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B0" w:rsidRDefault="008376B0" w:rsidP="007F29CE">
      <w:pPr>
        <w:rPr>
          <w:lang w:val="en-US"/>
        </w:rPr>
      </w:pPr>
      <w:r w:rsidRPr="007F29CE">
        <w:rPr>
          <w:lang w:val="en-US"/>
        </w:rPr>
        <w:t>Physico-chemical properties of maize (Zea mays L.) mucilage differ with the collection system</w:t>
      </w:r>
    </w:p>
    <w:p w:rsidR="007F29CE" w:rsidRPr="007F29CE" w:rsidRDefault="007F29CE" w:rsidP="007F29CE">
      <w:pPr>
        <w:rPr>
          <w:lang w:val="en-US"/>
        </w:rPr>
      </w:pPr>
      <w:r>
        <w:rPr>
          <w:lang w:val="en-US"/>
        </w:rPr>
        <w:t>Plant and Soil</w:t>
      </w:r>
    </w:p>
    <w:p w:rsidR="008376B0" w:rsidRPr="000A6024" w:rsidRDefault="008376B0" w:rsidP="008376B0">
      <w:pPr>
        <w:rPr>
          <w:szCs w:val="24"/>
          <w:vertAlign w:val="superscript"/>
          <w:lang w:val="de-DE"/>
        </w:rPr>
      </w:pPr>
      <w:r w:rsidRPr="000A6024">
        <w:rPr>
          <w:szCs w:val="24"/>
          <w:lang w:val="de-DE"/>
        </w:rPr>
        <w:t>Lena M. Werner</w:t>
      </w:r>
      <w:r w:rsidRPr="000A6024">
        <w:rPr>
          <w:szCs w:val="24"/>
          <w:vertAlign w:val="superscript"/>
          <w:lang w:val="de-DE"/>
        </w:rPr>
        <w:t>1</w:t>
      </w:r>
      <w:r w:rsidRPr="000A6024">
        <w:rPr>
          <w:szCs w:val="24"/>
          <w:lang w:val="de-DE"/>
        </w:rPr>
        <w:t>; Matthilde Knott</w:t>
      </w:r>
      <w:r w:rsidRPr="000A6024">
        <w:rPr>
          <w:szCs w:val="24"/>
          <w:vertAlign w:val="superscript"/>
          <w:lang w:val="de-DE"/>
        </w:rPr>
        <w:t>2</w:t>
      </w:r>
      <w:r w:rsidRPr="000A6024">
        <w:rPr>
          <w:szCs w:val="24"/>
          <w:lang w:val="de-DE"/>
        </w:rPr>
        <w:t>; Dörthe Diehl</w:t>
      </w:r>
      <w:r w:rsidRPr="000A6024">
        <w:rPr>
          <w:szCs w:val="24"/>
          <w:vertAlign w:val="superscript"/>
          <w:lang w:val="de-DE"/>
        </w:rPr>
        <w:t>2</w:t>
      </w:r>
      <w:r w:rsidRPr="000A6024">
        <w:rPr>
          <w:szCs w:val="24"/>
          <w:lang w:val="de-DE"/>
        </w:rPr>
        <w:t>; Mutez Ahmed</w:t>
      </w:r>
      <w:r w:rsidRPr="000A6024">
        <w:rPr>
          <w:szCs w:val="24"/>
          <w:vertAlign w:val="superscript"/>
          <w:lang w:val="de-DE"/>
        </w:rPr>
        <w:t>3</w:t>
      </w:r>
      <w:r w:rsidRPr="000A6024">
        <w:rPr>
          <w:szCs w:val="24"/>
          <w:lang w:val="de-DE"/>
        </w:rPr>
        <w:t>; Callum Banfield</w:t>
      </w:r>
      <w:r w:rsidRPr="000A6024">
        <w:rPr>
          <w:szCs w:val="24"/>
          <w:vertAlign w:val="superscript"/>
          <w:lang w:val="de-DE"/>
        </w:rPr>
        <w:t>4</w:t>
      </w:r>
      <w:r w:rsidRPr="000A6024">
        <w:rPr>
          <w:szCs w:val="24"/>
          <w:lang w:val="de-DE"/>
        </w:rPr>
        <w:t>; Michi Dippold</w:t>
      </w:r>
      <w:r w:rsidRPr="000A6024">
        <w:rPr>
          <w:szCs w:val="24"/>
          <w:vertAlign w:val="superscript"/>
          <w:lang w:val="de-DE"/>
        </w:rPr>
        <w:t>4</w:t>
      </w:r>
      <w:r w:rsidRPr="000A6024">
        <w:rPr>
          <w:szCs w:val="24"/>
          <w:lang w:val="de-DE"/>
        </w:rPr>
        <w:t>; Doris Vetterlein</w:t>
      </w:r>
      <w:r w:rsidRPr="000A6024">
        <w:rPr>
          <w:szCs w:val="24"/>
          <w:vertAlign w:val="superscript"/>
          <w:lang w:val="de-DE"/>
        </w:rPr>
        <w:t>5,6</w:t>
      </w:r>
      <w:r w:rsidRPr="000A6024">
        <w:rPr>
          <w:szCs w:val="24"/>
          <w:lang w:val="de-DE"/>
        </w:rPr>
        <w:t>; Monika A. Wimmer</w:t>
      </w:r>
      <w:r w:rsidRPr="000A6024">
        <w:rPr>
          <w:szCs w:val="24"/>
          <w:vertAlign w:val="superscript"/>
          <w:lang w:val="de-DE"/>
        </w:rPr>
        <w:t>1*</w:t>
      </w:r>
    </w:p>
    <w:p w:rsidR="008376B0" w:rsidRPr="006B5106" w:rsidRDefault="008376B0" w:rsidP="008376B0">
      <w:pPr>
        <w:rPr>
          <w:rFonts w:cs="Times New Roman"/>
          <w:szCs w:val="24"/>
        </w:rPr>
      </w:pPr>
      <w:r w:rsidRPr="006B5106">
        <w:rPr>
          <w:rFonts w:cs="Times New Roman"/>
          <w:szCs w:val="24"/>
          <w:vertAlign w:val="superscript"/>
        </w:rPr>
        <w:t>1</w:t>
      </w:r>
      <w:r w:rsidRPr="006B5106">
        <w:rPr>
          <w:rFonts w:cs="Times New Roman"/>
          <w:szCs w:val="24"/>
        </w:rPr>
        <w:t>University of</w:t>
      </w:r>
      <w:bookmarkStart w:id="0" w:name="_GoBack"/>
      <w:bookmarkEnd w:id="0"/>
      <w:r w:rsidRPr="006B5106">
        <w:rPr>
          <w:rFonts w:cs="Times New Roman"/>
          <w:szCs w:val="24"/>
        </w:rPr>
        <w:t xml:space="preserve"> Hohenheim</w:t>
      </w:r>
      <w:r>
        <w:rPr>
          <w:rFonts w:cs="Times New Roman"/>
          <w:szCs w:val="24"/>
        </w:rPr>
        <w:t>,</w:t>
      </w:r>
      <w:r w:rsidRPr="006B510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Dpt. Quality of Plant Products, </w:t>
      </w:r>
      <w:r w:rsidRPr="006B5106">
        <w:rPr>
          <w:rFonts w:cs="Times New Roman"/>
          <w:color w:val="000000"/>
          <w:szCs w:val="24"/>
          <w:shd w:val="clear" w:color="auto" w:fill="FFFFFF"/>
        </w:rPr>
        <w:t>Stuttgart, Germany</w:t>
      </w:r>
    </w:p>
    <w:p w:rsidR="008376B0" w:rsidRDefault="008376B0" w:rsidP="008376B0">
      <w:pPr>
        <w:spacing w:after="120" w:line="240" w:lineRule="auto"/>
        <w:jc w:val="left"/>
        <w:rPr>
          <w:rFonts w:eastAsia="Times New Roman" w:cs="Times New Roman"/>
          <w:szCs w:val="24"/>
          <w:lang w:val="en-US"/>
        </w:rPr>
      </w:pPr>
      <w:r w:rsidRPr="00DD21C7">
        <w:rPr>
          <w:rFonts w:eastAsia="Times New Roman" w:cs="Times New Roman"/>
          <w:szCs w:val="24"/>
          <w:vertAlign w:val="superscript"/>
          <w:lang w:val="en-US"/>
        </w:rPr>
        <w:t>*</w:t>
      </w:r>
      <w:r>
        <w:rPr>
          <w:rFonts w:eastAsia="Times New Roman" w:cs="Times New Roman"/>
          <w:szCs w:val="24"/>
          <w:lang w:val="en-US"/>
        </w:rPr>
        <w:t>corresponding author: m.wimmer@uni-hohenheim.de</w:t>
      </w:r>
    </w:p>
    <w:p w:rsidR="008376B0" w:rsidRPr="008376B0" w:rsidRDefault="008376B0" w:rsidP="008376B0">
      <w:pPr>
        <w:rPr>
          <w:lang w:val="en-US"/>
        </w:rPr>
      </w:pPr>
    </w:p>
    <w:p w:rsidR="00011572" w:rsidRPr="00F45C6E" w:rsidRDefault="00011572" w:rsidP="00011572">
      <w:pPr>
        <w:pStyle w:val="berschrift1"/>
        <w:rPr>
          <w:szCs w:val="24"/>
        </w:rPr>
      </w:pPr>
      <w:r w:rsidRPr="0057217A">
        <w:rPr>
          <w:szCs w:val="24"/>
        </w:rPr>
        <w:t>Supplement</w:t>
      </w:r>
      <w:r>
        <w:rPr>
          <w:szCs w:val="24"/>
        </w:rPr>
        <w:t xml:space="preserve">ary </w:t>
      </w:r>
      <w:r w:rsidR="000A6024">
        <w:rPr>
          <w:szCs w:val="24"/>
        </w:rPr>
        <w:t>Table S1</w:t>
      </w:r>
    </w:p>
    <w:p w:rsidR="00011572" w:rsidRPr="00F45C6E" w:rsidRDefault="00011572" w:rsidP="0001157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1985"/>
        <w:gridCol w:w="3680"/>
      </w:tblGrid>
      <w:tr w:rsidR="00011572" w:rsidRPr="00F21BAB" w:rsidTr="00E53203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F21BAB">
              <w:rPr>
                <w:rFonts w:cs="Times New Roman"/>
                <w:b/>
                <w:bCs/>
                <w:sz w:val="18"/>
                <w:szCs w:val="18"/>
              </w:rPr>
              <w:t>Time of application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F21BAB">
              <w:rPr>
                <w:rFonts w:cs="Times New Roman"/>
                <w:b/>
                <w:bCs/>
                <w:sz w:val="18"/>
                <w:szCs w:val="18"/>
              </w:rPr>
              <w:t xml:space="preserve">Amount </w:t>
            </w:r>
          </w:p>
          <w:p w:rsidR="00011572" w:rsidRPr="00F21BAB" w:rsidRDefault="00011572" w:rsidP="00E5320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F21BAB">
              <w:rPr>
                <w:rFonts w:cs="Times New Roman"/>
                <w:b/>
                <w:bCs/>
                <w:sz w:val="18"/>
                <w:szCs w:val="18"/>
              </w:rPr>
              <w:t>per 7 kg soil [g]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F21BAB">
              <w:rPr>
                <w:rFonts w:cs="Times New Roman"/>
                <w:b/>
                <w:bCs/>
                <w:sz w:val="18"/>
                <w:szCs w:val="18"/>
              </w:rPr>
              <w:t>Fertilizer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F21BAB">
              <w:rPr>
                <w:rFonts w:cs="Times New Roman"/>
                <w:b/>
                <w:bCs/>
                <w:sz w:val="18"/>
                <w:szCs w:val="18"/>
              </w:rPr>
              <w:t>Ingredients</w:t>
            </w:r>
          </w:p>
        </w:tc>
      </w:tr>
      <w:tr w:rsidR="00011572" w:rsidRPr="00F21BAB" w:rsidTr="00E53203">
        <w:tc>
          <w:tcPr>
            <w:tcW w:w="1838" w:type="dxa"/>
            <w:tcBorders>
              <w:top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Inital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Hakaphos© Blau</w:t>
            </w:r>
          </w:p>
        </w:tc>
        <w:tc>
          <w:tcPr>
            <w:tcW w:w="3680" w:type="dxa"/>
            <w:tcBorders>
              <w:top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4%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21BAB">
              <w:rPr>
                <w:rFonts w:cs="Times New Roman"/>
                <w:sz w:val="18"/>
                <w:szCs w:val="18"/>
              </w:rPr>
              <w:t>NO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21BAB">
              <w:rPr>
                <w:rFonts w:cs="Times New Roman"/>
                <w:sz w:val="18"/>
                <w:szCs w:val="18"/>
                <w:vertAlign w:val="superscript"/>
              </w:rPr>
              <w:t>-</w:t>
            </w:r>
            <w:r w:rsidRPr="00F21BAB">
              <w:rPr>
                <w:rFonts w:cs="Times New Roman"/>
                <w:sz w:val="18"/>
                <w:szCs w:val="18"/>
              </w:rPr>
              <w:t>; 11%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21BAB">
              <w:rPr>
                <w:rFonts w:cs="Times New Roman"/>
                <w:sz w:val="18"/>
                <w:szCs w:val="18"/>
              </w:rPr>
              <w:t>NH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21BAB">
              <w:rPr>
                <w:rFonts w:cs="Times New Roman"/>
                <w:sz w:val="18"/>
                <w:szCs w:val="18"/>
                <w:vertAlign w:val="superscript"/>
              </w:rPr>
              <w:t>+</w:t>
            </w:r>
            <w:r w:rsidRPr="00F21BAB">
              <w:rPr>
                <w:rFonts w:cs="Times New Roman"/>
                <w:sz w:val="18"/>
                <w:szCs w:val="18"/>
              </w:rPr>
              <w:t>; 10% P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21BAB">
              <w:rPr>
                <w:rFonts w:cs="Times New Roman"/>
                <w:sz w:val="18"/>
                <w:szCs w:val="18"/>
              </w:rPr>
              <w:t>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5</w:t>
            </w:r>
            <w:r w:rsidRPr="00F21BAB">
              <w:rPr>
                <w:rFonts w:cs="Times New Roman"/>
                <w:sz w:val="18"/>
                <w:szCs w:val="18"/>
              </w:rPr>
              <w:t>; 15% K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21BAB">
              <w:rPr>
                <w:rFonts w:cs="Times New Roman"/>
                <w:sz w:val="18"/>
                <w:szCs w:val="18"/>
              </w:rPr>
              <w:t>O; 2%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21BAB">
              <w:rPr>
                <w:rFonts w:cs="Times New Roman"/>
                <w:sz w:val="18"/>
                <w:szCs w:val="18"/>
              </w:rPr>
              <w:t>MgO;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01% B;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02% Cu;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05% Fe;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05% Mn;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001% Mo;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02% Zn</w:t>
            </w:r>
          </w:p>
        </w:tc>
      </w:tr>
      <w:tr w:rsidR="00011572" w:rsidRPr="00F21BAB" w:rsidTr="00E53203">
        <w:tc>
          <w:tcPr>
            <w:tcW w:w="1838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Inital</w:t>
            </w:r>
          </w:p>
        </w:tc>
        <w:tc>
          <w:tcPr>
            <w:tcW w:w="1559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Fertiloncombi©</w:t>
            </w:r>
          </w:p>
        </w:tc>
        <w:tc>
          <w:tcPr>
            <w:tcW w:w="3680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3,3% MgO;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5% B; 1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5% Cu; 4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0% Fe; 4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0% Mn;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1% Mo; 1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5% Zn</w:t>
            </w:r>
          </w:p>
        </w:tc>
      </w:tr>
      <w:tr w:rsidR="00011572" w:rsidRPr="00F21BAB" w:rsidTr="00E53203">
        <w:tc>
          <w:tcPr>
            <w:tcW w:w="1838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Inital</w:t>
            </w:r>
          </w:p>
        </w:tc>
        <w:tc>
          <w:tcPr>
            <w:tcW w:w="1559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Fe EDTA</w:t>
            </w:r>
          </w:p>
        </w:tc>
        <w:tc>
          <w:tcPr>
            <w:tcW w:w="3680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Fe EDTA</w:t>
            </w:r>
          </w:p>
        </w:tc>
      </w:tr>
      <w:tr w:rsidR="00011572" w:rsidRPr="00F21BAB" w:rsidTr="00E53203">
        <w:tc>
          <w:tcPr>
            <w:tcW w:w="1838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10 days after sowing</w:t>
            </w:r>
          </w:p>
        </w:tc>
        <w:tc>
          <w:tcPr>
            <w:tcW w:w="1559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Plantaaktiv®</w:t>
            </w:r>
          </w:p>
        </w:tc>
        <w:tc>
          <w:tcPr>
            <w:tcW w:w="3680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10% NO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21BAB">
              <w:rPr>
                <w:rFonts w:cs="Times New Roman"/>
                <w:sz w:val="18"/>
                <w:szCs w:val="18"/>
                <w:vertAlign w:val="superscript"/>
              </w:rPr>
              <w:t>-</w:t>
            </w:r>
            <w:r w:rsidRPr="00F21BAB">
              <w:rPr>
                <w:rFonts w:cs="Times New Roman"/>
                <w:sz w:val="18"/>
                <w:szCs w:val="18"/>
              </w:rPr>
              <w:t>; 8% NH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21BAB">
              <w:rPr>
                <w:rFonts w:cs="Times New Roman"/>
                <w:sz w:val="18"/>
                <w:szCs w:val="18"/>
                <w:vertAlign w:val="superscript"/>
              </w:rPr>
              <w:t>+</w:t>
            </w:r>
            <w:r w:rsidRPr="00F21BAB">
              <w:rPr>
                <w:rFonts w:cs="Times New Roman"/>
                <w:sz w:val="18"/>
                <w:szCs w:val="18"/>
              </w:rPr>
              <w:t>; 12% P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21BAB">
              <w:rPr>
                <w:rFonts w:cs="Times New Roman"/>
                <w:sz w:val="18"/>
                <w:szCs w:val="18"/>
              </w:rPr>
              <w:t>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5</w:t>
            </w:r>
            <w:r w:rsidRPr="00F21BAB">
              <w:rPr>
                <w:rFonts w:cs="Times New Roman"/>
                <w:sz w:val="18"/>
                <w:szCs w:val="18"/>
              </w:rPr>
              <w:t>; 18% K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21BAB">
              <w:rPr>
                <w:rFonts w:cs="Times New Roman"/>
                <w:sz w:val="18"/>
                <w:szCs w:val="18"/>
              </w:rPr>
              <w:t>O 2% MgO;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02% B;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04% Cu;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1% Fe;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05 Mn;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01% Mo;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01 Zn</w:t>
            </w:r>
          </w:p>
        </w:tc>
      </w:tr>
      <w:tr w:rsidR="00011572" w:rsidRPr="00F21BAB" w:rsidTr="00E53203">
        <w:tc>
          <w:tcPr>
            <w:tcW w:w="1838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12 days</w:t>
            </w:r>
          </w:p>
        </w:tc>
        <w:tc>
          <w:tcPr>
            <w:tcW w:w="1559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.0</w:t>
            </w:r>
          </w:p>
        </w:tc>
        <w:tc>
          <w:tcPr>
            <w:tcW w:w="1985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0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(NH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21BAB">
              <w:rPr>
                <w:rFonts w:cs="Times New Roman"/>
                <w:sz w:val="18"/>
                <w:szCs w:val="18"/>
              </w:rPr>
              <w:t>)SO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4</w:t>
            </w:r>
          </w:p>
        </w:tc>
      </w:tr>
      <w:tr w:rsidR="00011572" w:rsidRPr="00F21BAB" w:rsidTr="00E53203">
        <w:tc>
          <w:tcPr>
            <w:tcW w:w="1838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13 days after sowing</w:t>
            </w:r>
          </w:p>
        </w:tc>
        <w:tc>
          <w:tcPr>
            <w:tcW w:w="1559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Fe EDTA</w:t>
            </w:r>
          </w:p>
        </w:tc>
        <w:tc>
          <w:tcPr>
            <w:tcW w:w="3680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Fe EDTA</w:t>
            </w:r>
          </w:p>
        </w:tc>
      </w:tr>
      <w:tr w:rsidR="00011572" w:rsidRPr="00F21BAB" w:rsidTr="00E53203">
        <w:tc>
          <w:tcPr>
            <w:tcW w:w="1838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14 days after sowing</w:t>
            </w:r>
          </w:p>
        </w:tc>
        <w:tc>
          <w:tcPr>
            <w:tcW w:w="1559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</w:t>
            </w:r>
          </w:p>
        </w:tc>
        <w:tc>
          <w:tcPr>
            <w:tcW w:w="1985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Ca(NO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21BAB">
              <w:rPr>
                <w:rFonts w:cs="Times New Roman"/>
                <w:sz w:val="18"/>
                <w:szCs w:val="18"/>
              </w:rPr>
              <w:t>)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680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Ca(NO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21BAB">
              <w:rPr>
                <w:rFonts w:cs="Times New Roman"/>
                <w:sz w:val="18"/>
                <w:szCs w:val="18"/>
              </w:rPr>
              <w:t>)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2</w:t>
            </w:r>
          </w:p>
        </w:tc>
      </w:tr>
      <w:tr w:rsidR="00011572" w:rsidRPr="00F21BAB" w:rsidTr="00E53203">
        <w:tc>
          <w:tcPr>
            <w:tcW w:w="1838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20 days after sowing</w:t>
            </w:r>
          </w:p>
        </w:tc>
        <w:tc>
          <w:tcPr>
            <w:tcW w:w="1559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Plantaaktiv®</w:t>
            </w:r>
          </w:p>
        </w:tc>
        <w:tc>
          <w:tcPr>
            <w:tcW w:w="3680" w:type="dxa"/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10% NO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21BAB">
              <w:rPr>
                <w:rFonts w:cs="Times New Roman"/>
                <w:sz w:val="18"/>
                <w:szCs w:val="18"/>
                <w:vertAlign w:val="superscript"/>
              </w:rPr>
              <w:t>-</w:t>
            </w:r>
            <w:r w:rsidRPr="00F21BAB">
              <w:rPr>
                <w:rFonts w:cs="Times New Roman"/>
                <w:sz w:val="18"/>
                <w:szCs w:val="18"/>
              </w:rPr>
              <w:t>; 8% NH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21BAB">
              <w:rPr>
                <w:rFonts w:cs="Times New Roman"/>
                <w:sz w:val="18"/>
                <w:szCs w:val="18"/>
                <w:vertAlign w:val="superscript"/>
              </w:rPr>
              <w:t>+</w:t>
            </w:r>
            <w:r w:rsidRPr="00F21BAB">
              <w:rPr>
                <w:rFonts w:cs="Times New Roman"/>
                <w:sz w:val="18"/>
                <w:szCs w:val="18"/>
              </w:rPr>
              <w:t>; 12% P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21BAB">
              <w:rPr>
                <w:rFonts w:cs="Times New Roman"/>
                <w:sz w:val="18"/>
                <w:szCs w:val="18"/>
              </w:rPr>
              <w:t>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5</w:t>
            </w:r>
            <w:r w:rsidRPr="00F21BAB">
              <w:rPr>
                <w:rFonts w:cs="Times New Roman"/>
                <w:sz w:val="18"/>
                <w:szCs w:val="18"/>
              </w:rPr>
              <w:t>; 18% K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21BAB">
              <w:rPr>
                <w:rFonts w:cs="Times New Roman"/>
                <w:sz w:val="18"/>
                <w:szCs w:val="18"/>
              </w:rPr>
              <w:t>O 2% MgO;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02% B;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04% Cu;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1% Fe;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05 Mn;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01% Mo; 0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F21BAB">
              <w:rPr>
                <w:rFonts w:cs="Times New Roman"/>
                <w:sz w:val="18"/>
                <w:szCs w:val="18"/>
              </w:rPr>
              <w:t>01 Zn</w:t>
            </w:r>
          </w:p>
        </w:tc>
      </w:tr>
      <w:tr w:rsidR="00011572" w:rsidRPr="00F21BAB" w:rsidTr="00E53203">
        <w:tc>
          <w:tcPr>
            <w:tcW w:w="1838" w:type="dxa"/>
            <w:tcBorders>
              <w:bottom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30 days after sowing, weekly application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NH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21BAB">
              <w:rPr>
                <w:rFonts w:cs="Times New Roman"/>
                <w:sz w:val="18"/>
                <w:szCs w:val="18"/>
              </w:rPr>
              <w:t>NO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011572" w:rsidRPr="00F21BAB" w:rsidRDefault="00011572" w:rsidP="00E53203">
            <w:pPr>
              <w:rPr>
                <w:rFonts w:cs="Times New Roman"/>
                <w:sz w:val="18"/>
                <w:szCs w:val="18"/>
              </w:rPr>
            </w:pPr>
            <w:r w:rsidRPr="00F21BAB">
              <w:rPr>
                <w:rFonts w:cs="Times New Roman"/>
                <w:sz w:val="18"/>
                <w:szCs w:val="18"/>
              </w:rPr>
              <w:t>NH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21BAB">
              <w:rPr>
                <w:rFonts w:cs="Times New Roman"/>
                <w:sz w:val="18"/>
                <w:szCs w:val="18"/>
              </w:rPr>
              <w:t>NO</w:t>
            </w:r>
            <w:r w:rsidRPr="00F21BAB">
              <w:rPr>
                <w:rFonts w:cs="Times New Roman"/>
                <w:sz w:val="18"/>
                <w:szCs w:val="18"/>
                <w:vertAlign w:val="subscript"/>
              </w:rPr>
              <w:t>3</w:t>
            </w:r>
          </w:p>
        </w:tc>
      </w:tr>
    </w:tbl>
    <w:p w:rsidR="00011572" w:rsidRDefault="00011572" w:rsidP="00011572">
      <w:pPr>
        <w:pStyle w:val="Beschriftung"/>
        <w:rPr>
          <w:sz w:val="24"/>
          <w:szCs w:val="24"/>
        </w:rPr>
      </w:pPr>
      <w:bookmarkStart w:id="1" w:name="_Ref90042737"/>
      <w:r w:rsidRPr="00F45C6E">
        <w:rPr>
          <w:sz w:val="24"/>
          <w:szCs w:val="24"/>
        </w:rPr>
        <w:t>Supplementary Table S</w:t>
      </w:r>
      <w:r w:rsidRPr="00F45C6E">
        <w:rPr>
          <w:sz w:val="24"/>
          <w:szCs w:val="24"/>
        </w:rPr>
        <w:fldChar w:fldCharType="begin"/>
      </w:r>
      <w:r w:rsidRPr="00F45C6E">
        <w:rPr>
          <w:sz w:val="24"/>
          <w:szCs w:val="24"/>
        </w:rPr>
        <w:instrText xml:space="preserve"> SEQ Table \* ARABIC </w:instrText>
      </w:r>
      <w:r w:rsidRPr="00F45C6E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 w:rsidRPr="00F45C6E">
        <w:rPr>
          <w:sz w:val="24"/>
          <w:szCs w:val="24"/>
        </w:rPr>
        <w:fldChar w:fldCharType="end"/>
      </w:r>
      <w:bookmarkEnd w:id="1"/>
      <w:r w:rsidRPr="00F45C6E">
        <w:rPr>
          <w:sz w:val="24"/>
          <w:szCs w:val="24"/>
        </w:rPr>
        <w:t xml:space="preserve"> Fertilization per pot (7 kg soil) in the pot experiment for CS</w:t>
      </w:r>
      <w:r w:rsidRPr="00F45C6E">
        <w:rPr>
          <w:sz w:val="24"/>
          <w:szCs w:val="24"/>
          <w:vertAlign w:val="subscript"/>
        </w:rPr>
        <w:t>B-pot</w:t>
      </w:r>
      <w:r>
        <w:rPr>
          <w:sz w:val="24"/>
          <w:szCs w:val="24"/>
        </w:rPr>
        <w:t xml:space="preserve"> mucilage collection</w:t>
      </w:r>
    </w:p>
    <w:p w:rsidR="00011572" w:rsidRDefault="00011572" w:rsidP="00011572">
      <w:pPr>
        <w:rPr>
          <w:szCs w:val="24"/>
        </w:rPr>
      </w:pPr>
    </w:p>
    <w:sectPr w:rsidR="00011572" w:rsidSect="003E150F">
      <w:footerReference w:type="default" r:id="rId6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4CA" w:rsidRDefault="00EB24CA">
      <w:pPr>
        <w:spacing w:after="0" w:line="240" w:lineRule="auto"/>
      </w:pPr>
      <w:r>
        <w:separator/>
      </w:r>
    </w:p>
  </w:endnote>
  <w:endnote w:type="continuationSeparator" w:id="0">
    <w:p w:rsidR="00EB24CA" w:rsidRDefault="00EB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6666446"/>
      <w:docPartObj>
        <w:docPartGallery w:val="Page Numbers (Bottom of Page)"/>
        <w:docPartUnique/>
      </w:docPartObj>
    </w:sdtPr>
    <w:sdtEndPr/>
    <w:sdtContent>
      <w:p w:rsidR="00CB4EBC" w:rsidRDefault="007F29C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024">
          <w:rPr>
            <w:noProof/>
          </w:rPr>
          <w:t>1</w:t>
        </w:r>
        <w:r>
          <w:fldChar w:fldCharType="end"/>
        </w:r>
      </w:p>
    </w:sdtContent>
  </w:sdt>
  <w:p w:rsidR="00CB4EBC" w:rsidRDefault="00EB24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4CA" w:rsidRDefault="00EB24CA">
      <w:pPr>
        <w:spacing w:after="0" w:line="240" w:lineRule="auto"/>
      </w:pPr>
      <w:r>
        <w:separator/>
      </w:r>
    </w:p>
  </w:footnote>
  <w:footnote w:type="continuationSeparator" w:id="0">
    <w:p w:rsidR="00EB24CA" w:rsidRDefault="00EB2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72"/>
    <w:rsid w:val="00011572"/>
    <w:rsid w:val="000A6024"/>
    <w:rsid w:val="007F29CE"/>
    <w:rsid w:val="008376B0"/>
    <w:rsid w:val="0099605B"/>
    <w:rsid w:val="00EB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63FB"/>
  <w15:chartTrackingRefBased/>
  <w15:docId w15:val="{B681F4DF-4888-43C3-80BB-62A88CD9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1572"/>
    <w:pPr>
      <w:spacing w:line="360" w:lineRule="auto"/>
      <w:jc w:val="both"/>
    </w:pPr>
    <w:rPr>
      <w:rFonts w:ascii="Times New Roman" w:hAnsi="Times New Roman"/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11572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376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11572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u w:val="single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0115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011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1572"/>
    <w:rPr>
      <w:rFonts w:ascii="Times New Roman" w:hAnsi="Times New Roman"/>
      <w:sz w:val="24"/>
      <w:lang w:val="en-GB"/>
    </w:rPr>
  </w:style>
  <w:style w:type="table" w:styleId="Tabellenraster">
    <w:name w:val="Table Grid"/>
    <w:basedOn w:val="NormaleTabelle"/>
    <w:uiPriority w:val="39"/>
    <w:rsid w:val="0001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011572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376B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3</cp:revision>
  <dcterms:created xsi:type="dcterms:W3CDTF">2022-02-17T18:35:00Z</dcterms:created>
  <dcterms:modified xsi:type="dcterms:W3CDTF">2022-02-17T18:36:00Z</dcterms:modified>
</cp:coreProperties>
</file>