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59CAB" w14:textId="49F8086D" w:rsidR="00F5482F" w:rsidRPr="00F5482F" w:rsidRDefault="00F5482F" w:rsidP="00F5482F">
      <w:pPr>
        <w:jc w:val="center"/>
        <w:rPr>
          <w:b/>
          <w:bCs/>
          <w:sz w:val="28"/>
          <w:szCs w:val="28"/>
        </w:rPr>
      </w:pPr>
      <w:r w:rsidRPr="00F5482F">
        <w:rPr>
          <w:b/>
          <w:bCs/>
          <w:sz w:val="28"/>
          <w:szCs w:val="28"/>
        </w:rPr>
        <w:t>Supplementary Information</w:t>
      </w:r>
    </w:p>
    <w:p w14:paraId="2D87DD9C" w14:textId="77777777" w:rsidR="003A3281" w:rsidRPr="003A3281" w:rsidRDefault="00F5482F" w:rsidP="003A3281">
      <w:pPr>
        <w:spacing w:line="480" w:lineRule="auto"/>
        <w:jc w:val="left"/>
      </w:pPr>
      <w:r w:rsidRPr="003A3281">
        <w:t xml:space="preserve">Title: </w:t>
      </w:r>
      <w:r w:rsidR="003A3281" w:rsidRPr="003A3281">
        <w:t xml:space="preserve">Exploring the potential of topsoil pellets to improve native seedling establishment on degraded agricultural land </w:t>
      </w:r>
    </w:p>
    <w:p w14:paraId="304EBCE7" w14:textId="6B9141B3" w:rsidR="00F5482F" w:rsidRPr="00F5482F" w:rsidRDefault="00F5482F" w:rsidP="00F5482F">
      <w:r w:rsidRPr="00F5482F">
        <w:t xml:space="preserve">Journal: Plant and Soil </w:t>
      </w:r>
    </w:p>
    <w:p w14:paraId="4550B5DD" w14:textId="2A4F8EC3" w:rsidR="00F5482F" w:rsidRPr="00F5482F" w:rsidRDefault="00F5482F" w:rsidP="00F5482F">
      <w:pPr>
        <w:spacing w:line="480" w:lineRule="auto"/>
        <w:jc w:val="left"/>
        <w:rPr>
          <w:rFonts w:cstheme="minorHAnsi"/>
        </w:rPr>
      </w:pPr>
      <w:r w:rsidRPr="00F5482F">
        <w:t xml:space="preserve">Authors: </w:t>
      </w:r>
      <w:r w:rsidRPr="00F5482F">
        <w:rPr>
          <w:rFonts w:cstheme="minorHAnsi"/>
        </w:rPr>
        <w:t>Thomas P. Munro, Todd E. Erickson, Dale G. Nimmo, Frederick A. Dadzie, Miriam Muñoz- Rojas,  Jodi N. Price</w:t>
      </w:r>
    </w:p>
    <w:p w14:paraId="22B41E5A" w14:textId="013392CB" w:rsidR="00F5482F" w:rsidRDefault="00F5482F" w:rsidP="00F5482F">
      <w:pPr>
        <w:spacing w:line="480" w:lineRule="auto"/>
        <w:rPr>
          <w:rFonts w:eastAsia="Times New Roman" w:cstheme="minorHAnsi"/>
          <w:color w:val="000000"/>
          <w:lang w:eastAsia="en-AU"/>
        </w:rPr>
      </w:pPr>
      <w:r w:rsidRPr="00F5482F">
        <w:t xml:space="preserve">* Corresponding author: </w:t>
      </w:r>
      <w:r w:rsidR="000007E9">
        <w:t>thomasmuro17@gmail.com</w:t>
      </w:r>
      <w:r w:rsidRPr="00F5482F">
        <w:t xml:space="preserve">, </w:t>
      </w:r>
      <w:r w:rsidRPr="00F5482F">
        <w:rPr>
          <w:rFonts w:eastAsia="Times New Roman" w:cstheme="minorHAnsi"/>
          <w:color w:val="000000"/>
          <w:lang w:eastAsia="en-AU"/>
        </w:rPr>
        <w:t xml:space="preserve">Gulbali Institute, Charles Sturt University, Albury, </w:t>
      </w:r>
      <w:r w:rsidRPr="00F5482F">
        <w:rPr>
          <w:rFonts w:cstheme="minorHAnsi"/>
        </w:rPr>
        <w:t>New South Wales</w:t>
      </w:r>
      <w:r w:rsidRPr="00F5482F">
        <w:rPr>
          <w:rFonts w:eastAsia="Times New Roman" w:cstheme="minorHAnsi"/>
          <w:color w:val="000000"/>
          <w:lang w:eastAsia="en-AU"/>
        </w:rPr>
        <w:t>, Australia.</w:t>
      </w:r>
    </w:p>
    <w:p w14:paraId="0663E95F" w14:textId="490FF5E9" w:rsidR="00F5482F" w:rsidRDefault="00F5482F" w:rsidP="00F5482F">
      <w:pPr>
        <w:spacing w:line="480" w:lineRule="auto"/>
        <w:rPr>
          <w:rFonts w:eastAsia="Times New Roman" w:cstheme="minorHAnsi"/>
          <w:color w:val="000000"/>
          <w:lang w:eastAsia="en-AU"/>
        </w:rPr>
      </w:pPr>
    </w:p>
    <w:p w14:paraId="0459C38A" w14:textId="7ED8DA23" w:rsidR="00F5482F" w:rsidRDefault="00F5482F" w:rsidP="00F5482F">
      <w:pPr>
        <w:spacing w:line="480" w:lineRule="auto"/>
        <w:rPr>
          <w:rFonts w:eastAsia="Times New Roman" w:cstheme="minorHAnsi"/>
          <w:color w:val="000000"/>
          <w:lang w:eastAsia="en-AU"/>
        </w:rPr>
      </w:pPr>
    </w:p>
    <w:p w14:paraId="603563F4" w14:textId="1E7E4909" w:rsidR="00F5482F" w:rsidRDefault="00F5482F" w:rsidP="00F5482F">
      <w:pPr>
        <w:spacing w:line="480" w:lineRule="auto"/>
        <w:rPr>
          <w:rFonts w:eastAsia="Times New Roman" w:cstheme="minorHAnsi"/>
          <w:color w:val="000000"/>
          <w:lang w:eastAsia="en-AU"/>
        </w:rPr>
      </w:pPr>
    </w:p>
    <w:p w14:paraId="6DC4A4D9" w14:textId="26F7B2A8" w:rsidR="00F5482F" w:rsidRDefault="00F5482F" w:rsidP="00F5482F">
      <w:pPr>
        <w:spacing w:line="480" w:lineRule="auto"/>
        <w:rPr>
          <w:rFonts w:eastAsia="Times New Roman" w:cstheme="minorHAnsi"/>
          <w:color w:val="000000"/>
          <w:lang w:eastAsia="en-AU"/>
        </w:rPr>
      </w:pPr>
    </w:p>
    <w:p w14:paraId="078D9560" w14:textId="75648CCA" w:rsidR="00F5482F" w:rsidRDefault="00F5482F" w:rsidP="00F5482F">
      <w:pPr>
        <w:spacing w:line="480" w:lineRule="auto"/>
        <w:rPr>
          <w:rFonts w:eastAsia="Times New Roman" w:cstheme="minorHAnsi"/>
          <w:color w:val="000000"/>
          <w:lang w:eastAsia="en-AU"/>
        </w:rPr>
      </w:pPr>
    </w:p>
    <w:p w14:paraId="2D7A0557" w14:textId="00B45BE3" w:rsidR="00F5482F" w:rsidRDefault="00F5482F" w:rsidP="00F5482F">
      <w:pPr>
        <w:spacing w:line="480" w:lineRule="auto"/>
        <w:rPr>
          <w:rFonts w:eastAsia="Times New Roman" w:cstheme="minorHAnsi"/>
          <w:color w:val="000000"/>
          <w:lang w:eastAsia="en-AU"/>
        </w:rPr>
      </w:pPr>
    </w:p>
    <w:p w14:paraId="2235BB7B" w14:textId="68A2B0E4" w:rsidR="00F5482F" w:rsidRDefault="00F5482F" w:rsidP="00F5482F">
      <w:pPr>
        <w:spacing w:line="480" w:lineRule="auto"/>
        <w:rPr>
          <w:rFonts w:eastAsia="Times New Roman" w:cstheme="minorHAnsi"/>
          <w:color w:val="000000"/>
          <w:lang w:eastAsia="en-AU"/>
        </w:rPr>
      </w:pPr>
    </w:p>
    <w:p w14:paraId="4468FDA9" w14:textId="6D5D6815" w:rsidR="00F5482F" w:rsidRDefault="00F5482F" w:rsidP="00F5482F">
      <w:pPr>
        <w:spacing w:line="480" w:lineRule="auto"/>
        <w:rPr>
          <w:rFonts w:eastAsia="Times New Roman" w:cstheme="minorHAnsi"/>
          <w:color w:val="000000"/>
          <w:lang w:eastAsia="en-AU"/>
        </w:rPr>
      </w:pPr>
    </w:p>
    <w:p w14:paraId="336EEF7B" w14:textId="77777777" w:rsidR="00F5482F" w:rsidRPr="00F5482F" w:rsidRDefault="00F5482F" w:rsidP="00F5482F">
      <w:pPr>
        <w:spacing w:line="480" w:lineRule="auto"/>
        <w:rPr>
          <w:rFonts w:eastAsia="Times New Roman" w:cstheme="minorHAnsi"/>
          <w:lang w:eastAsia="en-AU"/>
        </w:rPr>
      </w:pPr>
    </w:p>
    <w:p w14:paraId="29881E52" w14:textId="77777777" w:rsidR="00F5482F" w:rsidRDefault="00F5482F" w:rsidP="00F5482F">
      <w:r w:rsidRPr="00A56553">
        <w:rPr>
          <w:rFonts w:cstheme="minorHAnsi"/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259A940F" wp14:editId="362EBC52">
            <wp:simplePos x="0" y="0"/>
            <wp:positionH relativeFrom="column">
              <wp:posOffset>798830</wp:posOffset>
            </wp:positionH>
            <wp:positionV relativeFrom="paragraph">
              <wp:posOffset>17145</wp:posOffset>
            </wp:positionV>
            <wp:extent cx="4232910" cy="4744085"/>
            <wp:effectExtent l="0" t="7938" r="7303" b="7302"/>
            <wp:wrapTopAndBottom/>
            <wp:docPr id="1" name="Picture 1" descr="Tab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able&#10;&#10;Description automatically generated with medium confidence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24"/>
                    <a:stretch/>
                  </pic:blipFill>
                  <pic:spPr bwMode="auto">
                    <a:xfrm rot="16200000">
                      <a:off x="0" y="0"/>
                      <a:ext cx="4232910" cy="47440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FFED3A" w14:textId="77777777" w:rsidR="00F5482F" w:rsidRDefault="00F5482F" w:rsidP="00F5482F">
      <w:pPr>
        <w:widowControl w:val="0"/>
        <w:rPr>
          <w:rFonts w:cstheme="minorHAnsi"/>
        </w:rPr>
      </w:pPr>
    </w:p>
    <w:p w14:paraId="263CC82D" w14:textId="1D7DB502" w:rsidR="00F5482F" w:rsidRDefault="00F5482F" w:rsidP="00F5482F">
      <w:pPr>
        <w:widowControl w:val="0"/>
        <w:spacing w:line="480" w:lineRule="auto"/>
        <w:rPr>
          <w:rFonts w:cstheme="minorHAnsi"/>
        </w:rPr>
      </w:pPr>
      <w:r w:rsidRPr="00E608E5">
        <w:rPr>
          <w:rFonts w:cstheme="minorHAnsi"/>
          <w:b/>
          <w:bCs/>
        </w:rPr>
        <w:t>Fig</w:t>
      </w:r>
      <w:r>
        <w:rPr>
          <w:rFonts w:cstheme="minorHAnsi"/>
          <w:b/>
          <w:bCs/>
        </w:rPr>
        <w:t>. S1</w:t>
      </w:r>
      <w:r w:rsidRPr="00E608E5">
        <w:rPr>
          <w:rFonts w:cstheme="minorHAnsi"/>
          <w:b/>
          <w:bCs/>
        </w:rPr>
        <w:t>.</w:t>
      </w:r>
      <w:r w:rsidRPr="00811269">
        <w:rPr>
          <w:rFonts w:cstheme="minorHAnsi"/>
        </w:rPr>
        <w:t xml:space="preserve"> Experimental design showing one replicate block with</w:t>
      </w:r>
      <w:r>
        <w:rPr>
          <w:rFonts w:cstheme="minorHAnsi"/>
        </w:rPr>
        <w:t xml:space="preserve"> five</w:t>
      </w:r>
      <w:r w:rsidRPr="00811269">
        <w:rPr>
          <w:rFonts w:cstheme="minorHAnsi"/>
        </w:rPr>
        <w:t xml:space="preserve"> seed enhancement treatments</w:t>
      </w:r>
      <w:r>
        <w:rPr>
          <w:rFonts w:cstheme="minorHAnsi"/>
        </w:rPr>
        <w:t xml:space="preserve">: </w:t>
      </w:r>
      <w:r w:rsidRPr="00811269">
        <w:rPr>
          <w:rFonts w:cstheme="minorHAnsi"/>
        </w:rPr>
        <w:t>control (non-enhanced seed</w:t>
      </w:r>
      <w:r w:rsidR="00985685">
        <w:rPr>
          <w:rFonts w:cstheme="minorHAnsi"/>
        </w:rPr>
        <w:t>s</w:t>
      </w:r>
      <w:r w:rsidRPr="00811269">
        <w:rPr>
          <w:rFonts w:cstheme="minorHAnsi"/>
        </w:rPr>
        <w:t>), base pellet</w:t>
      </w:r>
      <w:r>
        <w:rPr>
          <w:rFonts w:cstheme="minorHAnsi"/>
        </w:rPr>
        <w:t xml:space="preserve"> and three topsoil pellets and six</w:t>
      </w:r>
      <w:r w:rsidRPr="00811269">
        <w:rPr>
          <w:rFonts w:cstheme="minorHAnsi"/>
        </w:rPr>
        <w:t xml:space="preserve"> native </w:t>
      </w:r>
      <w:r>
        <w:rPr>
          <w:rFonts w:cstheme="minorHAnsi"/>
        </w:rPr>
        <w:t xml:space="preserve">plant </w:t>
      </w:r>
      <w:r w:rsidRPr="00811269">
        <w:rPr>
          <w:rFonts w:cstheme="minorHAnsi"/>
        </w:rPr>
        <w:t>species</w:t>
      </w:r>
      <w:r>
        <w:rPr>
          <w:rFonts w:cstheme="minorHAnsi"/>
        </w:rPr>
        <w:t xml:space="preserve"> (S1-S6) randomly arranged. The block (4 x 3.3 m) is divided into 30 nested sub-plots (five treatments x six species).</w:t>
      </w:r>
      <w:r w:rsidRPr="00811269">
        <w:rPr>
          <w:rFonts w:cstheme="minorHAnsi"/>
        </w:rPr>
        <w:t xml:space="preserve"> </w:t>
      </w:r>
      <w:r>
        <w:rPr>
          <w:rFonts w:cstheme="minorHAnsi"/>
        </w:rPr>
        <w:t>The treatment sub-plots were 0.</w:t>
      </w:r>
      <w:r w:rsidRPr="00811269">
        <w:rPr>
          <w:rFonts w:cstheme="minorHAnsi"/>
        </w:rPr>
        <w:t>5</w:t>
      </w:r>
      <w:r>
        <w:rPr>
          <w:rFonts w:cstheme="minorHAnsi"/>
        </w:rPr>
        <w:t xml:space="preserve"> x 0.5 m (with a 0.2</w:t>
      </w:r>
      <w:r w:rsidRPr="00811269">
        <w:rPr>
          <w:rFonts w:cstheme="minorHAnsi"/>
        </w:rPr>
        <w:t xml:space="preserve"> x 0.</w:t>
      </w:r>
      <w:r>
        <w:rPr>
          <w:rFonts w:cstheme="minorHAnsi"/>
        </w:rPr>
        <w:t xml:space="preserve">2 </w:t>
      </w:r>
      <w:r w:rsidRPr="00811269">
        <w:rPr>
          <w:rFonts w:cstheme="minorHAnsi"/>
        </w:rPr>
        <w:t>m buffer between each sub-plot)</w:t>
      </w:r>
      <w:r>
        <w:rPr>
          <w:rFonts w:cstheme="minorHAnsi"/>
        </w:rPr>
        <w:t>,</w:t>
      </w:r>
      <w:r w:rsidRPr="00811269">
        <w:rPr>
          <w:rFonts w:cstheme="minorHAnsi"/>
        </w:rPr>
        <w:t xml:space="preserve"> </w:t>
      </w:r>
      <w:r>
        <w:rPr>
          <w:rFonts w:cstheme="minorHAnsi"/>
        </w:rPr>
        <w:t>within each treatment sub-plot, there were 20 units (pellets or non-enhanced seed clustered to mimic the pellet seed density). The blocks were replicated 8 times, giving a total of 240 units/species/treatment</w:t>
      </w:r>
      <w:r w:rsidR="00866E48">
        <w:rPr>
          <w:rFonts w:cstheme="minorHAnsi"/>
        </w:rPr>
        <w:t>.</w:t>
      </w:r>
    </w:p>
    <w:p w14:paraId="6F922428" w14:textId="77777777" w:rsidR="00866E48" w:rsidRDefault="00866E48" w:rsidP="00F5482F">
      <w:pPr>
        <w:widowControl w:val="0"/>
        <w:spacing w:line="480" w:lineRule="auto"/>
        <w:rPr>
          <w:rFonts w:cstheme="minorHAnsi"/>
        </w:rPr>
      </w:pPr>
    </w:p>
    <w:p w14:paraId="04D834BA" w14:textId="1BE0D703" w:rsidR="00F5482F" w:rsidRDefault="000007E9" w:rsidP="00F5482F">
      <w:pPr>
        <w:pStyle w:val="Caption"/>
        <w:keepNext/>
        <w:spacing w:line="480" w:lineRule="auto"/>
        <w:rPr>
          <w:noProof/>
        </w:rPr>
      </w:pPr>
      <w:r>
        <w:rPr>
          <w:noProof/>
        </w:rPr>
        <w:lastRenderedPageBreak/>
        <w:drawing>
          <wp:inline distT="0" distB="0" distL="0" distR="0" wp14:anchorId="1BA5526D" wp14:editId="71EC6804">
            <wp:extent cx="5731510" cy="4520565"/>
            <wp:effectExtent l="0" t="0" r="2540" b="0"/>
            <wp:docPr id="2" name="Picture 2" descr="A graph of different types of objec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graph of different types of objects&#10;&#10;Description automatically generated with medium confidenc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2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D0778" w14:textId="4E068284" w:rsidR="004655EA" w:rsidRPr="00F73BBA" w:rsidRDefault="00F5482F" w:rsidP="00B83A0B">
      <w:pPr>
        <w:pStyle w:val="Caption"/>
        <w:keepNext/>
        <w:spacing w:line="480" w:lineRule="auto"/>
        <w:rPr>
          <w:rFonts w:cstheme="minorHAnsi"/>
          <w:i w:val="0"/>
          <w:iCs w:val="0"/>
          <w:sz w:val="22"/>
          <w:szCs w:val="22"/>
        </w:rPr>
      </w:pPr>
      <w:r w:rsidRPr="006750B9">
        <w:rPr>
          <w:rFonts w:cstheme="minorHAnsi"/>
          <w:b/>
          <w:bCs/>
          <w:i w:val="0"/>
          <w:iCs w:val="0"/>
          <w:color w:val="auto"/>
          <w:sz w:val="22"/>
          <w:szCs w:val="22"/>
        </w:rPr>
        <w:t>Fig</w:t>
      </w:r>
      <w:r>
        <w:rPr>
          <w:rFonts w:cstheme="minorHAnsi"/>
          <w:b/>
          <w:bCs/>
          <w:i w:val="0"/>
          <w:iCs w:val="0"/>
          <w:color w:val="auto"/>
          <w:sz w:val="22"/>
          <w:szCs w:val="22"/>
        </w:rPr>
        <w:t xml:space="preserve">. </w:t>
      </w:r>
      <w:r w:rsidRPr="006750B9">
        <w:rPr>
          <w:rFonts w:cstheme="minorHAnsi"/>
          <w:b/>
          <w:bCs/>
          <w:i w:val="0"/>
          <w:iCs w:val="0"/>
          <w:color w:val="auto"/>
          <w:sz w:val="22"/>
          <w:szCs w:val="22"/>
        </w:rPr>
        <w:t>S2.</w:t>
      </w:r>
      <w:r w:rsidRPr="006750B9">
        <w:rPr>
          <w:rFonts w:cstheme="minorHAnsi"/>
          <w:i w:val="0"/>
          <w:iCs w:val="0"/>
          <w:color w:val="auto"/>
          <w:sz w:val="22"/>
          <w:szCs w:val="22"/>
        </w:rPr>
        <w:t xml:space="preserve"> Aboveground biomass (g) for </w:t>
      </w:r>
      <w:r w:rsidRPr="00F73BBA">
        <w:rPr>
          <w:color w:val="auto"/>
          <w:sz w:val="22"/>
          <w:szCs w:val="22"/>
        </w:rPr>
        <w:t>R. caespitosum</w:t>
      </w:r>
      <w:r w:rsidRPr="006750B9">
        <w:rPr>
          <w:i w:val="0"/>
          <w:iCs w:val="0"/>
          <w:color w:val="auto"/>
          <w:sz w:val="22"/>
          <w:szCs w:val="22"/>
        </w:rPr>
        <w:t xml:space="preserve"> and </w:t>
      </w:r>
      <w:r w:rsidRPr="00F73BBA">
        <w:rPr>
          <w:color w:val="auto"/>
          <w:sz w:val="22"/>
          <w:szCs w:val="22"/>
        </w:rPr>
        <w:t>C. apiculatum</w:t>
      </w:r>
      <w:r w:rsidRPr="006750B9">
        <w:rPr>
          <w:rFonts w:cstheme="minorHAnsi"/>
          <w:i w:val="0"/>
          <w:iCs w:val="0"/>
          <w:color w:val="auto"/>
          <w:sz w:val="22"/>
          <w:szCs w:val="22"/>
        </w:rPr>
        <w:t xml:space="preserve"> from all SET treatments and </w:t>
      </w:r>
      <w:r w:rsidRPr="006750B9">
        <w:rPr>
          <w:i w:val="0"/>
          <w:iCs w:val="0"/>
          <w:color w:val="auto"/>
          <w:sz w:val="22"/>
          <w:szCs w:val="22"/>
        </w:rPr>
        <w:t>control (non-enhanced seed</w:t>
      </w:r>
      <w:r w:rsidR="00985685">
        <w:rPr>
          <w:i w:val="0"/>
          <w:iCs w:val="0"/>
          <w:color w:val="auto"/>
          <w:sz w:val="22"/>
          <w:szCs w:val="22"/>
        </w:rPr>
        <w:t>s</w:t>
      </w:r>
      <w:r w:rsidRPr="006750B9">
        <w:rPr>
          <w:i w:val="0"/>
          <w:iCs w:val="0"/>
          <w:color w:val="auto"/>
          <w:sz w:val="22"/>
          <w:szCs w:val="22"/>
        </w:rPr>
        <w:t>)</w:t>
      </w:r>
      <w:r w:rsidRPr="006750B9">
        <w:rPr>
          <w:rFonts w:cstheme="minorHAnsi"/>
          <w:i w:val="0"/>
          <w:iCs w:val="0"/>
          <w:color w:val="auto"/>
          <w:sz w:val="22"/>
          <w:szCs w:val="22"/>
        </w:rPr>
        <w:t xml:space="preserve"> </w:t>
      </w:r>
      <w:r w:rsidR="00A026C0" w:rsidRPr="00A026C0">
        <w:rPr>
          <w:rFonts w:cstheme="minorHAnsi"/>
          <w:i w:val="0"/>
          <w:iCs w:val="0"/>
          <w:color w:val="auto"/>
          <w:sz w:val="22"/>
          <w:szCs w:val="22"/>
        </w:rPr>
        <w:t>with means and error bars representing 95% confidence intervals</w:t>
      </w:r>
      <w:r w:rsidR="00985685" w:rsidRPr="00A026C0">
        <w:rPr>
          <w:rFonts w:cstheme="minorHAnsi"/>
          <w:i w:val="0"/>
          <w:iCs w:val="0"/>
          <w:color w:val="auto"/>
          <w:sz w:val="22"/>
          <w:szCs w:val="22"/>
        </w:rPr>
        <w:t>.</w:t>
      </w:r>
      <w:r w:rsidRPr="00A026C0">
        <w:rPr>
          <w:rFonts w:cstheme="minorHAnsi"/>
          <w:i w:val="0"/>
          <w:iCs w:val="0"/>
          <w:color w:val="auto"/>
          <w:sz w:val="22"/>
          <w:szCs w:val="22"/>
        </w:rPr>
        <w:t xml:space="preserve"> </w:t>
      </w:r>
    </w:p>
    <w:p w14:paraId="2D9B6052" w14:textId="5CA975B5" w:rsidR="004655EA" w:rsidRDefault="00DC5DCE" w:rsidP="004655EA">
      <w:r>
        <w:rPr>
          <w:noProof/>
        </w:rPr>
        <w:drawing>
          <wp:anchor distT="0" distB="0" distL="114300" distR="114300" simplePos="0" relativeHeight="251661312" behindDoc="0" locked="0" layoutInCell="1" allowOverlap="1" wp14:anchorId="60DD5957" wp14:editId="787FEB48">
            <wp:simplePos x="0" y="0"/>
            <wp:positionH relativeFrom="column">
              <wp:posOffset>567690</wp:posOffset>
            </wp:positionH>
            <wp:positionV relativeFrom="paragraph">
              <wp:posOffset>203835</wp:posOffset>
            </wp:positionV>
            <wp:extent cx="4772025" cy="1989455"/>
            <wp:effectExtent l="0" t="0" r="9525" b="0"/>
            <wp:wrapSquare wrapText="bothSides"/>
            <wp:docPr id="4" name="Picture 4" descr="A close up of a piece of f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close up of a piece of food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198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CCB0427" w14:textId="39B49729" w:rsidR="004655EA" w:rsidRPr="0093391B" w:rsidRDefault="00DC5DCE" w:rsidP="004655EA">
      <w:r w:rsidRPr="00DC5DCE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84476F1" wp14:editId="30D4AB99">
                <wp:simplePos x="0" y="0"/>
                <wp:positionH relativeFrom="column">
                  <wp:posOffset>4192239</wp:posOffset>
                </wp:positionH>
                <wp:positionV relativeFrom="paragraph">
                  <wp:posOffset>1232013</wp:posOffset>
                </wp:positionV>
                <wp:extent cx="1260" cy="1503541"/>
                <wp:effectExtent l="0" t="8255" r="29210" b="29210"/>
                <wp:wrapNone/>
                <wp:docPr id="7" name="Straight Connector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2A2E8027-C9BE-118F-2A08-B2EA69CBD53B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5400000" flipH="1" flipV="1">
                          <a:off x="0" y="0"/>
                          <a:ext cx="1260" cy="1503541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10ADDC" id="Straight Connector 6" o:spid="_x0000_s1026" style="position:absolute;rotation:90;flip:x y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30.1pt,97pt" to="330.2pt,2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" strokecolor="black [3200]" strokeweight="1pt">
                <v:stroke joinstyle="miter"/>
                <o:lock v:ext="edit" shapetype="f"/>
              </v:line>
            </w:pict>
          </mc:Fallback>
        </mc:AlternateContent>
      </w:r>
      <w:r w:rsidRPr="00DC5DCE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AA37070" wp14:editId="28318E83">
                <wp:simplePos x="0" y="0"/>
                <wp:positionH relativeFrom="column">
                  <wp:posOffset>2366045</wp:posOffset>
                </wp:positionH>
                <wp:positionV relativeFrom="paragraph">
                  <wp:posOffset>1243965</wp:posOffset>
                </wp:positionV>
                <wp:extent cx="0" cy="1497412"/>
                <wp:effectExtent l="0" t="0" r="0" b="0"/>
                <wp:wrapNone/>
                <wp:docPr id="10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5400000" flipH="1" flipV="1">
                          <a:off x="0" y="0"/>
                          <a:ext cx="0" cy="1497412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A31210" id="Straight Connector 6" o:spid="_x0000_s1026" style="position:absolute;rotation:90;flip:x 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6.3pt,97.95pt" to="186.3pt,2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" strokecolor="black [3200]" strokeweight="1pt">
                <v:stroke joinstyle="miter"/>
                <o:lock v:ext="edit" shapetype="f"/>
              </v:line>
            </w:pict>
          </mc:Fallback>
        </mc:AlternateContent>
      </w:r>
    </w:p>
    <w:p w14:paraId="2B293C20" w14:textId="1C0E4609" w:rsidR="00DC5DCE" w:rsidRDefault="001A3480" w:rsidP="004655EA">
      <w:pPr>
        <w:ind w:firstLine="720"/>
      </w:pPr>
      <w:r w:rsidRPr="00DC5DCE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060522D" wp14:editId="243A117E">
                <wp:simplePos x="0" y="0"/>
                <wp:positionH relativeFrom="column">
                  <wp:posOffset>4761230</wp:posOffset>
                </wp:positionH>
                <wp:positionV relativeFrom="paragraph">
                  <wp:posOffset>1637030</wp:posOffset>
                </wp:positionV>
                <wp:extent cx="360680" cy="0"/>
                <wp:effectExtent l="8890" t="0" r="29210" b="29210"/>
                <wp:wrapNone/>
                <wp:docPr id="15" name="Straight Connector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29BF93E9-B372-8E8D-FDBB-E22CD25E1EE3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5400000">
                          <a:off x="0" y="0"/>
                          <a:ext cx="36068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B37591" id="Straight Connector 14" o:spid="_x0000_s1026" style="position:absolute;rotation:90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4.9pt,128.9pt" to="403.3pt,12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" strokecolor="black [3200]" strokeweight="1pt">
                <v:stroke joinstyle="miter"/>
                <o:lock v:ext="edit" shapetype="f"/>
              </v:line>
            </w:pict>
          </mc:Fallback>
        </mc:AlternateContent>
      </w:r>
      <w:r w:rsidR="00DC5DCE">
        <w:rPr>
          <w:rFonts w:eastAsia="Times New Roman" w:cstheme="minorHAnsi"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5C01B38" wp14:editId="6AA18455">
                <wp:simplePos x="0" y="0"/>
                <wp:positionH relativeFrom="column">
                  <wp:posOffset>4024225</wp:posOffset>
                </wp:positionH>
                <wp:positionV relativeFrom="paragraph">
                  <wp:posOffset>1637066</wp:posOffset>
                </wp:positionV>
                <wp:extent cx="281423" cy="205991"/>
                <wp:effectExtent l="0" t="0" r="4445" b="381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281423" cy="20599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D40670" w14:textId="77C9E755" w:rsidR="00DC5DCE" w:rsidRDefault="00DC5DCE" w:rsidP="00DC5DCE">
                            <w:r>
                              <w:t>3</w:t>
                            </w:r>
                            <w:r w:rsidR="001A3480">
                              <w:t xml:space="preserve"> </w:t>
                            </w:r>
                            <w:r>
                              <w:t>cm</w:t>
                            </w:r>
                            <w:r w:rsidR="001A3480">
                              <w:t xml:space="preserve"> </w:t>
                            </w:r>
                            <w:r>
                              <w:t xml:space="preserve"> 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C01B38"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left:0;text-align:left;margin-left:316.85pt;margin-top:128.9pt;width:22.15pt;height:16.2pt;rotation:180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" filled="f" stroked="f" strokeweight=".5pt">
                <v:textbox inset="0,0,0,0">
                  <w:txbxContent>
                    <w:p w14:paraId="67D40670" w14:textId="77C9E755" w:rsidR="00DC5DCE" w:rsidRDefault="00DC5DCE" w:rsidP="00DC5DCE">
                      <w:r>
                        <w:t>3</w:t>
                      </w:r>
                      <w:r w:rsidR="001A3480">
                        <w:t xml:space="preserve"> </w:t>
                      </w:r>
                      <w:r>
                        <w:t>cm</w:t>
                      </w:r>
                      <w:r w:rsidR="001A3480">
                        <w:t xml:space="preserve"> </w:t>
                      </w:r>
                      <w:r>
                        <w:t xml:space="preserve"> mm</w:t>
                      </w:r>
                    </w:p>
                  </w:txbxContent>
                </v:textbox>
              </v:shape>
            </w:pict>
          </mc:Fallback>
        </mc:AlternateContent>
      </w:r>
      <w:r w:rsidR="00DC5DCE" w:rsidRPr="00DC5DCE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9E7A6FF" wp14:editId="1A5350A8">
                <wp:simplePos x="0" y="0"/>
                <wp:positionH relativeFrom="column">
                  <wp:posOffset>3257641</wp:posOffset>
                </wp:positionH>
                <wp:positionV relativeFrom="paragraph">
                  <wp:posOffset>1633855</wp:posOffset>
                </wp:positionV>
                <wp:extent cx="360680" cy="0"/>
                <wp:effectExtent l="8890" t="0" r="29210" b="29210"/>
                <wp:wrapNone/>
                <wp:docPr id="6" name="Straight Connector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847F37C9-E146-7B16-5DA5-43E57576509A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5400000">
                          <a:off x="0" y="0"/>
                          <a:ext cx="36068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B93C41" id="Straight Connector 5" o:spid="_x0000_s1026" style="position:absolute;rotation:90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6.5pt,128.65pt" to="284.9pt,12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" strokecolor="black [3200]" strokeweight="1pt">
                <v:stroke joinstyle="miter"/>
                <o:lock v:ext="edit" shapetype="f"/>
              </v:line>
            </w:pict>
          </mc:Fallback>
        </mc:AlternateContent>
      </w:r>
      <w:r w:rsidR="00DC5DCE" w:rsidRPr="00DC5DCE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8B2C366" wp14:editId="021447B2">
                <wp:simplePos x="0" y="0"/>
                <wp:positionH relativeFrom="column">
                  <wp:posOffset>1433830</wp:posOffset>
                </wp:positionH>
                <wp:positionV relativeFrom="paragraph">
                  <wp:posOffset>1636395</wp:posOffset>
                </wp:positionV>
                <wp:extent cx="360680" cy="0"/>
                <wp:effectExtent l="8890" t="0" r="29210" b="29210"/>
                <wp:wrapNone/>
                <wp:docPr id="9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5400000">
                          <a:off x="0" y="0"/>
                          <a:ext cx="36068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2D571E" id="Straight Connector 5" o:spid="_x0000_s1026" style="position:absolute;rotation:90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2.9pt,128.85pt" to="141.3pt,12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" strokecolor="black [3200]" strokeweight="1pt">
                <v:stroke joinstyle="miter"/>
                <o:lock v:ext="edit" shapetype="f"/>
              </v:line>
            </w:pict>
          </mc:Fallback>
        </mc:AlternateContent>
      </w:r>
      <w:r w:rsidR="00DC5DCE">
        <w:rPr>
          <w:rFonts w:eastAsia="Times New Roman" w:cstheme="minorHAnsi"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BA2F988" wp14:editId="5F0F2BE3">
                <wp:simplePos x="0" y="0"/>
                <wp:positionH relativeFrom="column">
                  <wp:posOffset>2270557</wp:posOffset>
                </wp:positionH>
                <wp:positionV relativeFrom="paragraph">
                  <wp:posOffset>1634784</wp:posOffset>
                </wp:positionV>
                <wp:extent cx="336550" cy="205991"/>
                <wp:effectExtent l="0" t="0" r="6350" b="381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H="1" flipV="1">
                          <a:off x="0" y="0"/>
                          <a:ext cx="336550" cy="20599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7202F3" w14:textId="59174D9D" w:rsidR="00DC5DCE" w:rsidRDefault="00DC5DCE" w:rsidP="00DC5DCE">
                            <w:r>
                              <w:t>4 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A2F988" id="Text Box 12" o:spid="_x0000_s1027" type="#_x0000_t202" style="position:absolute;left:0;text-align:left;margin-left:178.8pt;margin-top:128.7pt;width:26.5pt;height:16.2pt;rotation:180;flip:x 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" filled="f" stroked="f" strokeweight=".5pt">
                <v:textbox inset="0,0,0,0">
                  <w:txbxContent>
                    <w:p w14:paraId="577202F3" w14:textId="59174D9D" w:rsidR="00DC5DCE" w:rsidRDefault="00DC5DCE" w:rsidP="00DC5DCE">
                      <w:r>
                        <w:t>4 mm</w:t>
                      </w:r>
                    </w:p>
                  </w:txbxContent>
                </v:textbox>
              </v:shape>
            </w:pict>
          </mc:Fallback>
        </mc:AlternateContent>
      </w:r>
      <w:r w:rsidR="00DC5DCE" w:rsidRPr="00DC5DCE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B7E7E8B" wp14:editId="64139475">
                <wp:simplePos x="0" y="0"/>
                <wp:positionH relativeFrom="column">
                  <wp:posOffset>2933665</wp:posOffset>
                </wp:positionH>
                <wp:positionV relativeFrom="paragraph">
                  <wp:posOffset>1639173</wp:posOffset>
                </wp:positionV>
                <wp:extent cx="360680" cy="0"/>
                <wp:effectExtent l="8890" t="0" r="29210" b="29210"/>
                <wp:wrapNone/>
                <wp:docPr id="11" name="Straight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5400000">
                          <a:off x="0" y="0"/>
                          <a:ext cx="36068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EF680E" id="Straight Connector 14" o:spid="_x0000_s1026" style="position:absolute;rotation:90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1pt,129.05pt" to="259.4pt,12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" strokecolor="black [3200]" strokeweight="1pt">
                <v:stroke joinstyle="miter"/>
                <o:lock v:ext="edit" shapetype="f"/>
              </v:line>
            </w:pict>
          </mc:Fallback>
        </mc:AlternateContent>
      </w:r>
    </w:p>
    <w:p w14:paraId="1BD49C02" w14:textId="77777777" w:rsidR="001A3480" w:rsidRDefault="001A3480" w:rsidP="00DC5DCE">
      <w:pPr>
        <w:rPr>
          <w:b/>
          <w:bCs/>
        </w:rPr>
      </w:pPr>
    </w:p>
    <w:p w14:paraId="41C3472A" w14:textId="0ED8290E" w:rsidR="004655EA" w:rsidRPr="0093391B" w:rsidRDefault="004655EA" w:rsidP="00DC5DCE">
      <w:r>
        <w:rPr>
          <w:b/>
          <w:bCs/>
        </w:rPr>
        <w:t xml:space="preserve">Figure S3. </w:t>
      </w:r>
      <w:r w:rsidR="000F457F" w:rsidRPr="000F457F">
        <w:rPr>
          <w:rFonts w:ascii="Calibri" w:eastAsia="Times New Roman" w:hAnsi="Calibri" w:cs="Calibri"/>
          <w:i/>
          <w:iCs/>
          <w:color w:val="000000"/>
          <w:lang w:eastAsia="en-AU"/>
        </w:rPr>
        <w:t>Rytidosperma caespitosum</w:t>
      </w:r>
      <w:r w:rsidR="000F457F" w:rsidRPr="000F457F">
        <w:rPr>
          <w:sz w:val="28"/>
          <w:szCs w:val="28"/>
        </w:rPr>
        <w:t xml:space="preserve"> </w:t>
      </w:r>
      <w:r w:rsidR="000F457F">
        <w:t xml:space="preserve">seeds removed from florets (left) and </w:t>
      </w:r>
      <w:r w:rsidR="00985685">
        <w:t xml:space="preserve">the </w:t>
      </w:r>
      <w:r w:rsidR="000F457F">
        <w:t xml:space="preserve">base pellet containing </w:t>
      </w:r>
      <w:r w:rsidR="000F457F" w:rsidRPr="000F457F">
        <w:rPr>
          <w:rFonts w:ascii="Calibri" w:eastAsia="Times New Roman" w:hAnsi="Calibri" w:cs="Calibri"/>
          <w:i/>
          <w:iCs/>
          <w:color w:val="000000"/>
          <w:lang w:eastAsia="en-AU"/>
        </w:rPr>
        <w:t>Rytidosperma caespitosum</w:t>
      </w:r>
      <w:r w:rsidR="000F457F" w:rsidRPr="000F457F">
        <w:rPr>
          <w:sz w:val="28"/>
          <w:szCs w:val="28"/>
        </w:rPr>
        <w:t xml:space="preserve"> </w:t>
      </w:r>
      <w:r w:rsidR="000F457F">
        <w:t>seeds (right)</w:t>
      </w:r>
      <w:r w:rsidR="000D4C2D">
        <w:t xml:space="preserve"> with approximate graphical scale</w:t>
      </w:r>
      <w:r w:rsidR="000F457F">
        <w:t>.</w:t>
      </w:r>
    </w:p>
    <w:p w14:paraId="1ACF9C68" w14:textId="2B5CC4C3" w:rsidR="004655EA" w:rsidRPr="004655EA" w:rsidRDefault="004655EA" w:rsidP="004655EA"/>
    <w:tbl>
      <w:tblPr>
        <w:tblpPr w:leftFromText="180" w:rightFromText="180" w:vertAnchor="text" w:horzAnchor="margin" w:tblpY="1460"/>
        <w:tblW w:w="9664" w:type="dxa"/>
        <w:tblLook w:val="04A0" w:firstRow="1" w:lastRow="0" w:firstColumn="1" w:lastColumn="0" w:noHBand="0" w:noVBand="1"/>
      </w:tblPr>
      <w:tblGrid>
        <w:gridCol w:w="2835"/>
        <w:gridCol w:w="1985"/>
        <w:gridCol w:w="1438"/>
        <w:gridCol w:w="2106"/>
        <w:gridCol w:w="1300"/>
      </w:tblGrid>
      <w:tr w:rsidR="00F5482F" w:rsidRPr="00E942B6" w14:paraId="1DC30294" w14:textId="77777777" w:rsidTr="00D73E0A">
        <w:trPr>
          <w:trHeight w:val="300"/>
        </w:trPr>
        <w:tc>
          <w:tcPr>
            <w:tcW w:w="283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D12FC97" w14:textId="77777777" w:rsidR="00F5482F" w:rsidRPr="00E942B6" w:rsidRDefault="00F5482F" w:rsidP="00D73E0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E942B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  <w:t xml:space="preserve">Species </w:t>
            </w: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C70DC3F" w14:textId="77777777" w:rsidR="00F5482F" w:rsidRPr="00E942B6" w:rsidRDefault="00F5482F" w:rsidP="00D73E0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E942B6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en-AU"/>
              </w:rPr>
              <w:t>Predictors</w:t>
            </w:r>
          </w:p>
        </w:tc>
        <w:tc>
          <w:tcPr>
            <w:tcW w:w="143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0BE459A" w14:textId="77777777" w:rsidR="00F5482F" w:rsidRPr="00E942B6" w:rsidRDefault="00F5482F" w:rsidP="00D73E0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E942B6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en-AU"/>
              </w:rPr>
              <w:t>Odds Ratio</w:t>
            </w:r>
          </w:p>
        </w:tc>
        <w:tc>
          <w:tcPr>
            <w:tcW w:w="210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E80E59B" w14:textId="77777777" w:rsidR="00F5482F" w:rsidRPr="00E942B6" w:rsidRDefault="00F5482F" w:rsidP="00D73E0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E942B6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en-AU"/>
              </w:rPr>
              <w:t xml:space="preserve">Confidence intervals </w:t>
            </w:r>
          </w:p>
        </w:tc>
        <w:tc>
          <w:tcPr>
            <w:tcW w:w="130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1F56225" w14:textId="77777777" w:rsidR="00F5482F" w:rsidRPr="00E942B6" w:rsidRDefault="00F5482F" w:rsidP="00D73E0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E942B6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en-AU"/>
              </w:rPr>
              <w:t xml:space="preserve">p-value </w:t>
            </w:r>
          </w:p>
        </w:tc>
      </w:tr>
      <w:tr w:rsidR="00A34273" w:rsidRPr="00E942B6" w14:paraId="2B417D13" w14:textId="77777777" w:rsidTr="00D73E0A">
        <w:trPr>
          <w:trHeight w:val="300"/>
        </w:trPr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D46B923" w14:textId="77777777" w:rsidR="00A34273" w:rsidRPr="00E942B6" w:rsidRDefault="00A34273" w:rsidP="00A34273">
            <w:pPr>
              <w:spacing w:after="0"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en-AU"/>
              </w:rPr>
            </w:pPr>
            <w:r w:rsidRPr="00E942B6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en-AU"/>
              </w:rPr>
              <w:t>Chrysocephalum apiculatum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7D395797" w14:textId="36C43E85" w:rsidR="00A34273" w:rsidRPr="00E942B6" w:rsidRDefault="00A34273" w:rsidP="00A34273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18"/>
                <w:szCs w:val="18"/>
                <w:lang w:eastAsia="en-AU"/>
              </w:rPr>
            </w:pPr>
            <w:r w:rsidRPr="00A56553">
              <w:rPr>
                <w:sz w:val="18"/>
                <w:szCs w:val="18"/>
              </w:rPr>
              <w:t>(Intercept)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1BE240EE" w14:textId="77777777" w:rsidR="00A34273" w:rsidRPr="00E942B6" w:rsidRDefault="00A34273" w:rsidP="00A34273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18"/>
                <w:szCs w:val="18"/>
                <w:lang w:eastAsia="en-AU"/>
              </w:rPr>
            </w:pPr>
            <w:r w:rsidRPr="00E942B6">
              <w:rPr>
                <w:sz w:val="18"/>
                <w:szCs w:val="18"/>
              </w:rPr>
              <w:t>26.83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51E1B4B7" w14:textId="77777777" w:rsidR="00A34273" w:rsidRPr="00E942B6" w:rsidRDefault="00A34273" w:rsidP="00A34273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18"/>
                <w:szCs w:val="18"/>
                <w:lang w:eastAsia="en-AU"/>
              </w:rPr>
            </w:pPr>
            <w:r w:rsidRPr="00E942B6">
              <w:rPr>
                <w:sz w:val="18"/>
                <w:szCs w:val="18"/>
              </w:rPr>
              <w:t>12.04 – 41.62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5ADEAA8B" w14:textId="77777777" w:rsidR="00A34273" w:rsidRPr="00E942B6" w:rsidRDefault="00A34273" w:rsidP="00A34273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AU"/>
              </w:rPr>
            </w:pPr>
            <w:r w:rsidRPr="00E942B6">
              <w:rPr>
                <w:rStyle w:val="Strong"/>
                <w:sz w:val="18"/>
                <w:szCs w:val="18"/>
              </w:rPr>
              <w:t>0.001**</w:t>
            </w:r>
          </w:p>
        </w:tc>
      </w:tr>
      <w:tr w:rsidR="00A34273" w:rsidRPr="00E942B6" w14:paraId="30F27AE7" w14:textId="77777777" w:rsidTr="00D73E0A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680EEF" w14:textId="77777777" w:rsidR="00A34273" w:rsidRPr="00E942B6" w:rsidRDefault="00A34273" w:rsidP="00A34273">
            <w:pPr>
              <w:spacing w:after="0"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118FCF" w14:textId="76136485" w:rsidR="00A34273" w:rsidRPr="00E942B6" w:rsidRDefault="00A34273" w:rsidP="00A34273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18"/>
                <w:szCs w:val="18"/>
                <w:lang w:eastAsia="en-AU"/>
              </w:rPr>
            </w:pPr>
            <w:r w:rsidRPr="00A56553">
              <w:rPr>
                <w:sz w:val="18"/>
                <w:szCs w:val="18"/>
              </w:rPr>
              <w:t xml:space="preserve">Base pellet 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DC6DFC1" w14:textId="77777777" w:rsidR="00A34273" w:rsidRPr="00E942B6" w:rsidRDefault="00A34273" w:rsidP="00A34273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18"/>
                <w:szCs w:val="18"/>
                <w:lang w:eastAsia="en-AU"/>
              </w:rPr>
            </w:pPr>
            <w:r w:rsidRPr="00E942B6">
              <w:rPr>
                <w:sz w:val="18"/>
                <w:szCs w:val="18"/>
              </w:rPr>
              <w:t>-4.98</w:t>
            </w:r>
          </w:p>
        </w:tc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182A3A3" w14:textId="77777777" w:rsidR="00A34273" w:rsidRPr="00E942B6" w:rsidRDefault="00A34273" w:rsidP="00A34273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18"/>
                <w:szCs w:val="18"/>
                <w:lang w:eastAsia="en-AU"/>
              </w:rPr>
            </w:pPr>
            <w:r w:rsidRPr="00E942B6">
              <w:rPr>
                <w:sz w:val="18"/>
                <w:szCs w:val="18"/>
              </w:rPr>
              <w:t>-25.22 – 15.27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BCC8AB8" w14:textId="77777777" w:rsidR="00A34273" w:rsidRPr="00E942B6" w:rsidRDefault="00A34273" w:rsidP="00A34273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AU"/>
              </w:rPr>
            </w:pPr>
            <w:r w:rsidRPr="00E942B6">
              <w:rPr>
                <w:sz w:val="18"/>
                <w:szCs w:val="18"/>
              </w:rPr>
              <w:t>0.623</w:t>
            </w:r>
          </w:p>
        </w:tc>
      </w:tr>
      <w:tr w:rsidR="00A34273" w:rsidRPr="00E942B6" w14:paraId="2EF5FEB6" w14:textId="77777777" w:rsidTr="00D73E0A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161C363" w14:textId="77777777" w:rsidR="00A34273" w:rsidRPr="00E942B6" w:rsidRDefault="00A34273" w:rsidP="00A34273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919423" w14:textId="7AEBE079" w:rsidR="00A34273" w:rsidRPr="00E942B6" w:rsidRDefault="00A34273" w:rsidP="00A34273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18"/>
                <w:szCs w:val="18"/>
                <w:lang w:eastAsia="en-AU"/>
              </w:rPr>
            </w:pPr>
            <w:r w:rsidRPr="00A56553">
              <w:rPr>
                <w:rFonts w:ascii="Calibri" w:eastAsia="Times New Roman" w:hAnsi="Calibri" w:cs="Calibri"/>
                <w:sz w:val="18"/>
                <w:szCs w:val="18"/>
                <w:lang w:eastAsia="en-AU"/>
              </w:rPr>
              <w:t xml:space="preserve">Topsoil 30% pellet 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ED077D" w14:textId="77777777" w:rsidR="00A34273" w:rsidRPr="00E942B6" w:rsidRDefault="00A34273" w:rsidP="00A34273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18"/>
                <w:szCs w:val="18"/>
                <w:lang w:eastAsia="en-AU"/>
              </w:rPr>
            </w:pPr>
            <w:r w:rsidRPr="00E942B6">
              <w:rPr>
                <w:sz w:val="18"/>
                <w:szCs w:val="18"/>
              </w:rPr>
              <w:t>-5.86</w:t>
            </w:r>
          </w:p>
        </w:tc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451B27" w14:textId="77777777" w:rsidR="00A34273" w:rsidRPr="00E942B6" w:rsidRDefault="00A34273" w:rsidP="00A34273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18"/>
                <w:szCs w:val="18"/>
                <w:lang w:eastAsia="en-AU"/>
              </w:rPr>
            </w:pPr>
            <w:r w:rsidRPr="00E942B6">
              <w:rPr>
                <w:sz w:val="18"/>
                <w:szCs w:val="18"/>
              </w:rPr>
              <w:t>-25.62 – 13.91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F2F91B8" w14:textId="77777777" w:rsidR="00A34273" w:rsidRPr="00E942B6" w:rsidRDefault="00A34273" w:rsidP="00A34273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18"/>
                <w:szCs w:val="18"/>
                <w:lang w:eastAsia="en-AU"/>
              </w:rPr>
            </w:pPr>
            <w:r w:rsidRPr="00E942B6">
              <w:rPr>
                <w:sz w:val="18"/>
                <w:szCs w:val="18"/>
              </w:rPr>
              <w:t>0.554</w:t>
            </w:r>
          </w:p>
        </w:tc>
      </w:tr>
      <w:tr w:rsidR="00A34273" w:rsidRPr="00E942B6" w14:paraId="6D7682BA" w14:textId="77777777" w:rsidTr="00D73E0A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394ECE" w14:textId="77777777" w:rsidR="00A34273" w:rsidRPr="00E942B6" w:rsidRDefault="00A34273" w:rsidP="00A34273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9101A3" w14:textId="59CAEA31" w:rsidR="00A34273" w:rsidRPr="00E942B6" w:rsidRDefault="00A34273" w:rsidP="00A34273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18"/>
                <w:szCs w:val="18"/>
                <w:lang w:eastAsia="en-AU"/>
              </w:rPr>
            </w:pPr>
            <w:r w:rsidRPr="00A56553">
              <w:rPr>
                <w:rFonts w:ascii="Calibri" w:eastAsia="Times New Roman" w:hAnsi="Calibri" w:cs="Calibri"/>
                <w:sz w:val="18"/>
                <w:szCs w:val="18"/>
                <w:lang w:eastAsia="en-AU"/>
              </w:rPr>
              <w:t xml:space="preserve">Topsoil 50% pellet 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F8AB06" w14:textId="77777777" w:rsidR="00A34273" w:rsidRPr="00E942B6" w:rsidRDefault="00A34273" w:rsidP="00A34273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18"/>
                <w:szCs w:val="18"/>
                <w:lang w:eastAsia="en-AU"/>
              </w:rPr>
            </w:pPr>
            <w:r w:rsidRPr="00E942B6">
              <w:rPr>
                <w:sz w:val="18"/>
                <w:szCs w:val="18"/>
              </w:rPr>
              <w:t>-2.67</w:t>
            </w:r>
          </w:p>
        </w:tc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C5D2BC" w14:textId="77777777" w:rsidR="00A34273" w:rsidRPr="00E942B6" w:rsidRDefault="00A34273" w:rsidP="00A34273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18"/>
                <w:szCs w:val="18"/>
                <w:lang w:eastAsia="en-AU"/>
              </w:rPr>
            </w:pPr>
            <w:r w:rsidRPr="00E942B6">
              <w:rPr>
                <w:sz w:val="18"/>
                <w:szCs w:val="18"/>
              </w:rPr>
              <w:t>-24.23 – 18.89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3229B3" w14:textId="77777777" w:rsidR="00A34273" w:rsidRPr="00E942B6" w:rsidRDefault="00A34273" w:rsidP="00A34273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18"/>
                <w:szCs w:val="18"/>
                <w:lang w:eastAsia="en-AU"/>
              </w:rPr>
            </w:pPr>
            <w:r w:rsidRPr="00E942B6">
              <w:rPr>
                <w:sz w:val="18"/>
                <w:szCs w:val="18"/>
              </w:rPr>
              <w:t>0.804</w:t>
            </w:r>
          </w:p>
        </w:tc>
      </w:tr>
      <w:tr w:rsidR="00A34273" w:rsidRPr="00E942B6" w14:paraId="38421B77" w14:textId="77777777" w:rsidTr="00D73E0A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6821D71" w14:textId="77777777" w:rsidR="00A34273" w:rsidRPr="00E942B6" w:rsidRDefault="00A34273" w:rsidP="00A34273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8C8EA3C" w14:textId="77777777" w:rsidR="00A34273" w:rsidRPr="00A56553" w:rsidRDefault="00A34273" w:rsidP="00A34273">
            <w:pPr>
              <w:spacing w:after="0" w:line="240" w:lineRule="auto"/>
              <w:jc w:val="left"/>
              <w:rPr>
                <w:sz w:val="18"/>
                <w:szCs w:val="18"/>
              </w:rPr>
            </w:pPr>
            <w:r w:rsidRPr="00A56553">
              <w:rPr>
                <w:sz w:val="18"/>
                <w:szCs w:val="18"/>
              </w:rPr>
              <w:t>Topsoil 70% pellet</w:t>
            </w:r>
          </w:p>
          <w:p w14:paraId="23363C0E" w14:textId="58874758" w:rsidR="00A34273" w:rsidRPr="00E942B6" w:rsidRDefault="00A34273" w:rsidP="00A34273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18"/>
                <w:szCs w:val="18"/>
                <w:lang w:eastAsia="en-AU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AAA659" w14:textId="77777777" w:rsidR="00A34273" w:rsidRPr="00E942B6" w:rsidRDefault="00A34273" w:rsidP="00A34273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18"/>
                <w:szCs w:val="18"/>
                <w:lang w:eastAsia="en-AU"/>
              </w:rPr>
            </w:pPr>
            <w:r w:rsidRPr="00E942B6">
              <w:rPr>
                <w:sz w:val="18"/>
                <w:szCs w:val="18"/>
              </w:rPr>
              <w:t>7.43</w:t>
            </w:r>
          </w:p>
        </w:tc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7BC8631" w14:textId="77777777" w:rsidR="00A34273" w:rsidRPr="00E942B6" w:rsidRDefault="00A34273" w:rsidP="00A34273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18"/>
                <w:szCs w:val="18"/>
                <w:lang w:eastAsia="en-AU"/>
              </w:rPr>
            </w:pPr>
            <w:r w:rsidRPr="00E942B6">
              <w:rPr>
                <w:sz w:val="18"/>
                <w:szCs w:val="18"/>
              </w:rPr>
              <w:t>-13.70 – 28.57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674C1F8" w14:textId="77777777" w:rsidR="00A34273" w:rsidRPr="00E942B6" w:rsidRDefault="00A34273" w:rsidP="00A34273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AU"/>
              </w:rPr>
            </w:pPr>
            <w:r w:rsidRPr="00E942B6">
              <w:rPr>
                <w:sz w:val="18"/>
                <w:szCs w:val="18"/>
              </w:rPr>
              <w:t>0.483</w:t>
            </w:r>
          </w:p>
        </w:tc>
      </w:tr>
      <w:tr w:rsidR="00A34273" w:rsidRPr="00E942B6" w14:paraId="5C4AAFC6" w14:textId="77777777" w:rsidTr="00D73E0A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246BEF" w14:textId="77777777" w:rsidR="00A34273" w:rsidRPr="00E942B6" w:rsidRDefault="00A34273" w:rsidP="00A34273">
            <w:pPr>
              <w:spacing w:after="0"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en-AU"/>
              </w:rPr>
            </w:pPr>
            <w:r w:rsidRPr="00E942B6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en-AU"/>
              </w:rPr>
              <w:t>Rytidosperma caespitosum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4DA983" w14:textId="1A8361A7" w:rsidR="00A34273" w:rsidRPr="00E942B6" w:rsidRDefault="00A34273" w:rsidP="00A34273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A56553">
              <w:rPr>
                <w:sz w:val="18"/>
                <w:szCs w:val="18"/>
              </w:rPr>
              <w:t>(Intercept)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6CB978" w14:textId="77777777" w:rsidR="00A34273" w:rsidRPr="00E942B6" w:rsidRDefault="00A34273" w:rsidP="00A34273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E942B6">
              <w:rPr>
                <w:sz w:val="18"/>
                <w:szCs w:val="18"/>
              </w:rPr>
              <w:t>10.97</w:t>
            </w:r>
          </w:p>
        </w:tc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13F0E2" w14:textId="77777777" w:rsidR="00A34273" w:rsidRPr="00E942B6" w:rsidRDefault="00A34273" w:rsidP="00A34273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E942B6">
              <w:rPr>
                <w:sz w:val="18"/>
                <w:szCs w:val="18"/>
              </w:rPr>
              <w:t>8.11 – 13.83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0CE218" w14:textId="77777777" w:rsidR="00A34273" w:rsidRPr="00E942B6" w:rsidRDefault="00A34273" w:rsidP="00A34273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E942B6">
              <w:rPr>
                <w:rStyle w:val="Strong"/>
                <w:sz w:val="18"/>
                <w:szCs w:val="18"/>
              </w:rPr>
              <w:t>&lt;0.001***</w:t>
            </w:r>
          </w:p>
        </w:tc>
      </w:tr>
      <w:tr w:rsidR="00A34273" w:rsidRPr="00E942B6" w14:paraId="6A624779" w14:textId="77777777" w:rsidTr="00D73E0A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461EEA" w14:textId="77777777" w:rsidR="00A34273" w:rsidRPr="00E942B6" w:rsidRDefault="00A34273" w:rsidP="00A34273">
            <w:pPr>
              <w:spacing w:after="0"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51CC4A1" w14:textId="4434C96D" w:rsidR="00A34273" w:rsidRPr="00E942B6" w:rsidRDefault="00A34273" w:rsidP="00A34273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A56553">
              <w:rPr>
                <w:sz w:val="18"/>
                <w:szCs w:val="18"/>
              </w:rPr>
              <w:t xml:space="preserve">Base pellet 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BB05B95" w14:textId="77777777" w:rsidR="00A34273" w:rsidRPr="00E942B6" w:rsidRDefault="00A34273" w:rsidP="00A34273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E942B6">
              <w:rPr>
                <w:sz w:val="18"/>
                <w:szCs w:val="18"/>
              </w:rPr>
              <w:t>-1.53</w:t>
            </w:r>
          </w:p>
        </w:tc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B65026" w14:textId="77777777" w:rsidR="00A34273" w:rsidRPr="00E942B6" w:rsidRDefault="00A34273" w:rsidP="00A34273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E942B6">
              <w:rPr>
                <w:sz w:val="18"/>
                <w:szCs w:val="18"/>
              </w:rPr>
              <w:t>-5.41 – 2.35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82DA6BB" w14:textId="77777777" w:rsidR="00A34273" w:rsidRPr="00E942B6" w:rsidRDefault="00A34273" w:rsidP="00A34273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E942B6">
              <w:rPr>
                <w:sz w:val="18"/>
                <w:szCs w:val="18"/>
              </w:rPr>
              <w:t>0.437</w:t>
            </w:r>
          </w:p>
        </w:tc>
      </w:tr>
      <w:tr w:rsidR="00A34273" w:rsidRPr="00E942B6" w14:paraId="4D45D58F" w14:textId="77777777" w:rsidTr="00D73E0A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75CCA3E" w14:textId="77777777" w:rsidR="00A34273" w:rsidRPr="00E942B6" w:rsidRDefault="00A34273" w:rsidP="00A34273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DC78BD6" w14:textId="47BC1085" w:rsidR="00A34273" w:rsidRPr="00E942B6" w:rsidRDefault="00A34273" w:rsidP="00A34273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A56553">
              <w:rPr>
                <w:rFonts w:ascii="Calibri" w:eastAsia="Times New Roman" w:hAnsi="Calibri" w:cs="Calibri"/>
                <w:sz w:val="18"/>
                <w:szCs w:val="18"/>
                <w:lang w:eastAsia="en-AU"/>
              </w:rPr>
              <w:t xml:space="preserve">Topsoil 30% pellet 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B4C4605" w14:textId="77777777" w:rsidR="00A34273" w:rsidRPr="00E942B6" w:rsidRDefault="00A34273" w:rsidP="00A34273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E942B6">
              <w:rPr>
                <w:sz w:val="18"/>
                <w:szCs w:val="18"/>
              </w:rPr>
              <w:t>-1.21</w:t>
            </w:r>
          </w:p>
        </w:tc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26E6EA" w14:textId="77777777" w:rsidR="00A34273" w:rsidRPr="00E942B6" w:rsidRDefault="00A34273" w:rsidP="00A34273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E942B6">
              <w:rPr>
                <w:sz w:val="18"/>
                <w:szCs w:val="18"/>
              </w:rPr>
              <w:t>-5.09 – 2.67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7756238" w14:textId="77777777" w:rsidR="00A34273" w:rsidRPr="00E942B6" w:rsidRDefault="00A34273" w:rsidP="00A34273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E942B6">
              <w:rPr>
                <w:sz w:val="18"/>
                <w:szCs w:val="18"/>
              </w:rPr>
              <w:t>0.537</w:t>
            </w:r>
          </w:p>
        </w:tc>
      </w:tr>
      <w:tr w:rsidR="00A34273" w:rsidRPr="00E942B6" w14:paraId="67E00F81" w14:textId="77777777" w:rsidTr="00D73E0A">
        <w:trPr>
          <w:trHeight w:val="300"/>
        </w:trPr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B1EB947" w14:textId="77777777" w:rsidR="00A34273" w:rsidRPr="00E942B6" w:rsidRDefault="00A34273" w:rsidP="00A34273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4B6829B" w14:textId="70FB477B" w:rsidR="00A34273" w:rsidRPr="00E942B6" w:rsidRDefault="00A34273" w:rsidP="00A34273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A56553">
              <w:rPr>
                <w:rFonts w:ascii="Calibri" w:eastAsia="Times New Roman" w:hAnsi="Calibri" w:cs="Calibri"/>
                <w:sz w:val="18"/>
                <w:szCs w:val="18"/>
                <w:lang w:eastAsia="en-AU"/>
              </w:rPr>
              <w:t xml:space="preserve">Topsoil 50% pellet </w:t>
            </w:r>
          </w:p>
        </w:tc>
        <w:tc>
          <w:tcPr>
            <w:tcW w:w="1438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8BD356C" w14:textId="77777777" w:rsidR="00A34273" w:rsidRPr="00E942B6" w:rsidRDefault="00A34273" w:rsidP="00A34273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E942B6">
              <w:rPr>
                <w:sz w:val="18"/>
                <w:szCs w:val="18"/>
              </w:rPr>
              <w:t>3.44</w:t>
            </w:r>
          </w:p>
        </w:tc>
        <w:tc>
          <w:tcPr>
            <w:tcW w:w="2106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DB74427" w14:textId="77777777" w:rsidR="00A34273" w:rsidRPr="00E942B6" w:rsidRDefault="00A34273" w:rsidP="00A34273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E942B6">
              <w:rPr>
                <w:sz w:val="18"/>
                <w:szCs w:val="18"/>
              </w:rPr>
              <w:t>-0.53 – 7.42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ABE76CB" w14:textId="77777777" w:rsidR="00A34273" w:rsidRPr="00E942B6" w:rsidRDefault="00A34273" w:rsidP="00A34273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E942B6">
              <w:rPr>
                <w:sz w:val="18"/>
                <w:szCs w:val="18"/>
              </w:rPr>
              <w:t>0.089</w:t>
            </w:r>
          </w:p>
        </w:tc>
      </w:tr>
      <w:tr w:rsidR="00A34273" w:rsidRPr="00E942B6" w14:paraId="18D538A7" w14:textId="77777777" w:rsidTr="00D73E0A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19BFA5D3" w14:textId="77777777" w:rsidR="00A34273" w:rsidRPr="00E942B6" w:rsidRDefault="00A34273" w:rsidP="00A34273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684960F3" w14:textId="6796F9C4" w:rsidR="00A34273" w:rsidRPr="00E942B6" w:rsidRDefault="00A34273" w:rsidP="00A34273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A56553">
              <w:rPr>
                <w:sz w:val="18"/>
                <w:szCs w:val="18"/>
              </w:rPr>
              <w:t>Topsoil 70% pellet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62192730" w14:textId="77777777" w:rsidR="00A34273" w:rsidRPr="00E942B6" w:rsidRDefault="00A34273" w:rsidP="00A34273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E942B6">
              <w:rPr>
                <w:sz w:val="18"/>
                <w:szCs w:val="18"/>
              </w:rPr>
              <w:t>2.08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7A013F44" w14:textId="77777777" w:rsidR="00A34273" w:rsidRPr="00E942B6" w:rsidRDefault="00A34273" w:rsidP="00A34273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E942B6">
              <w:rPr>
                <w:sz w:val="18"/>
                <w:szCs w:val="18"/>
              </w:rPr>
              <w:t>-1.96 – 6.11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1CE503F3" w14:textId="77777777" w:rsidR="00A34273" w:rsidRPr="00E942B6" w:rsidRDefault="00A34273" w:rsidP="00A34273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E942B6">
              <w:rPr>
                <w:sz w:val="18"/>
                <w:szCs w:val="18"/>
              </w:rPr>
              <w:t>0.310</w:t>
            </w:r>
          </w:p>
        </w:tc>
      </w:tr>
    </w:tbl>
    <w:p w14:paraId="46EB1B0F" w14:textId="59B9045B" w:rsidR="00F5482F" w:rsidRPr="00866E48" w:rsidRDefault="00F5482F" w:rsidP="00F5482F">
      <w:pPr>
        <w:pStyle w:val="Caption"/>
        <w:keepNext/>
        <w:spacing w:line="480" w:lineRule="auto"/>
        <w:rPr>
          <w:i w:val="0"/>
          <w:iCs w:val="0"/>
          <w:color w:val="auto"/>
          <w:sz w:val="22"/>
          <w:szCs w:val="20"/>
        </w:rPr>
      </w:pPr>
      <w:r w:rsidRPr="00022342">
        <w:rPr>
          <w:b/>
          <w:bCs/>
          <w:i w:val="0"/>
          <w:color w:val="auto"/>
          <w:sz w:val="22"/>
          <w:szCs w:val="20"/>
        </w:rPr>
        <w:t xml:space="preserve">Table </w:t>
      </w:r>
      <w:r>
        <w:rPr>
          <w:b/>
          <w:bCs/>
          <w:i w:val="0"/>
          <w:color w:val="auto"/>
          <w:sz w:val="22"/>
          <w:szCs w:val="20"/>
        </w:rPr>
        <w:t>S1</w:t>
      </w:r>
      <w:r w:rsidR="004655EA">
        <w:rPr>
          <w:b/>
          <w:bCs/>
          <w:i w:val="0"/>
          <w:color w:val="auto"/>
          <w:sz w:val="22"/>
          <w:szCs w:val="20"/>
        </w:rPr>
        <w:t>.</w:t>
      </w:r>
      <w:r w:rsidRPr="00022342">
        <w:rPr>
          <w:b/>
          <w:bCs/>
          <w:i w:val="0"/>
          <w:color w:val="auto"/>
          <w:sz w:val="22"/>
          <w:szCs w:val="20"/>
        </w:rPr>
        <w:t xml:space="preserve"> </w:t>
      </w:r>
      <w:r w:rsidRPr="00022342">
        <w:rPr>
          <w:i w:val="0"/>
          <w:color w:val="auto"/>
          <w:sz w:val="22"/>
          <w:szCs w:val="20"/>
        </w:rPr>
        <w:t xml:space="preserve">Summary table of LMM analysis for </w:t>
      </w:r>
      <w:r>
        <w:rPr>
          <w:i w:val="0"/>
          <w:color w:val="auto"/>
          <w:sz w:val="22"/>
          <w:szCs w:val="20"/>
        </w:rPr>
        <w:t>aboveground biomass</w:t>
      </w:r>
      <w:r w:rsidRPr="00022342">
        <w:rPr>
          <w:i w:val="0"/>
          <w:color w:val="auto"/>
          <w:sz w:val="22"/>
          <w:szCs w:val="20"/>
        </w:rPr>
        <w:t xml:space="preserve"> for </w:t>
      </w:r>
      <w:r w:rsidRPr="00022342">
        <w:rPr>
          <w:iCs w:val="0"/>
          <w:color w:val="auto"/>
          <w:sz w:val="22"/>
          <w:szCs w:val="20"/>
        </w:rPr>
        <w:t>C. apiculatum</w:t>
      </w:r>
      <w:r w:rsidR="00985685" w:rsidRPr="00985685">
        <w:rPr>
          <w:iCs w:val="0"/>
          <w:color w:val="auto"/>
          <w:sz w:val="22"/>
          <w:szCs w:val="20"/>
        </w:rPr>
        <w:t xml:space="preserve"> </w:t>
      </w:r>
      <w:r w:rsidR="00985685">
        <w:rPr>
          <w:i w:val="0"/>
          <w:color w:val="auto"/>
          <w:sz w:val="22"/>
          <w:szCs w:val="20"/>
        </w:rPr>
        <w:t xml:space="preserve">and </w:t>
      </w:r>
      <w:r w:rsidR="00985685" w:rsidRPr="00022342">
        <w:rPr>
          <w:iCs w:val="0"/>
          <w:color w:val="auto"/>
          <w:sz w:val="22"/>
          <w:szCs w:val="20"/>
        </w:rPr>
        <w:t xml:space="preserve">R. </w:t>
      </w:r>
      <w:r w:rsidR="00985685" w:rsidRPr="00A36C90">
        <w:rPr>
          <w:iCs w:val="0"/>
          <w:color w:val="auto"/>
          <w:sz w:val="22"/>
          <w:szCs w:val="20"/>
        </w:rPr>
        <w:t>caespitosum</w:t>
      </w:r>
      <w:r w:rsidRPr="00022342">
        <w:rPr>
          <w:iCs w:val="0"/>
          <w:color w:val="auto"/>
          <w:sz w:val="22"/>
          <w:szCs w:val="20"/>
        </w:rPr>
        <w:t xml:space="preserve"> </w:t>
      </w:r>
      <w:r w:rsidRPr="00022342">
        <w:rPr>
          <w:i w:val="0"/>
          <w:color w:val="auto"/>
          <w:sz w:val="22"/>
          <w:szCs w:val="20"/>
        </w:rPr>
        <w:t xml:space="preserve">in all SET treatments </w:t>
      </w:r>
      <w:r w:rsidRPr="006750B9">
        <w:rPr>
          <w:i w:val="0"/>
          <w:color w:val="auto"/>
          <w:sz w:val="22"/>
          <w:szCs w:val="22"/>
        </w:rPr>
        <w:t xml:space="preserve">and control (non-enhanced </w:t>
      </w:r>
      <w:r w:rsidRPr="00866E48">
        <w:rPr>
          <w:i w:val="0"/>
          <w:color w:val="auto"/>
          <w:sz w:val="22"/>
          <w:szCs w:val="22"/>
        </w:rPr>
        <w:t>seed</w:t>
      </w:r>
      <w:r w:rsidR="00985685" w:rsidRPr="00866E48">
        <w:rPr>
          <w:i w:val="0"/>
          <w:color w:val="auto"/>
          <w:sz w:val="22"/>
          <w:szCs w:val="22"/>
        </w:rPr>
        <w:t>s</w:t>
      </w:r>
      <w:r w:rsidRPr="00866E48">
        <w:rPr>
          <w:i w:val="0"/>
          <w:color w:val="auto"/>
          <w:sz w:val="22"/>
          <w:szCs w:val="22"/>
        </w:rPr>
        <w:t xml:space="preserve">). </w:t>
      </w:r>
      <w:r w:rsidR="00B83A0B" w:rsidRPr="00866E48">
        <w:rPr>
          <w:rFonts w:cstheme="minorHAnsi"/>
          <w:i w:val="0"/>
          <w:iCs w:val="0"/>
          <w:color w:val="auto"/>
          <w:sz w:val="22"/>
          <w:szCs w:val="22"/>
        </w:rPr>
        <w:t>Significance levels are denoted with asterisks: * indicates p-value &lt; 0.05, ** &lt;0.01, and *** &lt;0.001.</w:t>
      </w:r>
    </w:p>
    <w:p w14:paraId="4479F7B9" w14:textId="620BB473" w:rsidR="00F5482F" w:rsidRDefault="00F5482F" w:rsidP="00F5482F"/>
    <w:sectPr w:rsidR="00F5482F" w:rsidSect="00C93E64">
      <w:footerReference w:type="default" r:id="rId11"/>
      <w:pgSz w:w="11906" w:h="16838"/>
      <w:pgMar w:top="1134" w:right="1440" w:bottom="1276" w:left="1440" w:header="708" w:footer="567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2E4ABF" w14:textId="77777777" w:rsidR="006A4554" w:rsidRDefault="006A4554" w:rsidP="00F5482F">
      <w:pPr>
        <w:spacing w:after="0" w:line="240" w:lineRule="auto"/>
      </w:pPr>
      <w:r>
        <w:separator/>
      </w:r>
    </w:p>
  </w:endnote>
  <w:endnote w:type="continuationSeparator" w:id="0">
    <w:p w14:paraId="1EBA135A" w14:textId="77777777" w:rsidR="006A4554" w:rsidRDefault="006A4554" w:rsidP="00F54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508922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AD1629" w14:textId="25864623" w:rsidR="00F5482F" w:rsidRDefault="00F5482F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620D0E7" w14:textId="2D89FD42" w:rsidR="00F5482F" w:rsidRDefault="00F548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958121" w14:textId="77777777" w:rsidR="006A4554" w:rsidRDefault="006A4554" w:rsidP="00F5482F">
      <w:pPr>
        <w:spacing w:after="0" w:line="240" w:lineRule="auto"/>
      </w:pPr>
      <w:r>
        <w:separator/>
      </w:r>
    </w:p>
  </w:footnote>
  <w:footnote w:type="continuationSeparator" w:id="0">
    <w:p w14:paraId="766FF2A8" w14:textId="77777777" w:rsidR="006A4554" w:rsidRDefault="006A4554" w:rsidP="00F548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0F4AA8"/>
    <w:multiLevelType w:val="hybridMultilevel"/>
    <w:tmpl w:val="AF2255AC"/>
    <w:lvl w:ilvl="0" w:tplc="8F04FF6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9C1DD0"/>
    <w:multiLevelType w:val="hybridMultilevel"/>
    <w:tmpl w:val="189C6CA6"/>
    <w:lvl w:ilvl="0" w:tplc="41DA9448">
      <w:start w:val="1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27F4CFD"/>
    <w:multiLevelType w:val="hybridMultilevel"/>
    <w:tmpl w:val="C41C1716"/>
    <w:lvl w:ilvl="0" w:tplc="E3BE7E1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color w:val="000000"/>
        <w:sz w:val="13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7029144">
    <w:abstractNumId w:val="0"/>
  </w:num>
  <w:num w:numId="2" w16cid:durableId="1159537713">
    <w:abstractNumId w:val="1"/>
  </w:num>
  <w:num w:numId="3" w16cid:durableId="18372589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lant and Soil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d9d0wf0p22arpee2t4pvts6sr2a2ddea0ve&quot;&gt;PHD refs-Converted&lt;record-ids&gt;&lt;item&gt;45&lt;/item&gt;&lt;/record-ids&gt;&lt;/item&gt;&lt;/Libraries&gt;"/>
  </w:docVars>
  <w:rsids>
    <w:rsidRoot w:val="00F5482F"/>
    <w:rsid w:val="000007E9"/>
    <w:rsid w:val="000D4C2D"/>
    <w:rsid w:val="000F392F"/>
    <w:rsid w:val="000F457F"/>
    <w:rsid w:val="001A3480"/>
    <w:rsid w:val="001A6AAA"/>
    <w:rsid w:val="001B1241"/>
    <w:rsid w:val="001B3C78"/>
    <w:rsid w:val="00203C64"/>
    <w:rsid w:val="00335DC7"/>
    <w:rsid w:val="003A3281"/>
    <w:rsid w:val="004655EA"/>
    <w:rsid w:val="00472E72"/>
    <w:rsid w:val="004A66B3"/>
    <w:rsid w:val="0052166D"/>
    <w:rsid w:val="00645C81"/>
    <w:rsid w:val="0065334D"/>
    <w:rsid w:val="006A4554"/>
    <w:rsid w:val="006B6D6C"/>
    <w:rsid w:val="007A1F50"/>
    <w:rsid w:val="008108A7"/>
    <w:rsid w:val="0083448A"/>
    <w:rsid w:val="00866E48"/>
    <w:rsid w:val="008B25E6"/>
    <w:rsid w:val="00927B8F"/>
    <w:rsid w:val="0093391B"/>
    <w:rsid w:val="00964BF0"/>
    <w:rsid w:val="00985685"/>
    <w:rsid w:val="00A026C0"/>
    <w:rsid w:val="00A268EA"/>
    <w:rsid w:val="00A34273"/>
    <w:rsid w:val="00AD52E3"/>
    <w:rsid w:val="00B83A0B"/>
    <w:rsid w:val="00BC57D3"/>
    <w:rsid w:val="00C5156E"/>
    <w:rsid w:val="00C76B44"/>
    <w:rsid w:val="00D97DD0"/>
    <w:rsid w:val="00DC5DCE"/>
    <w:rsid w:val="00E34A7C"/>
    <w:rsid w:val="00ED0B85"/>
    <w:rsid w:val="00ED4302"/>
    <w:rsid w:val="00F5482F"/>
    <w:rsid w:val="00F73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6CDD0F"/>
  <w15:chartTrackingRefBased/>
  <w15:docId w15:val="{743705D8-C7DF-4F01-B04D-83F78D7D6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482F"/>
    <w:pPr>
      <w:spacing w:line="360" w:lineRule="auto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F5482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548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482F"/>
  </w:style>
  <w:style w:type="character" w:styleId="Strong">
    <w:name w:val="Strong"/>
    <w:basedOn w:val="DefaultParagraphFont"/>
    <w:uiPriority w:val="22"/>
    <w:qFormat/>
    <w:rsid w:val="00F5482F"/>
    <w:rPr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F5482F"/>
  </w:style>
  <w:style w:type="paragraph" w:styleId="ListParagraph">
    <w:name w:val="List Paragraph"/>
    <w:basedOn w:val="Normal"/>
    <w:uiPriority w:val="1"/>
    <w:qFormat/>
    <w:rsid w:val="00F5482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5482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482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548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482F"/>
  </w:style>
  <w:style w:type="paragraph" w:customStyle="1" w:styleId="EndNoteBibliographyTitle">
    <w:name w:val="EndNote Bibliography Title"/>
    <w:basedOn w:val="Normal"/>
    <w:link w:val="EndNoteBibliographyTitleChar"/>
    <w:rsid w:val="00F5482F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5482F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F5482F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F5482F"/>
    <w:rPr>
      <w:rFonts w:ascii="Calibri" w:hAnsi="Calibri" w:cs="Calibri"/>
      <w:noProof/>
      <w:lang w:val="en-US"/>
    </w:rPr>
  </w:style>
  <w:style w:type="table" w:styleId="TableGrid">
    <w:name w:val="Table Grid"/>
    <w:basedOn w:val="TableNormal"/>
    <w:uiPriority w:val="39"/>
    <w:rsid w:val="00335D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8568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856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8568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8568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56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568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012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0B8105-EEBC-4AFD-BA14-1FBD260A1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Munro, Thomas</dc:creator>
  <cp:keywords/>
  <dc:description/>
  <cp:lastModifiedBy>Thomas</cp:lastModifiedBy>
  <cp:revision>2</cp:revision>
  <dcterms:created xsi:type="dcterms:W3CDTF">2024-01-25T23:48:00Z</dcterms:created>
  <dcterms:modified xsi:type="dcterms:W3CDTF">2024-01-25T23:48:00Z</dcterms:modified>
</cp:coreProperties>
</file>