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7B5FD9" w14:textId="63126642" w:rsidR="0025121A" w:rsidRDefault="0025121A" w:rsidP="00D366AC">
      <w:pPr>
        <w:spacing w:line="360" w:lineRule="auto"/>
        <w:rPr>
          <w:b/>
          <w:bCs/>
        </w:rPr>
      </w:pPr>
      <w:r w:rsidRPr="00E13835">
        <w:t xml:space="preserve">Genetic variation in Zea mays influences </w:t>
      </w:r>
      <w:bookmarkStart w:id="0" w:name="_GoBack"/>
      <w:bookmarkEnd w:id="0"/>
      <w:r w:rsidRPr="00E13835">
        <w:t>nitrification and denitrification diversity and potential function in conventional agroecosystem</w:t>
      </w:r>
      <w:r w:rsidRPr="0025121A" w:rsidDel="00B22DE2">
        <w:rPr>
          <w:b/>
          <w:bCs/>
        </w:rPr>
        <w:t xml:space="preserve"> </w:t>
      </w:r>
    </w:p>
    <w:p w14:paraId="44266D4C" w14:textId="77777777" w:rsidR="0025121A" w:rsidRDefault="0025121A" w:rsidP="00D366AC">
      <w:pPr>
        <w:spacing w:line="360" w:lineRule="auto"/>
        <w:rPr>
          <w:b/>
          <w:bCs/>
        </w:rPr>
      </w:pPr>
    </w:p>
    <w:p w14:paraId="6081096B" w14:textId="61C40D22" w:rsidR="00D366AC" w:rsidRPr="003B2D72" w:rsidRDefault="5F136E5F" w:rsidP="00D366AC">
      <w:pPr>
        <w:spacing w:line="360" w:lineRule="auto"/>
        <w:rPr>
          <w:vertAlign w:val="superscript"/>
        </w:rPr>
      </w:pPr>
      <w:r>
        <w:t>Alonso Favela</w:t>
      </w:r>
      <w:r w:rsidRPr="5F136E5F">
        <w:rPr>
          <w:vertAlign w:val="superscript"/>
        </w:rPr>
        <w:t>a,</w:t>
      </w:r>
      <w:r>
        <w:t>, Martin O. Bohn</w:t>
      </w:r>
      <w:r w:rsidRPr="5F136E5F">
        <w:rPr>
          <w:vertAlign w:val="superscript"/>
        </w:rPr>
        <w:t>c</w:t>
      </w:r>
      <w:r>
        <w:t>, Angela D. Kent</w:t>
      </w:r>
      <w:r w:rsidRPr="5F136E5F">
        <w:rPr>
          <w:vertAlign w:val="superscript"/>
        </w:rPr>
        <w:t>b,d</w:t>
      </w:r>
    </w:p>
    <w:p w14:paraId="51533F03" w14:textId="77777777" w:rsidR="00D366AC" w:rsidRPr="001B39D0" w:rsidRDefault="00D366AC" w:rsidP="00D366AC">
      <w:pPr>
        <w:tabs>
          <w:tab w:val="left" w:pos="2914"/>
        </w:tabs>
        <w:spacing w:line="360" w:lineRule="auto"/>
        <w:rPr>
          <w:b/>
          <w:bCs/>
        </w:rPr>
      </w:pPr>
      <w:r w:rsidRPr="001B39D0">
        <w:rPr>
          <w:b/>
          <w:bCs/>
        </w:rPr>
        <w:t xml:space="preserve">Author Affiliation: </w:t>
      </w:r>
      <w:r>
        <w:rPr>
          <w:b/>
          <w:bCs/>
        </w:rPr>
        <w:tab/>
      </w:r>
    </w:p>
    <w:p w14:paraId="01A53A93" w14:textId="77777777" w:rsidR="00D366AC" w:rsidRPr="00660019" w:rsidRDefault="00D366AC" w:rsidP="00D366AC">
      <w:pPr>
        <w:spacing w:line="360" w:lineRule="auto"/>
      </w:pPr>
      <w:r w:rsidRPr="001B39D0">
        <w:rPr>
          <w:vertAlign w:val="superscript"/>
        </w:rPr>
        <w:t>a</w:t>
      </w:r>
      <w:r>
        <w:t>School of Plant Sciences, University of Arizona, Tucson, AZ, 85721</w:t>
      </w:r>
    </w:p>
    <w:p w14:paraId="3AC4BCC5" w14:textId="77777777" w:rsidR="00D366AC" w:rsidRDefault="00D366AC" w:rsidP="00D366AC">
      <w:pPr>
        <w:spacing w:line="360" w:lineRule="auto"/>
      </w:pPr>
      <w:r>
        <w:rPr>
          <w:vertAlign w:val="superscript"/>
        </w:rPr>
        <w:t>b</w:t>
      </w:r>
      <w:r w:rsidRPr="001B39D0">
        <w:t xml:space="preserve">Program </w:t>
      </w:r>
      <w:r>
        <w:t xml:space="preserve">in </w:t>
      </w:r>
      <w:r w:rsidRPr="001B39D0">
        <w:t>Ecology, Evolution, and Conservation Biology, University of Illinois at Urbana-Champaign, Urbana, IL 61801</w:t>
      </w:r>
    </w:p>
    <w:p w14:paraId="288AA138" w14:textId="77777777" w:rsidR="00D366AC" w:rsidRPr="001B39D0" w:rsidRDefault="00D366AC" w:rsidP="00D366AC">
      <w:pPr>
        <w:spacing w:line="360" w:lineRule="auto"/>
      </w:pPr>
      <w:r>
        <w:rPr>
          <w:vertAlign w:val="superscript"/>
        </w:rPr>
        <w:t>c</w:t>
      </w:r>
      <w:r w:rsidRPr="001B39D0">
        <w:t>Department of Crop Sciences, University of Illinois at Urbana-Champaign, Urbana, IL 61801</w:t>
      </w:r>
    </w:p>
    <w:p w14:paraId="6957A381" w14:textId="77777777" w:rsidR="00D366AC" w:rsidRDefault="00D366AC" w:rsidP="00D366AC">
      <w:pPr>
        <w:spacing w:line="360" w:lineRule="auto"/>
      </w:pPr>
      <w:r>
        <w:rPr>
          <w:vertAlign w:val="superscript"/>
        </w:rPr>
        <w:t>d</w:t>
      </w:r>
      <w:r w:rsidRPr="001B39D0">
        <w:t>Department of Natural Resources and Environmental Sciences, University of Illinois at Urbana-Champaign, Urbana, IL 61801</w:t>
      </w:r>
    </w:p>
    <w:p w14:paraId="318EDEB3" w14:textId="77777777" w:rsidR="002D7F39" w:rsidRPr="00685598" w:rsidRDefault="002D7F39" w:rsidP="00D935D8">
      <w:pPr>
        <w:suppressLineNumbers/>
        <w:rPr>
          <w:sz w:val="22"/>
          <w:szCs w:val="22"/>
        </w:rPr>
      </w:pPr>
    </w:p>
    <w:p w14:paraId="783CD991" w14:textId="59EF9DE0" w:rsidR="004C6163" w:rsidRPr="00685598" w:rsidRDefault="00101ACA" w:rsidP="00D935D8">
      <w:pPr>
        <w:rPr>
          <w:b/>
          <w:bCs/>
          <w:sz w:val="22"/>
          <w:szCs w:val="22"/>
        </w:rPr>
      </w:pPr>
      <w:r w:rsidRPr="00685598">
        <w:rPr>
          <w:b/>
          <w:bCs/>
          <w:sz w:val="22"/>
          <w:szCs w:val="22"/>
        </w:rPr>
        <w:t xml:space="preserve">Supplemental </w:t>
      </w:r>
      <w:r w:rsidR="004C6163" w:rsidRPr="00685598">
        <w:rPr>
          <w:b/>
          <w:bCs/>
          <w:sz w:val="22"/>
          <w:szCs w:val="22"/>
        </w:rPr>
        <w:t xml:space="preserve">Information and </w:t>
      </w:r>
      <w:r w:rsidRPr="00685598">
        <w:rPr>
          <w:b/>
          <w:bCs/>
          <w:sz w:val="22"/>
          <w:szCs w:val="22"/>
        </w:rPr>
        <w:t xml:space="preserve">Materials </w:t>
      </w:r>
    </w:p>
    <w:p w14:paraId="2399B8FF" w14:textId="61D3DAA9" w:rsidR="00D11E6A" w:rsidRPr="00685598" w:rsidRDefault="00E07349">
      <w:pPr>
        <w:rPr>
          <w:b/>
          <w:bCs/>
          <w:sz w:val="22"/>
          <w:szCs w:val="22"/>
        </w:rPr>
      </w:pPr>
      <w:r w:rsidRPr="00E07349">
        <w:rPr>
          <w:b/>
          <w:bCs/>
          <w:noProof/>
          <w:sz w:val="22"/>
          <w:szCs w:val="22"/>
        </w:rPr>
        <w:drawing>
          <wp:inline distT="0" distB="0" distL="0" distR="0" wp14:anchorId="00FF6A07" wp14:editId="0FA7B860">
            <wp:extent cx="5943600" cy="3408045"/>
            <wp:effectExtent l="0" t="0" r="0" b="0"/>
            <wp:docPr id="995620404" name="Picture 2" descr="Screens screenshot of a computer screen&#10;&#10;Description automatically generated">
              <a:extLst xmlns:a="http://schemas.openxmlformats.org/drawingml/2006/main">
                <a:ext uri="{FF2B5EF4-FFF2-40B4-BE49-F238E27FC236}">
                  <a16:creationId xmlns:a16="http://schemas.microsoft.com/office/drawing/2014/main" id="{0C22B590-6FA9-1987-26F7-4A6DC0FA21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620404" name="Picture 2" descr="Screens screenshot of a computer screen&#10;&#10;Description automatically generated">
                      <a:extLst>
                        <a:ext uri="{FF2B5EF4-FFF2-40B4-BE49-F238E27FC236}">
                          <a16:creationId xmlns:a16="http://schemas.microsoft.com/office/drawing/2014/main" id="{0C22B590-6FA9-1987-26F7-4A6DC0FA2113}"/>
                        </a:ext>
                      </a:extLst>
                    </pic:cNvPr>
                    <pic:cNvPicPr>
                      <a:picLocks noChangeAspect="1"/>
                    </pic:cNvPicPr>
                  </pic:nvPicPr>
                  <pic:blipFill>
                    <a:blip r:embed="rId11"/>
                    <a:stretch>
                      <a:fillRect/>
                    </a:stretch>
                  </pic:blipFill>
                  <pic:spPr>
                    <a:xfrm>
                      <a:off x="0" y="0"/>
                      <a:ext cx="5943600" cy="3408045"/>
                    </a:xfrm>
                    <a:prstGeom prst="rect">
                      <a:avLst/>
                    </a:prstGeom>
                  </pic:spPr>
                </pic:pic>
              </a:graphicData>
            </a:graphic>
          </wp:inline>
        </w:drawing>
      </w:r>
    </w:p>
    <w:p w14:paraId="2D2B007A" w14:textId="7B5F0C72" w:rsidR="00101ACA" w:rsidRPr="00685598" w:rsidRDefault="4AD4DC38">
      <w:pPr>
        <w:spacing w:line="480" w:lineRule="auto"/>
        <w:rPr>
          <w:sz w:val="22"/>
          <w:szCs w:val="22"/>
        </w:rPr>
      </w:pPr>
      <w:r w:rsidRPr="4AD4DC38">
        <w:rPr>
          <w:b/>
          <w:bCs/>
          <w:sz w:val="22"/>
          <w:szCs w:val="22"/>
        </w:rPr>
        <w:t xml:space="preserve">Figure S1. </w:t>
      </w:r>
      <w:r w:rsidRPr="4AD4DC38">
        <w:rPr>
          <w:sz w:val="22"/>
          <w:szCs w:val="22"/>
        </w:rPr>
        <w:t xml:space="preserve">Graphical abstract. It has been shown that plant genotype plays a role in microbial recruitment. Here we were interested in understanding if genotype-driven differential recruitment of the rhizosphere microbiome will result in alterations to microbially-mediated ecosystem functions. To assess this question, we used extremely contrasting genetic models: modern agricultural inbred lines of maize </w:t>
      </w:r>
      <w:r w:rsidRPr="4AD4DC38">
        <w:rPr>
          <w:sz w:val="22"/>
          <w:szCs w:val="22"/>
        </w:rPr>
        <w:lastRenderedPageBreak/>
        <w:t xml:space="preserve">and wild teosinte progenitors. This gives us a potential ceiling to the role plant genetics can play in shaping the microbiome. </w:t>
      </w:r>
    </w:p>
    <w:p w14:paraId="647C479F" w14:textId="4CBDEC9C" w:rsidR="003528EE" w:rsidRPr="00685598" w:rsidRDefault="003528EE" w:rsidP="003528EE">
      <w:pPr>
        <w:spacing w:line="480" w:lineRule="auto"/>
        <w:rPr>
          <w:sz w:val="22"/>
          <w:szCs w:val="22"/>
        </w:rPr>
      </w:pPr>
      <w:r w:rsidRPr="00685598">
        <w:rPr>
          <w:noProof/>
          <w:sz w:val="22"/>
          <w:szCs w:val="22"/>
        </w:rPr>
        <w:drawing>
          <wp:inline distT="0" distB="0" distL="0" distR="0" wp14:anchorId="0C5C4CFE" wp14:editId="4C0276AD">
            <wp:extent cx="5033727" cy="2826631"/>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37196" cy="2828579"/>
                    </a:xfrm>
                    <a:prstGeom prst="rect">
                      <a:avLst/>
                    </a:prstGeom>
                  </pic:spPr>
                </pic:pic>
              </a:graphicData>
            </a:graphic>
          </wp:inline>
        </w:drawing>
      </w:r>
    </w:p>
    <w:p w14:paraId="0ED494C7" w14:textId="7A5BAF80" w:rsidR="00D5771C" w:rsidRDefault="003528EE" w:rsidP="003528EE">
      <w:pPr>
        <w:spacing w:line="480" w:lineRule="auto"/>
        <w:rPr>
          <w:sz w:val="22"/>
          <w:szCs w:val="22"/>
        </w:rPr>
      </w:pPr>
      <w:r w:rsidRPr="00685598">
        <w:rPr>
          <w:b/>
          <w:bCs/>
          <w:sz w:val="22"/>
          <w:szCs w:val="22"/>
        </w:rPr>
        <w:t>Figure S</w:t>
      </w:r>
      <w:r w:rsidR="00B9218E" w:rsidRPr="00685598">
        <w:rPr>
          <w:b/>
          <w:bCs/>
          <w:sz w:val="22"/>
          <w:szCs w:val="22"/>
        </w:rPr>
        <w:t>2</w:t>
      </w:r>
      <w:r w:rsidRPr="00685598">
        <w:rPr>
          <w:b/>
          <w:bCs/>
          <w:sz w:val="22"/>
          <w:szCs w:val="22"/>
        </w:rPr>
        <w:t>.</w:t>
      </w:r>
      <w:r w:rsidRPr="00685598">
        <w:rPr>
          <w:sz w:val="22"/>
          <w:szCs w:val="22"/>
        </w:rPr>
        <w:t xml:space="preserve"> </w:t>
      </w:r>
      <w:r w:rsidR="00E92E06">
        <w:rPr>
          <w:sz w:val="22"/>
          <w:szCs w:val="22"/>
        </w:rPr>
        <w:t>P</w:t>
      </w:r>
      <w:r w:rsidRPr="00685598">
        <w:rPr>
          <w:sz w:val="22"/>
          <w:szCs w:val="22"/>
        </w:rPr>
        <w:t xml:space="preserve">hysical structure of the field setting. Replicate rectangular blocks are colored in teal and include all the genotypes included in the study. Individual genotype blocks are colored in brown and are randomized within the block. Range and row factors were included in model as continuous factors to represent space within the field. This scheme allowed us to control for stochastic spatial effects within our experiment. </w:t>
      </w:r>
    </w:p>
    <w:p w14:paraId="68EAB8CB" w14:textId="77777777" w:rsidR="00D5771C" w:rsidRDefault="00D5771C">
      <w:pPr>
        <w:rPr>
          <w:sz w:val="22"/>
          <w:szCs w:val="22"/>
        </w:rPr>
      </w:pPr>
      <w:r>
        <w:rPr>
          <w:sz w:val="22"/>
          <w:szCs w:val="22"/>
        </w:rPr>
        <w:br w:type="page"/>
      </w:r>
    </w:p>
    <w:p w14:paraId="3FFF181A" w14:textId="3C5B2341" w:rsidR="00BC292C" w:rsidRPr="00685598" w:rsidRDefault="00A47193" w:rsidP="003528EE">
      <w:pPr>
        <w:spacing w:line="480" w:lineRule="auto"/>
        <w:rPr>
          <w:sz w:val="22"/>
          <w:szCs w:val="22"/>
        </w:rPr>
      </w:pPr>
      <w:r w:rsidRPr="00A47193" w:rsidDel="00A47193">
        <w:rPr>
          <w:sz w:val="22"/>
          <w:szCs w:val="22"/>
        </w:rPr>
        <w:lastRenderedPageBreak/>
        <w:t xml:space="preserve"> </w:t>
      </w:r>
      <w:r w:rsidR="00767CEC" w:rsidRPr="00767CEC">
        <w:rPr>
          <w:noProof/>
          <w:sz w:val="22"/>
          <w:szCs w:val="22"/>
        </w:rPr>
        <w:drawing>
          <wp:inline distT="0" distB="0" distL="0" distR="0" wp14:anchorId="040680B7" wp14:editId="7B756095">
            <wp:extent cx="4165600" cy="8495124"/>
            <wp:effectExtent l="0" t="0" r="0" b="1270"/>
            <wp:docPr id="13" name="Picture 12" descr="A screenshot of a graph&#10;&#10;Description automatically generated">
              <a:extLst xmlns:a="http://schemas.openxmlformats.org/drawingml/2006/main">
                <a:ext uri="{FF2B5EF4-FFF2-40B4-BE49-F238E27FC236}">
                  <a16:creationId xmlns:a16="http://schemas.microsoft.com/office/drawing/2014/main" id="{A8D08D58-40D8-B8DD-A234-2EF84BDF17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screenshot of a graph&#10;&#10;Description automatically generated">
                      <a:extLst>
                        <a:ext uri="{FF2B5EF4-FFF2-40B4-BE49-F238E27FC236}">
                          <a16:creationId xmlns:a16="http://schemas.microsoft.com/office/drawing/2014/main" id="{A8D08D58-40D8-B8DD-A234-2EF84BDF17CF}"/>
                        </a:ext>
                      </a:extLst>
                    </pic:cNvPr>
                    <pic:cNvPicPr>
                      <a:picLocks noChangeAspect="1"/>
                    </pic:cNvPicPr>
                  </pic:nvPicPr>
                  <pic:blipFill>
                    <a:blip r:embed="rId13"/>
                    <a:stretch>
                      <a:fillRect/>
                    </a:stretch>
                  </pic:blipFill>
                  <pic:spPr>
                    <a:xfrm>
                      <a:off x="0" y="0"/>
                      <a:ext cx="4169042" cy="8502143"/>
                    </a:xfrm>
                    <a:prstGeom prst="rect">
                      <a:avLst/>
                    </a:prstGeom>
                  </pic:spPr>
                </pic:pic>
              </a:graphicData>
            </a:graphic>
          </wp:inline>
        </w:drawing>
      </w:r>
      <w:r w:rsidR="00767CEC" w:rsidRPr="00767CEC" w:rsidDel="00A47193">
        <w:rPr>
          <w:sz w:val="22"/>
          <w:szCs w:val="22"/>
        </w:rPr>
        <w:t xml:space="preserve"> </w:t>
      </w:r>
    </w:p>
    <w:p w14:paraId="1B0D748D" w14:textId="074C4061" w:rsidR="00BC292C" w:rsidRDefault="5F136E5F" w:rsidP="00BB3972">
      <w:pPr>
        <w:spacing w:line="480" w:lineRule="auto"/>
        <w:rPr>
          <w:sz w:val="22"/>
          <w:szCs w:val="22"/>
        </w:rPr>
      </w:pPr>
      <w:r w:rsidRPr="5F136E5F">
        <w:rPr>
          <w:b/>
          <w:bCs/>
          <w:sz w:val="22"/>
          <w:szCs w:val="22"/>
        </w:rPr>
        <w:lastRenderedPageBreak/>
        <w:t xml:space="preserve">Figure S3. </w:t>
      </w:r>
      <w:r w:rsidRPr="5F136E5F">
        <w:rPr>
          <w:sz w:val="22"/>
          <w:szCs w:val="22"/>
        </w:rPr>
        <w:t>Rates of potential nitrification (</w:t>
      </w:r>
      <w:r w:rsidR="004E11E6" w:rsidRPr="00A62357">
        <w:t xml:space="preserve">ng N g d.w soil </w:t>
      </w:r>
      <w:r w:rsidR="004E11E6" w:rsidRPr="00C208E7">
        <w:rPr>
          <w:vertAlign w:val="superscript"/>
        </w:rPr>
        <w:t>-1</w:t>
      </w:r>
      <w:r w:rsidR="004E11E6" w:rsidRPr="00A62357">
        <w:t xml:space="preserve"> hr </w:t>
      </w:r>
      <w:r w:rsidR="004E11E6" w:rsidRPr="00C208E7">
        <w:rPr>
          <w:vertAlign w:val="superscript"/>
        </w:rPr>
        <w:t>-1</w:t>
      </w:r>
      <w:r w:rsidRPr="5F136E5F">
        <w:rPr>
          <w:sz w:val="22"/>
          <w:szCs w:val="22"/>
        </w:rPr>
        <w:t xml:space="preserve">), potential </w:t>
      </w:r>
      <w:r w:rsidR="00071315">
        <w:rPr>
          <w:sz w:val="22"/>
          <w:szCs w:val="22"/>
        </w:rPr>
        <w:t>(N</w:t>
      </w:r>
      <w:r w:rsidR="00071315" w:rsidRPr="00C208E7">
        <w:rPr>
          <w:sz w:val="22"/>
          <w:szCs w:val="22"/>
          <w:vertAlign w:val="subscript"/>
        </w:rPr>
        <w:t>2</w:t>
      </w:r>
      <w:r w:rsidR="00071315">
        <w:rPr>
          <w:sz w:val="22"/>
          <w:szCs w:val="22"/>
        </w:rPr>
        <w:t>O)</w:t>
      </w:r>
      <w:r w:rsidR="00071315" w:rsidRPr="5F136E5F">
        <w:rPr>
          <w:sz w:val="22"/>
          <w:szCs w:val="22"/>
        </w:rPr>
        <w:t xml:space="preserve"> </w:t>
      </w:r>
      <w:r w:rsidR="0055604D">
        <w:rPr>
          <w:sz w:val="22"/>
          <w:szCs w:val="22"/>
        </w:rPr>
        <w:t>DEA rate</w:t>
      </w:r>
      <w:r w:rsidRPr="5F136E5F">
        <w:rPr>
          <w:sz w:val="22"/>
          <w:szCs w:val="22"/>
        </w:rPr>
        <w:t xml:space="preserve"> (log (</w:t>
      </w:r>
      <w:r w:rsidR="004E11E6" w:rsidRPr="00A62357">
        <w:t xml:space="preserve">ng N g d.w soil </w:t>
      </w:r>
      <w:r w:rsidR="004E11E6" w:rsidRPr="00C208E7">
        <w:rPr>
          <w:vertAlign w:val="superscript"/>
        </w:rPr>
        <w:t>-1</w:t>
      </w:r>
      <w:r w:rsidR="004E11E6" w:rsidRPr="00A62357">
        <w:t xml:space="preserve"> hr </w:t>
      </w:r>
      <w:r w:rsidR="004E11E6" w:rsidRPr="00C208E7">
        <w:rPr>
          <w:vertAlign w:val="superscript"/>
        </w:rPr>
        <w:t>-1</w:t>
      </w:r>
      <w:r w:rsidRPr="5F136E5F">
        <w:rPr>
          <w:sz w:val="22"/>
          <w:szCs w:val="22"/>
        </w:rPr>
        <w:t xml:space="preserve">)), and potential </w:t>
      </w:r>
      <w:r w:rsidR="00071315">
        <w:rPr>
          <w:sz w:val="22"/>
          <w:szCs w:val="22"/>
        </w:rPr>
        <w:t>(N</w:t>
      </w:r>
      <w:r w:rsidR="00071315" w:rsidRPr="00C208E7">
        <w:rPr>
          <w:sz w:val="22"/>
          <w:szCs w:val="22"/>
          <w:vertAlign w:val="subscript"/>
        </w:rPr>
        <w:t>2</w:t>
      </w:r>
      <w:r w:rsidR="00071315">
        <w:rPr>
          <w:sz w:val="22"/>
          <w:szCs w:val="22"/>
        </w:rPr>
        <w:t>O + N</w:t>
      </w:r>
      <w:r w:rsidR="00071315" w:rsidRPr="00C208E7">
        <w:rPr>
          <w:sz w:val="22"/>
          <w:szCs w:val="22"/>
          <w:vertAlign w:val="subscript"/>
        </w:rPr>
        <w:t>2</w:t>
      </w:r>
      <w:r w:rsidR="00071315">
        <w:rPr>
          <w:sz w:val="22"/>
          <w:szCs w:val="22"/>
        </w:rPr>
        <w:t>)</w:t>
      </w:r>
      <w:r w:rsidR="00071315" w:rsidRPr="5F136E5F">
        <w:rPr>
          <w:sz w:val="22"/>
          <w:szCs w:val="22"/>
        </w:rPr>
        <w:t xml:space="preserve">  </w:t>
      </w:r>
      <w:r w:rsidR="0055604D">
        <w:rPr>
          <w:sz w:val="22"/>
          <w:szCs w:val="22"/>
        </w:rPr>
        <w:t xml:space="preserve">DEA rate </w:t>
      </w:r>
      <w:r w:rsidRPr="5F136E5F">
        <w:rPr>
          <w:sz w:val="22"/>
          <w:szCs w:val="22"/>
        </w:rPr>
        <w:t>(log (</w:t>
      </w:r>
      <w:r w:rsidR="004E11E6" w:rsidRPr="00A62357">
        <w:t xml:space="preserve">ng N g d.w soil </w:t>
      </w:r>
      <w:r w:rsidR="004E11E6" w:rsidRPr="00C208E7">
        <w:rPr>
          <w:vertAlign w:val="superscript"/>
        </w:rPr>
        <w:t>-1</w:t>
      </w:r>
      <w:r w:rsidR="004E11E6" w:rsidRPr="00A62357">
        <w:t xml:space="preserve"> hr </w:t>
      </w:r>
      <w:r w:rsidR="004E11E6" w:rsidRPr="00C208E7">
        <w:rPr>
          <w:vertAlign w:val="superscript"/>
        </w:rPr>
        <w:t>-1</w:t>
      </w:r>
      <w:r w:rsidRPr="5F136E5F">
        <w:rPr>
          <w:sz w:val="22"/>
          <w:szCs w:val="22"/>
        </w:rPr>
        <w:t xml:space="preserve">)) as influenced by plant genotype and classification. </w:t>
      </w:r>
      <w:r w:rsidRPr="5F136E5F">
        <w:rPr>
          <w:b/>
          <w:bCs/>
          <w:sz w:val="22"/>
          <w:szCs w:val="22"/>
        </w:rPr>
        <w:t>A.</w:t>
      </w:r>
      <w:r w:rsidRPr="5F136E5F">
        <w:rPr>
          <w:sz w:val="22"/>
          <w:szCs w:val="22"/>
        </w:rPr>
        <w:t xml:space="preserve"> Potential nitrification rate (</w:t>
      </w:r>
      <w:r>
        <w:t>ng N g</w:t>
      </w:r>
      <w:r w:rsidRPr="5F136E5F">
        <w:rPr>
          <w:vertAlign w:val="superscript"/>
        </w:rPr>
        <w:t>-1</w:t>
      </w:r>
      <w:r>
        <w:t xml:space="preserve"> hr</w:t>
      </w:r>
      <w:r w:rsidRPr="5F136E5F">
        <w:rPr>
          <w:vertAlign w:val="superscript"/>
        </w:rPr>
        <w:t>-1</w:t>
      </w:r>
      <w:r w:rsidRPr="5F136E5F">
        <w:rPr>
          <w:sz w:val="22"/>
          <w:szCs w:val="22"/>
        </w:rPr>
        <w:t>) of all genotypes included in the study across our three sampling time points colored by plant classification. Teosinte genotypes were observed to have the lowest nitrification rates in the T1 and T2 time points. No differences were present at the T3 sampling time point.</w:t>
      </w:r>
      <w:r w:rsidRPr="5F136E5F">
        <w:rPr>
          <w:b/>
          <w:bCs/>
          <w:sz w:val="22"/>
          <w:szCs w:val="22"/>
        </w:rPr>
        <w:t xml:space="preserve"> B.</w:t>
      </w:r>
      <w:r w:rsidRPr="5F136E5F">
        <w:rPr>
          <w:sz w:val="22"/>
          <w:szCs w:val="22"/>
        </w:rPr>
        <w:t xml:space="preserve"> Potential </w:t>
      </w:r>
      <w:r w:rsidR="00071315">
        <w:rPr>
          <w:sz w:val="22"/>
          <w:szCs w:val="22"/>
        </w:rPr>
        <w:t>(N</w:t>
      </w:r>
      <w:r w:rsidR="00071315" w:rsidRPr="00A47D87">
        <w:rPr>
          <w:sz w:val="22"/>
          <w:szCs w:val="22"/>
          <w:vertAlign w:val="subscript"/>
        </w:rPr>
        <w:t>2</w:t>
      </w:r>
      <w:r w:rsidR="00071315">
        <w:rPr>
          <w:sz w:val="22"/>
          <w:szCs w:val="22"/>
        </w:rPr>
        <w:t xml:space="preserve">O) DEA rate </w:t>
      </w:r>
      <w:r w:rsidR="0055604D" w:rsidRPr="5F136E5F">
        <w:rPr>
          <w:sz w:val="22"/>
          <w:szCs w:val="22"/>
        </w:rPr>
        <w:t xml:space="preserve"> </w:t>
      </w:r>
      <w:r w:rsidRPr="5F136E5F">
        <w:rPr>
          <w:sz w:val="22"/>
          <w:szCs w:val="22"/>
        </w:rPr>
        <w:t>(log (</w:t>
      </w:r>
      <w:r w:rsidR="004E11E6" w:rsidRPr="00A62357">
        <w:t xml:space="preserve">ng N g d.w soil </w:t>
      </w:r>
      <w:r w:rsidR="004E11E6" w:rsidRPr="00C208E7">
        <w:rPr>
          <w:vertAlign w:val="superscript"/>
        </w:rPr>
        <w:t>-1</w:t>
      </w:r>
      <w:r w:rsidR="004E11E6" w:rsidRPr="00A62357">
        <w:t xml:space="preserve"> hr </w:t>
      </w:r>
      <w:r w:rsidR="004E11E6" w:rsidRPr="00C208E7">
        <w:rPr>
          <w:vertAlign w:val="superscript"/>
        </w:rPr>
        <w:t>-1</w:t>
      </w:r>
      <w:r w:rsidRPr="5F136E5F">
        <w:rPr>
          <w:sz w:val="22"/>
          <w:szCs w:val="22"/>
        </w:rPr>
        <w:t xml:space="preserve">)) of all genotypes included in the study across our three sampling time points colored by plant classification. </w:t>
      </w:r>
      <w:r w:rsidRPr="5F136E5F">
        <w:rPr>
          <w:b/>
          <w:bCs/>
          <w:sz w:val="22"/>
          <w:szCs w:val="22"/>
        </w:rPr>
        <w:t>C.</w:t>
      </w:r>
      <w:r w:rsidRPr="5F136E5F">
        <w:rPr>
          <w:sz w:val="22"/>
          <w:szCs w:val="22"/>
        </w:rPr>
        <w:t xml:space="preserve"> Potential </w:t>
      </w:r>
      <w:r w:rsidR="00071315">
        <w:rPr>
          <w:sz w:val="22"/>
          <w:szCs w:val="22"/>
        </w:rPr>
        <w:t>(N</w:t>
      </w:r>
      <w:r w:rsidR="00071315" w:rsidRPr="00C208E7">
        <w:rPr>
          <w:sz w:val="22"/>
          <w:szCs w:val="22"/>
          <w:vertAlign w:val="subscript"/>
        </w:rPr>
        <w:t>2</w:t>
      </w:r>
      <w:r w:rsidR="00071315">
        <w:rPr>
          <w:sz w:val="22"/>
          <w:szCs w:val="22"/>
        </w:rPr>
        <w:t>O + N</w:t>
      </w:r>
      <w:r w:rsidR="00071315" w:rsidRPr="00C208E7">
        <w:rPr>
          <w:sz w:val="22"/>
          <w:szCs w:val="22"/>
          <w:vertAlign w:val="subscript"/>
        </w:rPr>
        <w:t>2</w:t>
      </w:r>
      <w:r w:rsidR="00071315">
        <w:rPr>
          <w:sz w:val="22"/>
          <w:szCs w:val="22"/>
        </w:rPr>
        <w:t>)</w:t>
      </w:r>
      <w:r w:rsidR="00071315" w:rsidRPr="5F136E5F">
        <w:rPr>
          <w:sz w:val="22"/>
          <w:szCs w:val="22"/>
        </w:rPr>
        <w:t xml:space="preserve"> </w:t>
      </w:r>
      <w:r w:rsidR="0055604D">
        <w:rPr>
          <w:sz w:val="22"/>
          <w:szCs w:val="22"/>
        </w:rPr>
        <w:t xml:space="preserve">DEA rate </w:t>
      </w:r>
      <w:r w:rsidRPr="5F136E5F">
        <w:rPr>
          <w:sz w:val="22"/>
          <w:szCs w:val="22"/>
        </w:rPr>
        <w:t>(log (</w:t>
      </w:r>
      <w:r w:rsidR="004E11E6" w:rsidRPr="00A62357">
        <w:t xml:space="preserve">ng N g d.w soil </w:t>
      </w:r>
      <w:r w:rsidR="004E11E6" w:rsidRPr="00C208E7">
        <w:rPr>
          <w:vertAlign w:val="superscript"/>
        </w:rPr>
        <w:t>-1</w:t>
      </w:r>
      <w:r w:rsidR="004E11E6" w:rsidRPr="00A62357">
        <w:t xml:space="preserve"> hr </w:t>
      </w:r>
      <w:r w:rsidR="004E11E6" w:rsidRPr="00C208E7">
        <w:rPr>
          <w:vertAlign w:val="superscript"/>
        </w:rPr>
        <w:t>-1</w:t>
      </w:r>
      <w:r w:rsidRPr="5F136E5F">
        <w:rPr>
          <w:sz w:val="22"/>
          <w:szCs w:val="22"/>
        </w:rPr>
        <w:t>)) of all genotypes included in the study across our three sampling time points colored by plant classification.</w:t>
      </w:r>
    </w:p>
    <w:p w14:paraId="19982D70" w14:textId="77777777" w:rsidR="00D5771C" w:rsidRPr="00685598" w:rsidRDefault="00D5771C">
      <w:pPr>
        <w:rPr>
          <w:sz w:val="22"/>
          <w:szCs w:val="22"/>
        </w:rPr>
      </w:pPr>
    </w:p>
    <w:p w14:paraId="2FD5303E" w14:textId="23223BD1" w:rsidR="00BB3972" w:rsidRDefault="00BB3972">
      <w:pPr>
        <w:rPr>
          <w:b/>
          <w:bCs/>
          <w:sz w:val="22"/>
          <w:szCs w:val="22"/>
        </w:rPr>
      </w:pPr>
      <w:r>
        <w:rPr>
          <w:b/>
          <w:bCs/>
          <w:sz w:val="22"/>
          <w:szCs w:val="22"/>
        </w:rPr>
        <w:br w:type="page"/>
      </w:r>
    </w:p>
    <w:p w14:paraId="735D8D93" w14:textId="77777777" w:rsidR="00653B55" w:rsidRPr="00685598" w:rsidRDefault="00653B55">
      <w:pPr>
        <w:rPr>
          <w:b/>
          <w:bCs/>
          <w:sz w:val="22"/>
          <w:szCs w:val="22"/>
        </w:rPr>
      </w:pPr>
    </w:p>
    <w:p w14:paraId="1D222427" w14:textId="77777777" w:rsidR="00B9218E" w:rsidRPr="00685598" w:rsidRDefault="00B9218E" w:rsidP="00B9218E">
      <w:pPr>
        <w:spacing w:line="480" w:lineRule="auto"/>
        <w:rPr>
          <w:b/>
          <w:bCs/>
          <w:sz w:val="22"/>
          <w:szCs w:val="22"/>
        </w:rPr>
      </w:pPr>
      <w:r w:rsidRPr="00685598">
        <w:rPr>
          <w:b/>
          <w:bCs/>
          <w:noProof/>
          <w:sz w:val="22"/>
          <w:szCs w:val="22"/>
        </w:rPr>
        <w:drawing>
          <wp:inline distT="0" distB="0" distL="0" distR="0" wp14:anchorId="239FE9EA" wp14:editId="3CD95EAC">
            <wp:extent cx="5576841" cy="135965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32846" cy="1373307"/>
                    </a:xfrm>
                    <a:prstGeom prst="rect">
                      <a:avLst/>
                    </a:prstGeom>
                  </pic:spPr>
                </pic:pic>
              </a:graphicData>
            </a:graphic>
          </wp:inline>
        </w:drawing>
      </w:r>
    </w:p>
    <w:p w14:paraId="41D19DEC" w14:textId="7617ECA9" w:rsidR="00B9218E" w:rsidRPr="00685598" w:rsidRDefault="00B9218E" w:rsidP="00B9218E">
      <w:pPr>
        <w:spacing w:line="480" w:lineRule="auto"/>
        <w:rPr>
          <w:sz w:val="22"/>
          <w:szCs w:val="22"/>
        </w:rPr>
      </w:pPr>
      <w:r w:rsidRPr="00685598">
        <w:rPr>
          <w:b/>
          <w:bCs/>
          <w:sz w:val="22"/>
          <w:szCs w:val="22"/>
        </w:rPr>
        <w:t>Figure S</w:t>
      </w:r>
      <w:r w:rsidR="005769A8">
        <w:rPr>
          <w:b/>
          <w:bCs/>
          <w:sz w:val="22"/>
          <w:szCs w:val="22"/>
        </w:rPr>
        <w:t>4</w:t>
      </w:r>
      <w:r w:rsidRPr="00685598">
        <w:rPr>
          <w:b/>
          <w:bCs/>
          <w:sz w:val="22"/>
          <w:szCs w:val="22"/>
        </w:rPr>
        <w:t>.</w:t>
      </w:r>
      <w:r w:rsidRPr="00685598">
        <w:rPr>
          <w:sz w:val="22"/>
          <w:szCs w:val="22"/>
        </w:rPr>
        <w:t xml:space="preserve"> </w:t>
      </w:r>
      <w:r w:rsidR="00E92E06">
        <w:rPr>
          <w:sz w:val="22"/>
          <w:szCs w:val="22"/>
        </w:rPr>
        <w:t>P</w:t>
      </w:r>
      <w:r w:rsidRPr="00685598">
        <w:rPr>
          <w:sz w:val="22"/>
          <w:szCs w:val="22"/>
        </w:rPr>
        <w:t xml:space="preserve">otential nitrification of individual genotypes in study across different sampling timepoints. LS Means and Standard Error were calculated using ASREML-r. Supplemental </w:t>
      </w:r>
      <w:r w:rsidR="00E92E06">
        <w:rPr>
          <w:sz w:val="22"/>
          <w:szCs w:val="22"/>
        </w:rPr>
        <w:t>s</w:t>
      </w:r>
      <w:r w:rsidRPr="00685598">
        <w:rPr>
          <w:sz w:val="22"/>
          <w:szCs w:val="22"/>
        </w:rPr>
        <w:t>tatistic</w:t>
      </w:r>
      <w:r w:rsidR="00E92E06">
        <w:rPr>
          <w:sz w:val="22"/>
          <w:szCs w:val="22"/>
        </w:rPr>
        <w:t>s</w:t>
      </w:r>
      <w:r w:rsidRPr="00685598">
        <w:rPr>
          <w:sz w:val="22"/>
          <w:szCs w:val="22"/>
        </w:rPr>
        <w:t xml:space="preserve"> are present</w:t>
      </w:r>
      <w:r w:rsidR="00E92E06">
        <w:rPr>
          <w:sz w:val="22"/>
          <w:szCs w:val="22"/>
        </w:rPr>
        <w:t>ed</w:t>
      </w:r>
      <w:r w:rsidRPr="00685598">
        <w:rPr>
          <w:sz w:val="22"/>
          <w:szCs w:val="22"/>
        </w:rPr>
        <w:t xml:space="preserve"> in Table S</w:t>
      </w:r>
      <w:r w:rsidR="00BD200C" w:rsidRPr="00685598">
        <w:rPr>
          <w:sz w:val="22"/>
          <w:szCs w:val="22"/>
        </w:rPr>
        <w:t>7</w:t>
      </w:r>
      <w:r w:rsidRPr="00685598">
        <w:rPr>
          <w:sz w:val="22"/>
          <w:szCs w:val="22"/>
        </w:rPr>
        <w:t xml:space="preserve">. </w:t>
      </w:r>
      <w:r w:rsidRPr="00685598">
        <w:rPr>
          <w:b/>
          <w:bCs/>
          <w:sz w:val="22"/>
          <w:szCs w:val="22"/>
        </w:rPr>
        <w:t xml:space="preserve">A. </w:t>
      </w:r>
      <w:r w:rsidR="00E92E06">
        <w:rPr>
          <w:sz w:val="22"/>
          <w:szCs w:val="22"/>
        </w:rPr>
        <w:t>G</w:t>
      </w:r>
      <w:r w:rsidRPr="00685598">
        <w:rPr>
          <w:sz w:val="22"/>
          <w:szCs w:val="22"/>
        </w:rPr>
        <w:t xml:space="preserve">enotypic mean of potential nitrification at time point 1. </w:t>
      </w:r>
      <w:r w:rsidRPr="00685598">
        <w:rPr>
          <w:b/>
          <w:bCs/>
          <w:sz w:val="22"/>
          <w:szCs w:val="22"/>
        </w:rPr>
        <w:t xml:space="preserve">B. </w:t>
      </w:r>
      <w:r w:rsidR="00E92E06">
        <w:rPr>
          <w:sz w:val="22"/>
          <w:szCs w:val="22"/>
        </w:rPr>
        <w:t>G</w:t>
      </w:r>
      <w:r w:rsidRPr="00685598">
        <w:rPr>
          <w:sz w:val="22"/>
          <w:szCs w:val="22"/>
        </w:rPr>
        <w:t xml:space="preserve">enotypic mean of potential nitrification at time point 2. </w:t>
      </w:r>
      <w:r w:rsidRPr="00685598">
        <w:rPr>
          <w:b/>
          <w:bCs/>
          <w:sz w:val="22"/>
          <w:szCs w:val="22"/>
        </w:rPr>
        <w:t xml:space="preserve">C. </w:t>
      </w:r>
      <w:r w:rsidR="00E92E06">
        <w:rPr>
          <w:sz w:val="22"/>
          <w:szCs w:val="22"/>
        </w:rPr>
        <w:t>G</w:t>
      </w:r>
      <w:r w:rsidRPr="00685598">
        <w:rPr>
          <w:sz w:val="22"/>
          <w:szCs w:val="22"/>
        </w:rPr>
        <w:t>enotypic mean of potential nitrification at time point 3.</w:t>
      </w:r>
    </w:p>
    <w:p w14:paraId="21A43197" w14:textId="50A8A883" w:rsidR="00B9218E" w:rsidRPr="00685598" w:rsidRDefault="001D0473" w:rsidP="00B9218E">
      <w:pPr>
        <w:rPr>
          <w:sz w:val="22"/>
          <w:szCs w:val="22"/>
        </w:rPr>
      </w:pPr>
      <w:r w:rsidRPr="00685598">
        <w:rPr>
          <w:noProof/>
          <w:sz w:val="22"/>
          <w:szCs w:val="22"/>
        </w:rPr>
        <w:lastRenderedPageBreak/>
        <w:drawing>
          <wp:inline distT="0" distB="0" distL="0" distR="0" wp14:anchorId="71558AB2" wp14:editId="432C9E95">
            <wp:extent cx="5943600" cy="593026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5930265"/>
                    </a:xfrm>
                    <a:prstGeom prst="rect">
                      <a:avLst/>
                    </a:prstGeom>
                  </pic:spPr>
                </pic:pic>
              </a:graphicData>
            </a:graphic>
          </wp:inline>
        </w:drawing>
      </w:r>
    </w:p>
    <w:p w14:paraId="330F32F1" w14:textId="4DDE324E" w:rsidR="00B9218E" w:rsidRPr="00685598" w:rsidRDefault="00E54AA1" w:rsidP="00B9218E">
      <w:pPr>
        <w:spacing w:line="480" w:lineRule="auto"/>
        <w:rPr>
          <w:sz w:val="22"/>
          <w:szCs w:val="22"/>
        </w:rPr>
      </w:pPr>
      <w:r w:rsidRPr="00685598">
        <w:rPr>
          <w:b/>
          <w:bCs/>
          <w:sz w:val="22"/>
          <w:szCs w:val="22"/>
        </w:rPr>
        <w:t>Figure S</w:t>
      </w:r>
      <w:r w:rsidR="005769A8">
        <w:rPr>
          <w:b/>
          <w:bCs/>
          <w:sz w:val="22"/>
          <w:szCs w:val="22"/>
        </w:rPr>
        <w:t>5</w:t>
      </w:r>
      <w:r w:rsidRPr="00685598">
        <w:rPr>
          <w:b/>
          <w:bCs/>
          <w:sz w:val="22"/>
          <w:szCs w:val="22"/>
        </w:rPr>
        <w:t xml:space="preserve">. </w:t>
      </w:r>
      <w:r w:rsidRPr="00685598">
        <w:rPr>
          <w:sz w:val="22"/>
          <w:szCs w:val="22"/>
        </w:rPr>
        <w:t xml:space="preserve">Quantitative PCR </w:t>
      </w:r>
      <w:r w:rsidR="002A70B4">
        <w:rPr>
          <w:sz w:val="22"/>
          <w:szCs w:val="22"/>
        </w:rPr>
        <w:t>r</w:t>
      </w:r>
      <w:r w:rsidRPr="00685598">
        <w:rPr>
          <w:sz w:val="22"/>
          <w:szCs w:val="22"/>
        </w:rPr>
        <w:t xml:space="preserve">esults for functional genes surveyed in the study across different timepoints over the season across plant </w:t>
      </w:r>
      <w:r w:rsidR="00FF5B39">
        <w:rPr>
          <w:sz w:val="22"/>
          <w:szCs w:val="22"/>
        </w:rPr>
        <w:t>classification</w:t>
      </w:r>
      <w:r w:rsidRPr="00685598">
        <w:rPr>
          <w:sz w:val="22"/>
          <w:szCs w:val="22"/>
        </w:rPr>
        <w:t>. LS Means and Standard Error were calculated using ASREML-r. Supplemental Statistic are present in Table S</w:t>
      </w:r>
      <w:r w:rsidR="00BD200C" w:rsidRPr="00685598">
        <w:rPr>
          <w:sz w:val="22"/>
          <w:szCs w:val="22"/>
        </w:rPr>
        <w:t>6</w:t>
      </w:r>
      <w:r w:rsidRPr="00685598">
        <w:rPr>
          <w:sz w:val="22"/>
          <w:szCs w:val="22"/>
        </w:rPr>
        <w:t xml:space="preserve">. </w:t>
      </w:r>
      <w:r w:rsidRPr="00685598">
        <w:rPr>
          <w:b/>
          <w:bCs/>
          <w:sz w:val="22"/>
          <w:szCs w:val="22"/>
        </w:rPr>
        <w:t xml:space="preserve">A. </w:t>
      </w:r>
      <w:r w:rsidR="002A70B4">
        <w:rPr>
          <w:sz w:val="22"/>
          <w:szCs w:val="22"/>
        </w:rPr>
        <w:t>L</w:t>
      </w:r>
      <w:r w:rsidRPr="00685598">
        <w:rPr>
          <w:sz w:val="22"/>
          <w:szCs w:val="22"/>
        </w:rPr>
        <w:t xml:space="preserve">og of archaeal </w:t>
      </w:r>
      <w:r w:rsidRPr="00685598">
        <w:rPr>
          <w:i/>
          <w:iCs/>
          <w:sz w:val="22"/>
          <w:szCs w:val="22"/>
        </w:rPr>
        <w:t>amoA</w:t>
      </w:r>
      <w:r w:rsidRPr="00685598">
        <w:rPr>
          <w:sz w:val="22"/>
          <w:szCs w:val="22"/>
        </w:rPr>
        <w:t xml:space="preserve"> qPCR abundance across timepoints.  </w:t>
      </w:r>
      <w:r w:rsidRPr="00685598">
        <w:rPr>
          <w:b/>
          <w:bCs/>
          <w:sz w:val="22"/>
          <w:szCs w:val="22"/>
        </w:rPr>
        <w:t xml:space="preserve">B. </w:t>
      </w:r>
      <w:r w:rsidR="002A70B4">
        <w:rPr>
          <w:sz w:val="22"/>
          <w:szCs w:val="22"/>
        </w:rPr>
        <w:t>L</w:t>
      </w:r>
      <w:r w:rsidRPr="00685598">
        <w:rPr>
          <w:sz w:val="22"/>
          <w:szCs w:val="22"/>
        </w:rPr>
        <w:t xml:space="preserve">og of bacterial </w:t>
      </w:r>
      <w:r w:rsidRPr="00685598">
        <w:rPr>
          <w:i/>
          <w:iCs/>
          <w:sz w:val="22"/>
          <w:szCs w:val="22"/>
        </w:rPr>
        <w:t>amoA</w:t>
      </w:r>
      <w:r w:rsidRPr="00685598">
        <w:rPr>
          <w:sz w:val="22"/>
          <w:szCs w:val="22"/>
        </w:rPr>
        <w:t xml:space="preserve"> qPCR abundance across timepoints. </w:t>
      </w:r>
      <w:r w:rsidRPr="00685598">
        <w:rPr>
          <w:b/>
          <w:bCs/>
          <w:sz w:val="22"/>
          <w:szCs w:val="22"/>
        </w:rPr>
        <w:t xml:space="preserve">C. </w:t>
      </w:r>
      <w:r w:rsidRPr="00685598">
        <w:rPr>
          <w:sz w:val="22"/>
          <w:szCs w:val="22"/>
        </w:rPr>
        <w:t xml:space="preserve">Displays the log of </w:t>
      </w:r>
      <w:r w:rsidRPr="00685598">
        <w:rPr>
          <w:i/>
          <w:iCs/>
          <w:sz w:val="22"/>
          <w:szCs w:val="22"/>
        </w:rPr>
        <w:t>nirS</w:t>
      </w:r>
      <w:r w:rsidRPr="00685598">
        <w:rPr>
          <w:sz w:val="22"/>
          <w:szCs w:val="22"/>
        </w:rPr>
        <w:t xml:space="preserve"> qPCR abundance across timepoints. </w:t>
      </w:r>
      <w:r w:rsidRPr="00685598">
        <w:rPr>
          <w:b/>
          <w:bCs/>
          <w:sz w:val="22"/>
          <w:szCs w:val="22"/>
        </w:rPr>
        <w:t xml:space="preserve">D. </w:t>
      </w:r>
      <w:r w:rsidR="002A70B4">
        <w:rPr>
          <w:sz w:val="22"/>
          <w:szCs w:val="22"/>
        </w:rPr>
        <w:t>L</w:t>
      </w:r>
      <w:r w:rsidRPr="00685598">
        <w:rPr>
          <w:sz w:val="22"/>
          <w:szCs w:val="22"/>
        </w:rPr>
        <w:t xml:space="preserve">og of </w:t>
      </w:r>
      <w:r w:rsidRPr="00685598">
        <w:rPr>
          <w:i/>
          <w:iCs/>
          <w:sz w:val="22"/>
          <w:szCs w:val="22"/>
        </w:rPr>
        <w:t>nirK</w:t>
      </w:r>
      <w:r w:rsidRPr="00685598">
        <w:rPr>
          <w:sz w:val="22"/>
          <w:szCs w:val="22"/>
        </w:rPr>
        <w:t xml:space="preserve"> qPCR abundance across timepoints. </w:t>
      </w:r>
      <w:r w:rsidRPr="00685598">
        <w:rPr>
          <w:b/>
          <w:bCs/>
          <w:sz w:val="22"/>
          <w:szCs w:val="22"/>
        </w:rPr>
        <w:t xml:space="preserve">E. </w:t>
      </w:r>
      <w:r w:rsidR="002A70B4">
        <w:rPr>
          <w:sz w:val="22"/>
          <w:szCs w:val="22"/>
        </w:rPr>
        <w:t>L</w:t>
      </w:r>
      <w:r w:rsidRPr="00685598">
        <w:rPr>
          <w:sz w:val="22"/>
          <w:szCs w:val="22"/>
        </w:rPr>
        <w:t xml:space="preserve">og of </w:t>
      </w:r>
      <w:r w:rsidRPr="00685598">
        <w:rPr>
          <w:i/>
          <w:iCs/>
          <w:sz w:val="22"/>
          <w:szCs w:val="22"/>
        </w:rPr>
        <w:t>nosZ</w:t>
      </w:r>
      <w:r w:rsidRPr="00685598">
        <w:rPr>
          <w:sz w:val="22"/>
          <w:szCs w:val="22"/>
        </w:rPr>
        <w:t xml:space="preserve"> qPCR abundance across timepoints.</w:t>
      </w:r>
      <w:r w:rsidR="00B9218E" w:rsidRPr="00685598">
        <w:rPr>
          <w:sz w:val="22"/>
          <w:szCs w:val="22"/>
        </w:rPr>
        <w:br w:type="page"/>
      </w:r>
    </w:p>
    <w:p w14:paraId="69220D28" w14:textId="6E8167C8" w:rsidR="00B9218E" w:rsidRPr="00685598" w:rsidRDefault="008B72C2" w:rsidP="00B9218E">
      <w:pPr>
        <w:rPr>
          <w:sz w:val="22"/>
          <w:szCs w:val="22"/>
        </w:rPr>
      </w:pPr>
      <w:r w:rsidRPr="00685598">
        <w:rPr>
          <w:noProof/>
          <w:sz w:val="22"/>
          <w:szCs w:val="22"/>
        </w:rPr>
        <w:lastRenderedPageBreak/>
        <w:drawing>
          <wp:inline distT="0" distB="0" distL="0" distR="0" wp14:anchorId="75774C2E" wp14:editId="3BA0C266">
            <wp:extent cx="5943600" cy="58826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5882640"/>
                    </a:xfrm>
                    <a:prstGeom prst="rect">
                      <a:avLst/>
                    </a:prstGeom>
                  </pic:spPr>
                </pic:pic>
              </a:graphicData>
            </a:graphic>
          </wp:inline>
        </w:drawing>
      </w:r>
    </w:p>
    <w:p w14:paraId="2AF395EE" w14:textId="622ED3B8" w:rsidR="00151F8C" w:rsidRPr="00685598" w:rsidRDefault="00151F8C" w:rsidP="00A47D87">
      <w:pPr>
        <w:spacing w:line="480" w:lineRule="auto"/>
        <w:rPr>
          <w:sz w:val="22"/>
          <w:szCs w:val="22"/>
        </w:rPr>
      </w:pPr>
      <w:r w:rsidRPr="00685598">
        <w:rPr>
          <w:b/>
          <w:bCs/>
          <w:sz w:val="22"/>
          <w:szCs w:val="22"/>
        </w:rPr>
        <w:t>Figure S</w:t>
      </w:r>
      <w:r w:rsidR="005769A8">
        <w:rPr>
          <w:b/>
          <w:bCs/>
          <w:sz w:val="22"/>
          <w:szCs w:val="22"/>
        </w:rPr>
        <w:t>6</w:t>
      </w:r>
      <w:r w:rsidRPr="00685598">
        <w:rPr>
          <w:b/>
          <w:bCs/>
          <w:sz w:val="22"/>
          <w:szCs w:val="22"/>
        </w:rPr>
        <w:t xml:space="preserve">. </w:t>
      </w:r>
      <w:r w:rsidRPr="00685598">
        <w:rPr>
          <w:sz w:val="22"/>
          <w:szCs w:val="22"/>
        </w:rPr>
        <w:t>Quantitative PCR Results for functional genes surveyed in the study averaged cross different timepoints displayed as genotypic means. LS Means and Standard Error were calculated using ASREML-r. Supplemental Statistic are present in Table S</w:t>
      </w:r>
      <w:r w:rsidR="00BD200C" w:rsidRPr="00685598">
        <w:rPr>
          <w:sz w:val="22"/>
          <w:szCs w:val="22"/>
        </w:rPr>
        <w:t>6</w:t>
      </w:r>
      <w:r w:rsidRPr="00685598">
        <w:rPr>
          <w:sz w:val="22"/>
          <w:szCs w:val="22"/>
        </w:rPr>
        <w:t xml:space="preserve">. </w:t>
      </w:r>
      <w:r w:rsidRPr="00685598">
        <w:rPr>
          <w:b/>
          <w:bCs/>
          <w:sz w:val="22"/>
          <w:szCs w:val="22"/>
        </w:rPr>
        <w:t xml:space="preserve">A.  </w:t>
      </w:r>
      <w:r w:rsidRPr="00685598">
        <w:rPr>
          <w:sz w:val="22"/>
          <w:szCs w:val="22"/>
        </w:rPr>
        <w:t xml:space="preserve">Log of archaeal </w:t>
      </w:r>
      <w:r w:rsidRPr="00685598">
        <w:rPr>
          <w:i/>
          <w:iCs/>
          <w:sz w:val="22"/>
          <w:szCs w:val="22"/>
        </w:rPr>
        <w:t>amoA</w:t>
      </w:r>
      <w:r w:rsidRPr="00685598">
        <w:rPr>
          <w:sz w:val="22"/>
          <w:szCs w:val="22"/>
        </w:rPr>
        <w:t xml:space="preserve"> qPCR abundance across genotypes.  </w:t>
      </w:r>
      <w:r w:rsidRPr="00685598">
        <w:rPr>
          <w:b/>
          <w:bCs/>
          <w:sz w:val="22"/>
          <w:szCs w:val="22"/>
        </w:rPr>
        <w:t xml:space="preserve">B. </w:t>
      </w:r>
      <w:r w:rsidRPr="00685598">
        <w:rPr>
          <w:sz w:val="22"/>
          <w:szCs w:val="22"/>
        </w:rPr>
        <w:t xml:space="preserve">Log of bacterial </w:t>
      </w:r>
      <w:r w:rsidRPr="00685598">
        <w:rPr>
          <w:i/>
          <w:iCs/>
          <w:sz w:val="22"/>
          <w:szCs w:val="22"/>
        </w:rPr>
        <w:t>amoA</w:t>
      </w:r>
      <w:r w:rsidRPr="00685598">
        <w:rPr>
          <w:sz w:val="22"/>
          <w:szCs w:val="22"/>
        </w:rPr>
        <w:t xml:space="preserve"> qPCR abundance across genotypes. </w:t>
      </w:r>
      <w:r w:rsidRPr="00685598">
        <w:rPr>
          <w:b/>
          <w:bCs/>
          <w:sz w:val="22"/>
          <w:szCs w:val="22"/>
        </w:rPr>
        <w:t xml:space="preserve">C. </w:t>
      </w:r>
      <w:r w:rsidRPr="00685598">
        <w:rPr>
          <w:sz w:val="22"/>
          <w:szCs w:val="22"/>
        </w:rPr>
        <w:t xml:space="preserve">Log of </w:t>
      </w:r>
      <w:r w:rsidRPr="00685598">
        <w:rPr>
          <w:i/>
          <w:iCs/>
          <w:sz w:val="22"/>
          <w:szCs w:val="22"/>
        </w:rPr>
        <w:t>nirS</w:t>
      </w:r>
      <w:r w:rsidRPr="00685598">
        <w:rPr>
          <w:sz w:val="22"/>
          <w:szCs w:val="22"/>
        </w:rPr>
        <w:t xml:space="preserve"> qPCR abundance across genotypes. </w:t>
      </w:r>
      <w:r w:rsidRPr="00685598">
        <w:rPr>
          <w:b/>
          <w:bCs/>
          <w:sz w:val="22"/>
          <w:szCs w:val="22"/>
        </w:rPr>
        <w:t xml:space="preserve">D. </w:t>
      </w:r>
      <w:r w:rsidRPr="00685598">
        <w:rPr>
          <w:sz w:val="22"/>
          <w:szCs w:val="22"/>
        </w:rPr>
        <w:t xml:space="preserve">Log of </w:t>
      </w:r>
      <w:r w:rsidRPr="00685598">
        <w:rPr>
          <w:i/>
          <w:iCs/>
          <w:sz w:val="22"/>
          <w:szCs w:val="22"/>
        </w:rPr>
        <w:t>nirK</w:t>
      </w:r>
      <w:r w:rsidRPr="00685598">
        <w:rPr>
          <w:sz w:val="22"/>
          <w:szCs w:val="22"/>
        </w:rPr>
        <w:t xml:space="preserve"> qPCR abundance across genotypes. </w:t>
      </w:r>
      <w:r w:rsidRPr="00685598">
        <w:rPr>
          <w:b/>
          <w:bCs/>
          <w:sz w:val="22"/>
          <w:szCs w:val="22"/>
        </w:rPr>
        <w:t xml:space="preserve">E. </w:t>
      </w:r>
      <w:r w:rsidR="002A70B4">
        <w:rPr>
          <w:sz w:val="22"/>
          <w:szCs w:val="22"/>
        </w:rPr>
        <w:t>L</w:t>
      </w:r>
      <w:r w:rsidRPr="00685598">
        <w:rPr>
          <w:sz w:val="22"/>
          <w:szCs w:val="22"/>
        </w:rPr>
        <w:t xml:space="preserve">og of </w:t>
      </w:r>
      <w:r w:rsidRPr="00685598">
        <w:rPr>
          <w:i/>
          <w:iCs/>
          <w:sz w:val="22"/>
          <w:szCs w:val="22"/>
        </w:rPr>
        <w:t>nosZ</w:t>
      </w:r>
      <w:r w:rsidRPr="00685598">
        <w:rPr>
          <w:sz w:val="22"/>
          <w:szCs w:val="22"/>
        </w:rPr>
        <w:t xml:space="preserve"> qPCR abundance across genotypes.</w:t>
      </w:r>
      <w:r w:rsidRPr="00685598">
        <w:rPr>
          <w:sz w:val="22"/>
          <w:szCs w:val="22"/>
        </w:rPr>
        <w:br w:type="page"/>
      </w:r>
    </w:p>
    <w:p w14:paraId="4EF8BE36" w14:textId="57C2825D" w:rsidR="00B9218E" w:rsidRPr="00685598" w:rsidRDefault="00B9218E" w:rsidP="00B9218E">
      <w:pPr>
        <w:rPr>
          <w:sz w:val="22"/>
          <w:szCs w:val="22"/>
        </w:rPr>
      </w:pPr>
    </w:p>
    <w:p w14:paraId="739F2AD4" w14:textId="31B4EABF" w:rsidR="00597752" w:rsidRPr="00685598" w:rsidRDefault="00597752" w:rsidP="00D11E6A">
      <w:pPr>
        <w:spacing w:line="480" w:lineRule="auto"/>
        <w:rPr>
          <w:sz w:val="22"/>
          <w:szCs w:val="22"/>
        </w:rPr>
      </w:pPr>
    </w:p>
    <w:p w14:paraId="67FD4AFA" w14:textId="77777777" w:rsidR="00A503EC" w:rsidRPr="00685598" w:rsidRDefault="00A503EC" w:rsidP="00A503EC">
      <w:pPr>
        <w:rPr>
          <w:sz w:val="22"/>
          <w:szCs w:val="22"/>
        </w:rPr>
      </w:pPr>
      <w:r w:rsidRPr="00685598">
        <w:rPr>
          <w:noProof/>
          <w:sz w:val="22"/>
          <w:szCs w:val="22"/>
        </w:rPr>
        <w:drawing>
          <wp:inline distT="0" distB="0" distL="0" distR="0" wp14:anchorId="38D294A0" wp14:editId="019CA109">
            <wp:extent cx="5943600" cy="41357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4135755"/>
                    </a:xfrm>
                    <a:prstGeom prst="rect">
                      <a:avLst/>
                    </a:prstGeom>
                  </pic:spPr>
                </pic:pic>
              </a:graphicData>
            </a:graphic>
          </wp:inline>
        </w:drawing>
      </w:r>
    </w:p>
    <w:p w14:paraId="7B324B28" w14:textId="64AB5788" w:rsidR="00A503EC" w:rsidRPr="00685598" w:rsidRDefault="00A503EC" w:rsidP="00A503EC">
      <w:pPr>
        <w:spacing w:line="480" w:lineRule="auto"/>
        <w:rPr>
          <w:sz w:val="22"/>
          <w:szCs w:val="22"/>
        </w:rPr>
      </w:pPr>
      <w:r w:rsidRPr="00685598">
        <w:rPr>
          <w:b/>
          <w:bCs/>
          <w:sz w:val="22"/>
          <w:szCs w:val="22"/>
        </w:rPr>
        <w:t xml:space="preserve">Figure </w:t>
      </w:r>
      <w:r w:rsidR="00F93632">
        <w:rPr>
          <w:b/>
          <w:bCs/>
          <w:sz w:val="22"/>
          <w:szCs w:val="22"/>
        </w:rPr>
        <w:t>S</w:t>
      </w:r>
      <w:r w:rsidR="005769A8">
        <w:rPr>
          <w:b/>
          <w:bCs/>
          <w:sz w:val="22"/>
          <w:szCs w:val="22"/>
        </w:rPr>
        <w:t>7</w:t>
      </w:r>
      <w:r w:rsidRPr="00685598">
        <w:rPr>
          <w:b/>
          <w:bCs/>
          <w:sz w:val="22"/>
          <w:szCs w:val="22"/>
        </w:rPr>
        <w:t xml:space="preserve">. </w:t>
      </w:r>
      <w:r w:rsidRPr="00685598">
        <w:rPr>
          <w:sz w:val="22"/>
          <w:szCs w:val="22"/>
        </w:rPr>
        <w:t>NMDS ordinations based on Bray-Curtis dissimilarity among prokaryotic 16S rRNA (</w:t>
      </w:r>
      <w:r w:rsidRPr="00685598">
        <w:rPr>
          <w:b/>
          <w:bCs/>
          <w:sz w:val="22"/>
          <w:szCs w:val="22"/>
        </w:rPr>
        <w:t>A-B</w:t>
      </w:r>
      <w:r w:rsidRPr="00685598">
        <w:rPr>
          <w:b/>
          <w:sz w:val="22"/>
          <w:szCs w:val="22"/>
        </w:rPr>
        <w:t>)</w:t>
      </w:r>
      <w:r w:rsidRPr="00685598">
        <w:rPr>
          <w:sz w:val="22"/>
          <w:szCs w:val="22"/>
        </w:rPr>
        <w:t xml:space="preserve"> and fungal ITS (</w:t>
      </w:r>
      <w:r w:rsidRPr="00685598">
        <w:rPr>
          <w:b/>
          <w:bCs/>
          <w:sz w:val="22"/>
          <w:szCs w:val="22"/>
        </w:rPr>
        <w:t>C-D</w:t>
      </w:r>
      <w:r w:rsidRPr="00685598">
        <w:rPr>
          <w:sz w:val="22"/>
          <w:szCs w:val="22"/>
        </w:rPr>
        <w:t>) displaying that genetic (</w:t>
      </w:r>
      <w:r w:rsidRPr="00685598">
        <w:rPr>
          <w:b/>
          <w:bCs/>
          <w:sz w:val="22"/>
          <w:szCs w:val="22"/>
        </w:rPr>
        <w:t>A, C</w:t>
      </w:r>
      <w:r w:rsidRPr="00685598">
        <w:rPr>
          <w:sz w:val="22"/>
          <w:szCs w:val="22"/>
        </w:rPr>
        <w:t>) and temporal (</w:t>
      </w:r>
      <w:r w:rsidRPr="00685598">
        <w:rPr>
          <w:b/>
          <w:bCs/>
          <w:sz w:val="22"/>
          <w:szCs w:val="22"/>
        </w:rPr>
        <w:t>B, D</w:t>
      </w:r>
      <w:r w:rsidRPr="00685598">
        <w:rPr>
          <w:sz w:val="22"/>
          <w:szCs w:val="22"/>
        </w:rPr>
        <w:t>) effects are driving changes in composition of the root zone microbiome. (</w:t>
      </w:r>
      <w:r w:rsidRPr="00685598">
        <w:rPr>
          <w:b/>
          <w:bCs/>
          <w:sz w:val="22"/>
          <w:szCs w:val="22"/>
        </w:rPr>
        <w:t>A, C</w:t>
      </w:r>
      <w:r w:rsidRPr="00685598">
        <w:rPr>
          <w:sz w:val="22"/>
          <w:szCs w:val="22"/>
        </w:rPr>
        <w:t>) shows that inbred, hybrid, and teosinte maize lines host different microbial taxa in the root zone under the same environmental conditions. Each point represents a genotypic mean (within mean n= 12) of the microbial community across the three different sampling time points. (</w:t>
      </w:r>
      <w:r w:rsidRPr="00685598">
        <w:rPr>
          <w:b/>
          <w:bCs/>
          <w:sz w:val="22"/>
          <w:szCs w:val="22"/>
        </w:rPr>
        <w:t>B, D</w:t>
      </w:r>
      <w:r w:rsidRPr="00685598">
        <w:rPr>
          <w:sz w:val="22"/>
          <w:szCs w:val="22"/>
        </w:rPr>
        <w:t>) highlights the temporal effects of the rhizosphere microbiome timepoint 1 (young plants V2-V4), 2 (Fast growing approaching flowering V10-V12), 3 (Reproductive R1-R3). (Within mean n=4). Statistics for ordinations present in Table S10.</w:t>
      </w:r>
    </w:p>
    <w:p w14:paraId="537A44C7" w14:textId="77777777" w:rsidR="00A503EC" w:rsidRPr="00685598" w:rsidRDefault="00A503EC" w:rsidP="00A503EC">
      <w:pPr>
        <w:rPr>
          <w:sz w:val="22"/>
          <w:szCs w:val="22"/>
        </w:rPr>
      </w:pPr>
      <w:r w:rsidRPr="00685598">
        <w:rPr>
          <w:sz w:val="22"/>
          <w:szCs w:val="22"/>
        </w:rPr>
        <w:br w:type="page"/>
      </w:r>
    </w:p>
    <w:p w14:paraId="14AD5AE4" w14:textId="77777777" w:rsidR="00A503EC" w:rsidRPr="00685598" w:rsidRDefault="00A503EC" w:rsidP="00A503EC">
      <w:pPr>
        <w:rPr>
          <w:b/>
          <w:bCs/>
          <w:sz w:val="22"/>
          <w:szCs w:val="22"/>
        </w:rPr>
      </w:pPr>
    </w:p>
    <w:p w14:paraId="653FDF16" w14:textId="499001A4" w:rsidR="008A7274" w:rsidRDefault="008750D9" w:rsidP="005E078D">
      <w:pPr>
        <w:spacing w:line="480" w:lineRule="auto"/>
        <w:rPr>
          <w:sz w:val="22"/>
          <w:szCs w:val="22"/>
        </w:rPr>
      </w:pPr>
      <w:r w:rsidRPr="00685598">
        <w:rPr>
          <w:b/>
          <w:bCs/>
          <w:noProof/>
          <w:sz w:val="22"/>
          <w:szCs w:val="22"/>
        </w:rPr>
        <w:drawing>
          <wp:inline distT="0" distB="0" distL="0" distR="0" wp14:anchorId="2E160058" wp14:editId="1A3DB800">
            <wp:extent cx="5943600" cy="17710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1771015"/>
                    </a:xfrm>
                    <a:prstGeom prst="rect">
                      <a:avLst/>
                    </a:prstGeom>
                  </pic:spPr>
                </pic:pic>
              </a:graphicData>
            </a:graphic>
          </wp:inline>
        </w:drawing>
      </w:r>
      <w:r w:rsidR="00597752" w:rsidRPr="00685598">
        <w:rPr>
          <w:b/>
          <w:bCs/>
          <w:sz w:val="22"/>
          <w:szCs w:val="22"/>
        </w:rPr>
        <w:t xml:space="preserve">Figure </w:t>
      </w:r>
      <w:r w:rsidR="002B3266" w:rsidRPr="00685598">
        <w:rPr>
          <w:b/>
          <w:bCs/>
          <w:sz w:val="22"/>
          <w:szCs w:val="22"/>
        </w:rPr>
        <w:t>S</w:t>
      </w:r>
      <w:r w:rsidR="008A7274">
        <w:rPr>
          <w:b/>
          <w:bCs/>
          <w:sz w:val="22"/>
          <w:szCs w:val="22"/>
        </w:rPr>
        <w:t>8</w:t>
      </w:r>
      <w:r w:rsidR="00597752" w:rsidRPr="00685598">
        <w:rPr>
          <w:b/>
          <w:bCs/>
          <w:sz w:val="22"/>
          <w:szCs w:val="22"/>
        </w:rPr>
        <w:t xml:space="preserve">. </w:t>
      </w:r>
      <w:r w:rsidR="00597752" w:rsidRPr="00685598">
        <w:rPr>
          <w:sz w:val="22"/>
          <w:szCs w:val="22"/>
        </w:rPr>
        <w:t>OTUs that differed significantly based on</w:t>
      </w:r>
      <w:r w:rsidR="00EE2DAE">
        <w:rPr>
          <w:sz w:val="22"/>
          <w:szCs w:val="22"/>
        </w:rPr>
        <w:t xml:space="preserve"> </w:t>
      </w:r>
      <w:r w:rsidR="00597752" w:rsidRPr="00685598">
        <w:rPr>
          <w:sz w:val="22"/>
          <w:szCs w:val="22"/>
        </w:rPr>
        <w:t>DESeq2</w:t>
      </w:r>
      <w:r w:rsidR="00EE2DAE">
        <w:rPr>
          <w:sz w:val="22"/>
          <w:szCs w:val="22"/>
        </w:rPr>
        <w:t xml:space="preserve"> analysis of microbiomes associated with </w:t>
      </w:r>
      <w:r w:rsidR="00597752" w:rsidRPr="00685598">
        <w:rPr>
          <w:sz w:val="22"/>
          <w:szCs w:val="22"/>
        </w:rPr>
        <w:t xml:space="preserve">teosinte and inbred maize. </w:t>
      </w:r>
      <w:r w:rsidR="00597752" w:rsidRPr="00685598">
        <w:rPr>
          <w:b/>
          <w:bCs/>
          <w:sz w:val="22"/>
          <w:szCs w:val="22"/>
        </w:rPr>
        <w:t>A.</w:t>
      </w:r>
      <w:r w:rsidR="00597752" w:rsidRPr="00685598">
        <w:rPr>
          <w:sz w:val="22"/>
          <w:szCs w:val="22"/>
        </w:rPr>
        <w:t xml:space="preserve"> Relative abundance of bacterial OTUs colored by phylum. The most contrasting differences were seen in </w:t>
      </w:r>
      <w:r w:rsidR="00597752" w:rsidRPr="00685598">
        <w:rPr>
          <w:i/>
          <w:iCs/>
          <w:sz w:val="22"/>
          <w:szCs w:val="22"/>
        </w:rPr>
        <w:t>Acidobacteria</w:t>
      </w:r>
      <w:r w:rsidR="00597752" w:rsidRPr="00685598">
        <w:rPr>
          <w:sz w:val="22"/>
          <w:szCs w:val="22"/>
        </w:rPr>
        <w:t xml:space="preserve">, </w:t>
      </w:r>
      <w:r w:rsidR="00597752" w:rsidRPr="00685598">
        <w:rPr>
          <w:i/>
          <w:iCs/>
          <w:sz w:val="22"/>
          <w:szCs w:val="22"/>
        </w:rPr>
        <w:t xml:space="preserve">Actinobacteria, </w:t>
      </w:r>
      <w:r w:rsidR="00597752" w:rsidRPr="00685598">
        <w:rPr>
          <w:sz w:val="22"/>
          <w:szCs w:val="22"/>
        </w:rPr>
        <w:t xml:space="preserve">and </w:t>
      </w:r>
      <w:r w:rsidR="00597752" w:rsidRPr="00685598">
        <w:rPr>
          <w:i/>
          <w:iCs/>
          <w:sz w:val="22"/>
          <w:szCs w:val="22"/>
        </w:rPr>
        <w:t>Proteobacteria</w:t>
      </w:r>
      <w:r w:rsidR="008A7274">
        <w:rPr>
          <w:i/>
          <w:iCs/>
          <w:sz w:val="22"/>
          <w:szCs w:val="22"/>
        </w:rPr>
        <w:t xml:space="preserve"> as seen in S9</w:t>
      </w:r>
      <w:r w:rsidR="00597752" w:rsidRPr="00685598">
        <w:rPr>
          <w:sz w:val="22"/>
          <w:szCs w:val="22"/>
        </w:rPr>
        <w:t xml:space="preserve">. </w:t>
      </w:r>
      <w:r w:rsidR="00597752" w:rsidRPr="00685598">
        <w:rPr>
          <w:b/>
          <w:bCs/>
          <w:sz w:val="22"/>
          <w:szCs w:val="22"/>
        </w:rPr>
        <w:t>B.</w:t>
      </w:r>
      <w:r w:rsidR="00597752" w:rsidRPr="00685598">
        <w:rPr>
          <w:sz w:val="22"/>
          <w:szCs w:val="22"/>
        </w:rPr>
        <w:t xml:space="preserve"> </w:t>
      </w:r>
      <w:r w:rsidR="002A70B4">
        <w:rPr>
          <w:sz w:val="22"/>
          <w:szCs w:val="22"/>
        </w:rPr>
        <w:t>This panel s</w:t>
      </w:r>
      <w:r w:rsidR="00597752" w:rsidRPr="00685598">
        <w:rPr>
          <w:sz w:val="22"/>
          <w:szCs w:val="22"/>
        </w:rPr>
        <w:t xml:space="preserve">hows the same relative abundance data </w:t>
      </w:r>
      <w:r w:rsidR="002A70B4">
        <w:rPr>
          <w:sz w:val="22"/>
          <w:szCs w:val="22"/>
        </w:rPr>
        <w:t xml:space="preserve">as </w:t>
      </w:r>
      <w:r w:rsidR="00597752" w:rsidRPr="00685598">
        <w:rPr>
          <w:sz w:val="22"/>
          <w:szCs w:val="22"/>
        </w:rPr>
        <w:t xml:space="preserve">in A but faceted by </w:t>
      </w:r>
      <w:r w:rsidR="002A70B4">
        <w:rPr>
          <w:sz w:val="22"/>
          <w:szCs w:val="22"/>
        </w:rPr>
        <w:t>p</w:t>
      </w:r>
      <w:r w:rsidR="00597752" w:rsidRPr="00685598">
        <w:rPr>
          <w:sz w:val="22"/>
          <w:szCs w:val="22"/>
        </w:rPr>
        <w:t xml:space="preserve">hylum and colored by taxonomic classification to improve clarity. </w:t>
      </w:r>
      <w:r w:rsidR="005E078D" w:rsidRPr="00685598">
        <w:rPr>
          <w:sz w:val="22"/>
          <w:szCs w:val="22"/>
        </w:rPr>
        <w:t>These taxa were major contributors to the microbiome differences</w:t>
      </w:r>
      <w:r w:rsidR="005E078D">
        <w:rPr>
          <w:sz w:val="22"/>
          <w:szCs w:val="22"/>
        </w:rPr>
        <w:t xml:space="preserve"> displayed in Figs. S6-7</w:t>
      </w:r>
    </w:p>
    <w:p w14:paraId="2D4357F0" w14:textId="77777777" w:rsidR="008A7274" w:rsidRDefault="008A7274" w:rsidP="005E078D">
      <w:pPr>
        <w:spacing w:line="480" w:lineRule="auto"/>
        <w:rPr>
          <w:sz w:val="22"/>
          <w:szCs w:val="22"/>
        </w:rPr>
      </w:pPr>
      <w:r>
        <w:rPr>
          <w:sz w:val="22"/>
          <w:szCs w:val="22"/>
        </w:rPr>
        <w:br w:type="page"/>
      </w:r>
    </w:p>
    <w:p w14:paraId="6D24029E" w14:textId="77777777" w:rsidR="00597752" w:rsidRDefault="00597752" w:rsidP="005E078D">
      <w:pPr>
        <w:rPr>
          <w:sz w:val="22"/>
          <w:szCs w:val="22"/>
        </w:rPr>
      </w:pPr>
    </w:p>
    <w:p w14:paraId="01E9EBE5" w14:textId="175B7329" w:rsidR="008A7274" w:rsidRDefault="008A7274" w:rsidP="00597752">
      <w:pPr>
        <w:spacing w:line="480" w:lineRule="auto"/>
        <w:rPr>
          <w:sz w:val="22"/>
          <w:szCs w:val="22"/>
        </w:rPr>
      </w:pPr>
    </w:p>
    <w:p w14:paraId="6D289D83" w14:textId="77777777" w:rsidR="008A7274" w:rsidRPr="00685598" w:rsidRDefault="008A7274" w:rsidP="008A7274">
      <w:pPr>
        <w:spacing w:line="480" w:lineRule="auto"/>
        <w:rPr>
          <w:b/>
          <w:bCs/>
          <w:sz w:val="22"/>
          <w:szCs w:val="22"/>
        </w:rPr>
      </w:pPr>
      <w:r w:rsidRPr="00685598">
        <w:rPr>
          <w:b/>
          <w:bCs/>
          <w:noProof/>
          <w:sz w:val="22"/>
          <w:szCs w:val="22"/>
        </w:rPr>
        <w:drawing>
          <wp:inline distT="0" distB="0" distL="0" distR="0" wp14:anchorId="203C9091" wp14:editId="4E82CB90">
            <wp:extent cx="5943600" cy="133858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1338583"/>
                    </a:xfrm>
                    <a:prstGeom prst="rect">
                      <a:avLst/>
                    </a:prstGeom>
                  </pic:spPr>
                </pic:pic>
              </a:graphicData>
            </a:graphic>
          </wp:inline>
        </w:drawing>
      </w:r>
    </w:p>
    <w:p w14:paraId="4A2FA0E7" w14:textId="3EAAE5F2" w:rsidR="008A7274" w:rsidRPr="00685598" w:rsidRDefault="008A7274" w:rsidP="008A7274">
      <w:pPr>
        <w:spacing w:line="480" w:lineRule="auto"/>
        <w:rPr>
          <w:sz w:val="22"/>
          <w:szCs w:val="22"/>
        </w:rPr>
      </w:pPr>
      <w:r w:rsidRPr="00685598">
        <w:rPr>
          <w:b/>
          <w:bCs/>
          <w:sz w:val="22"/>
          <w:szCs w:val="22"/>
        </w:rPr>
        <w:t xml:space="preserve">Figure </w:t>
      </w:r>
      <w:r>
        <w:rPr>
          <w:b/>
          <w:bCs/>
          <w:sz w:val="22"/>
          <w:szCs w:val="22"/>
        </w:rPr>
        <w:t>S9</w:t>
      </w:r>
      <w:r w:rsidRPr="00685598">
        <w:rPr>
          <w:b/>
          <w:bCs/>
          <w:sz w:val="22"/>
          <w:szCs w:val="22"/>
        </w:rPr>
        <w:t xml:space="preserve">. </w:t>
      </w:r>
      <w:r>
        <w:rPr>
          <w:sz w:val="22"/>
          <w:szCs w:val="22"/>
        </w:rPr>
        <w:t>D</w:t>
      </w:r>
      <w:r w:rsidRPr="00685598">
        <w:rPr>
          <w:sz w:val="22"/>
          <w:szCs w:val="22"/>
        </w:rPr>
        <w:t xml:space="preserve">ifferentially abundant OTUs based on DESeq2 determined by teosinte and inbred maize comparison. </w:t>
      </w:r>
      <w:r w:rsidRPr="00685598">
        <w:rPr>
          <w:b/>
          <w:bCs/>
          <w:sz w:val="22"/>
          <w:szCs w:val="22"/>
        </w:rPr>
        <w:t xml:space="preserve">A. </w:t>
      </w:r>
      <w:r w:rsidRPr="00685598">
        <w:rPr>
          <w:sz w:val="22"/>
          <w:szCs w:val="22"/>
        </w:rPr>
        <w:t xml:space="preserve">OTUs within order </w:t>
      </w:r>
      <w:r w:rsidRPr="00685598">
        <w:rPr>
          <w:i/>
          <w:iCs/>
          <w:sz w:val="22"/>
          <w:szCs w:val="22"/>
        </w:rPr>
        <w:t xml:space="preserve">Actinobacteria </w:t>
      </w:r>
      <w:r w:rsidRPr="00685598">
        <w:rPr>
          <w:sz w:val="22"/>
          <w:szCs w:val="22"/>
        </w:rPr>
        <w:t xml:space="preserve">that differ among teosinte and inbred maize. </w:t>
      </w:r>
      <w:r w:rsidRPr="00685598">
        <w:rPr>
          <w:b/>
          <w:bCs/>
          <w:sz w:val="22"/>
          <w:szCs w:val="22"/>
        </w:rPr>
        <w:t xml:space="preserve">B. </w:t>
      </w:r>
      <w:r>
        <w:rPr>
          <w:sz w:val="22"/>
          <w:szCs w:val="22"/>
        </w:rPr>
        <w:t xml:space="preserve">OTUs </w:t>
      </w:r>
      <w:r w:rsidRPr="00685598">
        <w:rPr>
          <w:sz w:val="22"/>
          <w:szCs w:val="22"/>
        </w:rPr>
        <w:t xml:space="preserve">within order </w:t>
      </w:r>
      <w:r w:rsidRPr="00685598">
        <w:rPr>
          <w:i/>
          <w:iCs/>
          <w:sz w:val="22"/>
          <w:szCs w:val="22"/>
        </w:rPr>
        <w:t>Acidobacteria</w:t>
      </w:r>
      <w:r>
        <w:rPr>
          <w:i/>
          <w:iCs/>
          <w:sz w:val="22"/>
          <w:szCs w:val="22"/>
        </w:rPr>
        <w:t xml:space="preserve"> </w:t>
      </w:r>
      <w:r>
        <w:rPr>
          <w:sz w:val="22"/>
          <w:szCs w:val="22"/>
        </w:rPr>
        <w:t>that differ</w:t>
      </w:r>
      <w:r w:rsidRPr="00685598">
        <w:rPr>
          <w:sz w:val="22"/>
          <w:szCs w:val="22"/>
        </w:rPr>
        <w:t xml:space="preserve"> </w:t>
      </w:r>
      <w:r>
        <w:rPr>
          <w:sz w:val="22"/>
          <w:szCs w:val="22"/>
        </w:rPr>
        <w:t>among</w:t>
      </w:r>
      <w:r w:rsidRPr="00685598">
        <w:rPr>
          <w:sz w:val="22"/>
          <w:szCs w:val="22"/>
        </w:rPr>
        <w:t xml:space="preserve"> maize</w:t>
      </w:r>
      <w:r>
        <w:rPr>
          <w:sz w:val="22"/>
          <w:szCs w:val="22"/>
        </w:rPr>
        <w:t xml:space="preserve"> classifications</w:t>
      </w:r>
      <w:r w:rsidRPr="00685598">
        <w:rPr>
          <w:sz w:val="22"/>
          <w:szCs w:val="22"/>
        </w:rPr>
        <w:t xml:space="preserve">. </w:t>
      </w:r>
      <w:r w:rsidRPr="00685598">
        <w:rPr>
          <w:b/>
          <w:bCs/>
          <w:sz w:val="22"/>
          <w:szCs w:val="22"/>
        </w:rPr>
        <w:t xml:space="preserve">C. </w:t>
      </w:r>
      <w:r>
        <w:rPr>
          <w:sz w:val="22"/>
          <w:szCs w:val="22"/>
        </w:rPr>
        <w:t>OTUs</w:t>
      </w:r>
      <w:r w:rsidRPr="00685598">
        <w:rPr>
          <w:sz w:val="22"/>
          <w:szCs w:val="22"/>
        </w:rPr>
        <w:t xml:space="preserve"> within order </w:t>
      </w:r>
      <w:r w:rsidRPr="00685598">
        <w:rPr>
          <w:i/>
          <w:iCs/>
          <w:sz w:val="22"/>
          <w:szCs w:val="22"/>
        </w:rPr>
        <w:t>Proteobacteria</w:t>
      </w:r>
      <w:r>
        <w:rPr>
          <w:i/>
          <w:iCs/>
          <w:sz w:val="22"/>
          <w:szCs w:val="22"/>
        </w:rPr>
        <w:t xml:space="preserve"> </w:t>
      </w:r>
      <w:r>
        <w:rPr>
          <w:sz w:val="22"/>
          <w:szCs w:val="22"/>
        </w:rPr>
        <w:t>that differ</w:t>
      </w:r>
      <w:r w:rsidRPr="00685598">
        <w:rPr>
          <w:sz w:val="22"/>
          <w:szCs w:val="22"/>
        </w:rPr>
        <w:t xml:space="preserve"> </w:t>
      </w:r>
      <w:r>
        <w:rPr>
          <w:sz w:val="22"/>
          <w:szCs w:val="22"/>
        </w:rPr>
        <w:t>among</w:t>
      </w:r>
      <w:r w:rsidRPr="00685598">
        <w:rPr>
          <w:sz w:val="22"/>
          <w:szCs w:val="22"/>
        </w:rPr>
        <w:t xml:space="preserve"> maize</w:t>
      </w:r>
      <w:r>
        <w:rPr>
          <w:sz w:val="22"/>
          <w:szCs w:val="22"/>
        </w:rPr>
        <w:t xml:space="preserve"> classifications</w:t>
      </w:r>
      <w:r w:rsidRPr="00685598">
        <w:rPr>
          <w:sz w:val="22"/>
          <w:szCs w:val="22"/>
        </w:rPr>
        <w:t xml:space="preserve">. </w:t>
      </w:r>
      <w:r>
        <w:rPr>
          <w:sz w:val="22"/>
          <w:szCs w:val="22"/>
        </w:rPr>
        <w:t>These OTUs contribute to differences in microbiome assemblages displayed in Figures S7.</w:t>
      </w:r>
    </w:p>
    <w:p w14:paraId="2A5DB673" w14:textId="77777777" w:rsidR="008A7274" w:rsidRPr="00685598" w:rsidRDefault="008A7274" w:rsidP="00597752">
      <w:pPr>
        <w:spacing w:line="480" w:lineRule="auto"/>
        <w:rPr>
          <w:sz w:val="22"/>
          <w:szCs w:val="22"/>
        </w:rPr>
      </w:pPr>
    </w:p>
    <w:p w14:paraId="76E943AC" w14:textId="77777777" w:rsidR="00597752" w:rsidRPr="00685598" w:rsidRDefault="00597752" w:rsidP="00D11E6A">
      <w:pPr>
        <w:spacing w:line="480" w:lineRule="auto"/>
        <w:rPr>
          <w:sz w:val="22"/>
          <w:szCs w:val="22"/>
        </w:rPr>
      </w:pPr>
    </w:p>
    <w:p w14:paraId="423EAB29" w14:textId="77777777" w:rsidR="00D11E6A" w:rsidRPr="00685598" w:rsidRDefault="00D11E6A">
      <w:pPr>
        <w:rPr>
          <w:b/>
          <w:bCs/>
          <w:sz w:val="22"/>
          <w:szCs w:val="22"/>
        </w:rPr>
      </w:pPr>
      <w:r w:rsidRPr="00685598">
        <w:rPr>
          <w:b/>
          <w:bCs/>
          <w:sz w:val="22"/>
          <w:szCs w:val="22"/>
        </w:rPr>
        <w:br w:type="page"/>
      </w:r>
    </w:p>
    <w:p w14:paraId="65A7D765" w14:textId="77777777" w:rsidR="0087084F" w:rsidRPr="00685598" w:rsidRDefault="0087084F" w:rsidP="00D11E6A">
      <w:pPr>
        <w:rPr>
          <w:b/>
          <w:bCs/>
          <w:sz w:val="22"/>
          <w:szCs w:val="22"/>
        </w:rPr>
      </w:pPr>
    </w:p>
    <w:p w14:paraId="49EFDA83" w14:textId="17AF7269" w:rsidR="00740B48" w:rsidRPr="00685598" w:rsidRDefault="005A3CB1">
      <w:pPr>
        <w:rPr>
          <w:b/>
          <w:bCs/>
          <w:sz w:val="22"/>
          <w:szCs w:val="22"/>
        </w:rPr>
      </w:pPr>
      <w:r w:rsidRPr="00685598">
        <w:rPr>
          <w:b/>
          <w:bCs/>
          <w:noProof/>
          <w:sz w:val="22"/>
          <w:szCs w:val="22"/>
        </w:rPr>
        <w:drawing>
          <wp:inline distT="0" distB="0" distL="0" distR="0" wp14:anchorId="40C4E96E" wp14:editId="2598991B">
            <wp:extent cx="5943600" cy="22764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276475"/>
                    </a:xfrm>
                    <a:prstGeom prst="rect">
                      <a:avLst/>
                    </a:prstGeom>
                  </pic:spPr>
                </pic:pic>
              </a:graphicData>
            </a:graphic>
          </wp:inline>
        </w:drawing>
      </w:r>
    </w:p>
    <w:p w14:paraId="342E1ECD" w14:textId="134E74C6" w:rsidR="00BF1DD7" w:rsidRDefault="00F21C0E" w:rsidP="00BF1DD7">
      <w:pPr>
        <w:spacing w:line="480" w:lineRule="auto"/>
        <w:rPr>
          <w:sz w:val="22"/>
          <w:szCs w:val="22"/>
        </w:rPr>
      </w:pPr>
      <w:r w:rsidRPr="00685598">
        <w:rPr>
          <w:b/>
          <w:bCs/>
          <w:sz w:val="22"/>
          <w:szCs w:val="22"/>
        </w:rPr>
        <w:t>Figure S</w:t>
      </w:r>
      <w:r w:rsidR="00BB3972">
        <w:rPr>
          <w:b/>
          <w:bCs/>
          <w:sz w:val="22"/>
          <w:szCs w:val="22"/>
        </w:rPr>
        <w:t>10</w:t>
      </w:r>
      <w:r w:rsidRPr="00685598">
        <w:rPr>
          <w:b/>
          <w:bCs/>
          <w:sz w:val="22"/>
          <w:szCs w:val="22"/>
        </w:rPr>
        <w:t>.</w:t>
      </w:r>
      <w:r w:rsidR="00BF1DD7" w:rsidRPr="00685598">
        <w:rPr>
          <w:b/>
          <w:bCs/>
          <w:sz w:val="22"/>
          <w:szCs w:val="22"/>
        </w:rPr>
        <w:t xml:space="preserve"> </w:t>
      </w:r>
      <w:r w:rsidRPr="00685598">
        <w:rPr>
          <w:b/>
          <w:bCs/>
          <w:sz w:val="22"/>
          <w:szCs w:val="22"/>
        </w:rPr>
        <w:t xml:space="preserve"> </w:t>
      </w:r>
      <w:r w:rsidR="00BF1DD7" w:rsidRPr="00685598">
        <w:rPr>
          <w:sz w:val="22"/>
          <w:szCs w:val="22"/>
        </w:rPr>
        <w:t xml:space="preserve">OTUs </w:t>
      </w:r>
      <w:r w:rsidR="00EE2DAE">
        <w:rPr>
          <w:sz w:val="22"/>
          <w:szCs w:val="22"/>
        </w:rPr>
        <w:t xml:space="preserve">with significantly different relative abundance, </w:t>
      </w:r>
      <w:r w:rsidR="00BF1DD7" w:rsidRPr="00685598">
        <w:rPr>
          <w:sz w:val="22"/>
          <w:szCs w:val="22"/>
        </w:rPr>
        <w:t xml:space="preserve">based on DESeq2 </w:t>
      </w:r>
      <w:r w:rsidR="00EE2DAE">
        <w:rPr>
          <w:sz w:val="22"/>
          <w:szCs w:val="22"/>
        </w:rPr>
        <w:t xml:space="preserve">analysis comparing the microbiomes of </w:t>
      </w:r>
      <w:r w:rsidR="00BF1DD7" w:rsidRPr="00685598">
        <w:rPr>
          <w:sz w:val="22"/>
          <w:szCs w:val="22"/>
        </w:rPr>
        <w:t>teosinte and inbred maize. These taxa were major contributors to the microbiome differences</w:t>
      </w:r>
      <w:r w:rsidR="00EE2DAE">
        <w:rPr>
          <w:sz w:val="22"/>
          <w:szCs w:val="22"/>
        </w:rPr>
        <w:t xml:space="preserve"> displayed in Figs. S6-7</w:t>
      </w:r>
      <w:r w:rsidR="00BF1DD7" w:rsidRPr="00685598">
        <w:rPr>
          <w:sz w:val="22"/>
          <w:szCs w:val="22"/>
        </w:rPr>
        <w:t xml:space="preserve">. </w:t>
      </w:r>
      <w:r w:rsidR="00BF1DD7" w:rsidRPr="00685598">
        <w:rPr>
          <w:b/>
          <w:bCs/>
          <w:sz w:val="22"/>
          <w:szCs w:val="22"/>
        </w:rPr>
        <w:t xml:space="preserve">A. </w:t>
      </w:r>
      <w:r w:rsidR="00EE2DAE">
        <w:rPr>
          <w:sz w:val="22"/>
          <w:szCs w:val="22"/>
        </w:rPr>
        <w:t>OTUs</w:t>
      </w:r>
      <w:r w:rsidR="00EE2DAE" w:rsidRPr="00685598">
        <w:rPr>
          <w:sz w:val="22"/>
          <w:szCs w:val="22"/>
        </w:rPr>
        <w:t xml:space="preserve"> </w:t>
      </w:r>
      <w:r w:rsidR="00BF1DD7" w:rsidRPr="00685598">
        <w:rPr>
          <w:sz w:val="22"/>
          <w:szCs w:val="22"/>
        </w:rPr>
        <w:t xml:space="preserve">within </w:t>
      </w:r>
      <w:r w:rsidR="00EE2DAE">
        <w:rPr>
          <w:sz w:val="22"/>
          <w:szCs w:val="22"/>
        </w:rPr>
        <w:t xml:space="preserve">the </w:t>
      </w:r>
      <w:r w:rsidR="00BF1DD7" w:rsidRPr="00685598">
        <w:rPr>
          <w:i/>
          <w:iCs/>
          <w:sz w:val="22"/>
          <w:szCs w:val="22"/>
        </w:rPr>
        <w:t xml:space="preserve">Actinomycetales </w:t>
      </w:r>
      <w:r w:rsidR="00EE2DAE">
        <w:rPr>
          <w:sz w:val="22"/>
          <w:szCs w:val="22"/>
        </w:rPr>
        <w:t xml:space="preserve">that were significantly </w:t>
      </w:r>
      <w:r w:rsidR="00BF1DD7" w:rsidRPr="00685598">
        <w:rPr>
          <w:sz w:val="22"/>
          <w:szCs w:val="22"/>
        </w:rPr>
        <w:t>differen</w:t>
      </w:r>
      <w:r w:rsidR="00EE2DAE">
        <w:rPr>
          <w:sz w:val="22"/>
          <w:szCs w:val="22"/>
        </w:rPr>
        <w:t>t between</w:t>
      </w:r>
      <w:r w:rsidR="00BF1DD7" w:rsidRPr="00685598">
        <w:rPr>
          <w:sz w:val="22"/>
          <w:szCs w:val="22"/>
        </w:rPr>
        <w:t xml:space="preserve"> teosinte and inbred maize. </w:t>
      </w:r>
      <w:r w:rsidR="00BF1DD7" w:rsidRPr="00685598">
        <w:rPr>
          <w:b/>
          <w:bCs/>
          <w:sz w:val="22"/>
          <w:szCs w:val="22"/>
        </w:rPr>
        <w:t xml:space="preserve">B. </w:t>
      </w:r>
      <w:r w:rsidR="00EE2DAE">
        <w:rPr>
          <w:sz w:val="22"/>
          <w:szCs w:val="22"/>
        </w:rPr>
        <w:t>OTUs</w:t>
      </w:r>
      <w:r w:rsidR="00EE2DAE" w:rsidRPr="00685598">
        <w:rPr>
          <w:sz w:val="22"/>
          <w:szCs w:val="22"/>
        </w:rPr>
        <w:t xml:space="preserve"> </w:t>
      </w:r>
      <w:r w:rsidR="00BF1DD7" w:rsidRPr="00685598">
        <w:rPr>
          <w:sz w:val="22"/>
          <w:szCs w:val="22"/>
        </w:rPr>
        <w:t xml:space="preserve">within </w:t>
      </w:r>
      <w:r w:rsidR="00EE2DAE">
        <w:rPr>
          <w:sz w:val="22"/>
          <w:szCs w:val="22"/>
        </w:rPr>
        <w:t xml:space="preserve">the </w:t>
      </w:r>
      <w:r w:rsidR="00BF1DD7" w:rsidRPr="00685598">
        <w:rPr>
          <w:sz w:val="22"/>
          <w:szCs w:val="22"/>
        </w:rPr>
        <w:t xml:space="preserve">order </w:t>
      </w:r>
      <w:r w:rsidR="00BF1DD7" w:rsidRPr="00685598">
        <w:rPr>
          <w:i/>
          <w:iCs/>
          <w:sz w:val="22"/>
          <w:szCs w:val="22"/>
        </w:rPr>
        <w:t xml:space="preserve">Burkholderiales </w:t>
      </w:r>
      <w:r w:rsidR="00EE2DAE">
        <w:rPr>
          <w:sz w:val="22"/>
          <w:szCs w:val="22"/>
        </w:rPr>
        <w:t xml:space="preserve">that were significantly </w:t>
      </w:r>
      <w:r w:rsidR="00EE2DAE" w:rsidRPr="00685598">
        <w:rPr>
          <w:sz w:val="22"/>
          <w:szCs w:val="22"/>
        </w:rPr>
        <w:t>differen</w:t>
      </w:r>
      <w:r w:rsidR="00EE2DAE">
        <w:rPr>
          <w:sz w:val="22"/>
          <w:szCs w:val="22"/>
        </w:rPr>
        <w:t>t between</w:t>
      </w:r>
      <w:r w:rsidR="00BF1DD7" w:rsidRPr="00685598">
        <w:rPr>
          <w:sz w:val="22"/>
          <w:szCs w:val="22"/>
        </w:rPr>
        <w:t xml:space="preserve"> teosinte and inbred maize. </w:t>
      </w:r>
    </w:p>
    <w:p w14:paraId="2D3EDD00" w14:textId="13918767" w:rsidR="00C95176" w:rsidRDefault="00C95176" w:rsidP="00BF1DD7">
      <w:pPr>
        <w:spacing w:line="480" w:lineRule="auto"/>
        <w:rPr>
          <w:sz w:val="22"/>
          <w:szCs w:val="22"/>
        </w:rPr>
      </w:pPr>
    </w:p>
    <w:p w14:paraId="51044785" w14:textId="0AEA2521" w:rsidR="00C95176" w:rsidRDefault="00C95176" w:rsidP="00BF1DD7">
      <w:pPr>
        <w:spacing w:line="480" w:lineRule="auto"/>
        <w:rPr>
          <w:sz w:val="22"/>
          <w:szCs w:val="22"/>
        </w:rPr>
      </w:pPr>
    </w:p>
    <w:p w14:paraId="14BECCB6" w14:textId="07BB94AC" w:rsidR="00C95176" w:rsidRDefault="003A7AC3" w:rsidP="00BF1DD7">
      <w:pPr>
        <w:spacing w:line="480" w:lineRule="auto"/>
        <w:rPr>
          <w:b/>
          <w:sz w:val="22"/>
          <w:szCs w:val="22"/>
        </w:rPr>
      </w:pPr>
      <w:r w:rsidRPr="003A7AC3">
        <w:rPr>
          <w:b/>
          <w:noProof/>
          <w:sz w:val="22"/>
          <w:szCs w:val="22"/>
        </w:rPr>
        <w:lastRenderedPageBreak/>
        <w:drawing>
          <wp:inline distT="0" distB="0" distL="0" distR="0" wp14:anchorId="42433C76" wp14:editId="0C570B28">
            <wp:extent cx="5943600" cy="6790055"/>
            <wp:effectExtent l="0" t="0" r="0" b="4445"/>
            <wp:docPr id="20" name="Picture 19">
              <a:extLst xmlns:a="http://schemas.openxmlformats.org/drawingml/2006/main">
                <a:ext uri="{FF2B5EF4-FFF2-40B4-BE49-F238E27FC236}">
                  <a16:creationId xmlns:a16="http://schemas.microsoft.com/office/drawing/2014/main" id="{C0E233DD-C890-8F4D-8C97-1047B8E7CD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C0E233DD-C890-8F4D-8C97-1047B8E7CDA3}"/>
                        </a:ext>
                      </a:extLst>
                    </pic:cNvPr>
                    <pic:cNvPicPr>
                      <a:picLocks noChangeAspect="1"/>
                    </pic:cNvPicPr>
                  </pic:nvPicPr>
                  <pic:blipFill>
                    <a:blip r:embed="rId21"/>
                    <a:stretch>
                      <a:fillRect/>
                    </a:stretch>
                  </pic:blipFill>
                  <pic:spPr>
                    <a:xfrm>
                      <a:off x="0" y="0"/>
                      <a:ext cx="5943600" cy="6790055"/>
                    </a:xfrm>
                    <a:prstGeom prst="rect">
                      <a:avLst/>
                    </a:prstGeom>
                  </pic:spPr>
                </pic:pic>
              </a:graphicData>
            </a:graphic>
          </wp:inline>
        </w:drawing>
      </w:r>
    </w:p>
    <w:p w14:paraId="539F27D9" w14:textId="2AEFE357" w:rsidR="00C95176" w:rsidRPr="00C95176" w:rsidRDefault="00C95176" w:rsidP="00BF1DD7">
      <w:pPr>
        <w:spacing w:line="480" w:lineRule="auto"/>
        <w:rPr>
          <w:sz w:val="22"/>
          <w:szCs w:val="22"/>
        </w:rPr>
      </w:pPr>
      <w:r>
        <w:rPr>
          <w:b/>
          <w:sz w:val="22"/>
          <w:szCs w:val="22"/>
        </w:rPr>
        <w:t xml:space="preserve">Figure S11. </w:t>
      </w:r>
      <w:r w:rsidRPr="00685598">
        <w:rPr>
          <w:sz w:val="22"/>
          <w:szCs w:val="22"/>
        </w:rPr>
        <w:t xml:space="preserve">NMDS ordinations based on Bray-Curtis dissimilarity among </w:t>
      </w:r>
      <w:r>
        <w:rPr>
          <w:sz w:val="22"/>
          <w:szCs w:val="22"/>
        </w:rPr>
        <w:t>nitrification</w:t>
      </w:r>
      <w:r w:rsidRPr="00685598">
        <w:rPr>
          <w:sz w:val="22"/>
          <w:szCs w:val="22"/>
        </w:rPr>
        <w:t xml:space="preserve"> (</w:t>
      </w:r>
      <w:r w:rsidRPr="00685598">
        <w:rPr>
          <w:b/>
          <w:bCs/>
          <w:sz w:val="22"/>
          <w:szCs w:val="22"/>
        </w:rPr>
        <w:t>A-B</w:t>
      </w:r>
      <w:r w:rsidRPr="00685598">
        <w:rPr>
          <w:b/>
          <w:sz w:val="22"/>
          <w:szCs w:val="22"/>
        </w:rPr>
        <w:t>)</w:t>
      </w:r>
      <w:r w:rsidRPr="00685598">
        <w:rPr>
          <w:sz w:val="22"/>
          <w:szCs w:val="22"/>
        </w:rPr>
        <w:t xml:space="preserve"> and </w:t>
      </w:r>
      <w:r>
        <w:rPr>
          <w:sz w:val="22"/>
          <w:szCs w:val="22"/>
        </w:rPr>
        <w:t>denitrification (</w:t>
      </w:r>
      <w:r w:rsidRPr="00A47D87">
        <w:rPr>
          <w:b/>
          <w:sz w:val="22"/>
          <w:szCs w:val="22"/>
        </w:rPr>
        <w:t>C-E</w:t>
      </w:r>
      <w:r w:rsidRPr="00C95176">
        <w:rPr>
          <w:sz w:val="22"/>
          <w:szCs w:val="22"/>
        </w:rPr>
        <w:t>)</w:t>
      </w:r>
      <w:r>
        <w:rPr>
          <w:sz w:val="22"/>
          <w:szCs w:val="22"/>
        </w:rPr>
        <w:t xml:space="preserve"> functional gen</w:t>
      </w:r>
      <w:r w:rsidR="003A7AC3">
        <w:rPr>
          <w:sz w:val="22"/>
          <w:szCs w:val="22"/>
        </w:rPr>
        <w:t>es. H</w:t>
      </w:r>
      <w:r w:rsidR="003A7AC3" w:rsidRPr="00685598">
        <w:rPr>
          <w:sz w:val="22"/>
          <w:szCs w:val="22"/>
        </w:rPr>
        <w:t>ighlights the temporal effects of the rhizosphere microbiome timepoint 1 (young plants V2-V4), 2 (Fast growing approaching flowering V10-V12), 3 (Reproductive R1-R3). (Within mean n=4).</w:t>
      </w:r>
      <w:r w:rsidR="00071315">
        <w:rPr>
          <w:sz w:val="22"/>
          <w:szCs w:val="22"/>
        </w:rPr>
        <w:t xml:space="preserve"> Statistics presented in the plot are from PerMANOVA for time. </w:t>
      </w:r>
    </w:p>
    <w:p w14:paraId="309DF205" w14:textId="77777777" w:rsidR="004F1CE6" w:rsidRPr="00685598" w:rsidRDefault="004F1CE6" w:rsidP="00BF1DD7">
      <w:pPr>
        <w:spacing w:line="480" w:lineRule="auto"/>
        <w:rPr>
          <w:sz w:val="22"/>
          <w:szCs w:val="22"/>
        </w:rPr>
      </w:pPr>
    </w:p>
    <w:p w14:paraId="40C42E7F" w14:textId="77777777" w:rsidR="004F1CE6" w:rsidRPr="00685598" w:rsidRDefault="004F1CE6" w:rsidP="00BF1DD7">
      <w:pPr>
        <w:spacing w:line="480" w:lineRule="auto"/>
        <w:rPr>
          <w:sz w:val="22"/>
          <w:szCs w:val="22"/>
        </w:rPr>
      </w:pPr>
    </w:p>
    <w:p w14:paraId="4F5DF8DA" w14:textId="77777777" w:rsidR="00BF1DD7" w:rsidRPr="00685598" w:rsidRDefault="00BF1DD7">
      <w:pPr>
        <w:rPr>
          <w:sz w:val="22"/>
          <w:szCs w:val="22"/>
        </w:rPr>
      </w:pPr>
      <w:r w:rsidRPr="00685598">
        <w:rPr>
          <w:sz w:val="22"/>
          <w:szCs w:val="22"/>
        </w:rPr>
        <w:br w:type="page"/>
      </w:r>
    </w:p>
    <w:p w14:paraId="416F7C39" w14:textId="77777777" w:rsidR="0087084F" w:rsidRPr="00685598" w:rsidRDefault="0087084F" w:rsidP="00BF1DD7">
      <w:pPr>
        <w:spacing w:line="480" w:lineRule="auto"/>
        <w:rPr>
          <w:b/>
          <w:bCs/>
          <w:sz w:val="22"/>
          <w:szCs w:val="22"/>
        </w:rPr>
      </w:pPr>
    </w:p>
    <w:p w14:paraId="1BD14973" w14:textId="6FB768F4" w:rsidR="00F64049" w:rsidRPr="003D7E72" w:rsidRDefault="00F64049" w:rsidP="003D7E72">
      <w:pPr>
        <w:spacing w:line="480" w:lineRule="auto"/>
        <w:rPr>
          <w:b/>
          <w:bCs/>
          <w:sz w:val="22"/>
          <w:szCs w:val="22"/>
        </w:rPr>
      </w:pPr>
      <w:r w:rsidRPr="00685598">
        <w:rPr>
          <w:b/>
          <w:bCs/>
          <w:sz w:val="22"/>
          <w:szCs w:val="22"/>
          <w:u w:val="single"/>
        </w:rPr>
        <w:t xml:space="preserve">Supplemental Information: Tables </w:t>
      </w:r>
    </w:p>
    <w:p w14:paraId="0B5B2873" w14:textId="4F433161" w:rsidR="00F64049" w:rsidRPr="00685598" w:rsidRDefault="009B065B" w:rsidP="003528EE">
      <w:pPr>
        <w:rPr>
          <w:b/>
          <w:bCs/>
          <w:sz w:val="22"/>
          <w:szCs w:val="22"/>
        </w:rPr>
      </w:pPr>
      <w:r w:rsidRPr="00685598">
        <w:rPr>
          <w:b/>
          <w:bCs/>
          <w:sz w:val="22"/>
          <w:szCs w:val="22"/>
        </w:rPr>
        <w:t>Tables S</w:t>
      </w:r>
      <w:r w:rsidR="00EF3595" w:rsidRPr="00685598">
        <w:rPr>
          <w:b/>
          <w:bCs/>
          <w:sz w:val="22"/>
          <w:szCs w:val="22"/>
        </w:rPr>
        <w:t>1</w:t>
      </w:r>
      <w:r w:rsidRPr="00685598">
        <w:rPr>
          <w:b/>
          <w:bCs/>
          <w:sz w:val="22"/>
          <w:szCs w:val="22"/>
        </w:rPr>
        <w:t xml:space="preserve">. </w:t>
      </w:r>
      <w:r w:rsidRPr="00685598">
        <w:rPr>
          <w:sz w:val="22"/>
          <w:szCs w:val="22"/>
        </w:rPr>
        <w:t xml:space="preserve">Accession </w:t>
      </w:r>
      <w:r w:rsidR="00EE2DAE">
        <w:rPr>
          <w:sz w:val="22"/>
          <w:szCs w:val="22"/>
        </w:rPr>
        <w:t>t</w:t>
      </w:r>
      <w:r w:rsidRPr="00685598">
        <w:rPr>
          <w:sz w:val="22"/>
          <w:szCs w:val="22"/>
        </w:rPr>
        <w:t>able</w:t>
      </w:r>
      <w:r w:rsidR="000B265A" w:rsidRPr="00685598">
        <w:rPr>
          <w:sz w:val="22"/>
          <w:szCs w:val="22"/>
        </w:rPr>
        <w:t xml:space="preserve"> of lines grown in this experiment. Hybrid genotypes were generated from p</w:t>
      </w:r>
      <w:r w:rsidR="000E39E8">
        <w:rPr>
          <w:sz w:val="22"/>
          <w:szCs w:val="22"/>
        </w:rPr>
        <w:t>re</w:t>
      </w:r>
      <w:r w:rsidR="000B265A" w:rsidRPr="00685598">
        <w:rPr>
          <w:sz w:val="22"/>
          <w:szCs w:val="22"/>
        </w:rPr>
        <w:t xml:space="preserve">vious crosses in the field. </w:t>
      </w:r>
    </w:p>
    <w:tbl>
      <w:tblPr>
        <w:tblW w:w="7354" w:type="dxa"/>
        <w:tblLook w:val="04A0" w:firstRow="1" w:lastRow="0" w:firstColumn="1" w:lastColumn="0" w:noHBand="0" w:noVBand="1"/>
      </w:tblPr>
      <w:tblGrid>
        <w:gridCol w:w="2161"/>
        <w:gridCol w:w="3521"/>
        <w:gridCol w:w="1672"/>
      </w:tblGrid>
      <w:tr w:rsidR="001C2A3A" w:rsidRPr="00041C49" w14:paraId="4224E70A" w14:textId="77777777" w:rsidTr="00EF3595">
        <w:trPr>
          <w:trHeight w:val="282"/>
        </w:trPr>
        <w:tc>
          <w:tcPr>
            <w:tcW w:w="2161"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262F4AA1" w14:textId="77777777" w:rsidR="001C2A3A" w:rsidRPr="00041C49" w:rsidRDefault="001C2A3A" w:rsidP="001C2A3A">
            <w:pPr>
              <w:rPr>
                <w:b/>
                <w:bCs/>
                <w:color w:val="000000"/>
                <w:sz w:val="22"/>
                <w:szCs w:val="22"/>
              </w:rPr>
            </w:pPr>
            <w:r w:rsidRPr="00041C49">
              <w:rPr>
                <w:b/>
                <w:bCs/>
                <w:color w:val="000000"/>
                <w:sz w:val="22"/>
                <w:szCs w:val="22"/>
              </w:rPr>
              <w:t>Genotypes</w:t>
            </w:r>
          </w:p>
        </w:tc>
        <w:tc>
          <w:tcPr>
            <w:tcW w:w="3521" w:type="dxa"/>
            <w:tcBorders>
              <w:top w:val="single" w:sz="4" w:space="0" w:color="auto"/>
              <w:left w:val="nil"/>
              <w:bottom w:val="single" w:sz="4" w:space="0" w:color="auto"/>
              <w:right w:val="single" w:sz="4" w:space="0" w:color="auto"/>
            </w:tcBorders>
            <w:shd w:val="clear" w:color="000000" w:fill="E7E6E6"/>
            <w:noWrap/>
            <w:vAlign w:val="bottom"/>
            <w:hideMark/>
          </w:tcPr>
          <w:p w14:paraId="7F4EBEE1" w14:textId="1FF9B645" w:rsidR="001C2A3A" w:rsidRPr="00041C49" w:rsidRDefault="00FF5B39" w:rsidP="001C2A3A">
            <w:pPr>
              <w:rPr>
                <w:b/>
                <w:bCs/>
                <w:color w:val="000000"/>
                <w:sz w:val="22"/>
                <w:szCs w:val="22"/>
              </w:rPr>
            </w:pPr>
            <w:r w:rsidRPr="00041C49">
              <w:rPr>
                <w:b/>
                <w:bCs/>
                <w:sz w:val="22"/>
                <w:szCs w:val="22"/>
              </w:rPr>
              <w:t>Classification</w:t>
            </w:r>
          </w:p>
        </w:tc>
        <w:tc>
          <w:tcPr>
            <w:tcW w:w="1672" w:type="dxa"/>
            <w:tcBorders>
              <w:top w:val="single" w:sz="4" w:space="0" w:color="auto"/>
              <w:left w:val="nil"/>
              <w:bottom w:val="single" w:sz="4" w:space="0" w:color="auto"/>
              <w:right w:val="single" w:sz="4" w:space="0" w:color="auto"/>
            </w:tcBorders>
            <w:shd w:val="clear" w:color="000000" w:fill="E7E6E6"/>
            <w:noWrap/>
            <w:vAlign w:val="bottom"/>
            <w:hideMark/>
          </w:tcPr>
          <w:p w14:paraId="0AFDB567" w14:textId="77777777" w:rsidR="001C2A3A" w:rsidRPr="00041C49" w:rsidRDefault="001C2A3A" w:rsidP="001C2A3A">
            <w:pPr>
              <w:rPr>
                <w:b/>
                <w:bCs/>
                <w:color w:val="000000"/>
                <w:sz w:val="22"/>
                <w:szCs w:val="22"/>
              </w:rPr>
            </w:pPr>
            <w:r w:rsidRPr="00041C49">
              <w:rPr>
                <w:b/>
                <w:bCs/>
                <w:color w:val="000000"/>
                <w:sz w:val="22"/>
                <w:szCs w:val="22"/>
              </w:rPr>
              <w:t>Accession #</w:t>
            </w:r>
          </w:p>
        </w:tc>
      </w:tr>
      <w:tr w:rsidR="001C2A3A" w:rsidRPr="00685598" w14:paraId="75A6D526"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1CC0546F" w14:textId="77777777" w:rsidR="001C2A3A" w:rsidRPr="00685598" w:rsidRDefault="001C2A3A" w:rsidP="001C2A3A">
            <w:pPr>
              <w:rPr>
                <w:color w:val="000000"/>
                <w:sz w:val="22"/>
                <w:szCs w:val="22"/>
              </w:rPr>
            </w:pPr>
            <w:r w:rsidRPr="00685598">
              <w:rPr>
                <w:color w:val="000000"/>
                <w:sz w:val="22"/>
                <w:szCs w:val="22"/>
              </w:rPr>
              <w:t>B73</w:t>
            </w:r>
          </w:p>
        </w:tc>
        <w:tc>
          <w:tcPr>
            <w:tcW w:w="3521" w:type="dxa"/>
            <w:tcBorders>
              <w:top w:val="nil"/>
              <w:left w:val="nil"/>
              <w:bottom w:val="single" w:sz="4" w:space="0" w:color="auto"/>
              <w:right w:val="single" w:sz="4" w:space="0" w:color="auto"/>
            </w:tcBorders>
            <w:shd w:val="clear" w:color="auto" w:fill="auto"/>
            <w:noWrap/>
            <w:vAlign w:val="bottom"/>
            <w:hideMark/>
          </w:tcPr>
          <w:p w14:paraId="1973EC16" w14:textId="49D243BE" w:rsidR="001C2A3A" w:rsidRPr="00685598" w:rsidRDefault="001C2A3A" w:rsidP="001C2A3A">
            <w:pPr>
              <w:rPr>
                <w:color w:val="000000"/>
                <w:sz w:val="22"/>
                <w:szCs w:val="22"/>
              </w:rPr>
            </w:pPr>
            <w:r w:rsidRPr="00685598">
              <w:rPr>
                <w:color w:val="000000"/>
                <w:sz w:val="22"/>
                <w:szCs w:val="22"/>
              </w:rPr>
              <w:t>Inbred</w:t>
            </w:r>
          </w:p>
        </w:tc>
        <w:tc>
          <w:tcPr>
            <w:tcW w:w="1672" w:type="dxa"/>
            <w:tcBorders>
              <w:top w:val="nil"/>
              <w:left w:val="nil"/>
              <w:bottom w:val="single" w:sz="4" w:space="0" w:color="auto"/>
              <w:right w:val="single" w:sz="4" w:space="0" w:color="auto"/>
            </w:tcBorders>
            <w:shd w:val="clear" w:color="auto" w:fill="auto"/>
            <w:noWrap/>
            <w:vAlign w:val="bottom"/>
            <w:hideMark/>
          </w:tcPr>
          <w:p w14:paraId="0F34BF98" w14:textId="77777777" w:rsidR="001C2A3A" w:rsidRPr="00685598" w:rsidRDefault="001C2A3A" w:rsidP="001C2A3A">
            <w:pPr>
              <w:rPr>
                <w:color w:val="000000"/>
                <w:sz w:val="22"/>
                <w:szCs w:val="22"/>
              </w:rPr>
            </w:pPr>
            <w:r w:rsidRPr="00685598">
              <w:rPr>
                <w:color w:val="000000"/>
                <w:sz w:val="22"/>
                <w:szCs w:val="22"/>
              </w:rPr>
              <w:t>PI 550473</w:t>
            </w:r>
          </w:p>
        </w:tc>
      </w:tr>
      <w:tr w:rsidR="001C2A3A" w:rsidRPr="00685598" w14:paraId="1C6202F5"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1C4C1615" w14:textId="77777777" w:rsidR="001C2A3A" w:rsidRPr="00685598" w:rsidRDefault="001C2A3A" w:rsidP="001C2A3A">
            <w:pPr>
              <w:rPr>
                <w:color w:val="000000"/>
                <w:sz w:val="22"/>
                <w:szCs w:val="22"/>
              </w:rPr>
            </w:pPr>
            <w:r w:rsidRPr="00685598">
              <w:rPr>
                <w:color w:val="000000"/>
                <w:sz w:val="22"/>
                <w:szCs w:val="22"/>
              </w:rPr>
              <w:t>LH1</w:t>
            </w:r>
          </w:p>
        </w:tc>
        <w:tc>
          <w:tcPr>
            <w:tcW w:w="3521" w:type="dxa"/>
            <w:tcBorders>
              <w:top w:val="nil"/>
              <w:left w:val="nil"/>
              <w:bottom w:val="single" w:sz="4" w:space="0" w:color="auto"/>
              <w:right w:val="single" w:sz="4" w:space="0" w:color="auto"/>
            </w:tcBorders>
            <w:shd w:val="clear" w:color="auto" w:fill="auto"/>
            <w:noWrap/>
            <w:vAlign w:val="bottom"/>
            <w:hideMark/>
          </w:tcPr>
          <w:p w14:paraId="2DF7E019" w14:textId="227D9F3A" w:rsidR="001C2A3A" w:rsidRPr="00685598" w:rsidRDefault="001C2A3A" w:rsidP="001C2A3A">
            <w:pPr>
              <w:rPr>
                <w:color w:val="000000"/>
                <w:sz w:val="22"/>
                <w:szCs w:val="22"/>
              </w:rPr>
            </w:pPr>
            <w:r w:rsidRPr="00685598">
              <w:rPr>
                <w:color w:val="000000"/>
                <w:sz w:val="22"/>
                <w:szCs w:val="22"/>
              </w:rPr>
              <w:t>Inbred</w:t>
            </w:r>
          </w:p>
        </w:tc>
        <w:tc>
          <w:tcPr>
            <w:tcW w:w="1672" w:type="dxa"/>
            <w:tcBorders>
              <w:top w:val="nil"/>
              <w:left w:val="nil"/>
              <w:bottom w:val="single" w:sz="4" w:space="0" w:color="auto"/>
              <w:right w:val="single" w:sz="4" w:space="0" w:color="auto"/>
            </w:tcBorders>
            <w:shd w:val="clear" w:color="auto" w:fill="auto"/>
            <w:noWrap/>
            <w:vAlign w:val="bottom"/>
            <w:hideMark/>
          </w:tcPr>
          <w:p w14:paraId="195CE8F7" w14:textId="77777777" w:rsidR="001C2A3A" w:rsidRPr="00685598" w:rsidRDefault="001C2A3A" w:rsidP="001C2A3A">
            <w:pPr>
              <w:rPr>
                <w:color w:val="000000"/>
                <w:sz w:val="22"/>
                <w:szCs w:val="22"/>
              </w:rPr>
            </w:pPr>
            <w:r w:rsidRPr="00685598">
              <w:rPr>
                <w:color w:val="000000"/>
                <w:sz w:val="22"/>
                <w:szCs w:val="22"/>
              </w:rPr>
              <w:t>PI 644101</w:t>
            </w:r>
          </w:p>
        </w:tc>
      </w:tr>
      <w:tr w:rsidR="001C2A3A" w:rsidRPr="00685598" w14:paraId="7E90EC5C"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77181F75" w14:textId="77777777" w:rsidR="001C2A3A" w:rsidRPr="00685598" w:rsidRDefault="001C2A3A" w:rsidP="001C2A3A">
            <w:pPr>
              <w:rPr>
                <w:color w:val="000000"/>
                <w:sz w:val="22"/>
                <w:szCs w:val="22"/>
              </w:rPr>
            </w:pPr>
            <w:r w:rsidRPr="00685598">
              <w:rPr>
                <w:color w:val="000000"/>
                <w:sz w:val="22"/>
                <w:szCs w:val="22"/>
              </w:rPr>
              <w:t>LH123</w:t>
            </w:r>
          </w:p>
        </w:tc>
        <w:tc>
          <w:tcPr>
            <w:tcW w:w="3521" w:type="dxa"/>
            <w:tcBorders>
              <w:top w:val="nil"/>
              <w:left w:val="nil"/>
              <w:bottom w:val="single" w:sz="4" w:space="0" w:color="auto"/>
              <w:right w:val="single" w:sz="4" w:space="0" w:color="auto"/>
            </w:tcBorders>
            <w:shd w:val="clear" w:color="auto" w:fill="auto"/>
            <w:noWrap/>
            <w:vAlign w:val="bottom"/>
            <w:hideMark/>
          </w:tcPr>
          <w:p w14:paraId="737BBD04" w14:textId="48522752" w:rsidR="001C2A3A" w:rsidRPr="00685598" w:rsidRDefault="001C2A3A" w:rsidP="001C2A3A">
            <w:pPr>
              <w:rPr>
                <w:color w:val="000000"/>
                <w:sz w:val="22"/>
                <w:szCs w:val="22"/>
              </w:rPr>
            </w:pPr>
            <w:r w:rsidRPr="00685598">
              <w:rPr>
                <w:color w:val="000000"/>
                <w:sz w:val="22"/>
                <w:szCs w:val="22"/>
              </w:rPr>
              <w:t xml:space="preserve">Inbred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6D0F49D9" w14:textId="77777777" w:rsidR="001C2A3A" w:rsidRPr="00685598" w:rsidRDefault="001C2A3A" w:rsidP="001C2A3A">
            <w:pPr>
              <w:rPr>
                <w:color w:val="000000"/>
                <w:sz w:val="22"/>
                <w:szCs w:val="22"/>
              </w:rPr>
            </w:pPr>
            <w:r w:rsidRPr="00685598">
              <w:rPr>
                <w:color w:val="000000"/>
                <w:sz w:val="22"/>
                <w:szCs w:val="22"/>
              </w:rPr>
              <w:t>PI 601079</w:t>
            </w:r>
          </w:p>
        </w:tc>
      </w:tr>
      <w:tr w:rsidR="001C2A3A" w:rsidRPr="00685598" w14:paraId="1E2CB305"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18C8803B" w14:textId="77777777" w:rsidR="001C2A3A" w:rsidRPr="00685598" w:rsidRDefault="001C2A3A" w:rsidP="001C2A3A">
            <w:pPr>
              <w:rPr>
                <w:color w:val="000000"/>
                <w:sz w:val="22"/>
                <w:szCs w:val="22"/>
              </w:rPr>
            </w:pPr>
            <w:r w:rsidRPr="00685598">
              <w:rPr>
                <w:color w:val="000000"/>
                <w:sz w:val="22"/>
                <w:szCs w:val="22"/>
              </w:rPr>
              <w:t>LH82</w:t>
            </w:r>
          </w:p>
        </w:tc>
        <w:tc>
          <w:tcPr>
            <w:tcW w:w="3521" w:type="dxa"/>
            <w:tcBorders>
              <w:top w:val="nil"/>
              <w:left w:val="nil"/>
              <w:bottom w:val="single" w:sz="4" w:space="0" w:color="auto"/>
              <w:right w:val="single" w:sz="4" w:space="0" w:color="auto"/>
            </w:tcBorders>
            <w:shd w:val="clear" w:color="auto" w:fill="auto"/>
            <w:noWrap/>
            <w:vAlign w:val="bottom"/>
            <w:hideMark/>
          </w:tcPr>
          <w:p w14:paraId="5EEC262F" w14:textId="12BB57EC" w:rsidR="001C2A3A" w:rsidRPr="00685598" w:rsidRDefault="001C2A3A" w:rsidP="001C2A3A">
            <w:pPr>
              <w:rPr>
                <w:color w:val="000000"/>
                <w:sz w:val="22"/>
                <w:szCs w:val="22"/>
              </w:rPr>
            </w:pPr>
            <w:r w:rsidRPr="00685598">
              <w:rPr>
                <w:color w:val="000000"/>
                <w:sz w:val="22"/>
                <w:szCs w:val="22"/>
              </w:rPr>
              <w:t xml:space="preserve">Inbred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2481AF3E" w14:textId="77777777" w:rsidR="001C2A3A" w:rsidRPr="00685598" w:rsidRDefault="001C2A3A" w:rsidP="001C2A3A">
            <w:pPr>
              <w:rPr>
                <w:color w:val="000000"/>
                <w:sz w:val="22"/>
                <w:szCs w:val="22"/>
              </w:rPr>
            </w:pPr>
            <w:r w:rsidRPr="00685598">
              <w:rPr>
                <w:color w:val="000000"/>
                <w:sz w:val="22"/>
                <w:szCs w:val="22"/>
              </w:rPr>
              <w:t>PI 601170</w:t>
            </w:r>
          </w:p>
        </w:tc>
      </w:tr>
      <w:tr w:rsidR="001C2A3A" w:rsidRPr="00685598" w14:paraId="124BA13A"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33DC83F5" w14:textId="77777777" w:rsidR="001C2A3A" w:rsidRPr="00685598" w:rsidRDefault="001C2A3A" w:rsidP="001C2A3A">
            <w:pPr>
              <w:rPr>
                <w:color w:val="000000"/>
                <w:sz w:val="22"/>
                <w:szCs w:val="22"/>
              </w:rPr>
            </w:pPr>
            <w:r w:rsidRPr="00685598">
              <w:rPr>
                <w:color w:val="000000"/>
                <w:sz w:val="22"/>
                <w:szCs w:val="22"/>
              </w:rPr>
              <w:t>Mo17</w:t>
            </w:r>
          </w:p>
        </w:tc>
        <w:tc>
          <w:tcPr>
            <w:tcW w:w="3521" w:type="dxa"/>
            <w:tcBorders>
              <w:top w:val="nil"/>
              <w:left w:val="nil"/>
              <w:bottom w:val="single" w:sz="4" w:space="0" w:color="auto"/>
              <w:right w:val="single" w:sz="4" w:space="0" w:color="auto"/>
            </w:tcBorders>
            <w:shd w:val="clear" w:color="auto" w:fill="auto"/>
            <w:noWrap/>
            <w:vAlign w:val="bottom"/>
            <w:hideMark/>
          </w:tcPr>
          <w:p w14:paraId="2DBF303D" w14:textId="3828B820" w:rsidR="001C2A3A" w:rsidRPr="00685598" w:rsidRDefault="001C2A3A" w:rsidP="001C2A3A">
            <w:pPr>
              <w:rPr>
                <w:color w:val="000000"/>
                <w:sz w:val="22"/>
                <w:szCs w:val="22"/>
              </w:rPr>
            </w:pPr>
            <w:r w:rsidRPr="00685598">
              <w:rPr>
                <w:color w:val="000000"/>
                <w:sz w:val="22"/>
                <w:szCs w:val="22"/>
              </w:rPr>
              <w:t xml:space="preserve">Inbred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1AAA4CA9" w14:textId="77777777" w:rsidR="001C2A3A" w:rsidRPr="00685598" w:rsidRDefault="001C2A3A" w:rsidP="001C2A3A">
            <w:pPr>
              <w:rPr>
                <w:color w:val="000000"/>
                <w:sz w:val="22"/>
                <w:szCs w:val="22"/>
              </w:rPr>
            </w:pPr>
            <w:r w:rsidRPr="00685598">
              <w:rPr>
                <w:color w:val="000000"/>
                <w:sz w:val="22"/>
                <w:szCs w:val="22"/>
              </w:rPr>
              <w:t>PI 558532</w:t>
            </w:r>
          </w:p>
        </w:tc>
      </w:tr>
      <w:tr w:rsidR="001C2A3A" w:rsidRPr="00685598" w14:paraId="202C5D96"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7A74D987" w14:textId="77777777" w:rsidR="001C2A3A" w:rsidRPr="00685598" w:rsidRDefault="001C2A3A" w:rsidP="001C2A3A">
            <w:pPr>
              <w:rPr>
                <w:color w:val="000000"/>
                <w:sz w:val="22"/>
                <w:szCs w:val="22"/>
              </w:rPr>
            </w:pPr>
            <w:r w:rsidRPr="00685598">
              <w:rPr>
                <w:color w:val="000000"/>
                <w:sz w:val="22"/>
                <w:szCs w:val="22"/>
              </w:rPr>
              <w:t>PH207</w:t>
            </w:r>
          </w:p>
        </w:tc>
        <w:tc>
          <w:tcPr>
            <w:tcW w:w="3521" w:type="dxa"/>
            <w:tcBorders>
              <w:top w:val="nil"/>
              <w:left w:val="nil"/>
              <w:bottom w:val="single" w:sz="4" w:space="0" w:color="auto"/>
              <w:right w:val="single" w:sz="4" w:space="0" w:color="auto"/>
            </w:tcBorders>
            <w:shd w:val="clear" w:color="auto" w:fill="auto"/>
            <w:noWrap/>
            <w:vAlign w:val="bottom"/>
            <w:hideMark/>
          </w:tcPr>
          <w:p w14:paraId="6FC9F75E" w14:textId="0D2C70BB" w:rsidR="001C2A3A" w:rsidRPr="00685598" w:rsidRDefault="001C2A3A" w:rsidP="001C2A3A">
            <w:pPr>
              <w:rPr>
                <w:color w:val="000000"/>
                <w:sz w:val="22"/>
                <w:szCs w:val="22"/>
              </w:rPr>
            </w:pPr>
            <w:r w:rsidRPr="00685598">
              <w:rPr>
                <w:color w:val="000000"/>
                <w:sz w:val="22"/>
                <w:szCs w:val="22"/>
              </w:rPr>
              <w:t xml:space="preserve">Inbred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3223BD92" w14:textId="77777777" w:rsidR="001C2A3A" w:rsidRPr="00685598" w:rsidRDefault="001C2A3A" w:rsidP="001C2A3A">
            <w:pPr>
              <w:rPr>
                <w:color w:val="000000"/>
                <w:sz w:val="22"/>
                <w:szCs w:val="22"/>
              </w:rPr>
            </w:pPr>
            <w:r w:rsidRPr="00685598">
              <w:rPr>
                <w:color w:val="000000"/>
                <w:sz w:val="22"/>
                <w:szCs w:val="22"/>
              </w:rPr>
              <w:t>PI 601005</w:t>
            </w:r>
          </w:p>
        </w:tc>
      </w:tr>
      <w:tr w:rsidR="001C2A3A" w:rsidRPr="00685598" w14:paraId="189AB565"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610F0B46" w14:textId="77777777" w:rsidR="001C2A3A" w:rsidRPr="00685598" w:rsidRDefault="001C2A3A" w:rsidP="001C2A3A">
            <w:pPr>
              <w:rPr>
                <w:color w:val="000000"/>
                <w:sz w:val="22"/>
                <w:szCs w:val="22"/>
              </w:rPr>
            </w:pPr>
            <w:r w:rsidRPr="00685598">
              <w:rPr>
                <w:color w:val="000000"/>
                <w:sz w:val="22"/>
                <w:szCs w:val="22"/>
              </w:rPr>
              <w:t>PHG35</w:t>
            </w:r>
          </w:p>
        </w:tc>
        <w:tc>
          <w:tcPr>
            <w:tcW w:w="3521" w:type="dxa"/>
            <w:tcBorders>
              <w:top w:val="nil"/>
              <w:left w:val="nil"/>
              <w:bottom w:val="single" w:sz="4" w:space="0" w:color="auto"/>
              <w:right w:val="single" w:sz="4" w:space="0" w:color="auto"/>
            </w:tcBorders>
            <w:shd w:val="clear" w:color="auto" w:fill="auto"/>
            <w:noWrap/>
            <w:vAlign w:val="bottom"/>
            <w:hideMark/>
          </w:tcPr>
          <w:p w14:paraId="193056B9" w14:textId="7CED65E2" w:rsidR="001C2A3A" w:rsidRPr="00685598" w:rsidRDefault="001C2A3A" w:rsidP="001C2A3A">
            <w:pPr>
              <w:rPr>
                <w:color w:val="000000"/>
                <w:sz w:val="22"/>
                <w:szCs w:val="22"/>
              </w:rPr>
            </w:pPr>
            <w:r w:rsidRPr="00685598">
              <w:rPr>
                <w:color w:val="000000"/>
                <w:sz w:val="22"/>
                <w:szCs w:val="22"/>
              </w:rPr>
              <w:t xml:space="preserve">Inbred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6E7BA5F6" w14:textId="77777777" w:rsidR="001C2A3A" w:rsidRPr="00685598" w:rsidRDefault="001C2A3A" w:rsidP="001C2A3A">
            <w:pPr>
              <w:rPr>
                <w:color w:val="000000"/>
                <w:sz w:val="22"/>
                <w:szCs w:val="22"/>
              </w:rPr>
            </w:pPr>
            <w:r w:rsidRPr="00685598">
              <w:rPr>
                <w:color w:val="000000"/>
                <w:sz w:val="22"/>
                <w:szCs w:val="22"/>
              </w:rPr>
              <w:t>PI 601008</w:t>
            </w:r>
          </w:p>
        </w:tc>
      </w:tr>
      <w:tr w:rsidR="001C2A3A" w:rsidRPr="00685598" w14:paraId="1B456D1E"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022DB43E" w14:textId="77777777" w:rsidR="001C2A3A" w:rsidRPr="00685598" w:rsidRDefault="001C2A3A" w:rsidP="001C2A3A">
            <w:pPr>
              <w:rPr>
                <w:color w:val="000000"/>
                <w:sz w:val="22"/>
                <w:szCs w:val="22"/>
              </w:rPr>
            </w:pPr>
            <w:r w:rsidRPr="00685598">
              <w:rPr>
                <w:color w:val="000000"/>
                <w:sz w:val="22"/>
                <w:szCs w:val="22"/>
              </w:rPr>
              <w:t>PHG39</w:t>
            </w:r>
          </w:p>
        </w:tc>
        <w:tc>
          <w:tcPr>
            <w:tcW w:w="3521" w:type="dxa"/>
            <w:tcBorders>
              <w:top w:val="nil"/>
              <w:left w:val="nil"/>
              <w:bottom w:val="single" w:sz="4" w:space="0" w:color="auto"/>
              <w:right w:val="single" w:sz="4" w:space="0" w:color="auto"/>
            </w:tcBorders>
            <w:shd w:val="clear" w:color="auto" w:fill="auto"/>
            <w:noWrap/>
            <w:vAlign w:val="bottom"/>
            <w:hideMark/>
          </w:tcPr>
          <w:p w14:paraId="2E686C1E" w14:textId="3A6A98E5" w:rsidR="001C2A3A" w:rsidRPr="00685598" w:rsidRDefault="001C2A3A" w:rsidP="001C2A3A">
            <w:pPr>
              <w:rPr>
                <w:color w:val="000000"/>
                <w:sz w:val="22"/>
                <w:szCs w:val="22"/>
              </w:rPr>
            </w:pPr>
            <w:r w:rsidRPr="00685598">
              <w:rPr>
                <w:color w:val="000000"/>
                <w:sz w:val="22"/>
                <w:szCs w:val="22"/>
              </w:rPr>
              <w:t xml:space="preserve">Inbred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77087A36" w14:textId="77777777" w:rsidR="001C2A3A" w:rsidRPr="00685598" w:rsidRDefault="001C2A3A" w:rsidP="001C2A3A">
            <w:pPr>
              <w:rPr>
                <w:color w:val="000000"/>
                <w:sz w:val="22"/>
                <w:szCs w:val="22"/>
              </w:rPr>
            </w:pPr>
            <w:r w:rsidRPr="00685598">
              <w:rPr>
                <w:color w:val="000000"/>
                <w:sz w:val="22"/>
                <w:szCs w:val="22"/>
              </w:rPr>
              <w:t>PI 600981</w:t>
            </w:r>
          </w:p>
        </w:tc>
      </w:tr>
      <w:tr w:rsidR="001C2A3A" w:rsidRPr="00685598" w14:paraId="4BC48595"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5177E958" w14:textId="77777777" w:rsidR="001C2A3A" w:rsidRPr="00685598" w:rsidRDefault="001C2A3A" w:rsidP="001C2A3A">
            <w:pPr>
              <w:rPr>
                <w:color w:val="000000"/>
                <w:sz w:val="22"/>
                <w:szCs w:val="22"/>
              </w:rPr>
            </w:pPr>
            <w:r w:rsidRPr="00685598">
              <w:rPr>
                <w:color w:val="000000"/>
                <w:sz w:val="22"/>
                <w:szCs w:val="22"/>
              </w:rPr>
              <w:t>PHG47</w:t>
            </w:r>
          </w:p>
        </w:tc>
        <w:tc>
          <w:tcPr>
            <w:tcW w:w="3521" w:type="dxa"/>
            <w:tcBorders>
              <w:top w:val="nil"/>
              <w:left w:val="nil"/>
              <w:bottom w:val="single" w:sz="4" w:space="0" w:color="auto"/>
              <w:right w:val="single" w:sz="4" w:space="0" w:color="auto"/>
            </w:tcBorders>
            <w:shd w:val="clear" w:color="auto" w:fill="auto"/>
            <w:noWrap/>
            <w:vAlign w:val="bottom"/>
            <w:hideMark/>
          </w:tcPr>
          <w:p w14:paraId="003FBFD2" w14:textId="26786488" w:rsidR="001C2A3A" w:rsidRPr="00685598" w:rsidRDefault="001C2A3A" w:rsidP="001C2A3A">
            <w:pPr>
              <w:rPr>
                <w:color w:val="000000"/>
                <w:sz w:val="22"/>
                <w:szCs w:val="22"/>
              </w:rPr>
            </w:pPr>
            <w:r w:rsidRPr="00685598">
              <w:rPr>
                <w:color w:val="000000"/>
                <w:sz w:val="22"/>
                <w:szCs w:val="22"/>
              </w:rPr>
              <w:t xml:space="preserve">Inbred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28AE8F84" w14:textId="77777777" w:rsidR="001C2A3A" w:rsidRPr="00685598" w:rsidRDefault="001C2A3A" w:rsidP="001C2A3A">
            <w:pPr>
              <w:rPr>
                <w:color w:val="000000"/>
                <w:sz w:val="22"/>
                <w:szCs w:val="22"/>
              </w:rPr>
            </w:pPr>
            <w:r w:rsidRPr="00685598">
              <w:rPr>
                <w:color w:val="000000"/>
                <w:sz w:val="22"/>
                <w:szCs w:val="22"/>
              </w:rPr>
              <w:t>PI 601318</w:t>
            </w:r>
          </w:p>
        </w:tc>
      </w:tr>
      <w:tr w:rsidR="001C2A3A" w:rsidRPr="00685598" w14:paraId="5240D487"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4D458A0F" w14:textId="77777777" w:rsidR="001C2A3A" w:rsidRPr="00685598" w:rsidRDefault="001C2A3A" w:rsidP="001C2A3A">
            <w:pPr>
              <w:rPr>
                <w:color w:val="000000"/>
                <w:sz w:val="22"/>
                <w:szCs w:val="22"/>
              </w:rPr>
            </w:pPr>
            <w:r w:rsidRPr="00685598">
              <w:rPr>
                <w:color w:val="000000"/>
                <w:sz w:val="22"/>
                <w:szCs w:val="22"/>
              </w:rPr>
              <w:t>PHG84</w:t>
            </w:r>
          </w:p>
        </w:tc>
        <w:tc>
          <w:tcPr>
            <w:tcW w:w="3521" w:type="dxa"/>
            <w:tcBorders>
              <w:top w:val="nil"/>
              <w:left w:val="nil"/>
              <w:bottom w:val="single" w:sz="4" w:space="0" w:color="auto"/>
              <w:right w:val="single" w:sz="4" w:space="0" w:color="auto"/>
            </w:tcBorders>
            <w:shd w:val="clear" w:color="auto" w:fill="auto"/>
            <w:noWrap/>
            <w:vAlign w:val="bottom"/>
            <w:hideMark/>
          </w:tcPr>
          <w:p w14:paraId="7FCE2E9F" w14:textId="73B578FD" w:rsidR="001C2A3A" w:rsidRPr="00685598" w:rsidRDefault="001C2A3A" w:rsidP="001C2A3A">
            <w:pPr>
              <w:rPr>
                <w:color w:val="000000"/>
                <w:sz w:val="22"/>
                <w:szCs w:val="22"/>
              </w:rPr>
            </w:pPr>
            <w:r w:rsidRPr="00685598">
              <w:rPr>
                <w:color w:val="000000"/>
                <w:sz w:val="22"/>
                <w:szCs w:val="22"/>
              </w:rPr>
              <w:t xml:space="preserve">Inbred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23DF8D6A" w14:textId="77777777" w:rsidR="001C2A3A" w:rsidRPr="00685598" w:rsidRDefault="001C2A3A" w:rsidP="001C2A3A">
            <w:pPr>
              <w:rPr>
                <w:color w:val="000000"/>
                <w:sz w:val="22"/>
                <w:szCs w:val="22"/>
              </w:rPr>
            </w:pPr>
            <w:r w:rsidRPr="00685598">
              <w:rPr>
                <w:color w:val="000000"/>
                <w:sz w:val="22"/>
                <w:szCs w:val="22"/>
              </w:rPr>
              <w:t>PI 601320</w:t>
            </w:r>
          </w:p>
        </w:tc>
      </w:tr>
      <w:tr w:rsidR="001C2A3A" w:rsidRPr="00685598" w14:paraId="4282EFE3"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1C2621A7" w14:textId="77777777" w:rsidR="001C2A3A" w:rsidRPr="00685598" w:rsidRDefault="001C2A3A" w:rsidP="001C2A3A">
            <w:pPr>
              <w:rPr>
                <w:color w:val="000000"/>
                <w:sz w:val="22"/>
                <w:szCs w:val="22"/>
              </w:rPr>
            </w:pPr>
            <w:r w:rsidRPr="00685598">
              <w:rPr>
                <w:color w:val="000000"/>
                <w:sz w:val="22"/>
                <w:szCs w:val="22"/>
              </w:rPr>
              <w:t>PHJ40</w:t>
            </w:r>
          </w:p>
        </w:tc>
        <w:tc>
          <w:tcPr>
            <w:tcW w:w="3521" w:type="dxa"/>
            <w:tcBorders>
              <w:top w:val="nil"/>
              <w:left w:val="nil"/>
              <w:bottom w:val="single" w:sz="4" w:space="0" w:color="auto"/>
              <w:right w:val="single" w:sz="4" w:space="0" w:color="auto"/>
            </w:tcBorders>
            <w:shd w:val="clear" w:color="auto" w:fill="auto"/>
            <w:noWrap/>
            <w:vAlign w:val="bottom"/>
            <w:hideMark/>
          </w:tcPr>
          <w:p w14:paraId="7DE5B8A4" w14:textId="13EF7BF9" w:rsidR="001C2A3A" w:rsidRPr="00685598" w:rsidRDefault="001C2A3A" w:rsidP="001C2A3A">
            <w:pPr>
              <w:rPr>
                <w:color w:val="000000"/>
                <w:sz w:val="22"/>
                <w:szCs w:val="22"/>
              </w:rPr>
            </w:pPr>
            <w:r w:rsidRPr="00685598">
              <w:rPr>
                <w:color w:val="000000"/>
                <w:sz w:val="22"/>
                <w:szCs w:val="22"/>
              </w:rPr>
              <w:t xml:space="preserve">Inbred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70E95586" w14:textId="77777777" w:rsidR="001C2A3A" w:rsidRPr="00685598" w:rsidRDefault="001C2A3A" w:rsidP="001C2A3A">
            <w:pPr>
              <w:rPr>
                <w:color w:val="000000"/>
                <w:sz w:val="22"/>
                <w:szCs w:val="22"/>
              </w:rPr>
            </w:pPr>
            <w:r w:rsidRPr="00685598">
              <w:rPr>
                <w:color w:val="000000"/>
                <w:sz w:val="22"/>
                <w:szCs w:val="22"/>
              </w:rPr>
              <w:t>PI 601321</w:t>
            </w:r>
          </w:p>
        </w:tc>
      </w:tr>
      <w:tr w:rsidR="001C2A3A" w:rsidRPr="00685598" w14:paraId="6C75FCE3"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3439BB32" w14:textId="77777777" w:rsidR="001C2A3A" w:rsidRPr="00685598" w:rsidRDefault="001C2A3A" w:rsidP="001C2A3A">
            <w:pPr>
              <w:rPr>
                <w:color w:val="000000"/>
                <w:sz w:val="22"/>
                <w:szCs w:val="22"/>
              </w:rPr>
            </w:pPr>
            <w:r w:rsidRPr="00685598">
              <w:rPr>
                <w:color w:val="000000"/>
                <w:sz w:val="22"/>
                <w:szCs w:val="22"/>
              </w:rPr>
              <w:t>PHZ51</w:t>
            </w:r>
          </w:p>
        </w:tc>
        <w:tc>
          <w:tcPr>
            <w:tcW w:w="3521" w:type="dxa"/>
            <w:tcBorders>
              <w:top w:val="nil"/>
              <w:left w:val="nil"/>
              <w:bottom w:val="single" w:sz="4" w:space="0" w:color="auto"/>
              <w:right w:val="single" w:sz="4" w:space="0" w:color="auto"/>
            </w:tcBorders>
            <w:shd w:val="clear" w:color="auto" w:fill="auto"/>
            <w:noWrap/>
            <w:vAlign w:val="bottom"/>
            <w:hideMark/>
          </w:tcPr>
          <w:p w14:paraId="25CF3DF0" w14:textId="6573AEE2" w:rsidR="001C2A3A" w:rsidRPr="00685598" w:rsidRDefault="001C2A3A" w:rsidP="001C2A3A">
            <w:pPr>
              <w:rPr>
                <w:color w:val="000000"/>
                <w:sz w:val="22"/>
                <w:szCs w:val="22"/>
              </w:rPr>
            </w:pPr>
            <w:r w:rsidRPr="00685598">
              <w:rPr>
                <w:color w:val="000000"/>
                <w:sz w:val="22"/>
                <w:szCs w:val="22"/>
              </w:rPr>
              <w:t xml:space="preserve">Inbred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1A87F2B0" w14:textId="77777777" w:rsidR="001C2A3A" w:rsidRPr="00685598" w:rsidRDefault="001C2A3A" w:rsidP="001C2A3A">
            <w:pPr>
              <w:rPr>
                <w:color w:val="000000"/>
                <w:sz w:val="22"/>
                <w:szCs w:val="22"/>
              </w:rPr>
            </w:pPr>
            <w:r w:rsidRPr="00685598">
              <w:rPr>
                <w:color w:val="000000"/>
                <w:sz w:val="22"/>
                <w:szCs w:val="22"/>
              </w:rPr>
              <w:t>PI 601322</w:t>
            </w:r>
          </w:p>
        </w:tc>
      </w:tr>
      <w:tr w:rsidR="001C2A3A" w:rsidRPr="00685598" w14:paraId="37BE5E8C"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05737E17" w14:textId="77777777" w:rsidR="001C2A3A" w:rsidRPr="00685598" w:rsidRDefault="001C2A3A" w:rsidP="001C2A3A">
            <w:pPr>
              <w:rPr>
                <w:color w:val="000000"/>
                <w:sz w:val="22"/>
                <w:szCs w:val="22"/>
              </w:rPr>
            </w:pPr>
            <w:r w:rsidRPr="00685598">
              <w:rPr>
                <w:color w:val="000000"/>
                <w:sz w:val="22"/>
                <w:szCs w:val="22"/>
              </w:rPr>
              <w:t>B73/PHJ40</w:t>
            </w:r>
          </w:p>
        </w:tc>
        <w:tc>
          <w:tcPr>
            <w:tcW w:w="3521" w:type="dxa"/>
            <w:tcBorders>
              <w:top w:val="nil"/>
              <w:left w:val="nil"/>
              <w:bottom w:val="single" w:sz="4" w:space="0" w:color="auto"/>
              <w:right w:val="single" w:sz="4" w:space="0" w:color="auto"/>
            </w:tcBorders>
            <w:shd w:val="clear" w:color="auto" w:fill="auto"/>
            <w:noWrap/>
            <w:vAlign w:val="bottom"/>
            <w:hideMark/>
          </w:tcPr>
          <w:p w14:paraId="3AB8E1F1" w14:textId="2209137B" w:rsidR="001C2A3A" w:rsidRPr="00685598" w:rsidRDefault="001C2A3A" w:rsidP="001C2A3A">
            <w:pPr>
              <w:rPr>
                <w:color w:val="000000"/>
                <w:sz w:val="22"/>
                <w:szCs w:val="22"/>
              </w:rPr>
            </w:pPr>
            <w:r w:rsidRPr="00685598">
              <w:rPr>
                <w:color w:val="000000"/>
                <w:sz w:val="22"/>
                <w:szCs w:val="22"/>
              </w:rPr>
              <w:t xml:space="preserve">Hybrid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61C0AD1F" w14:textId="446A74D6" w:rsidR="001C2A3A" w:rsidRPr="00685598" w:rsidRDefault="0016164B" w:rsidP="001C2A3A">
            <w:pPr>
              <w:rPr>
                <w:color w:val="000000"/>
                <w:sz w:val="22"/>
                <w:szCs w:val="22"/>
              </w:rPr>
            </w:pPr>
            <w:r w:rsidRPr="00685598">
              <w:rPr>
                <w:color w:val="000000"/>
                <w:sz w:val="22"/>
                <w:szCs w:val="22"/>
              </w:rPr>
              <w:t>NA</w:t>
            </w:r>
          </w:p>
        </w:tc>
      </w:tr>
      <w:tr w:rsidR="001C2A3A" w:rsidRPr="00685598" w14:paraId="72750BA8"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1D3DE3FF" w14:textId="77777777" w:rsidR="001C2A3A" w:rsidRPr="00685598" w:rsidRDefault="001C2A3A" w:rsidP="001C2A3A">
            <w:pPr>
              <w:rPr>
                <w:color w:val="000000"/>
                <w:sz w:val="22"/>
                <w:szCs w:val="22"/>
              </w:rPr>
            </w:pPr>
            <w:r w:rsidRPr="00685598">
              <w:rPr>
                <w:color w:val="000000"/>
                <w:sz w:val="22"/>
                <w:szCs w:val="22"/>
              </w:rPr>
              <w:t>B73/PHZ51</w:t>
            </w:r>
          </w:p>
        </w:tc>
        <w:tc>
          <w:tcPr>
            <w:tcW w:w="3521" w:type="dxa"/>
            <w:tcBorders>
              <w:top w:val="nil"/>
              <w:left w:val="nil"/>
              <w:bottom w:val="single" w:sz="4" w:space="0" w:color="auto"/>
              <w:right w:val="single" w:sz="4" w:space="0" w:color="auto"/>
            </w:tcBorders>
            <w:shd w:val="clear" w:color="auto" w:fill="auto"/>
            <w:noWrap/>
            <w:vAlign w:val="bottom"/>
            <w:hideMark/>
          </w:tcPr>
          <w:p w14:paraId="6A607DE2" w14:textId="513D276E" w:rsidR="001C2A3A" w:rsidRPr="00685598" w:rsidRDefault="001C2A3A" w:rsidP="001C2A3A">
            <w:pPr>
              <w:rPr>
                <w:color w:val="000000"/>
                <w:sz w:val="22"/>
                <w:szCs w:val="22"/>
              </w:rPr>
            </w:pPr>
            <w:r w:rsidRPr="00685598">
              <w:rPr>
                <w:color w:val="000000"/>
                <w:sz w:val="22"/>
                <w:szCs w:val="22"/>
              </w:rPr>
              <w:t xml:space="preserve">Hybrid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12CA358D" w14:textId="77777777" w:rsidR="001C2A3A" w:rsidRPr="00685598" w:rsidRDefault="001C2A3A" w:rsidP="001C2A3A">
            <w:pPr>
              <w:rPr>
                <w:color w:val="000000"/>
                <w:sz w:val="22"/>
                <w:szCs w:val="22"/>
              </w:rPr>
            </w:pPr>
            <w:r w:rsidRPr="00685598">
              <w:rPr>
                <w:color w:val="000000"/>
                <w:sz w:val="22"/>
                <w:szCs w:val="22"/>
              </w:rPr>
              <w:t>NA</w:t>
            </w:r>
          </w:p>
        </w:tc>
      </w:tr>
      <w:tr w:rsidR="001C2A3A" w:rsidRPr="00685598" w14:paraId="0D554F64"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0F4D1708" w14:textId="77777777" w:rsidR="001C2A3A" w:rsidRPr="00685598" w:rsidRDefault="001C2A3A" w:rsidP="001C2A3A">
            <w:pPr>
              <w:rPr>
                <w:color w:val="000000"/>
                <w:sz w:val="22"/>
                <w:szCs w:val="22"/>
              </w:rPr>
            </w:pPr>
            <w:r w:rsidRPr="00685598">
              <w:rPr>
                <w:color w:val="000000"/>
                <w:sz w:val="22"/>
                <w:szCs w:val="22"/>
              </w:rPr>
              <w:t>CHECK1</w:t>
            </w:r>
          </w:p>
        </w:tc>
        <w:tc>
          <w:tcPr>
            <w:tcW w:w="3521" w:type="dxa"/>
            <w:tcBorders>
              <w:top w:val="nil"/>
              <w:left w:val="nil"/>
              <w:bottom w:val="single" w:sz="4" w:space="0" w:color="auto"/>
              <w:right w:val="single" w:sz="4" w:space="0" w:color="auto"/>
            </w:tcBorders>
            <w:shd w:val="clear" w:color="auto" w:fill="auto"/>
            <w:noWrap/>
            <w:vAlign w:val="bottom"/>
            <w:hideMark/>
          </w:tcPr>
          <w:p w14:paraId="1B795012" w14:textId="321E8752" w:rsidR="001C2A3A" w:rsidRPr="00685598" w:rsidRDefault="001C2A3A" w:rsidP="001C2A3A">
            <w:pPr>
              <w:rPr>
                <w:color w:val="000000"/>
                <w:sz w:val="22"/>
                <w:szCs w:val="22"/>
              </w:rPr>
            </w:pPr>
            <w:r w:rsidRPr="00685598">
              <w:rPr>
                <w:color w:val="000000"/>
                <w:sz w:val="22"/>
                <w:szCs w:val="22"/>
              </w:rPr>
              <w:t xml:space="preserve">Hybrid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180184EE" w14:textId="77777777" w:rsidR="001C2A3A" w:rsidRPr="00685598" w:rsidRDefault="001C2A3A" w:rsidP="001C2A3A">
            <w:pPr>
              <w:rPr>
                <w:color w:val="000000"/>
                <w:sz w:val="22"/>
                <w:szCs w:val="22"/>
              </w:rPr>
            </w:pPr>
            <w:r w:rsidRPr="00685598">
              <w:rPr>
                <w:color w:val="000000"/>
                <w:sz w:val="22"/>
                <w:szCs w:val="22"/>
              </w:rPr>
              <w:t>NA</w:t>
            </w:r>
          </w:p>
        </w:tc>
      </w:tr>
      <w:tr w:rsidR="001C2A3A" w:rsidRPr="00685598" w14:paraId="2B97293E"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1CD37A42" w14:textId="77777777" w:rsidR="001C2A3A" w:rsidRPr="00685598" w:rsidRDefault="001C2A3A" w:rsidP="001C2A3A">
            <w:pPr>
              <w:rPr>
                <w:color w:val="000000"/>
                <w:sz w:val="22"/>
                <w:szCs w:val="22"/>
              </w:rPr>
            </w:pPr>
            <w:r w:rsidRPr="00685598">
              <w:rPr>
                <w:color w:val="000000"/>
                <w:sz w:val="22"/>
                <w:szCs w:val="22"/>
              </w:rPr>
              <w:t>CHECK2</w:t>
            </w:r>
          </w:p>
        </w:tc>
        <w:tc>
          <w:tcPr>
            <w:tcW w:w="3521" w:type="dxa"/>
            <w:tcBorders>
              <w:top w:val="nil"/>
              <w:left w:val="nil"/>
              <w:bottom w:val="single" w:sz="4" w:space="0" w:color="auto"/>
              <w:right w:val="single" w:sz="4" w:space="0" w:color="auto"/>
            </w:tcBorders>
            <w:shd w:val="clear" w:color="auto" w:fill="auto"/>
            <w:noWrap/>
            <w:vAlign w:val="bottom"/>
            <w:hideMark/>
          </w:tcPr>
          <w:p w14:paraId="78060207" w14:textId="583A1EE4" w:rsidR="001C2A3A" w:rsidRPr="00685598" w:rsidRDefault="001C2A3A" w:rsidP="001C2A3A">
            <w:pPr>
              <w:rPr>
                <w:color w:val="000000"/>
                <w:sz w:val="22"/>
                <w:szCs w:val="22"/>
              </w:rPr>
            </w:pPr>
            <w:r w:rsidRPr="00685598">
              <w:rPr>
                <w:color w:val="000000"/>
                <w:sz w:val="22"/>
                <w:szCs w:val="22"/>
              </w:rPr>
              <w:t xml:space="preserve">Hybrid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1988AE65" w14:textId="77777777" w:rsidR="001C2A3A" w:rsidRPr="00685598" w:rsidRDefault="001C2A3A" w:rsidP="001C2A3A">
            <w:pPr>
              <w:rPr>
                <w:color w:val="000000"/>
                <w:sz w:val="22"/>
                <w:szCs w:val="22"/>
              </w:rPr>
            </w:pPr>
            <w:r w:rsidRPr="00685598">
              <w:rPr>
                <w:color w:val="000000"/>
                <w:sz w:val="22"/>
                <w:szCs w:val="22"/>
              </w:rPr>
              <w:t>NA</w:t>
            </w:r>
          </w:p>
        </w:tc>
      </w:tr>
      <w:tr w:rsidR="001C2A3A" w:rsidRPr="00685598" w14:paraId="2B30F5FA"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6115ED1D" w14:textId="77777777" w:rsidR="001C2A3A" w:rsidRPr="00685598" w:rsidRDefault="001C2A3A" w:rsidP="001C2A3A">
            <w:pPr>
              <w:rPr>
                <w:color w:val="000000"/>
                <w:sz w:val="22"/>
                <w:szCs w:val="22"/>
              </w:rPr>
            </w:pPr>
            <w:r w:rsidRPr="00685598">
              <w:rPr>
                <w:color w:val="000000"/>
                <w:sz w:val="22"/>
                <w:szCs w:val="22"/>
              </w:rPr>
              <w:t>LH82/PH207</w:t>
            </w:r>
          </w:p>
        </w:tc>
        <w:tc>
          <w:tcPr>
            <w:tcW w:w="3521" w:type="dxa"/>
            <w:tcBorders>
              <w:top w:val="nil"/>
              <w:left w:val="nil"/>
              <w:bottom w:val="single" w:sz="4" w:space="0" w:color="auto"/>
              <w:right w:val="single" w:sz="4" w:space="0" w:color="auto"/>
            </w:tcBorders>
            <w:shd w:val="clear" w:color="auto" w:fill="auto"/>
            <w:noWrap/>
            <w:vAlign w:val="bottom"/>
            <w:hideMark/>
          </w:tcPr>
          <w:p w14:paraId="21365737" w14:textId="48C00351" w:rsidR="001C2A3A" w:rsidRPr="00685598" w:rsidRDefault="001C2A3A" w:rsidP="001C2A3A">
            <w:pPr>
              <w:rPr>
                <w:color w:val="000000"/>
                <w:sz w:val="22"/>
                <w:szCs w:val="22"/>
              </w:rPr>
            </w:pPr>
            <w:r w:rsidRPr="00685598">
              <w:rPr>
                <w:color w:val="000000"/>
                <w:sz w:val="22"/>
                <w:szCs w:val="22"/>
              </w:rPr>
              <w:t xml:space="preserve">Hybrid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3CBC9F1D" w14:textId="77777777" w:rsidR="001C2A3A" w:rsidRPr="00685598" w:rsidRDefault="001C2A3A" w:rsidP="001C2A3A">
            <w:pPr>
              <w:rPr>
                <w:color w:val="000000"/>
                <w:sz w:val="22"/>
                <w:szCs w:val="22"/>
              </w:rPr>
            </w:pPr>
            <w:r w:rsidRPr="00685598">
              <w:rPr>
                <w:color w:val="000000"/>
                <w:sz w:val="22"/>
                <w:szCs w:val="22"/>
              </w:rPr>
              <w:t>NA</w:t>
            </w:r>
          </w:p>
        </w:tc>
      </w:tr>
      <w:tr w:rsidR="001C2A3A" w:rsidRPr="00685598" w14:paraId="270CFD07"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10593484" w14:textId="77777777" w:rsidR="001C2A3A" w:rsidRPr="00685598" w:rsidRDefault="001C2A3A" w:rsidP="001C2A3A">
            <w:pPr>
              <w:rPr>
                <w:color w:val="000000"/>
                <w:sz w:val="22"/>
                <w:szCs w:val="22"/>
              </w:rPr>
            </w:pPr>
            <w:r w:rsidRPr="00685598">
              <w:rPr>
                <w:color w:val="000000"/>
                <w:sz w:val="22"/>
                <w:szCs w:val="22"/>
              </w:rPr>
              <w:t>LH82/PHJ40</w:t>
            </w:r>
          </w:p>
        </w:tc>
        <w:tc>
          <w:tcPr>
            <w:tcW w:w="3521" w:type="dxa"/>
            <w:tcBorders>
              <w:top w:val="nil"/>
              <w:left w:val="nil"/>
              <w:bottom w:val="single" w:sz="4" w:space="0" w:color="auto"/>
              <w:right w:val="single" w:sz="4" w:space="0" w:color="auto"/>
            </w:tcBorders>
            <w:shd w:val="clear" w:color="auto" w:fill="auto"/>
            <w:noWrap/>
            <w:vAlign w:val="bottom"/>
            <w:hideMark/>
          </w:tcPr>
          <w:p w14:paraId="49406460" w14:textId="094C2940" w:rsidR="001C2A3A" w:rsidRPr="00685598" w:rsidRDefault="001C2A3A" w:rsidP="001C2A3A">
            <w:pPr>
              <w:rPr>
                <w:color w:val="000000"/>
                <w:sz w:val="22"/>
                <w:szCs w:val="22"/>
              </w:rPr>
            </w:pPr>
            <w:r w:rsidRPr="00685598">
              <w:rPr>
                <w:color w:val="000000"/>
                <w:sz w:val="22"/>
                <w:szCs w:val="22"/>
              </w:rPr>
              <w:t xml:space="preserve">Hybrid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46578819" w14:textId="77777777" w:rsidR="001C2A3A" w:rsidRPr="00685598" w:rsidRDefault="001C2A3A" w:rsidP="001C2A3A">
            <w:pPr>
              <w:rPr>
                <w:color w:val="000000"/>
                <w:sz w:val="22"/>
                <w:szCs w:val="22"/>
              </w:rPr>
            </w:pPr>
            <w:r w:rsidRPr="00685598">
              <w:rPr>
                <w:color w:val="000000"/>
                <w:sz w:val="22"/>
                <w:szCs w:val="22"/>
              </w:rPr>
              <w:t>NA</w:t>
            </w:r>
          </w:p>
        </w:tc>
      </w:tr>
      <w:tr w:rsidR="001C2A3A" w:rsidRPr="00685598" w14:paraId="1825442F"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3853B622" w14:textId="77777777" w:rsidR="001C2A3A" w:rsidRPr="00685598" w:rsidRDefault="001C2A3A" w:rsidP="001C2A3A">
            <w:pPr>
              <w:rPr>
                <w:color w:val="000000"/>
                <w:sz w:val="22"/>
                <w:szCs w:val="22"/>
              </w:rPr>
            </w:pPr>
            <w:r w:rsidRPr="00685598">
              <w:rPr>
                <w:color w:val="000000"/>
                <w:sz w:val="22"/>
                <w:szCs w:val="22"/>
              </w:rPr>
              <w:t>PHG39/PHZ51</w:t>
            </w:r>
          </w:p>
        </w:tc>
        <w:tc>
          <w:tcPr>
            <w:tcW w:w="3521" w:type="dxa"/>
            <w:tcBorders>
              <w:top w:val="nil"/>
              <w:left w:val="nil"/>
              <w:bottom w:val="single" w:sz="4" w:space="0" w:color="auto"/>
              <w:right w:val="single" w:sz="4" w:space="0" w:color="auto"/>
            </w:tcBorders>
            <w:shd w:val="clear" w:color="auto" w:fill="auto"/>
            <w:noWrap/>
            <w:vAlign w:val="bottom"/>
            <w:hideMark/>
          </w:tcPr>
          <w:p w14:paraId="7E7EFFDA" w14:textId="49D7222A" w:rsidR="001C2A3A" w:rsidRPr="00685598" w:rsidRDefault="001C2A3A" w:rsidP="001C2A3A">
            <w:pPr>
              <w:rPr>
                <w:color w:val="000000"/>
                <w:sz w:val="22"/>
                <w:szCs w:val="22"/>
              </w:rPr>
            </w:pPr>
            <w:r w:rsidRPr="00685598">
              <w:rPr>
                <w:color w:val="000000"/>
                <w:sz w:val="22"/>
                <w:szCs w:val="22"/>
              </w:rPr>
              <w:t xml:space="preserve">Hybrid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692A55AA" w14:textId="77777777" w:rsidR="001C2A3A" w:rsidRPr="00685598" w:rsidRDefault="001C2A3A" w:rsidP="001C2A3A">
            <w:pPr>
              <w:rPr>
                <w:color w:val="000000"/>
                <w:sz w:val="22"/>
                <w:szCs w:val="22"/>
              </w:rPr>
            </w:pPr>
            <w:r w:rsidRPr="00685598">
              <w:rPr>
                <w:color w:val="000000"/>
                <w:sz w:val="22"/>
                <w:szCs w:val="22"/>
              </w:rPr>
              <w:t>NA</w:t>
            </w:r>
          </w:p>
        </w:tc>
      </w:tr>
      <w:tr w:rsidR="001C2A3A" w:rsidRPr="00685598" w14:paraId="692CCB5B"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68B5885A" w14:textId="77777777" w:rsidR="001C2A3A" w:rsidRPr="00685598" w:rsidRDefault="001C2A3A" w:rsidP="001C2A3A">
            <w:pPr>
              <w:rPr>
                <w:color w:val="000000"/>
                <w:sz w:val="22"/>
                <w:szCs w:val="22"/>
              </w:rPr>
            </w:pPr>
            <w:r w:rsidRPr="00685598">
              <w:rPr>
                <w:color w:val="000000"/>
                <w:sz w:val="22"/>
                <w:szCs w:val="22"/>
              </w:rPr>
              <w:t>PHG47/PHG84</w:t>
            </w:r>
          </w:p>
        </w:tc>
        <w:tc>
          <w:tcPr>
            <w:tcW w:w="3521" w:type="dxa"/>
            <w:tcBorders>
              <w:top w:val="nil"/>
              <w:left w:val="nil"/>
              <w:bottom w:val="single" w:sz="4" w:space="0" w:color="auto"/>
              <w:right w:val="single" w:sz="4" w:space="0" w:color="auto"/>
            </w:tcBorders>
            <w:shd w:val="clear" w:color="auto" w:fill="auto"/>
            <w:noWrap/>
            <w:vAlign w:val="bottom"/>
            <w:hideMark/>
          </w:tcPr>
          <w:p w14:paraId="173CD743" w14:textId="5D467BA6" w:rsidR="001C2A3A" w:rsidRPr="00685598" w:rsidRDefault="001C2A3A" w:rsidP="001C2A3A">
            <w:pPr>
              <w:rPr>
                <w:color w:val="000000"/>
                <w:sz w:val="22"/>
                <w:szCs w:val="22"/>
              </w:rPr>
            </w:pPr>
            <w:r w:rsidRPr="00685598">
              <w:rPr>
                <w:color w:val="000000"/>
                <w:sz w:val="22"/>
                <w:szCs w:val="22"/>
              </w:rPr>
              <w:t xml:space="preserve">Hybrid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141AF4C4" w14:textId="77777777" w:rsidR="001C2A3A" w:rsidRPr="00685598" w:rsidRDefault="001C2A3A" w:rsidP="001C2A3A">
            <w:pPr>
              <w:rPr>
                <w:color w:val="000000"/>
                <w:sz w:val="22"/>
                <w:szCs w:val="22"/>
              </w:rPr>
            </w:pPr>
            <w:r w:rsidRPr="00685598">
              <w:rPr>
                <w:color w:val="000000"/>
                <w:sz w:val="22"/>
                <w:szCs w:val="22"/>
              </w:rPr>
              <w:t>NA</w:t>
            </w:r>
          </w:p>
        </w:tc>
      </w:tr>
      <w:tr w:rsidR="001C2A3A" w:rsidRPr="00685598" w14:paraId="1D808679"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76825F30" w14:textId="77777777" w:rsidR="001C2A3A" w:rsidRPr="00685598" w:rsidRDefault="001C2A3A" w:rsidP="001C2A3A">
            <w:pPr>
              <w:rPr>
                <w:color w:val="000000"/>
                <w:sz w:val="22"/>
                <w:szCs w:val="22"/>
              </w:rPr>
            </w:pPr>
            <w:r w:rsidRPr="00685598">
              <w:rPr>
                <w:color w:val="000000"/>
                <w:sz w:val="22"/>
                <w:szCs w:val="22"/>
              </w:rPr>
              <w:t>PHG47/PHJ40</w:t>
            </w:r>
          </w:p>
        </w:tc>
        <w:tc>
          <w:tcPr>
            <w:tcW w:w="3521" w:type="dxa"/>
            <w:tcBorders>
              <w:top w:val="nil"/>
              <w:left w:val="nil"/>
              <w:bottom w:val="single" w:sz="4" w:space="0" w:color="auto"/>
              <w:right w:val="single" w:sz="4" w:space="0" w:color="auto"/>
            </w:tcBorders>
            <w:shd w:val="clear" w:color="auto" w:fill="auto"/>
            <w:noWrap/>
            <w:vAlign w:val="bottom"/>
            <w:hideMark/>
          </w:tcPr>
          <w:p w14:paraId="028A9B51" w14:textId="740279B3" w:rsidR="001C2A3A" w:rsidRPr="00685598" w:rsidRDefault="001C2A3A" w:rsidP="001C2A3A">
            <w:pPr>
              <w:rPr>
                <w:color w:val="000000"/>
                <w:sz w:val="22"/>
                <w:szCs w:val="22"/>
              </w:rPr>
            </w:pPr>
            <w:r w:rsidRPr="00685598">
              <w:rPr>
                <w:color w:val="000000"/>
                <w:sz w:val="22"/>
                <w:szCs w:val="22"/>
              </w:rPr>
              <w:t xml:space="preserve">Hybrid </w:t>
            </w:r>
            <w:r w:rsidR="00F7589D">
              <w:rPr>
                <w:color w:val="000000"/>
                <w:sz w:val="22"/>
                <w:szCs w:val="22"/>
              </w:rPr>
              <w:t xml:space="preserve"> </w:t>
            </w:r>
          </w:p>
        </w:tc>
        <w:tc>
          <w:tcPr>
            <w:tcW w:w="1672" w:type="dxa"/>
            <w:tcBorders>
              <w:top w:val="nil"/>
              <w:left w:val="nil"/>
              <w:bottom w:val="single" w:sz="4" w:space="0" w:color="auto"/>
              <w:right w:val="single" w:sz="4" w:space="0" w:color="auto"/>
            </w:tcBorders>
            <w:shd w:val="clear" w:color="auto" w:fill="auto"/>
            <w:noWrap/>
            <w:vAlign w:val="bottom"/>
            <w:hideMark/>
          </w:tcPr>
          <w:p w14:paraId="1A75350A" w14:textId="77777777" w:rsidR="001C2A3A" w:rsidRPr="00685598" w:rsidRDefault="001C2A3A" w:rsidP="001C2A3A">
            <w:pPr>
              <w:rPr>
                <w:color w:val="000000"/>
                <w:sz w:val="22"/>
                <w:szCs w:val="22"/>
              </w:rPr>
            </w:pPr>
            <w:r w:rsidRPr="00685598">
              <w:rPr>
                <w:color w:val="000000"/>
                <w:sz w:val="22"/>
                <w:szCs w:val="22"/>
              </w:rPr>
              <w:t>NA</w:t>
            </w:r>
          </w:p>
        </w:tc>
      </w:tr>
      <w:tr w:rsidR="001C2A3A" w:rsidRPr="00685598" w14:paraId="62DCA935"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66B37F29" w14:textId="77777777" w:rsidR="001C2A3A" w:rsidRPr="00685598" w:rsidRDefault="001C2A3A" w:rsidP="001C2A3A">
            <w:pPr>
              <w:rPr>
                <w:color w:val="000000"/>
                <w:sz w:val="22"/>
                <w:szCs w:val="22"/>
              </w:rPr>
            </w:pPr>
            <w:r w:rsidRPr="00685598">
              <w:rPr>
                <w:color w:val="000000"/>
                <w:sz w:val="22"/>
                <w:szCs w:val="22"/>
              </w:rPr>
              <w:t>PI566677</w:t>
            </w:r>
          </w:p>
        </w:tc>
        <w:tc>
          <w:tcPr>
            <w:tcW w:w="3521" w:type="dxa"/>
            <w:tcBorders>
              <w:top w:val="nil"/>
              <w:left w:val="nil"/>
              <w:bottom w:val="single" w:sz="4" w:space="0" w:color="auto"/>
              <w:right w:val="single" w:sz="4" w:space="0" w:color="auto"/>
            </w:tcBorders>
            <w:shd w:val="clear" w:color="auto" w:fill="auto"/>
            <w:noWrap/>
            <w:vAlign w:val="bottom"/>
            <w:hideMark/>
          </w:tcPr>
          <w:p w14:paraId="0F22325F" w14:textId="77777777" w:rsidR="001C2A3A" w:rsidRPr="00685598" w:rsidRDefault="001C2A3A" w:rsidP="001C2A3A">
            <w:pPr>
              <w:rPr>
                <w:i/>
                <w:iCs/>
                <w:color w:val="000000"/>
                <w:sz w:val="22"/>
                <w:szCs w:val="22"/>
              </w:rPr>
            </w:pPr>
            <w:r w:rsidRPr="00685598">
              <w:rPr>
                <w:i/>
                <w:iCs/>
                <w:color w:val="000000"/>
                <w:sz w:val="22"/>
                <w:szCs w:val="22"/>
              </w:rPr>
              <w:t xml:space="preserve">Teosinte: Z. M. Mexicana </w:t>
            </w:r>
          </w:p>
        </w:tc>
        <w:tc>
          <w:tcPr>
            <w:tcW w:w="1672" w:type="dxa"/>
            <w:tcBorders>
              <w:top w:val="nil"/>
              <w:left w:val="nil"/>
              <w:bottom w:val="single" w:sz="4" w:space="0" w:color="auto"/>
              <w:right w:val="single" w:sz="4" w:space="0" w:color="auto"/>
            </w:tcBorders>
            <w:shd w:val="clear" w:color="auto" w:fill="auto"/>
            <w:noWrap/>
            <w:vAlign w:val="bottom"/>
            <w:hideMark/>
          </w:tcPr>
          <w:p w14:paraId="2DF31E43" w14:textId="77777777" w:rsidR="001C2A3A" w:rsidRPr="00685598" w:rsidRDefault="001C2A3A" w:rsidP="001C2A3A">
            <w:pPr>
              <w:rPr>
                <w:color w:val="000000"/>
                <w:sz w:val="22"/>
                <w:szCs w:val="22"/>
              </w:rPr>
            </w:pPr>
            <w:r w:rsidRPr="00685598">
              <w:rPr>
                <w:color w:val="000000"/>
                <w:sz w:val="22"/>
                <w:szCs w:val="22"/>
              </w:rPr>
              <w:t>PI566677</w:t>
            </w:r>
          </w:p>
        </w:tc>
      </w:tr>
      <w:tr w:rsidR="001C2A3A" w:rsidRPr="00685598" w14:paraId="743BB5E4"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46545149" w14:textId="77777777" w:rsidR="001C2A3A" w:rsidRPr="00685598" w:rsidRDefault="001C2A3A" w:rsidP="001C2A3A">
            <w:pPr>
              <w:rPr>
                <w:color w:val="000000"/>
                <w:sz w:val="22"/>
                <w:szCs w:val="22"/>
              </w:rPr>
            </w:pPr>
            <w:r w:rsidRPr="00685598">
              <w:rPr>
                <w:color w:val="000000"/>
                <w:sz w:val="22"/>
                <w:szCs w:val="22"/>
              </w:rPr>
              <w:t>PI658188</w:t>
            </w:r>
          </w:p>
        </w:tc>
        <w:tc>
          <w:tcPr>
            <w:tcW w:w="3521" w:type="dxa"/>
            <w:tcBorders>
              <w:top w:val="nil"/>
              <w:left w:val="nil"/>
              <w:bottom w:val="single" w:sz="4" w:space="0" w:color="auto"/>
              <w:right w:val="single" w:sz="4" w:space="0" w:color="auto"/>
            </w:tcBorders>
            <w:shd w:val="clear" w:color="auto" w:fill="auto"/>
            <w:noWrap/>
            <w:vAlign w:val="bottom"/>
            <w:hideMark/>
          </w:tcPr>
          <w:p w14:paraId="2BBF411A" w14:textId="77777777" w:rsidR="001C2A3A" w:rsidRPr="00685598" w:rsidRDefault="001C2A3A" w:rsidP="001C2A3A">
            <w:pPr>
              <w:rPr>
                <w:i/>
                <w:iCs/>
                <w:color w:val="000000"/>
                <w:sz w:val="22"/>
                <w:szCs w:val="22"/>
              </w:rPr>
            </w:pPr>
            <w:r w:rsidRPr="00685598">
              <w:rPr>
                <w:i/>
                <w:iCs/>
                <w:color w:val="000000"/>
                <w:sz w:val="22"/>
                <w:szCs w:val="22"/>
              </w:rPr>
              <w:t xml:space="preserve">Teosinte: Z. M. Mexicana </w:t>
            </w:r>
          </w:p>
        </w:tc>
        <w:tc>
          <w:tcPr>
            <w:tcW w:w="1672" w:type="dxa"/>
            <w:tcBorders>
              <w:top w:val="nil"/>
              <w:left w:val="nil"/>
              <w:bottom w:val="single" w:sz="4" w:space="0" w:color="auto"/>
              <w:right w:val="single" w:sz="4" w:space="0" w:color="auto"/>
            </w:tcBorders>
            <w:shd w:val="clear" w:color="auto" w:fill="auto"/>
            <w:noWrap/>
            <w:vAlign w:val="bottom"/>
            <w:hideMark/>
          </w:tcPr>
          <w:p w14:paraId="63314548" w14:textId="77777777" w:rsidR="001C2A3A" w:rsidRPr="00685598" w:rsidRDefault="001C2A3A" w:rsidP="001C2A3A">
            <w:pPr>
              <w:rPr>
                <w:color w:val="000000"/>
                <w:sz w:val="22"/>
                <w:szCs w:val="22"/>
              </w:rPr>
            </w:pPr>
            <w:r w:rsidRPr="00685598">
              <w:rPr>
                <w:color w:val="000000"/>
                <w:sz w:val="22"/>
                <w:szCs w:val="22"/>
              </w:rPr>
              <w:t>PI658188</w:t>
            </w:r>
          </w:p>
        </w:tc>
      </w:tr>
      <w:tr w:rsidR="001C2A3A" w:rsidRPr="00685598" w14:paraId="3E5C9817"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31BDEAC2" w14:textId="77777777" w:rsidR="001C2A3A" w:rsidRPr="00685598" w:rsidRDefault="001C2A3A" w:rsidP="001C2A3A">
            <w:pPr>
              <w:rPr>
                <w:color w:val="000000"/>
                <w:sz w:val="22"/>
                <w:szCs w:val="22"/>
              </w:rPr>
            </w:pPr>
            <w:r w:rsidRPr="00685598">
              <w:rPr>
                <w:color w:val="000000"/>
                <w:sz w:val="22"/>
                <w:szCs w:val="22"/>
              </w:rPr>
              <w:t>PI658205</w:t>
            </w:r>
          </w:p>
        </w:tc>
        <w:tc>
          <w:tcPr>
            <w:tcW w:w="3521" w:type="dxa"/>
            <w:tcBorders>
              <w:top w:val="nil"/>
              <w:left w:val="nil"/>
              <w:bottom w:val="single" w:sz="4" w:space="0" w:color="auto"/>
              <w:right w:val="single" w:sz="4" w:space="0" w:color="auto"/>
            </w:tcBorders>
            <w:shd w:val="clear" w:color="auto" w:fill="auto"/>
            <w:noWrap/>
            <w:vAlign w:val="bottom"/>
            <w:hideMark/>
          </w:tcPr>
          <w:p w14:paraId="5DE3E2ED" w14:textId="77777777" w:rsidR="001C2A3A" w:rsidRPr="00685598" w:rsidRDefault="001C2A3A" w:rsidP="001C2A3A">
            <w:pPr>
              <w:rPr>
                <w:i/>
                <w:iCs/>
                <w:color w:val="000000"/>
                <w:sz w:val="22"/>
                <w:szCs w:val="22"/>
              </w:rPr>
            </w:pPr>
            <w:r w:rsidRPr="00685598">
              <w:rPr>
                <w:i/>
                <w:iCs/>
                <w:color w:val="000000"/>
                <w:sz w:val="22"/>
                <w:szCs w:val="22"/>
              </w:rPr>
              <w:t xml:space="preserve">Teosinte: Z. M. Mexicana </w:t>
            </w:r>
          </w:p>
        </w:tc>
        <w:tc>
          <w:tcPr>
            <w:tcW w:w="1672" w:type="dxa"/>
            <w:tcBorders>
              <w:top w:val="nil"/>
              <w:left w:val="nil"/>
              <w:bottom w:val="single" w:sz="4" w:space="0" w:color="auto"/>
              <w:right w:val="single" w:sz="4" w:space="0" w:color="auto"/>
            </w:tcBorders>
            <w:shd w:val="clear" w:color="auto" w:fill="auto"/>
            <w:noWrap/>
            <w:vAlign w:val="bottom"/>
            <w:hideMark/>
          </w:tcPr>
          <w:p w14:paraId="0A857EC2" w14:textId="77777777" w:rsidR="001C2A3A" w:rsidRPr="00685598" w:rsidRDefault="001C2A3A" w:rsidP="001C2A3A">
            <w:pPr>
              <w:rPr>
                <w:color w:val="000000"/>
                <w:sz w:val="22"/>
                <w:szCs w:val="22"/>
              </w:rPr>
            </w:pPr>
            <w:r w:rsidRPr="00685598">
              <w:rPr>
                <w:color w:val="000000"/>
                <w:sz w:val="22"/>
                <w:szCs w:val="22"/>
              </w:rPr>
              <w:t>PI658205</w:t>
            </w:r>
          </w:p>
        </w:tc>
      </w:tr>
      <w:tr w:rsidR="001C2A3A" w:rsidRPr="00685598" w14:paraId="507A122E"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01438C5E" w14:textId="77777777" w:rsidR="001C2A3A" w:rsidRPr="00685598" w:rsidRDefault="001C2A3A" w:rsidP="001C2A3A">
            <w:pPr>
              <w:rPr>
                <w:color w:val="000000"/>
                <w:sz w:val="22"/>
                <w:szCs w:val="22"/>
              </w:rPr>
            </w:pPr>
            <w:r w:rsidRPr="00685598">
              <w:rPr>
                <w:color w:val="000000"/>
                <w:sz w:val="22"/>
                <w:szCs w:val="22"/>
              </w:rPr>
              <w:t>Ames21809</w:t>
            </w:r>
          </w:p>
        </w:tc>
        <w:tc>
          <w:tcPr>
            <w:tcW w:w="3521" w:type="dxa"/>
            <w:tcBorders>
              <w:top w:val="nil"/>
              <w:left w:val="nil"/>
              <w:bottom w:val="single" w:sz="4" w:space="0" w:color="auto"/>
              <w:right w:val="single" w:sz="4" w:space="0" w:color="auto"/>
            </w:tcBorders>
            <w:shd w:val="clear" w:color="auto" w:fill="auto"/>
            <w:noWrap/>
            <w:vAlign w:val="bottom"/>
            <w:hideMark/>
          </w:tcPr>
          <w:p w14:paraId="176C95BE" w14:textId="77777777" w:rsidR="001C2A3A" w:rsidRPr="00685598" w:rsidRDefault="001C2A3A" w:rsidP="001C2A3A">
            <w:pPr>
              <w:rPr>
                <w:i/>
                <w:iCs/>
                <w:color w:val="000000"/>
                <w:sz w:val="22"/>
                <w:szCs w:val="22"/>
              </w:rPr>
            </w:pPr>
            <w:r w:rsidRPr="00685598">
              <w:rPr>
                <w:i/>
                <w:iCs/>
                <w:color w:val="000000"/>
                <w:sz w:val="22"/>
                <w:szCs w:val="22"/>
              </w:rPr>
              <w:t>Teosinte: Z. M. Parviglumis</w:t>
            </w:r>
          </w:p>
        </w:tc>
        <w:tc>
          <w:tcPr>
            <w:tcW w:w="1672" w:type="dxa"/>
            <w:tcBorders>
              <w:top w:val="nil"/>
              <w:left w:val="nil"/>
              <w:bottom w:val="single" w:sz="4" w:space="0" w:color="auto"/>
              <w:right w:val="single" w:sz="4" w:space="0" w:color="auto"/>
            </w:tcBorders>
            <w:shd w:val="clear" w:color="auto" w:fill="auto"/>
            <w:noWrap/>
            <w:vAlign w:val="bottom"/>
            <w:hideMark/>
          </w:tcPr>
          <w:p w14:paraId="3BB95837" w14:textId="77777777" w:rsidR="001C2A3A" w:rsidRPr="00685598" w:rsidRDefault="001C2A3A" w:rsidP="001C2A3A">
            <w:pPr>
              <w:rPr>
                <w:color w:val="000000"/>
                <w:sz w:val="22"/>
                <w:szCs w:val="22"/>
              </w:rPr>
            </w:pPr>
            <w:r w:rsidRPr="00685598">
              <w:rPr>
                <w:color w:val="000000"/>
                <w:sz w:val="22"/>
                <w:szCs w:val="22"/>
              </w:rPr>
              <w:t>Ames21809</w:t>
            </w:r>
          </w:p>
        </w:tc>
      </w:tr>
      <w:tr w:rsidR="001C2A3A" w:rsidRPr="00685598" w14:paraId="160C3F3E"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761848EC" w14:textId="77777777" w:rsidR="001C2A3A" w:rsidRPr="00685598" w:rsidRDefault="001C2A3A" w:rsidP="001C2A3A">
            <w:pPr>
              <w:rPr>
                <w:color w:val="000000"/>
                <w:sz w:val="22"/>
                <w:szCs w:val="22"/>
              </w:rPr>
            </w:pPr>
            <w:r w:rsidRPr="00685598">
              <w:rPr>
                <w:color w:val="000000"/>
                <w:sz w:val="22"/>
                <w:szCs w:val="22"/>
              </w:rPr>
              <w:t>Ames21785</w:t>
            </w:r>
          </w:p>
        </w:tc>
        <w:tc>
          <w:tcPr>
            <w:tcW w:w="3521" w:type="dxa"/>
            <w:tcBorders>
              <w:top w:val="nil"/>
              <w:left w:val="nil"/>
              <w:bottom w:val="single" w:sz="4" w:space="0" w:color="auto"/>
              <w:right w:val="single" w:sz="4" w:space="0" w:color="auto"/>
            </w:tcBorders>
            <w:shd w:val="clear" w:color="auto" w:fill="auto"/>
            <w:noWrap/>
            <w:vAlign w:val="bottom"/>
            <w:hideMark/>
          </w:tcPr>
          <w:p w14:paraId="1CB27A40" w14:textId="77777777" w:rsidR="001C2A3A" w:rsidRPr="00685598" w:rsidRDefault="001C2A3A" w:rsidP="001C2A3A">
            <w:pPr>
              <w:rPr>
                <w:i/>
                <w:iCs/>
                <w:color w:val="000000"/>
                <w:sz w:val="22"/>
                <w:szCs w:val="22"/>
              </w:rPr>
            </w:pPr>
            <w:r w:rsidRPr="00685598">
              <w:rPr>
                <w:i/>
                <w:iCs/>
                <w:color w:val="000000"/>
                <w:sz w:val="22"/>
                <w:szCs w:val="22"/>
              </w:rPr>
              <w:t>Teosinte: Z. M. Parviglumis</w:t>
            </w:r>
          </w:p>
        </w:tc>
        <w:tc>
          <w:tcPr>
            <w:tcW w:w="1672" w:type="dxa"/>
            <w:tcBorders>
              <w:top w:val="nil"/>
              <w:left w:val="nil"/>
              <w:bottom w:val="single" w:sz="4" w:space="0" w:color="auto"/>
              <w:right w:val="single" w:sz="4" w:space="0" w:color="auto"/>
            </w:tcBorders>
            <w:shd w:val="clear" w:color="auto" w:fill="auto"/>
            <w:noWrap/>
            <w:vAlign w:val="bottom"/>
            <w:hideMark/>
          </w:tcPr>
          <w:p w14:paraId="0608AE1D" w14:textId="77777777" w:rsidR="001C2A3A" w:rsidRPr="00685598" w:rsidRDefault="001C2A3A" w:rsidP="001C2A3A">
            <w:pPr>
              <w:rPr>
                <w:color w:val="000000"/>
                <w:sz w:val="22"/>
                <w:szCs w:val="22"/>
              </w:rPr>
            </w:pPr>
            <w:r w:rsidRPr="00685598">
              <w:rPr>
                <w:color w:val="000000"/>
                <w:sz w:val="22"/>
                <w:szCs w:val="22"/>
              </w:rPr>
              <w:t>Ames21785</w:t>
            </w:r>
          </w:p>
        </w:tc>
      </w:tr>
      <w:tr w:rsidR="001C2A3A" w:rsidRPr="00685598" w14:paraId="2386477F" w14:textId="77777777" w:rsidTr="00EF3595">
        <w:trPr>
          <w:trHeight w:val="282"/>
        </w:trPr>
        <w:tc>
          <w:tcPr>
            <w:tcW w:w="2161" w:type="dxa"/>
            <w:tcBorders>
              <w:top w:val="nil"/>
              <w:left w:val="single" w:sz="4" w:space="0" w:color="auto"/>
              <w:bottom w:val="single" w:sz="4" w:space="0" w:color="auto"/>
              <w:right w:val="single" w:sz="4" w:space="0" w:color="auto"/>
            </w:tcBorders>
            <w:shd w:val="clear" w:color="auto" w:fill="auto"/>
            <w:noWrap/>
            <w:vAlign w:val="bottom"/>
            <w:hideMark/>
          </w:tcPr>
          <w:p w14:paraId="6EE2E38B" w14:textId="77777777" w:rsidR="001C2A3A" w:rsidRPr="00685598" w:rsidRDefault="001C2A3A" w:rsidP="001C2A3A">
            <w:pPr>
              <w:rPr>
                <w:color w:val="000000"/>
                <w:sz w:val="22"/>
                <w:szCs w:val="22"/>
              </w:rPr>
            </w:pPr>
            <w:r w:rsidRPr="00685598">
              <w:rPr>
                <w:color w:val="000000"/>
                <w:sz w:val="22"/>
                <w:szCs w:val="22"/>
              </w:rPr>
              <w:t>Ames21786</w:t>
            </w:r>
          </w:p>
        </w:tc>
        <w:tc>
          <w:tcPr>
            <w:tcW w:w="3521" w:type="dxa"/>
            <w:tcBorders>
              <w:top w:val="nil"/>
              <w:left w:val="nil"/>
              <w:bottom w:val="single" w:sz="4" w:space="0" w:color="auto"/>
              <w:right w:val="single" w:sz="4" w:space="0" w:color="auto"/>
            </w:tcBorders>
            <w:shd w:val="clear" w:color="auto" w:fill="auto"/>
            <w:noWrap/>
            <w:vAlign w:val="bottom"/>
            <w:hideMark/>
          </w:tcPr>
          <w:p w14:paraId="11404A47" w14:textId="77777777" w:rsidR="001C2A3A" w:rsidRPr="00685598" w:rsidRDefault="001C2A3A" w:rsidP="001C2A3A">
            <w:pPr>
              <w:rPr>
                <w:i/>
                <w:iCs/>
                <w:color w:val="000000"/>
                <w:sz w:val="22"/>
                <w:szCs w:val="22"/>
              </w:rPr>
            </w:pPr>
            <w:r w:rsidRPr="00685598">
              <w:rPr>
                <w:i/>
                <w:iCs/>
                <w:color w:val="000000"/>
                <w:sz w:val="22"/>
                <w:szCs w:val="22"/>
              </w:rPr>
              <w:t>Teosinte: Z. M. Parviglumis</w:t>
            </w:r>
          </w:p>
        </w:tc>
        <w:tc>
          <w:tcPr>
            <w:tcW w:w="1672" w:type="dxa"/>
            <w:tcBorders>
              <w:top w:val="nil"/>
              <w:left w:val="nil"/>
              <w:bottom w:val="single" w:sz="4" w:space="0" w:color="auto"/>
              <w:right w:val="single" w:sz="4" w:space="0" w:color="auto"/>
            </w:tcBorders>
            <w:shd w:val="clear" w:color="auto" w:fill="auto"/>
            <w:noWrap/>
            <w:vAlign w:val="bottom"/>
            <w:hideMark/>
          </w:tcPr>
          <w:p w14:paraId="6A6E4627" w14:textId="77777777" w:rsidR="001C2A3A" w:rsidRPr="00685598" w:rsidRDefault="001C2A3A" w:rsidP="001C2A3A">
            <w:pPr>
              <w:rPr>
                <w:color w:val="000000"/>
                <w:sz w:val="22"/>
                <w:szCs w:val="22"/>
              </w:rPr>
            </w:pPr>
            <w:r w:rsidRPr="00685598">
              <w:rPr>
                <w:color w:val="000000"/>
                <w:sz w:val="22"/>
                <w:szCs w:val="22"/>
              </w:rPr>
              <w:t>Ames21786</w:t>
            </w:r>
          </w:p>
        </w:tc>
      </w:tr>
    </w:tbl>
    <w:p w14:paraId="3630E743" w14:textId="69E6FF03" w:rsidR="00AF28F2" w:rsidRPr="00685598" w:rsidRDefault="00AF28F2" w:rsidP="003528EE">
      <w:pPr>
        <w:rPr>
          <w:b/>
          <w:bCs/>
          <w:sz w:val="22"/>
          <w:szCs w:val="22"/>
        </w:rPr>
      </w:pPr>
    </w:p>
    <w:p w14:paraId="2FB1CECA" w14:textId="77777777" w:rsidR="00375C26" w:rsidRPr="00685598" w:rsidRDefault="00375C26">
      <w:pPr>
        <w:rPr>
          <w:b/>
          <w:bCs/>
          <w:sz w:val="22"/>
          <w:szCs w:val="22"/>
        </w:rPr>
      </w:pPr>
      <w:r w:rsidRPr="00685598">
        <w:rPr>
          <w:b/>
          <w:bCs/>
          <w:sz w:val="22"/>
          <w:szCs w:val="22"/>
        </w:rPr>
        <w:br w:type="page"/>
      </w:r>
    </w:p>
    <w:p w14:paraId="558568A1" w14:textId="77777777" w:rsidR="0016164B" w:rsidRPr="00685598" w:rsidRDefault="0016164B" w:rsidP="0016164B">
      <w:pPr>
        <w:suppressLineNumbers/>
        <w:tabs>
          <w:tab w:val="left" w:pos="7535"/>
        </w:tabs>
        <w:rPr>
          <w:sz w:val="22"/>
          <w:szCs w:val="22"/>
        </w:rPr>
      </w:pPr>
      <w:r w:rsidRPr="00685598">
        <w:rPr>
          <w:b/>
          <w:bCs/>
          <w:sz w:val="22"/>
          <w:szCs w:val="22"/>
        </w:rPr>
        <w:lastRenderedPageBreak/>
        <w:t>Table S2.</w:t>
      </w:r>
      <w:r w:rsidRPr="00685598">
        <w:rPr>
          <w:sz w:val="22"/>
          <w:szCs w:val="22"/>
        </w:rPr>
        <w:t xml:space="preserve"> Primers used in amplicon sequencing and qPCR characterization of rhizosphere microbial community.</w:t>
      </w:r>
    </w:p>
    <w:tbl>
      <w:tblPr>
        <w:tblW w:w="10558" w:type="dxa"/>
        <w:tblLook w:val="04A0" w:firstRow="1" w:lastRow="0" w:firstColumn="1" w:lastColumn="0" w:noHBand="0" w:noVBand="1"/>
      </w:tblPr>
      <w:tblGrid>
        <w:gridCol w:w="1436"/>
        <w:gridCol w:w="1993"/>
        <w:gridCol w:w="1555"/>
        <w:gridCol w:w="3590"/>
        <w:gridCol w:w="1984"/>
      </w:tblGrid>
      <w:tr w:rsidR="0016164B" w:rsidRPr="003D7E72" w14:paraId="22E8493A" w14:textId="77777777" w:rsidTr="003D7E72">
        <w:trPr>
          <w:trHeight w:val="151"/>
        </w:trPr>
        <w:tc>
          <w:tcPr>
            <w:tcW w:w="1436" w:type="dxa"/>
            <w:tcBorders>
              <w:top w:val="single" w:sz="8" w:space="0" w:color="auto"/>
              <w:left w:val="single" w:sz="8" w:space="0" w:color="auto"/>
              <w:bottom w:val="single" w:sz="8" w:space="0" w:color="auto"/>
              <w:right w:val="single" w:sz="4" w:space="0" w:color="auto"/>
            </w:tcBorders>
            <w:shd w:val="clear" w:color="000000" w:fill="E7E6E6"/>
            <w:noWrap/>
            <w:vAlign w:val="bottom"/>
            <w:hideMark/>
          </w:tcPr>
          <w:p w14:paraId="7A0BD881" w14:textId="77777777" w:rsidR="0016164B" w:rsidRPr="003D7E72" w:rsidRDefault="0016164B" w:rsidP="00C95176">
            <w:pPr>
              <w:suppressLineNumbers/>
              <w:rPr>
                <w:b/>
                <w:bCs/>
                <w:color w:val="000000"/>
                <w:sz w:val="20"/>
                <w:szCs w:val="20"/>
              </w:rPr>
            </w:pPr>
            <w:r w:rsidRPr="003D7E72">
              <w:rPr>
                <w:b/>
                <w:bCs/>
                <w:color w:val="000000"/>
                <w:sz w:val="20"/>
                <w:szCs w:val="20"/>
              </w:rPr>
              <w:t>Target</w:t>
            </w:r>
          </w:p>
        </w:tc>
        <w:tc>
          <w:tcPr>
            <w:tcW w:w="1993" w:type="dxa"/>
            <w:tcBorders>
              <w:top w:val="single" w:sz="8" w:space="0" w:color="auto"/>
              <w:left w:val="nil"/>
              <w:bottom w:val="single" w:sz="8" w:space="0" w:color="auto"/>
              <w:right w:val="single" w:sz="4" w:space="0" w:color="auto"/>
            </w:tcBorders>
            <w:shd w:val="clear" w:color="000000" w:fill="E7E6E6"/>
            <w:noWrap/>
            <w:vAlign w:val="bottom"/>
            <w:hideMark/>
          </w:tcPr>
          <w:p w14:paraId="337DBBE8" w14:textId="77777777" w:rsidR="0016164B" w:rsidRPr="003D7E72" w:rsidRDefault="0016164B" w:rsidP="00C95176">
            <w:pPr>
              <w:suppressLineNumbers/>
              <w:rPr>
                <w:b/>
                <w:bCs/>
                <w:color w:val="000000"/>
                <w:sz w:val="20"/>
                <w:szCs w:val="20"/>
              </w:rPr>
            </w:pPr>
            <w:r w:rsidRPr="003D7E72">
              <w:rPr>
                <w:b/>
                <w:bCs/>
                <w:color w:val="000000"/>
                <w:sz w:val="20"/>
                <w:szCs w:val="20"/>
              </w:rPr>
              <w:t>Encodes</w:t>
            </w:r>
          </w:p>
        </w:tc>
        <w:tc>
          <w:tcPr>
            <w:tcW w:w="1555" w:type="dxa"/>
            <w:tcBorders>
              <w:top w:val="single" w:sz="8" w:space="0" w:color="auto"/>
              <w:left w:val="nil"/>
              <w:bottom w:val="single" w:sz="8" w:space="0" w:color="auto"/>
              <w:right w:val="single" w:sz="4" w:space="0" w:color="auto"/>
            </w:tcBorders>
            <w:shd w:val="clear" w:color="000000" w:fill="E7E6E6"/>
            <w:noWrap/>
            <w:vAlign w:val="bottom"/>
            <w:hideMark/>
          </w:tcPr>
          <w:p w14:paraId="799E949C" w14:textId="77777777" w:rsidR="0016164B" w:rsidRPr="003D7E72" w:rsidRDefault="0016164B" w:rsidP="00C95176">
            <w:pPr>
              <w:suppressLineNumbers/>
              <w:rPr>
                <w:b/>
                <w:bCs/>
                <w:color w:val="000000"/>
                <w:sz w:val="20"/>
                <w:szCs w:val="20"/>
              </w:rPr>
            </w:pPr>
            <w:r w:rsidRPr="003D7E72">
              <w:rPr>
                <w:b/>
                <w:bCs/>
                <w:color w:val="000000"/>
                <w:sz w:val="20"/>
                <w:szCs w:val="20"/>
              </w:rPr>
              <w:t>Primer Name</w:t>
            </w:r>
          </w:p>
        </w:tc>
        <w:tc>
          <w:tcPr>
            <w:tcW w:w="3590" w:type="dxa"/>
            <w:tcBorders>
              <w:top w:val="single" w:sz="8" w:space="0" w:color="auto"/>
              <w:left w:val="nil"/>
              <w:bottom w:val="single" w:sz="8" w:space="0" w:color="auto"/>
              <w:right w:val="single" w:sz="4" w:space="0" w:color="auto"/>
            </w:tcBorders>
            <w:shd w:val="clear" w:color="000000" w:fill="E7E6E6"/>
            <w:noWrap/>
            <w:vAlign w:val="bottom"/>
            <w:hideMark/>
          </w:tcPr>
          <w:p w14:paraId="53B82300" w14:textId="77777777" w:rsidR="0016164B" w:rsidRPr="003D7E72" w:rsidRDefault="0016164B" w:rsidP="00C95176">
            <w:pPr>
              <w:suppressLineNumbers/>
              <w:rPr>
                <w:b/>
                <w:bCs/>
                <w:color w:val="000000"/>
                <w:sz w:val="20"/>
                <w:szCs w:val="20"/>
              </w:rPr>
            </w:pPr>
            <w:r w:rsidRPr="003D7E72">
              <w:rPr>
                <w:b/>
                <w:bCs/>
                <w:color w:val="000000"/>
                <w:sz w:val="20"/>
                <w:szCs w:val="20"/>
              </w:rPr>
              <w:t xml:space="preserve">Sequence </w:t>
            </w:r>
          </w:p>
        </w:tc>
        <w:tc>
          <w:tcPr>
            <w:tcW w:w="1984" w:type="dxa"/>
            <w:tcBorders>
              <w:top w:val="single" w:sz="8" w:space="0" w:color="auto"/>
              <w:left w:val="nil"/>
              <w:bottom w:val="single" w:sz="8" w:space="0" w:color="auto"/>
              <w:right w:val="single" w:sz="8" w:space="0" w:color="auto"/>
            </w:tcBorders>
            <w:shd w:val="clear" w:color="000000" w:fill="E7E6E6"/>
            <w:noWrap/>
            <w:vAlign w:val="bottom"/>
            <w:hideMark/>
          </w:tcPr>
          <w:p w14:paraId="5A239A6E" w14:textId="77777777" w:rsidR="0016164B" w:rsidRPr="003D7E72" w:rsidRDefault="0016164B" w:rsidP="00C95176">
            <w:pPr>
              <w:suppressLineNumbers/>
              <w:rPr>
                <w:b/>
                <w:bCs/>
                <w:color w:val="000000"/>
                <w:sz w:val="20"/>
                <w:szCs w:val="20"/>
              </w:rPr>
            </w:pPr>
            <w:r w:rsidRPr="003D7E72">
              <w:rPr>
                <w:b/>
                <w:bCs/>
                <w:color w:val="000000"/>
                <w:sz w:val="20"/>
                <w:szCs w:val="20"/>
              </w:rPr>
              <w:t>Reference</w:t>
            </w:r>
          </w:p>
        </w:tc>
      </w:tr>
      <w:tr w:rsidR="0016164B" w:rsidRPr="003D7E72" w14:paraId="092A4818" w14:textId="77777777" w:rsidTr="003D7E72">
        <w:trPr>
          <w:trHeight w:val="140"/>
        </w:trPr>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444DF2B0" w14:textId="77777777" w:rsidR="0016164B" w:rsidRPr="003D7E72" w:rsidRDefault="0016164B" w:rsidP="00C95176">
            <w:pPr>
              <w:suppressLineNumbers/>
              <w:rPr>
                <w:i/>
                <w:iCs/>
                <w:color w:val="000000"/>
                <w:sz w:val="20"/>
                <w:szCs w:val="20"/>
              </w:rPr>
            </w:pPr>
            <w:r w:rsidRPr="003D7E72">
              <w:rPr>
                <w:i/>
                <w:iCs/>
                <w:color w:val="000000"/>
                <w:sz w:val="20"/>
                <w:szCs w:val="20"/>
              </w:rPr>
              <w:t>16S rRNA</w:t>
            </w:r>
          </w:p>
        </w:tc>
        <w:tc>
          <w:tcPr>
            <w:tcW w:w="1993" w:type="dxa"/>
            <w:tcBorders>
              <w:top w:val="nil"/>
              <w:left w:val="nil"/>
              <w:bottom w:val="single" w:sz="4" w:space="0" w:color="auto"/>
              <w:right w:val="single" w:sz="4" w:space="0" w:color="auto"/>
            </w:tcBorders>
            <w:shd w:val="clear" w:color="auto" w:fill="auto"/>
            <w:noWrap/>
            <w:vAlign w:val="bottom"/>
            <w:hideMark/>
          </w:tcPr>
          <w:p w14:paraId="7D6421C0" w14:textId="77777777" w:rsidR="0016164B" w:rsidRPr="003D7E72" w:rsidRDefault="0016164B" w:rsidP="00C95176">
            <w:pPr>
              <w:suppressLineNumbers/>
              <w:rPr>
                <w:color w:val="000000"/>
                <w:sz w:val="20"/>
                <w:szCs w:val="20"/>
              </w:rPr>
            </w:pPr>
            <w:r w:rsidRPr="003D7E72">
              <w:rPr>
                <w:color w:val="000000"/>
                <w:sz w:val="20"/>
                <w:szCs w:val="20"/>
              </w:rPr>
              <w:t>Ribosomal RNA</w:t>
            </w:r>
          </w:p>
        </w:tc>
        <w:tc>
          <w:tcPr>
            <w:tcW w:w="1555" w:type="dxa"/>
            <w:tcBorders>
              <w:top w:val="nil"/>
              <w:left w:val="nil"/>
              <w:bottom w:val="single" w:sz="4" w:space="0" w:color="auto"/>
              <w:right w:val="single" w:sz="4" w:space="0" w:color="auto"/>
            </w:tcBorders>
            <w:shd w:val="clear" w:color="auto" w:fill="auto"/>
            <w:noWrap/>
            <w:vAlign w:val="bottom"/>
            <w:hideMark/>
          </w:tcPr>
          <w:p w14:paraId="056FBE76" w14:textId="77777777" w:rsidR="0016164B" w:rsidRPr="003D7E72" w:rsidRDefault="0016164B" w:rsidP="00C95176">
            <w:pPr>
              <w:suppressLineNumbers/>
              <w:rPr>
                <w:color w:val="000000"/>
                <w:sz w:val="20"/>
                <w:szCs w:val="20"/>
              </w:rPr>
            </w:pPr>
            <w:r w:rsidRPr="003D7E72">
              <w:rPr>
                <w:color w:val="000000"/>
                <w:sz w:val="20"/>
                <w:szCs w:val="20"/>
              </w:rPr>
              <w:t>515F</w:t>
            </w:r>
          </w:p>
        </w:tc>
        <w:tc>
          <w:tcPr>
            <w:tcW w:w="3590" w:type="dxa"/>
            <w:tcBorders>
              <w:top w:val="nil"/>
              <w:left w:val="nil"/>
              <w:bottom w:val="single" w:sz="4" w:space="0" w:color="auto"/>
              <w:right w:val="single" w:sz="4" w:space="0" w:color="auto"/>
            </w:tcBorders>
            <w:shd w:val="clear" w:color="auto" w:fill="auto"/>
            <w:noWrap/>
            <w:vAlign w:val="bottom"/>
            <w:hideMark/>
          </w:tcPr>
          <w:p w14:paraId="2AEA6426" w14:textId="77777777" w:rsidR="0016164B" w:rsidRPr="003D7E72" w:rsidRDefault="0016164B" w:rsidP="00C95176">
            <w:pPr>
              <w:suppressLineNumbers/>
              <w:rPr>
                <w:color w:val="000000"/>
                <w:sz w:val="20"/>
                <w:szCs w:val="20"/>
              </w:rPr>
            </w:pPr>
            <w:r w:rsidRPr="003D7E72">
              <w:rPr>
                <w:color w:val="000000"/>
                <w:sz w:val="20"/>
                <w:szCs w:val="20"/>
              </w:rPr>
              <w:t>5'-GTGYCAGCMGCCGCGGTAA-3'</w:t>
            </w:r>
          </w:p>
        </w:tc>
        <w:tc>
          <w:tcPr>
            <w:tcW w:w="1984" w:type="dxa"/>
            <w:tcBorders>
              <w:top w:val="nil"/>
              <w:left w:val="nil"/>
              <w:bottom w:val="single" w:sz="4" w:space="0" w:color="auto"/>
              <w:right w:val="single" w:sz="4" w:space="0" w:color="auto"/>
            </w:tcBorders>
            <w:shd w:val="clear" w:color="auto" w:fill="auto"/>
            <w:noWrap/>
            <w:vAlign w:val="bottom"/>
            <w:hideMark/>
          </w:tcPr>
          <w:p w14:paraId="7D10D0E1" w14:textId="77777777" w:rsidR="0016164B" w:rsidRPr="003D7E72" w:rsidRDefault="0016164B" w:rsidP="00C95176">
            <w:pPr>
              <w:suppressLineNumbers/>
              <w:rPr>
                <w:color w:val="000000"/>
                <w:sz w:val="20"/>
                <w:szCs w:val="20"/>
              </w:rPr>
            </w:pPr>
            <w:r w:rsidRPr="003D7E72">
              <w:rPr>
                <w:color w:val="000000"/>
                <w:sz w:val="20"/>
                <w:szCs w:val="20"/>
              </w:rPr>
              <w:t xml:space="preserve">Fierer et al. 2011 </w:t>
            </w:r>
          </w:p>
        </w:tc>
      </w:tr>
      <w:tr w:rsidR="0016164B" w:rsidRPr="003D7E72" w14:paraId="04730BE4" w14:textId="77777777" w:rsidTr="003D7E72">
        <w:trPr>
          <w:trHeight w:val="140"/>
        </w:trPr>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361C7A0A" w14:textId="77777777" w:rsidR="0016164B" w:rsidRPr="003D7E72" w:rsidRDefault="0016164B" w:rsidP="00C95176">
            <w:pPr>
              <w:suppressLineNumbers/>
              <w:rPr>
                <w:i/>
                <w:iCs/>
                <w:color w:val="000000"/>
                <w:sz w:val="20"/>
                <w:szCs w:val="20"/>
              </w:rPr>
            </w:pPr>
            <w:r w:rsidRPr="003D7E72">
              <w:rPr>
                <w:i/>
                <w:iCs/>
                <w:color w:val="000000"/>
                <w:sz w:val="20"/>
                <w:szCs w:val="20"/>
              </w:rPr>
              <w:t>16S rRNA</w:t>
            </w:r>
          </w:p>
        </w:tc>
        <w:tc>
          <w:tcPr>
            <w:tcW w:w="1993" w:type="dxa"/>
            <w:tcBorders>
              <w:top w:val="nil"/>
              <w:left w:val="nil"/>
              <w:bottom w:val="single" w:sz="4" w:space="0" w:color="auto"/>
              <w:right w:val="single" w:sz="4" w:space="0" w:color="auto"/>
            </w:tcBorders>
            <w:shd w:val="clear" w:color="auto" w:fill="auto"/>
            <w:noWrap/>
            <w:vAlign w:val="bottom"/>
            <w:hideMark/>
          </w:tcPr>
          <w:p w14:paraId="7D82A9BF" w14:textId="77777777" w:rsidR="0016164B" w:rsidRPr="003D7E72" w:rsidRDefault="0016164B" w:rsidP="00C95176">
            <w:pPr>
              <w:suppressLineNumbers/>
              <w:rPr>
                <w:color w:val="000000"/>
                <w:sz w:val="20"/>
                <w:szCs w:val="20"/>
              </w:rPr>
            </w:pPr>
            <w:r w:rsidRPr="003D7E72">
              <w:rPr>
                <w:color w:val="000000"/>
                <w:sz w:val="20"/>
                <w:szCs w:val="20"/>
              </w:rPr>
              <w:t>Ribosomal RNA</w:t>
            </w:r>
          </w:p>
        </w:tc>
        <w:tc>
          <w:tcPr>
            <w:tcW w:w="1555" w:type="dxa"/>
            <w:tcBorders>
              <w:top w:val="nil"/>
              <w:left w:val="nil"/>
              <w:bottom w:val="single" w:sz="4" w:space="0" w:color="auto"/>
              <w:right w:val="single" w:sz="4" w:space="0" w:color="auto"/>
            </w:tcBorders>
            <w:shd w:val="clear" w:color="auto" w:fill="auto"/>
            <w:noWrap/>
            <w:vAlign w:val="bottom"/>
            <w:hideMark/>
          </w:tcPr>
          <w:p w14:paraId="18B6F59B" w14:textId="77777777" w:rsidR="0016164B" w:rsidRPr="003D7E72" w:rsidRDefault="0016164B" w:rsidP="00C95176">
            <w:pPr>
              <w:suppressLineNumbers/>
              <w:rPr>
                <w:color w:val="000000"/>
                <w:sz w:val="20"/>
                <w:szCs w:val="20"/>
              </w:rPr>
            </w:pPr>
            <w:r w:rsidRPr="003D7E72">
              <w:rPr>
                <w:color w:val="000000"/>
                <w:sz w:val="20"/>
                <w:szCs w:val="20"/>
              </w:rPr>
              <w:t>806R</w:t>
            </w:r>
          </w:p>
        </w:tc>
        <w:tc>
          <w:tcPr>
            <w:tcW w:w="3590" w:type="dxa"/>
            <w:tcBorders>
              <w:top w:val="nil"/>
              <w:left w:val="nil"/>
              <w:bottom w:val="single" w:sz="4" w:space="0" w:color="auto"/>
              <w:right w:val="single" w:sz="4" w:space="0" w:color="auto"/>
            </w:tcBorders>
            <w:shd w:val="clear" w:color="auto" w:fill="auto"/>
            <w:noWrap/>
            <w:vAlign w:val="bottom"/>
            <w:hideMark/>
          </w:tcPr>
          <w:p w14:paraId="3DF90078" w14:textId="77777777" w:rsidR="0016164B" w:rsidRPr="003D7E72" w:rsidRDefault="0016164B" w:rsidP="00C95176">
            <w:pPr>
              <w:suppressLineNumbers/>
              <w:rPr>
                <w:color w:val="000000"/>
                <w:sz w:val="20"/>
                <w:szCs w:val="20"/>
              </w:rPr>
            </w:pPr>
            <w:r w:rsidRPr="003D7E72">
              <w:rPr>
                <w:color w:val="000000"/>
                <w:sz w:val="20"/>
                <w:szCs w:val="20"/>
              </w:rPr>
              <w:t>5'-GGACTACVSGGGTATCTAAT-3'</w:t>
            </w:r>
          </w:p>
        </w:tc>
        <w:tc>
          <w:tcPr>
            <w:tcW w:w="1984" w:type="dxa"/>
            <w:tcBorders>
              <w:top w:val="nil"/>
              <w:left w:val="nil"/>
              <w:bottom w:val="single" w:sz="4" w:space="0" w:color="auto"/>
              <w:right w:val="single" w:sz="4" w:space="0" w:color="auto"/>
            </w:tcBorders>
            <w:shd w:val="clear" w:color="auto" w:fill="auto"/>
            <w:noWrap/>
            <w:vAlign w:val="bottom"/>
            <w:hideMark/>
          </w:tcPr>
          <w:p w14:paraId="1493C82C" w14:textId="77777777" w:rsidR="0016164B" w:rsidRPr="003D7E72" w:rsidRDefault="0016164B" w:rsidP="00C95176">
            <w:pPr>
              <w:suppressLineNumbers/>
              <w:rPr>
                <w:color w:val="000000"/>
                <w:sz w:val="20"/>
                <w:szCs w:val="20"/>
              </w:rPr>
            </w:pPr>
            <w:r w:rsidRPr="003D7E72">
              <w:rPr>
                <w:color w:val="000000"/>
                <w:sz w:val="20"/>
                <w:szCs w:val="20"/>
              </w:rPr>
              <w:t xml:space="preserve">Fierer et al. 2011 </w:t>
            </w:r>
          </w:p>
        </w:tc>
      </w:tr>
      <w:tr w:rsidR="0016164B" w:rsidRPr="003D7E72" w14:paraId="4197611F" w14:textId="77777777" w:rsidTr="003D7E72">
        <w:trPr>
          <w:trHeight w:val="140"/>
        </w:trPr>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4C9BDD61" w14:textId="77777777" w:rsidR="0016164B" w:rsidRPr="003D7E72" w:rsidRDefault="0016164B" w:rsidP="00C95176">
            <w:pPr>
              <w:suppressLineNumbers/>
              <w:rPr>
                <w:i/>
                <w:iCs/>
                <w:color w:val="000000"/>
                <w:sz w:val="20"/>
                <w:szCs w:val="20"/>
              </w:rPr>
            </w:pPr>
            <w:r w:rsidRPr="003D7E72">
              <w:rPr>
                <w:i/>
                <w:iCs/>
                <w:color w:val="000000"/>
                <w:sz w:val="20"/>
                <w:szCs w:val="20"/>
              </w:rPr>
              <w:t>ITS</w:t>
            </w:r>
          </w:p>
        </w:tc>
        <w:tc>
          <w:tcPr>
            <w:tcW w:w="1993" w:type="dxa"/>
            <w:tcBorders>
              <w:top w:val="nil"/>
              <w:left w:val="nil"/>
              <w:bottom w:val="single" w:sz="4" w:space="0" w:color="auto"/>
              <w:right w:val="single" w:sz="4" w:space="0" w:color="auto"/>
            </w:tcBorders>
            <w:shd w:val="clear" w:color="auto" w:fill="auto"/>
            <w:noWrap/>
            <w:vAlign w:val="bottom"/>
            <w:hideMark/>
          </w:tcPr>
          <w:p w14:paraId="1288AAE2" w14:textId="77777777" w:rsidR="0016164B" w:rsidRPr="003D7E72" w:rsidRDefault="0016164B" w:rsidP="00C95176">
            <w:pPr>
              <w:suppressLineNumbers/>
              <w:rPr>
                <w:color w:val="000000"/>
                <w:sz w:val="20"/>
                <w:szCs w:val="20"/>
              </w:rPr>
            </w:pPr>
            <w:r w:rsidRPr="003D7E72">
              <w:rPr>
                <w:color w:val="000000"/>
                <w:sz w:val="20"/>
                <w:szCs w:val="20"/>
              </w:rPr>
              <w:t>Internal Transcribed Spacer</w:t>
            </w:r>
          </w:p>
        </w:tc>
        <w:tc>
          <w:tcPr>
            <w:tcW w:w="1555" w:type="dxa"/>
            <w:tcBorders>
              <w:top w:val="nil"/>
              <w:left w:val="nil"/>
              <w:bottom w:val="single" w:sz="4" w:space="0" w:color="auto"/>
              <w:right w:val="single" w:sz="4" w:space="0" w:color="auto"/>
            </w:tcBorders>
            <w:shd w:val="clear" w:color="auto" w:fill="auto"/>
            <w:noWrap/>
            <w:vAlign w:val="bottom"/>
            <w:hideMark/>
          </w:tcPr>
          <w:p w14:paraId="20104F02" w14:textId="77777777" w:rsidR="0016164B" w:rsidRPr="003D7E72" w:rsidRDefault="0016164B" w:rsidP="00C95176">
            <w:pPr>
              <w:suppressLineNumbers/>
              <w:rPr>
                <w:color w:val="000000"/>
                <w:sz w:val="20"/>
                <w:szCs w:val="20"/>
              </w:rPr>
            </w:pPr>
            <w:r w:rsidRPr="003D7E72">
              <w:rPr>
                <w:color w:val="000000"/>
                <w:sz w:val="20"/>
                <w:szCs w:val="20"/>
              </w:rPr>
              <w:t>ITS1F</w:t>
            </w:r>
          </w:p>
        </w:tc>
        <w:tc>
          <w:tcPr>
            <w:tcW w:w="3590" w:type="dxa"/>
            <w:tcBorders>
              <w:top w:val="nil"/>
              <w:left w:val="nil"/>
              <w:bottom w:val="single" w:sz="4" w:space="0" w:color="auto"/>
              <w:right w:val="single" w:sz="4" w:space="0" w:color="auto"/>
            </w:tcBorders>
            <w:shd w:val="clear" w:color="auto" w:fill="auto"/>
            <w:noWrap/>
            <w:vAlign w:val="bottom"/>
            <w:hideMark/>
          </w:tcPr>
          <w:p w14:paraId="2CB3CE54" w14:textId="77777777" w:rsidR="0016164B" w:rsidRPr="003D7E72" w:rsidRDefault="0016164B" w:rsidP="00C95176">
            <w:pPr>
              <w:suppressLineNumbers/>
              <w:rPr>
                <w:color w:val="000000"/>
                <w:sz w:val="20"/>
                <w:szCs w:val="20"/>
              </w:rPr>
            </w:pPr>
            <w:r w:rsidRPr="003D7E72">
              <w:rPr>
                <w:color w:val="000000"/>
                <w:sz w:val="20"/>
                <w:szCs w:val="20"/>
              </w:rPr>
              <w:t>5'-TTCGTAGGTGAACCTGCGG-3'</w:t>
            </w:r>
          </w:p>
        </w:tc>
        <w:tc>
          <w:tcPr>
            <w:tcW w:w="1984" w:type="dxa"/>
            <w:tcBorders>
              <w:top w:val="nil"/>
              <w:left w:val="nil"/>
              <w:bottom w:val="single" w:sz="4" w:space="0" w:color="auto"/>
              <w:right w:val="single" w:sz="4" w:space="0" w:color="auto"/>
            </w:tcBorders>
            <w:shd w:val="clear" w:color="auto" w:fill="auto"/>
            <w:noWrap/>
            <w:vAlign w:val="bottom"/>
            <w:hideMark/>
          </w:tcPr>
          <w:p w14:paraId="08FF34C0" w14:textId="77777777" w:rsidR="0016164B" w:rsidRPr="003D7E72" w:rsidRDefault="0016164B" w:rsidP="00C95176">
            <w:pPr>
              <w:suppressLineNumbers/>
              <w:rPr>
                <w:color w:val="000000"/>
                <w:sz w:val="20"/>
                <w:szCs w:val="20"/>
              </w:rPr>
            </w:pPr>
            <w:r w:rsidRPr="003D7E72">
              <w:rPr>
                <w:color w:val="000000"/>
                <w:sz w:val="20"/>
                <w:szCs w:val="20"/>
              </w:rPr>
              <w:t>White et al. 1990</w:t>
            </w:r>
          </w:p>
        </w:tc>
      </w:tr>
      <w:tr w:rsidR="0016164B" w:rsidRPr="003D7E72" w14:paraId="36B34AF1" w14:textId="77777777" w:rsidTr="003D7E72">
        <w:trPr>
          <w:trHeight w:val="140"/>
        </w:trPr>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6775C504" w14:textId="77777777" w:rsidR="0016164B" w:rsidRPr="003D7E72" w:rsidRDefault="0016164B" w:rsidP="00C95176">
            <w:pPr>
              <w:suppressLineNumbers/>
              <w:rPr>
                <w:i/>
                <w:iCs/>
                <w:color w:val="000000"/>
                <w:sz w:val="20"/>
                <w:szCs w:val="20"/>
              </w:rPr>
            </w:pPr>
            <w:r w:rsidRPr="003D7E72">
              <w:rPr>
                <w:i/>
                <w:iCs/>
                <w:color w:val="000000"/>
                <w:sz w:val="20"/>
                <w:szCs w:val="20"/>
              </w:rPr>
              <w:t>ITS</w:t>
            </w:r>
          </w:p>
        </w:tc>
        <w:tc>
          <w:tcPr>
            <w:tcW w:w="1993" w:type="dxa"/>
            <w:tcBorders>
              <w:top w:val="nil"/>
              <w:left w:val="nil"/>
              <w:bottom w:val="single" w:sz="4" w:space="0" w:color="auto"/>
              <w:right w:val="single" w:sz="4" w:space="0" w:color="auto"/>
            </w:tcBorders>
            <w:shd w:val="clear" w:color="auto" w:fill="auto"/>
            <w:noWrap/>
            <w:vAlign w:val="bottom"/>
            <w:hideMark/>
          </w:tcPr>
          <w:p w14:paraId="2C1413BB" w14:textId="77777777" w:rsidR="0016164B" w:rsidRPr="003D7E72" w:rsidRDefault="0016164B" w:rsidP="00C95176">
            <w:pPr>
              <w:suppressLineNumbers/>
              <w:rPr>
                <w:color w:val="000000"/>
                <w:sz w:val="20"/>
                <w:szCs w:val="20"/>
              </w:rPr>
            </w:pPr>
            <w:r w:rsidRPr="003D7E72">
              <w:rPr>
                <w:color w:val="000000"/>
                <w:sz w:val="20"/>
                <w:szCs w:val="20"/>
              </w:rPr>
              <w:t>Internal Transcribed Spacer</w:t>
            </w:r>
          </w:p>
        </w:tc>
        <w:tc>
          <w:tcPr>
            <w:tcW w:w="1555" w:type="dxa"/>
            <w:tcBorders>
              <w:top w:val="nil"/>
              <w:left w:val="nil"/>
              <w:bottom w:val="single" w:sz="4" w:space="0" w:color="auto"/>
              <w:right w:val="single" w:sz="4" w:space="0" w:color="auto"/>
            </w:tcBorders>
            <w:shd w:val="clear" w:color="auto" w:fill="auto"/>
            <w:noWrap/>
            <w:vAlign w:val="bottom"/>
            <w:hideMark/>
          </w:tcPr>
          <w:p w14:paraId="1945A848" w14:textId="77777777" w:rsidR="0016164B" w:rsidRPr="003D7E72" w:rsidRDefault="0016164B" w:rsidP="00C95176">
            <w:pPr>
              <w:suppressLineNumbers/>
              <w:rPr>
                <w:color w:val="000000"/>
                <w:sz w:val="20"/>
                <w:szCs w:val="20"/>
              </w:rPr>
            </w:pPr>
            <w:r w:rsidRPr="003D7E72">
              <w:rPr>
                <w:color w:val="000000"/>
                <w:sz w:val="20"/>
                <w:szCs w:val="20"/>
              </w:rPr>
              <w:t>ITS4R</w:t>
            </w:r>
          </w:p>
        </w:tc>
        <w:tc>
          <w:tcPr>
            <w:tcW w:w="3590" w:type="dxa"/>
            <w:tcBorders>
              <w:top w:val="nil"/>
              <w:left w:val="nil"/>
              <w:bottom w:val="single" w:sz="4" w:space="0" w:color="auto"/>
              <w:right w:val="single" w:sz="4" w:space="0" w:color="auto"/>
            </w:tcBorders>
            <w:shd w:val="clear" w:color="auto" w:fill="auto"/>
            <w:noWrap/>
            <w:vAlign w:val="bottom"/>
            <w:hideMark/>
          </w:tcPr>
          <w:p w14:paraId="2055803D" w14:textId="77777777" w:rsidR="0016164B" w:rsidRPr="003D7E72" w:rsidRDefault="0016164B" w:rsidP="00C95176">
            <w:pPr>
              <w:suppressLineNumbers/>
              <w:rPr>
                <w:color w:val="000000"/>
                <w:sz w:val="20"/>
                <w:szCs w:val="20"/>
              </w:rPr>
            </w:pPr>
            <w:r w:rsidRPr="003D7E72">
              <w:rPr>
                <w:color w:val="000000"/>
                <w:sz w:val="20"/>
                <w:szCs w:val="20"/>
              </w:rPr>
              <w:t>5'-TCCTCCGCTTATTGATATGC-3'</w:t>
            </w:r>
          </w:p>
        </w:tc>
        <w:tc>
          <w:tcPr>
            <w:tcW w:w="1984" w:type="dxa"/>
            <w:tcBorders>
              <w:top w:val="nil"/>
              <w:left w:val="nil"/>
              <w:bottom w:val="single" w:sz="4" w:space="0" w:color="auto"/>
              <w:right w:val="single" w:sz="4" w:space="0" w:color="auto"/>
            </w:tcBorders>
            <w:shd w:val="clear" w:color="auto" w:fill="auto"/>
            <w:noWrap/>
            <w:vAlign w:val="bottom"/>
            <w:hideMark/>
          </w:tcPr>
          <w:p w14:paraId="0B2572D7" w14:textId="77777777" w:rsidR="0016164B" w:rsidRPr="003D7E72" w:rsidRDefault="0016164B" w:rsidP="00C95176">
            <w:pPr>
              <w:suppressLineNumbers/>
              <w:rPr>
                <w:color w:val="000000"/>
                <w:sz w:val="20"/>
                <w:szCs w:val="20"/>
              </w:rPr>
            </w:pPr>
            <w:r w:rsidRPr="003D7E72">
              <w:rPr>
                <w:color w:val="000000"/>
                <w:sz w:val="20"/>
                <w:szCs w:val="20"/>
              </w:rPr>
              <w:t>White et al. 1990</w:t>
            </w:r>
          </w:p>
        </w:tc>
      </w:tr>
      <w:tr w:rsidR="0016164B" w:rsidRPr="003D7E72" w14:paraId="5DED45DF" w14:textId="77777777" w:rsidTr="003D7E72">
        <w:trPr>
          <w:trHeight w:val="140"/>
        </w:trPr>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6082A74E" w14:textId="77777777" w:rsidR="0016164B" w:rsidRPr="003D7E72" w:rsidRDefault="0016164B" w:rsidP="00C95176">
            <w:pPr>
              <w:suppressLineNumbers/>
              <w:rPr>
                <w:i/>
                <w:iCs/>
                <w:color w:val="000000"/>
                <w:sz w:val="20"/>
                <w:szCs w:val="20"/>
              </w:rPr>
            </w:pPr>
            <w:r w:rsidRPr="003D7E72">
              <w:rPr>
                <w:color w:val="000000"/>
                <w:sz w:val="20"/>
                <w:szCs w:val="20"/>
              </w:rPr>
              <w:t xml:space="preserve">bacterial </w:t>
            </w:r>
            <w:r w:rsidRPr="003D7E72">
              <w:rPr>
                <w:i/>
                <w:iCs/>
                <w:color w:val="000000"/>
                <w:sz w:val="20"/>
                <w:szCs w:val="20"/>
              </w:rPr>
              <w:t>amoA</w:t>
            </w:r>
          </w:p>
        </w:tc>
        <w:tc>
          <w:tcPr>
            <w:tcW w:w="1993" w:type="dxa"/>
            <w:tcBorders>
              <w:top w:val="nil"/>
              <w:left w:val="nil"/>
              <w:bottom w:val="single" w:sz="4" w:space="0" w:color="auto"/>
              <w:right w:val="single" w:sz="4" w:space="0" w:color="auto"/>
            </w:tcBorders>
            <w:shd w:val="clear" w:color="auto" w:fill="auto"/>
            <w:noWrap/>
            <w:vAlign w:val="bottom"/>
            <w:hideMark/>
          </w:tcPr>
          <w:p w14:paraId="0F593A93" w14:textId="77777777" w:rsidR="0016164B" w:rsidRPr="003D7E72" w:rsidRDefault="0016164B" w:rsidP="00C95176">
            <w:pPr>
              <w:suppressLineNumbers/>
              <w:rPr>
                <w:color w:val="000000"/>
                <w:sz w:val="20"/>
                <w:szCs w:val="20"/>
              </w:rPr>
            </w:pPr>
            <w:r w:rsidRPr="003D7E72">
              <w:rPr>
                <w:color w:val="000000"/>
                <w:sz w:val="20"/>
                <w:szCs w:val="20"/>
              </w:rPr>
              <w:t xml:space="preserve">Ammonia Monooxygenase </w:t>
            </w:r>
          </w:p>
        </w:tc>
        <w:tc>
          <w:tcPr>
            <w:tcW w:w="1555" w:type="dxa"/>
            <w:tcBorders>
              <w:top w:val="nil"/>
              <w:left w:val="nil"/>
              <w:bottom w:val="single" w:sz="4" w:space="0" w:color="auto"/>
              <w:right w:val="single" w:sz="4" w:space="0" w:color="auto"/>
            </w:tcBorders>
            <w:shd w:val="clear" w:color="auto" w:fill="auto"/>
            <w:noWrap/>
            <w:vAlign w:val="bottom"/>
            <w:hideMark/>
          </w:tcPr>
          <w:p w14:paraId="6D28C7B5" w14:textId="77777777" w:rsidR="0016164B" w:rsidRPr="003D7E72" w:rsidRDefault="0016164B" w:rsidP="00C95176">
            <w:pPr>
              <w:suppressLineNumbers/>
              <w:rPr>
                <w:color w:val="000000"/>
                <w:sz w:val="20"/>
                <w:szCs w:val="20"/>
              </w:rPr>
            </w:pPr>
            <w:r w:rsidRPr="003D7E72">
              <w:rPr>
                <w:color w:val="000000"/>
                <w:sz w:val="20"/>
                <w:szCs w:val="20"/>
              </w:rPr>
              <w:t>amoA-1F</w:t>
            </w:r>
          </w:p>
        </w:tc>
        <w:tc>
          <w:tcPr>
            <w:tcW w:w="3590" w:type="dxa"/>
            <w:tcBorders>
              <w:top w:val="nil"/>
              <w:left w:val="nil"/>
              <w:bottom w:val="single" w:sz="4" w:space="0" w:color="auto"/>
              <w:right w:val="single" w:sz="4" w:space="0" w:color="auto"/>
            </w:tcBorders>
            <w:shd w:val="clear" w:color="auto" w:fill="auto"/>
            <w:vAlign w:val="center"/>
            <w:hideMark/>
          </w:tcPr>
          <w:p w14:paraId="50824E55" w14:textId="77777777" w:rsidR="0016164B" w:rsidRPr="003D7E72" w:rsidRDefault="0016164B" w:rsidP="00C95176">
            <w:pPr>
              <w:suppressLineNumbers/>
              <w:rPr>
                <w:color w:val="000000"/>
                <w:sz w:val="20"/>
                <w:szCs w:val="20"/>
              </w:rPr>
            </w:pPr>
            <w:r w:rsidRPr="003D7E72">
              <w:rPr>
                <w:color w:val="000000"/>
                <w:sz w:val="20"/>
                <w:szCs w:val="20"/>
              </w:rPr>
              <w:t>5'-GGGGTTTCTACTGGTGGT-3'</w:t>
            </w:r>
          </w:p>
        </w:tc>
        <w:tc>
          <w:tcPr>
            <w:tcW w:w="1984" w:type="dxa"/>
            <w:tcBorders>
              <w:top w:val="nil"/>
              <w:left w:val="nil"/>
              <w:bottom w:val="single" w:sz="4" w:space="0" w:color="auto"/>
              <w:right w:val="single" w:sz="4" w:space="0" w:color="auto"/>
            </w:tcBorders>
            <w:shd w:val="clear" w:color="auto" w:fill="auto"/>
            <w:noWrap/>
            <w:vAlign w:val="bottom"/>
            <w:hideMark/>
          </w:tcPr>
          <w:p w14:paraId="3203FC28" w14:textId="77777777" w:rsidR="0016164B" w:rsidRPr="003D7E72" w:rsidRDefault="0016164B" w:rsidP="00C95176">
            <w:pPr>
              <w:suppressLineNumbers/>
              <w:rPr>
                <w:color w:val="000000"/>
                <w:sz w:val="20"/>
                <w:szCs w:val="20"/>
              </w:rPr>
            </w:pPr>
            <w:r w:rsidRPr="003D7E72">
              <w:rPr>
                <w:color w:val="000000"/>
                <w:sz w:val="20"/>
                <w:szCs w:val="20"/>
              </w:rPr>
              <w:t>Oakley et al. 2005</w:t>
            </w:r>
          </w:p>
        </w:tc>
      </w:tr>
      <w:tr w:rsidR="0016164B" w:rsidRPr="003D7E72" w14:paraId="6B852723" w14:textId="77777777" w:rsidTr="003D7E72">
        <w:trPr>
          <w:trHeight w:val="140"/>
        </w:trPr>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729E76D1" w14:textId="77777777" w:rsidR="0016164B" w:rsidRPr="003D7E72" w:rsidRDefault="0016164B" w:rsidP="00C95176">
            <w:pPr>
              <w:suppressLineNumbers/>
              <w:rPr>
                <w:i/>
                <w:iCs/>
                <w:color w:val="000000"/>
                <w:sz w:val="20"/>
                <w:szCs w:val="20"/>
              </w:rPr>
            </w:pPr>
            <w:r w:rsidRPr="003D7E72">
              <w:rPr>
                <w:color w:val="000000"/>
                <w:sz w:val="20"/>
                <w:szCs w:val="20"/>
              </w:rPr>
              <w:t xml:space="preserve">bacterial </w:t>
            </w:r>
            <w:r w:rsidRPr="003D7E72">
              <w:rPr>
                <w:i/>
                <w:iCs/>
                <w:color w:val="000000"/>
                <w:sz w:val="20"/>
                <w:szCs w:val="20"/>
              </w:rPr>
              <w:t>amoA</w:t>
            </w:r>
          </w:p>
        </w:tc>
        <w:tc>
          <w:tcPr>
            <w:tcW w:w="1993" w:type="dxa"/>
            <w:tcBorders>
              <w:top w:val="nil"/>
              <w:left w:val="nil"/>
              <w:bottom w:val="single" w:sz="4" w:space="0" w:color="auto"/>
              <w:right w:val="single" w:sz="4" w:space="0" w:color="auto"/>
            </w:tcBorders>
            <w:shd w:val="clear" w:color="auto" w:fill="auto"/>
            <w:noWrap/>
            <w:vAlign w:val="bottom"/>
            <w:hideMark/>
          </w:tcPr>
          <w:p w14:paraId="444124F7" w14:textId="77777777" w:rsidR="0016164B" w:rsidRPr="003D7E72" w:rsidRDefault="0016164B" w:rsidP="00C95176">
            <w:pPr>
              <w:suppressLineNumbers/>
              <w:rPr>
                <w:color w:val="000000"/>
                <w:sz w:val="20"/>
                <w:szCs w:val="20"/>
              </w:rPr>
            </w:pPr>
            <w:r w:rsidRPr="003D7E72">
              <w:rPr>
                <w:color w:val="000000"/>
                <w:sz w:val="20"/>
                <w:szCs w:val="20"/>
              </w:rPr>
              <w:t xml:space="preserve">Ammonia Monooxygenase </w:t>
            </w:r>
          </w:p>
        </w:tc>
        <w:tc>
          <w:tcPr>
            <w:tcW w:w="1555" w:type="dxa"/>
            <w:tcBorders>
              <w:top w:val="nil"/>
              <w:left w:val="nil"/>
              <w:bottom w:val="single" w:sz="4" w:space="0" w:color="auto"/>
              <w:right w:val="single" w:sz="4" w:space="0" w:color="auto"/>
            </w:tcBorders>
            <w:shd w:val="clear" w:color="auto" w:fill="auto"/>
            <w:noWrap/>
            <w:vAlign w:val="bottom"/>
            <w:hideMark/>
          </w:tcPr>
          <w:p w14:paraId="1233E715" w14:textId="77777777" w:rsidR="0016164B" w:rsidRPr="003D7E72" w:rsidRDefault="0016164B" w:rsidP="00C95176">
            <w:pPr>
              <w:suppressLineNumbers/>
              <w:rPr>
                <w:color w:val="000000"/>
                <w:sz w:val="20"/>
                <w:szCs w:val="20"/>
              </w:rPr>
            </w:pPr>
            <w:r w:rsidRPr="003D7E72">
              <w:rPr>
                <w:color w:val="000000"/>
                <w:sz w:val="20"/>
                <w:szCs w:val="20"/>
              </w:rPr>
              <w:t>amoA-2R</w:t>
            </w:r>
          </w:p>
        </w:tc>
        <w:tc>
          <w:tcPr>
            <w:tcW w:w="3590" w:type="dxa"/>
            <w:tcBorders>
              <w:top w:val="nil"/>
              <w:left w:val="nil"/>
              <w:bottom w:val="single" w:sz="4" w:space="0" w:color="auto"/>
              <w:right w:val="single" w:sz="4" w:space="0" w:color="auto"/>
            </w:tcBorders>
            <w:shd w:val="clear" w:color="auto" w:fill="auto"/>
            <w:vAlign w:val="center"/>
            <w:hideMark/>
          </w:tcPr>
          <w:p w14:paraId="6C34D1D0" w14:textId="77777777" w:rsidR="0016164B" w:rsidRPr="003D7E72" w:rsidRDefault="0016164B" w:rsidP="00C95176">
            <w:pPr>
              <w:suppressLineNumbers/>
              <w:rPr>
                <w:color w:val="000000"/>
                <w:sz w:val="20"/>
                <w:szCs w:val="20"/>
              </w:rPr>
            </w:pPr>
            <w:r w:rsidRPr="003D7E72">
              <w:rPr>
                <w:color w:val="000000"/>
                <w:sz w:val="20"/>
                <w:szCs w:val="20"/>
              </w:rPr>
              <w:t>5'-CCCCTCKGSAAAGCCTTCTTC-3'</w:t>
            </w:r>
          </w:p>
        </w:tc>
        <w:tc>
          <w:tcPr>
            <w:tcW w:w="1984" w:type="dxa"/>
            <w:tcBorders>
              <w:top w:val="nil"/>
              <w:left w:val="nil"/>
              <w:bottom w:val="single" w:sz="4" w:space="0" w:color="auto"/>
              <w:right w:val="single" w:sz="4" w:space="0" w:color="auto"/>
            </w:tcBorders>
            <w:shd w:val="clear" w:color="auto" w:fill="auto"/>
            <w:noWrap/>
            <w:vAlign w:val="bottom"/>
            <w:hideMark/>
          </w:tcPr>
          <w:p w14:paraId="416219D0" w14:textId="77777777" w:rsidR="0016164B" w:rsidRPr="003D7E72" w:rsidRDefault="0016164B" w:rsidP="00C95176">
            <w:pPr>
              <w:suppressLineNumbers/>
              <w:rPr>
                <w:color w:val="000000"/>
                <w:sz w:val="20"/>
                <w:szCs w:val="20"/>
              </w:rPr>
            </w:pPr>
            <w:r w:rsidRPr="003D7E72">
              <w:rPr>
                <w:color w:val="000000"/>
                <w:sz w:val="20"/>
                <w:szCs w:val="20"/>
              </w:rPr>
              <w:t>Oakley et al. 2005</w:t>
            </w:r>
          </w:p>
        </w:tc>
      </w:tr>
      <w:tr w:rsidR="0016164B" w:rsidRPr="003D7E72" w14:paraId="4A23A0A8" w14:textId="77777777" w:rsidTr="003D7E72">
        <w:trPr>
          <w:trHeight w:val="140"/>
        </w:trPr>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6E3B5D1A" w14:textId="77777777" w:rsidR="0016164B" w:rsidRPr="003D7E72" w:rsidRDefault="0016164B" w:rsidP="00C95176">
            <w:pPr>
              <w:suppressLineNumbers/>
              <w:rPr>
                <w:i/>
                <w:iCs/>
                <w:color w:val="000000"/>
                <w:sz w:val="20"/>
                <w:szCs w:val="20"/>
              </w:rPr>
            </w:pPr>
            <w:r w:rsidRPr="003D7E72">
              <w:rPr>
                <w:color w:val="000000"/>
                <w:sz w:val="20"/>
                <w:szCs w:val="20"/>
              </w:rPr>
              <w:t>archeal</w:t>
            </w:r>
            <w:r w:rsidRPr="003D7E72">
              <w:rPr>
                <w:i/>
                <w:iCs/>
                <w:color w:val="000000"/>
                <w:sz w:val="20"/>
                <w:szCs w:val="20"/>
              </w:rPr>
              <w:t xml:space="preserve"> amoA</w:t>
            </w:r>
          </w:p>
        </w:tc>
        <w:tc>
          <w:tcPr>
            <w:tcW w:w="1993" w:type="dxa"/>
            <w:tcBorders>
              <w:top w:val="nil"/>
              <w:left w:val="nil"/>
              <w:bottom w:val="single" w:sz="4" w:space="0" w:color="auto"/>
              <w:right w:val="single" w:sz="4" w:space="0" w:color="auto"/>
            </w:tcBorders>
            <w:shd w:val="clear" w:color="auto" w:fill="auto"/>
            <w:noWrap/>
            <w:vAlign w:val="bottom"/>
            <w:hideMark/>
          </w:tcPr>
          <w:p w14:paraId="766FA428" w14:textId="77777777" w:rsidR="0016164B" w:rsidRPr="003D7E72" w:rsidRDefault="0016164B" w:rsidP="00C95176">
            <w:pPr>
              <w:suppressLineNumbers/>
              <w:rPr>
                <w:color w:val="000000"/>
                <w:sz w:val="20"/>
                <w:szCs w:val="20"/>
              </w:rPr>
            </w:pPr>
            <w:r w:rsidRPr="003D7E72">
              <w:rPr>
                <w:color w:val="000000"/>
                <w:sz w:val="20"/>
                <w:szCs w:val="20"/>
              </w:rPr>
              <w:t xml:space="preserve">Ammonia Monooxygenase </w:t>
            </w:r>
          </w:p>
        </w:tc>
        <w:tc>
          <w:tcPr>
            <w:tcW w:w="1555" w:type="dxa"/>
            <w:tcBorders>
              <w:top w:val="nil"/>
              <w:left w:val="nil"/>
              <w:bottom w:val="single" w:sz="4" w:space="0" w:color="auto"/>
              <w:right w:val="single" w:sz="4" w:space="0" w:color="auto"/>
            </w:tcBorders>
            <w:shd w:val="clear" w:color="auto" w:fill="auto"/>
            <w:noWrap/>
            <w:vAlign w:val="bottom"/>
            <w:hideMark/>
          </w:tcPr>
          <w:p w14:paraId="33F97A28" w14:textId="77777777" w:rsidR="0016164B" w:rsidRPr="003D7E72" w:rsidRDefault="0016164B" w:rsidP="00C95176">
            <w:pPr>
              <w:suppressLineNumbers/>
              <w:rPr>
                <w:color w:val="000000"/>
                <w:sz w:val="20"/>
                <w:szCs w:val="20"/>
              </w:rPr>
            </w:pPr>
            <w:r w:rsidRPr="003D7E72">
              <w:rPr>
                <w:color w:val="000000"/>
                <w:sz w:val="20"/>
                <w:szCs w:val="20"/>
              </w:rPr>
              <w:t>CrenamoA23f</w:t>
            </w:r>
          </w:p>
        </w:tc>
        <w:tc>
          <w:tcPr>
            <w:tcW w:w="3590" w:type="dxa"/>
            <w:tcBorders>
              <w:top w:val="nil"/>
              <w:left w:val="nil"/>
              <w:bottom w:val="single" w:sz="4" w:space="0" w:color="auto"/>
              <w:right w:val="single" w:sz="4" w:space="0" w:color="auto"/>
            </w:tcBorders>
            <w:shd w:val="clear" w:color="auto" w:fill="auto"/>
            <w:noWrap/>
            <w:vAlign w:val="bottom"/>
            <w:hideMark/>
          </w:tcPr>
          <w:p w14:paraId="04D03277" w14:textId="77777777" w:rsidR="0016164B" w:rsidRPr="003D7E72" w:rsidRDefault="0016164B" w:rsidP="00C95176">
            <w:pPr>
              <w:suppressLineNumbers/>
              <w:rPr>
                <w:color w:val="000000"/>
                <w:sz w:val="20"/>
                <w:szCs w:val="20"/>
              </w:rPr>
            </w:pPr>
            <w:r w:rsidRPr="003D7E72">
              <w:rPr>
                <w:color w:val="000000"/>
                <w:sz w:val="20"/>
                <w:szCs w:val="20"/>
              </w:rPr>
              <w:t>5'-ATGGTCTGGCTWAGACG-3'</w:t>
            </w:r>
          </w:p>
        </w:tc>
        <w:tc>
          <w:tcPr>
            <w:tcW w:w="1984" w:type="dxa"/>
            <w:tcBorders>
              <w:top w:val="nil"/>
              <w:left w:val="nil"/>
              <w:bottom w:val="single" w:sz="4" w:space="0" w:color="auto"/>
              <w:right w:val="single" w:sz="4" w:space="0" w:color="auto"/>
            </w:tcBorders>
            <w:shd w:val="clear" w:color="auto" w:fill="auto"/>
            <w:noWrap/>
            <w:vAlign w:val="center"/>
            <w:hideMark/>
          </w:tcPr>
          <w:p w14:paraId="422CC237" w14:textId="77777777" w:rsidR="0016164B" w:rsidRPr="003D7E72" w:rsidRDefault="0016164B" w:rsidP="00C95176">
            <w:pPr>
              <w:suppressLineNumbers/>
              <w:rPr>
                <w:color w:val="000000"/>
                <w:sz w:val="20"/>
                <w:szCs w:val="20"/>
              </w:rPr>
            </w:pPr>
            <w:r w:rsidRPr="003D7E72">
              <w:rPr>
                <w:color w:val="000000"/>
                <w:sz w:val="20"/>
                <w:szCs w:val="20"/>
              </w:rPr>
              <w:t>Francis et al. 2005</w:t>
            </w:r>
          </w:p>
        </w:tc>
      </w:tr>
      <w:tr w:rsidR="0016164B" w:rsidRPr="003D7E72" w14:paraId="787A581D" w14:textId="77777777" w:rsidTr="003D7E72">
        <w:trPr>
          <w:trHeight w:val="140"/>
        </w:trPr>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53D71D5A" w14:textId="77777777" w:rsidR="0016164B" w:rsidRPr="003D7E72" w:rsidRDefault="0016164B" w:rsidP="00C95176">
            <w:pPr>
              <w:suppressLineNumbers/>
              <w:rPr>
                <w:i/>
                <w:iCs/>
                <w:color w:val="000000"/>
                <w:sz w:val="20"/>
                <w:szCs w:val="20"/>
              </w:rPr>
            </w:pPr>
            <w:r w:rsidRPr="003D7E72">
              <w:rPr>
                <w:color w:val="000000"/>
                <w:sz w:val="20"/>
                <w:szCs w:val="20"/>
              </w:rPr>
              <w:t>archeal</w:t>
            </w:r>
            <w:r w:rsidRPr="003D7E72">
              <w:rPr>
                <w:i/>
                <w:iCs/>
                <w:color w:val="000000"/>
                <w:sz w:val="20"/>
                <w:szCs w:val="20"/>
              </w:rPr>
              <w:t xml:space="preserve"> amoA</w:t>
            </w:r>
          </w:p>
        </w:tc>
        <w:tc>
          <w:tcPr>
            <w:tcW w:w="1993" w:type="dxa"/>
            <w:tcBorders>
              <w:top w:val="nil"/>
              <w:left w:val="nil"/>
              <w:bottom w:val="single" w:sz="4" w:space="0" w:color="auto"/>
              <w:right w:val="single" w:sz="4" w:space="0" w:color="auto"/>
            </w:tcBorders>
            <w:shd w:val="clear" w:color="auto" w:fill="auto"/>
            <w:noWrap/>
            <w:vAlign w:val="bottom"/>
            <w:hideMark/>
          </w:tcPr>
          <w:p w14:paraId="7E8DFB1B" w14:textId="77777777" w:rsidR="0016164B" w:rsidRPr="003D7E72" w:rsidRDefault="0016164B" w:rsidP="00C95176">
            <w:pPr>
              <w:suppressLineNumbers/>
              <w:rPr>
                <w:color w:val="000000"/>
                <w:sz w:val="20"/>
                <w:szCs w:val="20"/>
              </w:rPr>
            </w:pPr>
            <w:r w:rsidRPr="003D7E72">
              <w:rPr>
                <w:color w:val="000000"/>
                <w:sz w:val="20"/>
                <w:szCs w:val="20"/>
              </w:rPr>
              <w:t xml:space="preserve">Ammonia Monooxygenase </w:t>
            </w:r>
          </w:p>
        </w:tc>
        <w:tc>
          <w:tcPr>
            <w:tcW w:w="1555" w:type="dxa"/>
            <w:tcBorders>
              <w:top w:val="nil"/>
              <w:left w:val="nil"/>
              <w:bottom w:val="single" w:sz="4" w:space="0" w:color="auto"/>
              <w:right w:val="single" w:sz="4" w:space="0" w:color="auto"/>
            </w:tcBorders>
            <w:shd w:val="clear" w:color="auto" w:fill="auto"/>
            <w:noWrap/>
            <w:vAlign w:val="bottom"/>
            <w:hideMark/>
          </w:tcPr>
          <w:p w14:paraId="27E72CDA" w14:textId="77777777" w:rsidR="0016164B" w:rsidRPr="003D7E72" w:rsidRDefault="0016164B" w:rsidP="00C95176">
            <w:pPr>
              <w:suppressLineNumbers/>
              <w:rPr>
                <w:color w:val="000000"/>
                <w:sz w:val="20"/>
                <w:szCs w:val="20"/>
              </w:rPr>
            </w:pPr>
            <w:r w:rsidRPr="003D7E72">
              <w:rPr>
                <w:color w:val="000000"/>
                <w:sz w:val="20"/>
                <w:szCs w:val="20"/>
              </w:rPr>
              <w:t>CrenamoA616r</w:t>
            </w:r>
          </w:p>
        </w:tc>
        <w:tc>
          <w:tcPr>
            <w:tcW w:w="3590" w:type="dxa"/>
            <w:tcBorders>
              <w:top w:val="nil"/>
              <w:left w:val="nil"/>
              <w:bottom w:val="single" w:sz="4" w:space="0" w:color="auto"/>
              <w:right w:val="single" w:sz="4" w:space="0" w:color="auto"/>
            </w:tcBorders>
            <w:shd w:val="clear" w:color="auto" w:fill="auto"/>
            <w:noWrap/>
            <w:vAlign w:val="bottom"/>
            <w:hideMark/>
          </w:tcPr>
          <w:p w14:paraId="6AB06C5A" w14:textId="77777777" w:rsidR="0016164B" w:rsidRPr="003D7E72" w:rsidRDefault="0016164B" w:rsidP="00C95176">
            <w:pPr>
              <w:suppressLineNumbers/>
              <w:rPr>
                <w:color w:val="000000"/>
                <w:sz w:val="20"/>
                <w:szCs w:val="20"/>
              </w:rPr>
            </w:pPr>
            <w:r w:rsidRPr="003D7E72">
              <w:rPr>
                <w:color w:val="000000"/>
                <w:sz w:val="20"/>
                <w:szCs w:val="20"/>
              </w:rPr>
              <w:t>5'-GCCATCCATCTGTATGTCCA-3'</w:t>
            </w:r>
          </w:p>
        </w:tc>
        <w:tc>
          <w:tcPr>
            <w:tcW w:w="1984" w:type="dxa"/>
            <w:tcBorders>
              <w:top w:val="nil"/>
              <w:left w:val="nil"/>
              <w:bottom w:val="single" w:sz="4" w:space="0" w:color="auto"/>
              <w:right w:val="single" w:sz="4" w:space="0" w:color="auto"/>
            </w:tcBorders>
            <w:shd w:val="clear" w:color="auto" w:fill="auto"/>
            <w:noWrap/>
            <w:vAlign w:val="center"/>
            <w:hideMark/>
          </w:tcPr>
          <w:p w14:paraId="0D39ABA4" w14:textId="77777777" w:rsidR="0016164B" w:rsidRPr="003D7E72" w:rsidRDefault="0016164B" w:rsidP="00C95176">
            <w:pPr>
              <w:suppressLineNumbers/>
              <w:rPr>
                <w:color w:val="000000"/>
                <w:sz w:val="20"/>
                <w:szCs w:val="20"/>
              </w:rPr>
            </w:pPr>
            <w:r w:rsidRPr="003D7E72">
              <w:rPr>
                <w:color w:val="000000"/>
                <w:sz w:val="20"/>
                <w:szCs w:val="20"/>
              </w:rPr>
              <w:t>Francis et al. 2005</w:t>
            </w:r>
          </w:p>
        </w:tc>
      </w:tr>
      <w:tr w:rsidR="0016164B" w:rsidRPr="003D7E72" w14:paraId="22E4C2E3" w14:textId="77777777" w:rsidTr="003D7E72">
        <w:trPr>
          <w:trHeight w:val="140"/>
        </w:trPr>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089350D1" w14:textId="77777777" w:rsidR="0016164B" w:rsidRPr="003D7E72" w:rsidRDefault="0016164B" w:rsidP="00C95176">
            <w:pPr>
              <w:suppressLineNumbers/>
              <w:rPr>
                <w:i/>
                <w:iCs/>
                <w:color w:val="000000"/>
                <w:sz w:val="20"/>
                <w:szCs w:val="20"/>
              </w:rPr>
            </w:pPr>
            <w:r w:rsidRPr="003D7E72">
              <w:rPr>
                <w:color w:val="000000"/>
                <w:sz w:val="20"/>
                <w:szCs w:val="20"/>
              </w:rPr>
              <w:t>Typical</w:t>
            </w:r>
            <w:r w:rsidRPr="003D7E72">
              <w:rPr>
                <w:i/>
                <w:iCs/>
                <w:color w:val="000000"/>
                <w:sz w:val="20"/>
                <w:szCs w:val="20"/>
              </w:rPr>
              <w:t xml:space="preserve"> nosZ</w:t>
            </w:r>
          </w:p>
        </w:tc>
        <w:tc>
          <w:tcPr>
            <w:tcW w:w="1993" w:type="dxa"/>
            <w:tcBorders>
              <w:top w:val="nil"/>
              <w:left w:val="nil"/>
              <w:bottom w:val="single" w:sz="4" w:space="0" w:color="auto"/>
              <w:right w:val="single" w:sz="4" w:space="0" w:color="auto"/>
            </w:tcBorders>
            <w:shd w:val="clear" w:color="auto" w:fill="auto"/>
            <w:noWrap/>
            <w:vAlign w:val="bottom"/>
            <w:hideMark/>
          </w:tcPr>
          <w:p w14:paraId="16901435" w14:textId="77777777" w:rsidR="0016164B" w:rsidRPr="003D7E72" w:rsidRDefault="0016164B" w:rsidP="00C95176">
            <w:pPr>
              <w:suppressLineNumbers/>
              <w:rPr>
                <w:color w:val="000000"/>
                <w:sz w:val="20"/>
                <w:szCs w:val="20"/>
              </w:rPr>
            </w:pPr>
            <w:r w:rsidRPr="003D7E72">
              <w:rPr>
                <w:color w:val="000000"/>
                <w:sz w:val="20"/>
                <w:szCs w:val="20"/>
              </w:rPr>
              <w:t>Nitrous oxide reductase</w:t>
            </w:r>
          </w:p>
        </w:tc>
        <w:tc>
          <w:tcPr>
            <w:tcW w:w="1555" w:type="dxa"/>
            <w:tcBorders>
              <w:top w:val="nil"/>
              <w:left w:val="nil"/>
              <w:bottom w:val="single" w:sz="4" w:space="0" w:color="auto"/>
              <w:right w:val="single" w:sz="4" w:space="0" w:color="auto"/>
            </w:tcBorders>
            <w:shd w:val="clear" w:color="auto" w:fill="auto"/>
            <w:noWrap/>
            <w:vAlign w:val="bottom"/>
            <w:hideMark/>
          </w:tcPr>
          <w:p w14:paraId="3063E429" w14:textId="77777777" w:rsidR="0016164B" w:rsidRPr="003D7E72" w:rsidRDefault="0016164B" w:rsidP="00C95176">
            <w:pPr>
              <w:suppressLineNumbers/>
              <w:rPr>
                <w:color w:val="000000"/>
                <w:sz w:val="20"/>
                <w:szCs w:val="20"/>
              </w:rPr>
            </w:pPr>
            <w:r w:rsidRPr="003D7E72">
              <w:rPr>
                <w:color w:val="000000"/>
                <w:sz w:val="20"/>
                <w:szCs w:val="20"/>
              </w:rPr>
              <w:t>nosZ1F</w:t>
            </w:r>
          </w:p>
        </w:tc>
        <w:tc>
          <w:tcPr>
            <w:tcW w:w="3590" w:type="dxa"/>
            <w:tcBorders>
              <w:top w:val="nil"/>
              <w:left w:val="nil"/>
              <w:bottom w:val="single" w:sz="4" w:space="0" w:color="auto"/>
              <w:right w:val="single" w:sz="4" w:space="0" w:color="auto"/>
            </w:tcBorders>
            <w:shd w:val="clear" w:color="auto" w:fill="auto"/>
            <w:noWrap/>
            <w:vAlign w:val="bottom"/>
            <w:hideMark/>
          </w:tcPr>
          <w:p w14:paraId="0334C780" w14:textId="77777777" w:rsidR="0016164B" w:rsidRPr="003D7E72" w:rsidRDefault="0016164B" w:rsidP="00C95176">
            <w:pPr>
              <w:suppressLineNumbers/>
              <w:rPr>
                <w:color w:val="000000"/>
                <w:sz w:val="20"/>
                <w:szCs w:val="20"/>
              </w:rPr>
            </w:pPr>
            <w:r w:rsidRPr="003D7E72">
              <w:rPr>
                <w:color w:val="000000"/>
                <w:sz w:val="20"/>
                <w:szCs w:val="20"/>
              </w:rPr>
              <w:t>5'-WCSYTGTTCMTCGACAGCCAG-3'</w:t>
            </w:r>
          </w:p>
        </w:tc>
        <w:tc>
          <w:tcPr>
            <w:tcW w:w="1984" w:type="dxa"/>
            <w:tcBorders>
              <w:top w:val="nil"/>
              <w:left w:val="nil"/>
              <w:bottom w:val="single" w:sz="4" w:space="0" w:color="auto"/>
              <w:right w:val="single" w:sz="4" w:space="0" w:color="auto"/>
            </w:tcBorders>
            <w:shd w:val="clear" w:color="auto" w:fill="auto"/>
            <w:noWrap/>
            <w:vAlign w:val="bottom"/>
            <w:hideMark/>
          </w:tcPr>
          <w:p w14:paraId="1AD61B5F" w14:textId="77777777" w:rsidR="0016164B" w:rsidRPr="003D7E72" w:rsidRDefault="0016164B" w:rsidP="00C95176">
            <w:pPr>
              <w:suppressLineNumbers/>
              <w:rPr>
                <w:color w:val="000000"/>
                <w:sz w:val="20"/>
                <w:szCs w:val="20"/>
              </w:rPr>
            </w:pPr>
            <w:r w:rsidRPr="003D7E72">
              <w:rPr>
                <w:color w:val="000000"/>
                <w:sz w:val="20"/>
                <w:szCs w:val="20"/>
              </w:rPr>
              <w:t>Henry et al. 2006</w:t>
            </w:r>
          </w:p>
        </w:tc>
      </w:tr>
      <w:tr w:rsidR="0016164B" w:rsidRPr="003D7E72" w14:paraId="05E7ED28" w14:textId="77777777" w:rsidTr="003D7E72">
        <w:trPr>
          <w:trHeight w:val="140"/>
        </w:trPr>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3D1551DC" w14:textId="77777777" w:rsidR="0016164B" w:rsidRPr="003D7E72" w:rsidRDefault="0016164B" w:rsidP="00C95176">
            <w:pPr>
              <w:suppressLineNumbers/>
              <w:rPr>
                <w:i/>
                <w:iCs/>
                <w:color w:val="000000"/>
                <w:sz w:val="20"/>
                <w:szCs w:val="20"/>
              </w:rPr>
            </w:pPr>
            <w:r w:rsidRPr="003D7E72">
              <w:rPr>
                <w:color w:val="000000"/>
                <w:sz w:val="20"/>
                <w:szCs w:val="20"/>
              </w:rPr>
              <w:t>Typical</w:t>
            </w:r>
            <w:r w:rsidRPr="003D7E72">
              <w:rPr>
                <w:i/>
                <w:iCs/>
                <w:color w:val="000000"/>
                <w:sz w:val="20"/>
                <w:szCs w:val="20"/>
              </w:rPr>
              <w:t xml:space="preserve"> nosZ</w:t>
            </w:r>
          </w:p>
        </w:tc>
        <w:tc>
          <w:tcPr>
            <w:tcW w:w="1993" w:type="dxa"/>
            <w:tcBorders>
              <w:top w:val="nil"/>
              <w:left w:val="nil"/>
              <w:bottom w:val="single" w:sz="4" w:space="0" w:color="auto"/>
              <w:right w:val="single" w:sz="4" w:space="0" w:color="auto"/>
            </w:tcBorders>
            <w:shd w:val="clear" w:color="auto" w:fill="auto"/>
            <w:noWrap/>
            <w:vAlign w:val="bottom"/>
            <w:hideMark/>
          </w:tcPr>
          <w:p w14:paraId="75F24520" w14:textId="77777777" w:rsidR="0016164B" w:rsidRPr="003D7E72" w:rsidRDefault="0016164B" w:rsidP="00C95176">
            <w:pPr>
              <w:suppressLineNumbers/>
              <w:rPr>
                <w:color w:val="000000"/>
                <w:sz w:val="20"/>
                <w:szCs w:val="20"/>
              </w:rPr>
            </w:pPr>
            <w:r w:rsidRPr="003D7E72">
              <w:rPr>
                <w:color w:val="000000"/>
                <w:sz w:val="20"/>
                <w:szCs w:val="20"/>
              </w:rPr>
              <w:t>Nitrous oxide reductase</w:t>
            </w:r>
          </w:p>
        </w:tc>
        <w:tc>
          <w:tcPr>
            <w:tcW w:w="1555" w:type="dxa"/>
            <w:tcBorders>
              <w:top w:val="nil"/>
              <w:left w:val="nil"/>
              <w:bottom w:val="single" w:sz="4" w:space="0" w:color="auto"/>
              <w:right w:val="single" w:sz="4" w:space="0" w:color="auto"/>
            </w:tcBorders>
            <w:shd w:val="clear" w:color="auto" w:fill="auto"/>
            <w:noWrap/>
            <w:vAlign w:val="bottom"/>
            <w:hideMark/>
          </w:tcPr>
          <w:p w14:paraId="6A52E584" w14:textId="77777777" w:rsidR="0016164B" w:rsidRPr="003D7E72" w:rsidRDefault="0016164B" w:rsidP="00C95176">
            <w:pPr>
              <w:suppressLineNumbers/>
              <w:rPr>
                <w:color w:val="000000"/>
                <w:sz w:val="20"/>
                <w:szCs w:val="20"/>
              </w:rPr>
            </w:pPr>
            <w:r w:rsidRPr="003D7E72">
              <w:rPr>
                <w:color w:val="000000"/>
                <w:sz w:val="20"/>
                <w:szCs w:val="20"/>
              </w:rPr>
              <w:t>nosZ1R</w:t>
            </w:r>
          </w:p>
        </w:tc>
        <w:tc>
          <w:tcPr>
            <w:tcW w:w="3590" w:type="dxa"/>
            <w:tcBorders>
              <w:top w:val="nil"/>
              <w:left w:val="nil"/>
              <w:bottom w:val="single" w:sz="4" w:space="0" w:color="auto"/>
              <w:right w:val="single" w:sz="4" w:space="0" w:color="auto"/>
            </w:tcBorders>
            <w:shd w:val="clear" w:color="auto" w:fill="auto"/>
            <w:noWrap/>
            <w:vAlign w:val="bottom"/>
            <w:hideMark/>
          </w:tcPr>
          <w:p w14:paraId="093BF3C4" w14:textId="77777777" w:rsidR="0016164B" w:rsidRPr="003D7E72" w:rsidRDefault="0016164B" w:rsidP="00C95176">
            <w:pPr>
              <w:suppressLineNumbers/>
              <w:rPr>
                <w:color w:val="000000"/>
                <w:sz w:val="20"/>
                <w:szCs w:val="20"/>
              </w:rPr>
            </w:pPr>
            <w:r w:rsidRPr="003D7E72">
              <w:rPr>
                <w:color w:val="000000"/>
                <w:sz w:val="20"/>
                <w:szCs w:val="20"/>
              </w:rPr>
              <w:t xml:space="preserve">5'-ATGTCGATCARCTGVKCRTTYTC-3' </w:t>
            </w:r>
          </w:p>
        </w:tc>
        <w:tc>
          <w:tcPr>
            <w:tcW w:w="1984" w:type="dxa"/>
            <w:tcBorders>
              <w:top w:val="nil"/>
              <w:left w:val="nil"/>
              <w:bottom w:val="single" w:sz="4" w:space="0" w:color="auto"/>
              <w:right w:val="single" w:sz="4" w:space="0" w:color="auto"/>
            </w:tcBorders>
            <w:shd w:val="clear" w:color="auto" w:fill="auto"/>
            <w:noWrap/>
            <w:vAlign w:val="bottom"/>
            <w:hideMark/>
          </w:tcPr>
          <w:p w14:paraId="5C034E83" w14:textId="77777777" w:rsidR="0016164B" w:rsidRPr="003D7E72" w:rsidRDefault="0016164B" w:rsidP="00C95176">
            <w:pPr>
              <w:suppressLineNumbers/>
              <w:rPr>
                <w:color w:val="000000"/>
                <w:sz w:val="20"/>
                <w:szCs w:val="20"/>
              </w:rPr>
            </w:pPr>
            <w:r w:rsidRPr="003D7E72">
              <w:rPr>
                <w:color w:val="000000"/>
                <w:sz w:val="20"/>
                <w:szCs w:val="20"/>
              </w:rPr>
              <w:t>Henry et al. 2006</w:t>
            </w:r>
          </w:p>
        </w:tc>
      </w:tr>
      <w:tr w:rsidR="0016164B" w:rsidRPr="003D7E72" w14:paraId="73C39523" w14:textId="77777777" w:rsidTr="003D7E72">
        <w:trPr>
          <w:trHeight w:val="140"/>
        </w:trPr>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2D81CAC9" w14:textId="77777777" w:rsidR="0016164B" w:rsidRPr="003D7E72" w:rsidRDefault="0016164B" w:rsidP="00C95176">
            <w:pPr>
              <w:suppressLineNumbers/>
              <w:rPr>
                <w:i/>
                <w:iCs/>
                <w:color w:val="000000"/>
                <w:sz w:val="20"/>
                <w:szCs w:val="20"/>
              </w:rPr>
            </w:pPr>
            <w:r w:rsidRPr="003D7E72">
              <w:rPr>
                <w:i/>
                <w:iCs/>
                <w:color w:val="000000"/>
                <w:sz w:val="20"/>
                <w:szCs w:val="20"/>
              </w:rPr>
              <w:t>nirK</w:t>
            </w:r>
          </w:p>
        </w:tc>
        <w:tc>
          <w:tcPr>
            <w:tcW w:w="1993" w:type="dxa"/>
            <w:tcBorders>
              <w:top w:val="nil"/>
              <w:left w:val="nil"/>
              <w:bottom w:val="single" w:sz="4" w:space="0" w:color="auto"/>
              <w:right w:val="single" w:sz="4" w:space="0" w:color="auto"/>
            </w:tcBorders>
            <w:shd w:val="clear" w:color="auto" w:fill="auto"/>
            <w:noWrap/>
            <w:vAlign w:val="bottom"/>
            <w:hideMark/>
          </w:tcPr>
          <w:p w14:paraId="674D3DC9" w14:textId="77777777" w:rsidR="0016164B" w:rsidRPr="003D7E72" w:rsidRDefault="0016164B" w:rsidP="00C95176">
            <w:pPr>
              <w:suppressLineNumbers/>
              <w:rPr>
                <w:color w:val="000000"/>
                <w:sz w:val="20"/>
                <w:szCs w:val="20"/>
              </w:rPr>
            </w:pPr>
            <w:r w:rsidRPr="003D7E72">
              <w:rPr>
                <w:color w:val="000000"/>
                <w:sz w:val="20"/>
                <w:szCs w:val="20"/>
              </w:rPr>
              <w:t>Nitrite Reductase</w:t>
            </w:r>
          </w:p>
        </w:tc>
        <w:tc>
          <w:tcPr>
            <w:tcW w:w="1555" w:type="dxa"/>
            <w:tcBorders>
              <w:top w:val="nil"/>
              <w:left w:val="nil"/>
              <w:bottom w:val="single" w:sz="4" w:space="0" w:color="auto"/>
              <w:right w:val="single" w:sz="4" w:space="0" w:color="auto"/>
            </w:tcBorders>
            <w:shd w:val="clear" w:color="auto" w:fill="auto"/>
            <w:noWrap/>
            <w:vAlign w:val="bottom"/>
            <w:hideMark/>
          </w:tcPr>
          <w:p w14:paraId="19482DC6" w14:textId="77777777" w:rsidR="0016164B" w:rsidRPr="003D7E72" w:rsidRDefault="0016164B" w:rsidP="00C95176">
            <w:pPr>
              <w:suppressLineNumbers/>
              <w:rPr>
                <w:color w:val="000000"/>
                <w:sz w:val="20"/>
                <w:szCs w:val="20"/>
              </w:rPr>
            </w:pPr>
            <w:r w:rsidRPr="003D7E72">
              <w:rPr>
                <w:color w:val="000000"/>
                <w:sz w:val="20"/>
                <w:szCs w:val="20"/>
              </w:rPr>
              <w:t xml:space="preserve">nirK876  </w:t>
            </w:r>
          </w:p>
        </w:tc>
        <w:tc>
          <w:tcPr>
            <w:tcW w:w="3590" w:type="dxa"/>
            <w:tcBorders>
              <w:top w:val="nil"/>
              <w:left w:val="nil"/>
              <w:bottom w:val="single" w:sz="4" w:space="0" w:color="auto"/>
              <w:right w:val="single" w:sz="4" w:space="0" w:color="auto"/>
            </w:tcBorders>
            <w:shd w:val="clear" w:color="auto" w:fill="auto"/>
            <w:noWrap/>
            <w:vAlign w:val="bottom"/>
            <w:hideMark/>
          </w:tcPr>
          <w:p w14:paraId="0110D209" w14:textId="77777777" w:rsidR="0016164B" w:rsidRPr="003D7E72" w:rsidRDefault="0016164B" w:rsidP="00C95176">
            <w:pPr>
              <w:suppressLineNumbers/>
              <w:rPr>
                <w:color w:val="000000"/>
                <w:sz w:val="20"/>
                <w:szCs w:val="20"/>
              </w:rPr>
            </w:pPr>
            <w:r w:rsidRPr="003D7E72">
              <w:rPr>
                <w:color w:val="000000"/>
                <w:sz w:val="20"/>
                <w:szCs w:val="20"/>
              </w:rPr>
              <w:t>5'-ATYGGCGGVCAYGGCGA-3'</w:t>
            </w:r>
          </w:p>
        </w:tc>
        <w:tc>
          <w:tcPr>
            <w:tcW w:w="1984" w:type="dxa"/>
            <w:tcBorders>
              <w:top w:val="nil"/>
              <w:left w:val="nil"/>
              <w:bottom w:val="single" w:sz="4" w:space="0" w:color="auto"/>
              <w:right w:val="single" w:sz="4" w:space="0" w:color="auto"/>
            </w:tcBorders>
            <w:shd w:val="clear" w:color="auto" w:fill="auto"/>
            <w:noWrap/>
            <w:vAlign w:val="bottom"/>
            <w:hideMark/>
          </w:tcPr>
          <w:p w14:paraId="7D565338" w14:textId="77777777" w:rsidR="0016164B" w:rsidRPr="003D7E72" w:rsidRDefault="0016164B" w:rsidP="00C95176">
            <w:pPr>
              <w:suppressLineNumbers/>
              <w:rPr>
                <w:color w:val="000000"/>
                <w:sz w:val="20"/>
                <w:szCs w:val="20"/>
              </w:rPr>
            </w:pPr>
            <w:r w:rsidRPr="003D7E72">
              <w:rPr>
                <w:color w:val="000000"/>
                <w:sz w:val="20"/>
                <w:szCs w:val="20"/>
              </w:rPr>
              <w:t>Henry et al. 2004</w:t>
            </w:r>
          </w:p>
        </w:tc>
      </w:tr>
      <w:tr w:rsidR="0016164B" w:rsidRPr="003D7E72" w14:paraId="51F4D68E" w14:textId="77777777" w:rsidTr="003D7E72">
        <w:trPr>
          <w:trHeight w:val="140"/>
        </w:trPr>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313D4698" w14:textId="77777777" w:rsidR="0016164B" w:rsidRPr="003D7E72" w:rsidRDefault="0016164B" w:rsidP="00C95176">
            <w:pPr>
              <w:suppressLineNumbers/>
              <w:rPr>
                <w:i/>
                <w:iCs/>
                <w:color w:val="000000"/>
                <w:sz w:val="20"/>
                <w:szCs w:val="20"/>
              </w:rPr>
            </w:pPr>
            <w:r w:rsidRPr="003D7E72">
              <w:rPr>
                <w:i/>
                <w:iCs/>
                <w:color w:val="000000"/>
                <w:sz w:val="20"/>
                <w:szCs w:val="20"/>
              </w:rPr>
              <w:t>nirK</w:t>
            </w:r>
          </w:p>
        </w:tc>
        <w:tc>
          <w:tcPr>
            <w:tcW w:w="1993" w:type="dxa"/>
            <w:tcBorders>
              <w:top w:val="nil"/>
              <w:left w:val="nil"/>
              <w:bottom w:val="single" w:sz="4" w:space="0" w:color="auto"/>
              <w:right w:val="single" w:sz="4" w:space="0" w:color="auto"/>
            </w:tcBorders>
            <w:shd w:val="clear" w:color="auto" w:fill="auto"/>
            <w:noWrap/>
            <w:vAlign w:val="bottom"/>
            <w:hideMark/>
          </w:tcPr>
          <w:p w14:paraId="16C9F7D5" w14:textId="77777777" w:rsidR="0016164B" w:rsidRPr="003D7E72" w:rsidRDefault="0016164B" w:rsidP="00C95176">
            <w:pPr>
              <w:suppressLineNumbers/>
              <w:rPr>
                <w:color w:val="000000"/>
                <w:sz w:val="20"/>
                <w:szCs w:val="20"/>
              </w:rPr>
            </w:pPr>
            <w:r w:rsidRPr="003D7E72">
              <w:rPr>
                <w:color w:val="000000"/>
                <w:sz w:val="20"/>
                <w:szCs w:val="20"/>
              </w:rPr>
              <w:t>Nitrite Reductase</w:t>
            </w:r>
          </w:p>
        </w:tc>
        <w:tc>
          <w:tcPr>
            <w:tcW w:w="1555" w:type="dxa"/>
            <w:tcBorders>
              <w:top w:val="nil"/>
              <w:left w:val="nil"/>
              <w:bottom w:val="single" w:sz="4" w:space="0" w:color="auto"/>
              <w:right w:val="single" w:sz="4" w:space="0" w:color="auto"/>
            </w:tcBorders>
            <w:shd w:val="clear" w:color="auto" w:fill="auto"/>
            <w:noWrap/>
            <w:vAlign w:val="bottom"/>
            <w:hideMark/>
          </w:tcPr>
          <w:p w14:paraId="5D356C36" w14:textId="77777777" w:rsidR="0016164B" w:rsidRPr="003D7E72" w:rsidRDefault="0016164B" w:rsidP="00C95176">
            <w:pPr>
              <w:suppressLineNumbers/>
              <w:rPr>
                <w:color w:val="000000"/>
                <w:sz w:val="20"/>
                <w:szCs w:val="20"/>
              </w:rPr>
            </w:pPr>
            <w:r w:rsidRPr="003D7E72">
              <w:rPr>
                <w:color w:val="000000"/>
                <w:sz w:val="20"/>
                <w:szCs w:val="20"/>
              </w:rPr>
              <w:t xml:space="preserve">nirK1040 </w:t>
            </w:r>
          </w:p>
        </w:tc>
        <w:tc>
          <w:tcPr>
            <w:tcW w:w="3590" w:type="dxa"/>
            <w:tcBorders>
              <w:top w:val="nil"/>
              <w:left w:val="nil"/>
              <w:bottom w:val="single" w:sz="4" w:space="0" w:color="auto"/>
              <w:right w:val="single" w:sz="4" w:space="0" w:color="auto"/>
            </w:tcBorders>
            <w:shd w:val="clear" w:color="auto" w:fill="auto"/>
            <w:noWrap/>
            <w:vAlign w:val="bottom"/>
            <w:hideMark/>
          </w:tcPr>
          <w:p w14:paraId="6585388B" w14:textId="77777777" w:rsidR="0016164B" w:rsidRPr="003D7E72" w:rsidRDefault="0016164B" w:rsidP="00C95176">
            <w:pPr>
              <w:suppressLineNumbers/>
              <w:rPr>
                <w:color w:val="000000"/>
                <w:sz w:val="20"/>
                <w:szCs w:val="20"/>
              </w:rPr>
            </w:pPr>
            <w:r w:rsidRPr="003D7E72">
              <w:rPr>
                <w:color w:val="000000"/>
                <w:sz w:val="20"/>
                <w:szCs w:val="20"/>
              </w:rPr>
              <w:t>5'-GCCTCGATCAGRTTRTGGTT-3'</w:t>
            </w:r>
          </w:p>
        </w:tc>
        <w:tc>
          <w:tcPr>
            <w:tcW w:w="1984" w:type="dxa"/>
            <w:tcBorders>
              <w:top w:val="nil"/>
              <w:left w:val="nil"/>
              <w:bottom w:val="single" w:sz="4" w:space="0" w:color="auto"/>
              <w:right w:val="single" w:sz="4" w:space="0" w:color="auto"/>
            </w:tcBorders>
            <w:shd w:val="clear" w:color="auto" w:fill="auto"/>
            <w:noWrap/>
            <w:vAlign w:val="bottom"/>
            <w:hideMark/>
          </w:tcPr>
          <w:p w14:paraId="42D72009" w14:textId="77777777" w:rsidR="0016164B" w:rsidRPr="003D7E72" w:rsidRDefault="0016164B" w:rsidP="00C95176">
            <w:pPr>
              <w:suppressLineNumbers/>
              <w:rPr>
                <w:color w:val="000000"/>
                <w:sz w:val="20"/>
                <w:szCs w:val="20"/>
              </w:rPr>
            </w:pPr>
            <w:r w:rsidRPr="003D7E72">
              <w:rPr>
                <w:color w:val="000000"/>
                <w:sz w:val="20"/>
                <w:szCs w:val="20"/>
              </w:rPr>
              <w:t>Henry et al. 2004</w:t>
            </w:r>
          </w:p>
        </w:tc>
      </w:tr>
      <w:tr w:rsidR="0016164B" w:rsidRPr="003D7E72" w14:paraId="3388ED16" w14:textId="77777777" w:rsidTr="003D7E72">
        <w:trPr>
          <w:trHeight w:val="140"/>
        </w:trPr>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38D7E4E5" w14:textId="77777777" w:rsidR="0016164B" w:rsidRPr="003D7E72" w:rsidRDefault="0016164B" w:rsidP="00C95176">
            <w:pPr>
              <w:suppressLineNumbers/>
              <w:rPr>
                <w:i/>
                <w:iCs/>
                <w:color w:val="000000"/>
                <w:sz w:val="20"/>
                <w:szCs w:val="20"/>
              </w:rPr>
            </w:pPr>
            <w:r w:rsidRPr="003D7E72">
              <w:rPr>
                <w:i/>
                <w:iCs/>
                <w:color w:val="000000"/>
                <w:sz w:val="20"/>
                <w:szCs w:val="20"/>
              </w:rPr>
              <w:t>nirS</w:t>
            </w:r>
          </w:p>
        </w:tc>
        <w:tc>
          <w:tcPr>
            <w:tcW w:w="1993" w:type="dxa"/>
            <w:tcBorders>
              <w:top w:val="nil"/>
              <w:left w:val="nil"/>
              <w:bottom w:val="single" w:sz="4" w:space="0" w:color="auto"/>
              <w:right w:val="single" w:sz="4" w:space="0" w:color="auto"/>
            </w:tcBorders>
            <w:shd w:val="clear" w:color="auto" w:fill="auto"/>
            <w:noWrap/>
            <w:vAlign w:val="bottom"/>
            <w:hideMark/>
          </w:tcPr>
          <w:p w14:paraId="4D7500D4" w14:textId="77777777" w:rsidR="0016164B" w:rsidRPr="003D7E72" w:rsidRDefault="0016164B" w:rsidP="00C95176">
            <w:pPr>
              <w:suppressLineNumbers/>
              <w:rPr>
                <w:color w:val="000000"/>
                <w:sz w:val="20"/>
                <w:szCs w:val="20"/>
              </w:rPr>
            </w:pPr>
            <w:r w:rsidRPr="003D7E72">
              <w:rPr>
                <w:color w:val="000000"/>
                <w:sz w:val="20"/>
                <w:szCs w:val="20"/>
              </w:rPr>
              <w:t>Nitrite Reductase</w:t>
            </w:r>
          </w:p>
        </w:tc>
        <w:tc>
          <w:tcPr>
            <w:tcW w:w="1555" w:type="dxa"/>
            <w:tcBorders>
              <w:top w:val="nil"/>
              <w:left w:val="nil"/>
              <w:bottom w:val="single" w:sz="4" w:space="0" w:color="auto"/>
              <w:right w:val="single" w:sz="4" w:space="0" w:color="auto"/>
            </w:tcBorders>
            <w:shd w:val="clear" w:color="auto" w:fill="auto"/>
            <w:noWrap/>
            <w:vAlign w:val="bottom"/>
            <w:hideMark/>
          </w:tcPr>
          <w:p w14:paraId="1CADA47A" w14:textId="77777777" w:rsidR="0016164B" w:rsidRPr="003D7E72" w:rsidRDefault="0016164B" w:rsidP="00C95176">
            <w:pPr>
              <w:suppressLineNumbers/>
              <w:rPr>
                <w:color w:val="312A2A"/>
                <w:sz w:val="20"/>
                <w:szCs w:val="20"/>
              </w:rPr>
            </w:pPr>
            <w:r w:rsidRPr="003D7E72">
              <w:rPr>
                <w:color w:val="312A2A"/>
                <w:sz w:val="20"/>
                <w:szCs w:val="20"/>
              </w:rPr>
              <w:t xml:space="preserve">nirSCd3aF </w:t>
            </w:r>
          </w:p>
        </w:tc>
        <w:tc>
          <w:tcPr>
            <w:tcW w:w="3590" w:type="dxa"/>
            <w:tcBorders>
              <w:top w:val="nil"/>
              <w:left w:val="nil"/>
              <w:bottom w:val="single" w:sz="4" w:space="0" w:color="auto"/>
              <w:right w:val="single" w:sz="4" w:space="0" w:color="auto"/>
            </w:tcBorders>
            <w:shd w:val="clear" w:color="auto" w:fill="auto"/>
            <w:noWrap/>
            <w:vAlign w:val="bottom"/>
            <w:hideMark/>
          </w:tcPr>
          <w:p w14:paraId="4C8B9F88" w14:textId="77777777" w:rsidR="0016164B" w:rsidRPr="003D7E72" w:rsidRDefault="0016164B" w:rsidP="00C95176">
            <w:pPr>
              <w:suppressLineNumbers/>
              <w:rPr>
                <w:color w:val="312A2A"/>
                <w:sz w:val="20"/>
                <w:szCs w:val="20"/>
              </w:rPr>
            </w:pPr>
            <w:r w:rsidRPr="003D7E72">
              <w:rPr>
                <w:color w:val="312A2A"/>
                <w:sz w:val="20"/>
                <w:szCs w:val="20"/>
              </w:rPr>
              <w:t>5'-AACGYSAAGGARACSGG-3'</w:t>
            </w:r>
          </w:p>
        </w:tc>
        <w:tc>
          <w:tcPr>
            <w:tcW w:w="1984" w:type="dxa"/>
            <w:tcBorders>
              <w:top w:val="nil"/>
              <w:left w:val="nil"/>
              <w:bottom w:val="single" w:sz="4" w:space="0" w:color="auto"/>
              <w:right w:val="single" w:sz="4" w:space="0" w:color="auto"/>
            </w:tcBorders>
            <w:shd w:val="clear" w:color="auto" w:fill="auto"/>
            <w:noWrap/>
            <w:vAlign w:val="bottom"/>
            <w:hideMark/>
          </w:tcPr>
          <w:p w14:paraId="2373FBA0" w14:textId="77777777" w:rsidR="0016164B" w:rsidRPr="003D7E72" w:rsidRDefault="0016164B" w:rsidP="00C95176">
            <w:pPr>
              <w:suppressLineNumbers/>
              <w:rPr>
                <w:color w:val="000000"/>
                <w:sz w:val="20"/>
                <w:szCs w:val="20"/>
              </w:rPr>
            </w:pPr>
            <w:r w:rsidRPr="003D7E72">
              <w:rPr>
                <w:color w:val="000000"/>
                <w:sz w:val="20"/>
                <w:szCs w:val="20"/>
              </w:rPr>
              <w:t>Kandeler et al. 2006</w:t>
            </w:r>
          </w:p>
        </w:tc>
      </w:tr>
      <w:tr w:rsidR="0016164B" w:rsidRPr="003D7E72" w14:paraId="0144D545" w14:textId="77777777" w:rsidTr="003D7E72">
        <w:trPr>
          <w:trHeight w:val="140"/>
        </w:trPr>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26FC352B" w14:textId="77777777" w:rsidR="0016164B" w:rsidRPr="003D7E72" w:rsidRDefault="0016164B" w:rsidP="00C95176">
            <w:pPr>
              <w:suppressLineNumbers/>
              <w:rPr>
                <w:i/>
                <w:iCs/>
                <w:color w:val="000000"/>
                <w:sz w:val="20"/>
                <w:szCs w:val="20"/>
              </w:rPr>
            </w:pPr>
            <w:r w:rsidRPr="003D7E72">
              <w:rPr>
                <w:i/>
                <w:iCs/>
                <w:color w:val="000000"/>
                <w:sz w:val="20"/>
                <w:szCs w:val="20"/>
              </w:rPr>
              <w:t>nirS</w:t>
            </w:r>
          </w:p>
        </w:tc>
        <w:tc>
          <w:tcPr>
            <w:tcW w:w="1993" w:type="dxa"/>
            <w:tcBorders>
              <w:top w:val="nil"/>
              <w:left w:val="nil"/>
              <w:bottom w:val="single" w:sz="4" w:space="0" w:color="auto"/>
              <w:right w:val="single" w:sz="4" w:space="0" w:color="auto"/>
            </w:tcBorders>
            <w:shd w:val="clear" w:color="auto" w:fill="auto"/>
            <w:noWrap/>
            <w:vAlign w:val="bottom"/>
            <w:hideMark/>
          </w:tcPr>
          <w:p w14:paraId="349073BC" w14:textId="77777777" w:rsidR="0016164B" w:rsidRPr="003D7E72" w:rsidRDefault="0016164B" w:rsidP="00C95176">
            <w:pPr>
              <w:suppressLineNumbers/>
              <w:rPr>
                <w:color w:val="000000"/>
                <w:sz w:val="20"/>
                <w:szCs w:val="20"/>
              </w:rPr>
            </w:pPr>
            <w:r w:rsidRPr="003D7E72">
              <w:rPr>
                <w:color w:val="000000"/>
                <w:sz w:val="20"/>
                <w:szCs w:val="20"/>
              </w:rPr>
              <w:t>Nitrite Reductase</w:t>
            </w:r>
          </w:p>
        </w:tc>
        <w:tc>
          <w:tcPr>
            <w:tcW w:w="1555" w:type="dxa"/>
            <w:tcBorders>
              <w:top w:val="nil"/>
              <w:left w:val="nil"/>
              <w:bottom w:val="single" w:sz="4" w:space="0" w:color="auto"/>
              <w:right w:val="single" w:sz="4" w:space="0" w:color="auto"/>
            </w:tcBorders>
            <w:shd w:val="clear" w:color="auto" w:fill="auto"/>
            <w:noWrap/>
            <w:vAlign w:val="bottom"/>
            <w:hideMark/>
          </w:tcPr>
          <w:p w14:paraId="24B4C738" w14:textId="77777777" w:rsidR="0016164B" w:rsidRPr="003D7E72" w:rsidRDefault="0016164B" w:rsidP="00C95176">
            <w:pPr>
              <w:suppressLineNumbers/>
              <w:rPr>
                <w:color w:val="312A2A"/>
                <w:sz w:val="20"/>
                <w:szCs w:val="20"/>
              </w:rPr>
            </w:pPr>
            <w:r w:rsidRPr="003D7E72">
              <w:rPr>
                <w:color w:val="312A2A"/>
                <w:sz w:val="20"/>
                <w:szCs w:val="20"/>
              </w:rPr>
              <w:t xml:space="preserve">nirSR3cd </w:t>
            </w:r>
          </w:p>
        </w:tc>
        <w:tc>
          <w:tcPr>
            <w:tcW w:w="3590" w:type="dxa"/>
            <w:tcBorders>
              <w:top w:val="nil"/>
              <w:left w:val="nil"/>
              <w:bottom w:val="single" w:sz="4" w:space="0" w:color="auto"/>
              <w:right w:val="single" w:sz="4" w:space="0" w:color="auto"/>
            </w:tcBorders>
            <w:shd w:val="clear" w:color="auto" w:fill="auto"/>
            <w:noWrap/>
            <w:vAlign w:val="bottom"/>
            <w:hideMark/>
          </w:tcPr>
          <w:p w14:paraId="464B739A" w14:textId="77777777" w:rsidR="0016164B" w:rsidRPr="003D7E72" w:rsidRDefault="0016164B" w:rsidP="00C95176">
            <w:pPr>
              <w:suppressLineNumbers/>
              <w:rPr>
                <w:color w:val="312A2A"/>
                <w:sz w:val="20"/>
                <w:szCs w:val="20"/>
              </w:rPr>
            </w:pPr>
            <w:r w:rsidRPr="003D7E72">
              <w:rPr>
                <w:color w:val="312A2A"/>
                <w:sz w:val="20"/>
                <w:szCs w:val="20"/>
              </w:rPr>
              <w:t>5'-GASTTCGGRTGSGTCTTSAYGAA-3'</w:t>
            </w:r>
          </w:p>
        </w:tc>
        <w:tc>
          <w:tcPr>
            <w:tcW w:w="1984" w:type="dxa"/>
            <w:tcBorders>
              <w:top w:val="nil"/>
              <w:left w:val="nil"/>
              <w:bottom w:val="single" w:sz="4" w:space="0" w:color="auto"/>
              <w:right w:val="single" w:sz="4" w:space="0" w:color="auto"/>
            </w:tcBorders>
            <w:shd w:val="clear" w:color="auto" w:fill="auto"/>
            <w:noWrap/>
            <w:vAlign w:val="bottom"/>
            <w:hideMark/>
          </w:tcPr>
          <w:p w14:paraId="579EC6FE" w14:textId="77777777" w:rsidR="0016164B" w:rsidRPr="003D7E72" w:rsidRDefault="0016164B" w:rsidP="00C95176">
            <w:pPr>
              <w:suppressLineNumbers/>
              <w:rPr>
                <w:color w:val="000000"/>
                <w:sz w:val="20"/>
                <w:szCs w:val="20"/>
              </w:rPr>
            </w:pPr>
            <w:r w:rsidRPr="003D7E72">
              <w:rPr>
                <w:color w:val="000000"/>
                <w:sz w:val="20"/>
                <w:szCs w:val="20"/>
              </w:rPr>
              <w:t>Kandeler et al. 2006</w:t>
            </w:r>
          </w:p>
        </w:tc>
      </w:tr>
      <w:tr w:rsidR="0016164B" w:rsidRPr="003D7E72" w14:paraId="51BC1C3B" w14:textId="77777777" w:rsidTr="003D7E72">
        <w:trPr>
          <w:trHeight w:val="140"/>
        </w:trPr>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48B6671F" w14:textId="77777777" w:rsidR="0016164B" w:rsidRPr="003D7E72" w:rsidRDefault="0016164B" w:rsidP="00C95176">
            <w:pPr>
              <w:suppressLineNumbers/>
              <w:rPr>
                <w:i/>
                <w:iCs/>
                <w:color w:val="000000"/>
                <w:sz w:val="20"/>
                <w:szCs w:val="20"/>
              </w:rPr>
            </w:pPr>
            <w:r w:rsidRPr="003D7E72">
              <w:rPr>
                <w:i/>
                <w:iCs/>
                <w:color w:val="000000"/>
                <w:sz w:val="20"/>
                <w:szCs w:val="20"/>
              </w:rPr>
              <w:t>norB</w:t>
            </w:r>
          </w:p>
        </w:tc>
        <w:tc>
          <w:tcPr>
            <w:tcW w:w="1993" w:type="dxa"/>
            <w:tcBorders>
              <w:top w:val="nil"/>
              <w:left w:val="nil"/>
              <w:bottom w:val="single" w:sz="4" w:space="0" w:color="auto"/>
              <w:right w:val="single" w:sz="4" w:space="0" w:color="auto"/>
            </w:tcBorders>
            <w:shd w:val="clear" w:color="auto" w:fill="auto"/>
            <w:noWrap/>
            <w:vAlign w:val="bottom"/>
            <w:hideMark/>
          </w:tcPr>
          <w:p w14:paraId="189EECCD" w14:textId="77777777" w:rsidR="0016164B" w:rsidRPr="003D7E72" w:rsidRDefault="0016164B" w:rsidP="00C95176">
            <w:pPr>
              <w:suppressLineNumbers/>
              <w:rPr>
                <w:color w:val="000000"/>
                <w:sz w:val="20"/>
                <w:szCs w:val="20"/>
              </w:rPr>
            </w:pPr>
            <w:r w:rsidRPr="003D7E72">
              <w:rPr>
                <w:color w:val="000000"/>
                <w:sz w:val="20"/>
                <w:szCs w:val="20"/>
              </w:rPr>
              <w:t>Nitric Oxide Reductase</w:t>
            </w:r>
          </w:p>
        </w:tc>
        <w:tc>
          <w:tcPr>
            <w:tcW w:w="1555" w:type="dxa"/>
            <w:tcBorders>
              <w:top w:val="nil"/>
              <w:left w:val="nil"/>
              <w:bottom w:val="single" w:sz="4" w:space="0" w:color="auto"/>
              <w:right w:val="single" w:sz="4" w:space="0" w:color="auto"/>
            </w:tcBorders>
            <w:shd w:val="clear" w:color="auto" w:fill="auto"/>
            <w:noWrap/>
            <w:vAlign w:val="bottom"/>
            <w:hideMark/>
          </w:tcPr>
          <w:p w14:paraId="23EF3FED" w14:textId="77777777" w:rsidR="0016164B" w:rsidRPr="003D7E72" w:rsidRDefault="0016164B" w:rsidP="00C95176">
            <w:pPr>
              <w:suppressLineNumbers/>
              <w:rPr>
                <w:color w:val="000000"/>
                <w:sz w:val="20"/>
                <w:szCs w:val="20"/>
              </w:rPr>
            </w:pPr>
            <w:r w:rsidRPr="003D7E72">
              <w:rPr>
                <w:color w:val="000000"/>
                <w:sz w:val="20"/>
                <w:szCs w:val="20"/>
              </w:rPr>
              <w:t>cnorB2F</w:t>
            </w:r>
          </w:p>
        </w:tc>
        <w:tc>
          <w:tcPr>
            <w:tcW w:w="3590" w:type="dxa"/>
            <w:tcBorders>
              <w:top w:val="nil"/>
              <w:left w:val="nil"/>
              <w:bottom w:val="single" w:sz="4" w:space="0" w:color="auto"/>
              <w:right w:val="single" w:sz="4" w:space="0" w:color="auto"/>
            </w:tcBorders>
            <w:shd w:val="clear" w:color="auto" w:fill="auto"/>
            <w:noWrap/>
            <w:vAlign w:val="bottom"/>
            <w:hideMark/>
          </w:tcPr>
          <w:p w14:paraId="2C743D91" w14:textId="77777777" w:rsidR="0016164B" w:rsidRPr="003D7E72" w:rsidRDefault="0016164B" w:rsidP="00C95176">
            <w:pPr>
              <w:suppressLineNumbers/>
              <w:rPr>
                <w:color w:val="000000"/>
                <w:sz w:val="20"/>
                <w:szCs w:val="20"/>
              </w:rPr>
            </w:pPr>
            <w:r w:rsidRPr="003D7E72">
              <w:rPr>
                <w:color w:val="000000"/>
                <w:sz w:val="20"/>
                <w:szCs w:val="20"/>
              </w:rPr>
              <w:t>5'-GACAAGNNNTACTGGTGGT-3'</w:t>
            </w:r>
          </w:p>
        </w:tc>
        <w:tc>
          <w:tcPr>
            <w:tcW w:w="1984" w:type="dxa"/>
            <w:tcBorders>
              <w:top w:val="nil"/>
              <w:left w:val="nil"/>
              <w:bottom w:val="single" w:sz="4" w:space="0" w:color="auto"/>
              <w:right w:val="single" w:sz="4" w:space="0" w:color="auto"/>
            </w:tcBorders>
            <w:shd w:val="clear" w:color="auto" w:fill="auto"/>
            <w:noWrap/>
            <w:vAlign w:val="bottom"/>
            <w:hideMark/>
          </w:tcPr>
          <w:p w14:paraId="026AAEAF" w14:textId="77777777" w:rsidR="0016164B" w:rsidRPr="003D7E72" w:rsidRDefault="0016164B" w:rsidP="00C95176">
            <w:pPr>
              <w:suppressLineNumbers/>
              <w:rPr>
                <w:color w:val="000000"/>
                <w:sz w:val="20"/>
                <w:szCs w:val="20"/>
              </w:rPr>
            </w:pPr>
            <w:r w:rsidRPr="003D7E72">
              <w:rPr>
                <w:color w:val="000000"/>
                <w:sz w:val="20"/>
                <w:szCs w:val="20"/>
              </w:rPr>
              <w:t>Braker et al. 2003</w:t>
            </w:r>
          </w:p>
        </w:tc>
      </w:tr>
      <w:tr w:rsidR="0016164B" w:rsidRPr="003D7E72" w14:paraId="47EFFCBE" w14:textId="77777777" w:rsidTr="003D7E72">
        <w:trPr>
          <w:trHeight w:val="140"/>
        </w:trPr>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3893E72B" w14:textId="77777777" w:rsidR="0016164B" w:rsidRPr="003D7E72" w:rsidRDefault="0016164B" w:rsidP="00C95176">
            <w:pPr>
              <w:suppressLineNumbers/>
              <w:rPr>
                <w:i/>
                <w:iCs/>
                <w:color w:val="000000"/>
                <w:sz w:val="20"/>
                <w:szCs w:val="20"/>
              </w:rPr>
            </w:pPr>
            <w:r w:rsidRPr="003D7E72">
              <w:rPr>
                <w:i/>
                <w:iCs/>
                <w:color w:val="000000"/>
                <w:sz w:val="20"/>
                <w:szCs w:val="20"/>
              </w:rPr>
              <w:t>norB</w:t>
            </w:r>
          </w:p>
        </w:tc>
        <w:tc>
          <w:tcPr>
            <w:tcW w:w="1993" w:type="dxa"/>
            <w:tcBorders>
              <w:top w:val="nil"/>
              <w:left w:val="nil"/>
              <w:bottom w:val="single" w:sz="4" w:space="0" w:color="auto"/>
              <w:right w:val="single" w:sz="4" w:space="0" w:color="auto"/>
            </w:tcBorders>
            <w:shd w:val="clear" w:color="auto" w:fill="auto"/>
            <w:noWrap/>
            <w:vAlign w:val="bottom"/>
            <w:hideMark/>
          </w:tcPr>
          <w:p w14:paraId="1D181E09" w14:textId="77777777" w:rsidR="0016164B" w:rsidRPr="003D7E72" w:rsidRDefault="0016164B" w:rsidP="00C95176">
            <w:pPr>
              <w:suppressLineNumbers/>
              <w:rPr>
                <w:color w:val="000000"/>
                <w:sz w:val="20"/>
                <w:szCs w:val="20"/>
              </w:rPr>
            </w:pPr>
            <w:r w:rsidRPr="003D7E72">
              <w:rPr>
                <w:color w:val="000000"/>
                <w:sz w:val="20"/>
                <w:szCs w:val="20"/>
              </w:rPr>
              <w:t>Nitric Oxide Reductase</w:t>
            </w:r>
          </w:p>
        </w:tc>
        <w:tc>
          <w:tcPr>
            <w:tcW w:w="1555" w:type="dxa"/>
            <w:tcBorders>
              <w:top w:val="nil"/>
              <w:left w:val="nil"/>
              <w:bottom w:val="single" w:sz="4" w:space="0" w:color="auto"/>
              <w:right w:val="single" w:sz="4" w:space="0" w:color="auto"/>
            </w:tcBorders>
            <w:shd w:val="clear" w:color="auto" w:fill="auto"/>
            <w:noWrap/>
            <w:vAlign w:val="bottom"/>
            <w:hideMark/>
          </w:tcPr>
          <w:p w14:paraId="414508B3" w14:textId="77777777" w:rsidR="0016164B" w:rsidRPr="003D7E72" w:rsidRDefault="0016164B" w:rsidP="00C95176">
            <w:pPr>
              <w:suppressLineNumbers/>
              <w:rPr>
                <w:color w:val="000000"/>
                <w:sz w:val="20"/>
                <w:szCs w:val="20"/>
              </w:rPr>
            </w:pPr>
            <w:r w:rsidRPr="003D7E72">
              <w:rPr>
                <w:color w:val="000000"/>
                <w:sz w:val="20"/>
                <w:szCs w:val="20"/>
              </w:rPr>
              <w:t>cnorB6R</w:t>
            </w:r>
          </w:p>
        </w:tc>
        <w:tc>
          <w:tcPr>
            <w:tcW w:w="3590" w:type="dxa"/>
            <w:tcBorders>
              <w:top w:val="nil"/>
              <w:left w:val="nil"/>
              <w:bottom w:val="single" w:sz="4" w:space="0" w:color="auto"/>
              <w:right w:val="single" w:sz="4" w:space="0" w:color="auto"/>
            </w:tcBorders>
            <w:shd w:val="clear" w:color="auto" w:fill="auto"/>
            <w:noWrap/>
            <w:vAlign w:val="bottom"/>
            <w:hideMark/>
          </w:tcPr>
          <w:p w14:paraId="106B952B" w14:textId="77777777" w:rsidR="0016164B" w:rsidRPr="003D7E72" w:rsidRDefault="0016164B" w:rsidP="00C95176">
            <w:pPr>
              <w:suppressLineNumbers/>
              <w:rPr>
                <w:color w:val="000000"/>
                <w:sz w:val="20"/>
                <w:szCs w:val="20"/>
              </w:rPr>
            </w:pPr>
            <w:r w:rsidRPr="003D7E72">
              <w:rPr>
                <w:color w:val="000000"/>
                <w:sz w:val="20"/>
                <w:szCs w:val="20"/>
              </w:rPr>
              <w:t>5'-GAANCCCCANACNCCNGC-3'</w:t>
            </w:r>
          </w:p>
        </w:tc>
        <w:tc>
          <w:tcPr>
            <w:tcW w:w="1984" w:type="dxa"/>
            <w:tcBorders>
              <w:top w:val="nil"/>
              <w:left w:val="nil"/>
              <w:bottom w:val="single" w:sz="4" w:space="0" w:color="auto"/>
              <w:right w:val="single" w:sz="4" w:space="0" w:color="auto"/>
            </w:tcBorders>
            <w:shd w:val="clear" w:color="auto" w:fill="auto"/>
            <w:noWrap/>
            <w:vAlign w:val="bottom"/>
            <w:hideMark/>
          </w:tcPr>
          <w:p w14:paraId="0A4659CE" w14:textId="77777777" w:rsidR="0016164B" w:rsidRPr="003D7E72" w:rsidRDefault="0016164B" w:rsidP="00C95176">
            <w:pPr>
              <w:suppressLineNumbers/>
              <w:rPr>
                <w:color w:val="000000"/>
                <w:sz w:val="20"/>
                <w:szCs w:val="20"/>
              </w:rPr>
            </w:pPr>
            <w:r w:rsidRPr="003D7E72">
              <w:rPr>
                <w:color w:val="000000"/>
                <w:sz w:val="20"/>
                <w:szCs w:val="20"/>
              </w:rPr>
              <w:t>Braker et al. 2003</w:t>
            </w:r>
          </w:p>
        </w:tc>
      </w:tr>
    </w:tbl>
    <w:p w14:paraId="08929760" w14:textId="77777777" w:rsidR="0016164B" w:rsidRPr="00685598" w:rsidRDefault="0016164B" w:rsidP="003528EE">
      <w:pPr>
        <w:rPr>
          <w:b/>
          <w:bCs/>
          <w:sz w:val="22"/>
          <w:szCs w:val="22"/>
        </w:rPr>
      </w:pPr>
    </w:p>
    <w:p w14:paraId="18BD04DE" w14:textId="77777777" w:rsidR="0016164B" w:rsidRPr="00685598" w:rsidRDefault="0016164B">
      <w:pPr>
        <w:rPr>
          <w:b/>
          <w:bCs/>
          <w:sz w:val="22"/>
          <w:szCs w:val="22"/>
        </w:rPr>
      </w:pPr>
      <w:r w:rsidRPr="00685598">
        <w:rPr>
          <w:b/>
          <w:bCs/>
          <w:sz w:val="22"/>
          <w:szCs w:val="22"/>
        </w:rPr>
        <w:br w:type="page"/>
      </w:r>
    </w:p>
    <w:p w14:paraId="5DD21578" w14:textId="50F3D2BD" w:rsidR="00153143" w:rsidRPr="00685598" w:rsidRDefault="00153143" w:rsidP="003528EE">
      <w:pPr>
        <w:rPr>
          <w:sz w:val="22"/>
          <w:szCs w:val="22"/>
        </w:rPr>
      </w:pPr>
      <w:r w:rsidRPr="00685598">
        <w:rPr>
          <w:b/>
          <w:bCs/>
          <w:sz w:val="22"/>
          <w:szCs w:val="22"/>
        </w:rPr>
        <w:lastRenderedPageBreak/>
        <w:t>Tables S</w:t>
      </w:r>
      <w:r w:rsidR="0016164B" w:rsidRPr="00685598">
        <w:rPr>
          <w:b/>
          <w:bCs/>
          <w:sz w:val="22"/>
          <w:szCs w:val="22"/>
        </w:rPr>
        <w:t>3</w:t>
      </w:r>
      <w:r w:rsidRPr="00685598">
        <w:rPr>
          <w:b/>
          <w:bCs/>
          <w:sz w:val="22"/>
          <w:szCs w:val="22"/>
        </w:rPr>
        <w:t xml:space="preserve">. </w:t>
      </w:r>
      <w:r w:rsidR="002C5F8A" w:rsidRPr="00685598">
        <w:rPr>
          <w:sz w:val="22"/>
          <w:szCs w:val="22"/>
        </w:rPr>
        <w:t xml:space="preserve">Quality of amplicon sequencing </w:t>
      </w:r>
      <w:r w:rsidR="000B265A" w:rsidRPr="00685598">
        <w:rPr>
          <w:sz w:val="22"/>
          <w:szCs w:val="22"/>
        </w:rPr>
        <w:t xml:space="preserve">for all genes in this study. </w:t>
      </w:r>
    </w:p>
    <w:tbl>
      <w:tblPr>
        <w:tblW w:w="7263" w:type="dxa"/>
        <w:tblLook w:val="04A0" w:firstRow="1" w:lastRow="0" w:firstColumn="1" w:lastColumn="0" w:noHBand="0" w:noVBand="1"/>
      </w:tblPr>
      <w:tblGrid>
        <w:gridCol w:w="1995"/>
        <w:gridCol w:w="1886"/>
        <w:gridCol w:w="1481"/>
        <w:gridCol w:w="1901"/>
      </w:tblGrid>
      <w:tr w:rsidR="00153143" w:rsidRPr="00685598" w14:paraId="4931F88E" w14:textId="77777777" w:rsidTr="003D7E72">
        <w:trPr>
          <w:trHeight w:val="511"/>
        </w:trPr>
        <w:tc>
          <w:tcPr>
            <w:tcW w:w="1995" w:type="dxa"/>
            <w:tcBorders>
              <w:top w:val="single" w:sz="8" w:space="0" w:color="auto"/>
              <w:left w:val="single" w:sz="8" w:space="0" w:color="auto"/>
              <w:bottom w:val="single" w:sz="8" w:space="0" w:color="auto"/>
              <w:right w:val="single" w:sz="8" w:space="0" w:color="auto"/>
            </w:tcBorders>
            <w:shd w:val="clear" w:color="000000" w:fill="D0CECE"/>
            <w:vAlign w:val="center"/>
            <w:hideMark/>
          </w:tcPr>
          <w:p w14:paraId="2BCAFC5C" w14:textId="77777777" w:rsidR="00153143" w:rsidRPr="00685598" w:rsidRDefault="00153143" w:rsidP="00153143">
            <w:pPr>
              <w:jc w:val="center"/>
              <w:rPr>
                <w:b/>
                <w:bCs/>
                <w:color w:val="000000"/>
                <w:sz w:val="22"/>
                <w:szCs w:val="22"/>
              </w:rPr>
            </w:pPr>
            <w:r w:rsidRPr="00685598">
              <w:rPr>
                <w:b/>
                <w:bCs/>
                <w:color w:val="000000"/>
                <w:sz w:val="22"/>
                <w:szCs w:val="22"/>
              </w:rPr>
              <w:t>Amplicon</w:t>
            </w:r>
            <w:r w:rsidRPr="00685598">
              <w:rPr>
                <w:color w:val="000000"/>
                <w:sz w:val="22"/>
                <w:szCs w:val="22"/>
              </w:rPr>
              <w:t> </w:t>
            </w:r>
          </w:p>
        </w:tc>
        <w:tc>
          <w:tcPr>
            <w:tcW w:w="1886" w:type="dxa"/>
            <w:tcBorders>
              <w:top w:val="single" w:sz="8" w:space="0" w:color="auto"/>
              <w:left w:val="nil"/>
              <w:bottom w:val="single" w:sz="8" w:space="0" w:color="auto"/>
              <w:right w:val="single" w:sz="8" w:space="0" w:color="auto"/>
            </w:tcBorders>
            <w:shd w:val="clear" w:color="000000" w:fill="D0CECE"/>
            <w:vAlign w:val="center"/>
            <w:hideMark/>
          </w:tcPr>
          <w:p w14:paraId="25401ACF" w14:textId="77777777" w:rsidR="00153143" w:rsidRPr="00685598" w:rsidRDefault="00153143" w:rsidP="00153143">
            <w:pPr>
              <w:jc w:val="center"/>
              <w:rPr>
                <w:b/>
                <w:bCs/>
                <w:color w:val="000000"/>
                <w:sz w:val="22"/>
                <w:szCs w:val="22"/>
              </w:rPr>
            </w:pPr>
            <w:r w:rsidRPr="00685598">
              <w:rPr>
                <w:b/>
                <w:bCs/>
                <w:color w:val="000000"/>
                <w:sz w:val="22"/>
                <w:szCs w:val="22"/>
              </w:rPr>
              <w:t>Raw Reads</w:t>
            </w:r>
          </w:p>
        </w:tc>
        <w:tc>
          <w:tcPr>
            <w:tcW w:w="1481" w:type="dxa"/>
            <w:tcBorders>
              <w:top w:val="single" w:sz="8" w:space="0" w:color="auto"/>
              <w:left w:val="nil"/>
              <w:bottom w:val="single" w:sz="8" w:space="0" w:color="auto"/>
              <w:right w:val="single" w:sz="8" w:space="0" w:color="auto"/>
            </w:tcBorders>
            <w:shd w:val="clear" w:color="000000" w:fill="D0CECE"/>
            <w:vAlign w:val="center"/>
            <w:hideMark/>
          </w:tcPr>
          <w:p w14:paraId="27513252" w14:textId="77777777" w:rsidR="00153143" w:rsidRPr="00685598" w:rsidRDefault="00153143" w:rsidP="00153143">
            <w:pPr>
              <w:jc w:val="center"/>
              <w:rPr>
                <w:b/>
                <w:bCs/>
                <w:color w:val="000000"/>
                <w:sz w:val="22"/>
                <w:szCs w:val="22"/>
              </w:rPr>
            </w:pPr>
            <w:r w:rsidRPr="00685598">
              <w:rPr>
                <w:b/>
                <w:bCs/>
                <w:color w:val="000000"/>
                <w:sz w:val="22"/>
                <w:szCs w:val="22"/>
              </w:rPr>
              <w:t>Quality Filtered Reads</w:t>
            </w:r>
          </w:p>
        </w:tc>
        <w:tc>
          <w:tcPr>
            <w:tcW w:w="1901" w:type="dxa"/>
            <w:tcBorders>
              <w:top w:val="single" w:sz="8" w:space="0" w:color="auto"/>
              <w:left w:val="nil"/>
              <w:bottom w:val="single" w:sz="8" w:space="0" w:color="auto"/>
              <w:right w:val="single" w:sz="8" w:space="0" w:color="auto"/>
            </w:tcBorders>
            <w:shd w:val="clear" w:color="000000" w:fill="D0CECE"/>
            <w:vAlign w:val="center"/>
            <w:hideMark/>
          </w:tcPr>
          <w:p w14:paraId="71043353" w14:textId="77777777" w:rsidR="00153143" w:rsidRPr="00685598" w:rsidRDefault="00153143" w:rsidP="00153143">
            <w:pPr>
              <w:jc w:val="center"/>
              <w:rPr>
                <w:b/>
                <w:bCs/>
                <w:color w:val="000000"/>
                <w:sz w:val="22"/>
                <w:szCs w:val="22"/>
              </w:rPr>
            </w:pPr>
            <w:r w:rsidRPr="00685598">
              <w:rPr>
                <w:b/>
                <w:bCs/>
                <w:color w:val="000000"/>
                <w:sz w:val="22"/>
                <w:szCs w:val="22"/>
              </w:rPr>
              <w:t>Rarefaction Level</w:t>
            </w:r>
          </w:p>
        </w:tc>
      </w:tr>
      <w:tr w:rsidR="00153143" w:rsidRPr="00685598" w14:paraId="1A23CE20" w14:textId="77777777" w:rsidTr="003D7E72">
        <w:trPr>
          <w:trHeight w:val="248"/>
        </w:trPr>
        <w:tc>
          <w:tcPr>
            <w:tcW w:w="1995" w:type="dxa"/>
            <w:tcBorders>
              <w:top w:val="nil"/>
              <w:left w:val="single" w:sz="8" w:space="0" w:color="auto"/>
              <w:bottom w:val="single" w:sz="8" w:space="0" w:color="auto"/>
              <w:right w:val="single" w:sz="8" w:space="0" w:color="auto"/>
            </w:tcBorders>
            <w:shd w:val="clear" w:color="000000" w:fill="E7E6E6"/>
            <w:noWrap/>
            <w:vAlign w:val="center"/>
            <w:hideMark/>
          </w:tcPr>
          <w:p w14:paraId="1D192DBD" w14:textId="77777777" w:rsidR="00153143" w:rsidRPr="00685598" w:rsidRDefault="00153143" w:rsidP="00153143">
            <w:pPr>
              <w:jc w:val="center"/>
              <w:rPr>
                <w:b/>
                <w:bCs/>
                <w:color w:val="000000"/>
                <w:sz w:val="22"/>
                <w:szCs w:val="22"/>
              </w:rPr>
            </w:pPr>
            <w:r w:rsidRPr="00685598">
              <w:rPr>
                <w:b/>
                <w:bCs/>
                <w:color w:val="000000"/>
                <w:sz w:val="22"/>
                <w:szCs w:val="22"/>
              </w:rPr>
              <w:t>16S rRNA gene</w:t>
            </w:r>
          </w:p>
        </w:tc>
        <w:tc>
          <w:tcPr>
            <w:tcW w:w="1886" w:type="dxa"/>
            <w:tcBorders>
              <w:top w:val="nil"/>
              <w:left w:val="nil"/>
              <w:bottom w:val="single" w:sz="8" w:space="0" w:color="auto"/>
              <w:right w:val="single" w:sz="8" w:space="0" w:color="auto"/>
            </w:tcBorders>
            <w:shd w:val="clear" w:color="auto" w:fill="auto"/>
            <w:noWrap/>
            <w:vAlign w:val="center"/>
            <w:hideMark/>
          </w:tcPr>
          <w:p w14:paraId="69FC7071" w14:textId="77777777" w:rsidR="00153143" w:rsidRPr="00685598" w:rsidRDefault="00153143" w:rsidP="00153143">
            <w:pPr>
              <w:jc w:val="center"/>
              <w:rPr>
                <w:color w:val="000000"/>
                <w:sz w:val="22"/>
                <w:szCs w:val="22"/>
              </w:rPr>
            </w:pPr>
            <w:r w:rsidRPr="00685598">
              <w:rPr>
                <w:color w:val="000000"/>
                <w:sz w:val="22"/>
                <w:szCs w:val="22"/>
              </w:rPr>
              <w:t>79,484,164</w:t>
            </w:r>
          </w:p>
        </w:tc>
        <w:tc>
          <w:tcPr>
            <w:tcW w:w="1481" w:type="dxa"/>
            <w:tcBorders>
              <w:top w:val="nil"/>
              <w:left w:val="nil"/>
              <w:bottom w:val="single" w:sz="8" w:space="0" w:color="auto"/>
              <w:right w:val="single" w:sz="8" w:space="0" w:color="auto"/>
            </w:tcBorders>
            <w:shd w:val="clear" w:color="auto" w:fill="auto"/>
            <w:noWrap/>
            <w:vAlign w:val="center"/>
            <w:hideMark/>
          </w:tcPr>
          <w:p w14:paraId="14729584" w14:textId="77777777" w:rsidR="00153143" w:rsidRPr="00685598" w:rsidRDefault="00153143" w:rsidP="00153143">
            <w:pPr>
              <w:jc w:val="center"/>
              <w:rPr>
                <w:color w:val="000000"/>
                <w:sz w:val="22"/>
                <w:szCs w:val="22"/>
              </w:rPr>
            </w:pPr>
            <w:r w:rsidRPr="00685598">
              <w:rPr>
                <w:color w:val="000000"/>
                <w:sz w:val="22"/>
                <w:szCs w:val="22"/>
              </w:rPr>
              <w:t>74,085,411</w:t>
            </w:r>
          </w:p>
        </w:tc>
        <w:tc>
          <w:tcPr>
            <w:tcW w:w="1901" w:type="dxa"/>
            <w:tcBorders>
              <w:top w:val="nil"/>
              <w:left w:val="nil"/>
              <w:bottom w:val="nil"/>
              <w:right w:val="single" w:sz="8" w:space="0" w:color="auto"/>
            </w:tcBorders>
            <w:shd w:val="clear" w:color="auto" w:fill="auto"/>
            <w:noWrap/>
            <w:vAlign w:val="bottom"/>
            <w:hideMark/>
          </w:tcPr>
          <w:p w14:paraId="0ADEA31A" w14:textId="77777777" w:rsidR="00153143" w:rsidRPr="00685598" w:rsidRDefault="00153143" w:rsidP="00153143">
            <w:pPr>
              <w:jc w:val="center"/>
              <w:rPr>
                <w:color w:val="000000"/>
                <w:sz w:val="22"/>
                <w:szCs w:val="22"/>
              </w:rPr>
            </w:pPr>
            <w:r w:rsidRPr="00685598">
              <w:rPr>
                <w:color w:val="000000"/>
                <w:sz w:val="22"/>
                <w:szCs w:val="22"/>
              </w:rPr>
              <w:t>100000</w:t>
            </w:r>
          </w:p>
        </w:tc>
      </w:tr>
      <w:tr w:rsidR="00153143" w:rsidRPr="00685598" w14:paraId="52067CCF" w14:textId="77777777" w:rsidTr="003D7E72">
        <w:trPr>
          <w:trHeight w:val="248"/>
        </w:trPr>
        <w:tc>
          <w:tcPr>
            <w:tcW w:w="1995" w:type="dxa"/>
            <w:tcBorders>
              <w:top w:val="nil"/>
              <w:left w:val="single" w:sz="8" w:space="0" w:color="auto"/>
              <w:bottom w:val="single" w:sz="8" w:space="0" w:color="auto"/>
              <w:right w:val="single" w:sz="8" w:space="0" w:color="auto"/>
            </w:tcBorders>
            <w:shd w:val="clear" w:color="000000" w:fill="E7E6E6"/>
            <w:noWrap/>
            <w:vAlign w:val="center"/>
            <w:hideMark/>
          </w:tcPr>
          <w:p w14:paraId="6AA76582" w14:textId="77777777" w:rsidR="00153143" w:rsidRPr="00685598" w:rsidRDefault="00153143" w:rsidP="00153143">
            <w:pPr>
              <w:jc w:val="center"/>
              <w:rPr>
                <w:b/>
                <w:bCs/>
                <w:color w:val="000000"/>
                <w:sz w:val="22"/>
                <w:szCs w:val="22"/>
              </w:rPr>
            </w:pPr>
            <w:r w:rsidRPr="00685598">
              <w:rPr>
                <w:b/>
                <w:bCs/>
                <w:color w:val="000000"/>
                <w:sz w:val="22"/>
                <w:szCs w:val="22"/>
              </w:rPr>
              <w:t>fungal ITS</w:t>
            </w:r>
          </w:p>
        </w:tc>
        <w:tc>
          <w:tcPr>
            <w:tcW w:w="1886" w:type="dxa"/>
            <w:tcBorders>
              <w:top w:val="nil"/>
              <w:left w:val="nil"/>
              <w:bottom w:val="single" w:sz="8" w:space="0" w:color="auto"/>
              <w:right w:val="single" w:sz="8" w:space="0" w:color="auto"/>
            </w:tcBorders>
            <w:shd w:val="clear" w:color="auto" w:fill="auto"/>
            <w:noWrap/>
            <w:vAlign w:val="center"/>
            <w:hideMark/>
          </w:tcPr>
          <w:p w14:paraId="32EE1BCC" w14:textId="77777777" w:rsidR="00153143" w:rsidRPr="00685598" w:rsidRDefault="00153143" w:rsidP="00153143">
            <w:pPr>
              <w:jc w:val="center"/>
              <w:rPr>
                <w:color w:val="000000"/>
                <w:sz w:val="22"/>
                <w:szCs w:val="22"/>
              </w:rPr>
            </w:pPr>
            <w:r w:rsidRPr="00685598">
              <w:rPr>
                <w:color w:val="000000"/>
                <w:sz w:val="22"/>
                <w:szCs w:val="22"/>
              </w:rPr>
              <w:t>8,531,066</w:t>
            </w:r>
          </w:p>
        </w:tc>
        <w:tc>
          <w:tcPr>
            <w:tcW w:w="1481" w:type="dxa"/>
            <w:tcBorders>
              <w:top w:val="nil"/>
              <w:left w:val="nil"/>
              <w:bottom w:val="single" w:sz="8" w:space="0" w:color="auto"/>
              <w:right w:val="single" w:sz="8" w:space="0" w:color="auto"/>
            </w:tcBorders>
            <w:shd w:val="clear" w:color="auto" w:fill="auto"/>
            <w:noWrap/>
            <w:vAlign w:val="center"/>
            <w:hideMark/>
          </w:tcPr>
          <w:p w14:paraId="73AD2657" w14:textId="77777777" w:rsidR="00153143" w:rsidRPr="00685598" w:rsidRDefault="00153143" w:rsidP="00153143">
            <w:pPr>
              <w:jc w:val="center"/>
              <w:rPr>
                <w:color w:val="000000"/>
                <w:sz w:val="22"/>
                <w:szCs w:val="22"/>
              </w:rPr>
            </w:pPr>
            <w:r w:rsidRPr="00685598">
              <w:rPr>
                <w:color w:val="000000"/>
                <w:sz w:val="22"/>
                <w:szCs w:val="22"/>
              </w:rPr>
              <w:t>7,766,289</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14:paraId="54A4D183" w14:textId="77777777" w:rsidR="00153143" w:rsidRPr="00685598" w:rsidRDefault="00153143" w:rsidP="00153143">
            <w:pPr>
              <w:jc w:val="center"/>
              <w:rPr>
                <w:color w:val="000000"/>
                <w:sz w:val="22"/>
                <w:szCs w:val="22"/>
              </w:rPr>
            </w:pPr>
            <w:r w:rsidRPr="00685598">
              <w:rPr>
                <w:color w:val="000000"/>
                <w:sz w:val="22"/>
                <w:szCs w:val="22"/>
              </w:rPr>
              <w:t>10000</w:t>
            </w:r>
          </w:p>
        </w:tc>
      </w:tr>
      <w:tr w:rsidR="00153143" w:rsidRPr="00685598" w14:paraId="57668164" w14:textId="77777777" w:rsidTr="003D7E72">
        <w:trPr>
          <w:trHeight w:val="248"/>
        </w:trPr>
        <w:tc>
          <w:tcPr>
            <w:tcW w:w="1995" w:type="dxa"/>
            <w:tcBorders>
              <w:top w:val="nil"/>
              <w:left w:val="single" w:sz="8" w:space="0" w:color="auto"/>
              <w:bottom w:val="single" w:sz="8" w:space="0" w:color="auto"/>
              <w:right w:val="single" w:sz="8" w:space="0" w:color="auto"/>
            </w:tcBorders>
            <w:shd w:val="clear" w:color="000000" w:fill="E7E6E6"/>
            <w:noWrap/>
            <w:vAlign w:val="center"/>
            <w:hideMark/>
          </w:tcPr>
          <w:p w14:paraId="5DEEF274" w14:textId="77777777" w:rsidR="00153143" w:rsidRPr="00685598" w:rsidRDefault="00153143" w:rsidP="00153143">
            <w:pPr>
              <w:jc w:val="center"/>
              <w:rPr>
                <w:b/>
                <w:bCs/>
                <w:color w:val="000000"/>
                <w:sz w:val="22"/>
                <w:szCs w:val="22"/>
              </w:rPr>
            </w:pPr>
            <w:r w:rsidRPr="00685598">
              <w:rPr>
                <w:b/>
                <w:bCs/>
                <w:color w:val="000000"/>
                <w:sz w:val="22"/>
                <w:szCs w:val="22"/>
              </w:rPr>
              <w:t xml:space="preserve">bacterial </w:t>
            </w:r>
            <w:r w:rsidRPr="00685598">
              <w:rPr>
                <w:b/>
                <w:bCs/>
                <w:i/>
                <w:iCs/>
                <w:color w:val="000000"/>
                <w:sz w:val="22"/>
                <w:szCs w:val="22"/>
              </w:rPr>
              <w:t>amoA</w:t>
            </w:r>
          </w:p>
        </w:tc>
        <w:tc>
          <w:tcPr>
            <w:tcW w:w="1886" w:type="dxa"/>
            <w:tcBorders>
              <w:top w:val="nil"/>
              <w:left w:val="nil"/>
              <w:bottom w:val="single" w:sz="8" w:space="0" w:color="auto"/>
              <w:right w:val="single" w:sz="8" w:space="0" w:color="auto"/>
            </w:tcBorders>
            <w:shd w:val="clear" w:color="auto" w:fill="auto"/>
            <w:noWrap/>
            <w:vAlign w:val="center"/>
            <w:hideMark/>
          </w:tcPr>
          <w:p w14:paraId="32D84381" w14:textId="77777777" w:rsidR="00153143" w:rsidRPr="00685598" w:rsidRDefault="00153143" w:rsidP="00153143">
            <w:pPr>
              <w:jc w:val="center"/>
              <w:rPr>
                <w:color w:val="000000"/>
                <w:sz w:val="22"/>
                <w:szCs w:val="22"/>
              </w:rPr>
            </w:pPr>
            <w:r w:rsidRPr="00685598">
              <w:rPr>
                <w:color w:val="000000"/>
                <w:sz w:val="22"/>
                <w:szCs w:val="22"/>
              </w:rPr>
              <w:t>1,613,336</w:t>
            </w:r>
          </w:p>
        </w:tc>
        <w:tc>
          <w:tcPr>
            <w:tcW w:w="1481" w:type="dxa"/>
            <w:tcBorders>
              <w:top w:val="nil"/>
              <w:left w:val="nil"/>
              <w:bottom w:val="single" w:sz="8" w:space="0" w:color="auto"/>
              <w:right w:val="single" w:sz="8" w:space="0" w:color="auto"/>
            </w:tcBorders>
            <w:shd w:val="clear" w:color="auto" w:fill="auto"/>
            <w:noWrap/>
            <w:vAlign w:val="center"/>
            <w:hideMark/>
          </w:tcPr>
          <w:p w14:paraId="2DA26CE7" w14:textId="77777777" w:rsidR="00153143" w:rsidRPr="00685598" w:rsidRDefault="00153143" w:rsidP="00153143">
            <w:pPr>
              <w:jc w:val="center"/>
              <w:rPr>
                <w:color w:val="000000"/>
                <w:sz w:val="22"/>
                <w:szCs w:val="22"/>
              </w:rPr>
            </w:pPr>
            <w:r w:rsidRPr="00685598">
              <w:rPr>
                <w:color w:val="000000"/>
                <w:sz w:val="22"/>
                <w:szCs w:val="22"/>
              </w:rPr>
              <w:t>1,478,539</w:t>
            </w:r>
          </w:p>
        </w:tc>
        <w:tc>
          <w:tcPr>
            <w:tcW w:w="1901" w:type="dxa"/>
            <w:tcBorders>
              <w:top w:val="nil"/>
              <w:left w:val="nil"/>
              <w:bottom w:val="single" w:sz="8" w:space="0" w:color="auto"/>
              <w:right w:val="single" w:sz="8" w:space="0" w:color="auto"/>
            </w:tcBorders>
            <w:shd w:val="clear" w:color="auto" w:fill="auto"/>
            <w:noWrap/>
            <w:vAlign w:val="center"/>
            <w:hideMark/>
          </w:tcPr>
          <w:p w14:paraId="4B38A6DE" w14:textId="77777777" w:rsidR="00153143" w:rsidRPr="00685598" w:rsidRDefault="00153143" w:rsidP="00153143">
            <w:pPr>
              <w:jc w:val="center"/>
              <w:rPr>
                <w:color w:val="000000"/>
                <w:sz w:val="22"/>
                <w:szCs w:val="22"/>
              </w:rPr>
            </w:pPr>
            <w:r w:rsidRPr="00685598">
              <w:rPr>
                <w:color w:val="000000"/>
                <w:sz w:val="22"/>
                <w:szCs w:val="22"/>
              </w:rPr>
              <w:t>337</w:t>
            </w:r>
          </w:p>
        </w:tc>
      </w:tr>
      <w:tr w:rsidR="00153143" w:rsidRPr="00685598" w14:paraId="60431BC6" w14:textId="77777777" w:rsidTr="003D7E72">
        <w:trPr>
          <w:trHeight w:val="248"/>
        </w:trPr>
        <w:tc>
          <w:tcPr>
            <w:tcW w:w="1995" w:type="dxa"/>
            <w:tcBorders>
              <w:top w:val="nil"/>
              <w:left w:val="single" w:sz="8" w:space="0" w:color="auto"/>
              <w:bottom w:val="single" w:sz="8" w:space="0" w:color="auto"/>
              <w:right w:val="single" w:sz="8" w:space="0" w:color="auto"/>
            </w:tcBorders>
            <w:shd w:val="clear" w:color="000000" w:fill="E7E6E6"/>
            <w:noWrap/>
            <w:vAlign w:val="center"/>
            <w:hideMark/>
          </w:tcPr>
          <w:p w14:paraId="127EC501" w14:textId="77777777" w:rsidR="00153143" w:rsidRPr="00685598" w:rsidRDefault="00153143" w:rsidP="00153143">
            <w:pPr>
              <w:jc w:val="center"/>
              <w:rPr>
                <w:b/>
                <w:bCs/>
                <w:color w:val="000000"/>
                <w:sz w:val="22"/>
                <w:szCs w:val="22"/>
              </w:rPr>
            </w:pPr>
            <w:r w:rsidRPr="00685598">
              <w:rPr>
                <w:b/>
                <w:bCs/>
                <w:color w:val="000000"/>
                <w:sz w:val="22"/>
                <w:szCs w:val="22"/>
              </w:rPr>
              <w:t xml:space="preserve">archaeal </w:t>
            </w:r>
            <w:r w:rsidRPr="00685598">
              <w:rPr>
                <w:b/>
                <w:bCs/>
                <w:i/>
                <w:iCs/>
                <w:color w:val="000000"/>
                <w:sz w:val="22"/>
                <w:szCs w:val="22"/>
              </w:rPr>
              <w:t>amoA</w:t>
            </w:r>
          </w:p>
        </w:tc>
        <w:tc>
          <w:tcPr>
            <w:tcW w:w="1886" w:type="dxa"/>
            <w:tcBorders>
              <w:top w:val="nil"/>
              <w:left w:val="nil"/>
              <w:bottom w:val="single" w:sz="8" w:space="0" w:color="auto"/>
              <w:right w:val="single" w:sz="8" w:space="0" w:color="auto"/>
            </w:tcBorders>
            <w:shd w:val="clear" w:color="auto" w:fill="auto"/>
            <w:noWrap/>
            <w:vAlign w:val="center"/>
            <w:hideMark/>
          </w:tcPr>
          <w:p w14:paraId="24586B84" w14:textId="77777777" w:rsidR="00153143" w:rsidRPr="00685598" w:rsidRDefault="00153143" w:rsidP="00153143">
            <w:pPr>
              <w:jc w:val="center"/>
              <w:rPr>
                <w:color w:val="000000"/>
                <w:sz w:val="22"/>
                <w:szCs w:val="22"/>
              </w:rPr>
            </w:pPr>
            <w:r w:rsidRPr="00685598">
              <w:rPr>
                <w:color w:val="000000"/>
                <w:sz w:val="22"/>
                <w:szCs w:val="22"/>
              </w:rPr>
              <w:t>3,561,327</w:t>
            </w:r>
          </w:p>
        </w:tc>
        <w:tc>
          <w:tcPr>
            <w:tcW w:w="1481" w:type="dxa"/>
            <w:tcBorders>
              <w:top w:val="nil"/>
              <w:left w:val="nil"/>
              <w:bottom w:val="single" w:sz="8" w:space="0" w:color="auto"/>
              <w:right w:val="single" w:sz="8" w:space="0" w:color="auto"/>
            </w:tcBorders>
            <w:shd w:val="clear" w:color="auto" w:fill="auto"/>
            <w:noWrap/>
            <w:vAlign w:val="center"/>
            <w:hideMark/>
          </w:tcPr>
          <w:p w14:paraId="6F216A9C" w14:textId="77777777" w:rsidR="00153143" w:rsidRPr="00685598" w:rsidRDefault="00153143" w:rsidP="00153143">
            <w:pPr>
              <w:jc w:val="center"/>
              <w:rPr>
                <w:color w:val="000000"/>
                <w:sz w:val="22"/>
                <w:szCs w:val="22"/>
              </w:rPr>
            </w:pPr>
            <w:r w:rsidRPr="00685598">
              <w:rPr>
                <w:color w:val="000000"/>
                <w:sz w:val="22"/>
                <w:szCs w:val="22"/>
              </w:rPr>
              <w:t>3,257,457</w:t>
            </w:r>
          </w:p>
        </w:tc>
        <w:tc>
          <w:tcPr>
            <w:tcW w:w="1901" w:type="dxa"/>
            <w:tcBorders>
              <w:top w:val="nil"/>
              <w:left w:val="nil"/>
              <w:bottom w:val="single" w:sz="8" w:space="0" w:color="auto"/>
              <w:right w:val="single" w:sz="8" w:space="0" w:color="auto"/>
            </w:tcBorders>
            <w:shd w:val="clear" w:color="auto" w:fill="auto"/>
            <w:noWrap/>
            <w:vAlign w:val="center"/>
            <w:hideMark/>
          </w:tcPr>
          <w:p w14:paraId="7003E3B2" w14:textId="62EF6A3C" w:rsidR="00153143" w:rsidRPr="00685598" w:rsidRDefault="003A64ED" w:rsidP="00153143">
            <w:pPr>
              <w:jc w:val="center"/>
              <w:rPr>
                <w:color w:val="000000"/>
                <w:sz w:val="22"/>
                <w:szCs w:val="22"/>
              </w:rPr>
            </w:pPr>
            <w:r w:rsidRPr="00685598">
              <w:rPr>
                <w:color w:val="000000"/>
                <w:sz w:val="22"/>
                <w:szCs w:val="22"/>
              </w:rPr>
              <w:t>2500</w:t>
            </w:r>
          </w:p>
        </w:tc>
      </w:tr>
      <w:tr w:rsidR="00153143" w:rsidRPr="00685598" w14:paraId="2B3AFAC8" w14:textId="77777777" w:rsidTr="003D7E72">
        <w:trPr>
          <w:trHeight w:val="248"/>
        </w:trPr>
        <w:tc>
          <w:tcPr>
            <w:tcW w:w="1995" w:type="dxa"/>
            <w:tcBorders>
              <w:top w:val="nil"/>
              <w:left w:val="single" w:sz="8" w:space="0" w:color="auto"/>
              <w:bottom w:val="single" w:sz="8" w:space="0" w:color="auto"/>
              <w:right w:val="single" w:sz="8" w:space="0" w:color="auto"/>
            </w:tcBorders>
            <w:shd w:val="clear" w:color="000000" w:fill="E7E6E6"/>
            <w:noWrap/>
            <w:vAlign w:val="center"/>
            <w:hideMark/>
          </w:tcPr>
          <w:p w14:paraId="05811B27" w14:textId="77777777" w:rsidR="00153143" w:rsidRPr="00685598" w:rsidRDefault="00153143" w:rsidP="00153143">
            <w:pPr>
              <w:jc w:val="center"/>
              <w:rPr>
                <w:b/>
                <w:bCs/>
                <w:i/>
                <w:iCs/>
                <w:color w:val="000000"/>
                <w:sz w:val="22"/>
                <w:szCs w:val="22"/>
              </w:rPr>
            </w:pPr>
            <w:r w:rsidRPr="00685598">
              <w:rPr>
                <w:b/>
                <w:bCs/>
                <w:i/>
                <w:iCs/>
                <w:color w:val="000000"/>
                <w:sz w:val="22"/>
                <w:szCs w:val="22"/>
              </w:rPr>
              <w:t>nirK</w:t>
            </w:r>
          </w:p>
        </w:tc>
        <w:tc>
          <w:tcPr>
            <w:tcW w:w="1886" w:type="dxa"/>
            <w:tcBorders>
              <w:top w:val="nil"/>
              <w:left w:val="nil"/>
              <w:bottom w:val="single" w:sz="8" w:space="0" w:color="auto"/>
              <w:right w:val="single" w:sz="8" w:space="0" w:color="auto"/>
            </w:tcBorders>
            <w:shd w:val="clear" w:color="auto" w:fill="auto"/>
            <w:noWrap/>
            <w:vAlign w:val="center"/>
            <w:hideMark/>
          </w:tcPr>
          <w:p w14:paraId="44FB6D13" w14:textId="21A61A58" w:rsidR="00153143" w:rsidRPr="00A47D87" w:rsidRDefault="00E70CBE" w:rsidP="00E70CBE">
            <w:pPr>
              <w:jc w:val="center"/>
              <w:rPr>
                <w:b/>
                <w:bCs/>
                <w:sz w:val="22"/>
                <w:szCs w:val="22"/>
              </w:rPr>
            </w:pPr>
            <w:r w:rsidRPr="00685598">
              <w:rPr>
                <w:color w:val="000000"/>
                <w:sz w:val="22"/>
                <w:szCs w:val="22"/>
              </w:rPr>
              <w:t>23,143,193</w:t>
            </w:r>
          </w:p>
        </w:tc>
        <w:tc>
          <w:tcPr>
            <w:tcW w:w="1481" w:type="dxa"/>
            <w:tcBorders>
              <w:top w:val="nil"/>
              <w:left w:val="nil"/>
              <w:bottom w:val="single" w:sz="8" w:space="0" w:color="auto"/>
              <w:right w:val="single" w:sz="8" w:space="0" w:color="auto"/>
            </w:tcBorders>
            <w:shd w:val="clear" w:color="auto" w:fill="auto"/>
            <w:noWrap/>
            <w:vAlign w:val="center"/>
            <w:hideMark/>
          </w:tcPr>
          <w:p w14:paraId="7C945DCC" w14:textId="7C4D55BE" w:rsidR="00153143" w:rsidRPr="00685598" w:rsidRDefault="00E70CBE" w:rsidP="00153143">
            <w:pPr>
              <w:jc w:val="center"/>
              <w:rPr>
                <w:color w:val="000000"/>
                <w:sz w:val="22"/>
                <w:szCs w:val="22"/>
              </w:rPr>
            </w:pPr>
            <w:r w:rsidRPr="00685598">
              <w:rPr>
                <w:color w:val="000000"/>
                <w:sz w:val="22"/>
                <w:szCs w:val="22"/>
              </w:rPr>
              <w:t>23,066,482</w:t>
            </w:r>
          </w:p>
        </w:tc>
        <w:tc>
          <w:tcPr>
            <w:tcW w:w="1901" w:type="dxa"/>
            <w:tcBorders>
              <w:top w:val="nil"/>
              <w:left w:val="nil"/>
              <w:bottom w:val="single" w:sz="8" w:space="0" w:color="auto"/>
              <w:right w:val="single" w:sz="8" w:space="0" w:color="auto"/>
            </w:tcBorders>
            <w:shd w:val="clear" w:color="auto" w:fill="auto"/>
            <w:noWrap/>
            <w:vAlign w:val="center"/>
            <w:hideMark/>
          </w:tcPr>
          <w:p w14:paraId="62DF4A87" w14:textId="77777777" w:rsidR="00153143" w:rsidRPr="00685598" w:rsidRDefault="00153143" w:rsidP="00153143">
            <w:pPr>
              <w:jc w:val="center"/>
              <w:rPr>
                <w:color w:val="000000"/>
                <w:sz w:val="22"/>
                <w:szCs w:val="22"/>
              </w:rPr>
            </w:pPr>
            <w:r w:rsidRPr="00685598">
              <w:rPr>
                <w:color w:val="000000"/>
                <w:sz w:val="22"/>
                <w:szCs w:val="22"/>
              </w:rPr>
              <w:t>1948</w:t>
            </w:r>
          </w:p>
        </w:tc>
      </w:tr>
      <w:tr w:rsidR="00153143" w:rsidRPr="00685598" w14:paraId="14A21372" w14:textId="77777777" w:rsidTr="003D7E72">
        <w:trPr>
          <w:trHeight w:val="248"/>
        </w:trPr>
        <w:tc>
          <w:tcPr>
            <w:tcW w:w="1995" w:type="dxa"/>
            <w:tcBorders>
              <w:top w:val="nil"/>
              <w:left w:val="single" w:sz="8" w:space="0" w:color="auto"/>
              <w:bottom w:val="single" w:sz="8" w:space="0" w:color="auto"/>
              <w:right w:val="single" w:sz="8" w:space="0" w:color="auto"/>
            </w:tcBorders>
            <w:shd w:val="clear" w:color="000000" w:fill="E7E6E6"/>
            <w:noWrap/>
            <w:vAlign w:val="center"/>
            <w:hideMark/>
          </w:tcPr>
          <w:p w14:paraId="10B3870D" w14:textId="77777777" w:rsidR="00153143" w:rsidRPr="00685598" w:rsidRDefault="00153143" w:rsidP="00153143">
            <w:pPr>
              <w:jc w:val="center"/>
              <w:rPr>
                <w:b/>
                <w:bCs/>
                <w:i/>
                <w:iCs/>
                <w:color w:val="000000"/>
                <w:sz w:val="22"/>
                <w:szCs w:val="22"/>
              </w:rPr>
            </w:pPr>
            <w:r w:rsidRPr="00685598">
              <w:rPr>
                <w:b/>
                <w:bCs/>
                <w:i/>
                <w:iCs/>
                <w:color w:val="000000"/>
                <w:sz w:val="22"/>
                <w:szCs w:val="22"/>
              </w:rPr>
              <w:t>nirS</w:t>
            </w:r>
          </w:p>
        </w:tc>
        <w:tc>
          <w:tcPr>
            <w:tcW w:w="1886" w:type="dxa"/>
            <w:tcBorders>
              <w:top w:val="nil"/>
              <w:left w:val="nil"/>
              <w:bottom w:val="single" w:sz="8" w:space="0" w:color="auto"/>
              <w:right w:val="single" w:sz="8" w:space="0" w:color="auto"/>
            </w:tcBorders>
            <w:shd w:val="clear" w:color="auto" w:fill="auto"/>
            <w:noWrap/>
            <w:vAlign w:val="center"/>
            <w:hideMark/>
          </w:tcPr>
          <w:p w14:paraId="5250C0A2" w14:textId="77777777" w:rsidR="00153143" w:rsidRPr="00685598" w:rsidRDefault="00153143" w:rsidP="00153143">
            <w:pPr>
              <w:jc w:val="center"/>
              <w:rPr>
                <w:color w:val="000000"/>
                <w:sz w:val="22"/>
                <w:szCs w:val="22"/>
              </w:rPr>
            </w:pPr>
            <w:r w:rsidRPr="00685598">
              <w:rPr>
                <w:color w:val="000000"/>
                <w:sz w:val="22"/>
                <w:szCs w:val="22"/>
              </w:rPr>
              <w:t>6,239,375</w:t>
            </w:r>
          </w:p>
        </w:tc>
        <w:tc>
          <w:tcPr>
            <w:tcW w:w="1481" w:type="dxa"/>
            <w:tcBorders>
              <w:top w:val="nil"/>
              <w:left w:val="nil"/>
              <w:bottom w:val="single" w:sz="8" w:space="0" w:color="auto"/>
              <w:right w:val="single" w:sz="8" w:space="0" w:color="auto"/>
            </w:tcBorders>
            <w:shd w:val="clear" w:color="auto" w:fill="auto"/>
            <w:noWrap/>
            <w:vAlign w:val="center"/>
            <w:hideMark/>
          </w:tcPr>
          <w:p w14:paraId="7EFAE88E" w14:textId="77777777" w:rsidR="00153143" w:rsidRPr="00685598" w:rsidRDefault="00153143" w:rsidP="00153143">
            <w:pPr>
              <w:jc w:val="center"/>
              <w:rPr>
                <w:color w:val="000000"/>
                <w:sz w:val="22"/>
                <w:szCs w:val="22"/>
              </w:rPr>
            </w:pPr>
            <w:r w:rsidRPr="00685598">
              <w:rPr>
                <w:color w:val="000000"/>
                <w:sz w:val="22"/>
                <w:szCs w:val="22"/>
              </w:rPr>
              <w:t>5,661,656</w:t>
            </w:r>
          </w:p>
        </w:tc>
        <w:tc>
          <w:tcPr>
            <w:tcW w:w="1901" w:type="dxa"/>
            <w:tcBorders>
              <w:top w:val="nil"/>
              <w:left w:val="nil"/>
              <w:bottom w:val="single" w:sz="8" w:space="0" w:color="auto"/>
              <w:right w:val="single" w:sz="8" w:space="0" w:color="auto"/>
            </w:tcBorders>
            <w:shd w:val="clear" w:color="auto" w:fill="auto"/>
            <w:noWrap/>
            <w:vAlign w:val="center"/>
            <w:hideMark/>
          </w:tcPr>
          <w:p w14:paraId="7AB88A64" w14:textId="77777777" w:rsidR="00153143" w:rsidRPr="00685598" w:rsidRDefault="00153143" w:rsidP="00153143">
            <w:pPr>
              <w:jc w:val="center"/>
              <w:rPr>
                <w:color w:val="000000"/>
                <w:sz w:val="22"/>
                <w:szCs w:val="22"/>
              </w:rPr>
            </w:pPr>
            <w:r w:rsidRPr="00685598">
              <w:rPr>
                <w:color w:val="000000"/>
                <w:sz w:val="22"/>
                <w:szCs w:val="22"/>
              </w:rPr>
              <w:t>1164</w:t>
            </w:r>
          </w:p>
        </w:tc>
      </w:tr>
      <w:tr w:rsidR="00153143" w:rsidRPr="00685598" w14:paraId="79D04220" w14:textId="77777777" w:rsidTr="003D7E72">
        <w:trPr>
          <w:trHeight w:val="248"/>
        </w:trPr>
        <w:tc>
          <w:tcPr>
            <w:tcW w:w="1995" w:type="dxa"/>
            <w:tcBorders>
              <w:top w:val="nil"/>
              <w:left w:val="single" w:sz="8" w:space="0" w:color="auto"/>
              <w:bottom w:val="single" w:sz="8" w:space="0" w:color="auto"/>
              <w:right w:val="single" w:sz="8" w:space="0" w:color="auto"/>
            </w:tcBorders>
            <w:shd w:val="clear" w:color="000000" w:fill="E7E6E6"/>
            <w:noWrap/>
            <w:vAlign w:val="center"/>
            <w:hideMark/>
          </w:tcPr>
          <w:p w14:paraId="28D0AC4C" w14:textId="77777777" w:rsidR="00153143" w:rsidRPr="00685598" w:rsidRDefault="00153143" w:rsidP="00153143">
            <w:pPr>
              <w:jc w:val="center"/>
              <w:rPr>
                <w:b/>
                <w:bCs/>
                <w:i/>
                <w:iCs/>
                <w:color w:val="000000"/>
                <w:sz w:val="22"/>
                <w:szCs w:val="22"/>
              </w:rPr>
            </w:pPr>
            <w:r w:rsidRPr="00685598">
              <w:rPr>
                <w:b/>
                <w:bCs/>
                <w:i/>
                <w:iCs/>
                <w:color w:val="000000"/>
                <w:sz w:val="22"/>
                <w:szCs w:val="22"/>
              </w:rPr>
              <w:t>nosZ</w:t>
            </w:r>
          </w:p>
        </w:tc>
        <w:tc>
          <w:tcPr>
            <w:tcW w:w="1886" w:type="dxa"/>
            <w:tcBorders>
              <w:top w:val="nil"/>
              <w:left w:val="nil"/>
              <w:bottom w:val="single" w:sz="8" w:space="0" w:color="auto"/>
              <w:right w:val="single" w:sz="8" w:space="0" w:color="auto"/>
            </w:tcBorders>
            <w:shd w:val="clear" w:color="auto" w:fill="auto"/>
            <w:noWrap/>
            <w:vAlign w:val="center"/>
            <w:hideMark/>
          </w:tcPr>
          <w:p w14:paraId="686E95B5" w14:textId="3DDF4792" w:rsidR="00153143" w:rsidRPr="00685598" w:rsidRDefault="00E70CBE" w:rsidP="00153143">
            <w:pPr>
              <w:jc w:val="center"/>
              <w:rPr>
                <w:color w:val="000000"/>
                <w:sz w:val="22"/>
                <w:szCs w:val="22"/>
              </w:rPr>
            </w:pPr>
            <w:r w:rsidRPr="00685598">
              <w:rPr>
                <w:color w:val="000000"/>
                <w:sz w:val="22"/>
                <w:szCs w:val="22"/>
              </w:rPr>
              <w:t>9,306,149</w:t>
            </w:r>
          </w:p>
        </w:tc>
        <w:tc>
          <w:tcPr>
            <w:tcW w:w="1481" w:type="dxa"/>
            <w:tcBorders>
              <w:top w:val="nil"/>
              <w:left w:val="nil"/>
              <w:bottom w:val="single" w:sz="8" w:space="0" w:color="auto"/>
              <w:right w:val="single" w:sz="8" w:space="0" w:color="auto"/>
            </w:tcBorders>
            <w:shd w:val="clear" w:color="auto" w:fill="auto"/>
            <w:noWrap/>
            <w:vAlign w:val="center"/>
            <w:hideMark/>
          </w:tcPr>
          <w:p w14:paraId="75722022" w14:textId="39C97518" w:rsidR="00153143" w:rsidRPr="00685598" w:rsidRDefault="00E70CBE" w:rsidP="00153143">
            <w:pPr>
              <w:jc w:val="center"/>
              <w:rPr>
                <w:color w:val="000000"/>
                <w:sz w:val="22"/>
                <w:szCs w:val="22"/>
              </w:rPr>
            </w:pPr>
            <w:r w:rsidRPr="00685598">
              <w:rPr>
                <w:color w:val="000000"/>
                <w:sz w:val="22"/>
                <w:szCs w:val="22"/>
              </w:rPr>
              <w:t>7,071,538</w:t>
            </w:r>
          </w:p>
        </w:tc>
        <w:tc>
          <w:tcPr>
            <w:tcW w:w="1901" w:type="dxa"/>
            <w:tcBorders>
              <w:top w:val="nil"/>
              <w:left w:val="nil"/>
              <w:bottom w:val="single" w:sz="8" w:space="0" w:color="auto"/>
              <w:right w:val="single" w:sz="8" w:space="0" w:color="auto"/>
            </w:tcBorders>
            <w:shd w:val="clear" w:color="auto" w:fill="auto"/>
            <w:noWrap/>
            <w:vAlign w:val="center"/>
            <w:hideMark/>
          </w:tcPr>
          <w:p w14:paraId="3647C152" w14:textId="77777777" w:rsidR="00153143" w:rsidRPr="00685598" w:rsidRDefault="00153143" w:rsidP="00153143">
            <w:pPr>
              <w:jc w:val="center"/>
              <w:rPr>
                <w:color w:val="000000"/>
                <w:sz w:val="22"/>
                <w:szCs w:val="22"/>
              </w:rPr>
            </w:pPr>
            <w:r w:rsidRPr="00685598">
              <w:rPr>
                <w:color w:val="000000"/>
                <w:sz w:val="22"/>
                <w:szCs w:val="22"/>
              </w:rPr>
              <w:t>2202</w:t>
            </w:r>
          </w:p>
        </w:tc>
      </w:tr>
    </w:tbl>
    <w:p w14:paraId="799E5842" w14:textId="77777777" w:rsidR="00153143" w:rsidRPr="00685598" w:rsidRDefault="00153143" w:rsidP="003528EE">
      <w:pPr>
        <w:rPr>
          <w:b/>
          <w:bCs/>
          <w:sz w:val="22"/>
          <w:szCs w:val="22"/>
        </w:rPr>
      </w:pPr>
    </w:p>
    <w:p w14:paraId="23BDEB99" w14:textId="77777777" w:rsidR="00E70CBE" w:rsidRPr="00685598" w:rsidRDefault="00E70CBE" w:rsidP="003528EE">
      <w:pPr>
        <w:rPr>
          <w:b/>
          <w:bCs/>
          <w:sz w:val="22"/>
          <w:szCs w:val="22"/>
        </w:rPr>
      </w:pPr>
    </w:p>
    <w:p w14:paraId="0EC234A1" w14:textId="77777777" w:rsidR="00AF28F2" w:rsidRPr="00685598" w:rsidRDefault="00AF28F2" w:rsidP="003528EE">
      <w:pPr>
        <w:rPr>
          <w:b/>
          <w:bCs/>
          <w:sz w:val="22"/>
          <w:szCs w:val="22"/>
        </w:rPr>
      </w:pPr>
    </w:p>
    <w:p w14:paraId="2DD51F45" w14:textId="1E03C589" w:rsidR="00D7403A" w:rsidRPr="00685598" w:rsidRDefault="007869E6" w:rsidP="003528EE">
      <w:pPr>
        <w:rPr>
          <w:sz w:val="22"/>
          <w:szCs w:val="22"/>
        </w:rPr>
      </w:pPr>
      <w:r w:rsidRPr="00685598">
        <w:rPr>
          <w:b/>
          <w:bCs/>
          <w:sz w:val="22"/>
          <w:szCs w:val="22"/>
        </w:rPr>
        <w:t>Table S</w:t>
      </w:r>
      <w:r w:rsidR="00BE63A5" w:rsidRPr="00685598">
        <w:rPr>
          <w:b/>
          <w:bCs/>
          <w:sz w:val="22"/>
          <w:szCs w:val="22"/>
        </w:rPr>
        <w:t>4</w:t>
      </w:r>
      <w:r w:rsidRPr="00685598">
        <w:rPr>
          <w:b/>
          <w:bCs/>
          <w:sz w:val="22"/>
          <w:szCs w:val="22"/>
        </w:rPr>
        <w:t xml:space="preserve">. </w:t>
      </w:r>
      <w:r w:rsidRPr="00685598">
        <w:rPr>
          <w:sz w:val="22"/>
          <w:szCs w:val="22"/>
        </w:rPr>
        <w:t xml:space="preserve">Functional </w:t>
      </w:r>
      <w:r w:rsidR="006F1A26" w:rsidRPr="00685598">
        <w:rPr>
          <w:sz w:val="22"/>
          <w:szCs w:val="22"/>
        </w:rPr>
        <w:t>g</w:t>
      </w:r>
      <w:r w:rsidRPr="00685598">
        <w:rPr>
          <w:sz w:val="22"/>
          <w:szCs w:val="22"/>
        </w:rPr>
        <w:t xml:space="preserve">ene </w:t>
      </w:r>
      <w:r w:rsidR="006F1A26" w:rsidRPr="00685598">
        <w:rPr>
          <w:sz w:val="22"/>
          <w:szCs w:val="22"/>
        </w:rPr>
        <w:t>s</w:t>
      </w:r>
      <w:r w:rsidR="00857CB5" w:rsidRPr="00685598">
        <w:rPr>
          <w:sz w:val="22"/>
          <w:szCs w:val="22"/>
        </w:rPr>
        <w:t xml:space="preserve">ummary of amplicon functional </w:t>
      </w:r>
      <w:r w:rsidR="006F1A26" w:rsidRPr="00685598">
        <w:rPr>
          <w:sz w:val="22"/>
          <w:szCs w:val="22"/>
        </w:rPr>
        <w:t xml:space="preserve">composition </w:t>
      </w:r>
      <w:r w:rsidR="00857CB5" w:rsidRPr="00685598">
        <w:rPr>
          <w:sz w:val="22"/>
          <w:szCs w:val="22"/>
        </w:rPr>
        <w:t>gene and qPCR</w:t>
      </w:r>
      <w:r w:rsidR="006F1A26" w:rsidRPr="00685598">
        <w:rPr>
          <w:sz w:val="22"/>
          <w:szCs w:val="22"/>
        </w:rPr>
        <w:t xml:space="preserve"> abundance</w:t>
      </w:r>
      <w:r w:rsidR="00857CB5" w:rsidRPr="00685598">
        <w:rPr>
          <w:sz w:val="22"/>
          <w:szCs w:val="22"/>
        </w:rPr>
        <w:t xml:space="preserve"> data</w:t>
      </w:r>
      <w:r w:rsidR="006F1A26" w:rsidRPr="00685598">
        <w:rPr>
          <w:sz w:val="22"/>
          <w:szCs w:val="22"/>
        </w:rPr>
        <w:t xml:space="preserve"> from PerMANOVA and ASREML statistical analysis. S</w:t>
      </w:r>
      <w:r w:rsidR="00CD0681" w:rsidRPr="00685598">
        <w:rPr>
          <w:sz w:val="22"/>
          <w:szCs w:val="22"/>
        </w:rPr>
        <w:t>4</w:t>
      </w:r>
      <w:r w:rsidR="006F1A26" w:rsidRPr="00685598">
        <w:rPr>
          <w:sz w:val="22"/>
          <w:szCs w:val="22"/>
        </w:rPr>
        <w:t>.1 displays the genotype summary. S</w:t>
      </w:r>
      <w:r w:rsidR="00CD0681" w:rsidRPr="00685598">
        <w:rPr>
          <w:sz w:val="22"/>
          <w:szCs w:val="22"/>
        </w:rPr>
        <w:t>4</w:t>
      </w:r>
      <w:r w:rsidR="006F1A26" w:rsidRPr="00685598">
        <w:rPr>
          <w:sz w:val="22"/>
          <w:szCs w:val="22"/>
        </w:rPr>
        <w:t xml:space="preserve">.2 displays the plant </w:t>
      </w:r>
      <w:r w:rsidR="00FF5B39">
        <w:rPr>
          <w:sz w:val="22"/>
          <w:szCs w:val="22"/>
        </w:rPr>
        <w:t xml:space="preserve">classification </w:t>
      </w:r>
      <w:r w:rsidR="006F1A26" w:rsidRPr="00685598">
        <w:rPr>
          <w:sz w:val="22"/>
          <w:szCs w:val="22"/>
        </w:rPr>
        <w:t>summary. Full statistical model presented in S</w:t>
      </w:r>
      <w:r w:rsidR="00CD0681" w:rsidRPr="00685598">
        <w:rPr>
          <w:sz w:val="22"/>
          <w:szCs w:val="22"/>
        </w:rPr>
        <w:t>5</w:t>
      </w:r>
      <w:r w:rsidR="006F1A26" w:rsidRPr="00685598">
        <w:rPr>
          <w:sz w:val="22"/>
          <w:szCs w:val="22"/>
        </w:rPr>
        <w:t>-</w:t>
      </w:r>
      <w:r w:rsidR="00CD0681" w:rsidRPr="00685598">
        <w:rPr>
          <w:sz w:val="22"/>
          <w:szCs w:val="22"/>
        </w:rPr>
        <w:t>6</w:t>
      </w:r>
      <w:r w:rsidR="006F1A26" w:rsidRPr="00685598">
        <w:rPr>
          <w:sz w:val="22"/>
          <w:szCs w:val="22"/>
        </w:rPr>
        <w:t xml:space="preserve">. </w:t>
      </w:r>
    </w:p>
    <w:p w14:paraId="72975EA7" w14:textId="413D8AF6" w:rsidR="00C55C56" w:rsidRPr="00685598" w:rsidRDefault="00C55C56" w:rsidP="003528EE">
      <w:pPr>
        <w:rPr>
          <w:sz w:val="22"/>
          <w:szCs w:val="22"/>
        </w:rPr>
      </w:pPr>
    </w:p>
    <w:p w14:paraId="7108E558" w14:textId="731D708E" w:rsidR="00C55C56" w:rsidRPr="00685598" w:rsidRDefault="00C55C56" w:rsidP="003528EE">
      <w:pPr>
        <w:rPr>
          <w:sz w:val="22"/>
          <w:szCs w:val="22"/>
        </w:rPr>
      </w:pPr>
      <w:r w:rsidRPr="00685598">
        <w:rPr>
          <w:b/>
          <w:bCs/>
          <w:sz w:val="22"/>
          <w:szCs w:val="22"/>
        </w:rPr>
        <w:t>Table S</w:t>
      </w:r>
      <w:r w:rsidR="00BE63A5" w:rsidRPr="00685598">
        <w:rPr>
          <w:b/>
          <w:bCs/>
          <w:sz w:val="22"/>
          <w:szCs w:val="22"/>
        </w:rPr>
        <w:t>4</w:t>
      </w:r>
      <w:r w:rsidRPr="00685598">
        <w:rPr>
          <w:b/>
          <w:bCs/>
          <w:sz w:val="22"/>
          <w:szCs w:val="22"/>
        </w:rPr>
        <w:t>.</w:t>
      </w:r>
      <w:r w:rsidR="006F1A26" w:rsidRPr="00685598">
        <w:rPr>
          <w:b/>
          <w:bCs/>
          <w:sz w:val="22"/>
          <w:szCs w:val="22"/>
        </w:rPr>
        <w:t xml:space="preserve">1. </w:t>
      </w:r>
      <w:r w:rsidR="006F1A26" w:rsidRPr="00685598">
        <w:rPr>
          <w:sz w:val="22"/>
          <w:szCs w:val="22"/>
        </w:rPr>
        <w:t xml:space="preserve">Overview of statistical analysis for genotypes effects on different functional genes. </w:t>
      </w:r>
    </w:p>
    <w:tbl>
      <w:tblPr>
        <w:tblW w:w="9646" w:type="dxa"/>
        <w:tblLook w:val="04A0" w:firstRow="1" w:lastRow="0" w:firstColumn="1" w:lastColumn="0" w:noHBand="0" w:noVBand="1"/>
      </w:tblPr>
      <w:tblGrid>
        <w:gridCol w:w="1547"/>
        <w:gridCol w:w="1103"/>
        <w:gridCol w:w="1446"/>
        <w:gridCol w:w="1850"/>
        <w:gridCol w:w="1850"/>
        <w:gridCol w:w="1850"/>
      </w:tblGrid>
      <w:tr w:rsidR="00C55C56" w:rsidRPr="00685598" w14:paraId="0092BB3A" w14:textId="77777777" w:rsidTr="003D7E72">
        <w:trPr>
          <w:trHeight w:val="555"/>
        </w:trPr>
        <w:tc>
          <w:tcPr>
            <w:tcW w:w="1547"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098C6B40" w14:textId="75396361" w:rsidR="00C55C56" w:rsidRPr="00685598" w:rsidRDefault="00C55C56" w:rsidP="00C55C56">
            <w:pPr>
              <w:jc w:val="center"/>
              <w:rPr>
                <w:b/>
                <w:bCs/>
                <w:color w:val="000000"/>
                <w:sz w:val="22"/>
                <w:szCs w:val="22"/>
              </w:rPr>
            </w:pPr>
            <w:r w:rsidRPr="00685598">
              <w:rPr>
                <w:b/>
                <w:bCs/>
                <w:color w:val="000000"/>
                <w:sz w:val="22"/>
                <w:szCs w:val="22"/>
              </w:rPr>
              <w:t>Ecosystem Process</w:t>
            </w:r>
          </w:p>
        </w:tc>
        <w:tc>
          <w:tcPr>
            <w:tcW w:w="1103" w:type="dxa"/>
            <w:tcBorders>
              <w:top w:val="single" w:sz="4" w:space="0" w:color="auto"/>
              <w:left w:val="nil"/>
              <w:bottom w:val="single" w:sz="4" w:space="0" w:color="auto"/>
              <w:right w:val="single" w:sz="4" w:space="0" w:color="auto"/>
            </w:tcBorders>
            <w:shd w:val="clear" w:color="000000" w:fill="E7E6E6"/>
            <w:noWrap/>
            <w:vAlign w:val="center"/>
            <w:hideMark/>
          </w:tcPr>
          <w:p w14:paraId="6AFB338A" w14:textId="77777777" w:rsidR="00C55C56" w:rsidRPr="00685598" w:rsidRDefault="00C55C56" w:rsidP="00C55C56">
            <w:pPr>
              <w:jc w:val="center"/>
              <w:rPr>
                <w:b/>
                <w:bCs/>
                <w:color w:val="000000"/>
                <w:sz w:val="22"/>
                <w:szCs w:val="22"/>
              </w:rPr>
            </w:pPr>
            <w:r w:rsidRPr="00685598">
              <w:rPr>
                <w:b/>
                <w:bCs/>
                <w:color w:val="000000"/>
                <w:sz w:val="22"/>
                <w:szCs w:val="22"/>
              </w:rPr>
              <w:t xml:space="preserve">Gene </w:t>
            </w:r>
          </w:p>
        </w:tc>
        <w:tc>
          <w:tcPr>
            <w:tcW w:w="1446" w:type="dxa"/>
            <w:tcBorders>
              <w:top w:val="single" w:sz="4" w:space="0" w:color="auto"/>
              <w:left w:val="nil"/>
              <w:bottom w:val="single" w:sz="4" w:space="0" w:color="auto"/>
              <w:right w:val="single" w:sz="4" w:space="0" w:color="auto"/>
            </w:tcBorders>
            <w:shd w:val="clear" w:color="000000" w:fill="E7E6E6"/>
            <w:vAlign w:val="center"/>
            <w:hideMark/>
          </w:tcPr>
          <w:p w14:paraId="41F5254D" w14:textId="669846EE" w:rsidR="00C55C56" w:rsidRPr="00685598" w:rsidRDefault="00BE63A5" w:rsidP="00C55C56">
            <w:pPr>
              <w:jc w:val="center"/>
              <w:rPr>
                <w:b/>
                <w:bCs/>
                <w:color w:val="000000"/>
                <w:sz w:val="22"/>
                <w:szCs w:val="22"/>
              </w:rPr>
            </w:pPr>
            <w:r w:rsidRPr="00685598">
              <w:rPr>
                <w:b/>
                <w:bCs/>
                <w:color w:val="000000"/>
                <w:sz w:val="22"/>
                <w:szCs w:val="22"/>
              </w:rPr>
              <w:t>Significant Composition Across</w:t>
            </w:r>
            <w:r w:rsidR="00C55C56" w:rsidRPr="00685598">
              <w:rPr>
                <w:b/>
                <w:bCs/>
                <w:color w:val="000000"/>
                <w:sz w:val="22"/>
                <w:szCs w:val="22"/>
              </w:rPr>
              <w:t xml:space="preserve"> Genotype (p&lt;0.05)</w:t>
            </w:r>
          </w:p>
        </w:tc>
        <w:tc>
          <w:tcPr>
            <w:tcW w:w="1850" w:type="dxa"/>
            <w:tcBorders>
              <w:top w:val="single" w:sz="4" w:space="0" w:color="auto"/>
              <w:left w:val="nil"/>
              <w:bottom w:val="single" w:sz="4" w:space="0" w:color="auto"/>
              <w:right w:val="single" w:sz="4" w:space="0" w:color="auto"/>
            </w:tcBorders>
            <w:shd w:val="clear" w:color="000000" w:fill="E7E6E6"/>
            <w:vAlign w:val="center"/>
            <w:hideMark/>
          </w:tcPr>
          <w:p w14:paraId="74A4D1A9" w14:textId="699390FD" w:rsidR="00C55C56" w:rsidRPr="00685598" w:rsidRDefault="00BE63A5" w:rsidP="00C55C56">
            <w:pPr>
              <w:jc w:val="center"/>
              <w:rPr>
                <w:b/>
                <w:bCs/>
                <w:color w:val="000000"/>
                <w:sz w:val="22"/>
                <w:szCs w:val="22"/>
              </w:rPr>
            </w:pPr>
            <w:r w:rsidRPr="00685598">
              <w:rPr>
                <w:b/>
                <w:bCs/>
                <w:color w:val="000000"/>
                <w:sz w:val="22"/>
                <w:szCs w:val="22"/>
              </w:rPr>
              <w:t>Significant Composition</w:t>
            </w:r>
            <w:r w:rsidR="00C55C56" w:rsidRPr="00685598">
              <w:rPr>
                <w:b/>
                <w:bCs/>
                <w:color w:val="000000"/>
                <w:sz w:val="22"/>
                <w:szCs w:val="22"/>
              </w:rPr>
              <w:t xml:space="preserve"> Genotype:Time Interaction (p&lt;0.05)</w:t>
            </w:r>
          </w:p>
        </w:tc>
        <w:tc>
          <w:tcPr>
            <w:tcW w:w="1850" w:type="dxa"/>
            <w:tcBorders>
              <w:top w:val="single" w:sz="4" w:space="0" w:color="auto"/>
              <w:left w:val="nil"/>
              <w:bottom w:val="single" w:sz="4" w:space="0" w:color="auto"/>
              <w:right w:val="single" w:sz="4" w:space="0" w:color="auto"/>
            </w:tcBorders>
            <w:shd w:val="clear" w:color="000000" w:fill="E7E6E6"/>
            <w:vAlign w:val="center"/>
            <w:hideMark/>
          </w:tcPr>
          <w:p w14:paraId="720C46AA" w14:textId="151DF59E" w:rsidR="00C55C56" w:rsidRPr="00685598" w:rsidRDefault="00C55C56" w:rsidP="00C55C56">
            <w:pPr>
              <w:jc w:val="center"/>
              <w:rPr>
                <w:b/>
                <w:bCs/>
                <w:color w:val="000000"/>
                <w:sz w:val="22"/>
                <w:szCs w:val="22"/>
              </w:rPr>
            </w:pPr>
            <w:r w:rsidRPr="00685598">
              <w:rPr>
                <w:b/>
                <w:bCs/>
                <w:color w:val="000000"/>
                <w:sz w:val="22"/>
                <w:szCs w:val="22"/>
              </w:rPr>
              <w:t xml:space="preserve">qPCR Abundance </w:t>
            </w:r>
            <w:r w:rsidR="006F113C" w:rsidRPr="00685598">
              <w:rPr>
                <w:b/>
                <w:bCs/>
                <w:color w:val="000000"/>
                <w:sz w:val="22"/>
                <w:szCs w:val="22"/>
              </w:rPr>
              <w:t>Significance</w:t>
            </w:r>
            <w:r w:rsidRPr="00685598">
              <w:rPr>
                <w:b/>
                <w:bCs/>
                <w:color w:val="000000"/>
                <w:sz w:val="22"/>
                <w:szCs w:val="22"/>
              </w:rPr>
              <w:t xml:space="preserve"> in Relation to Genotype (</w:t>
            </w:r>
            <w:r w:rsidRPr="00685598">
              <w:rPr>
                <w:b/>
                <w:bCs/>
                <w:i/>
                <w:iCs/>
                <w:color w:val="000000"/>
                <w:sz w:val="22"/>
                <w:szCs w:val="22"/>
              </w:rPr>
              <w:t>p</w:t>
            </w:r>
            <w:r w:rsidRPr="00685598">
              <w:rPr>
                <w:b/>
                <w:bCs/>
                <w:color w:val="000000"/>
                <w:sz w:val="22"/>
                <w:szCs w:val="22"/>
              </w:rPr>
              <w:t>&lt;0.05 )</w:t>
            </w:r>
          </w:p>
        </w:tc>
        <w:tc>
          <w:tcPr>
            <w:tcW w:w="1850" w:type="dxa"/>
            <w:tcBorders>
              <w:top w:val="single" w:sz="4" w:space="0" w:color="auto"/>
              <w:left w:val="nil"/>
              <w:bottom w:val="single" w:sz="4" w:space="0" w:color="auto"/>
              <w:right w:val="single" w:sz="4" w:space="0" w:color="auto"/>
            </w:tcBorders>
            <w:shd w:val="clear" w:color="000000" w:fill="E7E6E6"/>
            <w:vAlign w:val="center"/>
            <w:hideMark/>
          </w:tcPr>
          <w:p w14:paraId="5BFFD4C7" w14:textId="4E8B06E9" w:rsidR="00C55C56" w:rsidRPr="00685598" w:rsidRDefault="00C55C56" w:rsidP="00C55C56">
            <w:pPr>
              <w:jc w:val="center"/>
              <w:rPr>
                <w:b/>
                <w:bCs/>
                <w:color w:val="000000"/>
                <w:sz w:val="22"/>
                <w:szCs w:val="22"/>
              </w:rPr>
            </w:pPr>
            <w:r w:rsidRPr="00685598">
              <w:rPr>
                <w:b/>
                <w:bCs/>
                <w:color w:val="000000"/>
                <w:sz w:val="22"/>
                <w:szCs w:val="22"/>
              </w:rPr>
              <w:t xml:space="preserve">qPCR Abundance </w:t>
            </w:r>
            <w:r w:rsidR="006F113C" w:rsidRPr="00685598">
              <w:rPr>
                <w:b/>
                <w:bCs/>
                <w:color w:val="000000"/>
                <w:sz w:val="22"/>
                <w:szCs w:val="22"/>
              </w:rPr>
              <w:t>Significance</w:t>
            </w:r>
            <w:r w:rsidRPr="00685598">
              <w:rPr>
                <w:b/>
                <w:bCs/>
                <w:color w:val="000000"/>
                <w:sz w:val="22"/>
                <w:szCs w:val="22"/>
              </w:rPr>
              <w:t xml:space="preserve"> Genotype:Time Interaction (p&lt;0.05)</w:t>
            </w:r>
          </w:p>
        </w:tc>
      </w:tr>
      <w:tr w:rsidR="00C55C56" w:rsidRPr="00685598" w14:paraId="310724FC" w14:textId="77777777" w:rsidTr="003D7E72">
        <w:trPr>
          <w:trHeight w:val="130"/>
        </w:trPr>
        <w:tc>
          <w:tcPr>
            <w:tcW w:w="1547" w:type="dxa"/>
            <w:tcBorders>
              <w:top w:val="nil"/>
              <w:left w:val="single" w:sz="4" w:space="0" w:color="auto"/>
              <w:bottom w:val="single" w:sz="4" w:space="0" w:color="auto"/>
              <w:right w:val="single" w:sz="4" w:space="0" w:color="auto"/>
            </w:tcBorders>
            <w:shd w:val="clear" w:color="000000" w:fill="E7E6E6"/>
            <w:noWrap/>
            <w:vAlign w:val="bottom"/>
            <w:hideMark/>
          </w:tcPr>
          <w:p w14:paraId="646FC657" w14:textId="77777777" w:rsidR="00C55C56" w:rsidRPr="00685598" w:rsidRDefault="00C55C56" w:rsidP="00C55C56">
            <w:pPr>
              <w:rPr>
                <w:color w:val="000000"/>
                <w:sz w:val="22"/>
                <w:szCs w:val="22"/>
              </w:rPr>
            </w:pPr>
            <w:r w:rsidRPr="00685598">
              <w:rPr>
                <w:color w:val="000000"/>
                <w:sz w:val="22"/>
                <w:szCs w:val="22"/>
              </w:rPr>
              <w:t xml:space="preserve">Nitrification </w:t>
            </w:r>
          </w:p>
        </w:tc>
        <w:tc>
          <w:tcPr>
            <w:tcW w:w="1103" w:type="dxa"/>
            <w:tcBorders>
              <w:top w:val="nil"/>
              <w:left w:val="nil"/>
              <w:bottom w:val="single" w:sz="4" w:space="0" w:color="auto"/>
              <w:right w:val="single" w:sz="4" w:space="0" w:color="auto"/>
            </w:tcBorders>
            <w:shd w:val="clear" w:color="auto" w:fill="auto"/>
            <w:noWrap/>
            <w:vAlign w:val="bottom"/>
            <w:hideMark/>
          </w:tcPr>
          <w:p w14:paraId="2F18D1E5" w14:textId="77777777" w:rsidR="00C55C56" w:rsidRPr="00685598" w:rsidRDefault="00C55C56" w:rsidP="00C55C56">
            <w:pPr>
              <w:rPr>
                <w:color w:val="000000"/>
                <w:sz w:val="22"/>
                <w:szCs w:val="22"/>
              </w:rPr>
            </w:pPr>
            <w:r w:rsidRPr="00685598">
              <w:rPr>
                <w:color w:val="000000"/>
                <w:sz w:val="22"/>
                <w:szCs w:val="22"/>
              </w:rPr>
              <w:t xml:space="preserve">Bacterial </w:t>
            </w:r>
            <w:r w:rsidRPr="00685598">
              <w:rPr>
                <w:i/>
                <w:iCs/>
                <w:color w:val="000000"/>
                <w:sz w:val="22"/>
                <w:szCs w:val="22"/>
              </w:rPr>
              <w:t>amoA</w:t>
            </w:r>
          </w:p>
        </w:tc>
        <w:tc>
          <w:tcPr>
            <w:tcW w:w="1446" w:type="dxa"/>
            <w:tcBorders>
              <w:top w:val="nil"/>
              <w:left w:val="nil"/>
              <w:bottom w:val="single" w:sz="4" w:space="0" w:color="auto"/>
              <w:right w:val="single" w:sz="4" w:space="0" w:color="auto"/>
            </w:tcBorders>
            <w:shd w:val="clear" w:color="auto" w:fill="auto"/>
            <w:noWrap/>
            <w:vAlign w:val="bottom"/>
            <w:hideMark/>
          </w:tcPr>
          <w:p w14:paraId="6639134F" w14:textId="77777777" w:rsidR="00C55C56" w:rsidRPr="00685598" w:rsidRDefault="00C55C56" w:rsidP="00C55C56">
            <w:pPr>
              <w:rPr>
                <w:color w:val="000000"/>
                <w:sz w:val="22"/>
                <w:szCs w:val="22"/>
              </w:rPr>
            </w:pPr>
            <w:r w:rsidRPr="00685598">
              <w:rPr>
                <w:color w:val="000000"/>
                <w:sz w:val="22"/>
                <w:szCs w:val="22"/>
              </w:rPr>
              <w:t xml:space="preserve">Non-Significant </w:t>
            </w:r>
          </w:p>
        </w:tc>
        <w:tc>
          <w:tcPr>
            <w:tcW w:w="1850" w:type="dxa"/>
            <w:tcBorders>
              <w:top w:val="nil"/>
              <w:left w:val="nil"/>
              <w:bottom w:val="single" w:sz="4" w:space="0" w:color="auto"/>
              <w:right w:val="single" w:sz="4" w:space="0" w:color="auto"/>
            </w:tcBorders>
            <w:shd w:val="clear" w:color="auto" w:fill="auto"/>
            <w:noWrap/>
            <w:vAlign w:val="bottom"/>
            <w:hideMark/>
          </w:tcPr>
          <w:p w14:paraId="36A6A4BA"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c>
          <w:tcPr>
            <w:tcW w:w="1850" w:type="dxa"/>
            <w:tcBorders>
              <w:top w:val="nil"/>
              <w:left w:val="nil"/>
              <w:bottom w:val="single" w:sz="4" w:space="0" w:color="auto"/>
              <w:right w:val="single" w:sz="4" w:space="0" w:color="auto"/>
            </w:tcBorders>
            <w:shd w:val="clear" w:color="auto" w:fill="auto"/>
            <w:noWrap/>
            <w:vAlign w:val="bottom"/>
            <w:hideMark/>
          </w:tcPr>
          <w:p w14:paraId="320A440B" w14:textId="77777777" w:rsidR="00C55C56" w:rsidRPr="00685598" w:rsidRDefault="00C55C56" w:rsidP="00C55C56">
            <w:pPr>
              <w:rPr>
                <w:color w:val="000000"/>
                <w:sz w:val="22"/>
                <w:szCs w:val="22"/>
              </w:rPr>
            </w:pPr>
            <w:r w:rsidRPr="00685598">
              <w:rPr>
                <w:color w:val="000000"/>
                <w:sz w:val="22"/>
                <w:szCs w:val="22"/>
              </w:rPr>
              <w:t xml:space="preserve">Non-Significant </w:t>
            </w:r>
          </w:p>
        </w:tc>
        <w:tc>
          <w:tcPr>
            <w:tcW w:w="1850" w:type="dxa"/>
            <w:tcBorders>
              <w:top w:val="nil"/>
              <w:left w:val="nil"/>
              <w:bottom w:val="single" w:sz="4" w:space="0" w:color="auto"/>
              <w:right w:val="single" w:sz="4" w:space="0" w:color="auto"/>
            </w:tcBorders>
            <w:shd w:val="clear" w:color="auto" w:fill="auto"/>
            <w:noWrap/>
            <w:vAlign w:val="bottom"/>
            <w:hideMark/>
          </w:tcPr>
          <w:p w14:paraId="4EE136FB" w14:textId="77777777" w:rsidR="00C55C56" w:rsidRPr="00685598" w:rsidRDefault="00C55C56" w:rsidP="00C55C56">
            <w:pPr>
              <w:rPr>
                <w:color w:val="000000"/>
                <w:sz w:val="22"/>
                <w:szCs w:val="22"/>
              </w:rPr>
            </w:pPr>
            <w:r w:rsidRPr="00685598">
              <w:rPr>
                <w:color w:val="000000"/>
                <w:sz w:val="22"/>
                <w:szCs w:val="22"/>
              </w:rPr>
              <w:t xml:space="preserve">Non-Significant </w:t>
            </w:r>
          </w:p>
        </w:tc>
      </w:tr>
      <w:tr w:rsidR="00C55C56" w:rsidRPr="00685598" w14:paraId="094E5043" w14:textId="77777777" w:rsidTr="003D7E72">
        <w:trPr>
          <w:trHeight w:val="130"/>
        </w:trPr>
        <w:tc>
          <w:tcPr>
            <w:tcW w:w="1547" w:type="dxa"/>
            <w:tcBorders>
              <w:top w:val="nil"/>
              <w:left w:val="single" w:sz="4" w:space="0" w:color="auto"/>
              <w:bottom w:val="single" w:sz="4" w:space="0" w:color="auto"/>
              <w:right w:val="single" w:sz="4" w:space="0" w:color="auto"/>
            </w:tcBorders>
            <w:shd w:val="clear" w:color="000000" w:fill="E7E6E6"/>
            <w:noWrap/>
            <w:vAlign w:val="bottom"/>
            <w:hideMark/>
          </w:tcPr>
          <w:p w14:paraId="7A229D4D" w14:textId="77777777" w:rsidR="00C55C56" w:rsidRPr="00685598" w:rsidRDefault="00C55C56" w:rsidP="00C55C56">
            <w:pPr>
              <w:rPr>
                <w:color w:val="000000"/>
                <w:sz w:val="22"/>
                <w:szCs w:val="22"/>
              </w:rPr>
            </w:pPr>
            <w:r w:rsidRPr="00685598">
              <w:rPr>
                <w:color w:val="000000"/>
                <w:sz w:val="22"/>
                <w:szCs w:val="22"/>
              </w:rPr>
              <w:t xml:space="preserve">Nitrification </w:t>
            </w:r>
          </w:p>
        </w:tc>
        <w:tc>
          <w:tcPr>
            <w:tcW w:w="1103" w:type="dxa"/>
            <w:tcBorders>
              <w:top w:val="nil"/>
              <w:left w:val="nil"/>
              <w:bottom w:val="single" w:sz="4" w:space="0" w:color="auto"/>
              <w:right w:val="single" w:sz="4" w:space="0" w:color="auto"/>
            </w:tcBorders>
            <w:shd w:val="clear" w:color="auto" w:fill="auto"/>
            <w:noWrap/>
            <w:vAlign w:val="bottom"/>
            <w:hideMark/>
          </w:tcPr>
          <w:p w14:paraId="1CF9974C" w14:textId="77777777" w:rsidR="00C55C56" w:rsidRPr="00685598" w:rsidRDefault="00C55C56" w:rsidP="00C55C56">
            <w:pPr>
              <w:rPr>
                <w:color w:val="000000"/>
                <w:sz w:val="22"/>
                <w:szCs w:val="22"/>
              </w:rPr>
            </w:pPr>
            <w:r w:rsidRPr="00685598">
              <w:rPr>
                <w:color w:val="000000"/>
                <w:sz w:val="22"/>
                <w:szCs w:val="22"/>
              </w:rPr>
              <w:t xml:space="preserve">Archeal </w:t>
            </w:r>
            <w:r w:rsidRPr="00685598">
              <w:rPr>
                <w:i/>
                <w:iCs/>
                <w:color w:val="000000"/>
                <w:sz w:val="22"/>
                <w:szCs w:val="22"/>
              </w:rPr>
              <w:t>amoA</w:t>
            </w:r>
          </w:p>
        </w:tc>
        <w:tc>
          <w:tcPr>
            <w:tcW w:w="1446" w:type="dxa"/>
            <w:tcBorders>
              <w:top w:val="nil"/>
              <w:left w:val="nil"/>
              <w:bottom w:val="single" w:sz="4" w:space="0" w:color="auto"/>
              <w:right w:val="single" w:sz="4" w:space="0" w:color="auto"/>
            </w:tcBorders>
            <w:shd w:val="clear" w:color="auto" w:fill="auto"/>
            <w:noWrap/>
            <w:vAlign w:val="bottom"/>
            <w:hideMark/>
          </w:tcPr>
          <w:p w14:paraId="2E2E100F"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c>
          <w:tcPr>
            <w:tcW w:w="1850" w:type="dxa"/>
            <w:tcBorders>
              <w:top w:val="nil"/>
              <w:left w:val="nil"/>
              <w:bottom w:val="single" w:sz="4" w:space="0" w:color="auto"/>
              <w:right w:val="single" w:sz="4" w:space="0" w:color="auto"/>
            </w:tcBorders>
            <w:shd w:val="clear" w:color="auto" w:fill="auto"/>
            <w:noWrap/>
            <w:vAlign w:val="bottom"/>
            <w:hideMark/>
          </w:tcPr>
          <w:p w14:paraId="382AD3EF" w14:textId="47282006" w:rsidR="00C55C56" w:rsidRPr="00A47D87" w:rsidRDefault="00BE4DAF" w:rsidP="00C55C56">
            <w:pPr>
              <w:rPr>
                <w:color w:val="000000"/>
                <w:sz w:val="22"/>
                <w:szCs w:val="22"/>
              </w:rPr>
            </w:pPr>
            <w:r w:rsidRPr="00A47D87">
              <w:rPr>
                <w:color w:val="000000"/>
                <w:sz w:val="22"/>
                <w:szCs w:val="22"/>
              </w:rPr>
              <w:t>Non</w:t>
            </w:r>
            <w:r w:rsidR="00C55C56" w:rsidRPr="00A47D87">
              <w:rPr>
                <w:color w:val="000000"/>
                <w:sz w:val="22"/>
                <w:szCs w:val="22"/>
              </w:rPr>
              <w:t xml:space="preserve">-Significant </w:t>
            </w:r>
          </w:p>
        </w:tc>
        <w:tc>
          <w:tcPr>
            <w:tcW w:w="1850" w:type="dxa"/>
            <w:tcBorders>
              <w:top w:val="nil"/>
              <w:left w:val="nil"/>
              <w:bottom w:val="single" w:sz="4" w:space="0" w:color="auto"/>
              <w:right w:val="single" w:sz="4" w:space="0" w:color="auto"/>
            </w:tcBorders>
            <w:shd w:val="clear" w:color="auto" w:fill="auto"/>
            <w:noWrap/>
            <w:vAlign w:val="bottom"/>
            <w:hideMark/>
          </w:tcPr>
          <w:p w14:paraId="5E115269" w14:textId="77777777" w:rsidR="00C55C56" w:rsidRPr="00685598" w:rsidRDefault="00C55C56" w:rsidP="00C55C56">
            <w:pPr>
              <w:rPr>
                <w:color w:val="000000"/>
                <w:sz w:val="22"/>
                <w:szCs w:val="22"/>
              </w:rPr>
            </w:pPr>
            <w:r w:rsidRPr="00685598">
              <w:rPr>
                <w:color w:val="000000"/>
                <w:sz w:val="22"/>
                <w:szCs w:val="22"/>
              </w:rPr>
              <w:t xml:space="preserve">Non-Significant </w:t>
            </w:r>
          </w:p>
        </w:tc>
        <w:tc>
          <w:tcPr>
            <w:tcW w:w="1850" w:type="dxa"/>
            <w:tcBorders>
              <w:top w:val="nil"/>
              <w:left w:val="nil"/>
              <w:bottom w:val="single" w:sz="4" w:space="0" w:color="auto"/>
              <w:right w:val="single" w:sz="4" w:space="0" w:color="auto"/>
            </w:tcBorders>
            <w:shd w:val="clear" w:color="auto" w:fill="auto"/>
            <w:noWrap/>
            <w:vAlign w:val="bottom"/>
            <w:hideMark/>
          </w:tcPr>
          <w:p w14:paraId="59937723" w14:textId="77777777" w:rsidR="00C55C56" w:rsidRPr="00685598" w:rsidRDefault="00C55C56" w:rsidP="00C55C56">
            <w:pPr>
              <w:rPr>
                <w:color w:val="000000"/>
                <w:sz w:val="22"/>
                <w:szCs w:val="22"/>
              </w:rPr>
            </w:pPr>
            <w:r w:rsidRPr="00685598">
              <w:rPr>
                <w:color w:val="000000"/>
                <w:sz w:val="22"/>
                <w:szCs w:val="22"/>
              </w:rPr>
              <w:t xml:space="preserve">Non-Significant </w:t>
            </w:r>
          </w:p>
        </w:tc>
      </w:tr>
      <w:tr w:rsidR="00C55C56" w:rsidRPr="00685598" w14:paraId="67742170" w14:textId="77777777" w:rsidTr="003D7E72">
        <w:trPr>
          <w:trHeight w:val="130"/>
        </w:trPr>
        <w:tc>
          <w:tcPr>
            <w:tcW w:w="1547" w:type="dxa"/>
            <w:tcBorders>
              <w:top w:val="nil"/>
              <w:left w:val="single" w:sz="4" w:space="0" w:color="auto"/>
              <w:bottom w:val="single" w:sz="4" w:space="0" w:color="auto"/>
              <w:right w:val="single" w:sz="4" w:space="0" w:color="auto"/>
            </w:tcBorders>
            <w:shd w:val="clear" w:color="000000" w:fill="E7E6E6"/>
            <w:noWrap/>
            <w:vAlign w:val="bottom"/>
            <w:hideMark/>
          </w:tcPr>
          <w:p w14:paraId="1C69C5F3" w14:textId="77777777" w:rsidR="00C55C56" w:rsidRPr="00685598" w:rsidRDefault="00C55C56" w:rsidP="00C55C56">
            <w:pPr>
              <w:rPr>
                <w:color w:val="000000"/>
                <w:sz w:val="22"/>
                <w:szCs w:val="22"/>
              </w:rPr>
            </w:pPr>
            <w:r w:rsidRPr="00685598">
              <w:rPr>
                <w:color w:val="000000"/>
                <w:sz w:val="22"/>
                <w:szCs w:val="22"/>
              </w:rPr>
              <w:t xml:space="preserve">Denitrification </w:t>
            </w:r>
          </w:p>
        </w:tc>
        <w:tc>
          <w:tcPr>
            <w:tcW w:w="1103" w:type="dxa"/>
            <w:tcBorders>
              <w:top w:val="nil"/>
              <w:left w:val="nil"/>
              <w:bottom w:val="single" w:sz="4" w:space="0" w:color="auto"/>
              <w:right w:val="single" w:sz="4" w:space="0" w:color="auto"/>
            </w:tcBorders>
            <w:shd w:val="clear" w:color="auto" w:fill="auto"/>
            <w:noWrap/>
            <w:vAlign w:val="bottom"/>
            <w:hideMark/>
          </w:tcPr>
          <w:p w14:paraId="20DBCA2E" w14:textId="77777777" w:rsidR="00C55C56" w:rsidRPr="00685598" w:rsidRDefault="00C55C56" w:rsidP="00C55C56">
            <w:pPr>
              <w:rPr>
                <w:i/>
                <w:iCs/>
                <w:color w:val="000000"/>
                <w:sz w:val="22"/>
                <w:szCs w:val="22"/>
              </w:rPr>
            </w:pPr>
            <w:r w:rsidRPr="00685598">
              <w:rPr>
                <w:i/>
                <w:iCs/>
                <w:color w:val="000000"/>
                <w:sz w:val="22"/>
                <w:szCs w:val="22"/>
              </w:rPr>
              <w:t>nirK</w:t>
            </w:r>
          </w:p>
        </w:tc>
        <w:tc>
          <w:tcPr>
            <w:tcW w:w="1446" w:type="dxa"/>
            <w:tcBorders>
              <w:top w:val="nil"/>
              <w:left w:val="nil"/>
              <w:bottom w:val="single" w:sz="4" w:space="0" w:color="auto"/>
              <w:right w:val="single" w:sz="4" w:space="0" w:color="auto"/>
            </w:tcBorders>
            <w:shd w:val="clear" w:color="auto" w:fill="auto"/>
            <w:noWrap/>
            <w:vAlign w:val="bottom"/>
            <w:hideMark/>
          </w:tcPr>
          <w:p w14:paraId="2AE80474"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c>
          <w:tcPr>
            <w:tcW w:w="1850" w:type="dxa"/>
            <w:tcBorders>
              <w:top w:val="nil"/>
              <w:left w:val="nil"/>
              <w:bottom w:val="single" w:sz="4" w:space="0" w:color="auto"/>
              <w:right w:val="single" w:sz="4" w:space="0" w:color="auto"/>
            </w:tcBorders>
            <w:shd w:val="clear" w:color="auto" w:fill="auto"/>
            <w:noWrap/>
            <w:vAlign w:val="bottom"/>
            <w:hideMark/>
          </w:tcPr>
          <w:p w14:paraId="21FFA365" w14:textId="77777777" w:rsidR="00C55C56" w:rsidRPr="00685598" w:rsidRDefault="00C55C56" w:rsidP="00C55C56">
            <w:pPr>
              <w:rPr>
                <w:color w:val="000000"/>
                <w:sz w:val="22"/>
                <w:szCs w:val="22"/>
              </w:rPr>
            </w:pPr>
            <w:r w:rsidRPr="00685598">
              <w:rPr>
                <w:color w:val="000000"/>
                <w:sz w:val="22"/>
                <w:szCs w:val="22"/>
              </w:rPr>
              <w:t xml:space="preserve">Non-Significant </w:t>
            </w:r>
          </w:p>
        </w:tc>
        <w:tc>
          <w:tcPr>
            <w:tcW w:w="1850" w:type="dxa"/>
            <w:tcBorders>
              <w:top w:val="nil"/>
              <w:left w:val="nil"/>
              <w:bottom w:val="single" w:sz="4" w:space="0" w:color="auto"/>
              <w:right w:val="single" w:sz="4" w:space="0" w:color="auto"/>
            </w:tcBorders>
            <w:shd w:val="clear" w:color="auto" w:fill="auto"/>
            <w:noWrap/>
            <w:vAlign w:val="bottom"/>
            <w:hideMark/>
          </w:tcPr>
          <w:p w14:paraId="672C1795" w14:textId="77777777" w:rsidR="00C55C56" w:rsidRPr="00685598" w:rsidRDefault="00C55C56" w:rsidP="00C55C56">
            <w:pPr>
              <w:rPr>
                <w:color w:val="000000"/>
                <w:sz w:val="22"/>
                <w:szCs w:val="22"/>
              </w:rPr>
            </w:pPr>
            <w:r w:rsidRPr="00685598">
              <w:rPr>
                <w:color w:val="000000"/>
                <w:sz w:val="22"/>
                <w:szCs w:val="22"/>
              </w:rPr>
              <w:t xml:space="preserve">Non-Significant </w:t>
            </w:r>
          </w:p>
        </w:tc>
        <w:tc>
          <w:tcPr>
            <w:tcW w:w="1850" w:type="dxa"/>
            <w:tcBorders>
              <w:top w:val="nil"/>
              <w:left w:val="nil"/>
              <w:bottom w:val="single" w:sz="4" w:space="0" w:color="auto"/>
              <w:right w:val="single" w:sz="4" w:space="0" w:color="auto"/>
            </w:tcBorders>
            <w:shd w:val="clear" w:color="auto" w:fill="auto"/>
            <w:noWrap/>
            <w:vAlign w:val="bottom"/>
            <w:hideMark/>
          </w:tcPr>
          <w:p w14:paraId="21918A52" w14:textId="5A9BBB32" w:rsidR="00C55C56" w:rsidRPr="00A47D87" w:rsidRDefault="00C55C56" w:rsidP="00C55C56">
            <w:pPr>
              <w:rPr>
                <w:color w:val="000000"/>
                <w:sz w:val="22"/>
                <w:szCs w:val="22"/>
              </w:rPr>
            </w:pPr>
            <w:r w:rsidRPr="00A47D87">
              <w:rPr>
                <w:color w:val="000000"/>
                <w:sz w:val="22"/>
                <w:szCs w:val="22"/>
              </w:rPr>
              <w:t>N</w:t>
            </w:r>
            <w:r w:rsidR="00BE4DAF" w:rsidRPr="00A47D87">
              <w:rPr>
                <w:color w:val="000000"/>
                <w:sz w:val="22"/>
                <w:szCs w:val="22"/>
              </w:rPr>
              <w:t>on</w:t>
            </w:r>
            <w:r w:rsidRPr="00A47D87">
              <w:rPr>
                <w:color w:val="000000"/>
                <w:sz w:val="22"/>
                <w:szCs w:val="22"/>
              </w:rPr>
              <w:t xml:space="preserve">-Significant  </w:t>
            </w:r>
          </w:p>
        </w:tc>
      </w:tr>
      <w:tr w:rsidR="00C55C56" w:rsidRPr="00685598" w14:paraId="43770F83" w14:textId="77777777" w:rsidTr="003D7E72">
        <w:trPr>
          <w:trHeight w:val="130"/>
        </w:trPr>
        <w:tc>
          <w:tcPr>
            <w:tcW w:w="1547" w:type="dxa"/>
            <w:tcBorders>
              <w:top w:val="nil"/>
              <w:left w:val="single" w:sz="4" w:space="0" w:color="auto"/>
              <w:bottom w:val="single" w:sz="4" w:space="0" w:color="auto"/>
              <w:right w:val="single" w:sz="4" w:space="0" w:color="auto"/>
            </w:tcBorders>
            <w:shd w:val="clear" w:color="000000" w:fill="E7E6E6"/>
            <w:noWrap/>
            <w:vAlign w:val="bottom"/>
            <w:hideMark/>
          </w:tcPr>
          <w:p w14:paraId="6D33A19F" w14:textId="77777777" w:rsidR="00C55C56" w:rsidRPr="00685598" w:rsidRDefault="00C55C56" w:rsidP="00C55C56">
            <w:pPr>
              <w:rPr>
                <w:color w:val="000000"/>
                <w:sz w:val="22"/>
                <w:szCs w:val="22"/>
              </w:rPr>
            </w:pPr>
            <w:r w:rsidRPr="00685598">
              <w:rPr>
                <w:color w:val="000000"/>
                <w:sz w:val="22"/>
                <w:szCs w:val="22"/>
              </w:rPr>
              <w:t xml:space="preserve">Denitrification </w:t>
            </w:r>
          </w:p>
        </w:tc>
        <w:tc>
          <w:tcPr>
            <w:tcW w:w="1103" w:type="dxa"/>
            <w:tcBorders>
              <w:top w:val="nil"/>
              <w:left w:val="nil"/>
              <w:bottom w:val="single" w:sz="4" w:space="0" w:color="auto"/>
              <w:right w:val="single" w:sz="4" w:space="0" w:color="auto"/>
            </w:tcBorders>
            <w:shd w:val="clear" w:color="auto" w:fill="auto"/>
            <w:noWrap/>
            <w:vAlign w:val="bottom"/>
            <w:hideMark/>
          </w:tcPr>
          <w:p w14:paraId="70CC4C17" w14:textId="77777777" w:rsidR="00C55C56" w:rsidRPr="00685598" w:rsidRDefault="00C55C56" w:rsidP="00C55C56">
            <w:pPr>
              <w:rPr>
                <w:i/>
                <w:iCs/>
                <w:color w:val="000000"/>
                <w:sz w:val="22"/>
                <w:szCs w:val="22"/>
              </w:rPr>
            </w:pPr>
            <w:r w:rsidRPr="00685598">
              <w:rPr>
                <w:i/>
                <w:iCs/>
                <w:color w:val="000000"/>
                <w:sz w:val="22"/>
                <w:szCs w:val="22"/>
              </w:rPr>
              <w:t>nirS</w:t>
            </w:r>
          </w:p>
        </w:tc>
        <w:tc>
          <w:tcPr>
            <w:tcW w:w="1446" w:type="dxa"/>
            <w:tcBorders>
              <w:top w:val="nil"/>
              <w:left w:val="nil"/>
              <w:bottom w:val="single" w:sz="4" w:space="0" w:color="auto"/>
              <w:right w:val="single" w:sz="4" w:space="0" w:color="auto"/>
            </w:tcBorders>
            <w:shd w:val="clear" w:color="auto" w:fill="auto"/>
            <w:noWrap/>
            <w:vAlign w:val="bottom"/>
            <w:hideMark/>
          </w:tcPr>
          <w:p w14:paraId="68900DF5"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c>
          <w:tcPr>
            <w:tcW w:w="1850" w:type="dxa"/>
            <w:tcBorders>
              <w:top w:val="nil"/>
              <w:left w:val="nil"/>
              <w:bottom w:val="single" w:sz="4" w:space="0" w:color="auto"/>
              <w:right w:val="single" w:sz="4" w:space="0" w:color="auto"/>
            </w:tcBorders>
            <w:shd w:val="clear" w:color="auto" w:fill="auto"/>
            <w:noWrap/>
            <w:vAlign w:val="bottom"/>
            <w:hideMark/>
          </w:tcPr>
          <w:p w14:paraId="797456BA" w14:textId="77777777" w:rsidR="00C55C56" w:rsidRPr="00685598" w:rsidRDefault="00C55C56" w:rsidP="00C55C56">
            <w:pPr>
              <w:rPr>
                <w:color w:val="000000"/>
                <w:sz w:val="22"/>
                <w:szCs w:val="22"/>
              </w:rPr>
            </w:pPr>
            <w:r w:rsidRPr="00685598">
              <w:rPr>
                <w:color w:val="000000"/>
                <w:sz w:val="22"/>
                <w:szCs w:val="22"/>
              </w:rPr>
              <w:t xml:space="preserve">Non-Significant </w:t>
            </w:r>
          </w:p>
        </w:tc>
        <w:tc>
          <w:tcPr>
            <w:tcW w:w="1850" w:type="dxa"/>
            <w:tcBorders>
              <w:top w:val="nil"/>
              <w:left w:val="nil"/>
              <w:bottom w:val="single" w:sz="4" w:space="0" w:color="auto"/>
              <w:right w:val="single" w:sz="4" w:space="0" w:color="auto"/>
            </w:tcBorders>
            <w:shd w:val="clear" w:color="auto" w:fill="auto"/>
            <w:noWrap/>
            <w:vAlign w:val="bottom"/>
            <w:hideMark/>
          </w:tcPr>
          <w:p w14:paraId="7F301EE5" w14:textId="77777777" w:rsidR="00C55C56" w:rsidRPr="00685598" w:rsidRDefault="00C55C56" w:rsidP="00C55C56">
            <w:pPr>
              <w:rPr>
                <w:color w:val="000000"/>
                <w:sz w:val="22"/>
                <w:szCs w:val="22"/>
              </w:rPr>
            </w:pPr>
            <w:r w:rsidRPr="00685598">
              <w:rPr>
                <w:color w:val="000000"/>
                <w:sz w:val="22"/>
                <w:szCs w:val="22"/>
              </w:rPr>
              <w:t xml:space="preserve">Non-Significant </w:t>
            </w:r>
          </w:p>
        </w:tc>
        <w:tc>
          <w:tcPr>
            <w:tcW w:w="1850" w:type="dxa"/>
            <w:tcBorders>
              <w:top w:val="nil"/>
              <w:left w:val="nil"/>
              <w:bottom w:val="single" w:sz="4" w:space="0" w:color="auto"/>
              <w:right w:val="single" w:sz="4" w:space="0" w:color="auto"/>
            </w:tcBorders>
            <w:shd w:val="clear" w:color="auto" w:fill="auto"/>
            <w:noWrap/>
            <w:vAlign w:val="bottom"/>
            <w:hideMark/>
          </w:tcPr>
          <w:p w14:paraId="741E24CF" w14:textId="1D1A11E5" w:rsidR="00C55C56" w:rsidRPr="00A47D87" w:rsidRDefault="00C55C56" w:rsidP="00C55C56">
            <w:pPr>
              <w:rPr>
                <w:color w:val="000000"/>
                <w:sz w:val="22"/>
                <w:szCs w:val="22"/>
              </w:rPr>
            </w:pPr>
            <w:r w:rsidRPr="00A47D87">
              <w:rPr>
                <w:color w:val="000000"/>
                <w:sz w:val="22"/>
                <w:szCs w:val="22"/>
              </w:rPr>
              <w:t>N</w:t>
            </w:r>
            <w:r w:rsidR="00BE4DAF" w:rsidRPr="00A47D87">
              <w:rPr>
                <w:color w:val="000000"/>
                <w:sz w:val="22"/>
                <w:szCs w:val="22"/>
              </w:rPr>
              <w:t>on</w:t>
            </w:r>
            <w:r w:rsidRPr="00A47D87">
              <w:rPr>
                <w:color w:val="000000"/>
                <w:sz w:val="22"/>
                <w:szCs w:val="22"/>
              </w:rPr>
              <w:t xml:space="preserve">-Significant </w:t>
            </w:r>
          </w:p>
        </w:tc>
      </w:tr>
      <w:tr w:rsidR="00C55C56" w:rsidRPr="00685598" w14:paraId="1D0BA22A" w14:textId="77777777" w:rsidTr="003D7E72">
        <w:trPr>
          <w:trHeight w:val="130"/>
        </w:trPr>
        <w:tc>
          <w:tcPr>
            <w:tcW w:w="1547" w:type="dxa"/>
            <w:tcBorders>
              <w:top w:val="nil"/>
              <w:left w:val="single" w:sz="4" w:space="0" w:color="auto"/>
              <w:bottom w:val="single" w:sz="4" w:space="0" w:color="auto"/>
              <w:right w:val="single" w:sz="4" w:space="0" w:color="auto"/>
            </w:tcBorders>
            <w:shd w:val="clear" w:color="000000" w:fill="E7E6E6"/>
            <w:noWrap/>
            <w:vAlign w:val="bottom"/>
            <w:hideMark/>
          </w:tcPr>
          <w:p w14:paraId="499AE73C" w14:textId="77777777" w:rsidR="00C55C56" w:rsidRPr="00685598" w:rsidRDefault="00C55C56" w:rsidP="00C55C56">
            <w:pPr>
              <w:rPr>
                <w:color w:val="000000"/>
                <w:sz w:val="22"/>
                <w:szCs w:val="22"/>
              </w:rPr>
            </w:pPr>
            <w:r w:rsidRPr="00685598">
              <w:rPr>
                <w:color w:val="000000"/>
                <w:sz w:val="22"/>
                <w:szCs w:val="22"/>
              </w:rPr>
              <w:t xml:space="preserve">Denitrification </w:t>
            </w:r>
          </w:p>
        </w:tc>
        <w:tc>
          <w:tcPr>
            <w:tcW w:w="1103" w:type="dxa"/>
            <w:tcBorders>
              <w:top w:val="nil"/>
              <w:left w:val="nil"/>
              <w:bottom w:val="single" w:sz="4" w:space="0" w:color="auto"/>
              <w:right w:val="single" w:sz="4" w:space="0" w:color="auto"/>
            </w:tcBorders>
            <w:shd w:val="clear" w:color="auto" w:fill="auto"/>
            <w:noWrap/>
            <w:vAlign w:val="bottom"/>
            <w:hideMark/>
          </w:tcPr>
          <w:p w14:paraId="56A5D00C" w14:textId="77777777" w:rsidR="00C55C56" w:rsidRPr="00685598" w:rsidRDefault="00C55C56" w:rsidP="00C55C56">
            <w:pPr>
              <w:rPr>
                <w:i/>
                <w:iCs/>
                <w:color w:val="000000"/>
                <w:sz w:val="22"/>
                <w:szCs w:val="22"/>
              </w:rPr>
            </w:pPr>
            <w:r w:rsidRPr="00685598">
              <w:rPr>
                <w:i/>
                <w:iCs/>
                <w:color w:val="000000"/>
                <w:sz w:val="22"/>
                <w:szCs w:val="22"/>
              </w:rPr>
              <w:t>nosZ</w:t>
            </w:r>
          </w:p>
        </w:tc>
        <w:tc>
          <w:tcPr>
            <w:tcW w:w="1446" w:type="dxa"/>
            <w:tcBorders>
              <w:top w:val="nil"/>
              <w:left w:val="nil"/>
              <w:bottom w:val="single" w:sz="4" w:space="0" w:color="auto"/>
              <w:right w:val="single" w:sz="4" w:space="0" w:color="auto"/>
            </w:tcBorders>
            <w:shd w:val="clear" w:color="auto" w:fill="auto"/>
            <w:noWrap/>
            <w:vAlign w:val="bottom"/>
            <w:hideMark/>
          </w:tcPr>
          <w:p w14:paraId="322B41BD"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c>
          <w:tcPr>
            <w:tcW w:w="1850" w:type="dxa"/>
            <w:tcBorders>
              <w:top w:val="nil"/>
              <w:left w:val="nil"/>
              <w:bottom w:val="single" w:sz="4" w:space="0" w:color="auto"/>
              <w:right w:val="single" w:sz="4" w:space="0" w:color="auto"/>
            </w:tcBorders>
            <w:shd w:val="clear" w:color="auto" w:fill="auto"/>
            <w:noWrap/>
            <w:vAlign w:val="bottom"/>
            <w:hideMark/>
          </w:tcPr>
          <w:p w14:paraId="4085C049" w14:textId="77777777" w:rsidR="00C55C56" w:rsidRPr="00685598" w:rsidRDefault="00C55C56" w:rsidP="00C55C56">
            <w:pPr>
              <w:rPr>
                <w:color w:val="000000"/>
                <w:sz w:val="22"/>
                <w:szCs w:val="22"/>
              </w:rPr>
            </w:pPr>
            <w:r w:rsidRPr="00685598">
              <w:rPr>
                <w:color w:val="000000"/>
                <w:sz w:val="22"/>
                <w:szCs w:val="22"/>
              </w:rPr>
              <w:t xml:space="preserve">Non-Significant </w:t>
            </w:r>
          </w:p>
        </w:tc>
        <w:tc>
          <w:tcPr>
            <w:tcW w:w="1850" w:type="dxa"/>
            <w:tcBorders>
              <w:top w:val="nil"/>
              <w:left w:val="nil"/>
              <w:bottom w:val="single" w:sz="4" w:space="0" w:color="auto"/>
              <w:right w:val="single" w:sz="4" w:space="0" w:color="auto"/>
            </w:tcBorders>
            <w:shd w:val="clear" w:color="auto" w:fill="auto"/>
            <w:noWrap/>
            <w:vAlign w:val="bottom"/>
            <w:hideMark/>
          </w:tcPr>
          <w:p w14:paraId="662E7514" w14:textId="3DCE73AC" w:rsidR="00C55C56" w:rsidRPr="00A47D87" w:rsidRDefault="00C55C56" w:rsidP="00C55C56">
            <w:pPr>
              <w:rPr>
                <w:color w:val="000000"/>
                <w:sz w:val="22"/>
                <w:szCs w:val="22"/>
              </w:rPr>
            </w:pPr>
            <w:r w:rsidRPr="00A47D87">
              <w:rPr>
                <w:color w:val="000000"/>
                <w:sz w:val="22"/>
                <w:szCs w:val="22"/>
              </w:rPr>
              <w:t>N</w:t>
            </w:r>
            <w:r w:rsidR="00BE4DAF" w:rsidRPr="00A47D87">
              <w:rPr>
                <w:color w:val="000000"/>
                <w:sz w:val="22"/>
                <w:szCs w:val="22"/>
              </w:rPr>
              <w:t>on</w:t>
            </w:r>
            <w:r w:rsidRPr="00A47D87">
              <w:rPr>
                <w:color w:val="000000"/>
                <w:sz w:val="22"/>
                <w:szCs w:val="22"/>
              </w:rPr>
              <w:t xml:space="preserve">-Significant </w:t>
            </w:r>
          </w:p>
        </w:tc>
        <w:tc>
          <w:tcPr>
            <w:tcW w:w="1850" w:type="dxa"/>
            <w:tcBorders>
              <w:top w:val="nil"/>
              <w:left w:val="nil"/>
              <w:bottom w:val="single" w:sz="4" w:space="0" w:color="auto"/>
              <w:right w:val="single" w:sz="4" w:space="0" w:color="auto"/>
            </w:tcBorders>
            <w:shd w:val="clear" w:color="auto" w:fill="auto"/>
            <w:noWrap/>
            <w:vAlign w:val="bottom"/>
            <w:hideMark/>
          </w:tcPr>
          <w:p w14:paraId="1F4E61D3" w14:textId="7170BD60" w:rsidR="00C55C56" w:rsidRPr="00A47D87" w:rsidRDefault="00C55C56" w:rsidP="00C55C56">
            <w:pPr>
              <w:rPr>
                <w:color w:val="000000"/>
                <w:sz w:val="22"/>
                <w:szCs w:val="22"/>
              </w:rPr>
            </w:pPr>
            <w:r w:rsidRPr="00A47D87">
              <w:rPr>
                <w:color w:val="000000"/>
                <w:sz w:val="22"/>
                <w:szCs w:val="22"/>
              </w:rPr>
              <w:t>N</w:t>
            </w:r>
            <w:r w:rsidR="00BE4DAF" w:rsidRPr="00A47D87">
              <w:rPr>
                <w:color w:val="000000"/>
                <w:sz w:val="22"/>
                <w:szCs w:val="22"/>
              </w:rPr>
              <w:t>on</w:t>
            </w:r>
            <w:r w:rsidRPr="00A47D87">
              <w:rPr>
                <w:color w:val="000000"/>
                <w:sz w:val="22"/>
                <w:szCs w:val="22"/>
              </w:rPr>
              <w:t xml:space="preserve">-Significant </w:t>
            </w:r>
          </w:p>
        </w:tc>
      </w:tr>
    </w:tbl>
    <w:p w14:paraId="612BACA5" w14:textId="29945136" w:rsidR="00857CB5" w:rsidRPr="00685598" w:rsidRDefault="00857CB5" w:rsidP="003528EE">
      <w:pPr>
        <w:rPr>
          <w:sz w:val="22"/>
          <w:szCs w:val="22"/>
        </w:rPr>
      </w:pPr>
    </w:p>
    <w:p w14:paraId="39FC46C8" w14:textId="76276247" w:rsidR="00C55C56" w:rsidRPr="00685598" w:rsidRDefault="00C55C56" w:rsidP="003528EE">
      <w:pPr>
        <w:rPr>
          <w:sz w:val="22"/>
          <w:szCs w:val="22"/>
        </w:rPr>
      </w:pPr>
    </w:p>
    <w:p w14:paraId="36CC0DA2" w14:textId="77777777" w:rsidR="00F1561E" w:rsidRDefault="00F1561E">
      <w:pPr>
        <w:rPr>
          <w:b/>
          <w:bCs/>
          <w:sz w:val="22"/>
          <w:szCs w:val="22"/>
        </w:rPr>
      </w:pPr>
      <w:r>
        <w:rPr>
          <w:b/>
          <w:bCs/>
          <w:sz w:val="22"/>
          <w:szCs w:val="22"/>
        </w:rPr>
        <w:br w:type="page"/>
      </w:r>
    </w:p>
    <w:p w14:paraId="5FF23D65" w14:textId="25A9F0E3" w:rsidR="00C55C56" w:rsidRPr="00685598" w:rsidRDefault="5F661FE1" w:rsidP="003528EE">
      <w:pPr>
        <w:rPr>
          <w:sz w:val="22"/>
          <w:szCs w:val="22"/>
        </w:rPr>
      </w:pPr>
      <w:r w:rsidRPr="00685598">
        <w:rPr>
          <w:b/>
          <w:bCs/>
          <w:sz w:val="22"/>
          <w:szCs w:val="22"/>
        </w:rPr>
        <w:lastRenderedPageBreak/>
        <w:t>Table S</w:t>
      </w:r>
      <w:r w:rsidR="00BE63A5" w:rsidRPr="00685598">
        <w:rPr>
          <w:b/>
          <w:bCs/>
          <w:sz w:val="22"/>
          <w:szCs w:val="22"/>
        </w:rPr>
        <w:t>4</w:t>
      </w:r>
      <w:r w:rsidRPr="00685598">
        <w:rPr>
          <w:b/>
          <w:bCs/>
          <w:sz w:val="22"/>
          <w:szCs w:val="22"/>
        </w:rPr>
        <w:t>.</w:t>
      </w:r>
      <w:r w:rsidR="58210F95" w:rsidRPr="00685598">
        <w:rPr>
          <w:b/>
          <w:bCs/>
          <w:sz w:val="22"/>
          <w:szCs w:val="22"/>
        </w:rPr>
        <w:t>2</w:t>
      </w:r>
      <w:r w:rsidR="30051EB6" w:rsidRPr="00685598">
        <w:rPr>
          <w:b/>
          <w:bCs/>
          <w:sz w:val="22"/>
          <w:szCs w:val="22"/>
        </w:rPr>
        <w:t xml:space="preserve"> </w:t>
      </w:r>
      <w:r w:rsidR="30051EB6" w:rsidRPr="00685598">
        <w:rPr>
          <w:sz w:val="22"/>
          <w:szCs w:val="22"/>
        </w:rPr>
        <w:t>Overview of statistical analysis for</w:t>
      </w:r>
      <w:r w:rsidR="00FF5B39">
        <w:rPr>
          <w:sz w:val="22"/>
          <w:szCs w:val="22"/>
        </w:rPr>
        <w:t xml:space="preserve"> classification</w:t>
      </w:r>
      <w:r w:rsidR="30051EB6" w:rsidRPr="00685598">
        <w:rPr>
          <w:sz w:val="22"/>
          <w:szCs w:val="22"/>
        </w:rPr>
        <w:t xml:space="preserve"> </w:t>
      </w:r>
      <w:r w:rsidR="00FF5B39">
        <w:rPr>
          <w:sz w:val="22"/>
          <w:szCs w:val="22"/>
        </w:rPr>
        <w:t>(inbred, hybrid, teosinte)</w:t>
      </w:r>
      <w:r w:rsidR="00FF5B39" w:rsidRPr="00685598">
        <w:rPr>
          <w:sz w:val="22"/>
          <w:szCs w:val="22"/>
        </w:rPr>
        <w:t xml:space="preserve"> </w:t>
      </w:r>
      <w:r w:rsidR="30051EB6" w:rsidRPr="00685598">
        <w:rPr>
          <w:sz w:val="22"/>
          <w:szCs w:val="22"/>
        </w:rPr>
        <w:t>effects on different functional genes.</w:t>
      </w:r>
      <w:r w:rsidR="005B3BEA">
        <w:rPr>
          <w:sz w:val="22"/>
          <w:szCs w:val="22"/>
        </w:rPr>
        <w:t xml:space="preserve"> (Class shorten from Classification).</w:t>
      </w:r>
    </w:p>
    <w:tbl>
      <w:tblPr>
        <w:tblW w:w="9530" w:type="dxa"/>
        <w:tblLook w:val="04A0" w:firstRow="1" w:lastRow="0" w:firstColumn="1" w:lastColumn="0" w:noHBand="0" w:noVBand="1"/>
      </w:tblPr>
      <w:tblGrid>
        <w:gridCol w:w="1512"/>
        <w:gridCol w:w="1117"/>
        <w:gridCol w:w="1414"/>
        <w:gridCol w:w="1876"/>
        <w:gridCol w:w="1876"/>
        <w:gridCol w:w="1876"/>
      </w:tblGrid>
      <w:tr w:rsidR="00C55C56" w:rsidRPr="00685598" w14:paraId="7017476D" w14:textId="77777777" w:rsidTr="003D7E72">
        <w:trPr>
          <w:trHeight w:val="801"/>
        </w:trPr>
        <w:tc>
          <w:tcPr>
            <w:tcW w:w="1489"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39794BF3" w14:textId="2CE72A7F" w:rsidR="00C55C56" w:rsidRPr="00685598" w:rsidRDefault="00C55C56" w:rsidP="00C55C56">
            <w:pPr>
              <w:jc w:val="center"/>
              <w:rPr>
                <w:b/>
                <w:bCs/>
                <w:color w:val="000000"/>
                <w:sz w:val="22"/>
                <w:szCs w:val="22"/>
              </w:rPr>
            </w:pPr>
            <w:r w:rsidRPr="00685598">
              <w:rPr>
                <w:b/>
                <w:bCs/>
                <w:color w:val="000000"/>
                <w:sz w:val="22"/>
                <w:szCs w:val="22"/>
              </w:rPr>
              <w:t>Ecosystem Process</w:t>
            </w:r>
          </w:p>
        </w:tc>
        <w:tc>
          <w:tcPr>
            <w:tcW w:w="1117" w:type="dxa"/>
            <w:tcBorders>
              <w:top w:val="single" w:sz="4" w:space="0" w:color="auto"/>
              <w:left w:val="nil"/>
              <w:bottom w:val="single" w:sz="4" w:space="0" w:color="auto"/>
              <w:right w:val="single" w:sz="4" w:space="0" w:color="auto"/>
            </w:tcBorders>
            <w:shd w:val="clear" w:color="000000" w:fill="E7E6E6"/>
            <w:noWrap/>
            <w:vAlign w:val="center"/>
            <w:hideMark/>
          </w:tcPr>
          <w:p w14:paraId="7D637B9F" w14:textId="77777777" w:rsidR="00C55C56" w:rsidRPr="00685598" w:rsidRDefault="00C55C56" w:rsidP="00C55C56">
            <w:pPr>
              <w:jc w:val="center"/>
              <w:rPr>
                <w:b/>
                <w:bCs/>
                <w:color w:val="000000"/>
                <w:sz w:val="22"/>
                <w:szCs w:val="22"/>
              </w:rPr>
            </w:pPr>
            <w:r w:rsidRPr="00685598">
              <w:rPr>
                <w:b/>
                <w:bCs/>
                <w:color w:val="000000"/>
                <w:sz w:val="22"/>
                <w:szCs w:val="22"/>
              </w:rPr>
              <w:t xml:space="preserve">Gene </w:t>
            </w:r>
          </w:p>
        </w:tc>
        <w:tc>
          <w:tcPr>
            <w:tcW w:w="1296" w:type="dxa"/>
            <w:tcBorders>
              <w:top w:val="single" w:sz="4" w:space="0" w:color="auto"/>
              <w:left w:val="nil"/>
              <w:bottom w:val="single" w:sz="4" w:space="0" w:color="auto"/>
              <w:right w:val="single" w:sz="4" w:space="0" w:color="auto"/>
            </w:tcBorders>
            <w:shd w:val="clear" w:color="000000" w:fill="E7E6E6"/>
            <w:vAlign w:val="center"/>
            <w:hideMark/>
          </w:tcPr>
          <w:p w14:paraId="6C8A7480" w14:textId="0D1E020A" w:rsidR="00C55C56" w:rsidRPr="00685598" w:rsidRDefault="006F113C" w:rsidP="00C55C56">
            <w:pPr>
              <w:jc w:val="center"/>
              <w:rPr>
                <w:b/>
                <w:bCs/>
                <w:color w:val="000000"/>
                <w:sz w:val="22"/>
                <w:szCs w:val="22"/>
              </w:rPr>
            </w:pPr>
            <w:r w:rsidRPr="00685598">
              <w:rPr>
                <w:b/>
                <w:bCs/>
                <w:color w:val="000000"/>
                <w:sz w:val="22"/>
                <w:szCs w:val="22"/>
              </w:rPr>
              <w:t>Significant</w:t>
            </w:r>
            <w:r w:rsidR="00C55C56" w:rsidRPr="00685598">
              <w:rPr>
                <w:b/>
                <w:bCs/>
                <w:color w:val="000000"/>
                <w:sz w:val="22"/>
                <w:szCs w:val="22"/>
              </w:rPr>
              <w:t xml:space="preserve">  Composition  Across </w:t>
            </w:r>
            <w:r w:rsidR="002C1E5C">
              <w:rPr>
                <w:b/>
                <w:bCs/>
                <w:color w:val="000000"/>
                <w:sz w:val="22"/>
                <w:szCs w:val="22"/>
              </w:rPr>
              <w:t>Class</w:t>
            </w:r>
            <w:r w:rsidR="002C1E5C" w:rsidRPr="00685598">
              <w:rPr>
                <w:b/>
                <w:bCs/>
                <w:color w:val="000000"/>
                <w:sz w:val="22"/>
                <w:szCs w:val="22"/>
              </w:rPr>
              <w:t xml:space="preserve"> </w:t>
            </w:r>
            <w:r w:rsidR="00C55C56" w:rsidRPr="00685598">
              <w:rPr>
                <w:b/>
                <w:bCs/>
                <w:color w:val="000000"/>
                <w:sz w:val="22"/>
                <w:szCs w:val="22"/>
              </w:rPr>
              <w:t>(p&lt;0.05)</w:t>
            </w:r>
          </w:p>
        </w:tc>
        <w:tc>
          <w:tcPr>
            <w:tcW w:w="1876" w:type="dxa"/>
            <w:tcBorders>
              <w:top w:val="single" w:sz="4" w:space="0" w:color="auto"/>
              <w:left w:val="nil"/>
              <w:bottom w:val="single" w:sz="4" w:space="0" w:color="auto"/>
              <w:right w:val="single" w:sz="4" w:space="0" w:color="auto"/>
            </w:tcBorders>
            <w:shd w:val="clear" w:color="000000" w:fill="E7E6E6"/>
            <w:vAlign w:val="center"/>
            <w:hideMark/>
          </w:tcPr>
          <w:p w14:paraId="16A44884" w14:textId="24DA5F58" w:rsidR="00C55C56" w:rsidRPr="00685598" w:rsidRDefault="006F113C" w:rsidP="00C55C56">
            <w:pPr>
              <w:jc w:val="center"/>
              <w:rPr>
                <w:b/>
                <w:bCs/>
                <w:color w:val="000000"/>
                <w:sz w:val="22"/>
                <w:szCs w:val="22"/>
              </w:rPr>
            </w:pPr>
            <w:r w:rsidRPr="00685598">
              <w:rPr>
                <w:b/>
                <w:bCs/>
                <w:color w:val="000000"/>
                <w:sz w:val="22"/>
                <w:szCs w:val="22"/>
              </w:rPr>
              <w:t>Significant</w:t>
            </w:r>
            <w:r w:rsidR="00C55C56" w:rsidRPr="00685598">
              <w:rPr>
                <w:b/>
                <w:bCs/>
                <w:color w:val="000000"/>
                <w:sz w:val="22"/>
                <w:szCs w:val="22"/>
              </w:rPr>
              <w:t xml:space="preserve">  Composition </w:t>
            </w:r>
            <w:r w:rsidR="00FF5B39">
              <w:rPr>
                <w:b/>
                <w:bCs/>
                <w:color w:val="000000"/>
                <w:sz w:val="22"/>
                <w:szCs w:val="22"/>
              </w:rPr>
              <w:t>Class</w:t>
            </w:r>
            <w:r w:rsidR="00C55C56" w:rsidRPr="00685598">
              <w:rPr>
                <w:b/>
                <w:bCs/>
                <w:color w:val="000000"/>
                <w:sz w:val="22"/>
                <w:szCs w:val="22"/>
              </w:rPr>
              <w:t>:Time Interaction (p&lt;0.05)</w:t>
            </w:r>
          </w:p>
        </w:tc>
        <w:tc>
          <w:tcPr>
            <w:tcW w:w="1876" w:type="dxa"/>
            <w:tcBorders>
              <w:top w:val="single" w:sz="4" w:space="0" w:color="auto"/>
              <w:left w:val="nil"/>
              <w:bottom w:val="single" w:sz="4" w:space="0" w:color="auto"/>
              <w:right w:val="single" w:sz="4" w:space="0" w:color="auto"/>
            </w:tcBorders>
            <w:shd w:val="clear" w:color="000000" w:fill="E7E6E6"/>
            <w:vAlign w:val="center"/>
            <w:hideMark/>
          </w:tcPr>
          <w:p w14:paraId="377EA6BA" w14:textId="68888AC8" w:rsidR="00C55C56" w:rsidRPr="00685598" w:rsidRDefault="00C55C56" w:rsidP="00C55C56">
            <w:pPr>
              <w:jc w:val="center"/>
              <w:rPr>
                <w:b/>
                <w:bCs/>
                <w:color w:val="000000"/>
                <w:sz w:val="22"/>
                <w:szCs w:val="22"/>
              </w:rPr>
            </w:pPr>
            <w:r w:rsidRPr="00685598">
              <w:rPr>
                <w:b/>
                <w:bCs/>
                <w:color w:val="000000"/>
                <w:sz w:val="22"/>
                <w:szCs w:val="22"/>
              </w:rPr>
              <w:t xml:space="preserve">qPCR Abundance </w:t>
            </w:r>
            <w:r w:rsidR="006F113C" w:rsidRPr="00685598">
              <w:rPr>
                <w:b/>
                <w:bCs/>
                <w:color w:val="000000"/>
                <w:sz w:val="22"/>
                <w:szCs w:val="22"/>
              </w:rPr>
              <w:t>Significance</w:t>
            </w:r>
            <w:r w:rsidRPr="00685598">
              <w:rPr>
                <w:b/>
                <w:bCs/>
                <w:color w:val="000000"/>
                <w:sz w:val="22"/>
                <w:szCs w:val="22"/>
              </w:rPr>
              <w:t xml:space="preserve"> in Relation to </w:t>
            </w:r>
            <w:r w:rsidR="00FF5B39">
              <w:rPr>
                <w:b/>
                <w:bCs/>
                <w:color w:val="000000"/>
                <w:sz w:val="22"/>
                <w:szCs w:val="22"/>
              </w:rPr>
              <w:t>Class</w:t>
            </w:r>
            <w:r w:rsidR="00FF5B39" w:rsidRPr="00685598">
              <w:rPr>
                <w:b/>
                <w:bCs/>
                <w:color w:val="000000"/>
                <w:sz w:val="22"/>
                <w:szCs w:val="22"/>
              </w:rPr>
              <w:t xml:space="preserve"> </w:t>
            </w:r>
            <w:r w:rsidRPr="00685598">
              <w:rPr>
                <w:b/>
                <w:bCs/>
                <w:color w:val="000000"/>
                <w:sz w:val="22"/>
                <w:szCs w:val="22"/>
              </w:rPr>
              <w:t>(</w:t>
            </w:r>
            <w:r w:rsidRPr="00685598">
              <w:rPr>
                <w:b/>
                <w:bCs/>
                <w:i/>
                <w:iCs/>
                <w:color w:val="000000"/>
                <w:sz w:val="22"/>
                <w:szCs w:val="22"/>
              </w:rPr>
              <w:t>p</w:t>
            </w:r>
            <w:r w:rsidRPr="00685598">
              <w:rPr>
                <w:b/>
                <w:bCs/>
                <w:color w:val="000000"/>
                <w:sz w:val="22"/>
                <w:szCs w:val="22"/>
              </w:rPr>
              <w:t>&lt;0.05 )</w:t>
            </w:r>
          </w:p>
        </w:tc>
        <w:tc>
          <w:tcPr>
            <w:tcW w:w="1876" w:type="dxa"/>
            <w:tcBorders>
              <w:top w:val="single" w:sz="4" w:space="0" w:color="auto"/>
              <w:left w:val="nil"/>
              <w:bottom w:val="single" w:sz="4" w:space="0" w:color="auto"/>
              <w:right w:val="single" w:sz="4" w:space="0" w:color="auto"/>
            </w:tcBorders>
            <w:shd w:val="clear" w:color="000000" w:fill="E7E6E6"/>
            <w:vAlign w:val="center"/>
            <w:hideMark/>
          </w:tcPr>
          <w:p w14:paraId="10CEFEF2" w14:textId="5941165D" w:rsidR="00C55C56" w:rsidRPr="00685598" w:rsidRDefault="00C55C56" w:rsidP="00C55C56">
            <w:pPr>
              <w:jc w:val="center"/>
              <w:rPr>
                <w:b/>
                <w:bCs/>
                <w:color w:val="000000"/>
                <w:sz w:val="22"/>
                <w:szCs w:val="22"/>
              </w:rPr>
            </w:pPr>
            <w:r w:rsidRPr="00685598">
              <w:rPr>
                <w:b/>
                <w:bCs/>
                <w:color w:val="000000"/>
                <w:sz w:val="22"/>
                <w:szCs w:val="22"/>
              </w:rPr>
              <w:t xml:space="preserve">qPCR Abundance </w:t>
            </w:r>
            <w:r w:rsidR="006F113C" w:rsidRPr="00685598">
              <w:rPr>
                <w:b/>
                <w:bCs/>
                <w:color w:val="000000"/>
                <w:sz w:val="22"/>
                <w:szCs w:val="22"/>
              </w:rPr>
              <w:t>Significance</w:t>
            </w:r>
            <w:r w:rsidRPr="00685598">
              <w:rPr>
                <w:b/>
                <w:bCs/>
                <w:color w:val="000000"/>
                <w:sz w:val="22"/>
                <w:szCs w:val="22"/>
              </w:rPr>
              <w:t xml:space="preserve"> </w:t>
            </w:r>
            <w:r w:rsidR="00FF5B39">
              <w:rPr>
                <w:b/>
                <w:bCs/>
                <w:color w:val="000000"/>
                <w:sz w:val="22"/>
                <w:szCs w:val="22"/>
              </w:rPr>
              <w:t>Class</w:t>
            </w:r>
            <w:r w:rsidRPr="00685598">
              <w:rPr>
                <w:b/>
                <w:bCs/>
                <w:color w:val="000000"/>
                <w:sz w:val="22"/>
                <w:szCs w:val="22"/>
              </w:rPr>
              <w:t>:Time Interaction (p&lt;0.05)</w:t>
            </w:r>
          </w:p>
        </w:tc>
      </w:tr>
      <w:tr w:rsidR="00C55C56" w:rsidRPr="00685598" w14:paraId="1BDFE905" w14:textId="77777777" w:rsidTr="003D7E72">
        <w:trPr>
          <w:trHeight w:val="188"/>
        </w:trPr>
        <w:tc>
          <w:tcPr>
            <w:tcW w:w="1489" w:type="dxa"/>
            <w:tcBorders>
              <w:top w:val="nil"/>
              <w:left w:val="single" w:sz="4" w:space="0" w:color="auto"/>
              <w:bottom w:val="single" w:sz="4" w:space="0" w:color="auto"/>
              <w:right w:val="single" w:sz="4" w:space="0" w:color="auto"/>
            </w:tcBorders>
            <w:shd w:val="clear" w:color="000000" w:fill="E7E6E6"/>
            <w:noWrap/>
            <w:vAlign w:val="bottom"/>
            <w:hideMark/>
          </w:tcPr>
          <w:p w14:paraId="4A1AB7F6" w14:textId="77777777" w:rsidR="00C55C56" w:rsidRPr="00685598" w:rsidRDefault="00C55C56" w:rsidP="00C55C56">
            <w:pPr>
              <w:rPr>
                <w:color w:val="000000"/>
                <w:sz w:val="22"/>
                <w:szCs w:val="22"/>
              </w:rPr>
            </w:pPr>
            <w:r w:rsidRPr="00685598">
              <w:rPr>
                <w:color w:val="000000"/>
                <w:sz w:val="22"/>
                <w:szCs w:val="22"/>
              </w:rPr>
              <w:t xml:space="preserve">Nitrification </w:t>
            </w:r>
          </w:p>
        </w:tc>
        <w:tc>
          <w:tcPr>
            <w:tcW w:w="1117" w:type="dxa"/>
            <w:tcBorders>
              <w:top w:val="nil"/>
              <w:left w:val="nil"/>
              <w:bottom w:val="single" w:sz="4" w:space="0" w:color="auto"/>
              <w:right w:val="single" w:sz="4" w:space="0" w:color="auto"/>
            </w:tcBorders>
            <w:shd w:val="clear" w:color="auto" w:fill="auto"/>
            <w:noWrap/>
            <w:vAlign w:val="bottom"/>
            <w:hideMark/>
          </w:tcPr>
          <w:p w14:paraId="7E103C05" w14:textId="77777777" w:rsidR="00C55C56" w:rsidRPr="00685598" w:rsidRDefault="00C55C56" w:rsidP="00C55C56">
            <w:pPr>
              <w:rPr>
                <w:color w:val="000000"/>
                <w:sz w:val="22"/>
                <w:szCs w:val="22"/>
              </w:rPr>
            </w:pPr>
            <w:r w:rsidRPr="00685598">
              <w:rPr>
                <w:color w:val="000000"/>
                <w:sz w:val="22"/>
                <w:szCs w:val="22"/>
              </w:rPr>
              <w:t xml:space="preserve">Bacterial </w:t>
            </w:r>
            <w:r w:rsidRPr="00685598">
              <w:rPr>
                <w:i/>
                <w:iCs/>
                <w:color w:val="000000"/>
                <w:sz w:val="22"/>
                <w:szCs w:val="22"/>
              </w:rPr>
              <w:t>amoA</w:t>
            </w:r>
          </w:p>
        </w:tc>
        <w:tc>
          <w:tcPr>
            <w:tcW w:w="1296" w:type="dxa"/>
            <w:tcBorders>
              <w:top w:val="nil"/>
              <w:left w:val="nil"/>
              <w:bottom w:val="single" w:sz="4" w:space="0" w:color="auto"/>
              <w:right w:val="single" w:sz="4" w:space="0" w:color="auto"/>
            </w:tcBorders>
            <w:shd w:val="clear" w:color="auto" w:fill="auto"/>
            <w:noWrap/>
            <w:vAlign w:val="bottom"/>
            <w:hideMark/>
          </w:tcPr>
          <w:p w14:paraId="4FDB7BFC" w14:textId="77777777" w:rsidR="00C55C56" w:rsidRPr="00685598" w:rsidRDefault="00C55C56" w:rsidP="00C55C56">
            <w:pPr>
              <w:rPr>
                <w:color w:val="000000"/>
                <w:sz w:val="22"/>
                <w:szCs w:val="22"/>
              </w:rPr>
            </w:pPr>
            <w:r w:rsidRPr="00685598">
              <w:rPr>
                <w:color w:val="000000"/>
                <w:sz w:val="22"/>
                <w:szCs w:val="22"/>
              </w:rPr>
              <w:t xml:space="preserve">Non-Significant </w:t>
            </w:r>
          </w:p>
        </w:tc>
        <w:tc>
          <w:tcPr>
            <w:tcW w:w="1876" w:type="dxa"/>
            <w:tcBorders>
              <w:top w:val="nil"/>
              <w:left w:val="nil"/>
              <w:bottom w:val="single" w:sz="4" w:space="0" w:color="auto"/>
              <w:right w:val="single" w:sz="4" w:space="0" w:color="auto"/>
            </w:tcBorders>
            <w:shd w:val="clear" w:color="auto" w:fill="auto"/>
            <w:noWrap/>
            <w:vAlign w:val="bottom"/>
            <w:hideMark/>
          </w:tcPr>
          <w:p w14:paraId="3230493D"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c>
          <w:tcPr>
            <w:tcW w:w="1876" w:type="dxa"/>
            <w:tcBorders>
              <w:top w:val="nil"/>
              <w:left w:val="nil"/>
              <w:bottom w:val="single" w:sz="4" w:space="0" w:color="auto"/>
              <w:right w:val="single" w:sz="4" w:space="0" w:color="auto"/>
            </w:tcBorders>
            <w:shd w:val="clear" w:color="auto" w:fill="auto"/>
            <w:noWrap/>
            <w:vAlign w:val="bottom"/>
            <w:hideMark/>
          </w:tcPr>
          <w:p w14:paraId="01768913" w14:textId="77777777" w:rsidR="00C55C56" w:rsidRPr="00685598" w:rsidRDefault="00C55C56" w:rsidP="00C55C56">
            <w:pPr>
              <w:rPr>
                <w:color w:val="000000"/>
                <w:sz w:val="22"/>
                <w:szCs w:val="22"/>
              </w:rPr>
            </w:pPr>
            <w:r w:rsidRPr="00685598">
              <w:rPr>
                <w:color w:val="000000"/>
                <w:sz w:val="22"/>
                <w:szCs w:val="22"/>
              </w:rPr>
              <w:t xml:space="preserve">Non-Significant </w:t>
            </w:r>
          </w:p>
        </w:tc>
        <w:tc>
          <w:tcPr>
            <w:tcW w:w="1876" w:type="dxa"/>
            <w:tcBorders>
              <w:top w:val="nil"/>
              <w:left w:val="nil"/>
              <w:bottom w:val="single" w:sz="4" w:space="0" w:color="auto"/>
              <w:right w:val="single" w:sz="4" w:space="0" w:color="auto"/>
            </w:tcBorders>
            <w:shd w:val="clear" w:color="auto" w:fill="auto"/>
            <w:noWrap/>
            <w:vAlign w:val="bottom"/>
            <w:hideMark/>
          </w:tcPr>
          <w:p w14:paraId="3B753E32"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r>
      <w:tr w:rsidR="00C55C56" w:rsidRPr="00685598" w14:paraId="15A3FD64" w14:textId="77777777" w:rsidTr="003D7E72">
        <w:trPr>
          <w:trHeight w:val="188"/>
        </w:trPr>
        <w:tc>
          <w:tcPr>
            <w:tcW w:w="1489" w:type="dxa"/>
            <w:tcBorders>
              <w:top w:val="nil"/>
              <w:left w:val="single" w:sz="4" w:space="0" w:color="auto"/>
              <w:bottom w:val="single" w:sz="4" w:space="0" w:color="auto"/>
              <w:right w:val="single" w:sz="4" w:space="0" w:color="auto"/>
            </w:tcBorders>
            <w:shd w:val="clear" w:color="000000" w:fill="E7E6E6"/>
            <w:noWrap/>
            <w:vAlign w:val="bottom"/>
            <w:hideMark/>
          </w:tcPr>
          <w:p w14:paraId="77FB367C" w14:textId="77777777" w:rsidR="00C55C56" w:rsidRPr="00685598" w:rsidRDefault="00C55C56" w:rsidP="00C55C56">
            <w:pPr>
              <w:rPr>
                <w:color w:val="000000"/>
                <w:sz w:val="22"/>
                <w:szCs w:val="22"/>
              </w:rPr>
            </w:pPr>
            <w:r w:rsidRPr="00685598">
              <w:rPr>
                <w:color w:val="000000"/>
                <w:sz w:val="22"/>
                <w:szCs w:val="22"/>
              </w:rPr>
              <w:t xml:space="preserve">Nitrification </w:t>
            </w:r>
          </w:p>
        </w:tc>
        <w:tc>
          <w:tcPr>
            <w:tcW w:w="1117" w:type="dxa"/>
            <w:tcBorders>
              <w:top w:val="nil"/>
              <w:left w:val="nil"/>
              <w:bottom w:val="single" w:sz="4" w:space="0" w:color="auto"/>
              <w:right w:val="single" w:sz="4" w:space="0" w:color="auto"/>
            </w:tcBorders>
            <w:shd w:val="clear" w:color="auto" w:fill="auto"/>
            <w:noWrap/>
            <w:vAlign w:val="bottom"/>
            <w:hideMark/>
          </w:tcPr>
          <w:p w14:paraId="7B6632CC" w14:textId="77777777" w:rsidR="00C55C56" w:rsidRPr="00685598" w:rsidRDefault="00C55C56" w:rsidP="00C55C56">
            <w:pPr>
              <w:rPr>
                <w:color w:val="000000"/>
                <w:sz w:val="22"/>
                <w:szCs w:val="22"/>
              </w:rPr>
            </w:pPr>
            <w:r w:rsidRPr="00685598">
              <w:rPr>
                <w:color w:val="000000"/>
                <w:sz w:val="22"/>
                <w:szCs w:val="22"/>
              </w:rPr>
              <w:t xml:space="preserve">Archeal </w:t>
            </w:r>
            <w:r w:rsidRPr="00685598">
              <w:rPr>
                <w:i/>
                <w:iCs/>
                <w:color w:val="000000"/>
                <w:sz w:val="22"/>
                <w:szCs w:val="22"/>
              </w:rPr>
              <w:t>amoA</w:t>
            </w:r>
          </w:p>
        </w:tc>
        <w:tc>
          <w:tcPr>
            <w:tcW w:w="1296" w:type="dxa"/>
            <w:tcBorders>
              <w:top w:val="nil"/>
              <w:left w:val="nil"/>
              <w:bottom w:val="single" w:sz="4" w:space="0" w:color="auto"/>
              <w:right w:val="single" w:sz="4" w:space="0" w:color="auto"/>
            </w:tcBorders>
            <w:shd w:val="clear" w:color="auto" w:fill="auto"/>
            <w:noWrap/>
            <w:vAlign w:val="bottom"/>
            <w:hideMark/>
          </w:tcPr>
          <w:p w14:paraId="1AB7B0C6"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c>
          <w:tcPr>
            <w:tcW w:w="1876" w:type="dxa"/>
            <w:tcBorders>
              <w:top w:val="nil"/>
              <w:left w:val="nil"/>
              <w:bottom w:val="single" w:sz="4" w:space="0" w:color="auto"/>
              <w:right w:val="single" w:sz="4" w:space="0" w:color="auto"/>
            </w:tcBorders>
            <w:shd w:val="clear" w:color="auto" w:fill="auto"/>
            <w:noWrap/>
            <w:vAlign w:val="bottom"/>
            <w:hideMark/>
          </w:tcPr>
          <w:p w14:paraId="14056EBA"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c>
          <w:tcPr>
            <w:tcW w:w="1876" w:type="dxa"/>
            <w:tcBorders>
              <w:top w:val="nil"/>
              <w:left w:val="nil"/>
              <w:bottom w:val="single" w:sz="4" w:space="0" w:color="auto"/>
              <w:right w:val="single" w:sz="4" w:space="0" w:color="auto"/>
            </w:tcBorders>
            <w:shd w:val="clear" w:color="auto" w:fill="auto"/>
            <w:noWrap/>
            <w:vAlign w:val="bottom"/>
            <w:hideMark/>
          </w:tcPr>
          <w:p w14:paraId="2F75A465" w14:textId="77777777" w:rsidR="00C55C56" w:rsidRPr="00685598" w:rsidRDefault="00C55C56" w:rsidP="00C55C56">
            <w:pPr>
              <w:rPr>
                <w:color w:val="000000"/>
                <w:sz w:val="22"/>
                <w:szCs w:val="22"/>
              </w:rPr>
            </w:pPr>
            <w:r w:rsidRPr="00685598">
              <w:rPr>
                <w:color w:val="000000"/>
                <w:sz w:val="22"/>
                <w:szCs w:val="22"/>
              </w:rPr>
              <w:t xml:space="preserve">Non-Significant </w:t>
            </w:r>
          </w:p>
        </w:tc>
        <w:tc>
          <w:tcPr>
            <w:tcW w:w="1876" w:type="dxa"/>
            <w:tcBorders>
              <w:top w:val="nil"/>
              <w:left w:val="nil"/>
              <w:bottom w:val="single" w:sz="4" w:space="0" w:color="auto"/>
              <w:right w:val="single" w:sz="4" w:space="0" w:color="auto"/>
            </w:tcBorders>
            <w:shd w:val="clear" w:color="auto" w:fill="auto"/>
            <w:noWrap/>
            <w:vAlign w:val="bottom"/>
            <w:hideMark/>
          </w:tcPr>
          <w:p w14:paraId="4F3093D4" w14:textId="77777777" w:rsidR="00C55C56" w:rsidRPr="00685598" w:rsidRDefault="00C55C56" w:rsidP="00C55C56">
            <w:pPr>
              <w:rPr>
                <w:color w:val="000000"/>
                <w:sz w:val="22"/>
                <w:szCs w:val="22"/>
              </w:rPr>
            </w:pPr>
            <w:r w:rsidRPr="00685598">
              <w:rPr>
                <w:color w:val="000000"/>
                <w:sz w:val="22"/>
                <w:szCs w:val="22"/>
              </w:rPr>
              <w:t xml:space="preserve">Non-Significant </w:t>
            </w:r>
          </w:p>
        </w:tc>
      </w:tr>
      <w:tr w:rsidR="00C55C56" w:rsidRPr="00685598" w14:paraId="1CC7E910" w14:textId="77777777" w:rsidTr="003D7E72">
        <w:trPr>
          <w:trHeight w:val="188"/>
        </w:trPr>
        <w:tc>
          <w:tcPr>
            <w:tcW w:w="1489" w:type="dxa"/>
            <w:tcBorders>
              <w:top w:val="nil"/>
              <w:left w:val="single" w:sz="4" w:space="0" w:color="auto"/>
              <w:bottom w:val="single" w:sz="4" w:space="0" w:color="auto"/>
              <w:right w:val="single" w:sz="4" w:space="0" w:color="auto"/>
            </w:tcBorders>
            <w:shd w:val="clear" w:color="000000" w:fill="E7E6E6"/>
            <w:noWrap/>
            <w:vAlign w:val="bottom"/>
            <w:hideMark/>
          </w:tcPr>
          <w:p w14:paraId="4F3CA2D8" w14:textId="77777777" w:rsidR="00C55C56" w:rsidRPr="00685598" w:rsidRDefault="00C55C56" w:rsidP="00C55C56">
            <w:pPr>
              <w:rPr>
                <w:color w:val="000000"/>
                <w:sz w:val="22"/>
                <w:szCs w:val="22"/>
              </w:rPr>
            </w:pPr>
            <w:r w:rsidRPr="00685598">
              <w:rPr>
                <w:color w:val="000000"/>
                <w:sz w:val="22"/>
                <w:szCs w:val="22"/>
              </w:rPr>
              <w:t xml:space="preserve">Denitrification </w:t>
            </w:r>
          </w:p>
        </w:tc>
        <w:tc>
          <w:tcPr>
            <w:tcW w:w="1117" w:type="dxa"/>
            <w:tcBorders>
              <w:top w:val="nil"/>
              <w:left w:val="nil"/>
              <w:bottom w:val="single" w:sz="4" w:space="0" w:color="auto"/>
              <w:right w:val="single" w:sz="4" w:space="0" w:color="auto"/>
            </w:tcBorders>
            <w:shd w:val="clear" w:color="auto" w:fill="auto"/>
            <w:noWrap/>
            <w:vAlign w:val="bottom"/>
            <w:hideMark/>
          </w:tcPr>
          <w:p w14:paraId="6440172D" w14:textId="77777777" w:rsidR="00C55C56" w:rsidRPr="00685598" w:rsidRDefault="00C55C56" w:rsidP="00C55C56">
            <w:pPr>
              <w:rPr>
                <w:i/>
                <w:iCs/>
                <w:color w:val="000000"/>
                <w:sz w:val="22"/>
                <w:szCs w:val="22"/>
              </w:rPr>
            </w:pPr>
            <w:r w:rsidRPr="00685598">
              <w:rPr>
                <w:i/>
                <w:iCs/>
                <w:color w:val="000000"/>
                <w:sz w:val="22"/>
                <w:szCs w:val="22"/>
              </w:rPr>
              <w:t>nirK</w:t>
            </w:r>
          </w:p>
        </w:tc>
        <w:tc>
          <w:tcPr>
            <w:tcW w:w="1296" w:type="dxa"/>
            <w:tcBorders>
              <w:top w:val="nil"/>
              <w:left w:val="nil"/>
              <w:bottom w:val="single" w:sz="4" w:space="0" w:color="auto"/>
              <w:right w:val="single" w:sz="4" w:space="0" w:color="auto"/>
            </w:tcBorders>
            <w:shd w:val="clear" w:color="auto" w:fill="auto"/>
            <w:noWrap/>
            <w:vAlign w:val="bottom"/>
            <w:hideMark/>
          </w:tcPr>
          <w:p w14:paraId="09C609F8"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c>
          <w:tcPr>
            <w:tcW w:w="1876" w:type="dxa"/>
            <w:tcBorders>
              <w:top w:val="nil"/>
              <w:left w:val="nil"/>
              <w:bottom w:val="single" w:sz="4" w:space="0" w:color="auto"/>
              <w:right w:val="single" w:sz="4" w:space="0" w:color="auto"/>
            </w:tcBorders>
            <w:shd w:val="clear" w:color="auto" w:fill="auto"/>
            <w:noWrap/>
            <w:vAlign w:val="bottom"/>
            <w:hideMark/>
          </w:tcPr>
          <w:p w14:paraId="0D7922CC" w14:textId="77777777" w:rsidR="00C55C56" w:rsidRPr="00685598" w:rsidRDefault="00C55C56" w:rsidP="00C55C56">
            <w:pPr>
              <w:rPr>
                <w:color w:val="000000"/>
                <w:sz w:val="22"/>
                <w:szCs w:val="22"/>
              </w:rPr>
            </w:pPr>
            <w:r w:rsidRPr="00685598">
              <w:rPr>
                <w:color w:val="000000"/>
                <w:sz w:val="22"/>
                <w:szCs w:val="22"/>
              </w:rPr>
              <w:t xml:space="preserve">Non-Significant </w:t>
            </w:r>
          </w:p>
        </w:tc>
        <w:tc>
          <w:tcPr>
            <w:tcW w:w="1876" w:type="dxa"/>
            <w:tcBorders>
              <w:top w:val="nil"/>
              <w:left w:val="nil"/>
              <w:bottom w:val="single" w:sz="4" w:space="0" w:color="auto"/>
              <w:right w:val="single" w:sz="4" w:space="0" w:color="auto"/>
            </w:tcBorders>
            <w:shd w:val="clear" w:color="auto" w:fill="auto"/>
            <w:noWrap/>
            <w:vAlign w:val="bottom"/>
            <w:hideMark/>
          </w:tcPr>
          <w:p w14:paraId="7B38AC52" w14:textId="77777777" w:rsidR="00C55C56" w:rsidRPr="00685598" w:rsidRDefault="00C55C56" w:rsidP="00C55C56">
            <w:pPr>
              <w:rPr>
                <w:color w:val="000000"/>
                <w:sz w:val="22"/>
                <w:szCs w:val="22"/>
              </w:rPr>
            </w:pPr>
            <w:r w:rsidRPr="00685598">
              <w:rPr>
                <w:color w:val="000000"/>
                <w:sz w:val="22"/>
                <w:szCs w:val="22"/>
              </w:rPr>
              <w:t xml:space="preserve">Non-Significant </w:t>
            </w:r>
          </w:p>
        </w:tc>
        <w:tc>
          <w:tcPr>
            <w:tcW w:w="1876" w:type="dxa"/>
            <w:tcBorders>
              <w:top w:val="nil"/>
              <w:left w:val="nil"/>
              <w:bottom w:val="single" w:sz="4" w:space="0" w:color="auto"/>
              <w:right w:val="single" w:sz="4" w:space="0" w:color="auto"/>
            </w:tcBorders>
            <w:shd w:val="clear" w:color="auto" w:fill="auto"/>
            <w:noWrap/>
            <w:vAlign w:val="bottom"/>
            <w:hideMark/>
          </w:tcPr>
          <w:p w14:paraId="4837B92E"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r>
      <w:tr w:rsidR="00C55C56" w:rsidRPr="00685598" w14:paraId="396D19BD" w14:textId="77777777" w:rsidTr="003D7E72">
        <w:trPr>
          <w:trHeight w:val="188"/>
        </w:trPr>
        <w:tc>
          <w:tcPr>
            <w:tcW w:w="1489" w:type="dxa"/>
            <w:tcBorders>
              <w:top w:val="nil"/>
              <w:left w:val="single" w:sz="4" w:space="0" w:color="auto"/>
              <w:bottom w:val="single" w:sz="4" w:space="0" w:color="auto"/>
              <w:right w:val="single" w:sz="4" w:space="0" w:color="auto"/>
            </w:tcBorders>
            <w:shd w:val="clear" w:color="000000" w:fill="E7E6E6"/>
            <w:noWrap/>
            <w:vAlign w:val="bottom"/>
            <w:hideMark/>
          </w:tcPr>
          <w:p w14:paraId="3C44CC00" w14:textId="77777777" w:rsidR="00C55C56" w:rsidRPr="00685598" w:rsidRDefault="00C55C56" w:rsidP="00C55C56">
            <w:pPr>
              <w:rPr>
                <w:color w:val="000000"/>
                <w:sz w:val="22"/>
                <w:szCs w:val="22"/>
              </w:rPr>
            </w:pPr>
            <w:r w:rsidRPr="00685598">
              <w:rPr>
                <w:color w:val="000000"/>
                <w:sz w:val="22"/>
                <w:szCs w:val="22"/>
              </w:rPr>
              <w:t xml:space="preserve">Denitrification </w:t>
            </w:r>
          </w:p>
        </w:tc>
        <w:tc>
          <w:tcPr>
            <w:tcW w:w="1117" w:type="dxa"/>
            <w:tcBorders>
              <w:top w:val="nil"/>
              <w:left w:val="nil"/>
              <w:bottom w:val="single" w:sz="4" w:space="0" w:color="auto"/>
              <w:right w:val="single" w:sz="4" w:space="0" w:color="auto"/>
            </w:tcBorders>
            <w:shd w:val="clear" w:color="auto" w:fill="auto"/>
            <w:noWrap/>
            <w:vAlign w:val="bottom"/>
            <w:hideMark/>
          </w:tcPr>
          <w:p w14:paraId="3652F6E4" w14:textId="77777777" w:rsidR="00C55C56" w:rsidRPr="00685598" w:rsidRDefault="00C55C56" w:rsidP="00C55C56">
            <w:pPr>
              <w:rPr>
                <w:i/>
                <w:iCs/>
                <w:color w:val="000000"/>
                <w:sz w:val="22"/>
                <w:szCs w:val="22"/>
              </w:rPr>
            </w:pPr>
            <w:r w:rsidRPr="00685598">
              <w:rPr>
                <w:i/>
                <w:iCs/>
                <w:color w:val="000000"/>
                <w:sz w:val="22"/>
                <w:szCs w:val="22"/>
              </w:rPr>
              <w:t>nirS</w:t>
            </w:r>
          </w:p>
        </w:tc>
        <w:tc>
          <w:tcPr>
            <w:tcW w:w="1296" w:type="dxa"/>
            <w:tcBorders>
              <w:top w:val="nil"/>
              <w:left w:val="nil"/>
              <w:bottom w:val="single" w:sz="4" w:space="0" w:color="auto"/>
              <w:right w:val="single" w:sz="4" w:space="0" w:color="auto"/>
            </w:tcBorders>
            <w:shd w:val="clear" w:color="auto" w:fill="auto"/>
            <w:noWrap/>
            <w:vAlign w:val="bottom"/>
            <w:hideMark/>
          </w:tcPr>
          <w:p w14:paraId="27D648F8"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c>
          <w:tcPr>
            <w:tcW w:w="1876" w:type="dxa"/>
            <w:tcBorders>
              <w:top w:val="nil"/>
              <w:left w:val="nil"/>
              <w:bottom w:val="single" w:sz="4" w:space="0" w:color="auto"/>
              <w:right w:val="single" w:sz="4" w:space="0" w:color="auto"/>
            </w:tcBorders>
            <w:shd w:val="clear" w:color="auto" w:fill="auto"/>
            <w:noWrap/>
            <w:vAlign w:val="bottom"/>
            <w:hideMark/>
          </w:tcPr>
          <w:p w14:paraId="62BA1826" w14:textId="77777777" w:rsidR="00C55C56" w:rsidRPr="00685598" w:rsidRDefault="00C55C56" w:rsidP="00C55C56">
            <w:pPr>
              <w:rPr>
                <w:color w:val="000000"/>
                <w:sz w:val="22"/>
                <w:szCs w:val="22"/>
              </w:rPr>
            </w:pPr>
            <w:r w:rsidRPr="00685598">
              <w:rPr>
                <w:color w:val="000000"/>
                <w:sz w:val="22"/>
                <w:szCs w:val="22"/>
              </w:rPr>
              <w:t xml:space="preserve">Non-Significant </w:t>
            </w:r>
          </w:p>
        </w:tc>
        <w:tc>
          <w:tcPr>
            <w:tcW w:w="1876" w:type="dxa"/>
            <w:tcBorders>
              <w:top w:val="nil"/>
              <w:left w:val="nil"/>
              <w:bottom w:val="single" w:sz="4" w:space="0" w:color="auto"/>
              <w:right w:val="single" w:sz="4" w:space="0" w:color="auto"/>
            </w:tcBorders>
            <w:shd w:val="clear" w:color="auto" w:fill="auto"/>
            <w:noWrap/>
            <w:vAlign w:val="bottom"/>
            <w:hideMark/>
          </w:tcPr>
          <w:p w14:paraId="183D63A4" w14:textId="77777777" w:rsidR="00C55C56" w:rsidRPr="00685598" w:rsidRDefault="00C55C56" w:rsidP="00C55C56">
            <w:pPr>
              <w:rPr>
                <w:color w:val="000000"/>
                <w:sz w:val="22"/>
                <w:szCs w:val="22"/>
              </w:rPr>
            </w:pPr>
            <w:r w:rsidRPr="00685598">
              <w:rPr>
                <w:color w:val="000000"/>
                <w:sz w:val="22"/>
                <w:szCs w:val="22"/>
              </w:rPr>
              <w:t xml:space="preserve">Non-Significant </w:t>
            </w:r>
          </w:p>
        </w:tc>
        <w:tc>
          <w:tcPr>
            <w:tcW w:w="1876" w:type="dxa"/>
            <w:tcBorders>
              <w:top w:val="nil"/>
              <w:left w:val="nil"/>
              <w:bottom w:val="single" w:sz="4" w:space="0" w:color="auto"/>
              <w:right w:val="single" w:sz="4" w:space="0" w:color="auto"/>
            </w:tcBorders>
            <w:shd w:val="clear" w:color="auto" w:fill="auto"/>
            <w:noWrap/>
            <w:vAlign w:val="bottom"/>
            <w:hideMark/>
          </w:tcPr>
          <w:p w14:paraId="06244B65"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r>
      <w:tr w:rsidR="00C55C56" w:rsidRPr="00685598" w14:paraId="14A7633F" w14:textId="77777777" w:rsidTr="003D7E72">
        <w:trPr>
          <w:trHeight w:val="188"/>
        </w:trPr>
        <w:tc>
          <w:tcPr>
            <w:tcW w:w="1489" w:type="dxa"/>
            <w:tcBorders>
              <w:top w:val="nil"/>
              <w:left w:val="single" w:sz="4" w:space="0" w:color="auto"/>
              <w:bottom w:val="single" w:sz="4" w:space="0" w:color="auto"/>
              <w:right w:val="single" w:sz="4" w:space="0" w:color="auto"/>
            </w:tcBorders>
            <w:shd w:val="clear" w:color="000000" w:fill="E7E6E6"/>
            <w:noWrap/>
            <w:vAlign w:val="bottom"/>
            <w:hideMark/>
          </w:tcPr>
          <w:p w14:paraId="29813C68" w14:textId="77777777" w:rsidR="00C55C56" w:rsidRPr="00685598" w:rsidRDefault="00C55C56" w:rsidP="00C55C56">
            <w:pPr>
              <w:rPr>
                <w:color w:val="000000"/>
                <w:sz w:val="22"/>
                <w:szCs w:val="22"/>
              </w:rPr>
            </w:pPr>
            <w:r w:rsidRPr="00685598">
              <w:rPr>
                <w:color w:val="000000"/>
                <w:sz w:val="22"/>
                <w:szCs w:val="22"/>
              </w:rPr>
              <w:t xml:space="preserve">Denitrification </w:t>
            </w:r>
          </w:p>
        </w:tc>
        <w:tc>
          <w:tcPr>
            <w:tcW w:w="1117" w:type="dxa"/>
            <w:tcBorders>
              <w:top w:val="nil"/>
              <w:left w:val="nil"/>
              <w:bottom w:val="single" w:sz="4" w:space="0" w:color="auto"/>
              <w:right w:val="single" w:sz="4" w:space="0" w:color="auto"/>
            </w:tcBorders>
            <w:shd w:val="clear" w:color="auto" w:fill="auto"/>
            <w:noWrap/>
            <w:vAlign w:val="bottom"/>
            <w:hideMark/>
          </w:tcPr>
          <w:p w14:paraId="5DF725F7" w14:textId="77777777" w:rsidR="00C55C56" w:rsidRPr="00685598" w:rsidRDefault="00C55C56" w:rsidP="00C55C56">
            <w:pPr>
              <w:rPr>
                <w:i/>
                <w:iCs/>
                <w:color w:val="000000"/>
                <w:sz w:val="22"/>
                <w:szCs w:val="22"/>
              </w:rPr>
            </w:pPr>
            <w:r w:rsidRPr="00685598">
              <w:rPr>
                <w:i/>
                <w:iCs/>
                <w:color w:val="000000"/>
                <w:sz w:val="22"/>
                <w:szCs w:val="22"/>
              </w:rPr>
              <w:t>nosZ</w:t>
            </w:r>
          </w:p>
        </w:tc>
        <w:tc>
          <w:tcPr>
            <w:tcW w:w="1296" w:type="dxa"/>
            <w:tcBorders>
              <w:top w:val="nil"/>
              <w:left w:val="nil"/>
              <w:bottom w:val="single" w:sz="4" w:space="0" w:color="auto"/>
              <w:right w:val="single" w:sz="4" w:space="0" w:color="auto"/>
            </w:tcBorders>
            <w:shd w:val="clear" w:color="auto" w:fill="auto"/>
            <w:noWrap/>
            <w:vAlign w:val="bottom"/>
            <w:hideMark/>
          </w:tcPr>
          <w:p w14:paraId="6D7859CE"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c>
          <w:tcPr>
            <w:tcW w:w="1876" w:type="dxa"/>
            <w:tcBorders>
              <w:top w:val="nil"/>
              <w:left w:val="nil"/>
              <w:bottom w:val="single" w:sz="4" w:space="0" w:color="auto"/>
              <w:right w:val="single" w:sz="4" w:space="0" w:color="auto"/>
            </w:tcBorders>
            <w:shd w:val="clear" w:color="auto" w:fill="auto"/>
            <w:noWrap/>
            <w:vAlign w:val="bottom"/>
            <w:hideMark/>
          </w:tcPr>
          <w:p w14:paraId="3D1A3550"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c>
          <w:tcPr>
            <w:tcW w:w="1876" w:type="dxa"/>
            <w:tcBorders>
              <w:top w:val="nil"/>
              <w:left w:val="nil"/>
              <w:bottom w:val="single" w:sz="4" w:space="0" w:color="auto"/>
              <w:right w:val="single" w:sz="4" w:space="0" w:color="auto"/>
            </w:tcBorders>
            <w:shd w:val="clear" w:color="auto" w:fill="auto"/>
            <w:noWrap/>
            <w:vAlign w:val="bottom"/>
            <w:hideMark/>
          </w:tcPr>
          <w:p w14:paraId="317C131B"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c>
          <w:tcPr>
            <w:tcW w:w="1876" w:type="dxa"/>
            <w:tcBorders>
              <w:top w:val="nil"/>
              <w:left w:val="nil"/>
              <w:bottom w:val="single" w:sz="4" w:space="0" w:color="auto"/>
              <w:right w:val="single" w:sz="4" w:space="0" w:color="auto"/>
            </w:tcBorders>
            <w:shd w:val="clear" w:color="auto" w:fill="auto"/>
            <w:noWrap/>
            <w:vAlign w:val="bottom"/>
            <w:hideMark/>
          </w:tcPr>
          <w:p w14:paraId="7FF5D2DD" w14:textId="77777777" w:rsidR="00C55C56" w:rsidRPr="00685598" w:rsidRDefault="00C55C56" w:rsidP="00C55C56">
            <w:pPr>
              <w:rPr>
                <w:b/>
                <w:bCs/>
                <w:color w:val="000000"/>
                <w:sz w:val="22"/>
                <w:szCs w:val="22"/>
              </w:rPr>
            </w:pPr>
            <w:r w:rsidRPr="00685598">
              <w:rPr>
                <w:b/>
                <w:bCs/>
                <w:color w:val="000000"/>
                <w:sz w:val="22"/>
                <w:szCs w:val="22"/>
              </w:rPr>
              <w:t xml:space="preserve">Significant </w:t>
            </w:r>
          </w:p>
        </w:tc>
      </w:tr>
    </w:tbl>
    <w:p w14:paraId="6383F543" w14:textId="77777777" w:rsidR="00C55C56" w:rsidRPr="00685598" w:rsidRDefault="00C55C56" w:rsidP="003528EE">
      <w:pPr>
        <w:rPr>
          <w:sz w:val="22"/>
          <w:szCs w:val="22"/>
        </w:rPr>
      </w:pPr>
    </w:p>
    <w:p w14:paraId="5A7FDE07" w14:textId="77777777" w:rsidR="00857CB5" w:rsidRPr="00685598" w:rsidRDefault="00857CB5" w:rsidP="003528EE">
      <w:pPr>
        <w:rPr>
          <w:sz w:val="22"/>
          <w:szCs w:val="22"/>
        </w:rPr>
      </w:pPr>
    </w:p>
    <w:p w14:paraId="078651DB" w14:textId="1EDFD5BC" w:rsidR="00857CB5" w:rsidRPr="00685598" w:rsidRDefault="00857CB5" w:rsidP="00857CB5">
      <w:pPr>
        <w:rPr>
          <w:sz w:val="22"/>
          <w:szCs w:val="22"/>
        </w:rPr>
      </w:pPr>
      <w:r w:rsidRPr="00685598">
        <w:rPr>
          <w:b/>
          <w:bCs/>
          <w:sz w:val="22"/>
          <w:szCs w:val="22"/>
        </w:rPr>
        <w:t>Table S</w:t>
      </w:r>
      <w:r w:rsidR="00BE63A5" w:rsidRPr="00685598">
        <w:rPr>
          <w:b/>
          <w:bCs/>
          <w:sz w:val="22"/>
          <w:szCs w:val="22"/>
        </w:rPr>
        <w:t>5</w:t>
      </w:r>
      <w:r w:rsidRPr="00685598">
        <w:rPr>
          <w:b/>
          <w:bCs/>
          <w:sz w:val="22"/>
          <w:szCs w:val="22"/>
        </w:rPr>
        <w:t xml:space="preserve">. </w:t>
      </w:r>
      <w:r w:rsidRPr="00685598">
        <w:rPr>
          <w:sz w:val="22"/>
          <w:szCs w:val="22"/>
        </w:rPr>
        <w:t xml:space="preserve">Functional Gene Summary of amplicon functional from </w:t>
      </w:r>
      <w:r w:rsidR="006F1A26" w:rsidRPr="00685598">
        <w:rPr>
          <w:sz w:val="22"/>
          <w:szCs w:val="22"/>
        </w:rPr>
        <w:t>P</w:t>
      </w:r>
      <w:r w:rsidRPr="00685598">
        <w:rPr>
          <w:sz w:val="22"/>
          <w:szCs w:val="22"/>
        </w:rPr>
        <w:t>erMANOVA models</w:t>
      </w:r>
      <w:r w:rsidR="006F1A26" w:rsidRPr="00685598">
        <w:rPr>
          <w:sz w:val="22"/>
          <w:szCs w:val="22"/>
        </w:rPr>
        <w:t xml:space="preserve">. 999 permutations were used in analysis. All factors in the model were run as fixed effect: </w:t>
      </w:r>
      <w:r w:rsidR="006F1A26" w:rsidRPr="00685598">
        <w:rPr>
          <w:b/>
          <w:bCs/>
          <w:i/>
          <w:iCs/>
          <w:sz w:val="22"/>
          <w:szCs w:val="22"/>
        </w:rPr>
        <w:t xml:space="preserve">Microbial Community Matrix = </w:t>
      </w:r>
      <w:r w:rsidR="00014FF4" w:rsidRPr="00685598">
        <w:rPr>
          <w:b/>
          <w:bCs/>
          <w:i/>
          <w:iCs/>
          <w:sz w:val="22"/>
          <w:szCs w:val="22"/>
        </w:rPr>
        <w:t>Genotype</w:t>
      </w:r>
      <w:r w:rsidR="006F1A26" w:rsidRPr="00685598">
        <w:rPr>
          <w:b/>
          <w:bCs/>
          <w:i/>
          <w:iCs/>
          <w:sz w:val="22"/>
          <w:szCs w:val="22"/>
        </w:rPr>
        <w:t xml:space="preserve"> (or </w:t>
      </w:r>
      <w:r w:rsidR="00FF5B39" w:rsidRPr="00041C49">
        <w:rPr>
          <w:b/>
          <w:bCs/>
          <w:i/>
          <w:iCs/>
          <w:sz w:val="22"/>
          <w:szCs w:val="22"/>
        </w:rPr>
        <w:t>Classification</w:t>
      </w:r>
      <w:r w:rsidR="006F1A26" w:rsidRPr="00685598">
        <w:rPr>
          <w:b/>
          <w:bCs/>
          <w:i/>
          <w:iCs/>
          <w:sz w:val="22"/>
          <w:szCs w:val="22"/>
        </w:rPr>
        <w:t xml:space="preserve">) x Sampling Time + Row x Range + Residuals. </w:t>
      </w:r>
      <w:r w:rsidR="006F1A26" w:rsidRPr="00685598">
        <w:rPr>
          <w:sz w:val="22"/>
          <w:szCs w:val="22"/>
        </w:rPr>
        <w:t xml:space="preserve">Interactions between plant </w:t>
      </w:r>
      <w:r w:rsidR="00FF5B39">
        <w:rPr>
          <w:sz w:val="22"/>
          <w:szCs w:val="22"/>
        </w:rPr>
        <w:t>classification (inbred, hybrid, teosinte)</w:t>
      </w:r>
      <w:r w:rsidR="00FF5B39" w:rsidRPr="00685598">
        <w:rPr>
          <w:sz w:val="22"/>
          <w:szCs w:val="22"/>
        </w:rPr>
        <w:t xml:space="preserve"> </w:t>
      </w:r>
      <w:r w:rsidR="006F1A26" w:rsidRPr="00685598">
        <w:rPr>
          <w:sz w:val="22"/>
          <w:szCs w:val="22"/>
        </w:rPr>
        <w:t>and time were incorporated to understand plant growth changes, while row and range interactions were used to understand spatial effects. Row and Range factors were stratified as they were random factors</w:t>
      </w:r>
      <w:r w:rsidRPr="00685598">
        <w:rPr>
          <w:sz w:val="22"/>
          <w:szCs w:val="22"/>
        </w:rPr>
        <w:t xml:space="preserve">  </w:t>
      </w:r>
    </w:p>
    <w:p w14:paraId="4CA7220D" w14:textId="70BFA36B" w:rsidR="007869E6" w:rsidRPr="00685598" w:rsidRDefault="007869E6" w:rsidP="003528EE">
      <w:pPr>
        <w:rPr>
          <w:sz w:val="22"/>
          <w:szCs w:val="22"/>
        </w:rPr>
      </w:pPr>
    </w:p>
    <w:p w14:paraId="6B05CBE6" w14:textId="544FE3F6" w:rsidR="001B3743" w:rsidRPr="00685598" w:rsidRDefault="001B3743" w:rsidP="003528EE">
      <w:pPr>
        <w:rPr>
          <w:sz w:val="22"/>
          <w:szCs w:val="22"/>
        </w:rPr>
      </w:pPr>
    </w:p>
    <w:p w14:paraId="17E93567" w14:textId="0C17462C" w:rsidR="001B3743" w:rsidRPr="00685598" w:rsidRDefault="001B3743" w:rsidP="003528EE">
      <w:pPr>
        <w:rPr>
          <w:sz w:val="22"/>
          <w:szCs w:val="22"/>
        </w:rPr>
      </w:pPr>
      <w:r w:rsidRPr="00685598">
        <w:rPr>
          <w:b/>
          <w:bCs/>
          <w:sz w:val="22"/>
          <w:szCs w:val="22"/>
        </w:rPr>
        <w:t>Table S</w:t>
      </w:r>
      <w:r w:rsidR="00BE63A5" w:rsidRPr="00685598">
        <w:rPr>
          <w:b/>
          <w:bCs/>
          <w:sz w:val="22"/>
          <w:szCs w:val="22"/>
        </w:rPr>
        <w:t>5</w:t>
      </w:r>
      <w:r w:rsidRPr="00685598">
        <w:rPr>
          <w:b/>
          <w:bCs/>
          <w:sz w:val="22"/>
          <w:szCs w:val="22"/>
        </w:rPr>
        <w:t>.</w:t>
      </w:r>
      <w:r w:rsidR="00A8066D" w:rsidRPr="00685598">
        <w:rPr>
          <w:b/>
          <w:bCs/>
          <w:sz w:val="22"/>
          <w:szCs w:val="22"/>
        </w:rPr>
        <w:t>1</w:t>
      </w:r>
      <w:r w:rsidRPr="00685598">
        <w:rPr>
          <w:b/>
          <w:bCs/>
          <w:sz w:val="22"/>
          <w:szCs w:val="22"/>
        </w:rPr>
        <w:t xml:space="preserve">. </w:t>
      </w:r>
      <w:r w:rsidRPr="00685598">
        <w:rPr>
          <w:sz w:val="22"/>
          <w:szCs w:val="22"/>
        </w:rPr>
        <w:t>Bacterial</w:t>
      </w:r>
      <w:r w:rsidRPr="00685598">
        <w:rPr>
          <w:b/>
          <w:bCs/>
          <w:sz w:val="22"/>
          <w:szCs w:val="22"/>
        </w:rPr>
        <w:t xml:space="preserve"> </w:t>
      </w:r>
      <w:r w:rsidRPr="00685598">
        <w:rPr>
          <w:i/>
          <w:iCs/>
          <w:sz w:val="22"/>
          <w:szCs w:val="22"/>
        </w:rPr>
        <w:t xml:space="preserve">amoA </w:t>
      </w:r>
      <w:r w:rsidR="00FF5B39">
        <w:rPr>
          <w:sz w:val="22"/>
          <w:szCs w:val="22"/>
        </w:rPr>
        <w:t>Classification</w:t>
      </w:r>
      <w:r w:rsidR="00FF5B39" w:rsidRPr="00685598">
        <w:rPr>
          <w:sz w:val="22"/>
          <w:szCs w:val="22"/>
        </w:rPr>
        <w:t xml:space="preserve"> </w:t>
      </w:r>
      <w:r w:rsidRPr="00685598">
        <w:rPr>
          <w:sz w:val="22"/>
          <w:szCs w:val="22"/>
        </w:rPr>
        <w:t>(inbred, hybrid, teosinte) model</w:t>
      </w:r>
    </w:p>
    <w:tbl>
      <w:tblPr>
        <w:tblW w:w="8312" w:type="dxa"/>
        <w:tblLook w:val="04A0" w:firstRow="1" w:lastRow="0" w:firstColumn="1" w:lastColumn="0" w:noHBand="0" w:noVBand="1"/>
      </w:tblPr>
      <w:tblGrid>
        <w:gridCol w:w="1932"/>
        <w:gridCol w:w="1029"/>
        <w:gridCol w:w="1244"/>
        <w:gridCol w:w="1029"/>
        <w:gridCol w:w="1029"/>
        <w:gridCol w:w="1029"/>
        <w:gridCol w:w="1029"/>
        <w:gridCol w:w="1029"/>
      </w:tblGrid>
      <w:tr w:rsidR="001B3743" w:rsidRPr="00685598" w14:paraId="465BB4A1" w14:textId="77777777" w:rsidTr="003D7E72">
        <w:trPr>
          <w:trHeight w:val="288"/>
        </w:trPr>
        <w:tc>
          <w:tcPr>
            <w:tcW w:w="1039"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1949AA87" w14:textId="77777777" w:rsidR="001B3743" w:rsidRPr="00685598" w:rsidRDefault="001B3743" w:rsidP="001B3743">
            <w:pPr>
              <w:rPr>
                <w:color w:val="000000"/>
                <w:sz w:val="22"/>
                <w:szCs w:val="22"/>
              </w:rPr>
            </w:pPr>
            <w:r w:rsidRPr="00685598">
              <w:rPr>
                <w:color w:val="000000"/>
                <w:sz w:val="22"/>
                <w:szCs w:val="22"/>
              </w:rPr>
              <w:t> </w:t>
            </w:r>
          </w:p>
        </w:tc>
        <w:tc>
          <w:tcPr>
            <w:tcW w:w="1039" w:type="dxa"/>
            <w:tcBorders>
              <w:top w:val="single" w:sz="4" w:space="0" w:color="auto"/>
              <w:left w:val="nil"/>
              <w:bottom w:val="single" w:sz="4" w:space="0" w:color="auto"/>
              <w:right w:val="single" w:sz="4" w:space="0" w:color="auto"/>
            </w:tcBorders>
            <w:shd w:val="clear" w:color="000000" w:fill="E7E6E6"/>
            <w:noWrap/>
            <w:vAlign w:val="bottom"/>
            <w:hideMark/>
          </w:tcPr>
          <w:p w14:paraId="3A1FAD73" w14:textId="77777777" w:rsidR="001B3743" w:rsidRPr="00685598" w:rsidRDefault="001B3743" w:rsidP="001B3743">
            <w:pPr>
              <w:rPr>
                <w:color w:val="000000"/>
                <w:sz w:val="22"/>
                <w:szCs w:val="22"/>
              </w:rPr>
            </w:pPr>
            <w:r w:rsidRPr="00685598">
              <w:rPr>
                <w:color w:val="000000"/>
                <w:sz w:val="22"/>
                <w:szCs w:val="22"/>
              </w:rPr>
              <w:t>Df</w:t>
            </w:r>
          </w:p>
        </w:tc>
        <w:tc>
          <w:tcPr>
            <w:tcW w:w="1039" w:type="dxa"/>
            <w:tcBorders>
              <w:top w:val="single" w:sz="4" w:space="0" w:color="auto"/>
              <w:left w:val="nil"/>
              <w:bottom w:val="single" w:sz="4" w:space="0" w:color="auto"/>
              <w:right w:val="single" w:sz="4" w:space="0" w:color="auto"/>
            </w:tcBorders>
            <w:shd w:val="clear" w:color="000000" w:fill="E7E6E6"/>
            <w:noWrap/>
            <w:vAlign w:val="bottom"/>
            <w:hideMark/>
          </w:tcPr>
          <w:p w14:paraId="6C4DD54A" w14:textId="77777777" w:rsidR="001B3743" w:rsidRPr="00685598" w:rsidRDefault="001B3743" w:rsidP="001B3743">
            <w:pPr>
              <w:rPr>
                <w:color w:val="000000"/>
                <w:sz w:val="22"/>
                <w:szCs w:val="22"/>
              </w:rPr>
            </w:pPr>
            <w:r w:rsidRPr="00685598">
              <w:rPr>
                <w:color w:val="000000"/>
                <w:sz w:val="22"/>
                <w:szCs w:val="22"/>
              </w:rPr>
              <w:t>SumsOfSqs</w:t>
            </w:r>
          </w:p>
        </w:tc>
        <w:tc>
          <w:tcPr>
            <w:tcW w:w="1039" w:type="dxa"/>
            <w:tcBorders>
              <w:top w:val="single" w:sz="4" w:space="0" w:color="auto"/>
              <w:left w:val="nil"/>
              <w:bottom w:val="single" w:sz="4" w:space="0" w:color="auto"/>
              <w:right w:val="single" w:sz="4" w:space="0" w:color="auto"/>
            </w:tcBorders>
            <w:shd w:val="clear" w:color="000000" w:fill="E7E6E6"/>
            <w:noWrap/>
            <w:vAlign w:val="bottom"/>
            <w:hideMark/>
          </w:tcPr>
          <w:p w14:paraId="00FC60C9" w14:textId="77777777" w:rsidR="001B3743" w:rsidRPr="00685598" w:rsidRDefault="001B3743" w:rsidP="001B3743">
            <w:pPr>
              <w:rPr>
                <w:color w:val="000000"/>
                <w:sz w:val="22"/>
                <w:szCs w:val="22"/>
              </w:rPr>
            </w:pPr>
            <w:r w:rsidRPr="00685598">
              <w:rPr>
                <w:color w:val="000000"/>
                <w:sz w:val="22"/>
                <w:szCs w:val="22"/>
              </w:rPr>
              <w:t>MeanSqs</w:t>
            </w:r>
          </w:p>
        </w:tc>
        <w:tc>
          <w:tcPr>
            <w:tcW w:w="1039" w:type="dxa"/>
            <w:tcBorders>
              <w:top w:val="single" w:sz="4" w:space="0" w:color="auto"/>
              <w:left w:val="nil"/>
              <w:bottom w:val="single" w:sz="4" w:space="0" w:color="auto"/>
              <w:right w:val="single" w:sz="4" w:space="0" w:color="auto"/>
            </w:tcBorders>
            <w:shd w:val="clear" w:color="000000" w:fill="E7E6E6"/>
            <w:noWrap/>
            <w:vAlign w:val="bottom"/>
            <w:hideMark/>
          </w:tcPr>
          <w:p w14:paraId="6D19BDE2" w14:textId="77777777" w:rsidR="001B3743" w:rsidRPr="00685598" w:rsidRDefault="001B3743" w:rsidP="001B3743">
            <w:pPr>
              <w:rPr>
                <w:color w:val="000000"/>
                <w:sz w:val="22"/>
                <w:szCs w:val="22"/>
              </w:rPr>
            </w:pPr>
            <w:r w:rsidRPr="00685598">
              <w:rPr>
                <w:color w:val="000000"/>
                <w:sz w:val="22"/>
                <w:szCs w:val="22"/>
              </w:rPr>
              <w:t>F.Model</w:t>
            </w:r>
          </w:p>
        </w:tc>
        <w:tc>
          <w:tcPr>
            <w:tcW w:w="1039" w:type="dxa"/>
            <w:tcBorders>
              <w:top w:val="single" w:sz="4" w:space="0" w:color="auto"/>
              <w:left w:val="nil"/>
              <w:bottom w:val="single" w:sz="4" w:space="0" w:color="auto"/>
              <w:right w:val="single" w:sz="4" w:space="0" w:color="auto"/>
            </w:tcBorders>
            <w:shd w:val="clear" w:color="000000" w:fill="E7E6E6"/>
            <w:noWrap/>
            <w:vAlign w:val="bottom"/>
            <w:hideMark/>
          </w:tcPr>
          <w:p w14:paraId="0F967028" w14:textId="77777777" w:rsidR="001B3743" w:rsidRPr="00685598" w:rsidRDefault="001B3743" w:rsidP="001B3743">
            <w:pPr>
              <w:rPr>
                <w:color w:val="000000"/>
                <w:sz w:val="22"/>
                <w:szCs w:val="22"/>
              </w:rPr>
            </w:pPr>
            <w:r w:rsidRPr="00685598">
              <w:rPr>
                <w:color w:val="000000"/>
                <w:sz w:val="22"/>
                <w:szCs w:val="22"/>
              </w:rPr>
              <w:t>R2</w:t>
            </w:r>
          </w:p>
        </w:tc>
        <w:tc>
          <w:tcPr>
            <w:tcW w:w="1039" w:type="dxa"/>
            <w:tcBorders>
              <w:top w:val="single" w:sz="4" w:space="0" w:color="auto"/>
              <w:left w:val="nil"/>
              <w:bottom w:val="single" w:sz="4" w:space="0" w:color="auto"/>
              <w:right w:val="single" w:sz="4" w:space="0" w:color="auto"/>
            </w:tcBorders>
            <w:shd w:val="clear" w:color="000000" w:fill="E7E6E6"/>
            <w:noWrap/>
            <w:vAlign w:val="bottom"/>
            <w:hideMark/>
          </w:tcPr>
          <w:p w14:paraId="19596083" w14:textId="77777777" w:rsidR="001B3743" w:rsidRPr="00685598" w:rsidRDefault="001B3743" w:rsidP="001B3743">
            <w:pPr>
              <w:rPr>
                <w:color w:val="000000"/>
                <w:sz w:val="22"/>
                <w:szCs w:val="22"/>
              </w:rPr>
            </w:pPr>
            <w:r w:rsidRPr="00685598">
              <w:rPr>
                <w:color w:val="000000"/>
                <w:sz w:val="22"/>
                <w:szCs w:val="22"/>
              </w:rPr>
              <w:t>Pr(&gt;F)</w:t>
            </w:r>
          </w:p>
        </w:tc>
        <w:tc>
          <w:tcPr>
            <w:tcW w:w="1039" w:type="dxa"/>
            <w:tcBorders>
              <w:top w:val="single" w:sz="4" w:space="0" w:color="auto"/>
              <w:left w:val="nil"/>
              <w:bottom w:val="single" w:sz="4" w:space="0" w:color="auto"/>
              <w:right w:val="single" w:sz="4" w:space="0" w:color="auto"/>
            </w:tcBorders>
            <w:shd w:val="clear" w:color="000000" w:fill="E7E6E6"/>
            <w:noWrap/>
            <w:vAlign w:val="bottom"/>
            <w:hideMark/>
          </w:tcPr>
          <w:p w14:paraId="14D83AFD"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6C4180D0" w14:textId="77777777" w:rsidTr="003D7E72">
        <w:trPr>
          <w:trHeight w:val="288"/>
        </w:trPr>
        <w:tc>
          <w:tcPr>
            <w:tcW w:w="1039" w:type="dxa"/>
            <w:tcBorders>
              <w:top w:val="nil"/>
              <w:left w:val="single" w:sz="4" w:space="0" w:color="auto"/>
              <w:bottom w:val="single" w:sz="4" w:space="0" w:color="auto"/>
              <w:right w:val="single" w:sz="4" w:space="0" w:color="auto"/>
            </w:tcBorders>
            <w:shd w:val="clear" w:color="000000" w:fill="E7E6E6"/>
            <w:noWrap/>
            <w:vAlign w:val="bottom"/>
            <w:hideMark/>
          </w:tcPr>
          <w:p w14:paraId="472D7195" w14:textId="5340FE57" w:rsidR="001B3743" w:rsidRPr="00685598" w:rsidRDefault="005B3BEA" w:rsidP="001B3743">
            <w:pPr>
              <w:rPr>
                <w:color w:val="000000"/>
                <w:sz w:val="22"/>
                <w:szCs w:val="22"/>
              </w:rPr>
            </w:pPr>
            <w:r>
              <w:rPr>
                <w:sz w:val="22"/>
                <w:szCs w:val="22"/>
              </w:rPr>
              <w:t>Classification</w:t>
            </w:r>
          </w:p>
        </w:tc>
        <w:tc>
          <w:tcPr>
            <w:tcW w:w="1039" w:type="dxa"/>
            <w:tcBorders>
              <w:top w:val="nil"/>
              <w:left w:val="nil"/>
              <w:bottom w:val="single" w:sz="4" w:space="0" w:color="auto"/>
              <w:right w:val="single" w:sz="4" w:space="0" w:color="auto"/>
            </w:tcBorders>
            <w:shd w:val="clear" w:color="auto" w:fill="auto"/>
            <w:noWrap/>
            <w:vAlign w:val="bottom"/>
            <w:hideMark/>
          </w:tcPr>
          <w:p w14:paraId="356B4CF4" w14:textId="77777777" w:rsidR="001B3743" w:rsidRPr="00685598" w:rsidRDefault="001B3743" w:rsidP="001B3743">
            <w:pPr>
              <w:jc w:val="right"/>
              <w:rPr>
                <w:color w:val="000000"/>
                <w:sz w:val="22"/>
                <w:szCs w:val="22"/>
              </w:rPr>
            </w:pPr>
            <w:r w:rsidRPr="00685598">
              <w:rPr>
                <w:color w:val="000000"/>
                <w:sz w:val="22"/>
                <w:szCs w:val="22"/>
              </w:rPr>
              <w:t>2</w:t>
            </w:r>
          </w:p>
        </w:tc>
        <w:tc>
          <w:tcPr>
            <w:tcW w:w="1039" w:type="dxa"/>
            <w:tcBorders>
              <w:top w:val="nil"/>
              <w:left w:val="nil"/>
              <w:bottom w:val="single" w:sz="4" w:space="0" w:color="auto"/>
              <w:right w:val="single" w:sz="4" w:space="0" w:color="auto"/>
            </w:tcBorders>
            <w:shd w:val="clear" w:color="auto" w:fill="auto"/>
            <w:noWrap/>
            <w:vAlign w:val="bottom"/>
            <w:hideMark/>
          </w:tcPr>
          <w:p w14:paraId="7073EEBA" w14:textId="77777777" w:rsidR="001B3743" w:rsidRPr="00685598" w:rsidRDefault="001B3743" w:rsidP="001B3743">
            <w:pPr>
              <w:jc w:val="right"/>
              <w:rPr>
                <w:color w:val="000000"/>
                <w:sz w:val="22"/>
                <w:szCs w:val="22"/>
              </w:rPr>
            </w:pPr>
            <w:r w:rsidRPr="00685598">
              <w:rPr>
                <w:color w:val="000000"/>
                <w:sz w:val="22"/>
                <w:szCs w:val="22"/>
              </w:rPr>
              <w:t>0.594</w:t>
            </w:r>
          </w:p>
        </w:tc>
        <w:tc>
          <w:tcPr>
            <w:tcW w:w="1039" w:type="dxa"/>
            <w:tcBorders>
              <w:top w:val="nil"/>
              <w:left w:val="nil"/>
              <w:bottom w:val="single" w:sz="4" w:space="0" w:color="auto"/>
              <w:right w:val="single" w:sz="4" w:space="0" w:color="auto"/>
            </w:tcBorders>
            <w:shd w:val="clear" w:color="auto" w:fill="auto"/>
            <w:noWrap/>
            <w:vAlign w:val="bottom"/>
            <w:hideMark/>
          </w:tcPr>
          <w:p w14:paraId="2A9A375A" w14:textId="77777777" w:rsidR="001B3743" w:rsidRPr="00685598" w:rsidRDefault="001B3743" w:rsidP="001B3743">
            <w:pPr>
              <w:jc w:val="right"/>
              <w:rPr>
                <w:color w:val="000000"/>
                <w:sz w:val="22"/>
                <w:szCs w:val="22"/>
              </w:rPr>
            </w:pPr>
            <w:r w:rsidRPr="00685598">
              <w:rPr>
                <w:color w:val="000000"/>
                <w:sz w:val="22"/>
                <w:szCs w:val="22"/>
              </w:rPr>
              <w:t>0.29722</w:t>
            </w:r>
          </w:p>
        </w:tc>
        <w:tc>
          <w:tcPr>
            <w:tcW w:w="1039" w:type="dxa"/>
            <w:tcBorders>
              <w:top w:val="nil"/>
              <w:left w:val="nil"/>
              <w:bottom w:val="single" w:sz="4" w:space="0" w:color="auto"/>
              <w:right w:val="single" w:sz="4" w:space="0" w:color="auto"/>
            </w:tcBorders>
            <w:shd w:val="clear" w:color="auto" w:fill="auto"/>
            <w:noWrap/>
            <w:vAlign w:val="bottom"/>
            <w:hideMark/>
          </w:tcPr>
          <w:p w14:paraId="794A532E" w14:textId="77777777" w:rsidR="001B3743" w:rsidRPr="00685598" w:rsidRDefault="001B3743" w:rsidP="001B3743">
            <w:pPr>
              <w:jc w:val="right"/>
              <w:rPr>
                <w:color w:val="000000"/>
                <w:sz w:val="22"/>
                <w:szCs w:val="22"/>
              </w:rPr>
            </w:pPr>
            <w:r w:rsidRPr="00685598">
              <w:rPr>
                <w:color w:val="000000"/>
                <w:sz w:val="22"/>
                <w:szCs w:val="22"/>
              </w:rPr>
              <w:t>0.86977</w:t>
            </w:r>
          </w:p>
        </w:tc>
        <w:tc>
          <w:tcPr>
            <w:tcW w:w="1039" w:type="dxa"/>
            <w:tcBorders>
              <w:top w:val="nil"/>
              <w:left w:val="nil"/>
              <w:bottom w:val="single" w:sz="4" w:space="0" w:color="auto"/>
              <w:right w:val="single" w:sz="4" w:space="0" w:color="auto"/>
            </w:tcBorders>
            <w:shd w:val="clear" w:color="auto" w:fill="auto"/>
            <w:noWrap/>
            <w:vAlign w:val="bottom"/>
            <w:hideMark/>
          </w:tcPr>
          <w:p w14:paraId="33660399" w14:textId="77777777" w:rsidR="001B3743" w:rsidRPr="00685598" w:rsidRDefault="001B3743" w:rsidP="001B3743">
            <w:pPr>
              <w:jc w:val="right"/>
              <w:rPr>
                <w:color w:val="000000"/>
                <w:sz w:val="22"/>
                <w:szCs w:val="22"/>
              </w:rPr>
            </w:pPr>
            <w:r w:rsidRPr="00685598">
              <w:rPr>
                <w:color w:val="000000"/>
                <w:sz w:val="22"/>
                <w:szCs w:val="22"/>
              </w:rPr>
              <w:t>0.0056</w:t>
            </w:r>
          </w:p>
        </w:tc>
        <w:tc>
          <w:tcPr>
            <w:tcW w:w="1039" w:type="dxa"/>
            <w:tcBorders>
              <w:top w:val="nil"/>
              <w:left w:val="nil"/>
              <w:bottom w:val="single" w:sz="4" w:space="0" w:color="auto"/>
              <w:right w:val="single" w:sz="4" w:space="0" w:color="auto"/>
            </w:tcBorders>
            <w:shd w:val="clear" w:color="auto" w:fill="auto"/>
            <w:noWrap/>
            <w:vAlign w:val="bottom"/>
            <w:hideMark/>
          </w:tcPr>
          <w:p w14:paraId="6BA4D008" w14:textId="77777777" w:rsidR="001B3743" w:rsidRPr="00685598" w:rsidRDefault="001B3743" w:rsidP="001B3743">
            <w:pPr>
              <w:jc w:val="right"/>
              <w:rPr>
                <w:color w:val="000000"/>
                <w:sz w:val="22"/>
                <w:szCs w:val="22"/>
              </w:rPr>
            </w:pPr>
            <w:r w:rsidRPr="00685598">
              <w:rPr>
                <w:color w:val="000000"/>
                <w:sz w:val="22"/>
                <w:szCs w:val="22"/>
              </w:rPr>
              <w:t>0.661</w:t>
            </w:r>
          </w:p>
        </w:tc>
        <w:tc>
          <w:tcPr>
            <w:tcW w:w="1039" w:type="dxa"/>
            <w:tcBorders>
              <w:top w:val="nil"/>
              <w:left w:val="nil"/>
              <w:bottom w:val="single" w:sz="4" w:space="0" w:color="auto"/>
              <w:right w:val="single" w:sz="4" w:space="0" w:color="auto"/>
            </w:tcBorders>
            <w:shd w:val="clear" w:color="auto" w:fill="auto"/>
            <w:noWrap/>
            <w:vAlign w:val="bottom"/>
            <w:hideMark/>
          </w:tcPr>
          <w:p w14:paraId="2CCDBFBD"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6A4D0A35" w14:textId="77777777" w:rsidTr="003D7E72">
        <w:trPr>
          <w:trHeight w:val="288"/>
        </w:trPr>
        <w:tc>
          <w:tcPr>
            <w:tcW w:w="1039" w:type="dxa"/>
            <w:tcBorders>
              <w:top w:val="nil"/>
              <w:left w:val="single" w:sz="4" w:space="0" w:color="auto"/>
              <w:bottom w:val="single" w:sz="4" w:space="0" w:color="auto"/>
              <w:right w:val="single" w:sz="4" w:space="0" w:color="auto"/>
            </w:tcBorders>
            <w:shd w:val="clear" w:color="000000" w:fill="E7E6E6"/>
            <w:noWrap/>
            <w:vAlign w:val="bottom"/>
            <w:hideMark/>
          </w:tcPr>
          <w:p w14:paraId="27F78C86" w14:textId="77777777" w:rsidR="001B3743" w:rsidRPr="00685598" w:rsidRDefault="001B3743" w:rsidP="001B3743">
            <w:pPr>
              <w:rPr>
                <w:color w:val="000000"/>
                <w:sz w:val="22"/>
                <w:szCs w:val="22"/>
              </w:rPr>
            </w:pPr>
            <w:r w:rsidRPr="00685598">
              <w:rPr>
                <w:color w:val="000000"/>
                <w:sz w:val="22"/>
                <w:szCs w:val="22"/>
              </w:rPr>
              <w:t>Time</w:t>
            </w:r>
          </w:p>
        </w:tc>
        <w:tc>
          <w:tcPr>
            <w:tcW w:w="1039" w:type="dxa"/>
            <w:tcBorders>
              <w:top w:val="nil"/>
              <w:left w:val="nil"/>
              <w:bottom w:val="single" w:sz="4" w:space="0" w:color="auto"/>
              <w:right w:val="single" w:sz="4" w:space="0" w:color="auto"/>
            </w:tcBorders>
            <w:shd w:val="clear" w:color="auto" w:fill="auto"/>
            <w:noWrap/>
            <w:vAlign w:val="bottom"/>
            <w:hideMark/>
          </w:tcPr>
          <w:p w14:paraId="5ED6A5F4" w14:textId="77777777" w:rsidR="001B3743" w:rsidRPr="00685598" w:rsidRDefault="001B3743" w:rsidP="001B3743">
            <w:pPr>
              <w:jc w:val="right"/>
              <w:rPr>
                <w:color w:val="000000"/>
                <w:sz w:val="22"/>
                <w:szCs w:val="22"/>
              </w:rPr>
            </w:pPr>
            <w:r w:rsidRPr="00685598">
              <w:rPr>
                <w:color w:val="000000"/>
                <w:sz w:val="22"/>
                <w:szCs w:val="22"/>
              </w:rPr>
              <w:t>2</w:t>
            </w:r>
          </w:p>
        </w:tc>
        <w:tc>
          <w:tcPr>
            <w:tcW w:w="1039" w:type="dxa"/>
            <w:tcBorders>
              <w:top w:val="nil"/>
              <w:left w:val="nil"/>
              <w:bottom w:val="single" w:sz="4" w:space="0" w:color="auto"/>
              <w:right w:val="single" w:sz="4" w:space="0" w:color="auto"/>
            </w:tcBorders>
            <w:shd w:val="clear" w:color="auto" w:fill="auto"/>
            <w:noWrap/>
            <w:vAlign w:val="bottom"/>
            <w:hideMark/>
          </w:tcPr>
          <w:p w14:paraId="6BA96119" w14:textId="77777777" w:rsidR="001B3743" w:rsidRPr="00685598" w:rsidRDefault="001B3743" w:rsidP="001B3743">
            <w:pPr>
              <w:jc w:val="right"/>
              <w:rPr>
                <w:color w:val="000000"/>
                <w:sz w:val="22"/>
                <w:szCs w:val="22"/>
              </w:rPr>
            </w:pPr>
            <w:r w:rsidRPr="00685598">
              <w:rPr>
                <w:color w:val="000000"/>
                <w:sz w:val="22"/>
                <w:szCs w:val="22"/>
              </w:rPr>
              <w:t>1.691</w:t>
            </w:r>
          </w:p>
        </w:tc>
        <w:tc>
          <w:tcPr>
            <w:tcW w:w="1039" w:type="dxa"/>
            <w:tcBorders>
              <w:top w:val="nil"/>
              <w:left w:val="nil"/>
              <w:bottom w:val="single" w:sz="4" w:space="0" w:color="auto"/>
              <w:right w:val="single" w:sz="4" w:space="0" w:color="auto"/>
            </w:tcBorders>
            <w:shd w:val="clear" w:color="auto" w:fill="auto"/>
            <w:noWrap/>
            <w:vAlign w:val="bottom"/>
            <w:hideMark/>
          </w:tcPr>
          <w:p w14:paraId="5BFEE5A8" w14:textId="77777777" w:rsidR="001B3743" w:rsidRPr="00685598" w:rsidRDefault="001B3743" w:rsidP="001B3743">
            <w:pPr>
              <w:jc w:val="right"/>
              <w:rPr>
                <w:color w:val="000000"/>
                <w:sz w:val="22"/>
                <w:szCs w:val="22"/>
              </w:rPr>
            </w:pPr>
            <w:r w:rsidRPr="00685598">
              <w:rPr>
                <w:color w:val="000000"/>
                <w:sz w:val="22"/>
                <w:szCs w:val="22"/>
              </w:rPr>
              <w:t>0.84538</w:t>
            </w:r>
          </w:p>
        </w:tc>
        <w:tc>
          <w:tcPr>
            <w:tcW w:w="1039" w:type="dxa"/>
            <w:tcBorders>
              <w:top w:val="nil"/>
              <w:left w:val="nil"/>
              <w:bottom w:val="single" w:sz="4" w:space="0" w:color="auto"/>
              <w:right w:val="single" w:sz="4" w:space="0" w:color="auto"/>
            </w:tcBorders>
            <w:shd w:val="clear" w:color="auto" w:fill="auto"/>
            <w:noWrap/>
            <w:vAlign w:val="bottom"/>
            <w:hideMark/>
          </w:tcPr>
          <w:p w14:paraId="5CBD3552" w14:textId="77777777" w:rsidR="001B3743" w:rsidRPr="00685598" w:rsidRDefault="001B3743" w:rsidP="001B3743">
            <w:pPr>
              <w:jc w:val="right"/>
              <w:rPr>
                <w:color w:val="000000"/>
                <w:sz w:val="22"/>
                <w:szCs w:val="22"/>
              </w:rPr>
            </w:pPr>
            <w:r w:rsidRPr="00685598">
              <w:rPr>
                <w:color w:val="000000"/>
                <w:sz w:val="22"/>
                <w:szCs w:val="22"/>
              </w:rPr>
              <w:t>2.47386</w:t>
            </w:r>
          </w:p>
        </w:tc>
        <w:tc>
          <w:tcPr>
            <w:tcW w:w="1039" w:type="dxa"/>
            <w:tcBorders>
              <w:top w:val="nil"/>
              <w:left w:val="nil"/>
              <w:bottom w:val="single" w:sz="4" w:space="0" w:color="auto"/>
              <w:right w:val="single" w:sz="4" w:space="0" w:color="auto"/>
            </w:tcBorders>
            <w:shd w:val="clear" w:color="auto" w:fill="auto"/>
            <w:noWrap/>
            <w:vAlign w:val="bottom"/>
            <w:hideMark/>
          </w:tcPr>
          <w:p w14:paraId="61B37C14" w14:textId="77777777" w:rsidR="001B3743" w:rsidRPr="00685598" w:rsidRDefault="001B3743" w:rsidP="001B3743">
            <w:pPr>
              <w:jc w:val="right"/>
              <w:rPr>
                <w:color w:val="000000"/>
                <w:sz w:val="22"/>
                <w:szCs w:val="22"/>
              </w:rPr>
            </w:pPr>
            <w:r w:rsidRPr="00685598">
              <w:rPr>
                <w:color w:val="000000"/>
                <w:sz w:val="22"/>
                <w:szCs w:val="22"/>
              </w:rPr>
              <w:t>0.01593</w:t>
            </w:r>
          </w:p>
        </w:tc>
        <w:tc>
          <w:tcPr>
            <w:tcW w:w="1039" w:type="dxa"/>
            <w:tcBorders>
              <w:top w:val="nil"/>
              <w:left w:val="nil"/>
              <w:bottom w:val="single" w:sz="4" w:space="0" w:color="auto"/>
              <w:right w:val="single" w:sz="4" w:space="0" w:color="auto"/>
            </w:tcBorders>
            <w:shd w:val="clear" w:color="auto" w:fill="auto"/>
            <w:noWrap/>
            <w:vAlign w:val="bottom"/>
            <w:hideMark/>
          </w:tcPr>
          <w:p w14:paraId="3DABFDAE" w14:textId="77777777" w:rsidR="001B3743" w:rsidRPr="00685598" w:rsidRDefault="001B3743" w:rsidP="001B3743">
            <w:pPr>
              <w:jc w:val="right"/>
              <w:rPr>
                <w:color w:val="000000"/>
                <w:sz w:val="22"/>
                <w:szCs w:val="22"/>
              </w:rPr>
            </w:pPr>
            <w:r w:rsidRPr="00685598">
              <w:rPr>
                <w:color w:val="000000"/>
                <w:sz w:val="22"/>
                <w:szCs w:val="22"/>
              </w:rPr>
              <w:t>0.001</w:t>
            </w:r>
          </w:p>
        </w:tc>
        <w:tc>
          <w:tcPr>
            <w:tcW w:w="1039" w:type="dxa"/>
            <w:tcBorders>
              <w:top w:val="nil"/>
              <w:left w:val="nil"/>
              <w:bottom w:val="single" w:sz="4" w:space="0" w:color="auto"/>
              <w:right w:val="single" w:sz="4" w:space="0" w:color="auto"/>
            </w:tcBorders>
            <w:shd w:val="clear" w:color="auto" w:fill="auto"/>
            <w:noWrap/>
            <w:vAlign w:val="bottom"/>
            <w:hideMark/>
          </w:tcPr>
          <w:p w14:paraId="0A2FE411" w14:textId="77777777" w:rsidR="001B3743" w:rsidRPr="00685598" w:rsidRDefault="001B3743" w:rsidP="001B3743">
            <w:pPr>
              <w:rPr>
                <w:color w:val="000000"/>
                <w:sz w:val="22"/>
                <w:szCs w:val="22"/>
              </w:rPr>
            </w:pPr>
            <w:r w:rsidRPr="00685598">
              <w:rPr>
                <w:color w:val="000000"/>
                <w:sz w:val="22"/>
                <w:szCs w:val="22"/>
              </w:rPr>
              <w:t>***</w:t>
            </w:r>
          </w:p>
        </w:tc>
      </w:tr>
      <w:tr w:rsidR="001B3743" w:rsidRPr="00685598" w14:paraId="79623DAD" w14:textId="77777777" w:rsidTr="003D7E72">
        <w:trPr>
          <w:trHeight w:val="288"/>
        </w:trPr>
        <w:tc>
          <w:tcPr>
            <w:tcW w:w="1039" w:type="dxa"/>
            <w:tcBorders>
              <w:top w:val="nil"/>
              <w:left w:val="single" w:sz="4" w:space="0" w:color="auto"/>
              <w:bottom w:val="single" w:sz="4" w:space="0" w:color="auto"/>
              <w:right w:val="single" w:sz="4" w:space="0" w:color="auto"/>
            </w:tcBorders>
            <w:shd w:val="clear" w:color="000000" w:fill="E7E6E6"/>
            <w:noWrap/>
            <w:vAlign w:val="bottom"/>
            <w:hideMark/>
          </w:tcPr>
          <w:p w14:paraId="288D8FA3" w14:textId="77777777" w:rsidR="001B3743" w:rsidRPr="00685598" w:rsidRDefault="001B3743" w:rsidP="001B3743">
            <w:pPr>
              <w:rPr>
                <w:color w:val="000000"/>
                <w:sz w:val="22"/>
                <w:szCs w:val="22"/>
              </w:rPr>
            </w:pPr>
            <w:r w:rsidRPr="00685598">
              <w:rPr>
                <w:color w:val="000000"/>
                <w:sz w:val="22"/>
                <w:szCs w:val="22"/>
              </w:rPr>
              <w:t>Row</w:t>
            </w:r>
          </w:p>
        </w:tc>
        <w:tc>
          <w:tcPr>
            <w:tcW w:w="1039" w:type="dxa"/>
            <w:tcBorders>
              <w:top w:val="nil"/>
              <w:left w:val="nil"/>
              <w:bottom w:val="single" w:sz="4" w:space="0" w:color="auto"/>
              <w:right w:val="single" w:sz="4" w:space="0" w:color="auto"/>
            </w:tcBorders>
            <w:shd w:val="clear" w:color="auto" w:fill="auto"/>
            <w:noWrap/>
            <w:vAlign w:val="bottom"/>
            <w:hideMark/>
          </w:tcPr>
          <w:p w14:paraId="59CC27C5" w14:textId="77777777" w:rsidR="001B3743" w:rsidRPr="00685598" w:rsidRDefault="001B3743" w:rsidP="001B3743">
            <w:pPr>
              <w:jc w:val="right"/>
              <w:rPr>
                <w:color w:val="000000"/>
                <w:sz w:val="22"/>
                <w:szCs w:val="22"/>
              </w:rPr>
            </w:pPr>
            <w:r w:rsidRPr="00685598">
              <w:rPr>
                <w:color w:val="000000"/>
                <w:sz w:val="22"/>
                <w:szCs w:val="22"/>
              </w:rPr>
              <w:t>1</w:t>
            </w:r>
          </w:p>
        </w:tc>
        <w:tc>
          <w:tcPr>
            <w:tcW w:w="1039" w:type="dxa"/>
            <w:tcBorders>
              <w:top w:val="nil"/>
              <w:left w:val="nil"/>
              <w:bottom w:val="single" w:sz="4" w:space="0" w:color="auto"/>
              <w:right w:val="single" w:sz="4" w:space="0" w:color="auto"/>
            </w:tcBorders>
            <w:shd w:val="clear" w:color="auto" w:fill="auto"/>
            <w:noWrap/>
            <w:vAlign w:val="bottom"/>
            <w:hideMark/>
          </w:tcPr>
          <w:p w14:paraId="081E9C51" w14:textId="77777777" w:rsidR="001B3743" w:rsidRPr="00685598" w:rsidRDefault="001B3743" w:rsidP="001B3743">
            <w:pPr>
              <w:jc w:val="right"/>
              <w:rPr>
                <w:color w:val="000000"/>
                <w:sz w:val="22"/>
                <w:szCs w:val="22"/>
              </w:rPr>
            </w:pPr>
            <w:r w:rsidRPr="00685598">
              <w:rPr>
                <w:color w:val="000000"/>
                <w:sz w:val="22"/>
                <w:szCs w:val="22"/>
              </w:rPr>
              <w:t>0.533</w:t>
            </w:r>
          </w:p>
        </w:tc>
        <w:tc>
          <w:tcPr>
            <w:tcW w:w="1039" w:type="dxa"/>
            <w:tcBorders>
              <w:top w:val="nil"/>
              <w:left w:val="nil"/>
              <w:bottom w:val="single" w:sz="4" w:space="0" w:color="auto"/>
              <w:right w:val="single" w:sz="4" w:space="0" w:color="auto"/>
            </w:tcBorders>
            <w:shd w:val="clear" w:color="auto" w:fill="auto"/>
            <w:noWrap/>
            <w:vAlign w:val="bottom"/>
            <w:hideMark/>
          </w:tcPr>
          <w:p w14:paraId="195F8A8C" w14:textId="77777777" w:rsidR="001B3743" w:rsidRPr="00685598" w:rsidRDefault="001B3743" w:rsidP="001B3743">
            <w:pPr>
              <w:jc w:val="right"/>
              <w:rPr>
                <w:color w:val="000000"/>
                <w:sz w:val="22"/>
                <w:szCs w:val="22"/>
              </w:rPr>
            </w:pPr>
            <w:r w:rsidRPr="00685598">
              <w:rPr>
                <w:color w:val="000000"/>
                <w:sz w:val="22"/>
                <w:szCs w:val="22"/>
              </w:rPr>
              <w:t>0.53302</w:t>
            </w:r>
          </w:p>
        </w:tc>
        <w:tc>
          <w:tcPr>
            <w:tcW w:w="1039" w:type="dxa"/>
            <w:tcBorders>
              <w:top w:val="nil"/>
              <w:left w:val="nil"/>
              <w:bottom w:val="single" w:sz="4" w:space="0" w:color="auto"/>
              <w:right w:val="single" w:sz="4" w:space="0" w:color="auto"/>
            </w:tcBorders>
            <w:shd w:val="clear" w:color="auto" w:fill="auto"/>
            <w:noWrap/>
            <w:vAlign w:val="bottom"/>
            <w:hideMark/>
          </w:tcPr>
          <w:p w14:paraId="0152DC67" w14:textId="77777777" w:rsidR="001B3743" w:rsidRPr="00685598" w:rsidRDefault="001B3743" w:rsidP="001B3743">
            <w:pPr>
              <w:jc w:val="right"/>
              <w:rPr>
                <w:color w:val="000000"/>
                <w:sz w:val="22"/>
                <w:szCs w:val="22"/>
              </w:rPr>
            </w:pPr>
            <w:r w:rsidRPr="00685598">
              <w:rPr>
                <w:color w:val="000000"/>
                <w:sz w:val="22"/>
                <w:szCs w:val="22"/>
              </w:rPr>
              <w:t>1.55979</w:t>
            </w:r>
          </w:p>
        </w:tc>
        <w:tc>
          <w:tcPr>
            <w:tcW w:w="1039" w:type="dxa"/>
            <w:tcBorders>
              <w:top w:val="nil"/>
              <w:left w:val="nil"/>
              <w:bottom w:val="single" w:sz="4" w:space="0" w:color="auto"/>
              <w:right w:val="single" w:sz="4" w:space="0" w:color="auto"/>
            </w:tcBorders>
            <w:shd w:val="clear" w:color="auto" w:fill="auto"/>
            <w:noWrap/>
            <w:vAlign w:val="bottom"/>
            <w:hideMark/>
          </w:tcPr>
          <w:p w14:paraId="62DE1017" w14:textId="77777777" w:rsidR="001B3743" w:rsidRPr="00685598" w:rsidRDefault="001B3743" w:rsidP="001B3743">
            <w:pPr>
              <w:jc w:val="right"/>
              <w:rPr>
                <w:color w:val="000000"/>
                <w:sz w:val="22"/>
                <w:szCs w:val="22"/>
              </w:rPr>
            </w:pPr>
            <w:r w:rsidRPr="00685598">
              <w:rPr>
                <w:color w:val="000000"/>
                <w:sz w:val="22"/>
                <w:szCs w:val="22"/>
              </w:rPr>
              <w:t>0.00502</w:t>
            </w:r>
          </w:p>
        </w:tc>
        <w:tc>
          <w:tcPr>
            <w:tcW w:w="1039" w:type="dxa"/>
            <w:tcBorders>
              <w:top w:val="nil"/>
              <w:left w:val="nil"/>
              <w:bottom w:val="single" w:sz="4" w:space="0" w:color="auto"/>
              <w:right w:val="single" w:sz="4" w:space="0" w:color="auto"/>
            </w:tcBorders>
            <w:shd w:val="clear" w:color="auto" w:fill="auto"/>
            <w:noWrap/>
            <w:vAlign w:val="bottom"/>
            <w:hideMark/>
          </w:tcPr>
          <w:p w14:paraId="7C1C36CB" w14:textId="77777777" w:rsidR="001B3743" w:rsidRPr="00685598" w:rsidRDefault="001B3743" w:rsidP="001B3743">
            <w:pPr>
              <w:jc w:val="right"/>
              <w:rPr>
                <w:color w:val="000000"/>
                <w:sz w:val="22"/>
                <w:szCs w:val="22"/>
              </w:rPr>
            </w:pPr>
            <w:r w:rsidRPr="00685598">
              <w:rPr>
                <w:color w:val="000000"/>
                <w:sz w:val="22"/>
                <w:szCs w:val="22"/>
              </w:rPr>
              <w:t>0.102</w:t>
            </w:r>
          </w:p>
        </w:tc>
        <w:tc>
          <w:tcPr>
            <w:tcW w:w="1039" w:type="dxa"/>
            <w:tcBorders>
              <w:top w:val="nil"/>
              <w:left w:val="nil"/>
              <w:bottom w:val="single" w:sz="4" w:space="0" w:color="auto"/>
              <w:right w:val="single" w:sz="4" w:space="0" w:color="auto"/>
            </w:tcBorders>
            <w:shd w:val="clear" w:color="auto" w:fill="auto"/>
            <w:noWrap/>
            <w:vAlign w:val="bottom"/>
            <w:hideMark/>
          </w:tcPr>
          <w:p w14:paraId="616EF963"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5D6B24F1" w14:textId="77777777" w:rsidTr="003D7E72">
        <w:trPr>
          <w:trHeight w:val="288"/>
        </w:trPr>
        <w:tc>
          <w:tcPr>
            <w:tcW w:w="1039" w:type="dxa"/>
            <w:tcBorders>
              <w:top w:val="nil"/>
              <w:left w:val="single" w:sz="4" w:space="0" w:color="auto"/>
              <w:bottom w:val="single" w:sz="4" w:space="0" w:color="auto"/>
              <w:right w:val="single" w:sz="4" w:space="0" w:color="auto"/>
            </w:tcBorders>
            <w:shd w:val="clear" w:color="000000" w:fill="E7E6E6"/>
            <w:noWrap/>
            <w:vAlign w:val="bottom"/>
            <w:hideMark/>
          </w:tcPr>
          <w:p w14:paraId="48E51992" w14:textId="77777777" w:rsidR="001B3743" w:rsidRPr="00685598" w:rsidRDefault="001B3743" w:rsidP="001B3743">
            <w:pPr>
              <w:rPr>
                <w:color w:val="000000"/>
                <w:sz w:val="22"/>
                <w:szCs w:val="22"/>
              </w:rPr>
            </w:pPr>
            <w:r w:rsidRPr="00685598">
              <w:rPr>
                <w:color w:val="000000"/>
                <w:sz w:val="22"/>
                <w:szCs w:val="22"/>
              </w:rPr>
              <w:t>Range</w:t>
            </w:r>
          </w:p>
        </w:tc>
        <w:tc>
          <w:tcPr>
            <w:tcW w:w="1039" w:type="dxa"/>
            <w:tcBorders>
              <w:top w:val="nil"/>
              <w:left w:val="nil"/>
              <w:bottom w:val="single" w:sz="4" w:space="0" w:color="auto"/>
              <w:right w:val="single" w:sz="4" w:space="0" w:color="auto"/>
            </w:tcBorders>
            <w:shd w:val="clear" w:color="auto" w:fill="auto"/>
            <w:noWrap/>
            <w:vAlign w:val="bottom"/>
            <w:hideMark/>
          </w:tcPr>
          <w:p w14:paraId="1812DC78" w14:textId="77777777" w:rsidR="001B3743" w:rsidRPr="00685598" w:rsidRDefault="001B3743" w:rsidP="001B3743">
            <w:pPr>
              <w:jc w:val="right"/>
              <w:rPr>
                <w:color w:val="000000"/>
                <w:sz w:val="22"/>
                <w:szCs w:val="22"/>
              </w:rPr>
            </w:pPr>
            <w:r w:rsidRPr="00685598">
              <w:rPr>
                <w:color w:val="000000"/>
                <w:sz w:val="22"/>
                <w:szCs w:val="22"/>
              </w:rPr>
              <w:t>1</w:t>
            </w:r>
          </w:p>
        </w:tc>
        <w:tc>
          <w:tcPr>
            <w:tcW w:w="1039" w:type="dxa"/>
            <w:tcBorders>
              <w:top w:val="nil"/>
              <w:left w:val="nil"/>
              <w:bottom w:val="single" w:sz="4" w:space="0" w:color="auto"/>
              <w:right w:val="single" w:sz="4" w:space="0" w:color="auto"/>
            </w:tcBorders>
            <w:shd w:val="clear" w:color="auto" w:fill="auto"/>
            <w:noWrap/>
            <w:vAlign w:val="bottom"/>
            <w:hideMark/>
          </w:tcPr>
          <w:p w14:paraId="26A0A6AF" w14:textId="77777777" w:rsidR="001B3743" w:rsidRPr="00685598" w:rsidRDefault="001B3743" w:rsidP="001B3743">
            <w:pPr>
              <w:jc w:val="right"/>
              <w:rPr>
                <w:color w:val="000000"/>
                <w:sz w:val="22"/>
                <w:szCs w:val="22"/>
              </w:rPr>
            </w:pPr>
            <w:r w:rsidRPr="00685598">
              <w:rPr>
                <w:color w:val="000000"/>
                <w:sz w:val="22"/>
                <w:szCs w:val="22"/>
              </w:rPr>
              <w:t>0.413</w:t>
            </w:r>
          </w:p>
        </w:tc>
        <w:tc>
          <w:tcPr>
            <w:tcW w:w="1039" w:type="dxa"/>
            <w:tcBorders>
              <w:top w:val="nil"/>
              <w:left w:val="nil"/>
              <w:bottom w:val="single" w:sz="4" w:space="0" w:color="auto"/>
              <w:right w:val="single" w:sz="4" w:space="0" w:color="auto"/>
            </w:tcBorders>
            <w:shd w:val="clear" w:color="auto" w:fill="auto"/>
            <w:noWrap/>
            <w:vAlign w:val="bottom"/>
            <w:hideMark/>
          </w:tcPr>
          <w:p w14:paraId="7C275F29" w14:textId="77777777" w:rsidR="001B3743" w:rsidRPr="00685598" w:rsidRDefault="001B3743" w:rsidP="001B3743">
            <w:pPr>
              <w:jc w:val="right"/>
              <w:rPr>
                <w:color w:val="000000"/>
                <w:sz w:val="22"/>
                <w:szCs w:val="22"/>
              </w:rPr>
            </w:pPr>
            <w:r w:rsidRPr="00685598">
              <w:rPr>
                <w:color w:val="000000"/>
                <w:sz w:val="22"/>
                <w:szCs w:val="22"/>
              </w:rPr>
              <w:t>0.41304</w:t>
            </w:r>
          </w:p>
        </w:tc>
        <w:tc>
          <w:tcPr>
            <w:tcW w:w="1039" w:type="dxa"/>
            <w:tcBorders>
              <w:top w:val="nil"/>
              <w:left w:val="nil"/>
              <w:bottom w:val="single" w:sz="4" w:space="0" w:color="auto"/>
              <w:right w:val="single" w:sz="4" w:space="0" w:color="auto"/>
            </w:tcBorders>
            <w:shd w:val="clear" w:color="auto" w:fill="auto"/>
            <w:noWrap/>
            <w:vAlign w:val="bottom"/>
            <w:hideMark/>
          </w:tcPr>
          <w:p w14:paraId="0D7AB510" w14:textId="77777777" w:rsidR="001B3743" w:rsidRPr="00685598" w:rsidRDefault="001B3743" w:rsidP="001B3743">
            <w:pPr>
              <w:jc w:val="right"/>
              <w:rPr>
                <w:color w:val="000000"/>
                <w:sz w:val="22"/>
                <w:szCs w:val="22"/>
              </w:rPr>
            </w:pPr>
            <w:r w:rsidRPr="00685598">
              <w:rPr>
                <w:color w:val="000000"/>
                <w:sz w:val="22"/>
                <w:szCs w:val="22"/>
              </w:rPr>
              <w:t>1.20869</w:t>
            </w:r>
          </w:p>
        </w:tc>
        <w:tc>
          <w:tcPr>
            <w:tcW w:w="1039" w:type="dxa"/>
            <w:tcBorders>
              <w:top w:val="nil"/>
              <w:left w:val="nil"/>
              <w:bottom w:val="single" w:sz="4" w:space="0" w:color="auto"/>
              <w:right w:val="single" w:sz="4" w:space="0" w:color="auto"/>
            </w:tcBorders>
            <w:shd w:val="clear" w:color="auto" w:fill="auto"/>
            <w:noWrap/>
            <w:vAlign w:val="bottom"/>
            <w:hideMark/>
          </w:tcPr>
          <w:p w14:paraId="3780E262" w14:textId="77777777" w:rsidR="001B3743" w:rsidRPr="00685598" w:rsidRDefault="001B3743" w:rsidP="001B3743">
            <w:pPr>
              <w:jc w:val="right"/>
              <w:rPr>
                <w:color w:val="000000"/>
                <w:sz w:val="22"/>
                <w:szCs w:val="22"/>
              </w:rPr>
            </w:pPr>
            <w:r w:rsidRPr="00685598">
              <w:rPr>
                <w:color w:val="000000"/>
                <w:sz w:val="22"/>
                <w:szCs w:val="22"/>
              </w:rPr>
              <w:t>0.00389</w:t>
            </w:r>
          </w:p>
        </w:tc>
        <w:tc>
          <w:tcPr>
            <w:tcW w:w="1039" w:type="dxa"/>
            <w:tcBorders>
              <w:top w:val="nil"/>
              <w:left w:val="nil"/>
              <w:bottom w:val="single" w:sz="4" w:space="0" w:color="auto"/>
              <w:right w:val="single" w:sz="4" w:space="0" w:color="auto"/>
            </w:tcBorders>
            <w:shd w:val="clear" w:color="auto" w:fill="auto"/>
            <w:noWrap/>
            <w:vAlign w:val="bottom"/>
            <w:hideMark/>
          </w:tcPr>
          <w:p w14:paraId="66798C96" w14:textId="77777777" w:rsidR="001B3743" w:rsidRPr="00685598" w:rsidRDefault="001B3743" w:rsidP="001B3743">
            <w:pPr>
              <w:jc w:val="right"/>
              <w:rPr>
                <w:color w:val="000000"/>
                <w:sz w:val="22"/>
                <w:szCs w:val="22"/>
              </w:rPr>
            </w:pPr>
            <w:r w:rsidRPr="00685598">
              <w:rPr>
                <w:color w:val="000000"/>
                <w:sz w:val="22"/>
                <w:szCs w:val="22"/>
              </w:rPr>
              <w:t>0.256</w:t>
            </w:r>
          </w:p>
        </w:tc>
        <w:tc>
          <w:tcPr>
            <w:tcW w:w="1039" w:type="dxa"/>
            <w:tcBorders>
              <w:top w:val="nil"/>
              <w:left w:val="nil"/>
              <w:bottom w:val="single" w:sz="4" w:space="0" w:color="auto"/>
              <w:right w:val="single" w:sz="4" w:space="0" w:color="auto"/>
            </w:tcBorders>
            <w:shd w:val="clear" w:color="auto" w:fill="auto"/>
            <w:noWrap/>
            <w:vAlign w:val="bottom"/>
            <w:hideMark/>
          </w:tcPr>
          <w:p w14:paraId="60133F2A"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38BB243A" w14:textId="77777777" w:rsidTr="003D7E72">
        <w:trPr>
          <w:trHeight w:val="288"/>
        </w:trPr>
        <w:tc>
          <w:tcPr>
            <w:tcW w:w="1039" w:type="dxa"/>
            <w:tcBorders>
              <w:top w:val="nil"/>
              <w:left w:val="single" w:sz="4" w:space="0" w:color="auto"/>
              <w:bottom w:val="single" w:sz="4" w:space="0" w:color="auto"/>
              <w:right w:val="single" w:sz="4" w:space="0" w:color="auto"/>
            </w:tcBorders>
            <w:shd w:val="clear" w:color="000000" w:fill="E7E6E6"/>
            <w:noWrap/>
            <w:vAlign w:val="bottom"/>
            <w:hideMark/>
          </w:tcPr>
          <w:p w14:paraId="727526F6" w14:textId="6148B30A" w:rsidR="001B3743" w:rsidRPr="00685598" w:rsidRDefault="009C5B10" w:rsidP="001B3743">
            <w:pPr>
              <w:rPr>
                <w:color w:val="000000"/>
                <w:sz w:val="22"/>
                <w:szCs w:val="22"/>
              </w:rPr>
            </w:pPr>
            <w:r w:rsidRPr="00685598">
              <w:rPr>
                <w:color w:val="000000"/>
                <w:sz w:val="22"/>
                <w:szCs w:val="22"/>
              </w:rPr>
              <w:t>Block</w:t>
            </w:r>
          </w:p>
        </w:tc>
        <w:tc>
          <w:tcPr>
            <w:tcW w:w="1039" w:type="dxa"/>
            <w:tcBorders>
              <w:top w:val="nil"/>
              <w:left w:val="nil"/>
              <w:bottom w:val="single" w:sz="4" w:space="0" w:color="auto"/>
              <w:right w:val="single" w:sz="4" w:space="0" w:color="auto"/>
            </w:tcBorders>
            <w:shd w:val="clear" w:color="auto" w:fill="auto"/>
            <w:noWrap/>
            <w:vAlign w:val="bottom"/>
            <w:hideMark/>
          </w:tcPr>
          <w:p w14:paraId="13649D69" w14:textId="77777777" w:rsidR="001B3743" w:rsidRPr="00685598" w:rsidRDefault="001B3743" w:rsidP="001B3743">
            <w:pPr>
              <w:jc w:val="right"/>
              <w:rPr>
                <w:color w:val="000000"/>
                <w:sz w:val="22"/>
                <w:szCs w:val="22"/>
              </w:rPr>
            </w:pPr>
            <w:r w:rsidRPr="00685598">
              <w:rPr>
                <w:color w:val="000000"/>
                <w:sz w:val="22"/>
                <w:szCs w:val="22"/>
              </w:rPr>
              <w:t>91</w:t>
            </w:r>
          </w:p>
        </w:tc>
        <w:tc>
          <w:tcPr>
            <w:tcW w:w="1039" w:type="dxa"/>
            <w:tcBorders>
              <w:top w:val="nil"/>
              <w:left w:val="nil"/>
              <w:bottom w:val="single" w:sz="4" w:space="0" w:color="auto"/>
              <w:right w:val="single" w:sz="4" w:space="0" w:color="auto"/>
            </w:tcBorders>
            <w:shd w:val="clear" w:color="auto" w:fill="auto"/>
            <w:noWrap/>
            <w:vAlign w:val="bottom"/>
            <w:hideMark/>
          </w:tcPr>
          <w:p w14:paraId="15F78A4E" w14:textId="77777777" w:rsidR="001B3743" w:rsidRPr="00685598" w:rsidRDefault="001B3743" w:rsidP="001B3743">
            <w:pPr>
              <w:jc w:val="right"/>
              <w:rPr>
                <w:color w:val="000000"/>
                <w:sz w:val="22"/>
                <w:szCs w:val="22"/>
              </w:rPr>
            </w:pPr>
            <w:r w:rsidRPr="00685598">
              <w:rPr>
                <w:color w:val="000000"/>
                <w:sz w:val="22"/>
                <w:szCs w:val="22"/>
              </w:rPr>
              <w:t>35.427</w:t>
            </w:r>
          </w:p>
        </w:tc>
        <w:tc>
          <w:tcPr>
            <w:tcW w:w="1039" w:type="dxa"/>
            <w:tcBorders>
              <w:top w:val="nil"/>
              <w:left w:val="nil"/>
              <w:bottom w:val="single" w:sz="4" w:space="0" w:color="auto"/>
              <w:right w:val="single" w:sz="4" w:space="0" w:color="auto"/>
            </w:tcBorders>
            <w:shd w:val="clear" w:color="auto" w:fill="auto"/>
            <w:noWrap/>
            <w:vAlign w:val="bottom"/>
            <w:hideMark/>
          </w:tcPr>
          <w:p w14:paraId="54819EE9" w14:textId="77777777" w:rsidR="001B3743" w:rsidRPr="00685598" w:rsidRDefault="001B3743" w:rsidP="001B3743">
            <w:pPr>
              <w:jc w:val="right"/>
              <w:rPr>
                <w:color w:val="000000"/>
                <w:sz w:val="22"/>
                <w:szCs w:val="22"/>
              </w:rPr>
            </w:pPr>
            <w:r w:rsidRPr="00685598">
              <w:rPr>
                <w:color w:val="000000"/>
                <w:sz w:val="22"/>
                <w:szCs w:val="22"/>
              </w:rPr>
              <w:t>0.38931</w:t>
            </w:r>
          </w:p>
        </w:tc>
        <w:tc>
          <w:tcPr>
            <w:tcW w:w="1039" w:type="dxa"/>
            <w:tcBorders>
              <w:top w:val="nil"/>
              <w:left w:val="nil"/>
              <w:bottom w:val="single" w:sz="4" w:space="0" w:color="auto"/>
              <w:right w:val="single" w:sz="4" w:space="0" w:color="auto"/>
            </w:tcBorders>
            <w:shd w:val="clear" w:color="auto" w:fill="auto"/>
            <w:noWrap/>
            <w:vAlign w:val="bottom"/>
            <w:hideMark/>
          </w:tcPr>
          <w:p w14:paraId="0BBA42EA" w14:textId="77777777" w:rsidR="001B3743" w:rsidRPr="00685598" w:rsidRDefault="001B3743" w:rsidP="001B3743">
            <w:pPr>
              <w:jc w:val="right"/>
              <w:rPr>
                <w:color w:val="000000"/>
                <w:sz w:val="22"/>
                <w:szCs w:val="22"/>
              </w:rPr>
            </w:pPr>
            <w:r w:rsidRPr="00685598">
              <w:rPr>
                <w:color w:val="000000"/>
                <w:sz w:val="22"/>
                <w:szCs w:val="22"/>
              </w:rPr>
              <w:t>1.13926</w:t>
            </w:r>
          </w:p>
        </w:tc>
        <w:tc>
          <w:tcPr>
            <w:tcW w:w="1039" w:type="dxa"/>
            <w:tcBorders>
              <w:top w:val="nil"/>
              <w:left w:val="nil"/>
              <w:bottom w:val="single" w:sz="4" w:space="0" w:color="auto"/>
              <w:right w:val="single" w:sz="4" w:space="0" w:color="auto"/>
            </w:tcBorders>
            <w:shd w:val="clear" w:color="auto" w:fill="auto"/>
            <w:noWrap/>
            <w:vAlign w:val="bottom"/>
            <w:hideMark/>
          </w:tcPr>
          <w:p w14:paraId="03A5BE90" w14:textId="77777777" w:rsidR="001B3743" w:rsidRPr="00685598" w:rsidRDefault="001B3743" w:rsidP="001B3743">
            <w:pPr>
              <w:jc w:val="right"/>
              <w:rPr>
                <w:color w:val="000000"/>
                <w:sz w:val="22"/>
                <w:szCs w:val="22"/>
              </w:rPr>
            </w:pPr>
            <w:r w:rsidRPr="00685598">
              <w:rPr>
                <w:color w:val="000000"/>
                <w:sz w:val="22"/>
                <w:szCs w:val="22"/>
              </w:rPr>
              <w:t>0.3337</w:t>
            </w:r>
          </w:p>
        </w:tc>
        <w:tc>
          <w:tcPr>
            <w:tcW w:w="1039" w:type="dxa"/>
            <w:tcBorders>
              <w:top w:val="nil"/>
              <w:left w:val="nil"/>
              <w:bottom w:val="single" w:sz="4" w:space="0" w:color="auto"/>
              <w:right w:val="single" w:sz="4" w:space="0" w:color="auto"/>
            </w:tcBorders>
            <w:shd w:val="clear" w:color="auto" w:fill="auto"/>
            <w:noWrap/>
            <w:vAlign w:val="bottom"/>
            <w:hideMark/>
          </w:tcPr>
          <w:p w14:paraId="088C4C98" w14:textId="77777777" w:rsidR="001B3743" w:rsidRPr="00685598" w:rsidRDefault="001B3743" w:rsidP="001B3743">
            <w:pPr>
              <w:jc w:val="right"/>
              <w:rPr>
                <w:color w:val="000000"/>
                <w:sz w:val="22"/>
                <w:szCs w:val="22"/>
              </w:rPr>
            </w:pPr>
            <w:r w:rsidRPr="00685598">
              <w:rPr>
                <w:color w:val="000000"/>
                <w:sz w:val="22"/>
                <w:szCs w:val="22"/>
              </w:rPr>
              <w:t>0.007</w:t>
            </w:r>
          </w:p>
        </w:tc>
        <w:tc>
          <w:tcPr>
            <w:tcW w:w="1039" w:type="dxa"/>
            <w:tcBorders>
              <w:top w:val="nil"/>
              <w:left w:val="nil"/>
              <w:bottom w:val="single" w:sz="4" w:space="0" w:color="auto"/>
              <w:right w:val="single" w:sz="4" w:space="0" w:color="auto"/>
            </w:tcBorders>
            <w:shd w:val="clear" w:color="auto" w:fill="auto"/>
            <w:noWrap/>
            <w:vAlign w:val="bottom"/>
            <w:hideMark/>
          </w:tcPr>
          <w:p w14:paraId="09631221" w14:textId="77777777" w:rsidR="001B3743" w:rsidRPr="00685598" w:rsidRDefault="001B3743" w:rsidP="001B3743">
            <w:pPr>
              <w:rPr>
                <w:color w:val="000000"/>
                <w:sz w:val="22"/>
                <w:szCs w:val="22"/>
              </w:rPr>
            </w:pPr>
            <w:r w:rsidRPr="00685598">
              <w:rPr>
                <w:color w:val="000000"/>
                <w:sz w:val="22"/>
                <w:szCs w:val="22"/>
              </w:rPr>
              <w:t>**</w:t>
            </w:r>
          </w:p>
        </w:tc>
      </w:tr>
      <w:tr w:rsidR="001B3743" w:rsidRPr="00685598" w14:paraId="2D9CC95D" w14:textId="77777777" w:rsidTr="003D7E72">
        <w:trPr>
          <w:trHeight w:val="288"/>
        </w:trPr>
        <w:tc>
          <w:tcPr>
            <w:tcW w:w="1039" w:type="dxa"/>
            <w:tcBorders>
              <w:top w:val="nil"/>
              <w:left w:val="single" w:sz="4" w:space="0" w:color="auto"/>
              <w:bottom w:val="single" w:sz="4" w:space="0" w:color="auto"/>
              <w:right w:val="single" w:sz="4" w:space="0" w:color="auto"/>
            </w:tcBorders>
            <w:shd w:val="clear" w:color="000000" w:fill="E7E6E6"/>
            <w:noWrap/>
            <w:vAlign w:val="bottom"/>
            <w:hideMark/>
          </w:tcPr>
          <w:p w14:paraId="7E698D4C" w14:textId="7F6A3F18" w:rsidR="001B3743" w:rsidRPr="00685598" w:rsidRDefault="005B3BEA" w:rsidP="001B3743">
            <w:pPr>
              <w:rPr>
                <w:color w:val="000000"/>
                <w:sz w:val="22"/>
                <w:szCs w:val="22"/>
              </w:rPr>
            </w:pPr>
            <w:r>
              <w:rPr>
                <w:sz w:val="22"/>
                <w:szCs w:val="22"/>
              </w:rPr>
              <w:t>Classification</w:t>
            </w:r>
            <w:r w:rsidR="001B3743" w:rsidRPr="00685598">
              <w:rPr>
                <w:color w:val="000000"/>
                <w:sz w:val="22"/>
                <w:szCs w:val="22"/>
              </w:rPr>
              <w:t>:Time</w:t>
            </w:r>
          </w:p>
        </w:tc>
        <w:tc>
          <w:tcPr>
            <w:tcW w:w="1039" w:type="dxa"/>
            <w:tcBorders>
              <w:top w:val="nil"/>
              <w:left w:val="nil"/>
              <w:bottom w:val="single" w:sz="4" w:space="0" w:color="auto"/>
              <w:right w:val="single" w:sz="4" w:space="0" w:color="auto"/>
            </w:tcBorders>
            <w:shd w:val="clear" w:color="auto" w:fill="auto"/>
            <w:noWrap/>
            <w:vAlign w:val="bottom"/>
            <w:hideMark/>
          </w:tcPr>
          <w:p w14:paraId="325EA0B6" w14:textId="77777777" w:rsidR="001B3743" w:rsidRPr="00685598" w:rsidRDefault="001B3743" w:rsidP="001B3743">
            <w:pPr>
              <w:jc w:val="right"/>
              <w:rPr>
                <w:color w:val="000000"/>
                <w:sz w:val="22"/>
                <w:szCs w:val="22"/>
              </w:rPr>
            </w:pPr>
            <w:r w:rsidRPr="00685598">
              <w:rPr>
                <w:color w:val="000000"/>
                <w:sz w:val="22"/>
                <w:szCs w:val="22"/>
              </w:rPr>
              <w:t>4</w:t>
            </w:r>
          </w:p>
        </w:tc>
        <w:tc>
          <w:tcPr>
            <w:tcW w:w="1039" w:type="dxa"/>
            <w:tcBorders>
              <w:top w:val="nil"/>
              <w:left w:val="nil"/>
              <w:bottom w:val="single" w:sz="4" w:space="0" w:color="auto"/>
              <w:right w:val="single" w:sz="4" w:space="0" w:color="auto"/>
            </w:tcBorders>
            <w:shd w:val="clear" w:color="auto" w:fill="auto"/>
            <w:noWrap/>
            <w:vAlign w:val="bottom"/>
            <w:hideMark/>
          </w:tcPr>
          <w:p w14:paraId="73482295" w14:textId="77777777" w:rsidR="001B3743" w:rsidRPr="00685598" w:rsidRDefault="001B3743" w:rsidP="001B3743">
            <w:pPr>
              <w:jc w:val="right"/>
              <w:rPr>
                <w:color w:val="000000"/>
                <w:sz w:val="22"/>
                <w:szCs w:val="22"/>
              </w:rPr>
            </w:pPr>
            <w:r w:rsidRPr="00685598">
              <w:rPr>
                <w:color w:val="000000"/>
                <w:sz w:val="22"/>
                <w:szCs w:val="22"/>
              </w:rPr>
              <w:t>1.897</w:t>
            </w:r>
          </w:p>
        </w:tc>
        <w:tc>
          <w:tcPr>
            <w:tcW w:w="1039" w:type="dxa"/>
            <w:tcBorders>
              <w:top w:val="nil"/>
              <w:left w:val="nil"/>
              <w:bottom w:val="single" w:sz="4" w:space="0" w:color="auto"/>
              <w:right w:val="single" w:sz="4" w:space="0" w:color="auto"/>
            </w:tcBorders>
            <w:shd w:val="clear" w:color="auto" w:fill="auto"/>
            <w:noWrap/>
            <w:vAlign w:val="bottom"/>
            <w:hideMark/>
          </w:tcPr>
          <w:p w14:paraId="31639E5F" w14:textId="77777777" w:rsidR="001B3743" w:rsidRPr="00685598" w:rsidRDefault="001B3743" w:rsidP="001B3743">
            <w:pPr>
              <w:jc w:val="right"/>
              <w:rPr>
                <w:color w:val="000000"/>
                <w:sz w:val="22"/>
                <w:szCs w:val="22"/>
              </w:rPr>
            </w:pPr>
            <w:r w:rsidRPr="00685598">
              <w:rPr>
                <w:color w:val="000000"/>
                <w:sz w:val="22"/>
                <w:szCs w:val="22"/>
              </w:rPr>
              <w:t>0.4742</w:t>
            </w:r>
          </w:p>
        </w:tc>
        <w:tc>
          <w:tcPr>
            <w:tcW w:w="1039" w:type="dxa"/>
            <w:tcBorders>
              <w:top w:val="nil"/>
              <w:left w:val="nil"/>
              <w:bottom w:val="single" w:sz="4" w:space="0" w:color="auto"/>
              <w:right w:val="single" w:sz="4" w:space="0" w:color="auto"/>
            </w:tcBorders>
            <w:shd w:val="clear" w:color="auto" w:fill="auto"/>
            <w:noWrap/>
            <w:vAlign w:val="bottom"/>
            <w:hideMark/>
          </w:tcPr>
          <w:p w14:paraId="55BF803F" w14:textId="77777777" w:rsidR="001B3743" w:rsidRPr="00685598" w:rsidRDefault="001B3743" w:rsidP="001B3743">
            <w:pPr>
              <w:jc w:val="right"/>
              <w:rPr>
                <w:color w:val="000000"/>
                <w:sz w:val="22"/>
                <w:szCs w:val="22"/>
              </w:rPr>
            </w:pPr>
            <w:r w:rsidRPr="00685598">
              <w:rPr>
                <w:color w:val="000000"/>
                <w:sz w:val="22"/>
                <w:szCs w:val="22"/>
              </w:rPr>
              <w:t>1.38768</w:t>
            </w:r>
          </w:p>
        </w:tc>
        <w:tc>
          <w:tcPr>
            <w:tcW w:w="1039" w:type="dxa"/>
            <w:tcBorders>
              <w:top w:val="nil"/>
              <w:left w:val="nil"/>
              <w:bottom w:val="single" w:sz="4" w:space="0" w:color="auto"/>
              <w:right w:val="single" w:sz="4" w:space="0" w:color="auto"/>
            </w:tcBorders>
            <w:shd w:val="clear" w:color="auto" w:fill="auto"/>
            <w:noWrap/>
            <w:vAlign w:val="bottom"/>
            <w:hideMark/>
          </w:tcPr>
          <w:p w14:paraId="2EA7D3A5" w14:textId="77777777" w:rsidR="001B3743" w:rsidRPr="00685598" w:rsidRDefault="001B3743" w:rsidP="001B3743">
            <w:pPr>
              <w:jc w:val="right"/>
              <w:rPr>
                <w:color w:val="000000"/>
                <w:sz w:val="22"/>
                <w:szCs w:val="22"/>
              </w:rPr>
            </w:pPr>
            <w:r w:rsidRPr="00685598">
              <w:rPr>
                <w:color w:val="000000"/>
                <w:sz w:val="22"/>
                <w:szCs w:val="22"/>
              </w:rPr>
              <w:t>0.01787</w:t>
            </w:r>
          </w:p>
        </w:tc>
        <w:tc>
          <w:tcPr>
            <w:tcW w:w="1039" w:type="dxa"/>
            <w:tcBorders>
              <w:top w:val="nil"/>
              <w:left w:val="nil"/>
              <w:bottom w:val="single" w:sz="4" w:space="0" w:color="auto"/>
              <w:right w:val="single" w:sz="4" w:space="0" w:color="auto"/>
            </w:tcBorders>
            <w:shd w:val="clear" w:color="auto" w:fill="auto"/>
            <w:noWrap/>
            <w:vAlign w:val="bottom"/>
            <w:hideMark/>
          </w:tcPr>
          <w:p w14:paraId="776F23D9" w14:textId="77777777" w:rsidR="001B3743" w:rsidRPr="00685598" w:rsidRDefault="001B3743" w:rsidP="001B3743">
            <w:pPr>
              <w:jc w:val="right"/>
              <w:rPr>
                <w:color w:val="000000"/>
                <w:sz w:val="22"/>
                <w:szCs w:val="22"/>
              </w:rPr>
            </w:pPr>
            <w:r w:rsidRPr="00685598">
              <w:rPr>
                <w:color w:val="000000"/>
                <w:sz w:val="22"/>
                <w:szCs w:val="22"/>
              </w:rPr>
              <w:t>0.028</w:t>
            </w:r>
          </w:p>
        </w:tc>
        <w:tc>
          <w:tcPr>
            <w:tcW w:w="1039" w:type="dxa"/>
            <w:tcBorders>
              <w:top w:val="nil"/>
              <w:left w:val="nil"/>
              <w:bottom w:val="single" w:sz="4" w:space="0" w:color="auto"/>
              <w:right w:val="single" w:sz="4" w:space="0" w:color="auto"/>
            </w:tcBorders>
            <w:shd w:val="clear" w:color="auto" w:fill="auto"/>
            <w:noWrap/>
            <w:vAlign w:val="bottom"/>
            <w:hideMark/>
          </w:tcPr>
          <w:p w14:paraId="7DBF43E6" w14:textId="77777777" w:rsidR="001B3743" w:rsidRPr="00685598" w:rsidRDefault="001B3743" w:rsidP="001B3743">
            <w:pPr>
              <w:rPr>
                <w:color w:val="000000"/>
                <w:sz w:val="22"/>
                <w:szCs w:val="22"/>
              </w:rPr>
            </w:pPr>
            <w:r w:rsidRPr="00685598">
              <w:rPr>
                <w:color w:val="000000"/>
                <w:sz w:val="22"/>
                <w:szCs w:val="22"/>
              </w:rPr>
              <w:t>*</w:t>
            </w:r>
          </w:p>
        </w:tc>
      </w:tr>
      <w:tr w:rsidR="001B3743" w:rsidRPr="00685598" w14:paraId="7563A02F" w14:textId="77777777" w:rsidTr="003D7E72">
        <w:trPr>
          <w:trHeight w:val="288"/>
        </w:trPr>
        <w:tc>
          <w:tcPr>
            <w:tcW w:w="1039" w:type="dxa"/>
            <w:tcBorders>
              <w:top w:val="nil"/>
              <w:left w:val="single" w:sz="4" w:space="0" w:color="auto"/>
              <w:bottom w:val="single" w:sz="4" w:space="0" w:color="auto"/>
              <w:right w:val="single" w:sz="4" w:space="0" w:color="auto"/>
            </w:tcBorders>
            <w:shd w:val="clear" w:color="000000" w:fill="E7E6E6"/>
            <w:noWrap/>
            <w:vAlign w:val="bottom"/>
            <w:hideMark/>
          </w:tcPr>
          <w:p w14:paraId="72E5C388" w14:textId="77777777" w:rsidR="001B3743" w:rsidRPr="00685598" w:rsidRDefault="001B3743" w:rsidP="001B3743">
            <w:pPr>
              <w:rPr>
                <w:color w:val="000000"/>
                <w:sz w:val="22"/>
                <w:szCs w:val="22"/>
              </w:rPr>
            </w:pPr>
            <w:r w:rsidRPr="00685598">
              <w:rPr>
                <w:color w:val="000000"/>
                <w:sz w:val="22"/>
                <w:szCs w:val="22"/>
              </w:rPr>
              <w:t>Residuals</w:t>
            </w:r>
          </w:p>
        </w:tc>
        <w:tc>
          <w:tcPr>
            <w:tcW w:w="1039" w:type="dxa"/>
            <w:tcBorders>
              <w:top w:val="nil"/>
              <w:left w:val="nil"/>
              <w:bottom w:val="single" w:sz="4" w:space="0" w:color="auto"/>
              <w:right w:val="single" w:sz="4" w:space="0" w:color="auto"/>
            </w:tcBorders>
            <w:shd w:val="clear" w:color="auto" w:fill="auto"/>
            <w:noWrap/>
            <w:vAlign w:val="bottom"/>
            <w:hideMark/>
          </w:tcPr>
          <w:p w14:paraId="738B34EF" w14:textId="77777777" w:rsidR="001B3743" w:rsidRPr="00685598" w:rsidRDefault="001B3743" w:rsidP="001B3743">
            <w:pPr>
              <w:jc w:val="right"/>
              <w:rPr>
                <w:color w:val="000000"/>
                <w:sz w:val="22"/>
                <w:szCs w:val="22"/>
              </w:rPr>
            </w:pPr>
            <w:r w:rsidRPr="00685598">
              <w:rPr>
                <w:color w:val="000000"/>
                <w:sz w:val="22"/>
                <w:szCs w:val="22"/>
              </w:rPr>
              <w:t>192</w:t>
            </w:r>
          </w:p>
        </w:tc>
        <w:tc>
          <w:tcPr>
            <w:tcW w:w="1039" w:type="dxa"/>
            <w:tcBorders>
              <w:top w:val="nil"/>
              <w:left w:val="nil"/>
              <w:bottom w:val="single" w:sz="4" w:space="0" w:color="auto"/>
              <w:right w:val="single" w:sz="4" w:space="0" w:color="auto"/>
            </w:tcBorders>
            <w:shd w:val="clear" w:color="auto" w:fill="auto"/>
            <w:noWrap/>
            <w:vAlign w:val="bottom"/>
            <w:hideMark/>
          </w:tcPr>
          <w:p w14:paraId="3E7AB0D5" w14:textId="77777777" w:rsidR="001B3743" w:rsidRPr="00685598" w:rsidRDefault="001B3743" w:rsidP="001B3743">
            <w:pPr>
              <w:jc w:val="right"/>
              <w:rPr>
                <w:color w:val="000000"/>
                <w:sz w:val="22"/>
                <w:szCs w:val="22"/>
              </w:rPr>
            </w:pPr>
            <w:r w:rsidRPr="00685598">
              <w:rPr>
                <w:color w:val="000000"/>
                <w:sz w:val="22"/>
                <w:szCs w:val="22"/>
              </w:rPr>
              <w:t>65.611</w:t>
            </w:r>
          </w:p>
        </w:tc>
        <w:tc>
          <w:tcPr>
            <w:tcW w:w="1039" w:type="dxa"/>
            <w:tcBorders>
              <w:top w:val="nil"/>
              <w:left w:val="nil"/>
              <w:bottom w:val="single" w:sz="4" w:space="0" w:color="auto"/>
              <w:right w:val="single" w:sz="4" w:space="0" w:color="auto"/>
            </w:tcBorders>
            <w:shd w:val="clear" w:color="auto" w:fill="auto"/>
            <w:noWrap/>
            <w:vAlign w:val="bottom"/>
            <w:hideMark/>
          </w:tcPr>
          <w:p w14:paraId="03DEA689" w14:textId="77777777" w:rsidR="001B3743" w:rsidRPr="00685598" w:rsidRDefault="001B3743" w:rsidP="001B3743">
            <w:pPr>
              <w:jc w:val="right"/>
              <w:rPr>
                <w:color w:val="000000"/>
                <w:sz w:val="22"/>
                <w:szCs w:val="22"/>
              </w:rPr>
            </w:pPr>
            <w:r w:rsidRPr="00685598">
              <w:rPr>
                <w:color w:val="000000"/>
                <w:sz w:val="22"/>
                <w:szCs w:val="22"/>
              </w:rPr>
              <w:t>0.34172</w:t>
            </w:r>
          </w:p>
        </w:tc>
        <w:tc>
          <w:tcPr>
            <w:tcW w:w="1039" w:type="dxa"/>
            <w:tcBorders>
              <w:top w:val="nil"/>
              <w:left w:val="nil"/>
              <w:bottom w:val="single" w:sz="4" w:space="0" w:color="auto"/>
              <w:right w:val="single" w:sz="4" w:space="0" w:color="auto"/>
            </w:tcBorders>
            <w:shd w:val="clear" w:color="auto" w:fill="auto"/>
            <w:noWrap/>
            <w:vAlign w:val="bottom"/>
            <w:hideMark/>
          </w:tcPr>
          <w:p w14:paraId="0FA7905E" w14:textId="77777777" w:rsidR="001B3743" w:rsidRPr="00685598" w:rsidRDefault="001B3743" w:rsidP="001B3743">
            <w:pPr>
              <w:jc w:val="right"/>
              <w:rPr>
                <w:color w:val="000000"/>
                <w:sz w:val="22"/>
                <w:szCs w:val="22"/>
              </w:rPr>
            </w:pPr>
            <w:r w:rsidRPr="00685598">
              <w:rPr>
                <w:color w:val="000000"/>
                <w:sz w:val="22"/>
                <w:szCs w:val="22"/>
              </w:rPr>
              <w:t>0.618</w:t>
            </w:r>
          </w:p>
        </w:tc>
        <w:tc>
          <w:tcPr>
            <w:tcW w:w="1039" w:type="dxa"/>
            <w:tcBorders>
              <w:top w:val="nil"/>
              <w:left w:val="nil"/>
              <w:bottom w:val="single" w:sz="4" w:space="0" w:color="auto"/>
              <w:right w:val="single" w:sz="4" w:space="0" w:color="auto"/>
            </w:tcBorders>
            <w:shd w:val="clear" w:color="auto" w:fill="auto"/>
            <w:noWrap/>
            <w:vAlign w:val="bottom"/>
            <w:hideMark/>
          </w:tcPr>
          <w:p w14:paraId="2A5A1B46" w14:textId="77777777" w:rsidR="001B3743" w:rsidRPr="00685598" w:rsidRDefault="001B3743" w:rsidP="001B3743">
            <w:pPr>
              <w:rPr>
                <w:color w:val="000000"/>
                <w:sz w:val="22"/>
                <w:szCs w:val="22"/>
              </w:rPr>
            </w:pPr>
            <w:r w:rsidRPr="00685598">
              <w:rPr>
                <w:color w:val="000000"/>
                <w:sz w:val="22"/>
                <w:szCs w:val="22"/>
              </w:rPr>
              <w:t> </w:t>
            </w:r>
          </w:p>
        </w:tc>
        <w:tc>
          <w:tcPr>
            <w:tcW w:w="1039" w:type="dxa"/>
            <w:tcBorders>
              <w:top w:val="nil"/>
              <w:left w:val="nil"/>
              <w:bottom w:val="single" w:sz="4" w:space="0" w:color="auto"/>
              <w:right w:val="single" w:sz="4" w:space="0" w:color="auto"/>
            </w:tcBorders>
            <w:shd w:val="clear" w:color="auto" w:fill="auto"/>
            <w:noWrap/>
            <w:vAlign w:val="bottom"/>
            <w:hideMark/>
          </w:tcPr>
          <w:p w14:paraId="5DD51DF3" w14:textId="77777777" w:rsidR="001B3743" w:rsidRPr="00685598" w:rsidRDefault="001B3743" w:rsidP="001B3743">
            <w:pPr>
              <w:rPr>
                <w:color w:val="000000"/>
                <w:sz w:val="22"/>
                <w:szCs w:val="22"/>
              </w:rPr>
            </w:pPr>
            <w:r w:rsidRPr="00685598">
              <w:rPr>
                <w:color w:val="000000"/>
                <w:sz w:val="22"/>
                <w:szCs w:val="22"/>
              </w:rPr>
              <w:t> </w:t>
            </w:r>
          </w:p>
        </w:tc>
        <w:tc>
          <w:tcPr>
            <w:tcW w:w="1039" w:type="dxa"/>
            <w:tcBorders>
              <w:top w:val="nil"/>
              <w:left w:val="nil"/>
              <w:bottom w:val="single" w:sz="4" w:space="0" w:color="auto"/>
              <w:right w:val="single" w:sz="4" w:space="0" w:color="auto"/>
            </w:tcBorders>
            <w:shd w:val="clear" w:color="auto" w:fill="auto"/>
            <w:noWrap/>
            <w:vAlign w:val="bottom"/>
            <w:hideMark/>
          </w:tcPr>
          <w:p w14:paraId="53EAE518"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17674695" w14:textId="77777777" w:rsidTr="003D7E72">
        <w:trPr>
          <w:trHeight w:val="288"/>
        </w:trPr>
        <w:tc>
          <w:tcPr>
            <w:tcW w:w="1039" w:type="dxa"/>
            <w:tcBorders>
              <w:top w:val="nil"/>
              <w:left w:val="single" w:sz="4" w:space="0" w:color="auto"/>
              <w:bottom w:val="single" w:sz="4" w:space="0" w:color="auto"/>
              <w:right w:val="single" w:sz="4" w:space="0" w:color="auto"/>
            </w:tcBorders>
            <w:shd w:val="clear" w:color="000000" w:fill="E7E6E6"/>
            <w:noWrap/>
            <w:vAlign w:val="bottom"/>
            <w:hideMark/>
          </w:tcPr>
          <w:p w14:paraId="0A051C72" w14:textId="77777777" w:rsidR="001B3743" w:rsidRPr="00685598" w:rsidRDefault="001B3743" w:rsidP="001B3743">
            <w:pPr>
              <w:rPr>
                <w:color w:val="000000"/>
                <w:sz w:val="22"/>
                <w:szCs w:val="22"/>
              </w:rPr>
            </w:pPr>
            <w:r w:rsidRPr="00685598">
              <w:rPr>
                <w:color w:val="000000"/>
                <w:sz w:val="22"/>
                <w:szCs w:val="22"/>
              </w:rPr>
              <w:t>Total</w:t>
            </w:r>
          </w:p>
        </w:tc>
        <w:tc>
          <w:tcPr>
            <w:tcW w:w="1039" w:type="dxa"/>
            <w:tcBorders>
              <w:top w:val="nil"/>
              <w:left w:val="nil"/>
              <w:bottom w:val="single" w:sz="4" w:space="0" w:color="auto"/>
              <w:right w:val="single" w:sz="4" w:space="0" w:color="auto"/>
            </w:tcBorders>
            <w:shd w:val="clear" w:color="auto" w:fill="auto"/>
            <w:noWrap/>
            <w:vAlign w:val="bottom"/>
            <w:hideMark/>
          </w:tcPr>
          <w:p w14:paraId="0120EE27" w14:textId="77777777" w:rsidR="001B3743" w:rsidRPr="00685598" w:rsidRDefault="001B3743" w:rsidP="001B3743">
            <w:pPr>
              <w:jc w:val="right"/>
              <w:rPr>
                <w:color w:val="000000"/>
                <w:sz w:val="22"/>
                <w:szCs w:val="22"/>
              </w:rPr>
            </w:pPr>
            <w:r w:rsidRPr="00685598">
              <w:rPr>
                <w:color w:val="000000"/>
                <w:sz w:val="22"/>
                <w:szCs w:val="22"/>
              </w:rPr>
              <w:t>293</w:t>
            </w:r>
          </w:p>
        </w:tc>
        <w:tc>
          <w:tcPr>
            <w:tcW w:w="1039" w:type="dxa"/>
            <w:tcBorders>
              <w:top w:val="nil"/>
              <w:left w:val="nil"/>
              <w:bottom w:val="single" w:sz="4" w:space="0" w:color="auto"/>
              <w:right w:val="single" w:sz="4" w:space="0" w:color="auto"/>
            </w:tcBorders>
            <w:shd w:val="clear" w:color="auto" w:fill="auto"/>
            <w:noWrap/>
            <w:vAlign w:val="bottom"/>
            <w:hideMark/>
          </w:tcPr>
          <w:p w14:paraId="675CEC23" w14:textId="77777777" w:rsidR="001B3743" w:rsidRPr="00685598" w:rsidRDefault="001B3743" w:rsidP="001B3743">
            <w:pPr>
              <w:jc w:val="right"/>
              <w:rPr>
                <w:color w:val="000000"/>
                <w:sz w:val="22"/>
                <w:szCs w:val="22"/>
              </w:rPr>
            </w:pPr>
            <w:r w:rsidRPr="00685598">
              <w:rPr>
                <w:color w:val="000000"/>
                <w:sz w:val="22"/>
                <w:szCs w:val="22"/>
              </w:rPr>
              <w:t>106.166</w:t>
            </w:r>
          </w:p>
        </w:tc>
        <w:tc>
          <w:tcPr>
            <w:tcW w:w="1039" w:type="dxa"/>
            <w:tcBorders>
              <w:top w:val="nil"/>
              <w:left w:val="nil"/>
              <w:bottom w:val="single" w:sz="4" w:space="0" w:color="auto"/>
              <w:right w:val="single" w:sz="4" w:space="0" w:color="auto"/>
            </w:tcBorders>
            <w:shd w:val="clear" w:color="auto" w:fill="auto"/>
            <w:noWrap/>
            <w:vAlign w:val="bottom"/>
            <w:hideMark/>
          </w:tcPr>
          <w:p w14:paraId="72DBEDBA" w14:textId="77777777" w:rsidR="001B3743" w:rsidRPr="00685598" w:rsidRDefault="001B3743" w:rsidP="001B3743">
            <w:pPr>
              <w:jc w:val="right"/>
              <w:rPr>
                <w:color w:val="000000"/>
                <w:sz w:val="22"/>
                <w:szCs w:val="22"/>
              </w:rPr>
            </w:pPr>
            <w:r w:rsidRPr="00685598">
              <w:rPr>
                <w:color w:val="000000"/>
                <w:sz w:val="22"/>
                <w:szCs w:val="22"/>
              </w:rPr>
              <w:t>1</w:t>
            </w:r>
          </w:p>
        </w:tc>
        <w:tc>
          <w:tcPr>
            <w:tcW w:w="1039" w:type="dxa"/>
            <w:tcBorders>
              <w:top w:val="nil"/>
              <w:left w:val="nil"/>
              <w:bottom w:val="single" w:sz="4" w:space="0" w:color="auto"/>
              <w:right w:val="single" w:sz="4" w:space="0" w:color="auto"/>
            </w:tcBorders>
            <w:shd w:val="clear" w:color="auto" w:fill="auto"/>
            <w:noWrap/>
            <w:vAlign w:val="bottom"/>
            <w:hideMark/>
          </w:tcPr>
          <w:p w14:paraId="7A3BFD44" w14:textId="77777777" w:rsidR="001B3743" w:rsidRPr="00685598" w:rsidRDefault="001B3743" w:rsidP="001B3743">
            <w:pPr>
              <w:rPr>
                <w:color w:val="000000"/>
                <w:sz w:val="22"/>
                <w:szCs w:val="22"/>
              </w:rPr>
            </w:pPr>
            <w:r w:rsidRPr="00685598">
              <w:rPr>
                <w:color w:val="000000"/>
                <w:sz w:val="22"/>
                <w:szCs w:val="22"/>
              </w:rPr>
              <w:t> </w:t>
            </w:r>
          </w:p>
        </w:tc>
        <w:tc>
          <w:tcPr>
            <w:tcW w:w="1039" w:type="dxa"/>
            <w:tcBorders>
              <w:top w:val="nil"/>
              <w:left w:val="nil"/>
              <w:bottom w:val="single" w:sz="4" w:space="0" w:color="auto"/>
              <w:right w:val="single" w:sz="4" w:space="0" w:color="auto"/>
            </w:tcBorders>
            <w:shd w:val="clear" w:color="auto" w:fill="auto"/>
            <w:noWrap/>
            <w:vAlign w:val="bottom"/>
            <w:hideMark/>
          </w:tcPr>
          <w:p w14:paraId="6A700DEA" w14:textId="77777777" w:rsidR="001B3743" w:rsidRPr="00685598" w:rsidRDefault="001B3743" w:rsidP="001B3743">
            <w:pPr>
              <w:rPr>
                <w:color w:val="000000"/>
                <w:sz w:val="22"/>
                <w:szCs w:val="22"/>
              </w:rPr>
            </w:pPr>
            <w:r w:rsidRPr="00685598">
              <w:rPr>
                <w:color w:val="000000"/>
                <w:sz w:val="22"/>
                <w:szCs w:val="22"/>
              </w:rPr>
              <w:t> </w:t>
            </w:r>
          </w:p>
        </w:tc>
        <w:tc>
          <w:tcPr>
            <w:tcW w:w="1039" w:type="dxa"/>
            <w:tcBorders>
              <w:top w:val="nil"/>
              <w:left w:val="nil"/>
              <w:bottom w:val="single" w:sz="4" w:space="0" w:color="auto"/>
              <w:right w:val="single" w:sz="4" w:space="0" w:color="auto"/>
            </w:tcBorders>
            <w:shd w:val="clear" w:color="auto" w:fill="auto"/>
            <w:noWrap/>
            <w:vAlign w:val="bottom"/>
            <w:hideMark/>
          </w:tcPr>
          <w:p w14:paraId="67D2BFB8" w14:textId="77777777" w:rsidR="001B3743" w:rsidRPr="00685598" w:rsidRDefault="001B3743" w:rsidP="001B3743">
            <w:pPr>
              <w:rPr>
                <w:color w:val="000000"/>
                <w:sz w:val="22"/>
                <w:szCs w:val="22"/>
              </w:rPr>
            </w:pPr>
            <w:r w:rsidRPr="00685598">
              <w:rPr>
                <w:color w:val="000000"/>
                <w:sz w:val="22"/>
                <w:szCs w:val="22"/>
              </w:rPr>
              <w:t> </w:t>
            </w:r>
          </w:p>
        </w:tc>
        <w:tc>
          <w:tcPr>
            <w:tcW w:w="1039" w:type="dxa"/>
            <w:tcBorders>
              <w:top w:val="nil"/>
              <w:left w:val="nil"/>
              <w:bottom w:val="single" w:sz="4" w:space="0" w:color="auto"/>
              <w:right w:val="single" w:sz="4" w:space="0" w:color="auto"/>
            </w:tcBorders>
            <w:shd w:val="clear" w:color="auto" w:fill="auto"/>
            <w:noWrap/>
            <w:vAlign w:val="bottom"/>
            <w:hideMark/>
          </w:tcPr>
          <w:p w14:paraId="1B11DD66" w14:textId="77777777" w:rsidR="001B3743" w:rsidRPr="00685598" w:rsidRDefault="001B3743" w:rsidP="001B3743">
            <w:pPr>
              <w:rPr>
                <w:color w:val="000000"/>
                <w:sz w:val="22"/>
                <w:szCs w:val="22"/>
              </w:rPr>
            </w:pPr>
            <w:r w:rsidRPr="00685598">
              <w:rPr>
                <w:color w:val="000000"/>
                <w:sz w:val="22"/>
                <w:szCs w:val="22"/>
              </w:rPr>
              <w:t> </w:t>
            </w:r>
          </w:p>
        </w:tc>
      </w:tr>
    </w:tbl>
    <w:p w14:paraId="1ED2398E" w14:textId="48C5F6E4" w:rsidR="001B3743" w:rsidRPr="00685598" w:rsidRDefault="001B3743" w:rsidP="003528EE">
      <w:pPr>
        <w:rPr>
          <w:sz w:val="22"/>
          <w:szCs w:val="22"/>
        </w:rPr>
      </w:pPr>
    </w:p>
    <w:p w14:paraId="6D9D72A0" w14:textId="04C85C01" w:rsidR="001B3743" w:rsidRPr="00685598" w:rsidRDefault="001B3743" w:rsidP="003528EE">
      <w:pPr>
        <w:rPr>
          <w:sz w:val="22"/>
          <w:szCs w:val="22"/>
        </w:rPr>
      </w:pPr>
    </w:p>
    <w:p w14:paraId="157E44CB" w14:textId="1C4FB0EE" w:rsidR="001B3743" w:rsidRPr="00685598" w:rsidRDefault="001B3743" w:rsidP="003528EE">
      <w:pPr>
        <w:rPr>
          <w:sz w:val="22"/>
          <w:szCs w:val="22"/>
        </w:rPr>
      </w:pPr>
      <w:r w:rsidRPr="00685598">
        <w:rPr>
          <w:b/>
          <w:bCs/>
          <w:sz w:val="22"/>
          <w:szCs w:val="22"/>
        </w:rPr>
        <w:t>Table S</w:t>
      </w:r>
      <w:r w:rsidR="00BE63A5" w:rsidRPr="00685598">
        <w:rPr>
          <w:b/>
          <w:bCs/>
          <w:sz w:val="22"/>
          <w:szCs w:val="22"/>
        </w:rPr>
        <w:t>5</w:t>
      </w:r>
      <w:r w:rsidRPr="00685598">
        <w:rPr>
          <w:b/>
          <w:bCs/>
          <w:sz w:val="22"/>
          <w:szCs w:val="22"/>
        </w:rPr>
        <w:t>.</w:t>
      </w:r>
      <w:r w:rsidR="00A8066D" w:rsidRPr="00685598">
        <w:rPr>
          <w:b/>
          <w:bCs/>
          <w:sz w:val="22"/>
          <w:szCs w:val="22"/>
        </w:rPr>
        <w:t>2</w:t>
      </w:r>
      <w:r w:rsidRPr="00685598">
        <w:rPr>
          <w:b/>
          <w:bCs/>
          <w:sz w:val="22"/>
          <w:szCs w:val="22"/>
        </w:rPr>
        <w:t xml:space="preserve"> </w:t>
      </w:r>
      <w:r w:rsidRPr="00685598">
        <w:rPr>
          <w:sz w:val="22"/>
          <w:szCs w:val="22"/>
        </w:rPr>
        <w:t xml:space="preserve">Bacterial </w:t>
      </w:r>
      <w:r w:rsidRPr="00685598">
        <w:rPr>
          <w:i/>
          <w:iCs/>
          <w:sz w:val="22"/>
          <w:szCs w:val="22"/>
        </w:rPr>
        <w:t xml:space="preserve">amoA </w:t>
      </w:r>
      <w:r w:rsidRPr="00685598">
        <w:rPr>
          <w:sz w:val="22"/>
          <w:szCs w:val="22"/>
        </w:rPr>
        <w:t>Genotype Model</w:t>
      </w:r>
    </w:p>
    <w:tbl>
      <w:tblPr>
        <w:tblW w:w="7785" w:type="dxa"/>
        <w:tblLook w:val="04A0" w:firstRow="1" w:lastRow="0" w:firstColumn="1" w:lastColumn="0" w:noHBand="0" w:noVBand="1"/>
      </w:tblPr>
      <w:tblGrid>
        <w:gridCol w:w="1597"/>
        <w:gridCol w:w="946"/>
        <w:gridCol w:w="1256"/>
        <w:gridCol w:w="1035"/>
        <w:gridCol w:w="968"/>
        <w:gridCol w:w="946"/>
        <w:gridCol w:w="946"/>
        <w:gridCol w:w="946"/>
      </w:tblGrid>
      <w:tr w:rsidR="001B3743" w:rsidRPr="00685598" w14:paraId="2D9F10A0" w14:textId="77777777" w:rsidTr="003D7E72">
        <w:trPr>
          <w:trHeight w:val="288"/>
        </w:trPr>
        <w:tc>
          <w:tcPr>
            <w:tcW w:w="1163"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6723DAEE" w14:textId="77777777" w:rsidR="001B3743" w:rsidRPr="00685598" w:rsidRDefault="001B3743" w:rsidP="001B3743">
            <w:pPr>
              <w:rPr>
                <w:color w:val="000000"/>
                <w:sz w:val="22"/>
                <w:szCs w:val="22"/>
              </w:rPr>
            </w:pPr>
            <w:r w:rsidRPr="00685598">
              <w:rPr>
                <w:color w:val="000000"/>
                <w:sz w:val="22"/>
                <w:szCs w:val="22"/>
              </w:rPr>
              <w:t> </w:t>
            </w:r>
          </w:p>
        </w:tc>
        <w:tc>
          <w:tcPr>
            <w:tcW w:w="946" w:type="dxa"/>
            <w:tcBorders>
              <w:top w:val="single" w:sz="4" w:space="0" w:color="auto"/>
              <w:left w:val="nil"/>
              <w:bottom w:val="single" w:sz="4" w:space="0" w:color="auto"/>
              <w:right w:val="single" w:sz="4" w:space="0" w:color="auto"/>
            </w:tcBorders>
            <w:shd w:val="clear" w:color="000000" w:fill="E7E6E6"/>
            <w:noWrap/>
            <w:vAlign w:val="bottom"/>
            <w:hideMark/>
          </w:tcPr>
          <w:p w14:paraId="6592C343" w14:textId="77777777" w:rsidR="001B3743" w:rsidRPr="00685598" w:rsidRDefault="001B3743" w:rsidP="001B3743">
            <w:pPr>
              <w:rPr>
                <w:color w:val="000000"/>
                <w:sz w:val="22"/>
                <w:szCs w:val="22"/>
              </w:rPr>
            </w:pPr>
            <w:r w:rsidRPr="00685598">
              <w:rPr>
                <w:color w:val="000000"/>
                <w:sz w:val="22"/>
                <w:szCs w:val="22"/>
              </w:rPr>
              <w:t>Df</w:t>
            </w:r>
          </w:p>
        </w:tc>
        <w:tc>
          <w:tcPr>
            <w:tcW w:w="946" w:type="dxa"/>
            <w:tcBorders>
              <w:top w:val="single" w:sz="4" w:space="0" w:color="auto"/>
              <w:left w:val="nil"/>
              <w:bottom w:val="single" w:sz="4" w:space="0" w:color="auto"/>
              <w:right w:val="single" w:sz="4" w:space="0" w:color="auto"/>
            </w:tcBorders>
            <w:shd w:val="clear" w:color="000000" w:fill="E7E6E6"/>
            <w:noWrap/>
            <w:vAlign w:val="bottom"/>
            <w:hideMark/>
          </w:tcPr>
          <w:p w14:paraId="4A59C345" w14:textId="77777777" w:rsidR="001B3743" w:rsidRPr="00685598" w:rsidRDefault="001B3743" w:rsidP="001B3743">
            <w:pPr>
              <w:rPr>
                <w:color w:val="000000"/>
                <w:sz w:val="22"/>
                <w:szCs w:val="22"/>
              </w:rPr>
            </w:pPr>
            <w:r w:rsidRPr="00685598">
              <w:rPr>
                <w:color w:val="000000"/>
                <w:sz w:val="22"/>
                <w:szCs w:val="22"/>
              </w:rPr>
              <w:t>SumsOfSqs</w:t>
            </w:r>
          </w:p>
        </w:tc>
        <w:tc>
          <w:tcPr>
            <w:tcW w:w="946" w:type="dxa"/>
            <w:tcBorders>
              <w:top w:val="single" w:sz="4" w:space="0" w:color="auto"/>
              <w:left w:val="nil"/>
              <w:bottom w:val="single" w:sz="4" w:space="0" w:color="auto"/>
              <w:right w:val="single" w:sz="4" w:space="0" w:color="auto"/>
            </w:tcBorders>
            <w:shd w:val="clear" w:color="000000" w:fill="E7E6E6"/>
            <w:noWrap/>
            <w:vAlign w:val="bottom"/>
            <w:hideMark/>
          </w:tcPr>
          <w:p w14:paraId="70A5176A" w14:textId="77777777" w:rsidR="001B3743" w:rsidRPr="00685598" w:rsidRDefault="001B3743" w:rsidP="001B3743">
            <w:pPr>
              <w:rPr>
                <w:color w:val="000000"/>
                <w:sz w:val="22"/>
                <w:szCs w:val="22"/>
              </w:rPr>
            </w:pPr>
            <w:r w:rsidRPr="00685598">
              <w:rPr>
                <w:color w:val="000000"/>
                <w:sz w:val="22"/>
                <w:szCs w:val="22"/>
              </w:rPr>
              <w:t>MeanSqs</w:t>
            </w:r>
          </w:p>
        </w:tc>
        <w:tc>
          <w:tcPr>
            <w:tcW w:w="946" w:type="dxa"/>
            <w:tcBorders>
              <w:top w:val="single" w:sz="4" w:space="0" w:color="auto"/>
              <w:left w:val="nil"/>
              <w:bottom w:val="single" w:sz="4" w:space="0" w:color="auto"/>
              <w:right w:val="single" w:sz="4" w:space="0" w:color="auto"/>
            </w:tcBorders>
            <w:shd w:val="clear" w:color="000000" w:fill="E7E6E6"/>
            <w:noWrap/>
            <w:vAlign w:val="bottom"/>
            <w:hideMark/>
          </w:tcPr>
          <w:p w14:paraId="08802630" w14:textId="77777777" w:rsidR="001B3743" w:rsidRPr="00685598" w:rsidRDefault="001B3743" w:rsidP="001B3743">
            <w:pPr>
              <w:rPr>
                <w:color w:val="000000"/>
                <w:sz w:val="22"/>
                <w:szCs w:val="22"/>
              </w:rPr>
            </w:pPr>
            <w:r w:rsidRPr="00685598">
              <w:rPr>
                <w:color w:val="000000"/>
                <w:sz w:val="22"/>
                <w:szCs w:val="22"/>
              </w:rPr>
              <w:t>F.Model</w:t>
            </w:r>
          </w:p>
        </w:tc>
        <w:tc>
          <w:tcPr>
            <w:tcW w:w="946" w:type="dxa"/>
            <w:tcBorders>
              <w:top w:val="single" w:sz="4" w:space="0" w:color="auto"/>
              <w:left w:val="nil"/>
              <w:bottom w:val="single" w:sz="4" w:space="0" w:color="auto"/>
              <w:right w:val="single" w:sz="4" w:space="0" w:color="auto"/>
            </w:tcBorders>
            <w:shd w:val="clear" w:color="000000" w:fill="E7E6E6"/>
            <w:noWrap/>
            <w:vAlign w:val="bottom"/>
            <w:hideMark/>
          </w:tcPr>
          <w:p w14:paraId="3745A979" w14:textId="77777777" w:rsidR="001B3743" w:rsidRPr="00685598" w:rsidRDefault="001B3743" w:rsidP="001B3743">
            <w:pPr>
              <w:rPr>
                <w:color w:val="000000"/>
                <w:sz w:val="22"/>
                <w:szCs w:val="22"/>
              </w:rPr>
            </w:pPr>
            <w:r w:rsidRPr="00685598">
              <w:rPr>
                <w:color w:val="000000"/>
                <w:sz w:val="22"/>
                <w:szCs w:val="22"/>
              </w:rPr>
              <w:t>R2</w:t>
            </w:r>
          </w:p>
        </w:tc>
        <w:tc>
          <w:tcPr>
            <w:tcW w:w="946" w:type="dxa"/>
            <w:tcBorders>
              <w:top w:val="single" w:sz="4" w:space="0" w:color="auto"/>
              <w:left w:val="nil"/>
              <w:bottom w:val="single" w:sz="4" w:space="0" w:color="auto"/>
              <w:right w:val="single" w:sz="4" w:space="0" w:color="auto"/>
            </w:tcBorders>
            <w:shd w:val="clear" w:color="000000" w:fill="E7E6E6"/>
            <w:noWrap/>
            <w:vAlign w:val="bottom"/>
            <w:hideMark/>
          </w:tcPr>
          <w:p w14:paraId="06835CFB" w14:textId="77777777" w:rsidR="001B3743" w:rsidRPr="00685598" w:rsidRDefault="001B3743" w:rsidP="001B3743">
            <w:pPr>
              <w:rPr>
                <w:color w:val="000000"/>
                <w:sz w:val="22"/>
                <w:szCs w:val="22"/>
              </w:rPr>
            </w:pPr>
            <w:r w:rsidRPr="00685598">
              <w:rPr>
                <w:color w:val="000000"/>
                <w:sz w:val="22"/>
                <w:szCs w:val="22"/>
              </w:rPr>
              <w:t>Pr(&gt;F)</w:t>
            </w:r>
          </w:p>
        </w:tc>
        <w:tc>
          <w:tcPr>
            <w:tcW w:w="946" w:type="dxa"/>
            <w:tcBorders>
              <w:top w:val="single" w:sz="4" w:space="0" w:color="auto"/>
              <w:left w:val="nil"/>
              <w:bottom w:val="single" w:sz="4" w:space="0" w:color="auto"/>
              <w:right w:val="single" w:sz="4" w:space="0" w:color="auto"/>
            </w:tcBorders>
            <w:shd w:val="clear" w:color="000000" w:fill="E7E6E6"/>
            <w:noWrap/>
            <w:vAlign w:val="bottom"/>
            <w:hideMark/>
          </w:tcPr>
          <w:p w14:paraId="7892AA60"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410AED1F" w14:textId="77777777" w:rsidTr="003D7E72">
        <w:trPr>
          <w:trHeight w:val="288"/>
        </w:trPr>
        <w:tc>
          <w:tcPr>
            <w:tcW w:w="1163" w:type="dxa"/>
            <w:tcBorders>
              <w:top w:val="nil"/>
              <w:left w:val="single" w:sz="4" w:space="0" w:color="auto"/>
              <w:bottom w:val="single" w:sz="4" w:space="0" w:color="auto"/>
              <w:right w:val="single" w:sz="4" w:space="0" w:color="auto"/>
            </w:tcBorders>
            <w:shd w:val="clear" w:color="000000" w:fill="E7E6E6"/>
            <w:noWrap/>
            <w:vAlign w:val="bottom"/>
            <w:hideMark/>
          </w:tcPr>
          <w:p w14:paraId="4A4D8565" w14:textId="77777777" w:rsidR="001B3743" w:rsidRPr="00685598" w:rsidRDefault="001B3743" w:rsidP="001B3743">
            <w:pPr>
              <w:rPr>
                <w:color w:val="000000"/>
                <w:sz w:val="22"/>
                <w:szCs w:val="22"/>
              </w:rPr>
            </w:pPr>
            <w:r w:rsidRPr="00685598">
              <w:rPr>
                <w:color w:val="000000"/>
                <w:sz w:val="22"/>
                <w:szCs w:val="22"/>
              </w:rPr>
              <w:t>Genotype</w:t>
            </w:r>
          </w:p>
        </w:tc>
        <w:tc>
          <w:tcPr>
            <w:tcW w:w="946" w:type="dxa"/>
            <w:tcBorders>
              <w:top w:val="nil"/>
              <w:left w:val="nil"/>
              <w:bottom w:val="single" w:sz="4" w:space="0" w:color="auto"/>
              <w:right w:val="single" w:sz="4" w:space="0" w:color="auto"/>
            </w:tcBorders>
            <w:shd w:val="clear" w:color="auto" w:fill="auto"/>
            <w:noWrap/>
            <w:vAlign w:val="bottom"/>
            <w:hideMark/>
          </w:tcPr>
          <w:p w14:paraId="1B03412B" w14:textId="77777777" w:rsidR="001B3743" w:rsidRPr="00685598" w:rsidRDefault="001B3743" w:rsidP="001B3743">
            <w:pPr>
              <w:jc w:val="right"/>
              <w:rPr>
                <w:color w:val="000000"/>
                <w:sz w:val="22"/>
                <w:szCs w:val="22"/>
              </w:rPr>
            </w:pPr>
            <w:r w:rsidRPr="00685598">
              <w:rPr>
                <w:color w:val="000000"/>
                <w:sz w:val="22"/>
                <w:szCs w:val="22"/>
              </w:rPr>
              <w:t>26</w:t>
            </w:r>
          </w:p>
        </w:tc>
        <w:tc>
          <w:tcPr>
            <w:tcW w:w="946" w:type="dxa"/>
            <w:tcBorders>
              <w:top w:val="nil"/>
              <w:left w:val="nil"/>
              <w:bottom w:val="single" w:sz="4" w:space="0" w:color="auto"/>
              <w:right w:val="single" w:sz="4" w:space="0" w:color="auto"/>
            </w:tcBorders>
            <w:shd w:val="clear" w:color="auto" w:fill="auto"/>
            <w:noWrap/>
            <w:vAlign w:val="bottom"/>
            <w:hideMark/>
          </w:tcPr>
          <w:p w14:paraId="66E7E16A" w14:textId="77777777" w:rsidR="001B3743" w:rsidRPr="00685598" w:rsidRDefault="001B3743" w:rsidP="001B3743">
            <w:pPr>
              <w:jc w:val="right"/>
              <w:rPr>
                <w:color w:val="000000"/>
                <w:sz w:val="22"/>
                <w:szCs w:val="22"/>
              </w:rPr>
            </w:pPr>
            <w:r w:rsidRPr="00685598">
              <w:rPr>
                <w:color w:val="000000"/>
                <w:sz w:val="22"/>
                <w:szCs w:val="22"/>
              </w:rPr>
              <w:t>9.403</w:t>
            </w:r>
          </w:p>
        </w:tc>
        <w:tc>
          <w:tcPr>
            <w:tcW w:w="946" w:type="dxa"/>
            <w:tcBorders>
              <w:top w:val="nil"/>
              <w:left w:val="nil"/>
              <w:bottom w:val="single" w:sz="4" w:space="0" w:color="auto"/>
              <w:right w:val="single" w:sz="4" w:space="0" w:color="auto"/>
            </w:tcBorders>
            <w:shd w:val="clear" w:color="auto" w:fill="auto"/>
            <w:noWrap/>
            <w:vAlign w:val="bottom"/>
            <w:hideMark/>
          </w:tcPr>
          <w:p w14:paraId="68BF94B2" w14:textId="77777777" w:rsidR="001B3743" w:rsidRPr="00685598" w:rsidRDefault="001B3743" w:rsidP="001B3743">
            <w:pPr>
              <w:jc w:val="right"/>
              <w:rPr>
                <w:color w:val="000000"/>
                <w:sz w:val="22"/>
                <w:szCs w:val="22"/>
              </w:rPr>
            </w:pPr>
            <w:r w:rsidRPr="00685598">
              <w:rPr>
                <w:color w:val="000000"/>
                <w:sz w:val="22"/>
                <w:szCs w:val="22"/>
              </w:rPr>
              <w:t>0.36164</w:t>
            </w:r>
          </w:p>
        </w:tc>
        <w:tc>
          <w:tcPr>
            <w:tcW w:w="946" w:type="dxa"/>
            <w:tcBorders>
              <w:top w:val="nil"/>
              <w:left w:val="nil"/>
              <w:bottom w:val="single" w:sz="4" w:space="0" w:color="auto"/>
              <w:right w:val="single" w:sz="4" w:space="0" w:color="auto"/>
            </w:tcBorders>
            <w:shd w:val="clear" w:color="auto" w:fill="auto"/>
            <w:noWrap/>
            <w:vAlign w:val="bottom"/>
            <w:hideMark/>
          </w:tcPr>
          <w:p w14:paraId="18B84DCD" w14:textId="77777777" w:rsidR="001B3743" w:rsidRPr="00685598" w:rsidRDefault="001B3743" w:rsidP="001B3743">
            <w:pPr>
              <w:jc w:val="right"/>
              <w:rPr>
                <w:color w:val="000000"/>
                <w:sz w:val="22"/>
                <w:szCs w:val="22"/>
              </w:rPr>
            </w:pPr>
            <w:r w:rsidRPr="00685598">
              <w:rPr>
                <w:color w:val="000000"/>
                <w:sz w:val="22"/>
                <w:szCs w:val="22"/>
              </w:rPr>
              <w:t>1.0811</w:t>
            </w:r>
          </w:p>
        </w:tc>
        <w:tc>
          <w:tcPr>
            <w:tcW w:w="946" w:type="dxa"/>
            <w:tcBorders>
              <w:top w:val="nil"/>
              <w:left w:val="nil"/>
              <w:bottom w:val="single" w:sz="4" w:space="0" w:color="auto"/>
              <w:right w:val="single" w:sz="4" w:space="0" w:color="auto"/>
            </w:tcBorders>
            <w:shd w:val="clear" w:color="auto" w:fill="auto"/>
            <w:noWrap/>
            <w:vAlign w:val="bottom"/>
            <w:hideMark/>
          </w:tcPr>
          <w:p w14:paraId="718D82D8" w14:textId="77777777" w:rsidR="001B3743" w:rsidRPr="00685598" w:rsidRDefault="001B3743" w:rsidP="001B3743">
            <w:pPr>
              <w:jc w:val="right"/>
              <w:rPr>
                <w:color w:val="000000"/>
                <w:sz w:val="22"/>
                <w:szCs w:val="22"/>
              </w:rPr>
            </w:pPr>
            <w:r w:rsidRPr="00685598">
              <w:rPr>
                <w:color w:val="000000"/>
                <w:sz w:val="22"/>
                <w:szCs w:val="22"/>
              </w:rPr>
              <w:t>0.08857</w:t>
            </w:r>
          </w:p>
        </w:tc>
        <w:tc>
          <w:tcPr>
            <w:tcW w:w="946" w:type="dxa"/>
            <w:tcBorders>
              <w:top w:val="nil"/>
              <w:left w:val="nil"/>
              <w:bottom w:val="single" w:sz="4" w:space="0" w:color="auto"/>
              <w:right w:val="single" w:sz="4" w:space="0" w:color="auto"/>
            </w:tcBorders>
            <w:shd w:val="clear" w:color="auto" w:fill="auto"/>
            <w:noWrap/>
            <w:vAlign w:val="bottom"/>
            <w:hideMark/>
          </w:tcPr>
          <w:p w14:paraId="5CE17C59" w14:textId="77777777" w:rsidR="001B3743" w:rsidRPr="00685598" w:rsidRDefault="001B3743" w:rsidP="001B3743">
            <w:pPr>
              <w:jc w:val="right"/>
              <w:rPr>
                <w:color w:val="000000"/>
                <w:sz w:val="22"/>
                <w:szCs w:val="22"/>
              </w:rPr>
            </w:pPr>
            <w:r w:rsidRPr="00685598">
              <w:rPr>
                <w:color w:val="000000"/>
                <w:sz w:val="22"/>
                <w:szCs w:val="22"/>
              </w:rPr>
              <w:t>0.158</w:t>
            </w:r>
          </w:p>
        </w:tc>
        <w:tc>
          <w:tcPr>
            <w:tcW w:w="946" w:type="dxa"/>
            <w:tcBorders>
              <w:top w:val="nil"/>
              <w:left w:val="nil"/>
              <w:bottom w:val="single" w:sz="4" w:space="0" w:color="auto"/>
              <w:right w:val="single" w:sz="4" w:space="0" w:color="auto"/>
            </w:tcBorders>
            <w:shd w:val="clear" w:color="auto" w:fill="auto"/>
            <w:noWrap/>
            <w:vAlign w:val="bottom"/>
            <w:hideMark/>
          </w:tcPr>
          <w:p w14:paraId="516C411E"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10E8F233" w14:textId="77777777" w:rsidTr="003D7E72">
        <w:trPr>
          <w:trHeight w:val="288"/>
        </w:trPr>
        <w:tc>
          <w:tcPr>
            <w:tcW w:w="1163" w:type="dxa"/>
            <w:tcBorders>
              <w:top w:val="nil"/>
              <w:left w:val="single" w:sz="4" w:space="0" w:color="auto"/>
              <w:bottom w:val="single" w:sz="4" w:space="0" w:color="auto"/>
              <w:right w:val="single" w:sz="4" w:space="0" w:color="auto"/>
            </w:tcBorders>
            <w:shd w:val="clear" w:color="000000" w:fill="E7E6E6"/>
            <w:noWrap/>
            <w:vAlign w:val="bottom"/>
            <w:hideMark/>
          </w:tcPr>
          <w:p w14:paraId="5B379434" w14:textId="77777777" w:rsidR="001B3743" w:rsidRPr="00685598" w:rsidRDefault="001B3743" w:rsidP="001B3743">
            <w:pPr>
              <w:rPr>
                <w:color w:val="000000"/>
                <w:sz w:val="22"/>
                <w:szCs w:val="22"/>
              </w:rPr>
            </w:pPr>
            <w:r w:rsidRPr="00685598">
              <w:rPr>
                <w:color w:val="000000"/>
                <w:sz w:val="22"/>
                <w:szCs w:val="22"/>
              </w:rPr>
              <w:t>Time</w:t>
            </w:r>
          </w:p>
        </w:tc>
        <w:tc>
          <w:tcPr>
            <w:tcW w:w="946" w:type="dxa"/>
            <w:tcBorders>
              <w:top w:val="nil"/>
              <w:left w:val="nil"/>
              <w:bottom w:val="single" w:sz="4" w:space="0" w:color="auto"/>
              <w:right w:val="single" w:sz="4" w:space="0" w:color="auto"/>
            </w:tcBorders>
            <w:shd w:val="clear" w:color="auto" w:fill="auto"/>
            <w:noWrap/>
            <w:vAlign w:val="bottom"/>
            <w:hideMark/>
          </w:tcPr>
          <w:p w14:paraId="7E3D75D7" w14:textId="77777777" w:rsidR="001B3743" w:rsidRPr="00685598" w:rsidRDefault="001B3743" w:rsidP="001B3743">
            <w:pPr>
              <w:jc w:val="right"/>
              <w:rPr>
                <w:color w:val="000000"/>
                <w:sz w:val="22"/>
                <w:szCs w:val="22"/>
              </w:rPr>
            </w:pPr>
            <w:r w:rsidRPr="00685598">
              <w:rPr>
                <w:color w:val="000000"/>
                <w:sz w:val="22"/>
                <w:szCs w:val="22"/>
              </w:rPr>
              <w:t>2</w:t>
            </w:r>
          </w:p>
        </w:tc>
        <w:tc>
          <w:tcPr>
            <w:tcW w:w="946" w:type="dxa"/>
            <w:tcBorders>
              <w:top w:val="nil"/>
              <w:left w:val="nil"/>
              <w:bottom w:val="single" w:sz="4" w:space="0" w:color="auto"/>
              <w:right w:val="single" w:sz="4" w:space="0" w:color="auto"/>
            </w:tcBorders>
            <w:shd w:val="clear" w:color="auto" w:fill="auto"/>
            <w:noWrap/>
            <w:vAlign w:val="bottom"/>
            <w:hideMark/>
          </w:tcPr>
          <w:p w14:paraId="16DEA8FA" w14:textId="77777777" w:rsidR="001B3743" w:rsidRPr="00685598" w:rsidRDefault="001B3743" w:rsidP="001B3743">
            <w:pPr>
              <w:jc w:val="right"/>
              <w:rPr>
                <w:color w:val="000000"/>
                <w:sz w:val="22"/>
                <w:szCs w:val="22"/>
              </w:rPr>
            </w:pPr>
            <w:r w:rsidRPr="00685598">
              <w:rPr>
                <w:color w:val="000000"/>
                <w:sz w:val="22"/>
                <w:szCs w:val="22"/>
              </w:rPr>
              <w:t>1.73</w:t>
            </w:r>
          </w:p>
        </w:tc>
        <w:tc>
          <w:tcPr>
            <w:tcW w:w="946" w:type="dxa"/>
            <w:tcBorders>
              <w:top w:val="nil"/>
              <w:left w:val="nil"/>
              <w:bottom w:val="single" w:sz="4" w:space="0" w:color="auto"/>
              <w:right w:val="single" w:sz="4" w:space="0" w:color="auto"/>
            </w:tcBorders>
            <w:shd w:val="clear" w:color="auto" w:fill="auto"/>
            <w:noWrap/>
            <w:vAlign w:val="bottom"/>
            <w:hideMark/>
          </w:tcPr>
          <w:p w14:paraId="770539A3" w14:textId="77777777" w:rsidR="001B3743" w:rsidRPr="00685598" w:rsidRDefault="001B3743" w:rsidP="001B3743">
            <w:pPr>
              <w:jc w:val="right"/>
              <w:rPr>
                <w:color w:val="000000"/>
                <w:sz w:val="22"/>
                <w:szCs w:val="22"/>
              </w:rPr>
            </w:pPr>
            <w:r w:rsidRPr="00685598">
              <w:rPr>
                <w:color w:val="000000"/>
                <w:sz w:val="22"/>
                <w:szCs w:val="22"/>
              </w:rPr>
              <w:t>0.86514</w:t>
            </w:r>
          </w:p>
        </w:tc>
        <w:tc>
          <w:tcPr>
            <w:tcW w:w="946" w:type="dxa"/>
            <w:tcBorders>
              <w:top w:val="nil"/>
              <w:left w:val="nil"/>
              <w:bottom w:val="single" w:sz="4" w:space="0" w:color="auto"/>
              <w:right w:val="single" w:sz="4" w:space="0" w:color="auto"/>
            </w:tcBorders>
            <w:shd w:val="clear" w:color="auto" w:fill="auto"/>
            <w:noWrap/>
            <w:vAlign w:val="bottom"/>
            <w:hideMark/>
          </w:tcPr>
          <w:p w14:paraId="1E81129C" w14:textId="77777777" w:rsidR="001B3743" w:rsidRPr="00685598" w:rsidRDefault="001B3743" w:rsidP="001B3743">
            <w:pPr>
              <w:jc w:val="right"/>
              <w:rPr>
                <w:color w:val="000000"/>
                <w:sz w:val="22"/>
                <w:szCs w:val="22"/>
              </w:rPr>
            </w:pPr>
            <w:r w:rsidRPr="00685598">
              <w:rPr>
                <w:color w:val="000000"/>
                <w:sz w:val="22"/>
                <w:szCs w:val="22"/>
              </w:rPr>
              <w:t>2.5862</w:t>
            </w:r>
          </w:p>
        </w:tc>
        <w:tc>
          <w:tcPr>
            <w:tcW w:w="946" w:type="dxa"/>
            <w:tcBorders>
              <w:top w:val="nil"/>
              <w:left w:val="nil"/>
              <w:bottom w:val="single" w:sz="4" w:space="0" w:color="auto"/>
              <w:right w:val="single" w:sz="4" w:space="0" w:color="auto"/>
            </w:tcBorders>
            <w:shd w:val="clear" w:color="auto" w:fill="auto"/>
            <w:noWrap/>
            <w:vAlign w:val="bottom"/>
            <w:hideMark/>
          </w:tcPr>
          <w:p w14:paraId="58B3AFD4" w14:textId="77777777" w:rsidR="001B3743" w:rsidRPr="00685598" w:rsidRDefault="001B3743" w:rsidP="001B3743">
            <w:pPr>
              <w:jc w:val="right"/>
              <w:rPr>
                <w:color w:val="000000"/>
                <w:sz w:val="22"/>
                <w:szCs w:val="22"/>
              </w:rPr>
            </w:pPr>
            <w:r w:rsidRPr="00685598">
              <w:rPr>
                <w:color w:val="000000"/>
                <w:sz w:val="22"/>
                <w:szCs w:val="22"/>
              </w:rPr>
              <w:t>0.0163</w:t>
            </w:r>
          </w:p>
        </w:tc>
        <w:tc>
          <w:tcPr>
            <w:tcW w:w="946" w:type="dxa"/>
            <w:tcBorders>
              <w:top w:val="nil"/>
              <w:left w:val="nil"/>
              <w:bottom w:val="single" w:sz="4" w:space="0" w:color="auto"/>
              <w:right w:val="single" w:sz="4" w:space="0" w:color="auto"/>
            </w:tcBorders>
            <w:shd w:val="clear" w:color="auto" w:fill="auto"/>
            <w:noWrap/>
            <w:vAlign w:val="bottom"/>
            <w:hideMark/>
          </w:tcPr>
          <w:p w14:paraId="006D4AF6" w14:textId="77777777" w:rsidR="001B3743" w:rsidRPr="00685598" w:rsidRDefault="001B3743" w:rsidP="001B3743">
            <w:pPr>
              <w:jc w:val="right"/>
              <w:rPr>
                <w:color w:val="000000"/>
                <w:sz w:val="22"/>
                <w:szCs w:val="22"/>
              </w:rPr>
            </w:pPr>
            <w:r w:rsidRPr="00685598">
              <w:rPr>
                <w:color w:val="000000"/>
                <w:sz w:val="22"/>
                <w:szCs w:val="22"/>
              </w:rPr>
              <w:t>0.001</w:t>
            </w:r>
          </w:p>
        </w:tc>
        <w:tc>
          <w:tcPr>
            <w:tcW w:w="946" w:type="dxa"/>
            <w:tcBorders>
              <w:top w:val="nil"/>
              <w:left w:val="nil"/>
              <w:bottom w:val="single" w:sz="4" w:space="0" w:color="auto"/>
              <w:right w:val="single" w:sz="4" w:space="0" w:color="auto"/>
            </w:tcBorders>
            <w:shd w:val="clear" w:color="auto" w:fill="auto"/>
            <w:noWrap/>
            <w:vAlign w:val="bottom"/>
            <w:hideMark/>
          </w:tcPr>
          <w:p w14:paraId="7BE164E7" w14:textId="77777777" w:rsidR="001B3743" w:rsidRPr="00685598" w:rsidRDefault="001B3743" w:rsidP="001B3743">
            <w:pPr>
              <w:rPr>
                <w:color w:val="000000"/>
                <w:sz w:val="22"/>
                <w:szCs w:val="22"/>
              </w:rPr>
            </w:pPr>
            <w:r w:rsidRPr="00685598">
              <w:rPr>
                <w:color w:val="000000"/>
                <w:sz w:val="22"/>
                <w:szCs w:val="22"/>
              </w:rPr>
              <w:t>***</w:t>
            </w:r>
          </w:p>
        </w:tc>
      </w:tr>
      <w:tr w:rsidR="001B3743" w:rsidRPr="00685598" w14:paraId="70F1FF4D" w14:textId="77777777" w:rsidTr="003D7E72">
        <w:trPr>
          <w:trHeight w:val="288"/>
        </w:trPr>
        <w:tc>
          <w:tcPr>
            <w:tcW w:w="1163" w:type="dxa"/>
            <w:tcBorders>
              <w:top w:val="nil"/>
              <w:left w:val="single" w:sz="4" w:space="0" w:color="auto"/>
              <w:bottom w:val="single" w:sz="4" w:space="0" w:color="auto"/>
              <w:right w:val="single" w:sz="4" w:space="0" w:color="auto"/>
            </w:tcBorders>
            <w:shd w:val="clear" w:color="000000" w:fill="E7E6E6"/>
            <w:noWrap/>
            <w:vAlign w:val="bottom"/>
            <w:hideMark/>
          </w:tcPr>
          <w:p w14:paraId="53A04C58" w14:textId="77777777" w:rsidR="001B3743" w:rsidRPr="00685598" w:rsidRDefault="001B3743" w:rsidP="001B3743">
            <w:pPr>
              <w:rPr>
                <w:color w:val="000000"/>
                <w:sz w:val="22"/>
                <w:szCs w:val="22"/>
              </w:rPr>
            </w:pPr>
            <w:r w:rsidRPr="00685598">
              <w:rPr>
                <w:color w:val="000000"/>
                <w:sz w:val="22"/>
                <w:szCs w:val="22"/>
              </w:rPr>
              <w:t>Row</w:t>
            </w:r>
          </w:p>
        </w:tc>
        <w:tc>
          <w:tcPr>
            <w:tcW w:w="946" w:type="dxa"/>
            <w:tcBorders>
              <w:top w:val="nil"/>
              <w:left w:val="nil"/>
              <w:bottom w:val="single" w:sz="4" w:space="0" w:color="auto"/>
              <w:right w:val="single" w:sz="4" w:space="0" w:color="auto"/>
            </w:tcBorders>
            <w:shd w:val="clear" w:color="auto" w:fill="auto"/>
            <w:noWrap/>
            <w:vAlign w:val="bottom"/>
            <w:hideMark/>
          </w:tcPr>
          <w:p w14:paraId="479DA030" w14:textId="77777777" w:rsidR="001B3743" w:rsidRPr="00685598" w:rsidRDefault="001B3743" w:rsidP="001B3743">
            <w:pPr>
              <w:jc w:val="right"/>
              <w:rPr>
                <w:color w:val="000000"/>
                <w:sz w:val="22"/>
                <w:szCs w:val="22"/>
              </w:rPr>
            </w:pPr>
            <w:r w:rsidRPr="00685598">
              <w:rPr>
                <w:color w:val="000000"/>
                <w:sz w:val="22"/>
                <w:szCs w:val="22"/>
              </w:rPr>
              <w:t>1</w:t>
            </w:r>
          </w:p>
        </w:tc>
        <w:tc>
          <w:tcPr>
            <w:tcW w:w="946" w:type="dxa"/>
            <w:tcBorders>
              <w:top w:val="nil"/>
              <w:left w:val="nil"/>
              <w:bottom w:val="single" w:sz="4" w:space="0" w:color="auto"/>
              <w:right w:val="single" w:sz="4" w:space="0" w:color="auto"/>
            </w:tcBorders>
            <w:shd w:val="clear" w:color="auto" w:fill="auto"/>
            <w:noWrap/>
            <w:vAlign w:val="bottom"/>
            <w:hideMark/>
          </w:tcPr>
          <w:p w14:paraId="05173193" w14:textId="77777777" w:rsidR="001B3743" w:rsidRPr="00685598" w:rsidRDefault="001B3743" w:rsidP="001B3743">
            <w:pPr>
              <w:jc w:val="right"/>
              <w:rPr>
                <w:color w:val="000000"/>
                <w:sz w:val="22"/>
                <w:szCs w:val="22"/>
              </w:rPr>
            </w:pPr>
            <w:r w:rsidRPr="00685598">
              <w:rPr>
                <w:color w:val="000000"/>
                <w:sz w:val="22"/>
                <w:szCs w:val="22"/>
              </w:rPr>
              <w:t>0.533</w:t>
            </w:r>
          </w:p>
        </w:tc>
        <w:tc>
          <w:tcPr>
            <w:tcW w:w="946" w:type="dxa"/>
            <w:tcBorders>
              <w:top w:val="nil"/>
              <w:left w:val="nil"/>
              <w:bottom w:val="single" w:sz="4" w:space="0" w:color="auto"/>
              <w:right w:val="single" w:sz="4" w:space="0" w:color="auto"/>
            </w:tcBorders>
            <w:shd w:val="clear" w:color="auto" w:fill="auto"/>
            <w:noWrap/>
            <w:vAlign w:val="bottom"/>
            <w:hideMark/>
          </w:tcPr>
          <w:p w14:paraId="65D58999" w14:textId="77777777" w:rsidR="001B3743" w:rsidRPr="00685598" w:rsidRDefault="001B3743" w:rsidP="001B3743">
            <w:pPr>
              <w:jc w:val="right"/>
              <w:rPr>
                <w:color w:val="000000"/>
                <w:sz w:val="22"/>
                <w:szCs w:val="22"/>
              </w:rPr>
            </w:pPr>
            <w:r w:rsidRPr="00685598">
              <w:rPr>
                <w:color w:val="000000"/>
                <w:sz w:val="22"/>
                <w:szCs w:val="22"/>
              </w:rPr>
              <w:t>0.53267</w:t>
            </w:r>
          </w:p>
        </w:tc>
        <w:tc>
          <w:tcPr>
            <w:tcW w:w="946" w:type="dxa"/>
            <w:tcBorders>
              <w:top w:val="nil"/>
              <w:left w:val="nil"/>
              <w:bottom w:val="single" w:sz="4" w:space="0" w:color="auto"/>
              <w:right w:val="single" w:sz="4" w:space="0" w:color="auto"/>
            </w:tcBorders>
            <w:shd w:val="clear" w:color="auto" w:fill="auto"/>
            <w:noWrap/>
            <w:vAlign w:val="bottom"/>
            <w:hideMark/>
          </w:tcPr>
          <w:p w14:paraId="4C0CB16F" w14:textId="77777777" w:rsidR="001B3743" w:rsidRPr="00685598" w:rsidRDefault="001B3743" w:rsidP="001B3743">
            <w:pPr>
              <w:jc w:val="right"/>
              <w:rPr>
                <w:color w:val="000000"/>
                <w:sz w:val="22"/>
                <w:szCs w:val="22"/>
              </w:rPr>
            </w:pPr>
            <w:r w:rsidRPr="00685598">
              <w:rPr>
                <w:color w:val="000000"/>
                <w:sz w:val="22"/>
                <w:szCs w:val="22"/>
              </w:rPr>
              <w:t>1.5923</w:t>
            </w:r>
          </w:p>
        </w:tc>
        <w:tc>
          <w:tcPr>
            <w:tcW w:w="946" w:type="dxa"/>
            <w:tcBorders>
              <w:top w:val="nil"/>
              <w:left w:val="nil"/>
              <w:bottom w:val="single" w:sz="4" w:space="0" w:color="auto"/>
              <w:right w:val="single" w:sz="4" w:space="0" w:color="auto"/>
            </w:tcBorders>
            <w:shd w:val="clear" w:color="auto" w:fill="auto"/>
            <w:noWrap/>
            <w:vAlign w:val="bottom"/>
            <w:hideMark/>
          </w:tcPr>
          <w:p w14:paraId="1DFFDD06" w14:textId="77777777" w:rsidR="001B3743" w:rsidRPr="00685598" w:rsidRDefault="001B3743" w:rsidP="001B3743">
            <w:pPr>
              <w:jc w:val="right"/>
              <w:rPr>
                <w:color w:val="000000"/>
                <w:sz w:val="22"/>
                <w:szCs w:val="22"/>
              </w:rPr>
            </w:pPr>
            <w:r w:rsidRPr="00685598">
              <w:rPr>
                <w:color w:val="000000"/>
                <w:sz w:val="22"/>
                <w:szCs w:val="22"/>
              </w:rPr>
              <w:t>0.00502</w:t>
            </w:r>
          </w:p>
        </w:tc>
        <w:tc>
          <w:tcPr>
            <w:tcW w:w="946" w:type="dxa"/>
            <w:tcBorders>
              <w:top w:val="nil"/>
              <w:left w:val="nil"/>
              <w:bottom w:val="single" w:sz="4" w:space="0" w:color="auto"/>
              <w:right w:val="single" w:sz="4" w:space="0" w:color="auto"/>
            </w:tcBorders>
            <w:shd w:val="clear" w:color="auto" w:fill="auto"/>
            <w:noWrap/>
            <w:vAlign w:val="bottom"/>
            <w:hideMark/>
          </w:tcPr>
          <w:p w14:paraId="7BCEDFA8" w14:textId="77777777" w:rsidR="001B3743" w:rsidRPr="00685598" w:rsidRDefault="001B3743" w:rsidP="001B3743">
            <w:pPr>
              <w:jc w:val="right"/>
              <w:rPr>
                <w:color w:val="000000"/>
                <w:sz w:val="22"/>
                <w:szCs w:val="22"/>
              </w:rPr>
            </w:pPr>
            <w:r w:rsidRPr="00685598">
              <w:rPr>
                <w:color w:val="000000"/>
                <w:sz w:val="22"/>
                <w:szCs w:val="22"/>
              </w:rPr>
              <w:t>0.087</w:t>
            </w:r>
          </w:p>
        </w:tc>
        <w:tc>
          <w:tcPr>
            <w:tcW w:w="946" w:type="dxa"/>
            <w:tcBorders>
              <w:top w:val="nil"/>
              <w:left w:val="nil"/>
              <w:bottom w:val="single" w:sz="4" w:space="0" w:color="auto"/>
              <w:right w:val="single" w:sz="4" w:space="0" w:color="auto"/>
            </w:tcBorders>
            <w:shd w:val="clear" w:color="auto" w:fill="auto"/>
            <w:noWrap/>
            <w:vAlign w:val="bottom"/>
            <w:hideMark/>
          </w:tcPr>
          <w:p w14:paraId="4A671DE0" w14:textId="77777777" w:rsidR="001B3743" w:rsidRPr="00685598" w:rsidRDefault="001B3743" w:rsidP="001B3743">
            <w:pPr>
              <w:rPr>
                <w:color w:val="000000"/>
                <w:sz w:val="22"/>
                <w:szCs w:val="22"/>
              </w:rPr>
            </w:pPr>
            <w:r w:rsidRPr="00685598">
              <w:rPr>
                <w:color w:val="000000"/>
                <w:sz w:val="22"/>
                <w:szCs w:val="22"/>
              </w:rPr>
              <w:t>.</w:t>
            </w:r>
          </w:p>
        </w:tc>
      </w:tr>
      <w:tr w:rsidR="001B3743" w:rsidRPr="00685598" w14:paraId="235835A2" w14:textId="77777777" w:rsidTr="003D7E72">
        <w:trPr>
          <w:trHeight w:val="288"/>
        </w:trPr>
        <w:tc>
          <w:tcPr>
            <w:tcW w:w="1163" w:type="dxa"/>
            <w:tcBorders>
              <w:top w:val="nil"/>
              <w:left w:val="single" w:sz="4" w:space="0" w:color="auto"/>
              <w:bottom w:val="single" w:sz="4" w:space="0" w:color="auto"/>
              <w:right w:val="single" w:sz="4" w:space="0" w:color="auto"/>
            </w:tcBorders>
            <w:shd w:val="clear" w:color="000000" w:fill="E7E6E6"/>
            <w:noWrap/>
            <w:vAlign w:val="bottom"/>
            <w:hideMark/>
          </w:tcPr>
          <w:p w14:paraId="0EDC2084" w14:textId="77777777" w:rsidR="001B3743" w:rsidRPr="00685598" w:rsidRDefault="001B3743" w:rsidP="001B3743">
            <w:pPr>
              <w:rPr>
                <w:color w:val="000000"/>
                <w:sz w:val="22"/>
                <w:szCs w:val="22"/>
              </w:rPr>
            </w:pPr>
            <w:r w:rsidRPr="00685598">
              <w:rPr>
                <w:color w:val="000000"/>
                <w:sz w:val="22"/>
                <w:szCs w:val="22"/>
              </w:rPr>
              <w:t>Range</w:t>
            </w:r>
          </w:p>
        </w:tc>
        <w:tc>
          <w:tcPr>
            <w:tcW w:w="946" w:type="dxa"/>
            <w:tcBorders>
              <w:top w:val="nil"/>
              <w:left w:val="nil"/>
              <w:bottom w:val="single" w:sz="4" w:space="0" w:color="auto"/>
              <w:right w:val="single" w:sz="4" w:space="0" w:color="auto"/>
            </w:tcBorders>
            <w:shd w:val="clear" w:color="auto" w:fill="auto"/>
            <w:noWrap/>
            <w:vAlign w:val="bottom"/>
            <w:hideMark/>
          </w:tcPr>
          <w:p w14:paraId="2DD81F07" w14:textId="77777777" w:rsidR="001B3743" w:rsidRPr="00685598" w:rsidRDefault="001B3743" w:rsidP="001B3743">
            <w:pPr>
              <w:jc w:val="right"/>
              <w:rPr>
                <w:color w:val="000000"/>
                <w:sz w:val="22"/>
                <w:szCs w:val="22"/>
              </w:rPr>
            </w:pPr>
            <w:r w:rsidRPr="00685598">
              <w:rPr>
                <w:color w:val="000000"/>
                <w:sz w:val="22"/>
                <w:szCs w:val="22"/>
              </w:rPr>
              <w:t>1</w:t>
            </w:r>
          </w:p>
        </w:tc>
        <w:tc>
          <w:tcPr>
            <w:tcW w:w="946" w:type="dxa"/>
            <w:tcBorders>
              <w:top w:val="nil"/>
              <w:left w:val="nil"/>
              <w:bottom w:val="single" w:sz="4" w:space="0" w:color="auto"/>
              <w:right w:val="single" w:sz="4" w:space="0" w:color="auto"/>
            </w:tcBorders>
            <w:shd w:val="clear" w:color="auto" w:fill="auto"/>
            <w:noWrap/>
            <w:vAlign w:val="bottom"/>
            <w:hideMark/>
          </w:tcPr>
          <w:p w14:paraId="572B166D" w14:textId="77777777" w:rsidR="001B3743" w:rsidRPr="00685598" w:rsidRDefault="001B3743" w:rsidP="001B3743">
            <w:pPr>
              <w:jc w:val="right"/>
              <w:rPr>
                <w:color w:val="000000"/>
                <w:sz w:val="22"/>
                <w:szCs w:val="22"/>
              </w:rPr>
            </w:pPr>
            <w:r w:rsidRPr="00685598">
              <w:rPr>
                <w:color w:val="000000"/>
                <w:sz w:val="22"/>
                <w:szCs w:val="22"/>
              </w:rPr>
              <w:t>0.396</w:t>
            </w:r>
          </w:p>
        </w:tc>
        <w:tc>
          <w:tcPr>
            <w:tcW w:w="946" w:type="dxa"/>
            <w:tcBorders>
              <w:top w:val="nil"/>
              <w:left w:val="nil"/>
              <w:bottom w:val="single" w:sz="4" w:space="0" w:color="auto"/>
              <w:right w:val="single" w:sz="4" w:space="0" w:color="auto"/>
            </w:tcBorders>
            <w:shd w:val="clear" w:color="auto" w:fill="auto"/>
            <w:noWrap/>
            <w:vAlign w:val="bottom"/>
            <w:hideMark/>
          </w:tcPr>
          <w:p w14:paraId="2B0826FF" w14:textId="77777777" w:rsidR="001B3743" w:rsidRPr="00685598" w:rsidRDefault="001B3743" w:rsidP="001B3743">
            <w:pPr>
              <w:jc w:val="right"/>
              <w:rPr>
                <w:color w:val="000000"/>
                <w:sz w:val="22"/>
                <w:szCs w:val="22"/>
              </w:rPr>
            </w:pPr>
            <w:r w:rsidRPr="00685598">
              <w:rPr>
                <w:color w:val="000000"/>
                <w:sz w:val="22"/>
                <w:szCs w:val="22"/>
              </w:rPr>
              <w:t>0.39591</w:t>
            </w:r>
          </w:p>
        </w:tc>
        <w:tc>
          <w:tcPr>
            <w:tcW w:w="946" w:type="dxa"/>
            <w:tcBorders>
              <w:top w:val="nil"/>
              <w:left w:val="nil"/>
              <w:bottom w:val="single" w:sz="4" w:space="0" w:color="auto"/>
              <w:right w:val="single" w:sz="4" w:space="0" w:color="auto"/>
            </w:tcBorders>
            <w:shd w:val="clear" w:color="auto" w:fill="auto"/>
            <w:noWrap/>
            <w:vAlign w:val="bottom"/>
            <w:hideMark/>
          </w:tcPr>
          <w:p w14:paraId="72CCBE7B" w14:textId="77777777" w:rsidR="001B3743" w:rsidRPr="00685598" w:rsidRDefault="001B3743" w:rsidP="001B3743">
            <w:pPr>
              <w:jc w:val="right"/>
              <w:rPr>
                <w:color w:val="000000"/>
                <w:sz w:val="22"/>
                <w:szCs w:val="22"/>
              </w:rPr>
            </w:pPr>
            <w:r w:rsidRPr="00685598">
              <w:rPr>
                <w:color w:val="000000"/>
                <w:sz w:val="22"/>
                <w:szCs w:val="22"/>
              </w:rPr>
              <w:t>1.1835</w:t>
            </w:r>
          </w:p>
        </w:tc>
        <w:tc>
          <w:tcPr>
            <w:tcW w:w="946" w:type="dxa"/>
            <w:tcBorders>
              <w:top w:val="nil"/>
              <w:left w:val="nil"/>
              <w:bottom w:val="single" w:sz="4" w:space="0" w:color="auto"/>
              <w:right w:val="single" w:sz="4" w:space="0" w:color="auto"/>
            </w:tcBorders>
            <w:shd w:val="clear" w:color="auto" w:fill="auto"/>
            <w:noWrap/>
            <w:vAlign w:val="bottom"/>
            <w:hideMark/>
          </w:tcPr>
          <w:p w14:paraId="33B45737" w14:textId="77777777" w:rsidR="001B3743" w:rsidRPr="00685598" w:rsidRDefault="001B3743" w:rsidP="001B3743">
            <w:pPr>
              <w:jc w:val="right"/>
              <w:rPr>
                <w:color w:val="000000"/>
                <w:sz w:val="22"/>
                <w:szCs w:val="22"/>
              </w:rPr>
            </w:pPr>
            <w:r w:rsidRPr="00685598">
              <w:rPr>
                <w:color w:val="000000"/>
                <w:sz w:val="22"/>
                <w:szCs w:val="22"/>
              </w:rPr>
              <w:t>0.00373</w:t>
            </w:r>
          </w:p>
        </w:tc>
        <w:tc>
          <w:tcPr>
            <w:tcW w:w="946" w:type="dxa"/>
            <w:tcBorders>
              <w:top w:val="nil"/>
              <w:left w:val="nil"/>
              <w:bottom w:val="single" w:sz="4" w:space="0" w:color="auto"/>
              <w:right w:val="single" w:sz="4" w:space="0" w:color="auto"/>
            </w:tcBorders>
            <w:shd w:val="clear" w:color="auto" w:fill="auto"/>
            <w:noWrap/>
            <w:vAlign w:val="bottom"/>
            <w:hideMark/>
          </w:tcPr>
          <w:p w14:paraId="2882AD6D" w14:textId="77777777" w:rsidR="001B3743" w:rsidRPr="00685598" w:rsidRDefault="001B3743" w:rsidP="001B3743">
            <w:pPr>
              <w:jc w:val="right"/>
              <w:rPr>
                <w:color w:val="000000"/>
                <w:sz w:val="22"/>
                <w:szCs w:val="22"/>
              </w:rPr>
            </w:pPr>
            <w:r w:rsidRPr="00685598">
              <w:rPr>
                <w:color w:val="000000"/>
                <w:sz w:val="22"/>
                <w:szCs w:val="22"/>
              </w:rPr>
              <w:t>0.274</w:t>
            </w:r>
          </w:p>
        </w:tc>
        <w:tc>
          <w:tcPr>
            <w:tcW w:w="946" w:type="dxa"/>
            <w:tcBorders>
              <w:top w:val="nil"/>
              <w:left w:val="nil"/>
              <w:bottom w:val="single" w:sz="4" w:space="0" w:color="auto"/>
              <w:right w:val="single" w:sz="4" w:space="0" w:color="auto"/>
            </w:tcBorders>
            <w:shd w:val="clear" w:color="auto" w:fill="auto"/>
            <w:noWrap/>
            <w:vAlign w:val="bottom"/>
            <w:hideMark/>
          </w:tcPr>
          <w:p w14:paraId="3843FD46"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34738C9F" w14:textId="77777777" w:rsidTr="003D7E72">
        <w:trPr>
          <w:trHeight w:val="288"/>
        </w:trPr>
        <w:tc>
          <w:tcPr>
            <w:tcW w:w="1163" w:type="dxa"/>
            <w:tcBorders>
              <w:top w:val="nil"/>
              <w:left w:val="single" w:sz="4" w:space="0" w:color="auto"/>
              <w:bottom w:val="single" w:sz="4" w:space="0" w:color="auto"/>
              <w:right w:val="single" w:sz="4" w:space="0" w:color="auto"/>
            </w:tcBorders>
            <w:shd w:val="clear" w:color="000000" w:fill="E7E6E6"/>
            <w:noWrap/>
            <w:vAlign w:val="bottom"/>
            <w:hideMark/>
          </w:tcPr>
          <w:p w14:paraId="0A0E3B1B" w14:textId="2BC12AE4" w:rsidR="001B3743" w:rsidRPr="00685598" w:rsidRDefault="009C5B10" w:rsidP="001B3743">
            <w:pPr>
              <w:rPr>
                <w:color w:val="000000"/>
                <w:sz w:val="22"/>
                <w:szCs w:val="22"/>
              </w:rPr>
            </w:pPr>
            <w:r w:rsidRPr="00685598">
              <w:rPr>
                <w:color w:val="000000"/>
                <w:sz w:val="22"/>
                <w:szCs w:val="22"/>
              </w:rPr>
              <w:t>Block</w:t>
            </w:r>
          </w:p>
        </w:tc>
        <w:tc>
          <w:tcPr>
            <w:tcW w:w="946" w:type="dxa"/>
            <w:tcBorders>
              <w:top w:val="nil"/>
              <w:left w:val="nil"/>
              <w:bottom w:val="single" w:sz="4" w:space="0" w:color="auto"/>
              <w:right w:val="single" w:sz="4" w:space="0" w:color="auto"/>
            </w:tcBorders>
            <w:shd w:val="clear" w:color="auto" w:fill="auto"/>
            <w:noWrap/>
            <w:vAlign w:val="bottom"/>
            <w:hideMark/>
          </w:tcPr>
          <w:p w14:paraId="5EFE3793" w14:textId="77777777" w:rsidR="001B3743" w:rsidRPr="00685598" w:rsidRDefault="001B3743" w:rsidP="001B3743">
            <w:pPr>
              <w:jc w:val="right"/>
              <w:rPr>
                <w:color w:val="000000"/>
                <w:sz w:val="22"/>
                <w:szCs w:val="22"/>
              </w:rPr>
            </w:pPr>
            <w:r w:rsidRPr="00685598">
              <w:rPr>
                <w:color w:val="000000"/>
                <w:sz w:val="22"/>
                <w:szCs w:val="22"/>
              </w:rPr>
              <w:t>72</w:t>
            </w:r>
          </w:p>
        </w:tc>
        <w:tc>
          <w:tcPr>
            <w:tcW w:w="946" w:type="dxa"/>
            <w:tcBorders>
              <w:top w:val="nil"/>
              <w:left w:val="nil"/>
              <w:bottom w:val="single" w:sz="4" w:space="0" w:color="auto"/>
              <w:right w:val="single" w:sz="4" w:space="0" w:color="auto"/>
            </w:tcBorders>
            <w:shd w:val="clear" w:color="auto" w:fill="auto"/>
            <w:noWrap/>
            <w:vAlign w:val="bottom"/>
            <w:hideMark/>
          </w:tcPr>
          <w:p w14:paraId="59A6E827" w14:textId="77777777" w:rsidR="001B3743" w:rsidRPr="00685598" w:rsidRDefault="001B3743" w:rsidP="001B3743">
            <w:pPr>
              <w:jc w:val="right"/>
              <w:rPr>
                <w:color w:val="000000"/>
                <w:sz w:val="22"/>
                <w:szCs w:val="22"/>
              </w:rPr>
            </w:pPr>
            <w:r w:rsidRPr="00685598">
              <w:rPr>
                <w:color w:val="000000"/>
                <w:sz w:val="22"/>
                <w:szCs w:val="22"/>
              </w:rPr>
              <w:t>28.34</w:t>
            </w:r>
          </w:p>
        </w:tc>
        <w:tc>
          <w:tcPr>
            <w:tcW w:w="946" w:type="dxa"/>
            <w:tcBorders>
              <w:top w:val="nil"/>
              <w:left w:val="nil"/>
              <w:bottom w:val="single" w:sz="4" w:space="0" w:color="auto"/>
              <w:right w:val="single" w:sz="4" w:space="0" w:color="auto"/>
            </w:tcBorders>
            <w:shd w:val="clear" w:color="auto" w:fill="auto"/>
            <w:noWrap/>
            <w:vAlign w:val="bottom"/>
            <w:hideMark/>
          </w:tcPr>
          <w:p w14:paraId="732513A1" w14:textId="77777777" w:rsidR="001B3743" w:rsidRPr="00685598" w:rsidRDefault="001B3743" w:rsidP="001B3743">
            <w:pPr>
              <w:jc w:val="right"/>
              <w:rPr>
                <w:color w:val="000000"/>
                <w:sz w:val="22"/>
                <w:szCs w:val="22"/>
              </w:rPr>
            </w:pPr>
            <w:r w:rsidRPr="00685598">
              <w:rPr>
                <w:color w:val="000000"/>
                <w:sz w:val="22"/>
                <w:szCs w:val="22"/>
              </w:rPr>
              <w:t>0.39362</w:t>
            </w:r>
          </w:p>
        </w:tc>
        <w:tc>
          <w:tcPr>
            <w:tcW w:w="946" w:type="dxa"/>
            <w:tcBorders>
              <w:top w:val="nil"/>
              <w:left w:val="nil"/>
              <w:bottom w:val="single" w:sz="4" w:space="0" w:color="auto"/>
              <w:right w:val="single" w:sz="4" w:space="0" w:color="auto"/>
            </w:tcBorders>
            <w:shd w:val="clear" w:color="auto" w:fill="auto"/>
            <w:noWrap/>
            <w:vAlign w:val="bottom"/>
            <w:hideMark/>
          </w:tcPr>
          <w:p w14:paraId="706F042B" w14:textId="77777777" w:rsidR="001B3743" w:rsidRPr="00685598" w:rsidRDefault="001B3743" w:rsidP="001B3743">
            <w:pPr>
              <w:jc w:val="right"/>
              <w:rPr>
                <w:color w:val="000000"/>
                <w:sz w:val="22"/>
                <w:szCs w:val="22"/>
              </w:rPr>
            </w:pPr>
            <w:r w:rsidRPr="00685598">
              <w:rPr>
                <w:color w:val="000000"/>
                <w:sz w:val="22"/>
                <w:szCs w:val="22"/>
              </w:rPr>
              <w:t>1.1767</w:t>
            </w:r>
          </w:p>
        </w:tc>
        <w:tc>
          <w:tcPr>
            <w:tcW w:w="946" w:type="dxa"/>
            <w:tcBorders>
              <w:top w:val="nil"/>
              <w:left w:val="nil"/>
              <w:bottom w:val="single" w:sz="4" w:space="0" w:color="auto"/>
              <w:right w:val="single" w:sz="4" w:space="0" w:color="auto"/>
            </w:tcBorders>
            <w:shd w:val="clear" w:color="auto" w:fill="auto"/>
            <w:noWrap/>
            <w:vAlign w:val="bottom"/>
            <w:hideMark/>
          </w:tcPr>
          <w:p w14:paraId="6DFFC90C" w14:textId="77777777" w:rsidR="001B3743" w:rsidRPr="00685598" w:rsidRDefault="001B3743" w:rsidP="001B3743">
            <w:pPr>
              <w:jc w:val="right"/>
              <w:rPr>
                <w:color w:val="000000"/>
                <w:sz w:val="22"/>
                <w:szCs w:val="22"/>
              </w:rPr>
            </w:pPr>
            <w:r w:rsidRPr="00685598">
              <w:rPr>
                <w:color w:val="000000"/>
                <w:sz w:val="22"/>
                <w:szCs w:val="22"/>
              </w:rPr>
              <w:t>0.26694</w:t>
            </w:r>
          </w:p>
        </w:tc>
        <w:tc>
          <w:tcPr>
            <w:tcW w:w="946" w:type="dxa"/>
            <w:tcBorders>
              <w:top w:val="nil"/>
              <w:left w:val="nil"/>
              <w:bottom w:val="single" w:sz="4" w:space="0" w:color="auto"/>
              <w:right w:val="single" w:sz="4" w:space="0" w:color="auto"/>
            </w:tcBorders>
            <w:shd w:val="clear" w:color="auto" w:fill="auto"/>
            <w:noWrap/>
            <w:vAlign w:val="bottom"/>
            <w:hideMark/>
          </w:tcPr>
          <w:p w14:paraId="08D0D310" w14:textId="77777777" w:rsidR="001B3743" w:rsidRPr="00685598" w:rsidRDefault="001B3743" w:rsidP="001B3743">
            <w:pPr>
              <w:jc w:val="right"/>
              <w:rPr>
                <w:color w:val="000000"/>
                <w:sz w:val="22"/>
                <w:szCs w:val="22"/>
              </w:rPr>
            </w:pPr>
            <w:r w:rsidRPr="00685598">
              <w:rPr>
                <w:color w:val="000000"/>
                <w:sz w:val="22"/>
                <w:szCs w:val="22"/>
              </w:rPr>
              <w:t>0.007</w:t>
            </w:r>
          </w:p>
        </w:tc>
        <w:tc>
          <w:tcPr>
            <w:tcW w:w="946" w:type="dxa"/>
            <w:tcBorders>
              <w:top w:val="nil"/>
              <w:left w:val="nil"/>
              <w:bottom w:val="single" w:sz="4" w:space="0" w:color="auto"/>
              <w:right w:val="single" w:sz="4" w:space="0" w:color="auto"/>
            </w:tcBorders>
            <w:shd w:val="clear" w:color="auto" w:fill="auto"/>
            <w:noWrap/>
            <w:vAlign w:val="bottom"/>
            <w:hideMark/>
          </w:tcPr>
          <w:p w14:paraId="4E3DD079" w14:textId="77777777" w:rsidR="001B3743" w:rsidRPr="00685598" w:rsidRDefault="001B3743" w:rsidP="001B3743">
            <w:pPr>
              <w:rPr>
                <w:color w:val="000000"/>
                <w:sz w:val="22"/>
                <w:szCs w:val="22"/>
              </w:rPr>
            </w:pPr>
            <w:r w:rsidRPr="00685598">
              <w:rPr>
                <w:color w:val="000000"/>
                <w:sz w:val="22"/>
                <w:szCs w:val="22"/>
              </w:rPr>
              <w:t>**</w:t>
            </w:r>
          </w:p>
        </w:tc>
      </w:tr>
      <w:tr w:rsidR="001B3743" w:rsidRPr="00685598" w14:paraId="36C08084" w14:textId="77777777" w:rsidTr="003D7E72">
        <w:trPr>
          <w:trHeight w:val="288"/>
        </w:trPr>
        <w:tc>
          <w:tcPr>
            <w:tcW w:w="1163" w:type="dxa"/>
            <w:tcBorders>
              <w:top w:val="nil"/>
              <w:left w:val="single" w:sz="4" w:space="0" w:color="auto"/>
              <w:bottom w:val="single" w:sz="4" w:space="0" w:color="auto"/>
              <w:right w:val="single" w:sz="4" w:space="0" w:color="auto"/>
            </w:tcBorders>
            <w:shd w:val="clear" w:color="000000" w:fill="E7E6E6"/>
            <w:noWrap/>
            <w:vAlign w:val="bottom"/>
            <w:hideMark/>
          </w:tcPr>
          <w:p w14:paraId="4FE6815C" w14:textId="77777777" w:rsidR="001B3743" w:rsidRPr="00685598" w:rsidRDefault="001B3743" w:rsidP="001B3743">
            <w:pPr>
              <w:rPr>
                <w:color w:val="000000"/>
                <w:sz w:val="22"/>
                <w:szCs w:val="22"/>
              </w:rPr>
            </w:pPr>
            <w:r w:rsidRPr="00685598">
              <w:rPr>
                <w:color w:val="000000"/>
                <w:sz w:val="22"/>
                <w:szCs w:val="22"/>
              </w:rPr>
              <w:t>Genotype:Time</w:t>
            </w:r>
          </w:p>
        </w:tc>
        <w:tc>
          <w:tcPr>
            <w:tcW w:w="946" w:type="dxa"/>
            <w:tcBorders>
              <w:top w:val="nil"/>
              <w:left w:val="nil"/>
              <w:bottom w:val="single" w:sz="4" w:space="0" w:color="auto"/>
              <w:right w:val="single" w:sz="4" w:space="0" w:color="auto"/>
            </w:tcBorders>
            <w:shd w:val="clear" w:color="auto" w:fill="auto"/>
            <w:noWrap/>
            <w:vAlign w:val="bottom"/>
            <w:hideMark/>
          </w:tcPr>
          <w:p w14:paraId="58FD78D8" w14:textId="77777777" w:rsidR="001B3743" w:rsidRPr="00685598" w:rsidRDefault="001B3743" w:rsidP="001B3743">
            <w:pPr>
              <w:jc w:val="right"/>
              <w:rPr>
                <w:color w:val="000000"/>
                <w:sz w:val="22"/>
                <w:szCs w:val="22"/>
              </w:rPr>
            </w:pPr>
            <w:r w:rsidRPr="00685598">
              <w:rPr>
                <w:color w:val="000000"/>
                <w:sz w:val="22"/>
                <w:szCs w:val="22"/>
              </w:rPr>
              <w:t>52</w:t>
            </w:r>
          </w:p>
        </w:tc>
        <w:tc>
          <w:tcPr>
            <w:tcW w:w="946" w:type="dxa"/>
            <w:tcBorders>
              <w:top w:val="nil"/>
              <w:left w:val="nil"/>
              <w:bottom w:val="single" w:sz="4" w:space="0" w:color="auto"/>
              <w:right w:val="single" w:sz="4" w:space="0" w:color="auto"/>
            </w:tcBorders>
            <w:shd w:val="clear" w:color="auto" w:fill="auto"/>
            <w:noWrap/>
            <w:vAlign w:val="bottom"/>
            <w:hideMark/>
          </w:tcPr>
          <w:p w14:paraId="0F11C8D1" w14:textId="77777777" w:rsidR="001B3743" w:rsidRPr="00685598" w:rsidRDefault="001B3743" w:rsidP="001B3743">
            <w:pPr>
              <w:jc w:val="right"/>
              <w:rPr>
                <w:color w:val="000000"/>
                <w:sz w:val="22"/>
                <w:szCs w:val="22"/>
              </w:rPr>
            </w:pPr>
            <w:r w:rsidRPr="00685598">
              <w:rPr>
                <w:color w:val="000000"/>
                <w:sz w:val="22"/>
                <w:szCs w:val="22"/>
              </w:rPr>
              <w:t>19.266</w:t>
            </w:r>
          </w:p>
        </w:tc>
        <w:tc>
          <w:tcPr>
            <w:tcW w:w="946" w:type="dxa"/>
            <w:tcBorders>
              <w:top w:val="nil"/>
              <w:left w:val="nil"/>
              <w:bottom w:val="single" w:sz="4" w:space="0" w:color="auto"/>
              <w:right w:val="single" w:sz="4" w:space="0" w:color="auto"/>
            </w:tcBorders>
            <w:shd w:val="clear" w:color="auto" w:fill="auto"/>
            <w:noWrap/>
            <w:vAlign w:val="bottom"/>
            <w:hideMark/>
          </w:tcPr>
          <w:p w14:paraId="3851C54E" w14:textId="77777777" w:rsidR="001B3743" w:rsidRPr="00685598" w:rsidRDefault="001B3743" w:rsidP="001B3743">
            <w:pPr>
              <w:jc w:val="right"/>
              <w:rPr>
                <w:color w:val="000000"/>
                <w:sz w:val="22"/>
                <w:szCs w:val="22"/>
              </w:rPr>
            </w:pPr>
            <w:r w:rsidRPr="00685598">
              <w:rPr>
                <w:color w:val="000000"/>
                <w:sz w:val="22"/>
                <w:szCs w:val="22"/>
              </w:rPr>
              <w:t>0.3705</w:t>
            </w:r>
          </w:p>
        </w:tc>
        <w:tc>
          <w:tcPr>
            <w:tcW w:w="946" w:type="dxa"/>
            <w:tcBorders>
              <w:top w:val="nil"/>
              <w:left w:val="nil"/>
              <w:bottom w:val="single" w:sz="4" w:space="0" w:color="auto"/>
              <w:right w:val="single" w:sz="4" w:space="0" w:color="auto"/>
            </w:tcBorders>
            <w:shd w:val="clear" w:color="auto" w:fill="auto"/>
            <w:noWrap/>
            <w:vAlign w:val="bottom"/>
            <w:hideMark/>
          </w:tcPr>
          <w:p w14:paraId="340B10D6" w14:textId="77777777" w:rsidR="001B3743" w:rsidRPr="00685598" w:rsidRDefault="001B3743" w:rsidP="001B3743">
            <w:pPr>
              <w:jc w:val="right"/>
              <w:rPr>
                <w:color w:val="000000"/>
                <w:sz w:val="22"/>
                <w:szCs w:val="22"/>
              </w:rPr>
            </w:pPr>
            <w:r w:rsidRPr="00685598">
              <w:rPr>
                <w:color w:val="000000"/>
                <w:sz w:val="22"/>
                <w:szCs w:val="22"/>
              </w:rPr>
              <w:t>1.1076</w:t>
            </w:r>
          </w:p>
        </w:tc>
        <w:tc>
          <w:tcPr>
            <w:tcW w:w="946" w:type="dxa"/>
            <w:tcBorders>
              <w:top w:val="nil"/>
              <w:left w:val="nil"/>
              <w:bottom w:val="single" w:sz="4" w:space="0" w:color="auto"/>
              <w:right w:val="single" w:sz="4" w:space="0" w:color="auto"/>
            </w:tcBorders>
            <w:shd w:val="clear" w:color="auto" w:fill="auto"/>
            <w:noWrap/>
            <w:vAlign w:val="bottom"/>
            <w:hideMark/>
          </w:tcPr>
          <w:p w14:paraId="2791B0DE" w14:textId="77777777" w:rsidR="001B3743" w:rsidRPr="00685598" w:rsidRDefault="001B3743" w:rsidP="001B3743">
            <w:pPr>
              <w:jc w:val="right"/>
              <w:rPr>
                <w:color w:val="000000"/>
                <w:sz w:val="22"/>
                <w:szCs w:val="22"/>
              </w:rPr>
            </w:pPr>
            <w:r w:rsidRPr="00685598">
              <w:rPr>
                <w:color w:val="000000"/>
                <w:sz w:val="22"/>
                <w:szCs w:val="22"/>
              </w:rPr>
              <w:t>0.18147</w:t>
            </w:r>
          </w:p>
        </w:tc>
        <w:tc>
          <w:tcPr>
            <w:tcW w:w="946" w:type="dxa"/>
            <w:tcBorders>
              <w:top w:val="nil"/>
              <w:left w:val="nil"/>
              <w:bottom w:val="single" w:sz="4" w:space="0" w:color="auto"/>
              <w:right w:val="single" w:sz="4" w:space="0" w:color="auto"/>
            </w:tcBorders>
            <w:shd w:val="clear" w:color="auto" w:fill="auto"/>
            <w:noWrap/>
            <w:vAlign w:val="bottom"/>
            <w:hideMark/>
          </w:tcPr>
          <w:p w14:paraId="1B3B074C" w14:textId="77777777" w:rsidR="001B3743" w:rsidRPr="00685598" w:rsidRDefault="001B3743" w:rsidP="001B3743">
            <w:pPr>
              <w:jc w:val="right"/>
              <w:rPr>
                <w:color w:val="000000"/>
                <w:sz w:val="22"/>
                <w:szCs w:val="22"/>
              </w:rPr>
            </w:pPr>
            <w:r w:rsidRPr="00685598">
              <w:rPr>
                <w:color w:val="000000"/>
                <w:sz w:val="22"/>
                <w:szCs w:val="22"/>
              </w:rPr>
              <w:t>0.042</w:t>
            </w:r>
          </w:p>
        </w:tc>
        <w:tc>
          <w:tcPr>
            <w:tcW w:w="946" w:type="dxa"/>
            <w:tcBorders>
              <w:top w:val="nil"/>
              <w:left w:val="nil"/>
              <w:bottom w:val="single" w:sz="4" w:space="0" w:color="auto"/>
              <w:right w:val="single" w:sz="4" w:space="0" w:color="auto"/>
            </w:tcBorders>
            <w:shd w:val="clear" w:color="auto" w:fill="auto"/>
            <w:noWrap/>
            <w:vAlign w:val="bottom"/>
            <w:hideMark/>
          </w:tcPr>
          <w:p w14:paraId="4293AF7F" w14:textId="77777777" w:rsidR="001B3743" w:rsidRPr="00685598" w:rsidRDefault="001B3743" w:rsidP="001B3743">
            <w:pPr>
              <w:rPr>
                <w:color w:val="000000"/>
                <w:sz w:val="22"/>
                <w:szCs w:val="22"/>
              </w:rPr>
            </w:pPr>
            <w:r w:rsidRPr="00685598">
              <w:rPr>
                <w:color w:val="000000"/>
                <w:sz w:val="22"/>
                <w:szCs w:val="22"/>
              </w:rPr>
              <w:t>*</w:t>
            </w:r>
          </w:p>
        </w:tc>
      </w:tr>
      <w:tr w:rsidR="001B3743" w:rsidRPr="00685598" w14:paraId="1C4C2DB9" w14:textId="77777777" w:rsidTr="003D7E72">
        <w:trPr>
          <w:trHeight w:val="288"/>
        </w:trPr>
        <w:tc>
          <w:tcPr>
            <w:tcW w:w="1163" w:type="dxa"/>
            <w:tcBorders>
              <w:top w:val="nil"/>
              <w:left w:val="single" w:sz="4" w:space="0" w:color="auto"/>
              <w:bottom w:val="single" w:sz="4" w:space="0" w:color="auto"/>
              <w:right w:val="single" w:sz="4" w:space="0" w:color="auto"/>
            </w:tcBorders>
            <w:shd w:val="clear" w:color="000000" w:fill="E7E6E6"/>
            <w:noWrap/>
            <w:vAlign w:val="bottom"/>
            <w:hideMark/>
          </w:tcPr>
          <w:p w14:paraId="120F1894" w14:textId="77777777" w:rsidR="001B3743" w:rsidRPr="00685598" w:rsidRDefault="001B3743" w:rsidP="001B3743">
            <w:pPr>
              <w:rPr>
                <w:color w:val="000000"/>
                <w:sz w:val="22"/>
                <w:szCs w:val="22"/>
              </w:rPr>
            </w:pPr>
            <w:r w:rsidRPr="00685598">
              <w:rPr>
                <w:color w:val="000000"/>
                <w:sz w:val="22"/>
                <w:szCs w:val="22"/>
              </w:rPr>
              <w:t>Residuals</w:t>
            </w:r>
          </w:p>
        </w:tc>
        <w:tc>
          <w:tcPr>
            <w:tcW w:w="946" w:type="dxa"/>
            <w:tcBorders>
              <w:top w:val="nil"/>
              <w:left w:val="nil"/>
              <w:bottom w:val="single" w:sz="4" w:space="0" w:color="auto"/>
              <w:right w:val="single" w:sz="4" w:space="0" w:color="auto"/>
            </w:tcBorders>
            <w:shd w:val="clear" w:color="auto" w:fill="auto"/>
            <w:noWrap/>
            <w:vAlign w:val="bottom"/>
            <w:hideMark/>
          </w:tcPr>
          <w:p w14:paraId="682EAA53" w14:textId="77777777" w:rsidR="001B3743" w:rsidRPr="00685598" w:rsidRDefault="001B3743" w:rsidP="001B3743">
            <w:pPr>
              <w:jc w:val="right"/>
              <w:rPr>
                <w:color w:val="000000"/>
                <w:sz w:val="22"/>
                <w:szCs w:val="22"/>
              </w:rPr>
            </w:pPr>
            <w:r w:rsidRPr="00685598">
              <w:rPr>
                <w:color w:val="000000"/>
                <w:sz w:val="22"/>
                <w:szCs w:val="22"/>
              </w:rPr>
              <w:t>139</w:t>
            </w:r>
          </w:p>
        </w:tc>
        <w:tc>
          <w:tcPr>
            <w:tcW w:w="946" w:type="dxa"/>
            <w:tcBorders>
              <w:top w:val="nil"/>
              <w:left w:val="nil"/>
              <w:bottom w:val="single" w:sz="4" w:space="0" w:color="auto"/>
              <w:right w:val="single" w:sz="4" w:space="0" w:color="auto"/>
            </w:tcBorders>
            <w:shd w:val="clear" w:color="auto" w:fill="auto"/>
            <w:noWrap/>
            <w:vAlign w:val="bottom"/>
            <w:hideMark/>
          </w:tcPr>
          <w:p w14:paraId="614913B5" w14:textId="77777777" w:rsidR="001B3743" w:rsidRPr="00685598" w:rsidRDefault="001B3743" w:rsidP="001B3743">
            <w:pPr>
              <w:jc w:val="right"/>
              <w:rPr>
                <w:color w:val="000000"/>
                <w:sz w:val="22"/>
                <w:szCs w:val="22"/>
              </w:rPr>
            </w:pPr>
            <w:r w:rsidRPr="00685598">
              <w:rPr>
                <w:color w:val="000000"/>
                <w:sz w:val="22"/>
                <w:szCs w:val="22"/>
              </w:rPr>
              <w:t>46.499</w:t>
            </w:r>
          </w:p>
        </w:tc>
        <w:tc>
          <w:tcPr>
            <w:tcW w:w="946" w:type="dxa"/>
            <w:tcBorders>
              <w:top w:val="nil"/>
              <w:left w:val="nil"/>
              <w:bottom w:val="single" w:sz="4" w:space="0" w:color="auto"/>
              <w:right w:val="single" w:sz="4" w:space="0" w:color="auto"/>
            </w:tcBorders>
            <w:shd w:val="clear" w:color="auto" w:fill="auto"/>
            <w:noWrap/>
            <w:vAlign w:val="bottom"/>
            <w:hideMark/>
          </w:tcPr>
          <w:p w14:paraId="4B85F3A0" w14:textId="77777777" w:rsidR="001B3743" w:rsidRPr="00685598" w:rsidRDefault="001B3743" w:rsidP="001B3743">
            <w:pPr>
              <w:jc w:val="right"/>
              <w:rPr>
                <w:color w:val="000000"/>
                <w:sz w:val="22"/>
                <w:szCs w:val="22"/>
              </w:rPr>
            </w:pPr>
            <w:r w:rsidRPr="00685598">
              <w:rPr>
                <w:color w:val="000000"/>
                <w:sz w:val="22"/>
                <w:szCs w:val="22"/>
              </w:rPr>
              <w:t>0.33452</w:t>
            </w:r>
          </w:p>
        </w:tc>
        <w:tc>
          <w:tcPr>
            <w:tcW w:w="946" w:type="dxa"/>
            <w:tcBorders>
              <w:top w:val="nil"/>
              <w:left w:val="nil"/>
              <w:bottom w:val="single" w:sz="4" w:space="0" w:color="auto"/>
              <w:right w:val="single" w:sz="4" w:space="0" w:color="auto"/>
            </w:tcBorders>
            <w:shd w:val="clear" w:color="auto" w:fill="auto"/>
            <w:noWrap/>
            <w:vAlign w:val="bottom"/>
            <w:hideMark/>
          </w:tcPr>
          <w:p w14:paraId="6CE0180A" w14:textId="77777777" w:rsidR="001B3743" w:rsidRPr="00685598" w:rsidRDefault="001B3743" w:rsidP="001B3743">
            <w:pPr>
              <w:rPr>
                <w:color w:val="000000"/>
                <w:sz w:val="22"/>
                <w:szCs w:val="22"/>
              </w:rPr>
            </w:pPr>
            <w:r w:rsidRPr="00685598">
              <w:rPr>
                <w:color w:val="000000"/>
                <w:sz w:val="22"/>
                <w:szCs w:val="22"/>
              </w:rPr>
              <w:t>ng</w:t>
            </w:r>
          </w:p>
        </w:tc>
        <w:tc>
          <w:tcPr>
            <w:tcW w:w="946" w:type="dxa"/>
            <w:tcBorders>
              <w:top w:val="nil"/>
              <w:left w:val="nil"/>
              <w:bottom w:val="single" w:sz="4" w:space="0" w:color="auto"/>
              <w:right w:val="single" w:sz="4" w:space="0" w:color="auto"/>
            </w:tcBorders>
            <w:shd w:val="clear" w:color="auto" w:fill="auto"/>
            <w:noWrap/>
            <w:vAlign w:val="bottom"/>
            <w:hideMark/>
          </w:tcPr>
          <w:p w14:paraId="6C072C72" w14:textId="77777777" w:rsidR="001B3743" w:rsidRPr="00685598" w:rsidRDefault="001B3743" w:rsidP="001B3743">
            <w:pPr>
              <w:rPr>
                <w:color w:val="000000"/>
                <w:sz w:val="22"/>
                <w:szCs w:val="22"/>
              </w:rPr>
            </w:pPr>
            <w:r w:rsidRPr="00685598">
              <w:rPr>
                <w:color w:val="000000"/>
                <w:sz w:val="22"/>
                <w:szCs w:val="22"/>
              </w:rPr>
              <w:t> </w:t>
            </w:r>
          </w:p>
        </w:tc>
        <w:tc>
          <w:tcPr>
            <w:tcW w:w="946" w:type="dxa"/>
            <w:tcBorders>
              <w:top w:val="nil"/>
              <w:left w:val="nil"/>
              <w:bottom w:val="single" w:sz="4" w:space="0" w:color="auto"/>
              <w:right w:val="single" w:sz="4" w:space="0" w:color="auto"/>
            </w:tcBorders>
            <w:shd w:val="clear" w:color="auto" w:fill="auto"/>
            <w:noWrap/>
            <w:vAlign w:val="bottom"/>
            <w:hideMark/>
          </w:tcPr>
          <w:p w14:paraId="6A40F225" w14:textId="77777777" w:rsidR="001B3743" w:rsidRPr="00685598" w:rsidRDefault="001B3743" w:rsidP="001B3743">
            <w:pPr>
              <w:rPr>
                <w:color w:val="000000"/>
                <w:sz w:val="22"/>
                <w:szCs w:val="22"/>
              </w:rPr>
            </w:pPr>
            <w:r w:rsidRPr="00685598">
              <w:rPr>
                <w:color w:val="000000"/>
                <w:sz w:val="22"/>
                <w:szCs w:val="22"/>
              </w:rPr>
              <w:t> </w:t>
            </w:r>
          </w:p>
        </w:tc>
        <w:tc>
          <w:tcPr>
            <w:tcW w:w="946" w:type="dxa"/>
            <w:tcBorders>
              <w:top w:val="nil"/>
              <w:left w:val="nil"/>
              <w:bottom w:val="single" w:sz="4" w:space="0" w:color="auto"/>
              <w:right w:val="single" w:sz="4" w:space="0" w:color="auto"/>
            </w:tcBorders>
            <w:shd w:val="clear" w:color="auto" w:fill="auto"/>
            <w:noWrap/>
            <w:vAlign w:val="bottom"/>
            <w:hideMark/>
          </w:tcPr>
          <w:p w14:paraId="58966276"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1DA428F1" w14:textId="77777777" w:rsidTr="003D7E72">
        <w:trPr>
          <w:trHeight w:val="288"/>
        </w:trPr>
        <w:tc>
          <w:tcPr>
            <w:tcW w:w="1163" w:type="dxa"/>
            <w:tcBorders>
              <w:top w:val="nil"/>
              <w:left w:val="single" w:sz="4" w:space="0" w:color="auto"/>
              <w:bottom w:val="single" w:sz="4" w:space="0" w:color="auto"/>
              <w:right w:val="single" w:sz="4" w:space="0" w:color="auto"/>
            </w:tcBorders>
            <w:shd w:val="clear" w:color="000000" w:fill="E7E6E6"/>
            <w:noWrap/>
            <w:vAlign w:val="bottom"/>
            <w:hideMark/>
          </w:tcPr>
          <w:p w14:paraId="3182D86B" w14:textId="77777777" w:rsidR="001B3743" w:rsidRPr="00685598" w:rsidRDefault="001B3743" w:rsidP="001B3743">
            <w:pPr>
              <w:rPr>
                <w:color w:val="000000"/>
                <w:sz w:val="22"/>
                <w:szCs w:val="22"/>
              </w:rPr>
            </w:pPr>
            <w:r w:rsidRPr="00685598">
              <w:rPr>
                <w:color w:val="000000"/>
                <w:sz w:val="22"/>
                <w:szCs w:val="22"/>
              </w:rPr>
              <w:lastRenderedPageBreak/>
              <w:t>Total</w:t>
            </w:r>
          </w:p>
        </w:tc>
        <w:tc>
          <w:tcPr>
            <w:tcW w:w="946" w:type="dxa"/>
            <w:tcBorders>
              <w:top w:val="nil"/>
              <w:left w:val="nil"/>
              <w:bottom w:val="single" w:sz="4" w:space="0" w:color="auto"/>
              <w:right w:val="single" w:sz="4" w:space="0" w:color="auto"/>
            </w:tcBorders>
            <w:shd w:val="clear" w:color="auto" w:fill="auto"/>
            <w:noWrap/>
            <w:vAlign w:val="bottom"/>
            <w:hideMark/>
          </w:tcPr>
          <w:p w14:paraId="03B53BEB" w14:textId="77777777" w:rsidR="001B3743" w:rsidRPr="00685598" w:rsidRDefault="001B3743" w:rsidP="001B3743">
            <w:pPr>
              <w:jc w:val="right"/>
              <w:rPr>
                <w:color w:val="000000"/>
                <w:sz w:val="22"/>
                <w:szCs w:val="22"/>
              </w:rPr>
            </w:pPr>
            <w:r w:rsidRPr="00685598">
              <w:rPr>
                <w:color w:val="000000"/>
                <w:sz w:val="22"/>
                <w:szCs w:val="22"/>
              </w:rPr>
              <w:t>293</w:t>
            </w:r>
          </w:p>
        </w:tc>
        <w:tc>
          <w:tcPr>
            <w:tcW w:w="946" w:type="dxa"/>
            <w:tcBorders>
              <w:top w:val="nil"/>
              <w:left w:val="nil"/>
              <w:bottom w:val="single" w:sz="4" w:space="0" w:color="auto"/>
              <w:right w:val="single" w:sz="4" w:space="0" w:color="auto"/>
            </w:tcBorders>
            <w:shd w:val="clear" w:color="auto" w:fill="auto"/>
            <w:noWrap/>
            <w:vAlign w:val="bottom"/>
            <w:hideMark/>
          </w:tcPr>
          <w:p w14:paraId="5AC85EF1" w14:textId="77777777" w:rsidR="001B3743" w:rsidRPr="00685598" w:rsidRDefault="001B3743" w:rsidP="001B3743">
            <w:pPr>
              <w:jc w:val="right"/>
              <w:rPr>
                <w:color w:val="000000"/>
                <w:sz w:val="22"/>
                <w:szCs w:val="22"/>
              </w:rPr>
            </w:pPr>
            <w:r w:rsidRPr="00685598">
              <w:rPr>
                <w:color w:val="000000"/>
                <w:sz w:val="22"/>
                <w:szCs w:val="22"/>
              </w:rPr>
              <w:t>106.166</w:t>
            </w:r>
          </w:p>
        </w:tc>
        <w:tc>
          <w:tcPr>
            <w:tcW w:w="946" w:type="dxa"/>
            <w:tcBorders>
              <w:top w:val="nil"/>
              <w:left w:val="nil"/>
              <w:bottom w:val="single" w:sz="4" w:space="0" w:color="auto"/>
              <w:right w:val="single" w:sz="4" w:space="0" w:color="auto"/>
            </w:tcBorders>
            <w:shd w:val="clear" w:color="auto" w:fill="auto"/>
            <w:noWrap/>
            <w:vAlign w:val="bottom"/>
            <w:hideMark/>
          </w:tcPr>
          <w:p w14:paraId="53EF22B5" w14:textId="77777777" w:rsidR="001B3743" w:rsidRPr="00685598" w:rsidRDefault="001B3743" w:rsidP="001B3743">
            <w:pPr>
              <w:jc w:val="right"/>
              <w:rPr>
                <w:color w:val="000000"/>
                <w:sz w:val="22"/>
                <w:szCs w:val="22"/>
              </w:rPr>
            </w:pPr>
            <w:r w:rsidRPr="00685598">
              <w:rPr>
                <w:color w:val="000000"/>
                <w:sz w:val="22"/>
                <w:szCs w:val="22"/>
              </w:rPr>
              <w:t>1</w:t>
            </w:r>
          </w:p>
        </w:tc>
        <w:tc>
          <w:tcPr>
            <w:tcW w:w="946" w:type="dxa"/>
            <w:tcBorders>
              <w:top w:val="nil"/>
              <w:left w:val="nil"/>
              <w:bottom w:val="single" w:sz="4" w:space="0" w:color="auto"/>
              <w:right w:val="single" w:sz="4" w:space="0" w:color="auto"/>
            </w:tcBorders>
            <w:shd w:val="clear" w:color="auto" w:fill="auto"/>
            <w:noWrap/>
            <w:vAlign w:val="bottom"/>
            <w:hideMark/>
          </w:tcPr>
          <w:p w14:paraId="18136DD2" w14:textId="77777777" w:rsidR="001B3743" w:rsidRPr="00685598" w:rsidRDefault="001B3743" w:rsidP="001B3743">
            <w:pPr>
              <w:rPr>
                <w:color w:val="000000"/>
                <w:sz w:val="22"/>
                <w:szCs w:val="22"/>
              </w:rPr>
            </w:pPr>
            <w:r w:rsidRPr="00685598">
              <w:rPr>
                <w:color w:val="000000"/>
                <w:sz w:val="22"/>
                <w:szCs w:val="22"/>
              </w:rPr>
              <w:t> </w:t>
            </w:r>
          </w:p>
        </w:tc>
        <w:tc>
          <w:tcPr>
            <w:tcW w:w="946" w:type="dxa"/>
            <w:tcBorders>
              <w:top w:val="nil"/>
              <w:left w:val="nil"/>
              <w:bottom w:val="single" w:sz="4" w:space="0" w:color="auto"/>
              <w:right w:val="single" w:sz="4" w:space="0" w:color="auto"/>
            </w:tcBorders>
            <w:shd w:val="clear" w:color="auto" w:fill="auto"/>
            <w:noWrap/>
            <w:vAlign w:val="bottom"/>
            <w:hideMark/>
          </w:tcPr>
          <w:p w14:paraId="3C68D2A1" w14:textId="77777777" w:rsidR="001B3743" w:rsidRPr="00685598" w:rsidRDefault="001B3743" w:rsidP="001B3743">
            <w:pPr>
              <w:rPr>
                <w:color w:val="000000"/>
                <w:sz w:val="22"/>
                <w:szCs w:val="22"/>
              </w:rPr>
            </w:pPr>
            <w:r w:rsidRPr="00685598">
              <w:rPr>
                <w:color w:val="000000"/>
                <w:sz w:val="22"/>
                <w:szCs w:val="22"/>
              </w:rPr>
              <w:t> </w:t>
            </w:r>
          </w:p>
        </w:tc>
        <w:tc>
          <w:tcPr>
            <w:tcW w:w="946" w:type="dxa"/>
            <w:tcBorders>
              <w:top w:val="nil"/>
              <w:left w:val="nil"/>
              <w:bottom w:val="single" w:sz="4" w:space="0" w:color="auto"/>
              <w:right w:val="single" w:sz="4" w:space="0" w:color="auto"/>
            </w:tcBorders>
            <w:shd w:val="clear" w:color="auto" w:fill="auto"/>
            <w:noWrap/>
            <w:vAlign w:val="bottom"/>
            <w:hideMark/>
          </w:tcPr>
          <w:p w14:paraId="1C652CF4" w14:textId="77777777" w:rsidR="001B3743" w:rsidRPr="00685598" w:rsidRDefault="001B3743" w:rsidP="001B3743">
            <w:pPr>
              <w:rPr>
                <w:color w:val="000000"/>
                <w:sz w:val="22"/>
                <w:szCs w:val="22"/>
              </w:rPr>
            </w:pPr>
            <w:r w:rsidRPr="00685598">
              <w:rPr>
                <w:color w:val="000000"/>
                <w:sz w:val="22"/>
                <w:szCs w:val="22"/>
              </w:rPr>
              <w:t> </w:t>
            </w:r>
          </w:p>
        </w:tc>
        <w:tc>
          <w:tcPr>
            <w:tcW w:w="946" w:type="dxa"/>
            <w:tcBorders>
              <w:top w:val="nil"/>
              <w:left w:val="nil"/>
              <w:bottom w:val="single" w:sz="4" w:space="0" w:color="auto"/>
              <w:right w:val="single" w:sz="4" w:space="0" w:color="auto"/>
            </w:tcBorders>
            <w:shd w:val="clear" w:color="auto" w:fill="auto"/>
            <w:noWrap/>
            <w:vAlign w:val="bottom"/>
            <w:hideMark/>
          </w:tcPr>
          <w:p w14:paraId="707A4489" w14:textId="77777777" w:rsidR="001B3743" w:rsidRPr="00685598" w:rsidRDefault="001B3743" w:rsidP="001B3743">
            <w:pPr>
              <w:rPr>
                <w:color w:val="000000"/>
                <w:sz w:val="22"/>
                <w:szCs w:val="22"/>
              </w:rPr>
            </w:pPr>
            <w:r w:rsidRPr="00685598">
              <w:rPr>
                <w:color w:val="000000"/>
                <w:sz w:val="22"/>
                <w:szCs w:val="22"/>
              </w:rPr>
              <w:t> </w:t>
            </w:r>
          </w:p>
        </w:tc>
      </w:tr>
    </w:tbl>
    <w:p w14:paraId="443E779D" w14:textId="7CF074AE" w:rsidR="001B3743" w:rsidRPr="00685598" w:rsidRDefault="001B3743" w:rsidP="003528EE">
      <w:pPr>
        <w:rPr>
          <w:sz w:val="22"/>
          <w:szCs w:val="22"/>
        </w:rPr>
      </w:pPr>
    </w:p>
    <w:p w14:paraId="2FB92B5A" w14:textId="2A0386B6" w:rsidR="001B3743" w:rsidRPr="003D7E72" w:rsidRDefault="001B3743" w:rsidP="003528EE">
      <w:pPr>
        <w:rPr>
          <w:b/>
          <w:bCs/>
          <w:sz w:val="22"/>
          <w:szCs w:val="22"/>
        </w:rPr>
      </w:pPr>
      <w:r w:rsidRPr="00685598">
        <w:rPr>
          <w:b/>
          <w:bCs/>
          <w:sz w:val="22"/>
          <w:szCs w:val="22"/>
        </w:rPr>
        <w:t>Table S</w:t>
      </w:r>
      <w:r w:rsidR="00A8066D" w:rsidRPr="00685598">
        <w:rPr>
          <w:b/>
          <w:bCs/>
          <w:sz w:val="22"/>
          <w:szCs w:val="22"/>
        </w:rPr>
        <w:t>5</w:t>
      </w:r>
      <w:r w:rsidRPr="00685598">
        <w:rPr>
          <w:b/>
          <w:bCs/>
          <w:sz w:val="22"/>
          <w:szCs w:val="22"/>
        </w:rPr>
        <w:t>.</w:t>
      </w:r>
      <w:r w:rsidR="00A8066D" w:rsidRPr="00685598">
        <w:rPr>
          <w:b/>
          <w:bCs/>
          <w:sz w:val="22"/>
          <w:szCs w:val="22"/>
        </w:rPr>
        <w:t>3</w:t>
      </w:r>
      <w:r w:rsidRPr="00685598">
        <w:rPr>
          <w:b/>
          <w:bCs/>
          <w:sz w:val="22"/>
          <w:szCs w:val="22"/>
        </w:rPr>
        <w:t xml:space="preserve"> </w:t>
      </w:r>
      <w:r w:rsidRPr="00685598">
        <w:rPr>
          <w:sz w:val="22"/>
          <w:szCs w:val="22"/>
        </w:rPr>
        <w:t xml:space="preserve">Bacterial </w:t>
      </w:r>
      <w:r w:rsidRPr="00685598">
        <w:rPr>
          <w:i/>
          <w:iCs/>
          <w:sz w:val="22"/>
          <w:szCs w:val="22"/>
        </w:rPr>
        <w:t xml:space="preserve">amoA </w:t>
      </w:r>
      <w:r w:rsidRPr="00685598">
        <w:rPr>
          <w:sz w:val="22"/>
          <w:szCs w:val="22"/>
        </w:rPr>
        <w:t>Nested Genotype/</w:t>
      </w:r>
      <w:r w:rsidR="005B3BEA">
        <w:rPr>
          <w:sz w:val="22"/>
          <w:szCs w:val="22"/>
        </w:rPr>
        <w:t>Classification</w:t>
      </w:r>
      <w:r w:rsidR="005B3BEA" w:rsidRPr="00685598">
        <w:rPr>
          <w:sz w:val="22"/>
          <w:szCs w:val="22"/>
        </w:rPr>
        <w:t xml:space="preserve"> </w:t>
      </w:r>
      <w:r w:rsidRPr="00685598">
        <w:rPr>
          <w:sz w:val="22"/>
          <w:szCs w:val="22"/>
        </w:rPr>
        <w:t xml:space="preserve">Model </w:t>
      </w:r>
    </w:p>
    <w:tbl>
      <w:tblPr>
        <w:tblW w:w="7633" w:type="dxa"/>
        <w:tblLook w:val="04A0" w:firstRow="1" w:lastRow="0" w:firstColumn="1" w:lastColumn="0" w:noHBand="0" w:noVBand="1"/>
      </w:tblPr>
      <w:tblGrid>
        <w:gridCol w:w="2343"/>
        <w:gridCol w:w="764"/>
        <w:gridCol w:w="1256"/>
        <w:gridCol w:w="1035"/>
        <w:gridCol w:w="968"/>
        <w:gridCol w:w="931"/>
        <w:gridCol w:w="805"/>
        <w:gridCol w:w="764"/>
      </w:tblGrid>
      <w:tr w:rsidR="001B3743" w:rsidRPr="00685598" w14:paraId="5A6D3F46" w14:textId="77777777" w:rsidTr="003D7E72">
        <w:trPr>
          <w:trHeight w:val="290"/>
        </w:trPr>
        <w:tc>
          <w:tcPr>
            <w:tcW w:w="1789"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40C27794" w14:textId="77777777" w:rsidR="001B3743" w:rsidRPr="00685598" w:rsidRDefault="001B3743" w:rsidP="001B3743">
            <w:pPr>
              <w:rPr>
                <w:color w:val="000000"/>
                <w:sz w:val="22"/>
                <w:szCs w:val="22"/>
              </w:rPr>
            </w:pPr>
            <w:r w:rsidRPr="00685598">
              <w:rPr>
                <w:color w:val="000000"/>
                <w:sz w:val="22"/>
                <w:szCs w:val="22"/>
              </w:rPr>
              <w:t> </w:t>
            </w:r>
          </w:p>
        </w:tc>
        <w:tc>
          <w:tcPr>
            <w:tcW w:w="764" w:type="dxa"/>
            <w:tcBorders>
              <w:top w:val="single" w:sz="4" w:space="0" w:color="auto"/>
              <w:left w:val="nil"/>
              <w:bottom w:val="single" w:sz="4" w:space="0" w:color="auto"/>
              <w:right w:val="single" w:sz="4" w:space="0" w:color="auto"/>
            </w:tcBorders>
            <w:shd w:val="clear" w:color="000000" w:fill="E7E6E6"/>
            <w:noWrap/>
            <w:vAlign w:val="bottom"/>
            <w:hideMark/>
          </w:tcPr>
          <w:p w14:paraId="7F724659" w14:textId="77777777" w:rsidR="001B3743" w:rsidRPr="00685598" w:rsidRDefault="001B3743" w:rsidP="001B3743">
            <w:pPr>
              <w:rPr>
                <w:color w:val="000000"/>
                <w:sz w:val="22"/>
                <w:szCs w:val="22"/>
              </w:rPr>
            </w:pPr>
            <w:r w:rsidRPr="00685598">
              <w:rPr>
                <w:color w:val="000000"/>
                <w:sz w:val="22"/>
                <w:szCs w:val="22"/>
              </w:rPr>
              <w:t>Df</w:t>
            </w:r>
          </w:p>
        </w:tc>
        <w:tc>
          <w:tcPr>
            <w:tcW w:w="1065" w:type="dxa"/>
            <w:tcBorders>
              <w:top w:val="single" w:sz="4" w:space="0" w:color="auto"/>
              <w:left w:val="nil"/>
              <w:bottom w:val="single" w:sz="4" w:space="0" w:color="auto"/>
              <w:right w:val="single" w:sz="4" w:space="0" w:color="auto"/>
            </w:tcBorders>
            <w:shd w:val="clear" w:color="000000" w:fill="E7E6E6"/>
            <w:noWrap/>
            <w:vAlign w:val="bottom"/>
            <w:hideMark/>
          </w:tcPr>
          <w:p w14:paraId="5E01BF83" w14:textId="77777777" w:rsidR="001B3743" w:rsidRPr="00685598" w:rsidRDefault="001B3743" w:rsidP="001B3743">
            <w:pPr>
              <w:rPr>
                <w:color w:val="000000"/>
                <w:sz w:val="22"/>
                <w:szCs w:val="22"/>
              </w:rPr>
            </w:pPr>
            <w:r w:rsidRPr="00685598">
              <w:rPr>
                <w:color w:val="000000"/>
                <w:sz w:val="22"/>
                <w:szCs w:val="22"/>
              </w:rPr>
              <w:t>SumsOfSqs</w:t>
            </w:r>
          </w:p>
        </w:tc>
        <w:tc>
          <w:tcPr>
            <w:tcW w:w="877" w:type="dxa"/>
            <w:tcBorders>
              <w:top w:val="single" w:sz="4" w:space="0" w:color="auto"/>
              <w:left w:val="nil"/>
              <w:bottom w:val="single" w:sz="4" w:space="0" w:color="auto"/>
              <w:right w:val="single" w:sz="4" w:space="0" w:color="auto"/>
            </w:tcBorders>
            <w:shd w:val="clear" w:color="000000" w:fill="E7E6E6"/>
            <w:noWrap/>
            <w:vAlign w:val="bottom"/>
            <w:hideMark/>
          </w:tcPr>
          <w:p w14:paraId="041CF61C" w14:textId="77777777" w:rsidR="001B3743" w:rsidRPr="00685598" w:rsidRDefault="001B3743" w:rsidP="001B3743">
            <w:pPr>
              <w:rPr>
                <w:color w:val="000000"/>
                <w:sz w:val="22"/>
                <w:szCs w:val="22"/>
              </w:rPr>
            </w:pPr>
            <w:r w:rsidRPr="00685598">
              <w:rPr>
                <w:color w:val="000000"/>
                <w:sz w:val="22"/>
                <w:szCs w:val="22"/>
              </w:rPr>
              <w:t>MeanSqs</w:t>
            </w:r>
          </w:p>
        </w:tc>
        <w:tc>
          <w:tcPr>
            <w:tcW w:w="821" w:type="dxa"/>
            <w:tcBorders>
              <w:top w:val="single" w:sz="4" w:space="0" w:color="auto"/>
              <w:left w:val="nil"/>
              <w:bottom w:val="single" w:sz="4" w:space="0" w:color="auto"/>
              <w:right w:val="single" w:sz="4" w:space="0" w:color="auto"/>
            </w:tcBorders>
            <w:shd w:val="clear" w:color="000000" w:fill="E7E6E6"/>
            <w:noWrap/>
            <w:vAlign w:val="bottom"/>
            <w:hideMark/>
          </w:tcPr>
          <w:p w14:paraId="661A4AC4" w14:textId="77777777" w:rsidR="001B3743" w:rsidRPr="00685598" w:rsidRDefault="001B3743" w:rsidP="001B3743">
            <w:pPr>
              <w:rPr>
                <w:color w:val="000000"/>
                <w:sz w:val="22"/>
                <w:szCs w:val="22"/>
              </w:rPr>
            </w:pPr>
            <w:r w:rsidRPr="00685598">
              <w:rPr>
                <w:color w:val="000000"/>
                <w:sz w:val="22"/>
                <w:szCs w:val="22"/>
              </w:rPr>
              <w:t>F.Model</w:t>
            </w:r>
          </w:p>
        </w:tc>
        <w:tc>
          <w:tcPr>
            <w:tcW w:w="789" w:type="dxa"/>
            <w:tcBorders>
              <w:top w:val="single" w:sz="4" w:space="0" w:color="auto"/>
              <w:left w:val="nil"/>
              <w:bottom w:val="single" w:sz="4" w:space="0" w:color="auto"/>
              <w:right w:val="single" w:sz="4" w:space="0" w:color="auto"/>
            </w:tcBorders>
            <w:shd w:val="clear" w:color="000000" w:fill="E7E6E6"/>
            <w:noWrap/>
            <w:vAlign w:val="bottom"/>
            <w:hideMark/>
          </w:tcPr>
          <w:p w14:paraId="19B31CB1" w14:textId="77777777" w:rsidR="001B3743" w:rsidRPr="00685598" w:rsidRDefault="001B3743" w:rsidP="001B3743">
            <w:pPr>
              <w:rPr>
                <w:color w:val="000000"/>
                <w:sz w:val="22"/>
                <w:szCs w:val="22"/>
              </w:rPr>
            </w:pPr>
            <w:r w:rsidRPr="00685598">
              <w:rPr>
                <w:color w:val="000000"/>
                <w:sz w:val="22"/>
                <w:szCs w:val="22"/>
              </w:rPr>
              <w:t>R2</w:t>
            </w:r>
          </w:p>
        </w:tc>
        <w:tc>
          <w:tcPr>
            <w:tcW w:w="764" w:type="dxa"/>
            <w:tcBorders>
              <w:top w:val="single" w:sz="4" w:space="0" w:color="auto"/>
              <w:left w:val="nil"/>
              <w:bottom w:val="single" w:sz="4" w:space="0" w:color="auto"/>
              <w:right w:val="single" w:sz="4" w:space="0" w:color="auto"/>
            </w:tcBorders>
            <w:shd w:val="clear" w:color="000000" w:fill="E7E6E6"/>
            <w:noWrap/>
            <w:vAlign w:val="bottom"/>
            <w:hideMark/>
          </w:tcPr>
          <w:p w14:paraId="076083D4" w14:textId="77777777" w:rsidR="001B3743" w:rsidRPr="00685598" w:rsidRDefault="001B3743" w:rsidP="001B3743">
            <w:pPr>
              <w:rPr>
                <w:color w:val="000000"/>
                <w:sz w:val="22"/>
                <w:szCs w:val="22"/>
              </w:rPr>
            </w:pPr>
            <w:r w:rsidRPr="00685598">
              <w:rPr>
                <w:color w:val="000000"/>
                <w:sz w:val="22"/>
                <w:szCs w:val="22"/>
              </w:rPr>
              <w:t>Pr(&gt;F)</w:t>
            </w:r>
          </w:p>
        </w:tc>
        <w:tc>
          <w:tcPr>
            <w:tcW w:w="764" w:type="dxa"/>
            <w:tcBorders>
              <w:top w:val="single" w:sz="4" w:space="0" w:color="auto"/>
              <w:left w:val="nil"/>
              <w:bottom w:val="single" w:sz="4" w:space="0" w:color="auto"/>
              <w:right w:val="single" w:sz="4" w:space="0" w:color="auto"/>
            </w:tcBorders>
            <w:shd w:val="clear" w:color="000000" w:fill="E7E6E6"/>
            <w:noWrap/>
            <w:vAlign w:val="bottom"/>
            <w:hideMark/>
          </w:tcPr>
          <w:p w14:paraId="1CAE011C"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3A55CE8A" w14:textId="77777777" w:rsidTr="003D7E72">
        <w:trPr>
          <w:trHeight w:val="290"/>
        </w:trPr>
        <w:tc>
          <w:tcPr>
            <w:tcW w:w="1789" w:type="dxa"/>
            <w:tcBorders>
              <w:top w:val="nil"/>
              <w:left w:val="single" w:sz="4" w:space="0" w:color="auto"/>
              <w:bottom w:val="single" w:sz="4" w:space="0" w:color="auto"/>
              <w:right w:val="single" w:sz="4" w:space="0" w:color="auto"/>
            </w:tcBorders>
            <w:shd w:val="clear" w:color="000000" w:fill="E7E6E6"/>
            <w:noWrap/>
            <w:vAlign w:val="bottom"/>
            <w:hideMark/>
          </w:tcPr>
          <w:p w14:paraId="2C2151CC" w14:textId="34705E77" w:rsidR="001B3743" w:rsidRPr="00685598" w:rsidRDefault="00FF5B39" w:rsidP="001B3743">
            <w:pPr>
              <w:rPr>
                <w:color w:val="000000"/>
                <w:sz w:val="22"/>
                <w:szCs w:val="22"/>
              </w:rPr>
            </w:pPr>
            <w:r>
              <w:rPr>
                <w:sz w:val="22"/>
                <w:szCs w:val="22"/>
              </w:rPr>
              <w:t>Classification</w:t>
            </w:r>
          </w:p>
        </w:tc>
        <w:tc>
          <w:tcPr>
            <w:tcW w:w="764" w:type="dxa"/>
            <w:tcBorders>
              <w:top w:val="nil"/>
              <w:left w:val="nil"/>
              <w:bottom w:val="single" w:sz="4" w:space="0" w:color="auto"/>
              <w:right w:val="single" w:sz="4" w:space="0" w:color="auto"/>
            </w:tcBorders>
            <w:shd w:val="clear" w:color="auto" w:fill="auto"/>
            <w:noWrap/>
            <w:vAlign w:val="bottom"/>
            <w:hideMark/>
          </w:tcPr>
          <w:p w14:paraId="154BD222" w14:textId="77777777" w:rsidR="001B3743" w:rsidRPr="00685598" w:rsidRDefault="001B3743" w:rsidP="001B3743">
            <w:pPr>
              <w:jc w:val="right"/>
              <w:rPr>
                <w:color w:val="000000"/>
                <w:sz w:val="22"/>
                <w:szCs w:val="22"/>
              </w:rPr>
            </w:pPr>
            <w:r w:rsidRPr="00685598">
              <w:rPr>
                <w:color w:val="000000"/>
                <w:sz w:val="22"/>
                <w:szCs w:val="22"/>
              </w:rPr>
              <w:t>2</w:t>
            </w:r>
          </w:p>
        </w:tc>
        <w:tc>
          <w:tcPr>
            <w:tcW w:w="1065" w:type="dxa"/>
            <w:tcBorders>
              <w:top w:val="nil"/>
              <w:left w:val="nil"/>
              <w:bottom w:val="single" w:sz="4" w:space="0" w:color="auto"/>
              <w:right w:val="single" w:sz="4" w:space="0" w:color="auto"/>
            </w:tcBorders>
            <w:shd w:val="clear" w:color="auto" w:fill="auto"/>
            <w:noWrap/>
            <w:vAlign w:val="bottom"/>
            <w:hideMark/>
          </w:tcPr>
          <w:p w14:paraId="18C91FB8" w14:textId="77777777" w:rsidR="001B3743" w:rsidRPr="00685598" w:rsidRDefault="001B3743" w:rsidP="001B3743">
            <w:pPr>
              <w:jc w:val="right"/>
              <w:rPr>
                <w:color w:val="000000"/>
                <w:sz w:val="22"/>
                <w:szCs w:val="22"/>
              </w:rPr>
            </w:pPr>
            <w:r w:rsidRPr="00685598">
              <w:rPr>
                <w:color w:val="000000"/>
                <w:sz w:val="22"/>
                <w:szCs w:val="22"/>
              </w:rPr>
              <w:t>0.594</w:t>
            </w:r>
          </w:p>
        </w:tc>
        <w:tc>
          <w:tcPr>
            <w:tcW w:w="877" w:type="dxa"/>
            <w:tcBorders>
              <w:top w:val="nil"/>
              <w:left w:val="nil"/>
              <w:bottom w:val="single" w:sz="4" w:space="0" w:color="auto"/>
              <w:right w:val="single" w:sz="4" w:space="0" w:color="auto"/>
            </w:tcBorders>
            <w:shd w:val="clear" w:color="auto" w:fill="auto"/>
            <w:noWrap/>
            <w:vAlign w:val="bottom"/>
            <w:hideMark/>
          </w:tcPr>
          <w:p w14:paraId="76D2A69D" w14:textId="77777777" w:rsidR="001B3743" w:rsidRPr="00685598" w:rsidRDefault="001B3743" w:rsidP="001B3743">
            <w:pPr>
              <w:jc w:val="right"/>
              <w:rPr>
                <w:color w:val="000000"/>
                <w:sz w:val="22"/>
                <w:szCs w:val="22"/>
              </w:rPr>
            </w:pPr>
            <w:r w:rsidRPr="00685598">
              <w:rPr>
                <w:color w:val="000000"/>
                <w:sz w:val="22"/>
                <w:szCs w:val="22"/>
              </w:rPr>
              <w:t>0.29722</w:t>
            </w:r>
          </w:p>
        </w:tc>
        <w:tc>
          <w:tcPr>
            <w:tcW w:w="821" w:type="dxa"/>
            <w:tcBorders>
              <w:top w:val="nil"/>
              <w:left w:val="nil"/>
              <w:bottom w:val="single" w:sz="4" w:space="0" w:color="auto"/>
              <w:right w:val="single" w:sz="4" w:space="0" w:color="auto"/>
            </w:tcBorders>
            <w:shd w:val="clear" w:color="auto" w:fill="auto"/>
            <w:noWrap/>
            <w:vAlign w:val="bottom"/>
            <w:hideMark/>
          </w:tcPr>
          <w:p w14:paraId="0A4ECDE6" w14:textId="77777777" w:rsidR="001B3743" w:rsidRPr="00685598" w:rsidRDefault="001B3743" w:rsidP="001B3743">
            <w:pPr>
              <w:jc w:val="right"/>
              <w:rPr>
                <w:color w:val="000000"/>
                <w:sz w:val="22"/>
                <w:szCs w:val="22"/>
              </w:rPr>
            </w:pPr>
            <w:r w:rsidRPr="00685598">
              <w:rPr>
                <w:color w:val="000000"/>
                <w:sz w:val="22"/>
                <w:szCs w:val="22"/>
              </w:rPr>
              <w:t>0.88849</w:t>
            </w:r>
          </w:p>
        </w:tc>
        <w:tc>
          <w:tcPr>
            <w:tcW w:w="789" w:type="dxa"/>
            <w:tcBorders>
              <w:top w:val="nil"/>
              <w:left w:val="nil"/>
              <w:bottom w:val="single" w:sz="4" w:space="0" w:color="auto"/>
              <w:right w:val="single" w:sz="4" w:space="0" w:color="auto"/>
            </w:tcBorders>
            <w:shd w:val="clear" w:color="auto" w:fill="auto"/>
            <w:noWrap/>
            <w:vAlign w:val="bottom"/>
            <w:hideMark/>
          </w:tcPr>
          <w:p w14:paraId="0C3DA396" w14:textId="77777777" w:rsidR="001B3743" w:rsidRPr="00685598" w:rsidRDefault="001B3743" w:rsidP="001B3743">
            <w:pPr>
              <w:jc w:val="right"/>
              <w:rPr>
                <w:color w:val="000000"/>
                <w:sz w:val="22"/>
                <w:szCs w:val="22"/>
              </w:rPr>
            </w:pPr>
            <w:r w:rsidRPr="00685598">
              <w:rPr>
                <w:color w:val="000000"/>
                <w:sz w:val="22"/>
                <w:szCs w:val="22"/>
              </w:rPr>
              <w:t>0.0056</w:t>
            </w:r>
          </w:p>
        </w:tc>
        <w:tc>
          <w:tcPr>
            <w:tcW w:w="764" w:type="dxa"/>
            <w:tcBorders>
              <w:top w:val="nil"/>
              <w:left w:val="nil"/>
              <w:bottom w:val="single" w:sz="4" w:space="0" w:color="auto"/>
              <w:right w:val="single" w:sz="4" w:space="0" w:color="auto"/>
            </w:tcBorders>
            <w:shd w:val="clear" w:color="auto" w:fill="auto"/>
            <w:noWrap/>
            <w:vAlign w:val="bottom"/>
            <w:hideMark/>
          </w:tcPr>
          <w:p w14:paraId="33B9595B" w14:textId="77777777" w:rsidR="001B3743" w:rsidRPr="00685598" w:rsidRDefault="001B3743" w:rsidP="001B3743">
            <w:pPr>
              <w:jc w:val="right"/>
              <w:rPr>
                <w:color w:val="000000"/>
                <w:sz w:val="22"/>
                <w:szCs w:val="22"/>
              </w:rPr>
            </w:pPr>
            <w:r w:rsidRPr="00685598">
              <w:rPr>
                <w:color w:val="000000"/>
                <w:sz w:val="22"/>
                <w:szCs w:val="22"/>
              </w:rPr>
              <w:t>0.623</w:t>
            </w:r>
          </w:p>
        </w:tc>
        <w:tc>
          <w:tcPr>
            <w:tcW w:w="764" w:type="dxa"/>
            <w:tcBorders>
              <w:top w:val="nil"/>
              <w:left w:val="nil"/>
              <w:bottom w:val="single" w:sz="4" w:space="0" w:color="auto"/>
              <w:right w:val="single" w:sz="4" w:space="0" w:color="auto"/>
            </w:tcBorders>
            <w:shd w:val="clear" w:color="auto" w:fill="auto"/>
            <w:noWrap/>
            <w:vAlign w:val="bottom"/>
            <w:hideMark/>
          </w:tcPr>
          <w:p w14:paraId="68A5C3CF"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6FBE5704" w14:textId="77777777" w:rsidTr="003D7E72">
        <w:trPr>
          <w:trHeight w:val="290"/>
        </w:trPr>
        <w:tc>
          <w:tcPr>
            <w:tcW w:w="1789" w:type="dxa"/>
            <w:tcBorders>
              <w:top w:val="nil"/>
              <w:left w:val="single" w:sz="4" w:space="0" w:color="auto"/>
              <w:bottom w:val="single" w:sz="4" w:space="0" w:color="auto"/>
              <w:right w:val="single" w:sz="4" w:space="0" w:color="auto"/>
            </w:tcBorders>
            <w:shd w:val="clear" w:color="000000" w:fill="E7E6E6"/>
            <w:noWrap/>
            <w:vAlign w:val="bottom"/>
            <w:hideMark/>
          </w:tcPr>
          <w:p w14:paraId="08E16505" w14:textId="77777777" w:rsidR="001B3743" w:rsidRPr="00685598" w:rsidRDefault="001B3743" w:rsidP="001B3743">
            <w:pPr>
              <w:rPr>
                <w:color w:val="000000"/>
                <w:sz w:val="22"/>
                <w:szCs w:val="22"/>
              </w:rPr>
            </w:pPr>
            <w:r w:rsidRPr="00685598">
              <w:rPr>
                <w:color w:val="000000"/>
                <w:sz w:val="22"/>
                <w:szCs w:val="22"/>
              </w:rPr>
              <w:t>Time</w:t>
            </w:r>
          </w:p>
        </w:tc>
        <w:tc>
          <w:tcPr>
            <w:tcW w:w="764" w:type="dxa"/>
            <w:tcBorders>
              <w:top w:val="nil"/>
              <w:left w:val="nil"/>
              <w:bottom w:val="single" w:sz="4" w:space="0" w:color="auto"/>
              <w:right w:val="single" w:sz="4" w:space="0" w:color="auto"/>
            </w:tcBorders>
            <w:shd w:val="clear" w:color="auto" w:fill="auto"/>
            <w:noWrap/>
            <w:vAlign w:val="bottom"/>
            <w:hideMark/>
          </w:tcPr>
          <w:p w14:paraId="49ED1EF9" w14:textId="77777777" w:rsidR="001B3743" w:rsidRPr="00685598" w:rsidRDefault="001B3743" w:rsidP="001B3743">
            <w:pPr>
              <w:jc w:val="right"/>
              <w:rPr>
                <w:color w:val="000000"/>
                <w:sz w:val="22"/>
                <w:szCs w:val="22"/>
              </w:rPr>
            </w:pPr>
            <w:r w:rsidRPr="00685598">
              <w:rPr>
                <w:color w:val="000000"/>
                <w:sz w:val="22"/>
                <w:szCs w:val="22"/>
              </w:rPr>
              <w:t>2</w:t>
            </w:r>
          </w:p>
        </w:tc>
        <w:tc>
          <w:tcPr>
            <w:tcW w:w="1065" w:type="dxa"/>
            <w:tcBorders>
              <w:top w:val="nil"/>
              <w:left w:val="nil"/>
              <w:bottom w:val="single" w:sz="4" w:space="0" w:color="auto"/>
              <w:right w:val="single" w:sz="4" w:space="0" w:color="auto"/>
            </w:tcBorders>
            <w:shd w:val="clear" w:color="auto" w:fill="auto"/>
            <w:noWrap/>
            <w:vAlign w:val="bottom"/>
            <w:hideMark/>
          </w:tcPr>
          <w:p w14:paraId="28CA0C1A" w14:textId="77777777" w:rsidR="001B3743" w:rsidRPr="00685598" w:rsidRDefault="001B3743" w:rsidP="001B3743">
            <w:pPr>
              <w:jc w:val="right"/>
              <w:rPr>
                <w:color w:val="000000"/>
                <w:sz w:val="22"/>
                <w:szCs w:val="22"/>
              </w:rPr>
            </w:pPr>
            <w:r w:rsidRPr="00685598">
              <w:rPr>
                <w:color w:val="000000"/>
                <w:sz w:val="22"/>
                <w:szCs w:val="22"/>
              </w:rPr>
              <w:t>1.691</w:t>
            </w:r>
          </w:p>
        </w:tc>
        <w:tc>
          <w:tcPr>
            <w:tcW w:w="877" w:type="dxa"/>
            <w:tcBorders>
              <w:top w:val="nil"/>
              <w:left w:val="nil"/>
              <w:bottom w:val="single" w:sz="4" w:space="0" w:color="auto"/>
              <w:right w:val="single" w:sz="4" w:space="0" w:color="auto"/>
            </w:tcBorders>
            <w:shd w:val="clear" w:color="auto" w:fill="auto"/>
            <w:noWrap/>
            <w:vAlign w:val="bottom"/>
            <w:hideMark/>
          </w:tcPr>
          <w:p w14:paraId="6A3F0C85" w14:textId="77777777" w:rsidR="001B3743" w:rsidRPr="00685598" w:rsidRDefault="001B3743" w:rsidP="001B3743">
            <w:pPr>
              <w:jc w:val="right"/>
              <w:rPr>
                <w:color w:val="000000"/>
                <w:sz w:val="22"/>
                <w:szCs w:val="22"/>
              </w:rPr>
            </w:pPr>
            <w:r w:rsidRPr="00685598">
              <w:rPr>
                <w:color w:val="000000"/>
                <w:sz w:val="22"/>
                <w:szCs w:val="22"/>
              </w:rPr>
              <w:t>0.84538</w:t>
            </w:r>
          </w:p>
        </w:tc>
        <w:tc>
          <w:tcPr>
            <w:tcW w:w="821" w:type="dxa"/>
            <w:tcBorders>
              <w:top w:val="nil"/>
              <w:left w:val="nil"/>
              <w:bottom w:val="single" w:sz="4" w:space="0" w:color="auto"/>
              <w:right w:val="single" w:sz="4" w:space="0" w:color="auto"/>
            </w:tcBorders>
            <w:shd w:val="clear" w:color="auto" w:fill="auto"/>
            <w:noWrap/>
            <w:vAlign w:val="bottom"/>
            <w:hideMark/>
          </w:tcPr>
          <w:p w14:paraId="0FD04AAC" w14:textId="77777777" w:rsidR="001B3743" w:rsidRPr="00685598" w:rsidRDefault="001B3743" w:rsidP="001B3743">
            <w:pPr>
              <w:jc w:val="right"/>
              <w:rPr>
                <w:color w:val="000000"/>
                <w:sz w:val="22"/>
                <w:szCs w:val="22"/>
              </w:rPr>
            </w:pPr>
            <w:r w:rsidRPr="00685598">
              <w:rPr>
                <w:color w:val="000000"/>
                <w:sz w:val="22"/>
                <w:szCs w:val="22"/>
              </w:rPr>
              <w:t>2.52712</w:t>
            </w:r>
          </w:p>
        </w:tc>
        <w:tc>
          <w:tcPr>
            <w:tcW w:w="789" w:type="dxa"/>
            <w:tcBorders>
              <w:top w:val="nil"/>
              <w:left w:val="nil"/>
              <w:bottom w:val="single" w:sz="4" w:space="0" w:color="auto"/>
              <w:right w:val="single" w:sz="4" w:space="0" w:color="auto"/>
            </w:tcBorders>
            <w:shd w:val="clear" w:color="auto" w:fill="auto"/>
            <w:noWrap/>
            <w:vAlign w:val="bottom"/>
            <w:hideMark/>
          </w:tcPr>
          <w:p w14:paraId="44CD61BB" w14:textId="77777777" w:rsidR="001B3743" w:rsidRPr="00685598" w:rsidRDefault="001B3743" w:rsidP="001B3743">
            <w:pPr>
              <w:jc w:val="right"/>
              <w:rPr>
                <w:color w:val="000000"/>
                <w:sz w:val="22"/>
                <w:szCs w:val="22"/>
              </w:rPr>
            </w:pPr>
            <w:r w:rsidRPr="00685598">
              <w:rPr>
                <w:color w:val="000000"/>
                <w:sz w:val="22"/>
                <w:szCs w:val="22"/>
              </w:rPr>
              <w:t>0.01593</w:t>
            </w:r>
          </w:p>
        </w:tc>
        <w:tc>
          <w:tcPr>
            <w:tcW w:w="764" w:type="dxa"/>
            <w:tcBorders>
              <w:top w:val="nil"/>
              <w:left w:val="nil"/>
              <w:bottom w:val="single" w:sz="4" w:space="0" w:color="auto"/>
              <w:right w:val="single" w:sz="4" w:space="0" w:color="auto"/>
            </w:tcBorders>
            <w:shd w:val="clear" w:color="auto" w:fill="auto"/>
            <w:noWrap/>
            <w:vAlign w:val="bottom"/>
            <w:hideMark/>
          </w:tcPr>
          <w:p w14:paraId="162B1415" w14:textId="77777777" w:rsidR="001B3743" w:rsidRPr="00685598" w:rsidRDefault="001B3743" w:rsidP="001B3743">
            <w:pPr>
              <w:jc w:val="right"/>
              <w:rPr>
                <w:color w:val="000000"/>
                <w:sz w:val="22"/>
                <w:szCs w:val="22"/>
              </w:rPr>
            </w:pPr>
            <w:r w:rsidRPr="00685598">
              <w:rPr>
                <w:color w:val="000000"/>
                <w:sz w:val="22"/>
                <w:szCs w:val="22"/>
              </w:rPr>
              <w:t>0.001</w:t>
            </w:r>
          </w:p>
        </w:tc>
        <w:tc>
          <w:tcPr>
            <w:tcW w:w="764" w:type="dxa"/>
            <w:tcBorders>
              <w:top w:val="nil"/>
              <w:left w:val="nil"/>
              <w:bottom w:val="single" w:sz="4" w:space="0" w:color="auto"/>
              <w:right w:val="single" w:sz="4" w:space="0" w:color="auto"/>
            </w:tcBorders>
            <w:shd w:val="clear" w:color="auto" w:fill="auto"/>
            <w:noWrap/>
            <w:vAlign w:val="bottom"/>
            <w:hideMark/>
          </w:tcPr>
          <w:p w14:paraId="0DAE389B" w14:textId="77777777" w:rsidR="001B3743" w:rsidRPr="00685598" w:rsidRDefault="001B3743" w:rsidP="001B3743">
            <w:pPr>
              <w:rPr>
                <w:color w:val="000000"/>
                <w:sz w:val="22"/>
                <w:szCs w:val="22"/>
              </w:rPr>
            </w:pPr>
            <w:r w:rsidRPr="00685598">
              <w:rPr>
                <w:color w:val="000000"/>
                <w:sz w:val="22"/>
                <w:szCs w:val="22"/>
              </w:rPr>
              <w:t>***</w:t>
            </w:r>
          </w:p>
        </w:tc>
      </w:tr>
      <w:tr w:rsidR="001B3743" w:rsidRPr="00685598" w14:paraId="01673553" w14:textId="77777777" w:rsidTr="003D7E72">
        <w:trPr>
          <w:trHeight w:val="290"/>
        </w:trPr>
        <w:tc>
          <w:tcPr>
            <w:tcW w:w="1789" w:type="dxa"/>
            <w:tcBorders>
              <w:top w:val="nil"/>
              <w:left w:val="single" w:sz="4" w:space="0" w:color="auto"/>
              <w:bottom w:val="single" w:sz="4" w:space="0" w:color="auto"/>
              <w:right w:val="single" w:sz="4" w:space="0" w:color="auto"/>
            </w:tcBorders>
            <w:shd w:val="clear" w:color="000000" w:fill="E7E6E6"/>
            <w:noWrap/>
            <w:vAlign w:val="bottom"/>
            <w:hideMark/>
          </w:tcPr>
          <w:p w14:paraId="741D23F2" w14:textId="77777777" w:rsidR="001B3743" w:rsidRPr="00685598" w:rsidRDefault="001B3743" w:rsidP="001B3743">
            <w:pPr>
              <w:rPr>
                <w:color w:val="000000"/>
                <w:sz w:val="22"/>
                <w:szCs w:val="22"/>
              </w:rPr>
            </w:pPr>
            <w:r w:rsidRPr="00685598">
              <w:rPr>
                <w:color w:val="000000"/>
                <w:sz w:val="22"/>
                <w:szCs w:val="22"/>
              </w:rPr>
              <w:t>Row</w:t>
            </w:r>
          </w:p>
        </w:tc>
        <w:tc>
          <w:tcPr>
            <w:tcW w:w="764" w:type="dxa"/>
            <w:tcBorders>
              <w:top w:val="nil"/>
              <w:left w:val="nil"/>
              <w:bottom w:val="single" w:sz="4" w:space="0" w:color="auto"/>
              <w:right w:val="single" w:sz="4" w:space="0" w:color="auto"/>
            </w:tcBorders>
            <w:shd w:val="clear" w:color="auto" w:fill="auto"/>
            <w:noWrap/>
            <w:vAlign w:val="bottom"/>
            <w:hideMark/>
          </w:tcPr>
          <w:p w14:paraId="1CF8DF8C" w14:textId="77777777" w:rsidR="001B3743" w:rsidRPr="00685598" w:rsidRDefault="001B3743" w:rsidP="001B3743">
            <w:pPr>
              <w:jc w:val="right"/>
              <w:rPr>
                <w:color w:val="000000"/>
                <w:sz w:val="22"/>
                <w:szCs w:val="22"/>
              </w:rPr>
            </w:pPr>
            <w:r w:rsidRPr="00685598">
              <w:rPr>
                <w:color w:val="000000"/>
                <w:sz w:val="22"/>
                <w:szCs w:val="22"/>
              </w:rPr>
              <w:t>1</w:t>
            </w:r>
          </w:p>
        </w:tc>
        <w:tc>
          <w:tcPr>
            <w:tcW w:w="1065" w:type="dxa"/>
            <w:tcBorders>
              <w:top w:val="nil"/>
              <w:left w:val="nil"/>
              <w:bottom w:val="single" w:sz="4" w:space="0" w:color="auto"/>
              <w:right w:val="single" w:sz="4" w:space="0" w:color="auto"/>
            </w:tcBorders>
            <w:shd w:val="clear" w:color="auto" w:fill="auto"/>
            <w:noWrap/>
            <w:vAlign w:val="bottom"/>
            <w:hideMark/>
          </w:tcPr>
          <w:p w14:paraId="12A4AF3D" w14:textId="77777777" w:rsidR="001B3743" w:rsidRPr="00685598" w:rsidRDefault="001B3743" w:rsidP="001B3743">
            <w:pPr>
              <w:jc w:val="right"/>
              <w:rPr>
                <w:color w:val="000000"/>
                <w:sz w:val="22"/>
                <w:szCs w:val="22"/>
              </w:rPr>
            </w:pPr>
            <w:r w:rsidRPr="00685598">
              <w:rPr>
                <w:color w:val="000000"/>
                <w:sz w:val="22"/>
                <w:szCs w:val="22"/>
              </w:rPr>
              <w:t>0.533</w:t>
            </w:r>
          </w:p>
        </w:tc>
        <w:tc>
          <w:tcPr>
            <w:tcW w:w="877" w:type="dxa"/>
            <w:tcBorders>
              <w:top w:val="nil"/>
              <w:left w:val="nil"/>
              <w:bottom w:val="single" w:sz="4" w:space="0" w:color="auto"/>
              <w:right w:val="single" w:sz="4" w:space="0" w:color="auto"/>
            </w:tcBorders>
            <w:shd w:val="clear" w:color="auto" w:fill="auto"/>
            <w:noWrap/>
            <w:vAlign w:val="bottom"/>
            <w:hideMark/>
          </w:tcPr>
          <w:p w14:paraId="52E38589" w14:textId="77777777" w:rsidR="001B3743" w:rsidRPr="00685598" w:rsidRDefault="001B3743" w:rsidP="001B3743">
            <w:pPr>
              <w:jc w:val="right"/>
              <w:rPr>
                <w:color w:val="000000"/>
                <w:sz w:val="22"/>
                <w:szCs w:val="22"/>
              </w:rPr>
            </w:pPr>
            <w:r w:rsidRPr="00685598">
              <w:rPr>
                <w:color w:val="000000"/>
                <w:sz w:val="22"/>
                <w:szCs w:val="22"/>
              </w:rPr>
              <w:t>0.53302</w:t>
            </w:r>
          </w:p>
        </w:tc>
        <w:tc>
          <w:tcPr>
            <w:tcW w:w="821" w:type="dxa"/>
            <w:tcBorders>
              <w:top w:val="nil"/>
              <w:left w:val="nil"/>
              <w:bottom w:val="single" w:sz="4" w:space="0" w:color="auto"/>
              <w:right w:val="single" w:sz="4" w:space="0" w:color="auto"/>
            </w:tcBorders>
            <w:shd w:val="clear" w:color="auto" w:fill="auto"/>
            <w:noWrap/>
            <w:vAlign w:val="bottom"/>
            <w:hideMark/>
          </w:tcPr>
          <w:p w14:paraId="7D86B275" w14:textId="77777777" w:rsidR="001B3743" w:rsidRPr="00685598" w:rsidRDefault="001B3743" w:rsidP="001B3743">
            <w:pPr>
              <w:jc w:val="right"/>
              <w:rPr>
                <w:color w:val="000000"/>
                <w:sz w:val="22"/>
                <w:szCs w:val="22"/>
              </w:rPr>
            </w:pPr>
            <w:r w:rsidRPr="00685598">
              <w:rPr>
                <w:color w:val="000000"/>
                <w:sz w:val="22"/>
                <w:szCs w:val="22"/>
              </w:rPr>
              <w:t>1.59338</w:t>
            </w:r>
          </w:p>
        </w:tc>
        <w:tc>
          <w:tcPr>
            <w:tcW w:w="789" w:type="dxa"/>
            <w:tcBorders>
              <w:top w:val="nil"/>
              <w:left w:val="nil"/>
              <w:bottom w:val="single" w:sz="4" w:space="0" w:color="auto"/>
              <w:right w:val="single" w:sz="4" w:space="0" w:color="auto"/>
            </w:tcBorders>
            <w:shd w:val="clear" w:color="auto" w:fill="auto"/>
            <w:noWrap/>
            <w:vAlign w:val="bottom"/>
            <w:hideMark/>
          </w:tcPr>
          <w:p w14:paraId="33791C9A" w14:textId="77777777" w:rsidR="001B3743" w:rsidRPr="00685598" w:rsidRDefault="001B3743" w:rsidP="001B3743">
            <w:pPr>
              <w:jc w:val="right"/>
              <w:rPr>
                <w:color w:val="000000"/>
                <w:sz w:val="22"/>
                <w:szCs w:val="22"/>
              </w:rPr>
            </w:pPr>
            <w:r w:rsidRPr="00685598">
              <w:rPr>
                <w:color w:val="000000"/>
                <w:sz w:val="22"/>
                <w:szCs w:val="22"/>
              </w:rPr>
              <w:t>0.00502</w:t>
            </w:r>
          </w:p>
        </w:tc>
        <w:tc>
          <w:tcPr>
            <w:tcW w:w="764" w:type="dxa"/>
            <w:tcBorders>
              <w:top w:val="nil"/>
              <w:left w:val="nil"/>
              <w:bottom w:val="single" w:sz="4" w:space="0" w:color="auto"/>
              <w:right w:val="single" w:sz="4" w:space="0" w:color="auto"/>
            </w:tcBorders>
            <w:shd w:val="clear" w:color="auto" w:fill="auto"/>
            <w:noWrap/>
            <w:vAlign w:val="bottom"/>
            <w:hideMark/>
          </w:tcPr>
          <w:p w14:paraId="484B2194" w14:textId="77777777" w:rsidR="001B3743" w:rsidRPr="00685598" w:rsidRDefault="001B3743" w:rsidP="001B3743">
            <w:pPr>
              <w:jc w:val="right"/>
              <w:rPr>
                <w:color w:val="000000"/>
                <w:sz w:val="22"/>
                <w:szCs w:val="22"/>
              </w:rPr>
            </w:pPr>
            <w:r w:rsidRPr="00685598">
              <w:rPr>
                <w:color w:val="000000"/>
                <w:sz w:val="22"/>
                <w:szCs w:val="22"/>
              </w:rPr>
              <w:t>0.066</w:t>
            </w:r>
          </w:p>
        </w:tc>
        <w:tc>
          <w:tcPr>
            <w:tcW w:w="764" w:type="dxa"/>
            <w:tcBorders>
              <w:top w:val="nil"/>
              <w:left w:val="nil"/>
              <w:bottom w:val="single" w:sz="4" w:space="0" w:color="auto"/>
              <w:right w:val="single" w:sz="4" w:space="0" w:color="auto"/>
            </w:tcBorders>
            <w:shd w:val="clear" w:color="auto" w:fill="auto"/>
            <w:noWrap/>
            <w:vAlign w:val="bottom"/>
            <w:hideMark/>
          </w:tcPr>
          <w:p w14:paraId="0553F83F" w14:textId="77777777" w:rsidR="001B3743" w:rsidRPr="00685598" w:rsidRDefault="001B3743" w:rsidP="001B3743">
            <w:pPr>
              <w:rPr>
                <w:color w:val="000000"/>
                <w:sz w:val="22"/>
                <w:szCs w:val="22"/>
              </w:rPr>
            </w:pPr>
            <w:r w:rsidRPr="00685598">
              <w:rPr>
                <w:color w:val="000000"/>
                <w:sz w:val="22"/>
                <w:szCs w:val="22"/>
              </w:rPr>
              <w:t>.</w:t>
            </w:r>
          </w:p>
        </w:tc>
      </w:tr>
      <w:tr w:rsidR="001B3743" w:rsidRPr="00685598" w14:paraId="16FB2936" w14:textId="77777777" w:rsidTr="003D7E72">
        <w:trPr>
          <w:trHeight w:val="290"/>
        </w:trPr>
        <w:tc>
          <w:tcPr>
            <w:tcW w:w="1789" w:type="dxa"/>
            <w:tcBorders>
              <w:top w:val="nil"/>
              <w:left w:val="single" w:sz="4" w:space="0" w:color="auto"/>
              <w:bottom w:val="single" w:sz="4" w:space="0" w:color="auto"/>
              <w:right w:val="single" w:sz="4" w:space="0" w:color="auto"/>
            </w:tcBorders>
            <w:shd w:val="clear" w:color="000000" w:fill="E7E6E6"/>
            <w:noWrap/>
            <w:vAlign w:val="bottom"/>
            <w:hideMark/>
          </w:tcPr>
          <w:p w14:paraId="6F75599C" w14:textId="77777777" w:rsidR="001B3743" w:rsidRPr="00685598" w:rsidRDefault="001B3743" w:rsidP="001B3743">
            <w:pPr>
              <w:rPr>
                <w:color w:val="000000"/>
                <w:sz w:val="22"/>
                <w:szCs w:val="22"/>
              </w:rPr>
            </w:pPr>
            <w:r w:rsidRPr="00685598">
              <w:rPr>
                <w:color w:val="000000"/>
                <w:sz w:val="22"/>
                <w:szCs w:val="22"/>
              </w:rPr>
              <w:t>Range</w:t>
            </w:r>
          </w:p>
        </w:tc>
        <w:tc>
          <w:tcPr>
            <w:tcW w:w="764" w:type="dxa"/>
            <w:tcBorders>
              <w:top w:val="nil"/>
              <w:left w:val="nil"/>
              <w:bottom w:val="single" w:sz="4" w:space="0" w:color="auto"/>
              <w:right w:val="single" w:sz="4" w:space="0" w:color="auto"/>
            </w:tcBorders>
            <w:shd w:val="clear" w:color="auto" w:fill="auto"/>
            <w:noWrap/>
            <w:vAlign w:val="bottom"/>
            <w:hideMark/>
          </w:tcPr>
          <w:p w14:paraId="03FBB92D" w14:textId="77777777" w:rsidR="001B3743" w:rsidRPr="00685598" w:rsidRDefault="001B3743" w:rsidP="001B3743">
            <w:pPr>
              <w:jc w:val="right"/>
              <w:rPr>
                <w:color w:val="000000"/>
                <w:sz w:val="22"/>
                <w:szCs w:val="22"/>
              </w:rPr>
            </w:pPr>
            <w:r w:rsidRPr="00685598">
              <w:rPr>
                <w:color w:val="000000"/>
                <w:sz w:val="22"/>
                <w:szCs w:val="22"/>
              </w:rPr>
              <w:t>1</w:t>
            </w:r>
          </w:p>
        </w:tc>
        <w:tc>
          <w:tcPr>
            <w:tcW w:w="1065" w:type="dxa"/>
            <w:tcBorders>
              <w:top w:val="nil"/>
              <w:left w:val="nil"/>
              <w:bottom w:val="single" w:sz="4" w:space="0" w:color="auto"/>
              <w:right w:val="single" w:sz="4" w:space="0" w:color="auto"/>
            </w:tcBorders>
            <w:shd w:val="clear" w:color="auto" w:fill="auto"/>
            <w:noWrap/>
            <w:vAlign w:val="bottom"/>
            <w:hideMark/>
          </w:tcPr>
          <w:p w14:paraId="6AFBA9F8" w14:textId="77777777" w:rsidR="001B3743" w:rsidRPr="00685598" w:rsidRDefault="001B3743" w:rsidP="001B3743">
            <w:pPr>
              <w:jc w:val="right"/>
              <w:rPr>
                <w:color w:val="000000"/>
                <w:sz w:val="22"/>
                <w:szCs w:val="22"/>
              </w:rPr>
            </w:pPr>
            <w:r w:rsidRPr="00685598">
              <w:rPr>
                <w:color w:val="000000"/>
                <w:sz w:val="22"/>
                <w:szCs w:val="22"/>
              </w:rPr>
              <w:t>0.413</w:t>
            </w:r>
          </w:p>
        </w:tc>
        <w:tc>
          <w:tcPr>
            <w:tcW w:w="877" w:type="dxa"/>
            <w:tcBorders>
              <w:top w:val="nil"/>
              <w:left w:val="nil"/>
              <w:bottom w:val="single" w:sz="4" w:space="0" w:color="auto"/>
              <w:right w:val="single" w:sz="4" w:space="0" w:color="auto"/>
            </w:tcBorders>
            <w:shd w:val="clear" w:color="auto" w:fill="auto"/>
            <w:noWrap/>
            <w:vAlign w:val="bottom"/>
            <w:hideMark/>
          </w:tcPr>
          <w:p w14:paraId="53B478E4" w14:textId="77777777" w:rsidR="001B3743" w:rsidRPr="00685598" w:rsidRDefault="001B3743" w:rsidP="001B3743">
            <w:pPr>
              <w:jc w:val="right"/>
              <w:rPr>
                <w:color w:val="000000"/>
                <w:sz w:val="22"/>
                <w:szCs w:val="22"/>
              </w:rPr>
            </w:pPr>
            <w:r w:rsidRPr="00685598">
              <w:rPr>
                <w:color w:val="000000"/>
                <w:sz w:val="22"/>
                <w:szCs w:val="22"/>
              </w:rPr>
              <w:t>0.41304</w:t>
            </w:r>
          </w:p>
        </w:tc>
        <w:tc>
          <w:tcPr>
            <w:tcW w:w="821" w:type="dxa"/>
            <w:tcBorders>
              <w:top w:val="nil"/>
              <w:left w:val="nil"/>
              <w:bottom w:val="single" w:sz="4" w:space="0" w:color="auto"/>
              <w:right w:val="single" w:sz="4" w:space="0" w:color="auto"/>
            </w:tcBorders>
            <w:shd w:val="clear" w:color="auto" w:fill="auto"/>
            <w:noWrap/>
            <w:vAlign w:val="bottom"/>
            <w:hideMark/>
          </w:tcPr>
          <w:p w14:paraId="4D8EAEF3" w14:textId="77777777" w:rsidR="001B3743" w:rsidRPr="00685598" w:rsidRDefault="001B3743" w:rsidP="001B3743">
            <w:pPr>
              <w:jc w:val="right"/>
              <w:rPr>
                <w:color w:val="000000"/>
                <w:sz w:val="22"/>
                <w:szCs w:val="22"/>
              </w:rPr>
            </w:pPr>
            <w:r w:rsidRPr="00685598">
              <w:rPr>
                <w:color w:val="000000"/>
                <w:sz w:val="22"/>
                <w:szCs w:val="22"/>
              </w:rPr>
              <w:t>1.23471</w:t>
            </w:r>
          </w:p>
        </w:tc>
        <w:tc>
          <w:tcPr>
            <w:tcW w:w="789" w:type="dxa"/>
            <w:tcBorders>
              <w:top w:val="nil"/>
              <w:left w:val="nil"/>
              <w:bottom w:val="single" w:sz="4" w:space="0" w:color="auto"/>
              <w:right w:val="single" w:sz="4" w:space="0" w:color="auto"/>
            </w:tcBorders>
            <w:shd w:val="clear" w:color="auto" w:fill="auto"/>
            <w:noWrap/>
            <w:vAlign w:val="bottom"/>
            <w:hideMark/>
          </w:tcPr>
          <w:p w14:paraId="75DA7E3C" w14:textId="77777777" w:rsidR="001B3743" w:rsidRPr="00685598" w:rsidRDefault="001B3743" w:rsidP="001B3743">
            <w:pPr>
              <w:jc w:val="right"/>
              <w:rPr>
                <w:color w:val="000000"/>
                <w:sz w:val="22"/>
                <w:szCs w:val="22"/>
              </w:rPr>
            </w:pPr>
            <w:r w:rsidRPr="00685598">
              <w:rPr>
                <w:color w:val="000000"/>
                <w:sz w:val="22"/>
                <w:szCs w:val="22"/>
              </w:rPr>
              <w:t>0.00389</w:t>
            </w:r>
          </w:p>
        </w:tc>
        <w:tc>
          <w:tcPr>
            <w:tcW w:w="764" w:type="dxa"/>
            <w:tcBorders>
              <w:top w:val="nil"/>
              <w:left w:val="nil"/>
              <w:bottom w:val="single" w:sz="4" w:space="0" w:color="auto"/>
              <w:right w:val="single" w:sz="4" w:space="0" w:color="auto"/>
            </w:tcBorders>
            <w:shd w:val="clear" w:color="auto" w:fill="auto"/>
            <w:noWrap/>
            <w:vAlign w:val="bottom"/>
            <w:hideMark/>
          </w:tcPr>
          <w:p w14:paraId="5A29BB75" w14:textId="77777777" w:rsidR="001B3743" w:rsidRPr="00685598" w:rsidRDefault="001B3743" w:rsidP="001B3743">
            <w:pPr>
              <w:jc w:val="right"/>
              <w:rPr>
                <w:color w:val="000000"/>
                <w:sz w:val="22"/>
                <w:szCs w:val="22"/>
              </w:rPr>
            </w:pPr>
            <w:r w:rsidRPr="00685598">
              <w:rPr>
                <w:color w:val="000000"/>
                <w:sz w:val="22"/>
                <w:szCs w:val="22"/>
              </w:rPr>
              <w:t>0.242</w:t>
            </w:r>
          </w:p>
        </w:tc>
        <w:tc>
          <w:tcPr>
            <w:tcW w:w="764" w:type="dxa"/>
            <w:tcBorders>
              <w:top w:val="nil"/>
              <w:left w:val="nil"/>
              <w:bottom w:val="single" w:sz="4" w:space="0" w:color="auto"/>
              <w:right w:val="single" w:sz="4" w:space="0" w:color="auto"/>
            </w:tcBorders>
            <w:shd w:val="clear" w:color="auto" w:fill="auto"/>
            <w:noWrap/>
            <w:vAlign w:val="bottom"/>
            <w:hideMark/>
          </w:tcPr>
          <w:p w14:paraId="0E09547E"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0DDCF871" w14:textId="77777777" w:rsidTr="003D7E72">
        <w:trPr>
          <w:trHeight w:val="290"/>
        </w:trPr>
        <w:tc>
          <w:tcPr>
            <w:tcW w:w="1789" w:type="dxa"/>
            <w:tcBorders>
              <w:top w:val="nil"/>
              <w:left w:val="single" w:sz="4" w:space="0" w:color="auto"/>
              <w:bottom w:val="single" w:sz="4" w:space="0" w:color="auto"/>
              <w:right w:val="single" w:sz="4" w:space="0" w:color="auto"/>
            </w:tcBorders>
            <w:shd w:val="clear" w:color="000000" w:fill="E7E6E6"/>
            <w:noWrap/>
            <w:vAlign w:val="bottom"/>
            <w:hideMark/>
          </w:tcPr>
          <w:p w14:paraId="3C68C260" w14:textId="424E01FE" w:rsidR="001B3743" w:rsidRPr="00685598" w:rsidRDefault="009C5B10" w:rsidP="001B3743">
            <w:pPr>
              <w:rPr>
                <w:color w:val="000000"/>
                <w:sz w:val="22"/>
                <w:szCs w:val="22"/>
              </w:rPr>
            </w:pPr>
            <w:r w:rsidRPr="00685598">
              <w:rPr>
                <w:color w:val="000000"/>
                <w:sz w:val="22"/>
                <w:szCs w:val="22"/>
              </w:rPr>
              <w:t>Block</w:t>
            </w:r>
          </w:p>
        </w:tc>
        <w:tc>
          <w:tcPr>
            <w:tcW w:w="764" w:type="dxa"/>
            <w:tcBorders>
              <w:top w:val="nil"/>
              <w:left w:val="nil"/>
              <w:bottom w:val="single" w:sz="4" w:space="0" w:color="auto"/>
              <w:right w:val="single" w:sz="4" w:space="0" w:color="auto"/>
            </w:tcBorders>
            <w:shd w:val="clear" w:color="auto" w:fill="auto"/>
            <w:noWrap/>
            <w:vAlign w:val="bottom"/>
            <w:hideMark/>
          </w:tcPr>
          <w:p w14:paraId="19F5BAD6" w14:textId="77777777" w:rsidR="001B3743" w:rsidRPr="00685598" w:rsidRDefault="001B3743" w:rsidP="001B3743">
            <w:pPr>
              <w:jc w:val="right"/>
              <w:rPr>
                <w:color w:val="000000"/>
                <w:sz w:val="22"/>
                <w:szCs w:val="22"/>
              </w:rPr>
            </w:pPr>
            <w:r w:rsidRPr="00685598">
              <w:rPr>
                <w:color w:val="000000"/>
                <w:sz w:val="22"/>
                <w:szCs w:val="22"/>
              </w:rPr>
              <w:t>91</w:t>
            </w:r>
          </w:p>
        </w:tc>
        <w:tc>
          <w:tcPr>
            <w:tcW w:w="1065" w:type="dxa"/>
            <w:tcBorders>
              <w:top w:val="nil"/>
              <w:left w:val="nil"/>
              <w:bottom w:val="single" w:sz="4" w:space="0" w:color="auto"/>
              <w:right w:val="single" w:sz="4" w:space="0" w:color="auto"/>
            </w:tcBorders>
            <w:shd w:val="clear" w:color="auto" w:fill="auto"/>
            <w:noWrap/>
            <w:vAlign w:val="bottom"/>
            <w:hideMark/>
          </w:tcPr>
          <w:p w14:paraId="030D750B" w14:textId="77777777" w:rsidR="001B3743" w:rsidRPr="00685598" w:rsidRDefault="001B3743" w:rsidP="001B3743">
            <w:pPr>
              <w:jc w:val="right"/>
              <w:rPr>
                <w:color w:val="000000"/>
                <w:sz w:val="22"/>
                <w:szCs w:val="22"/>
              </w:rPr>
            </w:pPr>
            <w:r w:rsidRPr="00685598">
              <w:rPr>
                <w:color w:val="000000"/>
                <w:sz w:val="22"/>
                <w:szCs w:val="22"/>
              </w:rPr>
              <w:t>35.427</w:t>
            </w:r>
          </w:p>
        </w:tc>
        <w:tc>
          <w:tcPr>
            <w:tcW w:w="877" w:type="dxa"/>
            <w:tcBorders>
              <w:top w:val="nil"/>
              <w:left w:val="nil"/>
              <w:bottom w:val="single" w:sz="4" w:space="0" w:color="auto"/>
              <w:right w:val="single" w:sz="4" w:space="0" w:color="auto"/>
            </w:tcBorders>
            <w:shd w:val="clear" w:color="auto" w:fill="auto"/>
            <w:noWrap/>
            <w:vAlign w:val="bottom"/>
            <w:hideMark/>
          </w:tcPr>
          <w:p w14:paraId="364FDD8B" w14:textId="77777777" w:rsidR="001B3743" w:rsidRPr="00685598" w:rsidRDefault="001B3743" w:rsidP="001B3743">
            <w:pPr>
              <w:jc w:val="right"/>
              <w:rPr>
                <w:color w:val="000000"/>
                <w:sz w:val="22"/>
                <w:szCs w:val="22"/>
              </w:rPr>
            </w:pPr>
            <w:r w:rsidRPr="00685598">
              <w:rPr>
                <w:color w:val="000000"/>
                <w:sz w:val="22"/>
                <w:szCs w:val="22"/>
              </w:rPr>
              <w:t>0.38931</w:t>
            </w:r>
          </w:p>
        </w:tc>
        <w:tc>
          <w:tcPr>
            <w:tcW w:w="821" w:type="dxa"/>
            <w:tcBorders>
              <w:top w:val="nil"/>
              <w:left w:val="nil"/>
              <w:bottom w:val="single" w:sz="4" w:space="0" w:color="auto"/>
              <w:right w:val="single" w:sz="4" w:space="0" w:color="auto"/>
            </w:tcBorders>
            <w:shd w:val="clear" w:color="auto" w:fill="auto"/>
            <w:noWrap/>
            <w:vAlign w:val="bottom"/>
            <w:hideMark/>
          </w:tcPr>
          <w:p w14:paraId="30F30055" w14:textId="77777777" w:rsidR="001B3743" w:rsidRPr="00685598" w:rsidRDefault="001B3743" w:rsidP="001B3743">
            <w:pPr>
              <w:jc w:val="right"/>
              <w:rPr>
                <w:color w:val="000000"/>
                <w:sz w:val="22"/>
                <w:szCs w:val="22"/>
              </w:rPr>
            </w:pPr>
            <w:r w:rsidRPr="00685598">
              <w:rPr>
                <w:color w:val="000000"/>
                <w:sz w:val="22"/>
                <w:szCs w:val="22"/>
              </w:rPr>
              <w:t>1.16378</w:t>
            </w:r>
          </w:p>
        </w:tc>
        <w:tc>
          <w:tcPr>
            <w:tcW w:w="789" w:type="dxa"/>
            <w:tcBorders>
              <w:top w:val="nil"/>
              <w:left w:val="nil"/>
              <w:bottom w:val="single" w:sz="4" w:space="0" w:color="auto"/>
              <w:right w:val="single" w:sz="4" w:space="0" w:color="auto"/>
            </w:tcBorders>
            <w:shd w:val="clear" w:color="auto" w:fill="auto"/>
            <w:noWrap/>
            <w:vAlign w:val="bottom"/>
            <w:hideMark/>
          </w:tcPr>
          <w:p w14:paraId="75607765" w14:textId="77777777" w:rsidR="001B3743" w:rsidRPr="00685598" w:rsidRDefault="001B3743" w:rsidP="001B3743">
            <w:pPr>
              <w:jc w:val="right"/>
              <w:rPr>
                <w:color w:val="000000"/>
                <w:sz w:val="22"/>
                <w:szCs w:val="22"/>
              </w:rPr>
            </w:pPr>
            <w:r w:rsidRPr="00685598">
              <w:rPr>
                <w:color w:val="000000"/>
                <w:sz w:val="22"/>
                <w:szCs w:val="22"/>
              </w:rPr>
              <w:t>0.3337</w:t>
            </w:r>
          </w:p>
        </w:tc>
        <w:tc>
          <w:tcPr>
            <w:tcW w:w="764" w:type="dxa"/>
            <w:tcBorders>
              <w:top w:val="nil"/>
              <w:left w:val="nil"/>
              <w:bottom w:val="single" w:sz="4" w:space="0" w:color="auto"/>
              <w:right w:val="single" w:sz="4" w:space="0" w:color="auto"/>
            </w:tcBorders>
            <w:shd w:val="clear" w:color="auto" w:fill="auto"/>
            <w:noWrap/>
            <w:vAlign w:val="bottom"/>
            <w:hideMark/>
          </w:tcPr>
          <w:p w14:paraId="10D15894" w14:textId="77777777" w:rsidR="001B3743" w:rsidRPr="00685598" w:rsidRDefault="001B3743" w:rsidP="001B3743">
            <w:pPr>
              <w:jc w:val="right"/>
              <w:rPr>
                <w:color w:val="000000"/>
                <w:sz w:val="22"/>
                <w:szCs w:val="22"/>
              </w:rPr>
            </w:pPr>
            <w:r w:rsidRPr="00685598">
              <w:rPr>
                <w:color w:val="000000"/>
                <w:sz w:val="22"/>
                <w:szCs w:val="22"/>
              </w:rPr>
              <w:t>0.001</w:t>
            </w:r>
          </w:p>
        </w:tc>
        <w:tc>
          <w:tcPr>
            <w:tcW w:w="764" w:type="dxa"/>
            <w:tcBorders>
              <w:top w:val="nil"/>
              <w:left w:val="nil"/>
              <w:bottom w:val="single" w:sz="4" w:space="0" w:color="auto"/>
              <w:right w:val="single" w:sz="4" w:space="0" w:color="auto"/>
            </w:tcBorders>
            <w:shd w:val="clear" w:color="auto" w:fill="auto"/>
            <w:noWrap/>
            <w:vAlign w:val="bottom"/>
            <w:hideMark/>
          </w:tcPr>
          <w:p w14:paraId="4A3FD50C" w14:textId="77777777" w:rsidR="001B3743" w:rsidRPr="00685598" w:rsidRDefault="001B3743" w:rsidP="001B3743">
            <w:pPr>
              <w:rPr>
                <w:color w:val="000000"/>
                <w:sz w:val="22"/>
                <w:szCs w:val="22"/>
              </w:rPr>
            </w:pPr>
            <w:r w:rsidRPr="00685598">
              <w:rPr>
                <w:color w:val="000000"/>
                <w:sz w:val="22"/>
                <w:szCs w:val="22"/>
              </w:rPr>
              <w:t>***</w:t>
            </w:r>
          </w:p>
        </w:tc>
      </w:tr>
      <w:tr w:rsidR="001B3743" w:rsidRPr="00685598" w14:paraId="279DC6ED" w14:textId="77777777" w:rsidTr="003D7E72">
        <w:trPr>
          <w:trHeight w:val="290"/>
        </w:trPr>
        <w:tc>
          <w:tcPr>
            <w:tcW w:w="1789" w:type="dxa"/>
            <w:tcBorders>
              <w:top w:val="nil"/>
              <w:left w:val="single" w:sz="4" w:space="0" w:color="auto"/>
              <w:bottom w:val="single" w:sz="4" w:space="0" w:color="auto"/>
              <w:right w:val="single" w:sz="4" w:space="0" w:color="auto"/>
            </w:tcBorders>
            <w:shd w:val="clear" w:color="000000" w:fill="E7E6E6"/>
            <w:noWrap/>
            <w:vAlign w:val="bottom"/>
            <w:hideMark/>
          </w:tcPr>
          <w:p w14:paraId="7133BAAC" w14:textId="55E4BE24" w:rsidR="001B3743" w:rsidRPr="00685598" w:rsidRDefault="00FF5B39" w:rsidP="001B3743">
            <w:pPr>
              <w:rPr>
                <w:color w:val="000000"/>
                <w:sz w:val="22"/>
                <w:szCs w:val="22"/>
              </w:rPr>
            </w:pPr>
            <w:r>
              <w:rPr>
                <w:sz w:val="22"/>
                <w:szCs w:val="22"/>
              </w:rPr>
              <w:t>Classification</w:t>
            </w:r>
            <w:r w:rsidR="001B3743" w:rsidRPr="00685598">
              <w:rPr>
                <w:color w:val="000000"/>
                <w:sz w:val="22"/>
                <w:szCs w:val="22"/>
              </w:rPr>
              <w:t>:Genotype</w:t>
            </w:r>
          </w:p>
        </w:tc>
        <w:tc>
          <w:tcPr>
            <w:tcW w:w="764" w:type="dxa"/>
            <w:tcBorders>
              <w:top w:val="nil"/>
              <w:left w:val="nil"/>
              <w:bottom w:val="single" w:sz="4" w:space="0" w:color="auto"/>
              <w:right w:val="single" w:sz="4" w:space="0" w:color="auto"/>
            </w:tcBorders>
            <w:shd w:val="clear" w:color="auto" w:fill="auto"/>
            <w:noWrap/>
            <w:vAlign w:val="bottom"/>
            <w:hideMark/>
          </w:tcPr>
          <w:p w14:paraId="688D5E74" w14:textId="77777777" w:rsidR="001B3743" w:rsidRPr="00685598" w:rsidRDefault="001B3743" w:rsidP="001B3743">
            <w:pPr>
              <w:jc w:val="right"/>
              <w:rPr>
                <w:color w:val="000000"/>
                <w:sz w:val="22"/>
                <w:szCs w:val="22"/>
              </w:rPr>
            </w:pPr>
            <w:r w:rsidRPr="00685598">
              <w:rPr>
                <w:color w:val="000000"/>
                <w:sz w:val="22"/>
                <w:szCs w:val="22"/>
              </w:rPr>
              <w:t>5</w:t>
            </w:r>
          </w:p>
        </w:tc>
        <w:tc>
          <w:tcPr>
            <w:tcW w:w="1065" w:type="dxa"/>
            <w:tcBorders>
              <w:top w:val="nil"/>
              <w:left w:val="nil"/>
              <w:bottom w:val="single" w:sz="4" w:space="0" w:color="auto"/>
              <w:right w:val="single" w:sz="4" w:space="0" w:color="auto"/>
            </w:tcBorders>
            <w:shd w:val="clear" w:color="auto" w:fill="auto"/>
            <w:noWrap/>
            <w:vAlign w:val="bottom"/>
            <w:hideMark/>
          </w:tcPr>
          <w:p w14:paraId="126D7FA8" w14:textId="77777777" w:rsidR="001B3743" w:rsidRPr="00685598" w:rsidRDefault="001B3743" w:rsidP="001B3743">
            <w:pPr>
              <w:jc w:val="right"/>
              <w:rPr>
                <w:color w:val="000000"/>
                <w:sz w:val="22"/>
                <w:szCs w:val="22"/>
              </w:rPr>
            </w:pPr>
            <w:r w:rsidRPr="00685598">
              <w:rPr>
                <w:color w:val="000000"/>
                <w:sz w:val="22"/>
                <w:szCs w:val="22"/>
              </w:rPr>
              <w:t>1.743</w:t>
            </w:r>
          </w:p>
        </w:tc>
        <w:tc>
          <w:tcPr>
            <w:tcW w:w="877" w:type="dxa"/>
            <w:tcBorders>
              <w:top w:val="nil"/>
              <w:left w:val="nil"/>
              <w:bottom w:val="single" w:sz="4" w:space="0" w:color="auto"/>
              <w:right w:val="single" w:sz="4" w:space="0" w:color="auto"/>
            </w:tcBorders>
            <w:shd w:val="clear" w:color="auto" w:fill="auto"/>
            <w:noWrap/>
            <w:vAlign w:val="bottom"/>
            <w:hideMark/>
          </w:tcPr>
          <w:p w14:paraId="0DC6F8A5" w14:textId="77777777" w:rsidR="001B3743" w:rsidRPr="00685598" w:rsidRDefault="001B3743" w:rsidP="001B3743">
            <w:pPr>
              <w:jc w:val="right"/>
              <w:rPr>
                <w:color w:val="000000"/>
                <w:sz w:val="22"/>
                <w:szCs w:val="22"/>
              </w:rPr>
            </w:pPr>
            <w:r w:rsidRPr="00685598">
              <w:rPr>
                <w:color w:val="000000"/>
                <w:sz w:val="22"/>
                <w:szCs w:val="22"/>
              </w:rPr>
              <w:t>0.34868</w:t>
            </w:r>
          </w:p>
        </w:tc>
        <w:tc>
          <w:tcPr>
            <w:tcW w:w="821" w:type="dxa"/>
            <w:tcBorders>
              <w:top w:val="nil"/>
              <w:left w:val="nil"/>
              <w:bottom w:val="single" w:sz="4" w:space="0" w:color="auto"/>
              <w:right w:val="single" w:sz="4" w:space="0" w:color="auto"/>
            </w:tcBorders>
            <w:shd w:val="clear" w:color="auto" w:fill="auto"/>
            <w:noWrap/>
            <w:vAlign w:val="bottom"/>
            <w:hideMark/>
          </w:tcPr>
          <w:p w14:paraId="253D96A7" w14:textId="77777777" w:rsidR="001B3743" w:rsidRPr="00685598" w:rsidRDefault="001B3743" w:rsidP="001B3743">
            <w:pPr>
              <w:jc w:val="right"/>
              <w:rPr>
                <w:color w:val="000000"/>
                <w:sz w:val="22"/>
                <w:szCs w:val="22"/>
              </w:rPr>
            </w:pPr>
            <w:r w:rsidRPr="00685598">
              <w:rPr>
                <w:color w:val="000000"/>
                <w:sz w:val="22"/>
                <w:szCs w:val="22"/>
              </w:rPr>
              <w:t>1.04231</w:t>
            </w:r>
          </w:p>
        </w:tc>
        <w:tc>
          <w:tcPr>
            <w:tcW w:w="789" w:type="dxa"/>
            <w:tcBorders>
              <w:top w:val="nil"/>
              <w:left w:val="nil"/>
              <w:bottom w:val="single" w:sz="4" w:space="0" w:color="auto"/>
              <w:right w:val="single" w:sz="4" w:space="0" w:color="auto"/>
            </w:tcBorders>
            <w:shd w:val="clear" w:color="auto" w:fill="auto"/>
            <w:noWrap/>
            <w:vAlign w:val="bottom"/>
            <w:hideMark/>
          </w:tcPr>
          <w:p w14:paraId="46C94DCC" w14:textId="77777777" w:rsidR="001B3743" w:rsidRPr="00685598" w:rsidRDefault="001B3743" w:rsidP="001B3743">
            <w:pPr>
              <w:jc w:val="right"/>
              <w:rPr>
                <w:color w:val="000000"/>
                <w:sz w:val="22"/>
                <w:szCs w:val="22"/>
              </w:rPr>
            </w:pPr>
            <w:r w:rsidRPr="00685598">
              <w:rPr>
                <w:color w:val="000000"/>
                <w:sz w:val="22"/>
                <w:szCs w:val="22"/>
              </w:rPr>
              <w:t>0.01642</w:t>
            </w:r>
          </w:p>
        </w:tc>
        <w:tc>
          <w:tcPr>
            <w:tcW w:w="764" w:type="dxa"/>
            <w:tcBorders>
              <w:top w:val="nil"/>
              <w:left w:val="nil"/>
              <w:bottom w:val="single" w:sz="4" w:space="0" w:color="auto"/>
              <w:right w:val="single" w:sz="4" w:space="0" w:color="auto"/>
            </w:tcBorders>
            <w:shd w:val="clear" w:color="auto" w:fill="auto"/>
            <w:noWrap/>
            <w:vAlign w:val="bottom"/>
            <w:hideMark/>
          </w:tcPr>
          <w:p w14:paraId="33BA6FBD" w14:textId="77777777" w:rsidR="001B3743" w:rsidRPr="00685598" w:rsidRDefault="001B3743" w:rsidP="001B3743">
            <w:pPr>
              <w:jc w:val="right"/>
              <w:rPr>
                <w:color w:val="000000"/>
                <w:sz w:val="22"/>
                <w:szCs w:val="22"/>
              </w:rPr>
            </w:pPr>
            <w:r w:rsidRPr="00685598">
              <w:rPr>
                <w:color w:val="000000"/>
                <w:sz w:val="22"/>
                <w:szCs w:val="22"/>
              </w:rPr>
              <w:t>0.38</w:t>
            </w:r>
          </w:p>
        </w:tc>
        <w:tc>
          <w:tcPr>
            <w:tcW w:w="764" w:type="dxa"/>
            <w:tcBorders>
              <w:top w:val="nil"/>
              <w:left w:val="nil"/>
              <w:bottom w:val="single" w:sz="4" w:space="0" w:color="auto"/>
              <w:right w:val="single" w:sz="4" w:space="0" w:color="auto"/>
            </w:tcBorders>
            <w:shd w:val="clear" w:color="auto" w:fill="auto"/>
            <w:noWrap/>
            <w:vAlign w:val="bottom"/>
            <w:hideMark/>
          </w:tcPr>
          <w:p w14:paraId="125D7D54"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3245A4B3" w14:textId="77777777" w:rsidTr="003D7E72">
        <w:trPr>
          <w:trHeight w:val="290"/>
        </w:trPr>
        <w:tc>
          <w:tcPr>
            <w:tcW w:w="1789" w:type="dxa"/>
            <w:tcBorders>
              <w:top w:val="nil"/>
              <w:left w:val="single" w:sz="4" w:space="0" w:color="auto"/>
              <w:bottom w:val="single" w:sz="4" w:space="0" w:color="auto"/>
              <w:right w:val="single" w:sz="4" w:space="0" w:color="auto"/>
            </w:tcBorders>
            <w:shd w:val="clear" w:color="000000" w:fill="E7E6E6"/>
            <w:noWrap/>
            <w:vAlign w:val="bottom"/>
            <w:hideMark/>
          </w:tcPr>
          <w:p w14:paraId="6AE5298B" w14:textId="435F4CC9" w:rsidR="001B3743" w:rsidRPr="00685598" w:rsidRDefault="00FF5B39" w:rsidP="001B3743">
            <w:pPr>
              <w:rPr>
                <w:color w:val="000000"/>
                <w:sz w:val="22"/>
                <w:szCs w:val="22"/>
              </w:rPr>
            </w:pPr>
            <w:r>
              <w:rPr>
                <w:sz w:val="22"/>
                <w:szCs w:val="22"/>
              </w:rPr>
              <w:t>Classification</w:t>
            </w:r>
            <w:r w:rsidR="001B3743" w:rsidRPr="00685598">
              <w:rPr>
                <w:color w:val="000000"/>
                <w:sz w:val="22"/>
                <w:szCs w:val="22"/>
              </w:rPr>
              <w:t>:Time</w:t>
            </w:r>
          </w:p>
        </w:tc>
        <w:tc>
          <w:tcPr>
            <w:tcW w:w="764" w:type="dxa"/>
            <w:tcBorders>
              <w:top w:val="nil"/>
              <w:left w:val="nil"/>
              <w:bottom w:val="single" w:sz="4" w:space="0" w:color="auto"/>
              <w:right w:val="single" w:sz="4" w:space="0" w:color="auto"/>
            </w:tcBorders>
            <w:shd w:val="clear" w:color="auto" w:fill="auto"/>
            <w:noWrap/>
            <w:vAlign w:val="bottom"/>
            <w:hideMark/>
          </w:tcPr>
          <w:p w14:paraId="7477A338" w14:textId="77777777" w:rsidR="001B3743" w:rsidRPr="00685598" w:rsidRDefault="001B3743" w:rsidP="001B3743">
            <w:pPr>
              <w:jc w:val="right"/>
              <w:rPr>
                <w:color w:val="000000"/>
                <w:sz w:val="22"/>
                <w:szCs w:val="22"/>
              </w:rPr>
            </w:pPr>
            <w:r w:rsidRPr="00685598">
              <w:rPr>
                <w:color w:val="000000"/>
                <w:sz w:val="22"/>
                <w:szCs w:val="22"/>
              </w:rPr>
              <w:t>4</w:t>
            </w:r>
          </w:p>
        </w:tc>
        <w:tc>
          <w:tcPr>
            <w:tcW w:w="1065" w:type="dxa"/>
            <w:tcBorders>
              <w:top w:val="nil"/>
              <w:left w:val="nil"/>
              <w:bottom w:val="single" w:sz="4" w:space="0" w:color="auto"/>
              <w:right w:val="single" w:sz="4" w:space="0" w:color="auto"/>
            </w:tcBorders>
            <w:shd w:val="clear" w:color="auto" w:fill="auto"/>
            <w:noWrap/>
            <w:vAlign w:val="bottom"/>
            <w:hideMark/>
          </w:tcPr>
          <w:p w14:paraId="2CBD8093" w14:textId="77777777" w:rsidR="001B3743" w:rsidRPr="00685598" w:rsidRDefault="001B3743" w:rsidP="001B3743">
            <w:pPr>
              <w:jc w:val="right"/>
              <w:rPr>
                <w:color w:val="000000"/>
                <w:sz w:val="22"/>
                <w:szCs w:val="22"/>
              </w:rPr>
            </w:pPr>
            <w:r w:rsidRPr="00685598">
              <w:rPr>
                <w:color w:val="000000"/>
                <w:sz w:val="22"/>
                <w:szCs w:val="22"/>
              </w:rPr>
              <w:t>1.897</w:t>
            </w:r>
          </w:p>
        </w:tc>
        <w:tc>
          <w:tcPr>
            <w:tcW w:w="877" w:type="dxa"/>
            <w:tcBorders>
              <w:top w:val="nil"/>
              <w:left w:val="nil"/>
              <w:bottom w:val="single" w:sz="4" w:space="0" w:color="auto"/>
              <w:right w:val="single" w:sz="4" w:space="0" w:color="auto"/>
            </w:tcBorders>
            <w:shd w:val="clear" w:color="auto" w:fill="auto"/>
            <w:noWrap/>
            <w:vAlign w:val="bottom"/>
            <w:hideMark/>
          </w:tcPr>
          <w:p w14:paraId="7CFA4A29" w14:textId="77777777" w:rsidR="001B3743" w:rsidRPr="00685598" w:rsidRDefault="001B3743" w:rsidP="001B3743">
            <w:pPr>
              <w:jc w:val="right"/>
              <w:rPr>
                <w:color w:val="000000"/>
                <w:sz w:val="22"/>
                <w:szCs w:val="22"/>
              </w:rPr>
            </w:pPr>
            <w:r w:rsidRPr="00685598">
              <w:rPr>
                <w:color w:val="000000"/>
                <w:sz w:val="22"/>
                <w:szCs w:val="22"/>
              </w:rPr>
              <w:t>0.4742</w:t>
            </w:r>
          </w:p>
        </w:tc>
        <w:tc>
          <w:tcPr>
            <w:tcW w:w="821" w:type="dxa"/>
            <w:tcBorders>
              <w:top w:val="nil"/>
              <w:left w:val="nil"/>
              <w:bottom w:val="single" w:sz="4" w:space="0" w:color="auto"/>
              <w:right w:val="single" w:sz="4" w:space="0" w:color="auto"/>
            </w:tcBorders>
            <w:shd w:val="clear" w:color="auto" w:fill="auto"/>
            <w:noWrap/>
            <w:vAlign w:val="bottom"/>
            <w:hideMark/>
          </w:tcPr>
          <w:p w14:paraId="28FC0108" w14:textId="77777777" w:rsidR="001B3743" w:rsidRPr="00685598" w:rsidRDefault="001B3743" w:rsidP="001B3743">
            <w:pPr>
              <w:jc w:val="right"/>
              <w:rPr>
                <w:color w:val="000000"/>
                <w:sz w:val="22"/>
                <w:szCs w:val="22"/>
              </w:rPr>
            </w:pPr>
            <w:r w:rsidRPr="00685598">
              <w:rPr>
                <w:color w:val="000000"/>
                <w:sz w:val="22"/>
                <w:szCs w:val="22"/>
              </w:rPr>
              <w:t>1.41756</w:t>
            </w:r>
          </w:p>
        </w:tc>
        <w:tc>
          <w:tcPr>
            <w:tcW w:w="789" w:type="dxa"/>
            <w:tcBorders>
              <w:top w:val="nil"/>
              <w:left w:val="nil"/>
              <w:bottom w:val="single" w:sz="4" w:space="0" w:color="auto"/>
              <w:right w:val="single" w:sz="4" w:space="0" w:color="auto"/>
            </w:tcBorders>
            <w:shd w:val="clear" w:color="auto" w:fill="auto"/>
            <w:noWrap/>
            <w:vAlign w:val="bottom"/>
            <w:hideMark/>
          </w:tcPr>
          <w:p w14:paraId="66C04661" w14:textId="77777777" w:rsidR="001B3743" w:rsidRPr="00685598" w:rsidRDefault="001B3743" w:rsidP="001B3743">
            <w:pPr>
              <w:jc w:val="right"/>
              <w:rPr>
                <w:color w:val="000000"/>
                <w:sz w:val="22"/>
                <w:szCs w:val="22"/>
              </w:rPr>
            </w:pPr>
            <w:r w:rsidRPr="00685598">
              <w:rPr>
                <w:color w:val="000000"/>
                <w:sz w:val="22"/>
                <w:szCs w:val="22"/>
              </w:rPr>
              <w:t>0.01787</w:t>
            </w:r>
          </w:p>
        </w:tc>
        <w:tc>
          <w:tcPr>
            <w:tcW w:w="764" w:type="dxa"/>
            <w:tcBorders>
              <w:top w:val="nil"/>
              <w:left w:val="nil"/>
              <w:bottom w:val="single" w:sz="4" w:space="0" w:color="auto"/>
              <w:right w:val="single" w:sz="4" w:space="0" w:color="auto"/>
            </w:tcBorders>
            <w:shd w:val="clear" w:color="auto" w:fill="auto"/>
            <w:noWrap/>
            <w:vAlign w:val="bottom"/>
            <w:hideMark/>
          </w:tcPr>
          <w:p w14:paraId="7958D319" w14:textId="77777777" w:rsidR="001B3743" w:rsidRPr="00685598" w:rsidRDefault="001B3743" w:rsidP="001B3743">
            <w:pPr>
              <w:jc w:val="right"/>
              <w:rPr>
                <w:color w:val="000000"/>
                <w:sz w:val="22"/>
                <w:szCs w:val="22"/>
              </w:rPr>
            </w:pPr>
            <w:r w:rsidRPr="00685598">
              <w:rPr>
                <w:color w:val="000000"/>
                <w:sz w:val="22"/>
                <w:szCs w:val="22"/>
              </w:rPr>
              <w:t>0.033</w:t>
            </w:r>
          </w:p>
        </w:tc>
        <w:tc>
          <w:tcPr>
            <w:tcW w:w="764" w:type="dxa"/>
            <w:tcBorders>
              <w:top w:val="nil"/>
              <w:left w:val="nil"/>
              <w:bottom w:val="single" w:sz="4" w:space="0" w:color="auto"/>
              <w:right w:val="single" w:sz="4" w:space="0" w:color="auto"/>
            </w:tcBorders>
            <w:shd w:val="clear" w:color="auto" w:fill="auto"/>
            <w:noWrap/>
            <w:vAlign w:val="bottom"/>
            <w:hideMark/>
          </w:tcPr>
          <w:p w14:paraId="5FA75A72" w14:textId="77777777" w:rsidR="001B3743" w:rsidRPr="00685598" w:rsidRDefault="001B3743" w:rsidP="001B3743">
            <w:pPr>
              <w:rPr>
                <w:color w:val="000000"/>
                <w:sz w:val="22"/>
                <w:szCs w:val="22"/>
              </w:rPr>
            </w:pPr>
            <w:r w:rsidRPr="00685598">
              <w:rPr>
                <w:color w:val="000000"/>
                <w:sz w:val="22"/>
                <w:szCs w:val="22"/>
              </w:rPr>
              <w:t>*</w:t>
            </w:r>
          </w:p>
        </w:tc>
      </w:tr>
      <w:tr w:rsidR="001B3743" w:rsidRPr="00685598" w14:paraId="5AE6675B" w14:textId="77777777" w:rsidTr="003D7E72">
        <w:trPr>
          <w:trHeight w:val="290"/>
        </w:trPr>
        <w:tc>
          <w:tcPr>
            <w:tcW w:w="1789" w:type="dxa"/>
            <w:tcBorders>
              <w:top w:val="nil"/>
              <w:left w:val="single" w:sz="4" w:space="0" w:color="auto"/>
              <w:bottom w:val="single" w:sz="4" w:space="0" w:color="auto"/>
              <w:right w:val="single" w:sz="4" w:space="0" w:color="auto"/>
            </w:tcBorders>
            <w:shd w:val="clear" w:color="000000" w:fill="E7E6E6"/>
            <w:noWrap/>
            <w:vAlign w:val="bottom"/>
            <w:hideMark/>
          </w:tcPr>
          <w:p w14:paraId="34CC4656" w14:textId="6453CBDB" w:rsidR="001B3743" w:rsidRPr="00685598" w:rsidRDefault="005B3BEA" w:rsidP="001B3743">
            <w:pPr>
              <w:rPr>
                <w:color w:val="000000"/>
                <w:sz w:val="22"/>
                <w:szCs w:val="22"/>
              </w:rPr>
            </w:pPr>
            <w:r>
              <w:rPr>
                <w:sz w:val="22"/>
                <w:szCs w:val="22"/>
              </w:rPr>
              <w:t>Classification</w:t>
            </w:r>
            <w:r w:rsidRPr="00685598">
              <w:rPr>
                <w:sz w:val="22"/>
                <w:szCs w:val="22"/>
              </w:rPr>
              <w:t xml:space="preserve"> </w:t>
            </w:r>
            <w:r w:rsidR="001B3743" w:rsidRPr="00685598">
              <w:rPr>
                <w:color w:val="000000"/>
                <w:sz w:val="22"/>
                <w:szCs w:val="22"/>
              </w:rPr>
              <w:t>:Genotype:Time</w:t>
            </w:r>
          </w:p>
        </w:tc>
        <w:tc>
          <w:tcPr>
            <w:tcW w:w="764" w:type="dxa"/>
            <w:tcBorders>
              <w:top w:val="nil"/>
              <w:left w:val="nil"/>
              <w:bottom w:val="single" w:sz="4" w:space="0" w:color="auto"/>
              <w:right w:val="single" w:sz="4" w:space="0" w:color="auto"/>
            </w:tcBorders>
            <w:shd w:val="clear" w:color="auto" w:fill="auto"/>
            <w:noWrap/>
            <w:vAlign w:val="bottom"/>
            <w:hideMark/>
          </w:tcPr>
          <w:p w14:paraId="1BB32CE2" w14:textId="77777777" w:rsidR="001B3743" w:rsidRPr="00685598" w:rsidRDefault="001B3743" w:rsidP="001B3743">
            <w:pPr>
              <w:jc w:val="right"/>
              <w:rPr>
                <w:color w:val="000000"/>
                <w:sz w:val="22"/>
                <w:szCs w:val="22"/>
              </w:rPr>
            </w:pPr>
            <w:r w:rsidRPr="00685598">
              <w:rPr>
                <w:color w:val="000000"/>
                <w:sz w:val="22"/>
                <w:szCs w:val="22"/>
              </w:rPr>
              <w:t>48</w:t>
            </w:r>
          </w:p>
        </w:tc>
        <w:tc>
          <w:tcPr>
            <w:tcW w:w="1065" w:type="dxa"/>
            <w:tcBorders>
              <w:top w:val="nil"/>
              <w:left w:val="nil"/>
              <w:bottom w:val="single" w:sz="4" w:space="0" w:color="auto"/>
              <w:right w:val="single" w:sz="4" w:space="0" w:color="auto"/>
            </w:tcBorders>
            <w:shd w:val="clear" w:color="auto" w:fill="auto"/>
            <w:noWrap/>
            <w:vAlign w:val="bottom"/>
            <w:hideMark/>
          </w:tcPr>
          <w:p w14:paraId="43CD9332" w14:textId="77777777" w:rsidR="001B3743" w:rsidRPr="00685598" w:rsidRDefault="001B3743" w:rsidP="001B3743">
            <w:pPr>
              <w:jc w:val="right"/>
              <w:rPr>
                <w:color w:val="000000"/>
                <w:sz w:val="22"/>
                <w:szCs w:val="22"/>
              </w:rPr>
            </w:pPr>
            <w:r w:rsidRPr="00685598">
              <w:rPr>
                <w:color w:val="000000"/>
                <w:sz w:val="22"/>
                <w:szCs w:val="22"/>
              </w:rPr>
              <w:t>17.369</w:t>
            </w:r>
          </w:p>
        </w:tc>
        <w:tc>
          <w:tcPr>
            <w:tcW w:w="877" w:type="dxa"/>
            <w:tcBorders>
              <w:top w:val="nil"/>
              <w:left w:val="nil"/>
              <w:bottom w:val="single" w:sz="4" w:space="0" w:color="auto"/>
              <w:right w:val="single" w:sz="4" w:space="0" w:color="auto"/>
            </w:tcBorders>
            <w:shd w:val="clear" w:color="auto" w:fill="auto"/>
            <w:noWrap/>
            <w:vAlign w:val="bottom"/>
            <w:hideMark/>
          </w:tcPr>
          <w:p w14:paraId="4094CEBD" w14:textId="77777777" w:rsidR="001B3743" w:rsidRPr="00685598" w:rsidRDefault="001B3743" w:rsidP="001B3743">
            <w:pPr>
              <w:jc w:val="right"/>
              <w:rPr>
                <w:color w:val="000000"/>
                <w:sz w:val="22"/>
                <w:szCs w:val="22"/>
              </w:rPr>
            </w:pPr>
            <w:r w:rsidRPr="00685598">
              <w:rPr>
                <w:color w:val="000000"/>
                <w:sz w:val="22"/>
                <w:szCs w:val="22"/>
              </w:rPr>
              <w:t>0.36186</w:t>
            </w:r>
          </w:p>
        </w:tc>
        <w:tc>
          <w:tcPr>
            <w:tcW w:w="821" w:type="dxa"/>
            <w:tcBorders>
              <w:top w:val="nil"/>
              <w:left w:val="nil"/>
              <w:bottom w:val="single" w:sz="4" w:space="0" w:color="auto"/>
              <w:right w:val="single" w:sz="4" w:space="0" w:color="auto"/>
            </w:tcBorders>
            <w:shd w:val="clear" w:color="auto" w:fill="auto"/>
            <w:noWrap/>
            <w:vAlign w:val="bottom"/>
            <w:hideMark/>
          </w:tcPr>
          <w:p w14:paraId="27CBFFE1" w14:textId="77777777" w:rsidR="001B3743" w:rsidRPr="00685598" w:rsidRDefault="001B3743" w:rsidP="001B3743">
            <w:pPr>
              <w:jc w:val="right"/>
              <w:rPr>
                <w:color w:val="000000"/>
                <w:sz w:val="22"/>
                <w:szCs w:val="22"/>
              </w:rPr>
            </w:pPr>
            <w:r w:rsidRPr="00685598">
              <w:rPr>
                <w:color w:val="000000"/>
                <w:sz w:val="22"/>
                <w:szCs w:val="22"/>
              </w:rPr>
              <w:t>1.08171</w:t>
            </w:r>
          </w:p>
        </w:tc>
        <w:tc>
          <w:tcPr>
            <w:tcW w:w="789" w:type="dxa"/>
            <w:tcBorders>
              <w:top w:val="nil"/>
              <w:left w:val="nil"/>
              <w:bottom w:val="single" w:sz="4" w:space="0" w:color="auto"/>
              <w:right w:val="single" w:sz="4" w:space="0" w:color="auto"/>
            </w:tcBorders>
            <w:shd w:val="clear" w:color="auto" w:fill="auto"/>
            <w:noWrap/>
            <w:vAlign w:val="bottom"/>
            <w:hideMark/>
          </w:tcPr>
          <w:p w14:paraId="58241EB2" w14:textId="77777777" w:rsidR="001B3743" w:rsidRPr="00685598" w:rsidRDefault="001B3743" w:rsidP="001B3743">
            <w:pPr>
              <w:jc w:val="right"/>
              <w:rPr>
                <w:color w:val="000000"/>
                <w:sz w:val="22"/>
                <w:szCs w:val="22"/>
              </w:rPr>
            </w:pPr>
            <w:r w:rsidRPr="00685598">
              <w:rPr>
                <w:color w:val="000000"/>
                <w:sz w:val="22"/>
                <w:szCs w:val="22"/>
              </w:rPr>
              <w:t>0.1636</w:t>
            </w:r>
          </w:p>
        </w:tc>
        <w:tc>
          <w:tcPr>
            <w:tcW w:w="764" w:type="dxa"/>
            <w:tcBorders>
              <w:top w:val="nil"/>
              <w:left w:val="nil"/>
              <w:bottom w:val="single" w:sz="4" w:space="0" w:color="auto"/>
              <w:right w:val="single" w:sz="4" w:space="0" w:color="auto"/>
            </w:tcBorders>
            <w:shd w:val="clear" w:color="auto" w:fill="auto"/>
            <w:noWrap/>
            <w:vAlign w:val="bottom"/>
            <w:hideMark/>
          </w:tcPr>
          <w:p w14:paraId="7CBA8932" w14:textId="77777777" w:rsidR="001B3743" w:rsidRPr="00685598" w:rsidRDefault="001B3743" w:rsidP="001B3743">
            <w:pPr>
              <w:jc w:val="right"/>
              <w:rPr>
                <w:color w:val="000000"/>
                <w:sz w:val="22"/>
                <w:szCs w:val="22"/>
              </w:rPr>
            </w:pPr>
            <w:r w:rsidRPr="00685598">
              <w:rPr>
                <w:color w:val="000000"/>
                <w:sz w:val="22"/>
                <w:szCs w:val="22"/>
              </w:rPr>
              <w:t>0.101</w:t>
            </w:r>
          </w:p>
        </w:tc>
        <w:tc>
          <w:tcPr>
            <w:tcW w:w="764" w:type="dxa"/>
            <w:tcBorders>
              <w:top w:val="nil"/>
              <w:left w:val="nil"/>
              <w:bottom w:val="single" w:sz="4" w:space="0" w:color="auto"/>
              <w:right w:val="single" w:sz="4" w:space="0" w:color="auto"/>
            </w:tcBorders>
            <w:shd w:val="clear" w:color="auto" w:fill="auto"/>
            <w:noWrap/>
            <w:vAlign w:val="bottom"/>
            <w:hideMark/>
          </w:tcPr>
          <w:p w14:paraId="1B2E5102"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20C1F9CE" w14:textId="77777777" w:rsidTr="003D7E72">
        <w:trPr>
          <w:trHeight w:val="290"/>
        </w:trPr>
        <w:tc>
          <w:tcPr>
            <w:tcW w:w="1789" w:type="dxa"/>
            <w:tcBorders>
              <w:top w:val="nil"/>
              <w:left w:val="single" w:sz="4" w:space="0" w:color="auto"/>
              <w:bottom w:val="single" w:sz="4" w:space="0" w:color="auto"/>
              <w:right w:val="single" w:sz="4" w:space="0" w:color="auto"/>
            </w:tcBorders>
            <w:shd w:val="clear" w:color="000000" w:fill="E7E6E6"/>
            <w:noWrap/>
            <w:vAlign w:val="bottom"/>
            <w:hideMark/>
          </w:tcPr>
          <w:p w14:paraId="5417FFA6" w14:textId="77777777" w:rsidR="001B3743" w:rsidRPr="00685598" w:rsidRDefault="001B3743" w:rsidP="001B3743">
            <w:pPr>
              <w:rPr>
                <w:color w:val="000000"/>
                <w:sz w:val="22"/>
                <w:szCs w:val="22"/>
              </w:rPr>
            </w:pPr>
            <w:r w:rsidRPr="00685598">
              <w:rPr>
                <w:color w:val="000000"/>
                <w:sz w:val="22"/>
                <w:szCs w:val="22"/>
              </w:rPr>
              <w:t>Residuals</w:t>
            </w:r>
          </w:p>
        </w:tc>
        <w:tc>
          <w:tcPr>
            <w:tcW w:w="764" w:type="dxa"/>
            <w:tcBorders>
              <w:top w:val="nil"/>
              <w:left w:val="nil"/>
              <w:bottom w:val="single" w:sz="4" w:space="0" w:color="auto"/>
              <w:right w:val="single" w:sz="4" w:space="0" w:color="auto"/>
            </w:tcBorders>
            <w:shd w:val="clear" w:color="auto" w:fill="auto"/>
            <w:noWrap/>
            <w:vAlign w:val="bottom"/>
            <w:hideMark/>
          </w:tcPr>
          <w:p w14:paraId="37B76B3B" w14:textId="77777777" w:rsidR="001B3743" w:rsidRPr="00685598" w:rsidRDefault="001B3743" w:rsidP="001B3743">
            <w:pPr>
              <w:jc w:val="right"/>
              <w:rPr>
                <w:color w:val="000000"/>
                <w:sz w:val="22"/>
                <w:szCs w:val="22"/>
              </w:rPr>
            </w:pPr>
            <w:r w:rsidRPr="00685598">
              <w:rPr>
                <w:color w:val="000000"/>
                <w:sz w:val="22"/>
                <w:szCs w:val="22"/>
              </w:rPr>
              <w:t>139</w:t>
            </w:r>
          </w:p>
        </w:tc>
        <w:tc>
          <w:tcPr>
            <w:tcW w:w="1065" w:type="dxa"/>
            <w:tcBorders>
              <w:top w:val="nil"/>
              <w:left w:val="nil"/>
              <w:bottom w:val="single" w:sz="4" w:space="0" w:color="auto"/>
              <w:right w:val="single" w:sz="4" w:space="0" w:color="auto"/>
            </w:tcBorders>
            <w:shd w:val="clear" w:color="auto" w:fill="auto"/>
            <w:noWrap/>
            <w:vAlign w:val="bottom"/>
            <w:hideMark/>
          </w:tcPr>
          <w:p w14:paraId="12998DCE" w14:textId="77777777" w:rsidR="001B3743" w:rsidRPr="00685598" w:rsidRDefault="001B3743" w:rsidP="001B3743">
            <w:pPr>
              <w:jc w:val="right"/>
              <w:rPr>
                <w:color w:val="000000"/>
                <w:sz w:val="22"/>
                <w:szCs w:val="22"/>
              </w:rPr>
            </w:pPr>
            <w:r w:rsidRPr="00685598">
              <w:rPr>
                <w:color w:val="000000"/>
                <w:sz w:val="22"/>
                <w:szCs w:val="22"/>
              </w:rPr>
              <w:t>46.499</w:t>
            </w:r>
          </w:p>
        </w:tc>
        <w:tc>
          <w:tcPr>
            <w:tcW w:w="877" w:type="dxa"/>
            <w:tcBorders>
              <w:top w:val="nil"/>
              <w:left w:val="nil"/>
              <w:bottom w:val="single" w:sz="4" w:space="0" w:color="auto"/>
              <w:right w:val="single" w:sz="4" w:space="0" w:color="auto"/>
            </w:tcBorders>
            <w:shd w:val="clear" w:color="auto" w:fill="auto"/>
            <w:noWrap/>
            <w:vAlign w:val="bottom"/>
            <w:hideMark/>
          </w:tcPr>
          <w:p w14:paraId="27E1C35F" w14:textId="77777777" w:rsidR="001B3743" w:rsidRPr="00685598" w:rsidRDefault="001B3743" w:rsidP="001B3743">
            <w:pPr>
              <w:jc w:val="right"/>
              <w:rPr>
                <w:color w:val="000000"/>
                <w:sz w:val="22"/>
                <w:szCs w:val="22"/>
              </w:rPr>
            </w:pPr>
            <w:r w:rsidRPr="00685598">
              <w:rPr>
                <w:color w:val="000000"/>
                <w:sz w:val="22"/>
                <w:szCs w:val="22"/>
              </w:rPr>
              <w:t>0.33452</w:t>
            </w:r>
          </w:p>
        </w:tc>
        <w:tc>
          <w:tcPr>
            <w:tcW w:w="821" w:type="dxa"/>
            <w:tcBorders>
              <w:top w:val="nil"/>
              <w:left w:val="nil"/>
              <w:bottom w:val="single" w:sz="4" w:space="0" w:color="auto"/>
              <w:right w:val="single" w:sz="4" w:space="0" w:color="auto"/>
            </w:tcBorders>
            <w:shd w:val="clear" w:color="auto" w:fill="auto"/>
            <w:noWrap/>
            <w:vAlign w:val="bottom"/>
            <w:hideMark/>
          </w:tcPr>
          <w:p w14:paraId="1B10DB72" w14:textId="77777777" w:rsidR="001B3743" w:rsidRPr="00685598" w:rsidRDefault="001B3743" w:rsidP="001B3743">
            <w:pPr>
              <w:jc w:val="right"/>
              <w:rPr>
                <w:color w:val="000000"/>
                <w:sz w:val="22"/>
                <w:szCs w:val="22"/>
              </w:rPr>
            </w:pPr>
            <w:r w:rsidRPr="00685598">
              <w:rPr>
                <w:color w:val="000000"/>
                <w:sz w:val="22"/>
                <w:szCs w:val="22"/>
              </w:rPr>
              <w:t>0.43798</w:t>
            </w:r>
          </w:p>
        </w:tc>
        <w:tc>
          <w:tcPr>
            <w:tcW w:w="789" w:type="dxa"/>
            <w:tcBorders>
              <w:top w:val="nil"/>
              <w:left w:val="nil"/>
              <w:bottom w:val="single" w:sz="4" w:space="0" w:color="auto"/>
              <w:right w:val="single" w:sz="4" w:space="0" w:color="auto"/>
            </w:tcBorders>
            <w:shd w:val="clear" w:color="auto" w:fill="auto"/>
            <w:noWrap/>
            <w:vAlign w:val="bottom"/>
            <w:hideMark/>
          </w:tcPr>
          <w:p w14:paraId="70BF6646" w14:textId="77777777" w:rsidR="001B3743" w:rsidRPr="00685598" w:rsidRDefault="001B3743" w:rsidP="001B3743">
            <w:pPr>
              <w:rPr>
                <w:color w:val="000000"/>
                <w:sz w:val="22"/>
                <w:szCs w:val="22"/>
              </w:rPr>
            </w:pPr>
            <w:r w:rsidRPr="00685598">
              <w:rPr>
                <w:color w:val="000000"/>
                <w:sz w:val="22"/>
                <w:szCs w:val="22"/>
              </w:rPr>
              <w:t> </w:t>
            </w:r>
          </w:p>
        </w:tc>
        <w:tc>
          <w:tcPr>
            <w:tcW w:w="764" w:type="dxa"/>
            <w:tcBorders>
              <w:top w:val="nil"/>
              <w:left w:val="nil"/>
              <w:bottom w:val="single" w:sz="4" w:space="0" w:color="auto"/>
              <w:right w:val="single" w:sz="4" w:space="0" w:color="auto"/>
            </w:tcBorders>
            <w:shd w:val="clear" w:color="auto" w:fill="auto"/>
            <w:noWrap/>
            <w:vAlign w:val="bottom"/>
            <w:hideMark/>
          </w:tcPr>
          <w:p w14:paraId="79C37EAB" w14:textId="77777777" w:rsidR="001B3743" w:rsidRPr="00685598" w:rsidRDefault="001B3743" w:rsidP="001B3743">
            <w:pPr>
              <w:rPr>
                <w:color w:val="000000"/>
                <w:sz w:val="22"/>
                <w:szCs w:val="22"/>
              </w:rPr>
            </w:pPr>
            <w:r w:rsidRPr="00685598">
              <w:rPr>
                <w:color w:val="000000"/>
                <w:sz w:val="22"/>
                <w:szCs w:val="22"/>
              </w:rPr>
              <w:t> </w:t>
            </w:r>
          </w:p>
        </w:tc>
        <w:tc>
          <w:tcPr>
            <w:tcW w:w="764" w:type="dxa"/>
            <w:tcBorders>
              <w:top w:val="nil"/>
              <w:left w:val="nil"/>
              <w:bottom w:val="single" w:sz="4" w:space="0" w:color="auto"/>
              <w:right w:val="single" w:sz="4" w:space="0" w:color="auto"/>
            </w:tcBorders>
            <w:shd w:val="clear" w:color="auto" w:fill="auto"/>
            <w:noWrap/>
            <w:vAlign w:val="bottom"/>
            <w:hideMark/>
          </w:tcPr>
          <w:p w14:paraId="5BDF4E0C"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2B6B3CAA" w14:textId="77777777" w:rsidTr="003D7E72">
        <w:trPr>
          <w:trHeight w:val="290"/>
        </w:trPr>
        <w:tc>
          <w:tcPr>
            <w:tcW w:w="1789" w:type="dxa"/>
            <w:tcBorders>
              <w:top w:val="nil"/>
              <w:left w:val="single" w:sz="4" w:space="0" w:color="auto"/>
              <w:bottom w:val="single" w:sz="4" w:space="0" w:color="auto"/>
              <w:right w:val="single" w:sz="4" w:space="0" w:color="auto"/>
            </w:tcBorders>
            <w:shd w:val="clear" w:color="000000" w:fill="E7E6E6"/>
            <w:noWrap/>
            <w:vAlign w:val="bottom"/>
            <w:hideMark/>
          </w:tcPr>
          <w:p w14:paraId="4C990656" w14:textId="77777777" w:rsidR="001B3743" w:rsidRPr="00685598" w:rsidRDefault="001B3743" w:rsidP="001B3743">
            <w:pPr>
              <w:rPr>
                <w:color w:val="000000"/>
                <w:sz w:val="22"/>
                <w:szCs w:val="22"/>
              </w:rPr>
            </w:pPr>
            <w:r w:rsidRPr="00685598">
              <w:rPr>
                <w:color w:val="000000"/>
                <w:sz w:val="22"/>
                <w:szCs w:val="22"/>
              </w:rPr>
              <w:t>Total</w:t>
            </w:r>
          </w:p>
        </w:tc>
        <w:tc>
          <w:tcPr>
            <w:tcW w:w="764" w:type="dxa"/>
            <w:tcBorders>
              <w:top w:val="nil"/>
              <w:left w:val="nil"/>
              <w:bottom w:val="single" w:sz="4" w:space="0" w:color="auto"/>
              <w:right w:val="single" w:sz="4" w:space="0" w:color="auto"/>
            </w:tcBorders>
            <w:shd w:val="clear" w:color="auto" w:fill="auto"/>
            <w:noWrap/>
            <w:vAlign w:val="bottom"/>
            <w:hideMark/>
          </w:tcPr>
          <w:p w14:paraId="2594FB6B" w14:textId="77777777" w:rsidR="001B3743" w:rsidRPr="00685598" w:rsidRDefault="001B3743" w:rsidP="001B3743">
            <w:pPr>
              <w:jc w:val="right"/>
              <w:rPr>
                <w:color w:val="000000"/>
                <w:sz w:val="22"/>
                <w:szCs w:val="22"/>
              </w:rPr>
            </w:pPr>
            <w:r w:rsidRPr="00685598">
              <w:rPr>
                <w:color w:val="000000"/>
                <w:sz w:val="22"/>
                <w:szCs w:val="22"/>
              </w:rPr>
              <w:t>293</w:t>
            </w:r>
          </w:p>
        </w:tc>
        <w:tc>
          <w:tcPr>
            <w:tcW w:w="1065" w:type="dxa"/>
            <w:tcBorders>
              <w:top w:val="nil"/>
              <w:left w:val="nil"/>
              <w:bottom w:val="single" w:sz="4" w:space="0" w:color="auto"/>
              <w:right w:val="single" w:sz="4" w:space="0" w:color="auto"/>
            </w:tcBorders>
            <w:shd w:val="clear" w:color="auto" w:fill="auto"/>
            <w:noWrap/>
            <w:vAlign w:val="bottom"/>
            <w:hideMark/>
          </w:tcPr>
          <w:p w14:paraId="5F7DFA1B" w14:textId="77777777" w:rsidR="001B3743" w:rsidRPr="00685598" w:rsidRDefault="001B3743" w:rsidP="001B3743">
            <w:pPr>
              <w:jc w:val="right"/>
              <w:rPr>
                <w:color w:val="000000"/>
                <w:sz w:val="22"/>
                <w:szCs w:val="22"/>
              </w:rPr>
            </w:pPr>
            <w:r w:rsidRPr="00685598">
              <w:rPr>
                <w:color w:val="000000"/>
                <w:sz w:val="22"/>
                <w:szCs w:val="22"/>
              </w:rPr>
              <w:t>106.166</w:t>
            </w:r>
          </w:p>
        </w:tc>
        <w:tc>
          <w:tcPr>
            <w:tcW w:w="877" w:type="dxa"/>
            <w:tcBorders>
              <w:top w:val="nil"/>
              <w:left w:val="nil"/>
              <w:bottom w:val="single" w:sz="4" w:space="0" w:color="auto"/>
              <w:right w:val="single" w:sz="4" w:space="0" w:color="auto"/>
            </w:tcBorders>
            <w:shd w:val="clear" w:color="auto" w:fill="auto"/>
            <w:noWrap/>
            <w:vAlign w:val="bottom"/>
            <w:hideMark/>
          </w:tcPr>
          <w:p w14:paraId="7EF0CD86" w14:textId="77777777" w:rsidR="001B3743" w:rsidRPr="00685598" w:rsidRDefault="001B3743" w:rsidP="001B3743">
            <w:pPr>
              <w:jc w:val="right"/>
              <w:rPr>
                <w:color w:val="000000"/>
                <w:sz w:val="22"/>
                <w:szCs w:val="22"/>
              </w:rPr>
            </w:pPr>
            <w:r w:rsidRPr="00685598">
              <w:rPr>
                <w:color w:val="000000"/>
                <w:sz w:val="22"/>
                <w:szCs w:val="22"/>
              </w:rPr>
              <w:t>1</w:t>
            </w:r>
          </w:p>
        </w:tc>
        <w:tc>
          <w:tcPr>
            <w:tcW w:w="821" w:type="dxa"/>
            <w:tcBorders>
              <w:top w:val="nil"/>
              <w:left w:val="nil"/>
              <w:bottom w:val="single" w:sz="4" w:space="0" w:color="auto"/>
              <w:right w:val="single" w:sz="4" w:space="0" w:color="auto"/>
            </w:tcBorders>
            <w:shd w:val="clear" w:color="auto" w:fill="auto"/>
            <w:noWrap/>
            <w:vAlign w:val="bottom"/>
            <w:hideMark/>
          </w:tcPr>
          <w:p w14:paraId="77098736" w14:textId="77777777" w:rsidR="001B3743" w:rsidRPr="00685598" w:rsidRDefault="001B3743" w:rsidP="001B3743">
            <w:pPr>
              <w:rPr>
                <w:color w:val="000000"/>
                <w:sz w:val="22"/>
                <w:szCs w:val="22"/>
              </w:rPr>
            </w:pPr>
            <w:r w:rsidRPr="00685598">
              <w:rPr>
                <w:color w:val="000000"/>
                <w:sz w:val="22"/>
                <w:szCs w:val="22"/>
              </w:rPr>
              <w:t> </w:t>
            </w:r>
          </w:p>
        </w:tc>
        <w:tc>
          <w:tcPr>
            <w:tcW w:w="789" w:type="dxa"/>
            <w:tcBorders>
              <w:top w:val="nil"/>
              <w:left w:val="nil"/>
              <w:bottom w:val="single" w:sz="4" w:space="0" w:color="auto"/>
              <w:right w:val="single" w:sz="4" w:space="0" w:color="auto"/>
            </w:tcBorders>
            <w:shd w:val="clear" w:color="auto" w:fill="auto"/>
            <w:noWrap/>
            <w:vAlign w:val="bottom"/>
            <w:hideMark/>
          </w:tcPr>
          <w:p w14:paraId="4395146F" w14:textId="77777777" w:rsidR="001B3743" w:rsidRPr="00685598" w:rsidRDefault="001B3743" w:rsidP="001B3743">
            <w:pPr>
              <w:rPr>
                <w:color w:val="000000"/>
                <w:sz w:val="22"/>
                <w:szCs w:val="22"/>
              </w:rPr>
            </w:pPr>
            <w:r w:rsidRPr="00685598">
              <w:rPr>
                <w:color w:val="000000"/>
                <w:sz w:val="22"/>
                <w:szCs w:val="22"/>
              </w:rPr>
              <w:t> </w:t>
            </w:r>
          </w:p>
        </w:tc>
        <w:tc>
          <w:tcPr>
            <w:tcW w:w="764" w:type="dxa"/>
            <w:tcBorders>
              <w:top w:val="nil"/>
              <w:left w:val="nil"/>
              <w:bottom w:val="single" w:sz="4" w:space="0" w:color="auto"/>
              <w:right w:val="single" w:sz="4" w:space="0" w:color="auto"/>
            </w:tcBorders>
            <w:shd w:val="clear" w:color="auto" w:fill="auto"/>
            <w:noWrap/>
            <w:vAlign w:val="bottom"/>
            <w:hideMark/>
          </w:tcPr>
          <w:p w14:paraId="493DBCDE" w14:textId="77777777" w:rsidR="001B3743" w:rsidRPr="00685598" w:rsidRDefault="001B3743" w:rsidP="001B3743">
            <w:pPr>
              <w:rPr>
                <w:color w:val="000000"/>
                <w:sz w:val="22"/>
                <w:szCs w:val="22"/>
              </w:rPr>
            </w:pPr>
            <w:r w:rsidRPr="00685598">
              <w:rPr>
                <w:color w:val="000000"/>
                <w:sz w:val="22"/>
                <w:szCs w:val="22"/>
              </w:rPr>
              <w:t> </w:t>
            </w:r>
          </w:p>
        </w:tc>
        <w:tc>
          <w:tcPr>
            <w:tcW w:w="764" w:type="dxa"/>
            <w:tcBorders>
              <w:top w:val="nil"/>
              <w:left w:val="nil"/>
              <w:bottom w:val="single" w:sz="4" w:space="0" w:color="auto"/>
              <w:right w:val="single" w:sz="4" w:space="0" w:color="auto"/>
            </w:tcBorders>
            <w:shd w:val="clear" w:color="auto" w:fill="auto"/>
            <w:noWrap/>
            <w:vAlign w:val="bottom"/>
            <w:hideMark/>
          </w:tcPr>
          <w:p w14:paraId="6083629E" w14:textId="77777777" w:rsidR="001B3743" w:rsidRPr="00685598" w:rsidRDefault="001B3743" w:rsidP="001B3743">
            <w:pPr>
              <w:rPr>
                <w:color w:val="000000"/>
                <w:sz w:val="22"/>
                <w:szCs w:val="22"/>
              </w:rPr>
            </w:pPr>
            <w:r w:rsidRPr="00685598">
              <w:rPr>
                <w:color w:val="000000"/>
                <w:sz w:val="22"/>
                <w:szCs w:val="22"/>
              </w:rPr>
              <w:t> </w:t>
            </w:r>
          </w:p>
        </w:tc>
      </w:tr>
    </w:tbl>
    <w:p w14:paraId="034101FB" w14:textId="73F15EED" w:rsidR="001B3743" w:rsidRPr="00685598" w:rsidRDefault="001B3743" w:rsidP="003528EE">
      <w:pPr>
        <w:rPr>
          <w:sz w:val="22"/>
          <w:szCs w:val="22"/>
        </w:rPr>
      </w:pPr>
    </w:p>
    <w:p w14:paraId="6148ABA9" w14:textId="4EB996E8" w:rsidR="001B3743" w:rsidRPr="00685598" w:rsidRDefault="001B3743" w:rsidP="003528EE">
      <w:pPr>
        <w:rPr>
          <w:sz w:val="22"/>
          <w:szCs w:val="22"/>
        </w:rPr>
      </w:pPr>
      <w:r w:rsidRPr="00685598">
        <w:rPr>
          <w:b/>
          <w:bCs/>
          <w:sz w:val="22"/>
          <w:szCs w:val="22"/>
        </w:rPr>
        <w:t>Table S</w:t>
      </w:r>
      <w:r w:rsidR="00BE63A5" w:rsidRPr="00685598">
        <w:rPr>
          <w:b/>
          <w:bCs/>
          <w:sz w:val="22"/>
          <w:szCs w:val="22"/>
        </w:rPr>
        <w:t>5</w:t>
      </w:r>
      <w:r w:rsidRPr="00685598">
        <w:rPr>
          <w:b/>
          <w:bCs/>
          <w:sz w:val="22"/>
          <w:szCs w:val="22"/>
        </w:rPr>
        <w:t>.</w:t>
      </w:r>
      <w:r w:rsidR="00922EE9" w:rsidRPr="00685598">
        <w:rPr>
          <w:b/>
          <w:bCs/>
          <w:sz w:val="22"/>
          <w:szCs w:val="22"/>
        </w:rPr>
        <w:t>4</w:t>
      </w:r>
      <w:r w:rsidRPr="00685598">
        <w:rPr>
          <w:b/>
          <w:bCs/>
          <w:sz w:val="22"/>
          <w:szCs w:val="22"/>
        </w:rPr>
        <w:t xml:space="preserve"> </w:t>
      </w:r>
      <w:r w:rsidRPr="00685598">
        <w:rPr>
          <w:sz w:val="22"/>
          <w:szCs w:val="22"/>
        </w:rPr>
        <w:t xml:space="preserve">Archeal </w:t>
      </w:r>
      <w:r w:rsidRPr="00685598">
        <w:rPr>
          <w:i/>
          <w:iCs/>
          <w:sz w:val="22"/>
          <w:szCs w:val="22"/>
        </w:rPr>
        <w:t>amoA</w:t>
      </w:r>
      <w:r w:rsidRPr="00685598">
        <w:rPr>
          <w:sz w:val="22"/>
          <w:szCs w:val="22"/>
        </w:rPr>
        <w:t xml:space="preserve"> </w:t>
      </w:r>
      <w:r w:rsidR="00FF5B39">
        <w:rPr>
          <w:sz w:val="22"/>
          <w:szCs w:val="22"/>
        </w:rPr>
        <w:t>Classification</w:t>
      </w:r>
      <w:r w:rsidR="00FF5B39" w:rsidRPr="00685598">
        <w:rPr>
          <w:sz w:val="22"/>
          <w:szCs w:val="22"/>
        </w:rPr>
        <w:t xml:space="preserve"> </w:t>
      </w:r>
      <w:r w:rsidRPr="00685598">
        <w:rPr>
          <w:sz w:val="22"/>
          <w:szCs w:val="22"/>
        </w:rPr>
        <w:t xml:space="preserve">Model </w:t>
      </w:r>
    </w:p>
    <w:tbl>
      <w:tblPr>
        <w:tblW w:w="9827" w:type="dxa"/>
        <w:tblLook w:val="04A0" w:firstRow="1" w:lastRow="0" w:firstColumn="1" w:lastColumn="0" w:noHBand="0" w:noVBand="1"/>
      </w:tblPr>
      <w:tblGrid>
        <w:gridCol w:w="1952"/>
        <w:gridCol w:w="1172"/>
        <w:gridCol w:w="1256"/>
        <w:gridCol w:w="1172"/>
        <w:gridCol w:w="1172"/>
        <w:gridCol w:w="1172"/>
        <w:gridCol w:w="1172"/>
        <w:gridCol w:w="1172"/>
      </w:tblGrid>
      <w:tr w:rsidR="001B3743" w:rsidRPr="00685598" w14:paraId="61B7632A" w14:textId="77777777" w:rsidTr="00685598">
        <w:trPr>
          <w:trHeight w:val="288"/>
        </w:trPr>
        <w:tc>
          <w:tcPr>
            <w:tcW w:w="1623"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14C8B9D2" w14:textId="77777777" w:rsidR="001B3743" w:rsidRPr="00685598" w:rsidRDefault="001B3743" w:rsidP="001B3743">
            <w:pPr>
              <w:rPr>
                <w:color w:val="000000"/>
                <w:sz w:val="22"/>
                <w:szCs w:val="22"/>
              </w:rPr>
            </w:pPr>
            <w:r w:rsidRPr="00685598">
              <w:rPr>
                <w:color w:val="000000"/>
                <w:sz w:val="22"/>
                <w:szCs w:val="22"/>
              </w:rPr>
              <w:t> </w:t>
            </w:r>
          </w:p>
        </w:tc>
        <w:tc>
          <w:tcPr>
            <w:tcW w:w="1172" w:type="dxa"/>
            <w:tcBorders>
              <w:top w:val="single" w:sz="4" w:space="0" w:color="auto"/>
              <w:left w:val="nil"/>
              <w:bottom w:val="single" w:sz="4" w:space="0" w:color="auto"/>
              <w:right w:val="single" w:sz="4" w:space="0" w:color="auto"/>
            </w:tcBorders>
            <w:shd w:val="clear" w:color="000000" w:fill="E7E6E6"/>
            <w:noWrap/>
            <w:vAlign w:val="bottom"/>
            <w:hideMark/>
          </w:tcPr>
          <w:p w14:paraId="738D7092" w14:textId="77777777" w:rsidR="001B3743" w:rsidRPr="00685598" w:rsidRDefault="001B3743" w:rsidP="001B3743">
            <w:pPr>
              <w:rPr>
                <w:color w:val="000000"/>
                <w:sz w:val="22"/>
                <w:szCs w:val="22"/>
              </w:rPr>
            </w:pPr>
            <w:r w:rsidRPr="00685598">
              <w:rPr>
                <w:color w:val="000000"/>
                <w:sz w:val="22"/>
                <w:szCs w:val="22"/>
              </w:rPr>
              <w:t>Df</w:t>
            </w:r>
          </w:p>
        </w:tc>
        <w:tc>
          <w:tcPr>
            <w:tcW w:w="1172" w:type="dxa"/>
            <w:tcBorders>
              <w:top w:val="single" w:sz="4" w:space="0" w:color="auto"/>
              <w:left w:val="nil"/>
              <w:bottom w:val="single" w:sz="4" w:space="0" w:color="auto"/>
              <w:right w:val="single" w:sz="4" w:space="0" w:color="auto"/>
            </w:tcBorders>
            <w:shd w:val="clear" w:color="000000" w:fill="E7E6E6"/>
            <w:noWrap/>
            <w:vAlign w:val="bottom"/>
            <w:hideMark/>
          </w:tcPr>
          <w:p w14:paraId="14249597" w14:textId="77777777" w:rsidR="001B3743" w:rsidRPr="00685598" w:rsidRDefault="001B3743" w:rsidP="001B3743">
            <w:pPr>
              <w:rPr>
                <w:color w:val="000000"/>
                <w:sz w:val="22"/>
                <w:szCs w:val="22"/>
              </w:rPr>
            </w:pPr>
            <w:r w:rsidRPr="00685598">
              <w:rPr>
                <w:color w:val="000000"/>
                <w:sz w:val="22"/>
                <w:szCs w:val="22"/>
              </w:rPr>
              <w:t>SumsOfSqs</w:t>
            </w:r>
          </w:p>
        </w:tc>
        <w:tc>
          <w:tcPr>
            <w:tcW w:w="1172" w:type="dxa"/>
            <w:tcBorders>
              <w:top w:val="single" w:sz="4" w:space="0" w:color="auto"/>
              <w:left w:val="nil"/>
              <w:bottom w:val="single" w:sz="4" w:space="0" w:color="auto"/>
              <w:right w:val="single" w:sz="4" w:space="0" w:color="auto"/>
            </w:tcBorders>
            <w:shd w:val="clear" w:color="000000" w:fill="E7E6E6"/>
            <w:noWrap/>
            <w:vAlign w:val="bottom"/>
            <w:hideMark/>
          </w:tcPr>
          <w:p w14:paraId="5A8B81C5" w14:textId="77777777" w:rsidR="001B3743" w:rsidRPr="00685598" w:rsidRDefault="001B3743" w:rsidP="001B3743">
            <w:pPr>
              <w:rPr>
                <w:color w:val="000000"/>
                <w:sz w:val="22"/>
                <w:szCs w:val="22"/>
              </w:rPr>
            </w:pPr>
            <w:r w:rsidRPr="00685598">
              <w:rPr>
                <w:color w:val="000000"/>
                <w:sz w:val="22"/>
                <w:szCs w:val="22"/>
              </w:rPr>
              <w:t>MeanSqs</w:t>
            </w:r>
          </w:p>
        </w:tc>
        <w:tc>
          <w:tcPr>
            <w:tcW w:w="1172" w:type="dxa"/>
            <w:tcBorders>
              <w:top w:val="single" w:sz="4" w:space="0" w:color="auto"/>
              <w:left w:val="nil"/>
              <w:bottom w:val="single" w:sz="4" w:space="0" w:color="auto"/>
              <w:right w:val="single" w:sz="4" w:space="0" w:color="auto"/>
            </w:tcBorders>
            <w:shd w:val="clear" w:color="000000" w:fill="E7E6E6"/>
            <w:noWrap/>
            <w:vAlign w:val="bottom"/>
            <w:hideMark/>
          </w:tcPr>
          <w:p w14:paraId="34FE3A15" w14:textId="77777777" w:rsidR="001B3743" w:rsidRPr="00685598" w:rsidRDefault="001B3743" w:rsidP="001B3743">
            <w:pPr>
              <w:rPr>
                <w:color w:val="000000"/>
                <w:sz w:val="22"/>
                <w:szCs w:val="22"/>
              </w:rPr>
            </w:pPr>
            <w:r w:rsidRPr="00685598">
              <w:rPr>
                <w:color w:val="000000"/>
                <w:sz w:val="22"/>
                <w:szCs w:val="22"/>
              </w:rPr>
              <w:t>F.Model</w:t>
            </w:r>
          </w:p>
        </w:tc>
        <w:tc>
          <w:tcPr>
            <w:tcW w:w="1172" w:type="dxa"/>
            <w:tcBorders>
              <w:top w:val="single" w:sz="4" w:space="0" w:color="auto"/>
              <w:left w:val="nil"/>
              <w:bottom w:val="single" w:sz="4" w:space="0" w:color="auto"/>
              <w:right w:val="single" w:sz="4" w:space="0" w:color="auto"/>
            </w:tcBorders>
            <w:shd w:val="clear" w:color="000000" w:fill="E7E6E6"/>
            <w:noWrap/>
            <w:vAlign w:val="bottom"/>
            <w:hideMark/>
          </w:tcPr>
          <w:p w14:paraId="18071777" w14:textId="77777777" w:rsidR="001B3743" w:rsidRPr="00685598" w:rsidRDefault="001B3743" w:rsidP="001B3743">
            <w:pPr>
              <w:rPr>
                <w:color w:val="000000"/>
                <w:sz w:val="22"/>
                <w:szCs w:val="22"/>
              </w:rPr>
            </w:pPr>
            <w:r w:rsidRPr="00685598">
              <w:rPr>
                <w:color w:val="000000"/>
                <w:sz w:val="22"/>
                <w:szCs w:val="22"/>
              </w:rPr>
              <w:t>R2</w:t>
            </w:r>
          </w:p>
        </w:tc>
        <w:tc>
          <w:tcPr>
            <w:tcW w:w="1172" w:type="dxa"/>
            <w:tcBorders>
              <w:top w:val="single" w:sz="4" w:space="0" w:color="auto"/>
              <w:left w:val="nil"/>
              <w:bottom w:val="single" w:sz="4" w:space="0" w:color="auto"/>
              <w:right w:val="single" w:sz="4" w:space="0" w:color="auto"/>
            </w:tcBorders>
            <w:shd w:val="clear" w:color="000000" w:fill="E7E6E6"/>
            <w:noWrap/>
            <w:vAlign w:val="bottom"/>
            <w:hideMark/>
          </w:tcPr>
          <w:p w14:paraId="631BEFEB" w14:textId="77777777" w:rsidR="001B3743" w:rsidRPr="00685598" w:rsidRDefault="001B3743" w:rsidP="001B3743">
            <w:pPr>
              <w:rPr>
                <w:color w:val="000000"/>
                <w:sz w:val="22"/>
                <w:szCs w:val="22"/>
              </w:rPr>
            </w:pPr>
            <w:r w:rsidRPr="00685598">
              <w:rPr>
                <w:color w:val="000000"/>
                <w:sz w:val="22"/>
                <w:szCs w:val="22"/>
              </w:rPr>
              <w:t>Pr(&gt;F)</w:t>
            </w:r>
          </w:p>
        </w:tc>
        <w:tc>
          <w:tcPr>
            <w:tcW w:w="1172" w:type="dxa"/>
            <w:tcBorders>
              <w:top w:val="single" w:sz="4" w:space="0" w:color="auto"/>
              <w:left w:val="nil"/>
              <w:bottom w:val="single" w:sz="4" w:space="0" w:color="auto"/>
              <w:right w:val="single" w:sz="4" w:space="0" w:color="auto"/>
            </w:tcBorders>
            <w:shd w:val="clear" w:color="000000" w:fill="E7E6E6"/>
            <w:noWrap/>
            <w:vAlign w:val="bottom"/>
            <w:hideMark/>
          </w:tcPr>
          <w:p w14:paraId="41CFF359"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391B623A" w14:textId="77777777" w:rsidTr="00685598">
        <w:trPr>
          <w:trHeight w:val="288"/>
        </w:trPr>
        <w:tc>
          <w:tcPr>
            <w:tcW w:w="1623" w:type="dxa"/>
            <w:tcBorders>
              <w:top w:val="nil"/>
              <w:left w:val="single" w:sz="4" w:space="0" w:color="auto"/>
              <w:bottom w:val="single" w:sz="4" w:space="0" w:color="auto"/>
              <w:right w:val="single" w:sz="4" w:space="0" w:color="auto"/>
            </w:tcBorders>
            <w:shd w:val="clear" w:color="000000" w:fill="E7E6E6"/>
            <w:noWrap/>
            <w:vAlign w:val="bottom"/>
            <w:hideMark/>
          </w:tcPr>
          <w:p w14:paraId="5364272F" w14:textId="40DF117B" w:rsidR="001B3743" w:rsidRPr="00685598" w:rsidRDefault="00FF5B39" w:rsidP="001B3743">
            <w:pPr>
              <w:rPr>
                <w:color w:val="000000"/>
                <w:sz w:val="22"/>
                <w:szCs w:val="22"/>
              </w:rPr>
            </w:pPr>
            <w:r>
              <w:rPr>
                <w:sz w:val="22"/>
                <w:szCs w:val="22"/>
              </w:rPr>
              <w:t>Classification</w:t>
            </w:r>
          </w:p>
        </w:tc>
        <w:tc>
          <w:tcPr>
            <w:tcW w:w="1172" w:type="dxa"/>
            <w:tcBorders>
              <w:top w:val="nil"/>
              <w:left w:val="nil"/>
              <w:bottom w:val="single" w:sz="4" w:space="0" w:color="auto"/>
              <w:right w:val="single" w:sz="4" w:space="0" w:color="auto"/>
            </w:tcBorders>
            <w:shd w:val="clear" w:color="auto" w:fill="auto"/>
            <w:noWrap/>
            <w:vAlign w:val="bottom"/>
            <w:hideMark/>
          </w:tcPr>
          <w:p w14:paraId="4440299D" w14:textId="77777777" w:rsidR="001B3743" w:rsidRPr="00685598" w:rsidRDefault="001B3743" w:rsidP="001B3743">
            <w:pPr>
              <w:jc w:val="right"/>
              <w:rPr>
                <w:color w:val="000000"/>
                <w:sz w:val="22"/>
                <w:szCs w:val="22"/>
              </w:rPr>
            </w:pPr>
            <w:r w:rsidRPr="00685598">
              <w:rPr>
                <w:color w:val="000000"/>
                <w:sz w:val="22"/>
                <w:szCs w:val="22"/>
              </w:rPr>
              <w:t>2</w:t>
            </w:r>
          </w:p>
        </w:tc>
        <w:tc>
          <w:tcPr>
            <w:tcW w:w="1172" w:type="dxa"/>
            <w:tcBorders>
              <w:top w:val="nil"/>
              <w:left w:val="nil"/>
              <w:bottom w:val="single" w:sz="4" w:space="0" w:color="auto"/>
              <w:right w:val="single" w:sz="4" w:space="0" w:color="auto"/>
            </w:tcBorders>
            <w:shd w:val="clear" w:color="auto" w:fill="auto"/>
            <w:noWrap/>
            <w:vAlign w:val="bottom"/>
            <w:hideMark/>
          </w:tcPr>
          <w:p w14:paraId="6C894952" w14:textId="77777777" w:rsidR="001B3743" w:rsidRPr="00685598" w:rsidRDefault="001B3743" w:rsidP="001B3743">
            <w:pPr>
              <w:jc w:val="right"/>
              <w:rPr>
                <w:color w:val="000000"/>
                <w:sz w:val="22"/>
                <w:szCs w:val="22"/>
              </w:rPr>
            </w:pPr>
            <w:r w:rsidRPr="00685598">
              <w:rPr>
                <w:color w:val="000000"/>
                <w:sz w:val="22"/>
                <w:szCs w:val="22"/>
              </w:rPr>
              <w:t>0.464</w:t>
            </w:r>
          </w:p>
        </w:tc>
        <w:tc>
          <w:tcPr>
            <w:tcW w:w="1172" w:type="dxa"/>
            <w:tcBorders>
              <w:top w:val="nil"/>
              <w:left w:val="nil"/>
              <w:bottom w:val="single" w:sz="4" w:space="0" w:color="auto"/>
              <w:right w:val="single" w:sz="4" w:space="0" w:color="auto"/>
            </w:tcBorders>
            <w:shd w:val="clear" w:color="auto" w:fill="auto"/>
            <w:noWrap/>
            <w:vAlign w:val="bottom"/>
            <w:hideMark/>
          </w:tcPr>
          <w:p w14:paraId="69CEAE18" w14:textId="77777777" w:rsidR="001B3743" w:rsidRPr="00685598" w:rsidRDefault="001B3743" w:rsidP="001B3743">
            <w:pPr>
              <w:jc w:val="right"/>
              <w:rPr>
                <w:color w:val="000000"/>
                <w:sz w:val="22"/>
                <w:szCs w:val="22"/>
              </w:rPr>
            </w:pPr>
            <w:r w:rsidRPr="00685598">
              <w:rPr>
                <w:color w:val="000000"/>
                <w:sz w:val="22"/>
                <w:szCs w:val="22"/>
              </w:rPr>
              <w:t>0.232</w:t>
            </w:r>
          </w:p>
        </w:tc>
        <w:tc>
          <w:tcPr>
            <w:tcW w:w="1172" w:type="dxa"/>
            <w:tcBorders>
              <w:top w:val="nil"/>
              <w:left w:val="nil"/>
              <w:bottom w:val="single" w:sz="4" w:space="0" w:color="auto"/>
              <w:right w:val="single" w:sz="4" w:space="0" w:color="auto"/>
            </w:tcBorders>
            <w:shd w:val="clear" w:color="auto" w:fill="auto"/>
            <w:noWrap/>
            <w:vAlign w:val="bottom"/>
            <w:hideMark/>
          </w:tcPr>
          <w:p w14:paraId="38F9D0B8" w14:textId="77777777" w:rsidR="001B3743" w:rsidRPr="00685598" w:rsidRDefault="001B3743" w:rsidP="001B3743">
            <w:pPr>
              <w:jc w:val="right"/>
              <w:rPr>
                <w:color w:val="000000"/>
                <w:sz w:val="22"/>
                <w:szCs w:val="22"/>
              </w:rPr>
            </w:pPr>
            <w:r w:rsidRPr="00685598">
              <w:rPr>
                <w:color w:val="000000"/>
                <w:sz w:val="22"/>
                <w:szCs w:val="22"/>
              </w:rPr>
              <w:t>2.452</w:t>
            </w:r>
          </w:p>
        </w:tc>
        <w:tc>
          <w:tcPr>
            <w:tcW w:w="1172" w:type="dxa"/>
            <w:tcBorders>
              <w:top w:val="nil"/>
              <w:left w:val="nil"/>
              <w:bottom w:val="single" w:sz="4" w:space="0" w:color="auto"/>
              <w:right w:val="single" w:sz="4" w:space="0" w:color="auto"/>
            </w:tcBorders>
            <w:shd w:val="clear" w:color="auto" w:fill="auto"/>
            <w:noWrap/>
            <w:vAlign w:val="bottom"/>
            <w:hideMark/>
          </w:tcPr>
          <w:p w14:paraId="62C9024D" w14:textId="77777777" w:rsidR="001B3743" w:rsidRPr="00685598" w:rsidRDefault="001B3743" w:rsidP="001B3743">
            <w:pPr>
              <w:jc w:val="right"/>
              <w:rPr>
                <w:color w:val="000000"/>
                <w:sz w:val="22"/>
                <w:szCs w:val="22"/>
              </w:rPr>
            </w:pPr>
            <w:r w:rsidRPr="00685598">
              <w:rPr>
                <w:color w:val="000000"/>
                <w:sz w:val="22"/>
                <w:szCs w:val="22"/>
              </w:rPr>
              <w:t>0.01165</w:t>
            </w:r>
          </w:p>
        </w:tc>
        <w:tc>
          <w:tcPr>
            <w:tcW w:w="1172" w:type="dxa"/>
            <w:tcBorders>
              <w:top w:val="nil"/>
              <w:left w:val="nil"/>
              <w:bottom w:val="single" w:sz="4" w:space="0" w:color="auto"/>
              <w:right w:val="single" w:sz="4" w:space="0" w:color="auto"/>
            </w:tcBorders>
            <w:shd w:val="clear" w:color="auto" w:fill="auto"/>
            <w:noWrap/>
            <w:vAlign w:val="bottom"/>
            <w:hideMark/>
          </w:tcPr>
          <w:p w14:paraId="546A2D8C" w14:textId="77777777" w:rsidR="001B3743" w:rsidRPr="00685598" w:rsidRDefault="001B3743" w:rsidP="001B3743">
            <w:pPr>
              <w:jc w:val="right"/>
              <w:rPr>
                <w:color w:val="000000"/>
                <w:sz w:val="22"/>
                <w:szCs w:val="22"/>
              </w:rPr>
            </w:pPr>
            <w:r w:rsidRPr="00685598">
              <w:rPr>
                <w:color w:val="000000"/>
                <w:sz w:val="22"/>
                <w:szCs w:val="22"/>
              </w:rPr>
              <w:t>0.008</w:t>
            </w:r>
          </w:p>
        </w:tc>
        <w:tc>
          <w:tcPr>
            <w:tcW w:w="1172" w:type="dxa"/>
            <w:tcBorders>
              <w:top w:val="nil"/>
              <w:left w:val="nil"/>
              <w:bottom w:val="single" w:sz="4" w:space="0" w:color="auto"/>
              <w:right w:val="single" w:sz="4" w:space="0" w:color="auto"/>
            </w:tcBorders>
            <w:shd w:val="clear" w:color="auto" w:fill="auto"/>
            <w:noWrap/>
            <w:vAlign w:val="bottom"/>
            <w:hideMark/>
          </w:tcPr>
          <w:p w14:paraId="08622B14" w14:textId="77777777" w:rsidR="001B3743" w:rsidRPr="00685598" w:rsidRDefault="001B3743" w:rsidP="001B3743">
            <w:pPr>
              <w:rPr>
                <w:color w:val="000000"/>
                <w:sz w:val="22"/>
                <w:szCs w:val="22"/>
              </w:rPr>
            </w:pPr>
            <w:r w:rsidRPr="00685598">
              <w:rPr>
                <w:color w:val="000000"/>
                <w:sz w:val="22"/>
                <w:szCs w:val="22"/>
              </w:rPr>
              <w:t>**</w:t>
            </w:r>
          </w:p>
        </w:tc>
      </w:tr>
      <w:tr w:rsidR="001B3743" w:rsidRPr="00685598" w14:paraId="398BC70A" w14:textId="77777777" w:rsidTr="00685598">
        <w:trPr>
          <w:trHeight w:val="288"/>
        </w:trPr>
        <w:tc>
          <w:tcPr>
            <w:tcW w:w="1623" w:type="dxa"/>
            <w:tcBorders>
              <w:top w:val="nil"/>
              <w:left w:val="single" w:sz="4" w:space="0" w:color="auto"/>
              <w:bottom w:val="single" w:sz="4" w:space="0" w:color="auto"/>
              <w:right w:val="single" w:sz="4" w:space="0" w:color="auto"/>
            </w:tcBorders>
            <w:shd w:val="clear" w:color="000000" w:fill="E7E6E6"/>
            <w:noWrap/>
            <w:vAlign w:val="bottom"/>
            <w:hideMark/>
          </w:tcPr>
          <w:p w14:paraId="6A941B3E" w14:textId="77777777" w:rsidR="001B3743" w:rsidRPr="00685598" w:rsidRDefault="001B3743" w:rsidP="001B3743">
            <w:pPr>
              <w:rPr>
                <w:color w:val="000000"/>
                <w:sz w:val="22"/>
                <w:szCs w:val="22"/>
              </w:rPr>
            </w:pPr>
            <w:r w:rsidRPr="00685598">
              <w:rPr>
                <w:color w:val="000000"/>
                <w:sz w:val="22"/>
                <w:szCs w:val="22"/>
              </w:rPr>
              <w:t>Time</w:t>
            </w:r>
          </w:p>
        </w:tc>
        <w:tc>
          <w:tcPr>
            <w:tcW w:w="1172" w:type="dxa"/>
            <w:tcBorders>
              <w:top w:val="nil"/>
              <w:left w:val="nil"/>
              <w:bottom w:val="single" w:sz="4" w:space="0" w:color="auto"/>
              <w:right w:val="single" w:sz="4" w:space="0" w:color="auto"/>
            </w:tcBorders>
            <w:shd w:val="clear" w:color="auto" w:fill="auto"/>
            <w:noWrap/>
            <w:vAlign w:val="bottom"/>
            <w:hideMark/>
          </w:tcPr>
          <w:p w14:paraId="4EE60100" w14:textId="77777777" w:rsidR="001B3743" w:rsidRPr="00685598" w:rsidRDefault="001B3743" w:rsidP="001B3743">
            <w:pPr>
              <w:jc w:val="right"/>
              <w:rPr>
                <w:color w:val="000000"/>
                <w:sz w:val="22"/>
                <w:szCs w:val="22"/>
              </w:rPr>
            </w:pPr>
            <w:r w:rsidRPr="00685598">
              <w:rPr>
                <w:color w:val="000000"/>
                <w:sz w:val="22"/>
                <w:szCs w:val="22"/>
              </w:rPr>
              <w:t>2</w:t>
            </w:r>
          </w:p>
        </w:tc>
        <w:tc>
          <w:tcPr>
            <w:tcW w:w="1172" w:type="dxa"/>
            <w:tcBorders>
              <w:top w:val="nil"/>
              <w:left w:val="nil"/>
              <w:bottom w:val="single" w:sz="4" w:space="0" w:color="auto"/>
              <w:right w:val="single" w:sz="4" w:space="0" w:color="auto"/>
            </w:tcBorders>
            <w:shd w:val="clear" w:color="auto" w:fill="auto"/>
            <w:noWrap/>
            <w:vAlign w:val="bottom"/>
            <w:hideMark/>
          </w:tcPr>
          <w:p w14:paraId="68C130EB" w14:textId="77777777" w:rsidR="001B3743" w:rsidRPr="00685598" w:rsidRDefault="001B3743" w:rsidP="001B3743">
            <w:pPr>
              <w:jc w:val="right"/>
              <w:rPr>
                <w:color w:val="000000"/>
                <w:sz w:val="22"/>
                <w:szCs w:val="22"/>
              </w:rPr>
            </w:pPr>
            <w:r w:rsidRPr="00685598">
              <w:rPr>
                <w:color w:val="000000"/>
                <w:sz w:val="22"/>
                <w:szCs w:val="22"/>
              </w:rPr>
              <w:t>6.806</w:t>
            </w:r>
          </w:p>
        </w:tc>
        <w:tc>
          <w:tcPr>
            <w:tcW w:w="1172" w:type="dxa"/>
            <w:tcBorders>
              <w:top w:val="nil"/>
              <w:left w:val="nil"/>
              <w:bottom w:val="single" w:sz="4" w:space="0" w:color="auto"/>
              <w:right w:val="single" w:sz="4" w:space="0" w:color="auto"/>
            </w:tcBorders>
            <w:shd w:val="clear" w:color="auto" w:fill="auto"/>
            <w:noWrap/>
            <w:vAlign w:val="bottom"/>
            <w:hideMark/>
          </w:tcPr>
          <w:p w14:paraId="567E91FE" w14:textId="77777777" w:rsidR="001B3743" w:rsidRPr="00685598" w:rsidRDefault="001B3743" w:rsidP="001B3743">
            <w:pPr>
              <w:jc w:val="right"/>
              <w:rPr>
                <w:color w:val="000000"/>
                <w:sz w:val="22"/>
                <w:szCs w:val="22"/>
              </w:rPr>
            </w:pPr>
            <w:r w:rsidRPr="00685598">
              <w:rPr>
                <w:color w:val="000000"/>
                <w:sz w:val="22"/>
                <w:szCs w:val="22"/>
              </w:rPr>
              <w:t>3.403</w:t>
            </w:r>
          </w:p>
        </w:tc>
        <w:tc>
          <w:tcPr>
            <w:tcW w:w="1172" w:type="dxa"/>
            <w:tcBorders>
              <w:top w:val="nil"/>
              <w:left w:val="nil"/>
              <w:bottom w:val="single" w:sz="4" w:space="0" w:color="auto"/>
              <w:right w:val="single" w:sz="4" w:space="0" w:color="auto"/>
            </w:tcBorders>
            <w:shd w:val="clear" w:color="auto" w:fill="auto"/>
            <w:noWrap/>
            <w:vAlign w:val="bottom"/>
            <w:hideMark/>
          </w:tcPr>
          <w:p w14:paraId="50B3A952" w14:textId="77777777" w:rsidR="001B3743" w:rsidRPr="00685598" w:rsidRDefault="001B3743" w:rsidP="001B3743">
            <w:pPr>
              <w:jc w:val="right"/>
              <w:rPr>
                <w:color w:val="000000"/>
                <w:sz w:val="22"/>
                <w:szCs w:val="22"/>
              </w:rPr>
            </w:pPr>
            <w:r w:rsidRPr="00685598">
              <w:rPr>
                <w:color w:val="000000"/>
                <w:sz w:val="22"/>
                <w:szCs w:val="22"/>
              </w:rPr>
              <w:t>35.955</w:t>
            </w:r>
          </w:p>
        </w:tc>
        <w:tc>
          <w:tcPr>
            <w:tcW w:w="1172" w:type="dxa"/>
            <w:tcBorders>
              <w:top w:val="nil"/>
              <w:left w:val="nil"/>
              <w:bottom w:val="single" w:sz="4" w:space="0" w:color="auto"/>
              <w:right w:val="single" w:sz="4" w:space="0" w:color="auto"/>
            </w:tcBorders>
            <w:shd w:val="clear" w:color="auto" w:fill="auto"/>
            <w:noWrap/>
            <w:vAlign w:val="bottom"/>
            <w:hideMark/>
          </w:tcPr>
          <w:p w14:paraId="177385C9" w14:textId="77777777" w:rsidR="001B3743" w:rsidRPr="00685598" w:rsidRDefault="001B3743" w:rsidP="001B3743">
            <w:pPr>
              <w:jc w:val="right"/>
              <w:rPr>
                <w:color w:val="000000"/>
                <w:sz w:val="22"/>
                <w:szCs w:val="22"/>
              </w:rPr>
            </w:pPr>
            <w:r w:rsidRPr="00685598">
              <w:rPr>
                <w:color w:val="000000"/>
                <w:sz w:val="22"/>
                <w:szCs w:val="22"/>
              </w:rPr>
              <w:t>0.17089</w:t>
            </w:r>
          </w:p>
        </w:tc>
        <w:tc>
          <w:tcPr>
            <w:tcW w:w="1172" w:type="dxa"/>
            <w:tcBorders>
              <w:top w:val="nil"/>
              <w:left w:val="nil"/>
              <w:bottom w:val="single" w:sz="4" w:space="0" w:color="auto"/>
              <w:right w:val="single" w:sz="4" w:space="0" w:color="auto"/>
            </w:tcBorders>
            <w:shd w:val="clear" w:color="auto" w:fill="auto"/>
            <w:noWrap/>
            <w:vAlign w:val="bottom"/>
            <w:hideMark/>
          </w:tcPr>
          <w:p w14:paraId="45E01F13" w14:textId="77777777" w:rsidR="001B3743" w:rsidRPr="00685598" w:rsidRDefault="001B3743" w:rsidP="001B3743">
            <w:pPr>
              <w:jc w:val="right"/>
              <w:rPr>
                <w:color w:val="000000"/>
                <w:sz w:val="22"/>
                <w:szCs w:val="22"/>
              </w:rPr>
            </w:pPr>
            <w:r w:rsidRPr="00685598">
              <w:rPr>
                <w:color w:val="000000"/>
                <w:sz w:val="22"/>
                <w:szCs w:val="22"/>
              </w:rPr>
              <w:t>0.001</w:t>
            </w:r>
          </w:p>
        </w:tc>
        <w:tc>
          <w:tcPr>
            <w:tcW w:w="1172" w:type="dxa"/>
            <w:tcBorders>
              <w:top w:val="nil"/>
              <w:left w:val="nil"/>
              <w:bottom w:val="single" w:sz="4" w:space="0" w:color="auto"/>
              <w:right w:val="single" w:sz="4" w:space="0" w:color="auto"/>
            </w:tcBorders>
            <w:shd w:val="clear" w:color="auto" w:fill="auto"/>
            <w:noWrap/>
            <w:vAlign w:val="bottom"/>
            <w:hideMark/>
          </w:tcPr>
          <w:p w14:paraId="4214F870" w14:textId="77777777" w:rsidR="001B3743" w:rsidRPr="00685598" w:rsidRDefault="001B3743" w:rsidP="001B3743">
            <w:pPr>
              <w:rPr>
                <w:color w:val="000000"/>
                <w:sz w:val="22"/>
                <w:szCs w:val="22"/>
              </w:rPr>
            </w:pPr>
            <w:r w:rsidRPr="00685598">
              <w:rPr>
                <w:color w:val="000000"/>
                <w:sz w:val="22"/>
                <w:szCs w:val="22"/>
              </w:rPr>
              <w:t>***</w:t>
            </w:r>
          </w:p>
        </w:tc>
      </w:tr>
      <w:tr w:rsidR="001B3743" w:rsidRPr="00685598" w14:paraId="62EE36E4" w14:textId="77777777" w:rsidTr="00685598">
        <w:trPr>
          <w:trHeight w:val="288"/>
        </w:trPr>
        <w:tc>
          <w:tcPr>
            <w:tcW w:w="1623" w:type="dxa"/>
            <w:tcBorders>
              <w:top w:val="nil"/>
              <w:left w:val="single" w:sz="4" w:space="0" w:color="auto"/>
              <w:bottom w:val="single" w:sz="4" w:space="0" w:color="auto"/>
              <w:right w:val="single" w:sz="4" w:space="0" w:color="auto"/>
            </w:tcBorders>
            <w:shd w:val="clear" w:color="000000" w:fill="E7E6E6"/>
            <w:noWrap/>
            <w:vAlign w:val="bottom"/>
            <w:hideMark/>
          </w:tcPr>
          <w:p w14:paraId="425FA91E" w14:textId="77777777" w:rsidR="001B3743" w:rsidRPr="00685598" w:rsidRDefault="001B3743" w:rsidP="001B3743">
            <w:pPr>
              <w:rPr>
                <w:color w:val="000000"/>
                <w:sz w:val="22"/>
                <w:szCs w:val="22"/>
              </w:rPr>
            </w:pPr>
            <w:r w:rsidRPr="00685598">
              <w:rPr>
                <w:color w:val="000000"/>
                <w:sz w:val="22"/>
                <w:szCs w:val="22"/>
              </w:rPr>
              <w:t>Row</w:t>
            </w:r>
          </w:p>
        </w:tc>
        <w:tc>
          <w:tcPr>
            <w:tcW w:w="1172" w:type="dxa"/>
            <w:tcBorders>
              <w:top w:val="nil"/>
              <w:left w:val="nil"/>
              <w:bottom w:val="single" w:sz="4" w:space="0" w:color="auto"/>
              <w:right w:val="single" w:sz="4" w:space="0" w:color="auto"/>
            </w:tcBorders>
            <w:shd w:val="clear" w:color="auto" w:fill="auto"/>
            <w:noWrap/>
            <w:vAlign w:val="bottom"/>
            <w:hideMark/>
          </w:tcPr>
          <w:p w14:paraId="6AE7BF9C" w14:textId="77777777" w:rsidR="001B3743" w:rsidRPr="00685598" w:rsidRDefault="001B3743" w:rsidP="001B3743">
            <w:pPr>
              <w:jc w:val="right"/>
              <w:rPr>
                <w:color w:val="000000"/>
                <w:sz w:val="22"/>
                <w:szCs w:val="22"/>
              </w:rPr>
            </w:pPr>
            <w:r w:rsidRPr="00685598">
              <w:rPr>
                <w:color w:val="000000"/>
                <w:sz w:val="22"/>
                <w:szCs w:val="22"/>
              </w:rPr>
              <w:t>1</w:t>
            </w:r>
          </w:p>
        </w:tc>
        <w:tc>
          <w:tcPr>
            <w:tcW w:w="1172" w:type="dxa"/>
            <w:tcBorders>
              <w:top w:val="nil"/>
              <w:left w:val="nil"/>
              <w:bottom w:val="single" w:sz="4" w:space="0" w:color="auto"/>
              <w:right w:val="single" w:sz="4" w:space="0" w:color="auto"/>
            </w:tcBorders>
            <w:shd w:val="clear" w:color="auto" w:fill="auto"/>
            <w:noWrap/>
            <w:vAlign w:val="bottom"/>
            <w:hideMark/>
          </w:tcPr>
          <w:p w14:paraId="57AEAA19" w14:textId="77777777" w:rsidR="001B3743" w:rsidRPr="00685598" w:rsidRDefault="001B3743" w:rsidP="001B3743">
            <w:pPr>
              <w:jc w:val="right"/>
              <w:rPr>
                <w:color w:val="000000"/>
                <w:sz w:val="22"/>
                <w:szCs w:val="22"/>
              </w:rPr>
            </w:pPr>
            <w:r w:rsidRPr="00685598">
              <w:rPr>
                <w:color w:val="000000"/>
                <w:sz w:val="22"/>
                <w:szCs w:val="22"/>
              </w:rPr>
              <w:t>3.224</w:t>
            </w:r>
          </w:p>
        </w:tc>
        <w:tc>
          <w:tcPr>
            <w:tcW w:w="1172" w:type="dxa"/>
            <w:tcBorders>
              <w:top w:val="nil"/>
              <w:left w:val="nil"/>
              <w:bottom w:val="single" w:sz="4" w:space="0" w:color="auto"/>
              <w:right w:val="single" w:sz="4" w:space="0" w:color="auto"/>
            </w:tcBorders>
            <w:shd w:val="clear" w:color="auto" w:fill="auto"/>
            <w:noWrap/>
            <w:vAlign w:val="bottom"/>
            <w:hideMark/>
          </w:tcPr>
          <w:p w14:paraId="62C0669C" w14:textId="77777777" w:rsidR="001B3743" w:rsidRPr="00685598" w:rsidRDefault="001B3743" w:rsidP="001B3743">
            <w:pPr>
              <w:jc w:val="right"/>
              <w:rPr>
                <w:color w:val="000000"/>
                <w:sz w:val="22"/>
                <w:szCs w:val="22"/>
              </w:rPr>
            </w:pPr>
            <w:r w:rsidRPr="00685598">
              <w:rPr>
                <w:color w:val="000000"/>
                <w:sz w:val="22"/>
                <w:szCs w:val="22"/>
              </w:rPr>
              <w:t>3.2242</w:t>
            </w:r>
          </w:p>
        </w:tc>
        <w:tc>
          <w:tcPr>
            <w:tcW w:w="1172" w:type="dxa"/>
            <w:tcBorders>
              <w:top w:val="nil"/>
              <w:left w:val="nil"/>
              <w:bottom w:val="single" w:sz="4" w:space="0" w:color="auto"/>
              <w:right w:val="single" w:sz="4" w:space="0" w:color="auto"/>
            </w:tcBorders>
            <w:shd w:val="clear" w:color="auto" w:fill="auto"/>
            <w:noWrap/>
            <w:vAlign w:val="bottom"/>
            <w:hideMark/>
          </w:tcPr>
          <w:p w14:paraId="0A2D4D3C" w14:textId="77777777" w:rsidR="001B3743" w:rsidRPr="00685598" w:rsidRDefault="001B3743" w:rsidP="001B3743">
            <w:pPr>
              <w:jc w:val="right"/>
              <w:rPr>
                <w:color w:val="000000"/>
                <w:sz w:val="22"/>
                <w:szCs w:val="22"/>
              </w:rPr>
            </w:pPr>
            <w:r w:rsidRPr="00685598">
              <w:rPr>
                <w:color w:val="000000"/>
                <w:sz w:val="22"/>
                <w:szCs w:val="22"/>
              </w:rPr>
              <w:t>34.066</w:t>
            </w:r>
          </w:p>
        </w:tc>
        <w:tc>
          <w:tcPr>
            <w:tcW w:w="1172" w:type="dxa"/>
            <w:tcBorders>
              <w:top w:val="nil"/>
              <w:left w:val="nil"/>
              <w:bottom w:val="single" w:sz="4" w:space="0" w:color="auto"/>
              <w:right w:val="single" w:sz="4" w:space="0" w:color="auto"/>
            </w:tcBorders>
            <w:shd w:val="clear" w:color="auto" w:fill="auto"/>
            <w:noWrap/>
            <w:vAlign w:val="bottom"/>
            <w:hideMark/>
          </w:tcPr>
          <w:p w14:paraId="06F8B31E" w14:textId="77777777" w:rsidR="001B3743" w:rsidRPr="00685598" w:rsidRDefault="001B3743" w:rsidP="001B3743">
            <w:pPr>
              <w:jc w:val="right"/>
              <w:rPr>
                <w:color w:val="000000"/>
                <w:sz w:val="22"/>
                <w:szCs w:val="22"/>
              </w:rPr>
            </w:pPr>
            <w:r w:rsidRPr="00685598">
              <w:rPr>
                <w:color w:val="000000"/>
                <w:sz w:val="22"/>
                <w:szCs w:val="22"/>
              </w:rPr>
              <w:t>0.08096</w:t>
            </w:r>
          </w:p>
        </w:tc>
        <w:tc>
          <w:tcPr>
            <w:tcW w:w="1172" w:type="dxa"/>
            <w:tcBorders>
              <w:top w:val="nil"/>
              <w:left w:val="nil"/>
              <w:bottom w:val="single" w:sz="4" w:space="0" w:color="auto"/>
              <w:right w:val="single" w:sz="4" w:space="0" w:color="auto"/>
            </w:tcBorders>
            <w:shd w:val="clear" w:color="auto" w:fill="auto"/>
            <w:noWrap/>
            <w:vAlign w:val="bottom"/>
            <w:hideMark/>
          </w:tcPr>
          <w:p w14:paraId="0DFC41D8" w14:textId="77777777" w:rsidR="001B3743" w:rsidRPr="00685598" w:rsidRDefault="001B3743" w:rsidP="001B3743">
            <w:pPr>
              <w:jc w:val="right"/>
              <w:rPr>
                <w:color w:val="000000"/>
                <w:sz w:val="22"/>
                <w:szCs w:val="22"/>
              </w:rPr>
            </w:pPr>
            <w:r w:rsidRPr="00685598">
              <w:rPr>
                <w:color w:val="000000"/>
                <w:sz w:val="22"/>
                <w:szCs w:val="22"/>
              </w:rPr>
              <w:t>0.001</w:t>
            </w:r>
          </w:p>
        </w:tc>
        <w:tc>
          <w:tcPr>
            <w:tcW w:w="1172" w:type="dxa"/>
            <w:tcBorders>
              <w:top w:val="nil"/>
              <w:left w:val="nil"/>
              <w:bottom w:val="single" w:sz="4" w:space="0" w:color="auto"/>
              <w:right w:val="single" w:sz="4" w:space="0" w:color="auto"/>
            </w:tcBorders>
            <w:shd w:val="clear" w:color="auto" w:fill="auto"/>
            <w:noWrap/>
            <w:vAlign w:val="bottom"/>
            <w:hideMark/>
          </w:tcPr>
          <w:p w14:paraId="2176BAEF" w14:textId="77777777" w:rsidR="001B3743" w:rsidRPr="00685598" w:rsidRDefault="001B3743" w:rsidP="001B3743">
            <w:pPr>
              <w:rPr>
                <w:color w:val="000000"/>
                <w:sz w:val="22"/>
                <w:szCs w:val="22"/>
              </w:rPr>
            </w:pPr>
            <w:r w:rsidRPr="00685598">
              <w:rPr>
                <w:color w:val="000000"/>
                <w:sz w:val="22"/>
                <w:szCs w:val="22"/>
              </w:rPr>
              <w:t>***</w:t>
            </w:r>
          </w:p>
        </w:tc>
      </w:tr>
      <w:tr w:rsidR="001B3743" w:rsidRPr="00685598" w14:paraId="1C28633B" w14:textId="77777777" w:rsidTr="00685598">
        <w:trPr>
          <w:trHeight w:val="288"/>
        </w:trPr>
        <w:tc>
          <w:tcPr>
            <w:tcW w:w="1623" w:type="dxa"/>
            <w:tcBorders>
              <w:top w:val="nil"/>
              <w:left w:val="single" w:sz="4" w:space="0" w:color="auto"/>
              <w:bottom w:val="single" w:sz="4" w:space="0" w:color="auto"/>
              <w:right w:val="single" w:sz="4" w:space="0" w:color="auto"/>
            </w:tcBorders>
            <w:shd w:val="clear" w:color="000000" w:fill="E7E6E6"/>
            <w:noWrap/>
            <w:vAlign w:val="bottom"/>
            <w:hideMark/>
          </w:tcPr>
          <w:p w14:paraId="67BCC163" w14:textId="77777777" w:rsidR="001B3743" w:rsidRPr="00685598" w:rsidRDefault="001B3743" w:rsidP="001B3743">
            <w:pPr>
              <w:rPr>
                <w:color w:val="000000"/>
                <w:sz w:val="22"/>
                <w:szCs w:val="22"/>
              </w:rPr>
            </w:pPr>
            <w:r w:rsidRPr="00685598">
              <w:rPr>
                <w:color w:val="000000"/>
                <w:sz w:val="22"/>
                <w:szCs w:val="22"/>
              </w:rPr>
              <w:t>Range</w:t>
            </w:r>
          </w:p>
        </w:tc>
        <w:tc>
          <w:tcPr>
            <w:tcW w:w="1172" w:type="dxa"/>
            <w:tcBorders>
              <w:top w:val="nil"/>
              <w:left w:val="nil"/>
              <w:bottom w:val="single" w:sz="4" w:space="0" w:color="auto"/>
              <w:right w:val="single" w:sz="4" w:space="0" w:color="auto"/>
            </w:tcBorders>
            <w:shd w:val="clear" w:color="auto" w:fill="auto"/>
            <w:noWrap/>
            <w:vAlign w:val="bottom"/>
            <w:hideMark/>
          </w:tcPr>
          <w:p w14:paraId="4F53D6C5" w14:textId="77777777" w:rsidR="001B3743" w:rsidRPr="00685598" w:rsidRDefault="001B3743" w:rsidP="001B3743">
            <w:pPr>
              <w:jc w:val="right"/>
              <w:rPr>
                <w:color w:val="000000"/>
                <w:sz w:val="22"/>
                <w:szCs w:val="22"/>
              </w:rPr>
            </w:pPr>
            <w:r w:rsidRPr="00685598">
              <w:rPr>
                <w:color w:val="000000"/>
                <w:sz w:val="22"/>
                <w:szCs w:val="22"/>
              </w:rPr>
              <w:t>1</w:t>
            </w:r>
          </w:p>
        </w:tc>
        <w:tc>
          <w:tcPr>
            <w:tcW w:w="1172" w:type="dxa"/>
            <w:tcBorders>
              <w:top w:val="nil"/>
              <w:left w:val="nil"/>
              <w:bottom w:val="single" w:sz="4" w:space="0" w:color="auto"/>
              <w:right w:val="single" w:sz="4" w:space="0" w:color="auto"/>
            </w:tcBorders>
            <w:shd w:val="clear" w:color="auto" w:fill="auto"/>
            <w:noWrap/>
            <w:vAlign w:val="bottom"/>
            <w:hideMark/>
          </w:tcPr>
          <w:p w14:paraId="5E631B4E" w14:textId="77777777" w:rsidR="001B3743" w:rsidRPr="00685598" w:rsidRDefault="001B3743" w:rsidP="001B3743">
            <w:pPr>
              <w:jc w:val="right"/>
              <w:rPr>
                <w:color w:val="000000"/>
                <w:sz w:val="22"/>
                <w:szCs w:val="22"/>
              </w:rPr>
            </w:pPr>
            <w:r w:rsidRPr="00685598">
              <w:rPr>
                <w:color w:val="000000"/>
                <w:sz w:val="22"/>
                <w:szCs w:val="22"/>
              </w:rPr>
              <w:t>0.387</w:t>
            </w:r>
          </w:p>
        </w:tc>
        <w:tc>
          <w:tcPr>
            <w:tcW w:w="1172" w:type="dxa"/>
            <w:tcBorders>
              <w:top w:val="nil"/>
              <w:left w:val="nil"/>
              <w:bottom w:val="single" w:sz="4" w:space="0" w:color="auto"/>
              <w:right w:val="single" w:sz="4" w:space="0" w:color="auto"/>
            </w:tcBorders>
            <w:shd w:val="clear" w:color="auto" w:fill="auto"/>
            <w:noWrap/>
            <w:vAlign w:val="bottom"/>
            <w:hideMark/>
          </w:tcPr>
          <w:p w14:paraId="1B1B7414" w14:textId="77777777" w:rsidR="001B3743" w:rsidRPr="00685598" w:rsidRDefault="001B3743" w:rsidP="001B3743">
            <w:pPr>
              <w:jc w:val="right"/>
              <w:rPr>
                <w:color w:val="000000"/>
                <w:sz w:val="22"/>
                <w:szCs w:val="22"/>
              </w:rPr>
            </w:pPr>
            <w:r w:rsidRPr="00685598">
              <w:rPr>
                <w:color w:val="000000"/>
                <w:sz w:val="22"/>
                <w:szCs w:val="22"/>
              </w:rPr>
              <w:t>0.3867</w:t>
            </w:r>
          </w:p>
        </w:tc>
        <w:tc>
          <w:tcPr>
            <w:tcW w:w="1172" w:type="dxa"/>
            <w:tcBorders>
              <w:top w:val="nil"/>
              <w:left w:val="nil"/>
              <w:bottom w:val="single" w:sz="4" w:space="0" w:color="auto"/>
              <w:right w:val="single" w:sz="4" w:space="0" w:color="auto"/>
            </w:tcBorders>
            <w:shd w:val="clear" w:color="auto" w:fill="auto"/>
            <w:noWrap/>
            <w:vAlign w:val="bottom"/>
            <w:hideMark/>
          </w:tcPr>
          <w:p w14:paraId="0740D698" w14:textId="77777777" w:rsidR="001B3743" w:rsidRPr="00685598" w:rsidRDefault="001B3743" w:rsidP="001B3743">
            <w:pPr>
              <w:jc w:val="right"/>
              <w:rPr>
                <w:color w:val="000000"/>
                <w:sz w:val="22"/>
                <w:szCs w:val="22"/>
              </w:rPr>
            </w:pPr>
            <w:r w:rsidRPr="00685598">
              <w:rPr>
                <w:color w:val="000000"/>
                <w:sz w:val="22"/>
                <w:szCs w:val="22"/>
              </w:rPr>
              <w:t>4.086</w:t>
            </w:r>
          </w:p>
        </w:tc>
        <w:tc>
          <w:tcPr>
            <w:tcW w:w="1172" w:type="dxa"/>
            <w:tcBorders>
              <w:top w:val="nil"/>
              <w:left w:val="nil"/>
              <w:bottom w:val="single" w:sz="4" w:space="0" w:color="auto"/>
              <w:right w:val="single" w:sz="4" w:space="0" w:color="auto"/>
            </w:tcBorders>
            <w:shd w:val="clear" w:color="auto" w:fill="auto"/>
            <w:noWrap/>
            <w:vAlign w:val="bottom"/>
            <w:hideMark/>
          </w:tcPr>
          <w:p w14:paraId="5D7548F4" w14:textId="77777777" w:rsidR="001B3743" w:rsidRPr="00685598" w:rsidRDefault="001B3743" w:rsidP="001B3743">
            <w:pPr>
              <w:jc w:val="right"/>
              <w:rPr>
                <w:color w:val="000000"/>
                <w:sz w:val="22"/>
                <w:szCs w:val="22"/>
              </w:rPr>
            </w:pPr>
            <w:r w:rsidRPr="00685598">
              <w:rPr>
                <w:color w:val="000000"/>
                <w:sz w:val="22"/>
                <w:szCs w:val="22"/>
              </w:rPr>
              <w:t>0.00971</w:t>
            </w:r>
          </w:p>
        </w:tc>
        <w:tc>
          <w:tcPr>
            <w:tcW w:w="1172" w:type="dxa"/>
            <w:tcBorders>
              <w:top w:val="nil"/>
              <w:left w:val="nil"/>
              <w:bottom w:val="single" w:sz="4" w:space="0" w:color="auto"/>
              <w:right w:val="single" w:sz="4" w:space="0" w:color="auto"/>
            </w:tcBorders>
            <w:shd w:val="clear" w:color="auto" w:fill="auto"/>
            <w:noWrap/>
            <w:vAlign w:val="bottom"/>
            <w:hideMark/>
          </w:tcPr>
          <w:p w14:paraId="777C9A45" w14:textId="77777777" w:rsidR="001B3743" w:rsidRPr="00685598" w:rsidRDefault="001B3743" w:rsidP="001B3743">
            <w:pPr>
              <w:jc w:val="right"/>
              <w:rPr>
                <w:color w:val="000000"/>
                <w:sz w:val="22"/>
                <w:szCs w:val="22"/>
              </w:rPr>
            </w:pPr>
            <w:r w:rsidRPr="00685598">
              <w:rPr>
                <w:color w:val="000000"/>
                <w:sz w:val="22"/>
                <w:szCs w:val="22"/>
              </w:rPr>
              <w:t>0.003</w:t>
            </w:r>
          </w:p>
        </w:tc>
        <w:tc>
          <w:tcPr>
            <w:tcW w:w="1172" w:type="dxa"/>
            <w:tcBorders>
              <w:top w:val="nil"/>
              <w:left w:val="nil"/>
              <w:bottom w:val="single" w:sz="4" w:space="0" w:color="auto"/>
              <w:right w:val="single" w:sz="4" w:space="0" w:color="auto"/>
            </w:tcBorders>
            <w:shd w:val="clear" w:color="auto" w:fill="auto"/>
            <w:noWrap/>
            <w:vAlign w:val="bottom"/>
            <w:hideMark/>
          </w:tcPr>
          <w:p w14:paraId="02373CE9" w14:textId="77777777" w:rsidR="001B3743" w:rsidRPr="00685598" w:rsidRDefault="001B3743" w:rsidP="001B3743">
            <w:pPr>
              <w:rPr>
                <w:color w:val="000000"/>
                <w:sz w:val="22"/>
                <w:szCs w:val="22"/>
              </w:rPr>
            </w:pPr>
            <w:r w:rsidRPr="00685598">
              <w:rPr>
                <w:color w:val="000000"/>
                <w:sz w:val="22"/>
                <w:szCs w:val="22"/>
              </w:rPr>
              <w:t>**</w:t>
            </w:r>
          </w:p>
        </w:tc>
      </w:tr>
      <w:tr w:rsidR="001B3743" w:rsidRPr="00685598" w14:paraId="6A3F54C7" w14:textId="77777777" w:rsidTr="00685598">
        <w:trPr>
          <w:trHeight w:val="288"/>
        </w:trPr>
        <w:tc>
          <w:tcPr>
            <w:tcW w:w="1623" w:type="dxa"/>
            <w:tcBorders>
              <w:top w:val="nil"/>
              <w:left w:val="single" w:sz="4" w:space="0" w:color="auto"/>
              <w:bottom w:val="single" w:sz="4" w:space="0" w:color="auto"/>
              <w:right w:val="single" w:sz="4" w:space="0" w:color="auto"/>
            </w:tcBorders>
            <w:shd w:val="clear" w:color="000000" w:fill="E7E6E6"/>
            <w:noWrap/>
            <w:vAlign w:val="bottom"/>
            <w:hideMark/>
          </w:tcPr>
          <w:p w14:paraId="547384D5" w14:textId="6F36E17E" w:rsidR="001B3743" w:rsidRPr="00685598" w:rsidRDefault="009C5B10" w:rsidP="001B3743">
            <w:pPr>
              <w:rPr>
                <w:color w:val="000000"/>
                <w:sz w:val="22"/>
                <w:szCs w:val="22"/>
              </w:rPr>
            </w:pPr>
            <w:r w:rsidRPr="00685598">
              <w:rPr>
                <w:color w:val="000000"/>
                <w:sz w:val="22"/>
                <w:szCs w:val="22"/>
              </w:rPr>
              <w:t>Block</w:t>
            </w:r>
          </w:p>
        </w:tc>
        <w:tc>
          <w:tcPr>
            <w:tcW w:w="1172" w:type="dxa"/>
            <w:tcBorders>
              <w:top w:val="nil"/>
              <w:left w:val="nil"/>
              <w:bottom w:val="single" w:sz="4" w:space="0" w:color="auto"/>
              <w:right w:val="single" w:sz="4" w:space="0" w:color="auto"/>
            </w:tcBorders>
            <w:shd w:val="clear" w:color="auto" w:fill="auto"/>
            <w:noWrap/>
            <w:vAlign w:val="bottom"/>
            <w:hideMark/>
          </w:tcPr>
          <w:p w14:paraId="6EBBCB46" w14:textId="77777777" w:rsidR="001B3743" w:rsidRPr="00685598" w:rsidRDefault="001B3743" w:rsidP="001B3743">
            <w:pPr>
              <w:jc w:val="right"/>
              <w:rPr>
                <w:color w:val="000000"/>
                <w:sz w:val="22"/>
                <w:szCs w:val="22"/>
              </w:rPr>
            </w:pPr>
            <w:r w:rsidRPr="00685598">
              <w:rPr>
                <w:color w:val="000000"/>
                <w:sz w:val="22"/>
                <w:szCs w:val="22"/>
              </w:rPr>
              <w:t>91</w:t>
            </w:r>
          </w:p>
        </w:tc>
        <w:tc>
          <w:tcPr>
            <w:tcW w:w="1172" w:type="dxa"/>
            <w:tcBorders>
              <w:top w:val="nil"/>
              <w:left w:val="nil"/>
              <w:bottom w:val="single" w:sz="4" w:space="0" w:color="auto"/>
              <w:right w:val="single" w:sz="4" w:space="0" w:color="auto"/>
            </w:tcBorders>
            <w:shd w:val="clear" w:color="auto" w:fill="auto"/>
            <w:noWrap/>
            <w:vAlign w:val="bottom"/>
            <w:hideMark/>
          </w:tcPr>
          <w:p w14:paraId="35722BD9" w14:textId="77777777" w:rsidR="001B3743" w:rsidRPr="00685598" w:rsidRDefault="001B3743" w:rsidP="001B3743">
            <w:pPr>
              <w:jc w:val="right"/>
              <w:rPr>
                <w:color w:val="000000"/>
                <w:sz w:val="22"/>
                <w:szCs w:val="22"/>
              </w:rPr>
            </w:pPr>
            <w:r w:rsidRPr="00685598">
              <w:rPr>
                <w:color w:val="000000"/>
                <w:sz w:val="22"/>
                <w:szCs w:val="22"/>
              </w:rPr>
              <w:t>9.43</w:t>
            </w:r>
          </w:p>
        </w:tc>
        <w:tc>
          <w:tcPr>
            <w:tcW w:w="1172" w:type="dxa"/>
            <w:tcBorders>
              <w:top w:val="nil"/>
              <w:left w:val="nil"/>
              <w:bottom w:val="single" w:sz="4" w:space="0" w:color="auto"/>
              <w:right w:val="single" w:sz="4" w:space="0" w:color="auto"/>
            </w:tcBorders>
            <w:shd w:val="clear" w:color="auto" w:fill="auto"/>
            <w:noWrap/>
            <w:vAlign w:val="bottom"/>
            <w:hideMark/>
          </w:tcPr>
          <w:p w14:paraId="78090190" w14:textId="77777777" w:rsidR="001B3743" w:rsidRPr="00685598" w:rsidRDefault="001B3743" w:rsidP="001B3743">
            <w:pPr>
              <w:jc w:val="right"/>
              <w:rPr>
                <w:color w:val="000000"/>
                <w:sz w:val="22"/>
                <w:szCs w:val="22"/>
              </w:rPr>
            </w:pPr>
            <w:r w:rsidRPr="00685598">
              <w:rPr>
                <w:color w:val="000000"/>
                <w:sz w:val="22"/>
                <w:szCs w:val="22"/>
              </w:rPr>
              <w:t>0.1036</w:t>
            </w:r>
          </w:p>
        </w:tc>
        <w:tc>
          <w:tcPr>
            <w:tcW w:w="1172" w:type="dxa"/>
            <w:tcBorders>
              <w:top w:val="nil"/>
              <w:left w:val="nil"/>
              <w:bottom w:val="single" w:sz="4" w:space="0" w:color="auto"/>
              <w:right w:val="single" w:sz="4" w:space="0" w:color="auto"/>
            </w:tcBorders>
            <w:shd w:val="clear" w:color="auto" w:fill="auto"/>
            <w:noWrap/>
            <w:vAlign w:val="bottom"/>
            <w:hideMark/>
          </w:tcPr>
          <w:p w14:paraId="0C8DFA6F" w14:textId="77777777" w:rsidR="001B3743" w:rsidRPr="00685598" w:rsidRDefault="001B3743" w:rsidP="001B3743">
            <w:pPr>
              <w:jc w:val="right"/>
              <w:rPr>
                <w:color w:val="000000"/>
                <w:sz w:val="22"/>
                <w:szCs w:val="22"/>
              </w:rPr>
            </w:pPr>
            <w:r w:rsidRPr="00685598">
              <w:rPr>
                <w:color w:val="000000"/>
                <w:sz w:val="22"/>
                <w:szCs w:val="22"/>
              </w:rPr>
              <w:t>1.095</w:t>
            </w:r>
          </w:p>
        </w:tc>
        <w:tc>
          <w:tcPr>
            <w:tcW w:w="1172" w:type="dxa"/>
            <w:tcBorders>
              <w:top w:val="nil"/>
              <w:left w:val="nil"/>
              <w:bottom w:val="single" w:sz="4" w:space="0" w:color="auto"/>
              <w:right w:val="single" w:sz="4" w:space="0" w:color="auto"/>
            </w:tcBorders>
            <w:shd w:val="clear" w:color="auto" w:fill="auto"/>
            <w:noWrap/>
            <w:vAlign w:val="bottom"/>
            <w:hideMark/>
          </w:tcPr>
          <w:p w14:paraId="3DCD3763" w14:textId="77777777" w:rsidR="001B3743" w:rsidRPr="00685598" w:rsidRDefault="001B3743" w:rsidP="001B3743">
            <w:pPr>
              <w:jc w:val="right"/>
              <w:rPr>
                <w:color w:val="000000"/>
                <w:sz w:val="22"/>
                <w:szCs w:val="22"/>
              </w:rPr>
            </w:pPr>
            <w:r w:rsidRPr="00685598">
              <w:rPr>
                <w:color w:val="000000"/>
                <w:sz w:val="22"/>
                <w:szCs w:val="22"/>
              </w:rPr>
              <w:t>0.23678</w:t>
            </w:r>
          </w:p>
        </w:tc>
        <w:tc>
          <w:tcPr>
            <w:tcW w:w="1172" w:type="dxa"/>
            <w:tcBorders>
              <w:top w:val="nil"/>
              <w:left w:val="nil"/>
              <w:bottom w:val="single" w:sz="4" w:space="0" w:color="auto"/>
              <w:right w:val="single" w:sz="4" w:space="0" w:color="auto"/>
            </w:tcBorders>
            <w:shd w:val="clear" w:color="auto" w:fill="auto"/>
            <w:noWrap/>
            <w:vAlign w:val="bottom"/>
            <w:hideMark/>
          </w:tcPr>
          <w:p w14:paraId="04D29A40" w14:textId="77777777" w:rsidR="001B3743" w:rsidRPr="00685598" w:rsidRDefault="001B3743" w:rsidP="001B3743">
            <w:pPr>
              <w:jc w:val="right"/>
              <w:rPr>
                <w:color w:val="000000"/>
                <w:sz w:val="22"/>
                <w:szCs w:val="22"/>
              </w:rPr>
            </w:pPr>
            <w:r w:rsidRPr="00685598">
              <w:rPr>
                <w:color w:val="000000"/>
                <w:sz w:val="22"/>
                <w:szCs w:val="22"/>
              </w:rPr>
              <w:t>0.123</w:t>
            </w:r>
          </w:p>
        </w:tc>
        <w:tc>
          <w:tcPr>
            <w:tcW w:w="1172" w:type="dxa"/>
            <w:tcBorders>
              <w:top w:val="nil"/>
              <w:left w:val="nil"/>
              <w:bottom w:val="single" w:sz="4" w:space="0" w:color="auto"/>
              <w:right w:val="single" w:sz="4" w:space="0" w:color="auto"/>
            </w:tcBorders>
            <w:shd w:val="clear" w:color="auto" w:fill="auto"/>
            <w:noWrap/>
            <w:vAlign w:val="bottom"/>
            <w:hideMark/>
          </w:tcPr>
          <w:p w14:paraId="1E742F17"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592FE136" w14:textId="77777777" w:rsidTr="00685598">
        <w:trPr>
          <w:trHeight w:val="288"/>
        </w:trPr>
        <w:tc>
          <w:tcPr>
            <w:tcW w:w="1623" w:type="dxa"/>
            <w:tcBorders>
              <w:top w:val="nil"/>
              <w:left w:val="single" w:sz="4" w:space="0" w:color="auto"/>
              <w:bottom w:val="single" w:sz="4" w:space="0" w:color="auto"/>
              <w:right w:val="single" w:sz="4" w:space="0" w:color="auto"/>
            </w:tcBorders>
            <w:shd w:val="clear" w:color="000000" w:fill="E7E6E6"/>
            <w:noWrap/>
            <w:vAlign w:val="bottom"/>
            <w:hideMark/>
          </w:tcPr>
          <w:p w14:paraId="1AA444D1" w14:textId="48AE754C" w:rsidR="001B3743" w:rsidRPr="00685598" w:rsidRDefault="00FF5B39" w:rsidP="001B3743">
            <w:pPr>
              <w:rPr>
                <w:color w:val="000000"/>
                <w:sz w:val="22"/>
                <w:szCs w:val="22"/>
              </w:rPr>
            </w:pPr>
            <w:r>
              <w:rPr>
                <w:sz w:val="22"/>
                <w:szCs w:val="22"/>
              </w:rPr>
              <w:t>Classification</w:t>
            </w:r>
            <w:r w:rsidR="001B3743" w:rsidRPr="00685598">
              <w:rPr>
                <w:color w:val="000000"/>
                <w:sz w:val="22"/>
                <w:szCs w:val="22"/>
              </w:rPr>
              <w:t>:Time</w:t>
            </w:r>
          </w:p>
        </w:tc>
        <w:tc>
          <w:tcPr>
            <w:tcW w:w="1172" w:type="dxa"/>
            <w:tcBorders>
              <w:top w:val="nil"/>
              <w:left w:val="nil"/>
              <w:bottom w:val="single" w:sz="4" w:space="0" w:color="auto"/>
              <w:right w:val="single" w:sz="4" w:space="0" w:color="auto"/>
            </w:tcBorders>
            <w:shd w:val="clear" w:color="auto" w:fill="auto"/>
            <w:noWrap/>
            <w:vAlign w:val="bottom"/>
            <w:hideMark/>
          </w:tcPr>
          <w:p w14:paraId="2AF0B655" w14:textId="77777777" w:rsidR="001B3743" w:rsidRPr="00685598" w:rsidRDefault="001B3743" w:rsidP="001B3743">
            <w:pPr>
              <w:jc w:val="right"/>
              <w:rPr>
                <w:color w:val="000000"/>
                <w:sz w:val="22"/>
                <w:szCs w:val="22"/>
              </w:rPr>
            </w:pPr>
            <w:r w:rsidRPr="00685598">
              <w:rPr>
                <w:color w:val="000000"/>
                <w:sz w:val="22"/>
                <w:szCs w:val="22"/>
              </w:rPr>
              <w:t>4</w:t>
            </w:r>
          </w:p>
        </w:tc>
        <w:tc>
          <w:tcPr>
            <w:tcW w:w="1172" w:type="dxa"/>
            <w:tcBorders>
              <w:top w:val="nil"/>
              <w:left w:val="nil"/>
              <w:bottom w:val="single" w:sz="4" w:space="0" w:color="auto"/>
              <w:right w:val="single" w:sz="4" w:space="0" w:color="auto"/>
            </w:tcBorders>
            <w:shd w:val="clear" w:color="auto" w:fill="auto"/>
            <w:noWrap/>
            <w:vAlign w:val="bottom"/>
            <w:hideMark/>
          </w:tcPr>
          <w:p w14:paraId="6F8F9B64" w14:textId="77777777" w:rsidR="001B3743" w:rsidRPr="00685598" w:rsidRDefault="001B3743" w:rsidP="001B3743">
            <w:pPr>
              <w:jc w:val="right"/>
              <w:rPr>
                <w:color w:val="000000"/>
                <w:sz w:val="22"/>
                <w:szCs w:val="22"/>
              </w:rPr>
            </w:pPr>
            <w:r w:rsidRPr="00685598">
              <w:rPr>
                <w:color w:val="000000"/>
                <w:sz w:val="22"/>
                <w:szCs w:val="22"/>
              </w:rPr>
              <w:t>1.154</w:t>
            </w:r>
          </w:p>
        </w:tc>
        <w:tc>
          <w:tcPr>
            <w:tcW w:w="1172" w:type="dxa"/>
            <w:tcBorders>
              <w:top w:val="nil"/>
              <w:left w:val="nil"/>
              <w:bottom w:val="single" w:sz="4" w:space="0" w:color="auto"/>
              <w:right w:val="single" w:sz="4" w:space="0" w:color="auto"/>
            </w:tcBorders>
            <w:shd w:val="clear" w:color="auto" w:fill="auto"/>
            <w:noWrap/>
            <w:vAlign w:val="bottom"/>
            <w:hideMark/>
          </w:tcPr>
          <w:p w14:paraId="7349343A" w14:textId="77777777" w:rsidR="001B3743" w:rsidRPr="00685598" w:rsidRDefault="001B3743" w:rsidP="001B3743">
            <w:pPr>
              <w:jc w:val="right"/>
              <w:rPr>
                <w:color w:val="000000"/>
                <w:sz w:val="22"/>
                <w:szCs w:val="22"/>
              </w:rPr>
            </w:pPr>
            <w:r w:rsidRPr="00685598">
              <w:rPr>
                <w:color w:val="000000"/>
                <w:sz w:val="22"/>
                <w:szCs w:val="22"/>
              </w:rPr>
              <w:t>0.2886</w:t>
            </w:r>
          </w:p>
        </w:tc>
        <w:tc>
          <w:tcPr>
            <w:tcW w:w="1172" w:type="dxa"/>
            <w:tcBorders>
              <w:top w:val="nil"/>
              <w:left w:val="nil"/>
              <w:bottom w:val="single" w:sz="4" w:space="0" w:color="auto"/>
              <w:right w:val="single" w:sz="4" w:space="0" w:color="auto"/>
            </w:tcBorders>
            <w:shd w:val="clear" w:color="auto" w:fill="auto"/>
            <w:noWrap/>
            <w:vAlign w:val="bottom"/>
            <w:hideMark/>
          </w:tcPr>
          <w:p w14:paraId="5A657A4C" w14:textId="77777777" w:rsidR="001B3743" w:rsidRPr="00685598" w:rsidRDefault="001B3743" w:rsidP="001B3743">
            <w:pPr>
              <w:jc w:val="right"/>
              <w:rPr>
                <w:color w:val="000000"/>
                <w:sz w:val="22"/>
                <w:szCs w:val="22"/>
              </w:rPr>
            </w:pPr>
            <w:r w:rsidRPr="00685598">
              <w:rPr>
                <w:color w:val="000000"/>
                <w:sz w:val="22"/>
                <w:szCs w:val="22"/>
              </w:rPr>
              <w:t>3.049</w:t>
            </w:r>
          </w:p>
        </w:tc>
        <w:tc>
          <w:tcPr>
            <w:tcW w:w="1172" w:type="dxa"/>
            <w:tcBorders>
              <w:top w:val="nil"/>
              <w:left w:val="nil"/>
              <w:bottom w:val="single" w:sz="4" w:space="0" w:color="auto"/>
              <w:right w:val="single" w:sz="4" w:space="0" w:color="auto"/>
            </w:tcBorders>
            <w:shd w:val="clear" w:color="auto" w:fill="auto"/>
            <w:noWrap/>
            <w:vAlign w:val="bottom"/>
            <w:hideMark/>
          </w:tcPr>
          <w:p w14:paraId="02119EBD" w14:textId="77777777" w:rsidR="001B3743" w:rsidRPr="00685598" w:rsidRDefault="001B3743" w:rsidP="001B3743">
            <w:pPr>
              <w:jc w:val="right"/>
              <w:rPr>
                <w:color w:val="000000"/>
                <w:sz w:val="22"/>
                <w:szCs w:val="22"/>
              </w:rPr>
            </w:pPr>
            <w:r w:rsidRPr="00685598">
              <w:rPr>
                <w:color w:val="000000"/>
                <w:sz w:val="22"/>
                <w:szCs w:val="22"/>
              </w:rPr>
              <w:t>0.02898</w:t>
            </w:r>
          </w:p>
        </w:tc>
        <w:tc>
          <w:tcPr>
            <w:tcW w:w="1172" w:type="dxa"/>
            <w:tcBorders>
              <w:top w:val="nil"/>
              <w:left w:val="nil"/>
              <w:bottom w:val="single" w:sz="4" w:space="0" w:color="auto"/>
              <w:right w:val="single" w:sz="4" w:space="0" w:color="auto"/>
            </w:tcBorders>
            <w:shd w:val="clear" w:color="auto" w:fill="auto"/>
            <w:noWrap/>
            <w:vAlign w:val="bottom"/>
            <w:hideMark/>
          </w:tcPr>
          <w:p w14:paraId="79036610" w14:textId="77777777" w:rsidR="001B3743" w:rsidRPr="00685598" w:rsidRDefault="001B3743" w:rsidP="001B3743">
            <w:pPr>
              <w:jc w:val="right"/>
              <w:rPr>
                <w:color w:val="000000"/>
                <w:sz w:val="22"/>
                <w:szCs w:val="22"/>
              </w:rPr>
            </w:pPr>
            <w:r w:rsidRPr="00685598">
              <w:rPr>
                <w:color w:val="000000"/>
                <w:sz w:val="22"/>
                <w:szCs w:val="22"/>
              </w:rPr>
              <w:t>0.001</w:t>
            </w:r>
          </w:p>
        </w:tc>
        <w:tc>
          <w:tcPr>
            <w:tcW w:w="1172" w:type="dxa"/>
            <w:tcBorders>
              <w:top w:val="nil"/>
              <w:left w:val="nil"/>
              <w:bottom w:val="single" w:sz="4" w:space="0" w:color="auto"/>
              <w:right w:val="single" w:sz="4" w:space="0" w:color="auto"/>
            </w:tcBorders>
            <w:shd w:val="clear" w:color="auto" w:fill="auto"/>
            <w:noWrap/>
            <w:vAlign w:val="bottom"/>
            <w:hideMark/>
          </w:tcPr>
          <w:p w14:paraId="126F76DE" w14:textId="77777777" w:rsidR="001B3743" w:rsidRPr="00685598" w:rsidRDefault="001B3743" w:rsidP="001B3743">
            <w:pPr>
              <w:rPr>
                <w:color w:val="000000"/>
                <w:sz w:val="22"/>
                <w:szCs w:val="22"/>
              </w:rPr>
            </w:pPr>
            <w:r w:rsidRPr="00685598">
              <w:rPr>
                <w:color w:val="000000"/>
                <w:sz w:val="22"/>
                <w:szCs w:val="22"/>
              </w:rPr>
              <w:t>***</w:t>
            </w:r>
          </w:p>
        </w:tc>
      </w:tr>
      <w:tr w:rsidR="001B3743" w:rsidRPr="00685598" w14:paraId="480F18AA" w14:textId="77777777" w:rsidTr="00685598">
        <w:trPr>
          <w:trHeight w:val="288"/>
        </w:trPr>
        <w:tc>
          <w:tcPr>
            <w:tcW w:w="1623" w:type="dxa"/>
            <w:tcBorders>
              <w:top w:val="nil"/>
              <w:left w:val="single" w:sz="4" w:space="0" w:color="auto"/>
              <w:bottom w:val="single" w:sz="4" w:space="0" w:color="auto"/>
              <w:right w:val="single" w:sz="4" w:space="0" w:color="auto"/>
            </w:tcBorders>
            <w:shd w:val="clear" w:color="000000" w:fill="E7E6E6"/>
            <w:noWrap/>
            <w:vAlign w:val="bottom"/>
            <w:hideMark/>
          </w:tcPr>
          <w:p w14:paraId="1CDFC829" w14:textId="77777777" w:rsidR="001B3743" w:rsidRPr="00685598" w:rsidRDefault="001B3743" w:rsidP="001B3743">
            <w:pPr>
              <w:rPr>
                <w:color w:val="000000"/>
                <w:sz w:val="22"/>
                <w:szCs w:val="22"/>
              </w:rPr>
            </w:pPr>
            <w:r w:rsidRPr="00685598">
              <w:rPr>
                <w:color w:val="000000"/>
                <w:sz w:val="22"/>
                <w:szCs w:val="22"/>
              </w:rPr>
              <w:t>Residuals</w:t>
            </w:r>
          </w:p>
        </w:tc>
        <w:tc>
          <w:tcPr>
            <w:tcW w:w="1172" w:type="dxa"/>
            <w:tcBorders>
              <w:top w:val="nil"/>
              <w:left w:val="nil"/>
              <w:bottom w:val="single" w:sz="4" w:space="0" w:color="auto"/>
              <w:right w:val="single" w:sz="4" w:space="0" w:color="auto"/>
            </w:tcBorders>
            <w:shd w:val="clear" w:color="auto" w:fill="auto"/>
            <w:noWrap/>
            <w:vAlign w:val="bottom"/>
            <w:hideMark/>
          </w:tcPr>
          <w:p w14:paraId="500E83D1" w14:textId="77777777" w:rsidR="001B3743" w:rsidRPr="00685598" w:rsidRDefault="001B3743" w:rsidP="001B3743">
            <w:pPr>
              <w:jc w:val="right"/>
              <w:rPr>
                <w:color w:val="000000"/>
                <w:sz w:val="22"/>
                <w:szCs w:val="22"/>
              </w:rPr>
            </w:pPr>
            <w:r w:rsidRPr="00685598">
              <w:rPr>
                <w:color w:val="000000"/>
                <w:sz w:val="22"/>
                <w:szCs w:val="22"/>
              </w:rPr>
              <w:t>194</w:t>
            </w:r>
          </w:p>
        </w:tc>
        <w:tc>
          <w:tcPr>
            <w:tcW w:w="1172" w:type="dxa"/>
            <w:tcBorders>
              <w:top w:val="nil"/>
              <w:left w:val="nil"/>
              <w:bottom w:val="single" w:sz="4" w:space="0" w:color="auto"/>
              <w:right w:val="single" w:sz="4" w:space="0" w:color="auto"/>
            </w:tcBorders>
            <w:shd w:val="clear" w:color="auto" w:fill="auto"/>
            <w:noWrap/>
            <w:vAlign w:val="bottom"/>
            <w:hideMark/>
          </w:tcPr>
          <w:p w14:paraId="57E3C83C" w14:textId="77777777" w:rsidR="001B3743" w:rsidRPr="00685598" w:rsidRDefault="001B3743" w:rsidP="001B3743">
            <w:pPr>
              <w:jc w:val="right"/>
              <w:rPr>
                <w:color w:val="000000"/>
                <w:sz w:val="22"/>
                <w:szCs w:val="22"/>
              </w:rPr>
            </w:pPr>
            <w:r w:rsidRPr="00685598">
              <w:rPr>
                <w:color w:val="000000"/>
                <w:sz w:val="22"/>
                <w:szCs w:val="22"/>
              </w:rPr>
              <w:t>18.361</w:t>
            </w:r>
          </w:p>
        </w:tc>
        <w:tc>
          <w:tcPr>
            <w:tcW w:w="1172" w:type="dxa"/>
            <w:tcBorders>
              <w:top w:val="nil"/>
              <w:left w:val="nil"/>
              <w:bottom w:val="single" w:sz="4" w:space="0" w:color="auto"/>
              <w:right w:val="single" w:sz="4" w:space="0" w:color="auto"/>
            </w:tcBorders>
            <w:shd w:val="clear" w:color="auto" w:fill="auto"/>
            <w:noWrap/>
            <w:vAlign w:val="bottom"/>
            <w:hideMark/>
          </w:tcPr>
          <w:p w14:paraId="5885816F" w14:textId="77777777" w:rsidR="001B3743" w:rsidRPr="00685598" w:rsidRDefault="001B3743" w:rsidP="001B3743">
            <w:pPr>
              <w:jc w:val="right"/>
              <w:rPr>
                <w:color w:val="000000"/>
                <w:sz w:val="22"/>
                <w:szCs w:val="22"/>
              </w:rPr>
            </w:pPr>
            <w:r w:rsidRPr="00685598">
              <w:rPr>
                <w:color w:val="000000"/>
                <w:sz w:val="22"/>
                <w:szCs w:val="22"/>
              </w:rPr>
              <w:t>0.0946</w:t>
            </w:r>
          </w:p>
        </w:tc>
        <w:tc>
          <w:tcPr>
            <w:tcW w:w="1172" w:type="dxa"/>
            <w:tcBorders>
              <w:top w:val="nil"/>
              <w:left w:val="nil"/>
              <w:bottom w:val="single" w:sz="4" w:space="0" w:color="auto"/>
              <w:right w:val="single" w:sz="4" w:space="0" w:color="auto"/>
            </w:tcBorders>
            <w:shd w:val="clear" w:color="auto" w:fill="auto"/>
            <w:noWrap/>
            <w:vAlign w:val="bottom"/>
            <w:hideMark/>
          </w:tcPr>
          <w:p w14:paraId="14C35EC9" w14:textId="77777777" w:rsidR="001B3743" w:rsidRPr="00685598" w:rsidRDefault="001B3743" w:rsidP="001B3743">
            <w:pPr>
              <w:jc w:val="right"/>
              <w:rPr>
                <w:color w:val="000000"/>
                <w:sz w:val="22"/>
                <w:szCs w:val="22"/>
              </w:rPr>
            </w:pPr>
            <w:r w:rsidRPr="00685598">
              <w:rPr>
                <w:color w:val="000000"/>
                <w:sz w:val="22"/>
                <w:szCs w:val="22"/>
              </w:rPr>
              <w:t>0.46103</w:t>
            </w:r>
          </w:p>
        </w:tc>
        <w:tc>
          <w:tcPr>
            <w:tcW w:w="1172" w:type="dxa"/>
            <w:tcBorders>
              <w:top w:val="nil"/>
              <w:left w:val="nil"/>
              <w:bottom w:val="single" w:sz="4" w:space="0" w:color="auto"/>
              <w:right w:val="single" w:sz="4" w:space="0" w:color="auto"/>
            </w:tcBorders>
            <w:shd w:val="clear" w:color="auto" w:fill="auto"/>
            <w:noWrap/>
            <w:vAlign w:val="bottom"/>
            <w:hideMark/>
          </w:tcPr>
          <w:p w14:paraId="2618083B" w14:textId="77777777" w:rsidR="001B3743" w:rsidRPr="00685598" w:rsidRDefault="001B3743" w:rsidP="001B3743">
            <w:pPr>
              <w:rPr>
                <w:color w:val="000000"/>
                <w:sz w:val="22"/>
                <w:szCs w:val="22"/>
              </w:rPr>
            </w:pPr>
            <w:r w:rsidRPr="00685598">
              <w:rPr>
                <w:color w:val="000000"/>
                <w:sz w:val="22"/>
                <w:szCs w:val="22"/>
              </w:rPr>
              <w:t> </w:t>
            </w:r>
          </w:p>
        </w:tc>
        <w:tc>
          <w:tcPr>
            <w:tcW w:w="1172" w:type="dxa"/>
            <w:tcBorders>
              <w:top w:val="nil"/>
              <w:left w:val="nil"/>
              <w:bottom w:val="single" w:sz="4" w:space="0" w:color="auto"/>
              <w:right w:val="single" w:sz="4" w:space="0" w:color="auto"/>
            </w:tcBorders>
            <w:shd w:val="clear" w:color="auto" w:fill="auto"/>
            <w:noWrap/>
            <w:vAlign w:val="bottom"/>
            <w:hideMark/>
          </w:tcPr>
          <w:p w14:paraId="030096A7" w14:textId="77777777" w:rsidR="001B3743" w:rsidRPr="00685598" w:rsidRDefault="001B3743" w:rsidP="001B3743">
            <w:pPr>
              <w:rPr>
                <w:color w:val="000000"/>
                <w:sz w:val="22"/>
                <w:szCs w:val="22"/>
              </w:rPr>
            </w:pPr>
            <w:r w:rsidRPr="00685598">
              <w:rPr>
                <w:color w:val="000000"/>
                <w:sz w:val="22"/>
                <w:szCs w:val="22"/>
              </w:rPr>
              <w:t> </w:t>
            </w:r>
          </w:p>
        </w:tc>
        <w:tc>
          <w:tcPr>
            <w:tcW w:w="1172" w:type="dxa"/>
            <w:tcBorders>
              <w:top w:val="nil"/>
              <w:left w:val="nil"/>
              <w:bottom w:val="single" w:sz="4" w:space="0" w:color="auto"/>
              <w:right w:val="single" w:sz="4" w:space="0" w:color="auto"/>
            </w:tcBorders>
            <w:shd w:val="clear" w:color="auto" w:fill="auto"/>
            <w:noWrap/>
            <w:vAlign w:val="bottom"/>
            <w:hideMark/>
          </w:tcPr>
          <w:p w14:paraId="48A048A1" w14:textId="77777777" w:rsidR="001B3743" w:rsidRPr="00685598" w:rsidRDefault="001B3743" w:rsidP="001B3743">
            <w:pPr>
              <w:rPr>
                <w:color w:val="000000"/>
                <w:sz w:val="22"/>
                <w:szCs w:val="22"/>
              </w:rPr>
            </w:pPr>
            <w:r w:rsidRPr="00685598">
              <w:rPr>
                <w:color w:val="000000"/>
                <w:sz w:val="22"/>
                <w:szCs w:val="22"/>
              </w:rPr>
              <w:t> </w:t>
            </w:r>
          </w:p>
        </w:tc>
      </w:tr>
      <w:tr w:rsidR="001B3743" w:rsidRPr="00685598" w14:paraId="6C25824B" w14:textId="77777777" w:rsidTr="00685598">
        <w:trPr>
          <w:trHeight w:val="288"/>
        </w:trPr>
        <w:tc>
          <w:tcPr>
            <w:tcW w:w="1623" w:type="dxa"/>
            <w:tcBorders>
              <w:top w:val="nil"/>
              <w:left w:val="single" w:sz="4" w:space="0" w:color="auto"/>
              <w:bottom w:val="single" w:sz="4" w:space="0" w:color="auto"/>
              <w:right w:val="single" w:sz="4" w:space="0" w:color="auto"/>
            </w:tcBorders>
            <w:shd w:val="clear" w:color="000000" w:fill="E7E6E6"/>
            <w:noWrap/>
            <w:vAlign w:val="bottom"/>
            <w:hideMark/>
          </w:tcPr>
          <w:p w14:paraId="063209E1" w14:textId="77777777" w:rsidR="001B3743" w:rsidRPr="00685598" w:rsidRDefault="001B3743" w:rsidP="001B3743">
            <w:pPr>
              <w:rPr>
                <w:color w:val="000000"/>
                <w:sz w:val="22"/>
                <w:szCs w:val="22"/>
              </w:rPr>
            </w:pPr>
            <w:r w:rsidRPr="00685598">
              <w:rPr>
                <w:color w:val="000000"/>
                <w:sz w:val="22"/>
                <w:szCs w:val="22"/>
              </w:rPr>
              <w:t>Total</w:t>
            </w:r>
          </w:p>
        </w:tc>
        <w:tc>
          <w:tcPr>
            <w:tcW w:w="1172" w:type="dxa"/>
            <w:tcBorders>
              <w:top w:val="nil"/>
              <w:left w:val="nil"/>
              <w:bottom w:val="single" w:sz="4" w:space="0" w:color="auto"/>
              <w:right w:val="single" w:sz="4" w:space="0" w:color="auto"/>
            </w:tcBorders>
            <w:shd w:val="clear" w:color="auto" w:fill="auto"/>
            <w:noWrap/>
            <w:vAlign w:val="bottom"/>
            <w:hideMark/>
          </w:tcPr>
          <w:p w14:paraId="48B1A13A" w14:textId="77777777" w:rsidR="001B3743" w:rsidRPr="00685598" w:rsidRDefault="001B3743" w:rsidP="001B3743">
            <w:pPr>
              <w:jc w:val="right"/>
              <w:rPr>
                <w:color w:val="000000"/>
                <w:sz w:val="22"/>
                <w:szCs w:val="22"/>
              </w:rPr>
            </w:pPr>
            <w:r w:rsidRPr="00685598">
              <w:rPr>
                <w:color w:val="000000"/>
                <w:sz w:val="22"/>
                <w:szCs w:val="22"/>
              </w:rPr>
              <w:t>295</w:t>
            </w:r>
          </w:p>
        </w:tc>
        <w:tc>
          <w:tcPr>
            <w:tcW w:w="1172" w:type="dxa"/>
            <w:tcBorders>
              <w:top w:val="nil"/>
              <w:left w:val="nil"/>
              <w:bottom w:val="single" w:sz="4" w:space="0" w:color="auto"/>
              <w:right w:val="single" w:sz="4" w:space="0" w:color="auto"/>
            </w:tcBorders>
            <w:shd w:val="clear" w:color="auto" w:fill="auto"/>
            <w:noWrap/>
            <w:vAlign w:val="bottom"/>
            <w:hideMark/>
          </w:tcPr>
          <w:p w14:paraId="61831984" w14:textId="77777777" w:rsidR="001B3743" w:rsidRPr="00685598" w:rsidRDefault="001B3743" w:rsidP="001B3743">
            <w:pPr>
              <w:jc w:val="right"/>
              <w:rPr>
                <w:color w:val="000000"/>
                <w:sz w:val="22"/>
                <w:szCs w:val="22"/>
              </w:rPr>
            </w:pPr>
            <w:r w:rsidRPr="00685598">
              <w:rPr>
                <w:color w:val="000000"/>
                <w:sz w:val="22"/>
                <w:szCs w:val="22"/>
              </w:rPr>
              <w:t>39.827</w:t>
            </w:r>
          </w:p>
        </w:tc>
        <w:tc>
          <w:tcPr>
            <w:tcW w:w="1172" w:type="dxa"/>
            <w:tcBorders>
              <w:top w:val="nil"/>
              <w:left w:val="nil"/>
              <w:bottom w:val="single" w:sz="4" w:space="0" w:color="auto"/>
              <w:right w:val="single" w:sz="4" w:space="0" w:color="auto"/>
            </w:tcBorders>
            <w:shd w:val="clear" w:color="auto" w:fill="auto"/>
            <w:noWrap/>
            <w:vAlign w:val="bottom"/>
            <w:hideMark/>
          </w:tcPr>
          <w:p w14:paraId="7D76C8EC" w14:textId="77777777" w:rsidR="001B3743" w:rsidRPr="00685598" w:rsidRDefault="001B3743" w:rsidP="001B3743">
            <w:pPr>
              <w:jc w:val="right"/>
              <w:rPr>
                <w:color w:val="000000"/>
                <w:sz w:val="22"/>
                <w:szCs w:val="22"/>
              </w:rPr>
            </w:pPr>
            <w:r w:rsidRPr="00685598">
              <w:rPr>
                <w:color w:val="000000"/>
                <w:sz w:val="22"/>
                <w:szCs w:val="22"/>
              </w:rPr>
              <w:t>1</w:t>
            </w:r>
          </w:p>
        </w:tc>
        <w:tc>
          <w:tcPr>
            <w:tcW w:w="1172" w:type="dxa"/>
            <w:tcBorders>
              <w:top w:val="nil"/>
              <w:left w:val="nil"/>
              <w:bottom w:val="single" w:sz="4" w:space="0" w:color="auto"/>
              <w:right w:val="single" w:sz="4" w:space="0" w:color="auto"/>
            </w:tcBorders>
            <w:shd w:val="clear" w:color="auto" w:fill="auto"/>
            <w:noWrap/>
            <w:vAlign w:val="bottom"/>
            <w:hideMark/>
          </w:tcPr>
          <w:p w14:paraId="5106FC1F" w14:textId="77777777" w:rsidR="001B3743" w:rsidRPr="00685598" w:rsidRDefault="001B3743" w:rsidP="001B3743">
            <w:pPr>
              <w:rPr>
                <w:color w:val="000000"/>
                <w:sz w:val="22"/>
                <w:szCs w:val="22"/>
              </w:rPr>
            </w:pPr>
            <w:r w:rsidRPr="00685598">
              <w:rPr>
                <w:color w:val="000000"/>
                <w:sz w:val="22"/>
                <w:szCs w:val="22"/>
              </w:rPr>
              <w:t> </w:t>
            </w:r>
          </w:p>
        </w:tc>
        <w:tc>
          <w:tcPr>
            <w:tcW w:w="1172" w:type="dxa"/>
            <w:tcBorders>
              <w:top w:val="nil"/>
              <w:left w:val="nil"/>
              <w:bottom w:val="single" w:sz="4" w:space="0" w:color="auto"/>
              <w:right w:val="single" w:sz="4" w:space="0" w:color="auto"/>
            </w:tcBorders>
            <w:shd w:val="clear" w:color="auto" w:fill="auto"/>
            <w:noWrap/>
            <w:vAlign w:val="bottom"/>
            <w:hideMark/>
          </w:tcPr>
          <w:p w14:paraId="14030ACE" w14:textId="77777777" w:rsidR="001B3743" w:rsidRPr="00685598" w:rsidRDefault="001B3743" w:rsidP="001B3743">
            <w:pPr>
              <w:rPr>
                <w:color w:val="000000"/>
                <w:sz w:val="22"/>
                <w:szCs w:val="22"/>
              </w:rPr>
            </w:pPr>
            <w:r w:rsidRPr="00685598">
              <w:rPr>
                <w:color w:val="000000"/>
                <w:sz w:val="22"/>
                <w:szCs w:val="22"/>
              </w:rPr>
              <w:t> </w:t>
            </w:r>
          </w:p>
        </w:tc>
        <w:tc>
          <w:tcPr>
            <w:tcW w:w="1172" w:type="dxa"/>
            <w:tcBorders>
              <w:top w:val="nil"/>
              <w:left w:val="nil"/>
              <w:bottom w:val="single" w:sz="4" w:space="0" w:color="auto"/>
              <w:right w:val="single" w:sz="4" w:space="0" w:color="auto"/>
            </w:tcBorders>
            <w:shd w:val="clear" w:color="auto" w:fill="auto"/>
            <w:noWrap/>
            <w:vAlign w:val="bottom"/>
            <w:hideMark/>
          </w:tcPr>
          <w:p w14:paraId="53C236A2" w14:textId="77777777" w:rsidR="001B3743" w:rsidRPr="00685598" w:rsidRDefault="001B3743" w:rsidP="001B3743">
            <w:pPr>
              <w:rPr>
                <w:color w:val="000000"/>
                <w:sz w:val="22"/>
                <w:szCs w:val="22"/>
              </w:rPr>
            </w:pPr>
            <w:r w:rsidRPr="00685598">
              <w:rPr>
                <w:color w:val="000000"/>
                <w:sz w:val="22"/>
                <w:szCs w:val="22"/>
              </w:rPr>
              <w:t> </w:t>
            </w:r>
          </w:p>
        </w:tc>
        <w:tc>
          <w:tcPr>
            <w:tcW w:w="1172" w:type="dxa"/>
            <w:tcBorders>
              <w:top w:val="nil"/>
              <w:left w:val="nil"/>
              <w:bottom w:val="single" w:sz="4" w:space="0" w:color="auto"/>
              <w:right w:val="single" w:sz="4" w:space="0" w:color="auto"/>
            </w:tcBorders>
            <w:shd w:val="clear" w:color="auto" w:fill="auto"/>
            <w:noWrap/>
            <w:vAlign w:val="bottom"/>
            <w:hideMark/>
          </w:tcPr>
          <w:p w14:paraId="5CB6CEB9" w14:textId="77777777" w:rsidR="001B3743" w:rsidRPr="00685598" w:rsidRDefault="001B3743" w:rsidP="001B3743">
            <w:pPr>
              <w:rPr>
                <w:color w:val="000000"/>
                <w:sz w:val="22"/>
                <w:szCs w:val="22"/>
              </w:rPr>
            </w:pPr>
            <w:r w:rsidRPr="00685598">
              <w:rPr>
                <w:color w:val="000000"/>
                <w:sz w:val="22"/>
                <w:szCs w:val="22"/>
              </w:rPr>
              <w:t> </w:t>
            </w:r>
          </w:p>
        </w:tc>
      </w:tr>
    </w:tbl>
    <w:p w14:paraId="4CB1848A" w14:textId="2885D300" w:rsidR="001B3743" w:rsidRPr="00685598" w:rsidRDefault="001B3743" w:rsidP="003528EE">
      <w:pPr>
        <w:rPr>
          <w:sz w:val="22"/>
          <w:szCs w:val="22"/>
        </w:rPr>
      </w:pPr>
    </w:p>
    <w:p w14:paraId="30FC5D2D" w14:textId="3EF47F3B" w:rsidR="001B3743" w:rsidRPr="00685598" w:rsidRDefault="001B3743" w:rsidP="003528EE">
      <w:pPr>
        <w:rPr>
          <w:sz w:val="22"/>
          <w:szCs w:val="22"/>
        </w:rPr>
      </w:pPr>
      <w:r w:rsidRPr="00685598">
        <w:rPr>
          <w:b/>
          <w:bCs/>
          <w:sz w:val="22"/>
          <w:szCs w:val="22"/>
        </w:rPr>
        <w:t>Table S</w:t>
      </w:r>
      <w:r w:rsidR="00BE63A5" w:rsidRPr="00685598">
        <w:rPr>
          <w:b/>
          <w:bCs/>
          <w:sz w:val="22"/>
          <w:szCs w:val="22"/>
        </w:rPr>
        <w:t>5</w:t>
      </w:r>
      <w:r w:rsidRPr="00685598">
        <w:rPr>
          <w:b/>
          <w:bCs/>
          <w:sz w:val="22"/>
          <w:szCs w:val="22"/>
        </w:rPr>
        <w:t>.</w:t>
      </w:r>
      <w:r w:rsidR="00922EE9" w:rsidRPr="00685598">
        <w:rPr>
          <w:b/>
          <w:bCs/>
          <w:sz w:val="22"/>
          <w:szCs w:val="22"/>
        </w:rPr>
        <w:t>5</w:t>
      </w:r>
      <w:r w:rsidRPr="00685598">
        <w:rPr>
          <w:b/>
          <w:bCs/>
          <w:sz w:val="22"/>
          <w:szCs w:val="22"/>
        </w:rPr>
        <w:t xml:space="preserve"> </w:t>
      </w:r>
      <w:r w:rsidRPr="00685598">
        <w:rPr>
          <w:sz w:val="22"/>
          <w:szCs w:val="22"/>
        </w:rPr>
        <w:t xml:space="preserve">Archeal </w:t>
      </w:r>
      <w:r w:rsidRPr="00685598">
        <w:rPr>
          <w:i/>
          <w:iCs/>
          <w:sz w:val="22"/>
          <w:szCs w:val="22"/>
        </w:rPr>
        <w:t xml:space="preserve">amoA </w:t>
      </w:r>
      <w:r w:rsidRPr="00685598">
        <w:rPr>
          <w:sz w:val="22"/>
          <w:szCs w:val="22"/>
        </w:rPr>
        <w:t xml:space="preserve">Genotype Model </w:t>
      </w:r>
    </w:p>
    <w:tbl>
      <w:tblPr>
        <w:tblW w:w="9853" w:type="dxa"/>
        <w:tblLook w:val="04A0" w:firstRow="1" w:lastRow="0" w:firstColumn="1" w:lastColumn="0" w:noHBand="0" w:noVBand="1"/>
      </w:tblPr>
      <w:tblGrid>
        <w:gridCol w:w="1628"/>
        <w:gridCol w:w="1175"/>
        <w:gridCol w:w="1256"/>
        <w:gridCol w:w="1175"/>
        <w:gridCol w:w="1175"/>
        <w:gridCol w:w="1175"/>
        <w:gridCol w:w="1175"/>
        <w:gridCol w:w="1175"/>
      </w:tblGrid>
      <w:tr w:rsidR="001B3743" w:rsidRPr="00685598" w14:paraId="702C65AF" w14:textId="77777777" w:rsidTr="00685598">
        <w:trPr>
          <w:trHeight w:val="290"/>
        </w:trPr>
        <w:tc>
          <w:tcPr>
            <w:tcW w:w="1628"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1BE42003" w14:textId="77777777" w:rsidR="001B3743" w:rsidRPr="00685598" w:rsidRDefault="001B3743">
            <w:pPr>
              <w:rPr>
                <w:color w:val="000000"/>
                <w:sz w:val="22"/>
                <w:szCs w:val="22"/>
              </w:rPr>
            </w:pPr>
            <w:r w:rsidRPr="00685598">
              <w:rPr>
                <w:color w:val="000000"/>
                <w:sz w:val="22"/>
                <w:szCs w:val="22"/>
              </w:rPr>
              <w:t> </w:t>
            </w:r>
          </w:p>
        </w:tc>
        <w:tc>
          <w:tcPr>
            <w:tcW w:w="1175" w:type="dxa"/>
            <w:tcBorders>
              <w:top w:val="single" w:sz="4" w:space="0" w:color="auto"/>
              <w:left w:val="nil"/>
              <w:bottom w:val="single" w:sz="4" w:space="0" w:color="auto"/>
              <w:right w:val="single" w:sz="4" w:space="0" w:color="auto"/>
            </w:tcBorders>
            <w:shd w:val="clear" w:color="000000" w:fill="E7E6E6"/>
            <w:noWrap/>
            <w:vAlign w:val="bottom"/>
            <w:hideMark/>
          </w:tcPr>
          <w:p w14:paraId="19ACC824" w14:textId="77777777" w:rsidR="001B3743" w:rsidRPr="00685598" w:rsidRDefault="001B3743">
            <w:pPr>
              <w:rPr>
                <w:color w:val="000000"/>
                <w:sz w:val="22"/>
                <w:szCs w:val="22"/>
              </w:rPr>
            </w:pPr>
            <w:r w:rsidRPr="00685598">
              <w:rPr>
                <w:color w:val="000000"/>
                <w:sz w:val="22"/>
                <w:szCs w:val="22"/>
              </w:rPr>
              <w:t>Df</w:t>
            </w:r>
          </w:p>
        </w:tc>
        <w:tc>
          <w:tcPr>
            <w:tcW w:w="1175" w:type="dxa"/>
            <w:tcBorders>
              <w:top w:val="single" w:sz="4" w:space="0" w:color="auto"/>
              <w:left w:val="nil"/>
              <w:bottom w:val="single" w:sz="4" w:space="0" w:color="auto"/>
              <w:right w:val="single" w:sz="4" w:space="0" w:color="auto"/>
            </w:tcBorders>
            <w:shd w:val="clear" w:color="000000" w:fill="E7E6E6"/>
            <w:noWrap/>
            <w:vAlign w:val="bottom"/>
            <w:hideMark/>
          </w:tcPr>
          <w:p w14:paraId="1486D7A2" w14:textId="77777777" w:rsidR="001B3743" w:rsidRPr="00685598" w:rsidRDefault="001B3743">
            <w:pPr>
              <w:rPr>
                <w:color w:val="000000"/>
                <w:sz w:val="22"/>
                <w:szCs w:val="22"/>
              </w:rPr>
            </w:pPr>
            <w:r w:rsidRPr="00685598">
              <w:rPr>
                <w:color w:val="000000"/>
                <w:sz w:val="22"/>
                <w:szCs w:val="22"/>
              </w:rPr>
              <w:t>SumsOfSqs</w:t>
            </w:r>
          </w:p>
        </w:tc>
        <w:tc>
          <w:tcPr>
            <w:tcW w:w="1175" w:type="dxa"/>
            <w:tcBorders>
              <w:top w:val="single" w:sz="4" w:space="0" w:color="auto"/>
              <w:left w:val="nil"/>
              <w:bottom w:val="single" w:sz="4" w:space="0" w:color="auto"/>
              <w:right w:val="single" w:sz="4" w:space="0" w:color="auto"/>
            </w:tcBorders>
            <w:shd w:val="clear" w:color="000000" w:fill="E7E6E6"/>
            <w:noWrap/>
            <w:vAlign w:val="bottom"/>
            <w:hideMark/>
          </w:tcPr>
          <w:p w14:paraId="140B316E" w14:textId="77777777" w:rsidR="001B3743" w:rsidRPr="00685598" w:rsidRDefault="001B3743">
            <w:pPr>
              <w:rPr>
                <w:color w:val="000000"/>
                <w:sz w:val="22"/>
                <w:szCs w:val="22"/>
              </w:rPr>
            </w:pPr>
            <w:r w:rsidRPr="00685598">
              <w:rPr>
                <w:color w:val="000000"/>
                <w:sz w:val="22"/>
                <w:szCs w:val="22"/>
              </w:rPr>
              <w:t>MeanSqs</w:t>
            </w:r>
          </w:p>
        </w:tc>
        <w:tc>
          <w:tcPr>
            <w:tcW w:w="1175" w:type="dxa"/>
            <w:tcBorders>
              <w:top w:val="single" w:sz="4" w:space="0" w:color="auto"/>
              <w:left w:val="nil"/>
              <w:bottom w:val="single" w:sz="4" w:space="0" w:color="auto"/>
              <w:right w:val="single" w:sz="4" w:space="0" w:color="auto"/>
            </w:tcBorders>
            <w:shd w:val="clear" w:color="000000" w:fill="E7E6E6"/>
            <w:noWrap/>
            <w:vAlign w:val="bottom"/>
            <w:hideMark/>
          </w:tcPr>
          <w:p w14:paraId="0C73F8B2" w14:textId="77777777" w:rsidR="001B3743" w:rsidRPr="00685598" w:rsidRDefault="001B3743">
            <w:pPr>
              <w:rPr>
                <w:color w:val="000000"/>
                <w:sz w:val="22"/>
                <w:szCs w:val="22"/>
              </w:rPr>
            </w:pPr>
            <w:r w:rsidRPr="00685598">
              <w:rPr>
                <w:color w:val="000000"/>
                <w:sz w:val="22"/>
                <w:szCs w:val="22"/>
              </w:rPr>
              <w:t>F.Model</w:t>
            </w:r>
          </w:p>
        </w:tc>
        <w:tc>
          <w:tcPr>
            <w:tcW w:w="1175" w:type="dxa"/>
            <w:tcBorders>
              <w:top w:val="single" w:sz="4" w:space="0" w:color="auto"/>
              <w:left w:val="nil"/>
              <w:bottom w:val="single" w:sz="4" w:space="0" w:color="auto"/>
              <w:right w:val="single" w:sz="4" w:space="0" w:color="auto"/>
            </w:tcBorders>
            <w:shd w:val="clear" w:color="000000" w:fill="E7E6E6"/>
            <w:noWrap/>
            <w:vAlign w:val="bottom"/>
            <w:hideMark/>
          </w:tcPr>
          <w:p w14:paraId="58186CD3" w14:textId="77777777" w:rsidR="001B3743" w:rsidRPr="00685598" w:rsidRDefault="001B3743">
            <w:pPr>
              <w:rPr>
                <w:color w:val="000000"/>
                <w:sz w:val="22"/>
                <w:szCs w:val="22"/>
              </w:rPr>
            </w:pPr>
            <w:r w:rsidRPr="00685598">
              <w:rPr>
                <w:color w:val="000000"/>
                <w:sz w:val="22"/>
                <w:szCs w:val="22"/>
              </w:rPr>
              <w:t>R2</w:t>
            </w:r>
          </w:p>
        </w:tc>
        <w:tc>
          <w:tcPr>
            <w:tcW w:w="1175" w:type="dxa"/>
            <w:tcBorders>
              <w:top w:val="single" w:sz="4" w:space="0" w:color="auto"/>
              <w:left w:val="nil"/>
              <w:bottom w:val="single" w:sz="4" w:space="0" w:color="auto"/>
              <w:right w:val="single" w:sz="4" w:space="0" w:color="auto"/>
            </w:tcBorders>
            <w:shd w:val="clear" w:color="000000" w:fill="E7E6E6"/>
            <w:noWrap/>
            <w:vAlign w:val="bottom"/>
            <w:hideMark/>
          </w:tcPr>
          <w:p w14:paraId="3C13C247" w14:textId="77777777" w:rsidR="001B3743" w:rsidRPr="00685598" w:rsidRDefault="001B3743">
            <w:pPr>
              <w:rPr>
                <w:color w:val="000000"/>
                <w:sz w:val="22"/>
                <w:szCs w:val="22"/>
              </w:rPr>
            </w:pPr>
            <w:r w:rsidRPr="00685598">
              <w:rPr>
                <w:color w:val="000000"/>
                <w:sz w:val="22"/>
                <w:szCs w:val="22"/>
              </w:rPr>
              <w:t>Pr(&gt;F)</w:t>
            </w:r>
          </w:p>
        </w:tc>
        <w:tc>
          <w:tcPr>
            <w:tcW w:w="1175" w:type="dxa"/>
            <w:tcBorders>
              <w:top w:val="single" w:sz="4" w:space="0" w:color="auto"/>
              <w:left w:val="nil"/>
              <w:bottom w:val="single" w:sz="4" w:space="0" w:color="auto"/>
              <w:right w:val="single" w:sz="4" w:space="0" w:color="auto"/>
            </w:tcBorders>
            <w:shd w:val="clear" w:color="000000" w:fill="E7E6E6"/>
            <w:noWrap/>
            <w:vAlign w:val="bottom"/>
            <w:hideMark/>
          </w:tcPr>
          <w:p w14:paraId="5D10FFA6" w14:textId="77777777" w:rsidR="001B3743" w:rsidRPr="00685598" w:rsidRDefault="001B3743">
            <w:pPr>
              <w:rPr>
                <w:color w:val="000000"/>
                <w:sz w:val="22"/>
                <w:szCs w:val="22"/>
              </w:rPr>
            </w:pPr>
            <w:r w:rsidRPr="00685598">
              <w:rPr>
                <w:color w:val="000000"/>
                <w:sz w:val="22"/>
                <w:szCs w:val="22"/>
              </w:rPr>
              <w:t> </w:t>
            </w:r>
          </w:p>
        </w:tc>
      </w:tr>
      <w:tr w:rsidR="001B3743" w:rsidRPr="00685598" w14:paraId="1FC8D901" w14:textId="77777777" w:rsidTr="00685598">
        <w:trPr>
          <w:trHeight w:val="290"/>
        </w:trPr>
        <w:tc>
          <w:tcPr>
            <w:tcW w:w="1628" w:type="dxa"/>
            <w:tcBorders>
              <w:top w:val="nil"/>
              <w:left w:val="single" w:sz="4" w:space="0" w:color="auto"/>
              <w:bottom w:val="single" w:sz="4" w:space="0" w:color="auto"/>
              <w:right w:val="single" w:sz="4" w:space="0" w:color="auto"/>
            </w:tcBorders>
            <w:shd w:val="clear" w:color="000000" w:fill="E7E6E6"/>
            <w:noWrap/>
            <w:vAlign w:val="bottom"/>
            <w:hideMark/>
          </w:tcPr>
          <w:p w14:paraId="7245D75E" w14:textId="77777777" w:rsidR="001B3743" w:rsidRPr="00685598" w:rsidRDefault="001B3743">
            <w:pPr>
              <w:rPr>
                <w:color w:val="000000"/>
                <w:sz w:val="22"/>
                <w:szCs w:val="22"/>
              </w:rPr>
            </w:pPr>
            <w:r w:rsidRPr="00685598">
              <w:rPr>
                <w:color w:val="000000"/>
                <w:sz w:val="22"/>
                <w:szCs w:val="22"/>
              </w:rPr>
              <w:t>Genotype</w:t>
            </w:r>
          </w:p>
        </w:tc>
        <w:tc>
          <w:tcPr>
            <w:tcW w:w="1175" w:type="dxa"/>
            <w:tcBorders>
              <w:top w:val="nil"/>
              <w:left w:val="nil"/>
              <w:bottom w:val="single" w:sz="4" w:space="0" w:color="auto"/>
              <w:right w:val="single" w:sz="4" w:space="0" w:color="auto"/>
            </w:tcBorders>
            <w:shd w:val="clear" w:color="auto" w:fill="auto"/>
            <w:noWrap/>
            <w:vAlign w:val="bottom"/>
            <w:hideMark/>
          </w:tcPr>
          <w:p w14:paraId="7C642775" w14:textId="77777777" w:rsidR="001B3743" w:rsidRPr="00685598" w:rsidRDefault="001B3743">
            <w:pPr>
              <w:jc w:val="right"/>
              <w:rPr>
                <w:color w:val="000000"/>
                <w:sz w:val="22"/>
                <w:szCs w:val="22"/>
              </w:rPr>
            </w:pPr>
            <w:r w:rsidRPr="00685598">
              <w:rPr>
                <w:color w:val="000000"/>
                <w:sz w:val="22"/>
                <w:szCs w:val="22"/>
              </w:rPr>
              <w:t>26</w:t>
            </w:r>
          </w:p>
        </w:tc>
        <w:tc>
          <w:tcPr>
            <w:tcW w:w="1175" w:type="dxa"/>
            <w:tcBorders>
              <w:top w:val="nil"/>
              <w:left w:val="nil"/>
              <w:bottom w:val="single" w:sz="4" w:space="0" w:color="auto"/>
              <w:right w:val="single" w:sz="4" w:space="0" w:color="auto"/>
            </w:tcBorders>
            <w:shd w:val="clear" w:color="auto" w:fill="auto"/>
            <w:noWrap/>
            <w:vAlign w:val="bottom"/>
            <w:hideMark/>
          </w:tcPr>
          <w:p w14:paraId="294AAC84" w14:textId="77777777" w:rsidR="001B3743" w:rsidRPr="00685598" w:rsidRDefault="001B3743">
            <w:pPr>
              <w:jc w:val="right"/>
              <w:rPr>
                <w:color w:val="000000"/>
                <w:sz w:val="22"/>
                <w:szCs w:val="22"/>
              </w:rPr>
            </w:pPr>
            <w:r w:rsidRPr="00685598">
              <w:rPr>
                <w:color w:val="000000"/>
                <w:sz w:val="22"/>
                <w:szCs w:val="22"/>
              </w:rPr>
              <w:t>3.346</w:t>
            </w:r>
          </w:p>
        </w:tc>
        <w:tc>
          <w:tcPr>
            <w:tcW w:w="1175" w:type="dxa"/>
            <w:tcBorders>
              <w:top w:val="nil"/>
              <w:left w:val="nil"/>
              <w:bottom w:val="single" w:sz="4" w:space="0" w:color="auto"/>
              <w:right w:val="single" w:sz="4" w:space="0" w:color="auto"/>
            </w:tcBorders>
            <w:shd w:val="clear" w:color="auto" w:fill="auto"/>
            <w:noWrap/>
            <w:vAlign w:val="bottom"/>
            <w:hideMark/>
          </w:tcPr>
          <w:p w14:paraId="30C904EB" w14:textId="77777777" w:rsidR="001B3743" w:rsidRPr="00685598" w:rsidRDefault="001B3743">
            <w:pPr>
              <w:jc w:val="right"/>
              <w:rPr>
                <w:color w:val="000000"/>
                <w:sz w:val="22"/>
                <w:szCs w:val="22"/>
              </w:rPr>
            </w:pPr>
            <w:r w:rsidRPr="00685598">
              <w:rPr>
                <w:color w:val="000000"/>
                <w:sz w:val="22"/>
                <w:szCs w:val="22"/>
              </w:rPr>
              <w:t>0.1287</w:t>
            </w:r>
          </w:p>
        </w:tc>
        <w:tc>
          <w:tcPr>
            <w:tcW w:w="1175" w:type="dxa"/>
            <w:tcBorders>
              <w:top w:val="nil"/>
              <w:left w:val="nil"/>
              <w:bottom w:val="single" w:sz="4" w:space="0" w:color="auto"/>
              <w:right w:val="single" w:sz="4" w:space="0" w:color="auto"/>
            </w:tcBorders>
            <w:shd w:val="clear" w:color="auto" w:fill="auto"/>
            <w:noWrap/>
            <w:vAlign w:val="bottom"/>
            <w:hideMark/>
          </w:tcPr>
          <w:p w14:paraId="2ACE715B" w14:textId="77777777" w:rsidR="001B3743" w:rsidRPr="00685598" w:rsidRDefault="001B3743">
            <w:pPr>
              <w:jc w:val="right"/>
              <w:rPr>
                <w:color w:val="000000"/>
                <w:sz w:val="22"/>
                <w:szCs w:val="22"/>
              </w:rPr>
            </w:pPr>
            <w:r w:rsidRPr="00685598">
              <w:rPr>
                <w:color w:val="000000"/>
                <w:sz w:val="22"/>
                <w:szCs w:val="22"/>
              </w:rPr>
              <w:t>1.374</w:t>
            </w:r>
          </w:p>
        </w:tc>
        <w:tc>
          <w:tcPr>
            <w:tcW w:w="1175" w:type="dxa"/>
            <w:tcBorders>
              <w:top w:val="nil"/>
              <w:left w:val="nil"/>
              <w:bottom w:val="single" w:sz="4" w:space="0" w:color="auto"/>
              <w:right w:val="single" w:sz="4" w:space="0" w:color="auto"/>
            </w:tcBorders>
            <w:shd w:val="clear" w:color="auto" w:fill="auto"/>
            <w:noWrap/>
            <w:vAlign w:val="bottom"/>
            <w:hideMark/>
          </w:tcPr>
          <w:p w14:paraId="4CDF7C8F" w14:textId="77777777" w:rsidR="001B3743" w:rsidRPr="00685598" w:rsidRDefault="001B3743">
            <w:pPr>
              <w:jc w:val="right"/>
              <w:rPr>
                <w:color w:val="000000"/>
                <w:sz w:val="22"/>
                <w:szCs w:val="22"/>
              </w:rPr>
            </w:pPr>
            <w:r w:rsidRPr="00685598">
              <w:rPr>
                <w:color w:val="000000"/>
                <w:sz w:val="22"/>
                <w:szCs w:val="22"/>
              </w:rPr>
              <w:t>0.08401</w:t>
            </w:r>
          </w:p>
        </w:tc>
        <w:tc>
          <w:tcPr>
            <w:tcW w:w="1175" w:type="dxa"/>
            <w:tcBorders>
              <w:top w:val="nil"/>
              <w:left w:val="nil"/>
              <w:bottom w:val="single" w:sz="4" w:space="0" w:color="auto"/>
              <w:right w:val="single" w:sz="4" w:space="0" w:color="auto"/>
            </w:tcBorders>
            <w:shd w:val="clear" w:color="auto" w:fill="auto"/>
            <w:noWrap/>
            <w:vAlign w:val="bottom"/>
            <w:hideMark/>
          </w:tcPr>
          <w:p w14:paraId="34BA653F" w14:textId="77777777" w:rsidR="001B3743" w:rsidRPr="00685598" w:rsidRDefault="001B3743">
            <w:pPr>
              <w:jc w:val="right"/>
              <w:rPr>
                <w:color w:val="000000"/>
                <w:sz w:val="22"/>
                <w:szCs w:val="22"/>
              </w:rPr>
            </w:pPr>
            <w:r w:rsidRPr="00685598">
              <w:rPr>
                <w:color w:val="000000"/>
                <w:sz w:val="22"/>
                <w:szCs w:val="22"/>
              </w:rPr>
              <w:t>0.007</w:t>
            </w:r>
          </w:p>
        </w:tc>
        <w:tc>
          <w:tcPr>
            <w:tcW w:w="1175" w:type="dxa"/>
            <w:tcBorders>
              <w:top w:val="nil"/>
              <w:left w:val="nil"/>
              <w:bottom w:val="single" w:sz="4" w:space="0" w:color="auto"/>
              <w:right w:val="single" w:sz="4" w:space="0" w:color="auto"/>
            </w:tcBorders>
            <w:shd w:val="clear" w:color="auto" w:fill="auto"/>
            <w:noWrap/>
            <w:vAlign w:val="bottom"/>
            <w:hideMark/>
          </w:tcPr>
          <w:p w14:paraId="6DCAFFEB" w14:textId="77777777" w:rsidR="001B3743" w:rsidRPr="00685598" w:rsidRDefault="001B3743">
            <w:pPr>
              <w:rPr>
                <w:color w:val="000000"/>
                <w:sz w:val="22"/>
                <w:szCs w:val="22"/>
              </w:rPr>
            </w:pPr>
            <w:r w:rsidRPr="00685598">
              <w:rPr>
                <w:color w:val="000000"/>
                <w:sz w:val="22"/>
                <w:szCs w:val="22"/>
              </w:rPr>
              <w:t>**</w:t>
            </w:r>
          </w:p>
        </w:tc>
      </w:tr>
      <w:tr w:rsidR="001B3743" w:rsidRPr="00685598" w14:paraId="754F4D87" w14:textId="77777777" w:rsidTr="00685598">
        <w:trPr>
          <w:trHeight w:val="290"/>
        </w:trPr>
        <w:tc>
          <w:tcPr>
            <w:tcW w:w="1628" w:type="dxa"/>
            <w:tcBorders>
              <w:top w:val="nil"/>
              <w:left w:val="single" w:sz="4" w:space="0" w:color="auto"/>
              <w:bottom w:val="single" w:sz="4" w:space="0" w:color="auto"/>
              <w:right w:val="single" w:sz="4" w:space="0" w:color="auto"/>
            </w:tcBorders>
            <w:shd w:val="clear" w:color="000000" w:fill="E7E6E6"/>
            <w:noWrap/>
            <w:vAlign w:val="bottom"/>
            <w:hideMark/>
          </w:tcPr>
          <w:p w14:paraId="7739ADF0" w14:textId="77777777" w:rsidR="001B3743" w:rsidRPr="00685598" w:rsidRDefault="001B3743">
            <w:pPr>
              <w:rPr>
                <w:color w:val="000000"/>
                <w:sz w:val="22"/>
                <w:szCs w:val="22"/>
              </w:rPr>
            </w:pPr>
            <w:r w:rsidRPr="00685598">
              <w:rPr>
                <w:color w:val="000000"/>
                <w:sz w:val="22"/>
                <w:szCs w:val="22"/>
              </w:rPr>
              <w:t>Time</w:t>
            </w:r>
          </w:p>
        </w:tc>
        <w:tc>
          <w:tcPr>
            <w:tcW w:w="1175" w:type="dxa"/>
            <w:tcBorders>
              <w:top w:val="nil"/>
              <w:left w:val="nil"/>
              <w:bottom w:val="single" w:sz="4" w:space="0" w:color="auto"/>
              <w:right w:val="single" w:sz="4" w:space="0" w:color="auto"/>
            </w:tcBorders>
            <w:shd w:val="clear" w:color="auto" w:fill="auto"/>
            <w:noWrap/>
            <w:vAlign w:val="bottom"/>
            <w:hideMark/>
          </w:tcPr>
          <w:p w14:paraId="7AD2C153" w14:textId="77777777" w:rsidR="001B3743" w:rsidRPr="00685598" w:rsidRDefault="001B3743">
            <w:pPr>
              <w:jc w:val="right"/>
              <w:rPr>
                <w:color w:val="000000"/>
                <w:sz w:val="22"/>
                <w:szCs w:val="22"/>
              </w:rPr>
            </w:pPr>
            <w:r w:rsidRPr="00685598">
              <w:rPr>
                <w:color w:val="000000"/>
                <w:sz w:val="22"/>
                <w:szCs w:val="22"/>
              </w:rPr>
              <w:t>2</w:t>
            </w:r>
          </w:p>
        </w:tc>
        <w:tc>
          <w:tcPr>
            <w:tcW w:w="1175" w:type="dxa"/>
            <w:tcBorders>
              <w:top w:val="nil"/>
              <w:left w:val="nil"/>
              <w:bottom w:val="single" w:sz="4" w:space="0" w:color="auto"/>
              <w:right w:val="single" w:sz="4" w:space="0" w:color="auto"/>
            </w:tcBorders>
            <w:shd w:val="clear" w:color="auto" w:fill="auto"/>
            <w:noWrap/>
            <w:vAlign w:val="bottom"/>
            <w:hideMark/>
          </w:tcPr>
          <w:p w14:paraId="024F9826" w14:textId="77777777" w:rsidR="001B3743" w:rsidRPr="00685598" w:rsidRDefault="001B3743">
            <w:pPr>
              <w:jc w:val="right"/>
              <w:rPr>
                <w:color w:val="000000"/>
                <w:sz w:val="22"/>
                <w:szCs w:val="22"/>
              </w:rPr>
            </w:pPr>
            <w:r w:rsidRPr="00685598">
              <w:rPr>
                <w:color w:val="000000"/>
                <w:sz w:val="22"/>
                <w:szCs w:val="22"/>
              </w:rPr>
              <w:t>6.798</w:t>
            </w:r>
          </w:p>
        </w:tc>
        <w:tc>
          <w:tcPr>
            <w:tcW w:w="1175" w:type="dxa"/>
            <w:tcBorders>
              <w:top w:val="nil"/>
              <w:left w:val="nil"/>
              <w:bottom w:val="single" w:sz="4" w:space="0" w:color="auto"/>
              <w:right w:val="single" w:sz="4" w:space="0" w:color="auto"/>
            </w:tcBorders>
            <w:shd w:val="clear" w:color="auto" w:fill="auto"/>
            <w:noWrap/>
            <w:vAlign w:val="bottom"/>
            <w:hideMark/>
          </w:tcPr>
          <w:p w14:paraId="428C9B2F" w14:textId="77777777" w:rsidR="001B3743" w:rsidRPr="00685598" w:rsidRDefault="001B3743">
            <w:pPr>
              <w:jc w:val="right"/>
              <w:rPr>
                <w:color w:val="000000"/>
                <w:sz w:val="22"/>
                <w:szCs w:val="22"/>
              </w:rPr>
            </w:pPr>
            <w:r w:rsidRPr="00685598">
              <w:rPr>
                <w:color w:val="000000"/>
                <w:sz w:val="22"/>
                <w:szCs w:val="22"/>
              </w:rPr>
              <w:t>3.3989</w:t>
            </w:r>
          </w:p>
        </w:tc>
        <w:tc>
          <w:tcPr>
            <w:tcW w:w="1175" w:type="dxa"/>
            <w:tcBorders>
              <w:top w:val="nil"/>
              <w:left w:val="nil"/>
              <w:bottom w:val="single" w:sz="4" w:space="0" w:color="auto"/>
              <w:right w:val="single" w:sz="4" w:space="0" w:color="auto"/>
            </w:tcBorders>
            <w:shd w:val="clear" w:color="auto" w:fill="auto"/>
            <w:noWrap/>
            <w:vAlign w:val="bottom"/>
            <w:hideMark/>
          </w:tcPr>
          <w:p w14:paraId="272A2874" w14:textId="77777777" w:rsidR="001B3743" w:rsidRPr="00685598" w:rsidRDefault="001B3743">
            <w:pPr>
              <w:jc w:val="right"/>
              <w:rPr>
                <w:color w:val="000000"/>
                <w:sz w:val="22"/>
                <w:szCs w:val="22"/>
              </w:rPr>
            </w:pPr>
            <w:r w:rsidRPr="00685598">
              <w:rPr>
                <w:color w:val="000000"/>
                <w:sz w:val="22"/>
                <w:szCs w:val="22"/>
              </w:rPr>
              <w:t>36.285</w:t>
            </w:r>
          </w:p>
        </w:tc>
        <w:tc>
          <w:tcPr>
            <w:tcW w:w="1175" w:type="dxa"/>
            <w:tcBorders>
              <w:top w:val="nil"/>
              <w:left w:val="nil"/>
              <w:bottom w:val="single" w:sz="4" w:space="0" w:color="auto"/>
              <w:right w:val="single" w:sz="4" w:space="0" w:color="auto"/>
            </w:tcBorders>
            <w:shd w:val="clear" w:color="auto" w:fill="auto"/>
            <w:noWrap/>
            <w:vAlign w:val="bottom"/>
            <w:hideMark/>
          </w:tcPr>
          <w:p w14:paraId="175EB479" w14:textId="77777777" w:rsidR="001B3743" w:rsidRPr="00685598" w:rsidRDefault="001B3743">
            <w:pPr>
              <w:jc w:val="right"/>
              <w:rPr>
                <w:color w:val="000000"/>
                <w:sz w:val="22"/>
                <w:szCs w:val="22"/>
              </w:rPr>
            </w:pPr>
            <w:r w:rsidRPr="00685598">
              <w:rPr>
                <w:color w:val="000000"/>
                <w:sz w:val="22"/>
                <w:szCs w:val="22"/>
              </w:rPr>
              <w:t>0.17068</w:t>
            </w:r>
          </w:p>
        </w:tc>
        <w:tc>
          <w:tcPr>
            <w:tcW w:w="1175" w:type="dxa"/>
            <w:tcBorders>
              <w:top w:val="nil"/>
              <w:left w:val="nil"/>
              <w:bottom w:val="single" w:sz="4" w:space="0" w:color="auto"/>
              <w:right w:val="single" w:sz="4" w:space="0" w:color="auto"/>
            </w:tcBorders>
            <w:shd w:val="clear" w:color="auto" w:fill="auto"/>
            <w:noWrap/>
            <w:vAlign w:val="bottom"/>
            <w:hideMark/>
          </w:tcPr>
          <w:p w14:paraId="273E40A1" w14:textId="77777777" w:rsidR="001B3743" w:rsidRPr="00685598" w:rsidRDefault="001B3743">
            <w:pPr>
              <w:jc w:val="right"/>
              <w:rPr>
                <w:color w:val="000000"/>
                <w:sz w:val="22"/>
                <w:szCs w:val="22"/>
              </w:rPr>
            </w:pPr>
            <w:r w:rsidRPr="00685598">
              <w:rPr>
                <w:color w:val="000000"/>
                <w:sz w:val="22"/>
                <w:szCs w:val="22"/>
              </w:rPr>
              <w:t>0.001</w:t>
            </w:r>
          </w:p>
        </w:tc>
        <w:tc>
          <w:tcPr>
            <w:tcW w:w="1175" w:type="dxa"/>
            <w:tcBorders>
              <w:top w:val="nil"/>
              <w:left w:val="nil"/>
              <w:bottom w:val="single" w:sz="4" w:space="0" w:color="auto"/>
              <w:right w:val="single" w:sz="4" w:space="0" w:color="auto"/>
            </w:tcBorders>
            <w:shd w:val="clear" w:color="auto" w:fill="auto"/>
            <w:noWrap/>
            <w:vAlign w:val="bottom"/>
            <w:hideMark/>
          </w:tcPr>
          <w:p w14:paraId="1A421C95" w14:textId="77777777" w:rsidR="001B3743" w:rsidRPr="00685598" w:rsidRDefault="001B3743">
            <w:pPr>
              <w:rPr>
                <w:color w:val="000000"/>
                <w:sz w:val="22"/>
                <w:szCs w:val="22"/>
              </w:rPr>
            </w:pPr>
            <w:r w:rsidRPr="00685598">
              <w:rPr>
                <w:color w:val="000000"/>
                <w:sz w:val="22"/>
                <w:szCs w:val="22"/>
              </w:rPr>
              <w:t>***</w:t>
            </w:r>
          </w:p>
        </w:tc>
      </w:tr>
      <w:tr w:rsidR="001B3743" w:rsidRPr="00685598" w14:paraId="6455EB58" w14:textId="77777777" w:rsidTr="00685598">
        <w:trPr>
          <w:trHeight w:val="290"/>
        </w:trPr>
        <w:tc>
          <w:tcPr>
            <w:tcW w:w="1628" w:type="dxa"/>
            <w:tcBorders>
              <w:top w:val="nil"/>
              <w:left w:val="single" w:sz="4" w:space="0" w:color="auto"/>
              <w:bottom w:val="single" w:sz="4" w:space="0" w:color="auto"/>
              <w:right w:val="single" w:sz="4" w:space="0" w:color="auto"/>
            </w:tcBorders>
            <w:shd w:val="clear" w:color="000000" w:fill="E7E6E6"/>
            <w:noWrap/>
            <w:vAlign w:val="bottom"/>
            <w:hideMark/>
          </w:tcPr>
          <w:p w14:paraId="7E5E263B" w14:textId="77777777" w:rsidR="001B3743" w:rsidRPr="00685598" w:rsidRDefault="001B3743">
            <w:pPr>
              <w:rPr>
                <w:color w:val="000000"/>
                <w:sz w:val="22"/>
                <w:szCs w:val="22"/>
              </w:rPr>
            </w:pPr>
            <w:r w:rsidRPr="00685598">
              <w:rPr>
                <w:color w:val="000000"/>
                <w:sz w:val="22"/>
                <w:szCs w:val="22"/>
              </w:rPr>
              <w:t>Row</w:t>
            </w:r>
          </w:p>
        </w:tc>
        <w:tc>
          <w:tcPr>
            <w:tcW w:w="1175" w:type="dxa"/>
            <w:tcBorders>
              <w:top w:val="nil"/>
              <w:left w:val="nil"/>
              <w:bottom w:val="single" w:sz="4" w:space="0" w:color="auto"/>
              <w:right w:val="single" w:sz="4" w:space="0" w:color="auto"/>
            </w:tcBorders>
            <w:shd w:val="clear" w:color="auto" w:fill="auto"/>
            <w:noWrap/>
            <w:vAlign w:val="bottom"/>
            <w:hideMark/>
          </w:tcPr>
          <w:p w14:paraId="7CED9EBD" w14:textId="77777777" w:rsidR="001B3743" w:rsidRPr="00685598" w:rsidRDefault="001B3743">
            <w:pPr>
              <w:jc w:val="right"/>
              <w:rPr>
                <w:color w:val="000000"/>
                <w:sz w:val="22"/>
                <w:szCs w:val="22"/>
              </w:rPr>
            </w:pPr>
            <w:r w:rsidRPr="00685598">
              <w:rPr>
                <w:color w:val="000000"/>
                <w:sz w:val="22"/>
                <w:szCs w:val="22"/>
              </w:rPr>
              <w:t>1</w:t>
            </w:r>
          </w:p>
        </w:tc>
        <w:tc>
          <w:tcPr>
            <w:tcW w:w="1175" w:type="dxa"/>
            <w:tcBorders>
              <w:top w:val="nil"/>
              <w:left w:val="nil"/>
              <w:bottom w:val="single" w:sz="4" w:space="0" w:color="auto"/>
              <w:right w:val="single" w:sz="4" w:space="0" w:color="auto"/>
            </w:tcBorders>
            <w:shd w:val="clear" w:color="auto" w:fill="auto"/>
            <w:noWrap/>
            <w:vAlign w:val="bottom"/>
            <w:hideMark/>
          </w:tcPr>
          <w:p w14:paraId="42EFBBDC" w14:textId="77777777" w:rsidR="001B3743" w:rsidRPr="00685598" w:rsidRDefault="001B3743">
            <w:pPr>
              <w:jc w:val="right"/>
              <w:rPr>
                <w:color w:val="000000"/>
                <w:sz w:val="22"/>
                <w:szCs w:val="22"/>
              </w:rPr>
            </w:pPr>
            <w:r w:rsidRPr="00685598">
              <w:rPr>
                <w:color w:val="000000"/>
                <w:sz w:val="22"/>
                <w:szCs w:val="22"/>
              </w:rPr>
              <w:t>2.708</w:t>
            </w:r>
          </w:p>
        </w:tc>
        <w:tc>
          <w:tcPr>
            <w:tcW w:w="1175" w:type="dxa"/>
            <w:tcBorders>
              <w:top w:val="nil"/>
              <w:left w:val="nil"/>
              <w:bottom w:val="single" w:sz="4" w:space="0" w:color="auto"/>
              <w:right w:val="single" w:sz="4" w:space="0" w:color="auto"/>
            </w:tcBorders>
            <w:shd w:val="clear" w:color="auto" w:fill="auto"/>
            <w:noWrap/>
            <w:vAlign w:val="bottom"/>
            <w:hideMark/>
          </w:tcPr>
          <w:p w14:paraId="0206C2DD" w14:textId="77777777" w:rsidR="001B3743" w:rsidRPr="00685598" w:rsidRDefault="001B3743">
            <w:pPr>
              <w:jc w:val="right"/>
              <w:rPr>
                <w:color w:val="000000"/>
                <w:sz w:val="22"/>
                <w:szCs w:val="22"/>
              </w:rPr>
            </w:pPr>
            <w:r w:rsidRPr="00685598">
              <w:rPr>
                <w:color w:val="000000"/>
                <w:sz w:val="22"/>
                <w:szCs w:val="22"/>
              </w:rPr>
              <w:t>2.7076</w:t>
            </w:r>
          </w:p>
        </w:tc>
        <w:tc>
          <w:tcPr>
            <w:tcW w:w="1175" w:type="dxa"/>
            <w:tcBorders>
              <w:top w:val="nil"/>
              <w:left w:val="nil"/>
              <w:bottom w:val="single" w:sz="4" w:space="0" w:color="auto"/>
              <w:right w:val="single" w:sz="4" w:space="0" w:color="auto"/>
            </w:tcBorders>
            <w:shd w:val="clear" w:color="auto" w:fill="auto"/>
            <w:noWrap/>
            <w:vAlign w:val="bottom"/>
            <w:hideMark/>
          </w:tcPr>
          <w:p w14:paraId="586E46E4" w14:textId="77777777" w:rsidR="001B3743" w:rsidRPr="00685598" w:rsidRDefault="001B3743">
            <w:pPr>
              <w:jc w:val="right"/>
              <w:rPr>
                <w:color w:val="000000"/>
                <w:sz w:val="22"/>
                <w:szCs w:val="22"/>
              </w:rPr>
            </w:pPr>
            <w:r w:rsidRPr="00685598">
              <w:rPr>
                <w:color w:val="000000"/>
                <w:sz w:val="22"/>
                <w:szCs w:val="22"/>
              </w:rPr>
              <w:t>28.905</w:t>
            </w:r>
          </w:p>
        </w:tc>
        <w:tc>
          <w:tcPr>
            <w:tcW w:w="1175" w:type="dxa"/>
            <w:tcBorders>
              <w:top w:val="nil"/>
              <w:left w:val="nil"/>
              <w:bottom w:val="single" w:sz="4" w:space="0" w:color="auto"/>
              <w:right w:val="single" w:sz="4" w:space="0" w:color="auto"/>
            </w:tcBorders>
            <w:shd w:val="clear" w:color="auto" w:fill="auto"/>
            <w:noWrap/>
            <w:vAlign w:val="bottom"/>
            <w:hideMark/>
          </w:tcPr>
          <w:p w14:paraId="19A271EC" w14:textId="77777777" w:rsidR="001B3743" w:rsidRPr="00685598" w:rsidRDefault="001B3743">
            <w:pPr>
              <w:jc w:val="right"/>
              <w:rPr>
                <w:color w:val="000000"/>
                <w:sz w:val="22"/>
                <w:szCs w:val="22"/>
              </w:rPr>
            </w:pPr>
            <w:r w:rsidRPr="00685598">
              <w:rPr>
                <w:color w:val="000000"/>
                <w:sz w:val="22"/>
                <w:szCs w:val="22"/>
              </w:rPr>
              <w:t>0.06799</w:t>
            </w:r>
          </w:p>
        </w:tc>
        <w:tc>
          <w:tcPr>
            <w:tcW w:w="1175" w:type="dxa"/>
            <w:tcBorders>
              <w:top w:val="nil"/>
              <w:left w:val="nil"/>
              <w:bottom w:val="single" w:sz="4" w:space="0" w:color="auto"/>
              <w:right w:val="single" w:sz="4" w:space="0" w:color="auto"/>
            </w:tcBorders>
            <w:shd w:val="clear" w:color="auto" w:fill="auto"/>
            <w:noWrap/>
            <w:vAlign w:val="bottom"/>
            <w:hideMark/>
          </w:tcPr>
          <w:p w14:paraId="07F93418" w14:textId="77777777" w:rsidR="001B3743" w:rsidRPr="00685598" w:rsidRDefault="001B3743">
            <w:pPr>
              <w:jc w:val="right"/>
              <w:rPr>
                <w:color w:val="000000"/>
                <w:sz w:val="22"/>
                <w:szCs w:val="22"/>
              </w:rPr>
            </w:pPr>
            <w:r w:rsidRPr="00685598">
              <w:rPr>
                <w:color w:val="000000"/>
                <w:sz w:val="22"/>
                <w:szCs w:val="22"/>
              </w:rPr>
              <w:t>0.001</w:t>
            </w:r>
          </w:p>
        </w:tc>
        <w:tc>
          <w:tcPr>
            <w:tcW w:w="1175" w:type="dxa"/>
            <w:tcBorders>
              <w:top w:val="nil"/>
              <w:left w:val="nil"/>
              <w:bottom w:val="single" w:sz="4" w:space="0" w:color="auto"/>
              <w:right w:val="single" w:sz="4" w:space="0" w:color="auto"/>
            </w:tcBorders>
            <w:shd w:val="clear" w:color="auto" w:fill="auto"/>
            <w:noWrap/>
            <w:vAlign w:val="bottom"/>
            <w:hideMark/>
          </w:tcPr>
          <w:p w14:paraId="7E502986" w14:textId="77777777" w:rsidR="001B3743" w:rsidRPr="00685598" w:rsidRDefault="001B3743">
            <w:pPr>
              <w:rPr>
                <w:color w:val="000000"/>
                <w:sz w:val="22"/>
                <w:szCs w:val="22"/>
              </w:rPr>
            </w:pPr>
            <w:r w:rsidRPr="00685598">
              <w:rPr>
                <w:color w:val="000000"/>
                <w:sz w:val="22"/>
                <w:szCs w:val="22"/>
              </w:rPr>
              <w:t>***</w:t>
            </w:r>
          </w:p>
        </w:tc>
      </w:tr>
      <w:tr w:rsidR="001B3743" w:rsidRPr="00685598" w14:paraId="2D07788A" w14:textId="77777777" w:rsidTr="00685598">
        <w:trPr>
          <w:trHeight w:val="290"/>
        </w:trPr>
        <w:tc>
          <w:tcPr>
            <w:tcW w:w="1628" w:type="dxa"/>
            <w:tcBorders>
              <w:top w:val="nil"/>
              <w:left w:val="single" w:sz="4" w:space="0" w:color="auto"/>
              <w:bottom w:val="single" w:sz="4" w:space="0" w:color="auto"/>
              <w:right w:val="single" w:sz="4" w:space="0" w:color="auto"/>
            </w:tcBorders>
            <w:shd w:val="clear" w:color="000000" w:fill="E7E6E6"/>
            <w:noWrap/>
            <w:vAlign w:val="bottom"/>
            <w:hideMark/>
          </w:tcPr>
          <w:p w14:paraId="4F327DF0" w14:textId="77777777" w:rsidR="001B3743" w:rsidRPr="00685598" w:rsidRDefault="001B3743">
            <w:pPr>
              <w:rPr>
                <w:color w:val="000000"/>
                <w:sz w:val="22"/>
                <w:szCs w:val="22"/>
              </w:rPr>
            </w:pPr>
            <w:r w:rsidRPr="00685598">
              <w:rPr>
                <w:color w:val="000000"/>
                <w:sz w:val="22"/>
                <w:szCs w:val="22"/>
              </w:rPr>
              <w:t>Range</w:t>
            </w:r>
          </w:p>
        </w:tc>
        <w:tc>
          <w:tcPr>
            <w:tcW w:w="1175" w:type="dxa"/>
            <w:tcBorders>
              <w:top w:val="nil"/>
              <w:left w:val="nil"/>
              <w:bottom w:val="single" w:sz="4" w:space="0" w:color="auto"/>
              <w:right w:val="single" w:sz="4" w:space="0" w:color="auto"/>
            </w:tcBorders>
            <w:shd w:val="clear" w:color="auto" w:fill="auto"/>
            <w:noWrap/>
            <w:vAlign w:val="bottom"/>
            <w:hideMark/>
          </w:tcPr>
          <w:p w14:paraId="5F163A66" w14:textId="77777777" w:rsidR="001B3743" w:rsidRPr="00685598" w:rsidRDefault="001B3743">
            <w:pPr>
              <w:jc w:val="right"/>
              <w:rPr>
                <w:color w:val="000000"/>
                <w:sz w:val="22"/>
                <w:szCs w:val="22"/>
              </w:rPr>
            </w:pPr>
            <w:r w:rsidRPr="00685598">
              <w:rPr>
                <w:color w:val="000000"/>
                <w:sz w:val="22"/>
                <w:szCs w:val="22"/>
              </w:rPr>
              <w:t>1</w:t>
            </w:r>
          </w:p>
        </w:tc>
        <w:tc>
          <w:tcPr>
            <w:tcW w:w="1175" w:type="dxa"/>
            <w:tcBorders>
              <w:top w:val="nil"/>
              <w:left w:val="nil"/>
              <w:bottom w:val="single" w:sz="4" w:space="0" w:color="auto"/>
              <w:right w:val="single" w:sz="4" w:space="0" w:color="auto"/>
            </w:tcBorders>
            <w:shd w:val="clear" w:color="auto" w:fill="auto"/>
            <w:noWrap/>
            <w:vAlign w:val="bottom"/>
            <w:hideMark/>
          </w:tcPr>
          <w:p w14:paraId="72CB4F91" w14:textId="77777777" w:rsidR="001B3743" w:rsidRPr="00685598" w:rsidRDefault="001B3743">
            <w:pPr>
              <w:jc w:val="right"/>
              <w:rPr>
                <w:color w:val="000000"/>
                <w:sz w:val="22"/>
                <w:szCs w:val="22"/>
              </w:rPr>
            </w:pPr>
            <w:r w:rsidRPr="00685598">
              <w:rPr>
                <w:color w:val="000000"/>
                <w:sz w:val="22"/>
                <w:szCs w:val="22"/>
              </w:rPr>
              <w:t>0.406</w:t>
            </w:r>
          </w:p>
        </w:tc>
        <w:tc>
          <w:tcPr>
            <w:tcW w:w="1175" w:type="dxa"/>
            <w:tcBorders>
              <w:top w:val="nil"/>
              <w:left w:val="nil"/>
              <w:bottom w:val="single" w:sz="4" w:space="0" w:color="auto"/>
              <w:right w:val="single" w:sz="4" w:space="0" w:color="auto"/>
            </w:tcBorders>
            <w:shd w:val="clear" w:color="auto" w:fill="auto"/>
            <w:noWrap/>
            <w:vAlign w:val="bottom"/>
            <w:hideMark/>
          </w:tcPr>
          <w:p w14:paraId="7CB858D2" w14:textId="77777777" w:rsidR="001B3743" w:rsidRPr="00685598" w:rsidRDefault="001B3743">
            <w:pPr>
              <w:jc w:val="right"/>
              <w:rPr>
                <w:color w:val="000000"/>
                <w:sz w:val="22"/>
                <w:szCs w:val="22"/>
              </w:rPr>
            </w:pPr>
            <w:r w:rsidRPr="00685598">
              <w:rPr>
                <w:color w:val="000000"/>
                <w:sz w:val="22"/>
                <w:szCs w:val="22"/>
              </w:rPr>
              <w:t>0.4062</w:t>
            </w:r>
          </w:p>
        </w:tc>
        <w:tc>
          <w:tcPr>
            <w:tcW w:w="1175" w:type="dxa"/>
            <w:tcBorders>
              <w:top w:val="nil"/>
              <w:left w:val="nil"/>
              <w:bottom w:val="single" w:sz="4" w:space="0" w:color="auto"/>
              <w:right w:val="single" w:sz="4" w:space="0" w:color="auto"/>
            </w:tcBorders>
            <w:shd w:val="clear" w:color="auto" w:fill="auto"/>
            <w:noWrap/>
            <w:vAlign w:val="bottom"/>
            <w:hideMark/>
          </w:tcPr>
          <w:p w14:paraId="473466E7" w14:textId="77777777" w:rsidR="001B3743" w:rsidRPr="00685598" w:rsidRDefault="001B3743">
            <w:pPr>
              <w:jc w:val="right"/>
              <w:rPr>
                <w:color w:val="000000"/>
                <w:sz w:val="22"/>
                <w:szCs w:val="22"/>
              </w:rPr>
            </w:pPr>
            <w:r w:rsidRPr="00685598">
              <w:rPr>
                <w:color w:val="000000"/>
                <w:sz w:val="22"/>
                <w:szCs w:val="22"/>
              </w:rPr>
              <w:t>4.337</w:t>
            </w:r>
          </w:p>
        </w:tc>
        <w:tc>
          <w:tcPr>
            <w:tcW w:w="1175" w:type="dxa"/>
            <w:tcBorders>
              <w:top w:val="nil"/>
              <w:left w:val="nil"/>
              <w:bottom w:val="single" w:sz="4" w:space="0" w:color="auto"/>
              <w:right w:val="single" w:sz="4" w:space="0" w:color="auto"/>
            </w:tcBorders>
            <w:shd w:val="clear" w:color="auto" w:fill="auto"/>
            <w:noWrap/>
            <w:vAlign w:val="bottom"/>
            <w:hideMark/>
          </w:tcPr>
          <w:p w14:paraId="405C7413" w14:textId="77777777" w:rsidR="001B3743" w:rsidRPr="00685598" w:rsidRDefault="001B3743">
            <w:pPr>
              <w:jc w:val="right"/>
              <w:rPr>
                <w:color w:val="000000"/>
                <w:sz w:val="22"/>
                <w:szCs w:val="22"/>
              </w:rPr>
            </w:pPr>
            <w:r w:rsidRPr="00685598">
              <w:rPr>
                <w:color w:val="000000"/>
                <w:sz w:val="22"/>
                <w:szCs w:val="22"/>
              </w:rPr>
              <w:t>0.0102</w:t>
            </w:r>
          </w:p>
        </w:tc>
        <w:tc>
          <w:tcPr>
            <w:tcW w:w="1175" w:type="dxa"/>
            <w:tcBorders>
              <w:top w:val="nil"/>
              <w:left w:val="nil"/>
              <w:bottom w:val="single" w:sz="4" w:space="0" w:color="auto"/>
              <w:right w:val="single" w:sz="4" w:space="0" w:color="auto"/>
            </w:tcBorders>
            <w:shd w:val="clear" w:color="auto" w:fill="auto"/>
            <w:noWrap/>
            <w:vAlign w:val="bottom"/>
            <w:hideMark/>
          </w:tcPr>
          <w:p w14:paraId="35DDD3AC" w14:textId="77777777" w:rsidR="001B3743" w:rsidRPr="00685598" w:rsidRDefault="001B3743">
            <w:pPr>
              <w:jc w:val="right"/>
              <w:rPr>
                <w:color w:val="000000"/>
                <w:sz w:val="22"/>
                <w:szCs w:val="22"/>
              </w:rPr>
            </w:pPr>
            <w:r w:rsidRPr="00685598">
              <w:rPr>
                <w:color w:val="000000"/>
                <w:sz w:val="22"/>
                <w:szCs w:val="22"/>
              </w:rPr>
              <w:t>0.002</w:t>
            </w:r>
          </w:p>
        </w:tc>
        <w:tc>
          <w:tcPr>
            <w:tcW w:w="1175" w:type="dxa"/>
            <w:tcBorders>
              <w:top w:val="nil"/>
              <w:left w:val="nil"/>
              <w:bottom w:val="single" w:sz="4" w:space="0" w:color="auto"/>
              <w:right w:val="single" w:sz="4" w:space="0" w:color="auto"/>
            </w:tcBorders>
            <w:shd w:val="clear" w:color="auto" w:fill="auto"/>
            <w:noWrap/>
            <w:vAlign w:val="bottom"/>
            <w:hideMark/>
          </w:tcPr>
          <w:p w14:paraId="1A0E2E00" w14:textId="77777777" w:rsidR="001B3743" w:rsidRPr="00685598" w:rsidRDefault="001B3743">
            <w:pPr>
              <w:rPr>
                <w:color w:val="000000"/>
                <w:sz w:val="22"/>
                <w:szCs w:val="22"/>
              </w:rPr>
            </w:pPr>
            <w:r w:rsidRPr="00685598">
              <w:rPr>
                <w:color w:val="000000"/>
                <w:sz w:val="22"/>
                <w:szCs w:val="22"/>
              </w:rPr>
              <w:t>**</w:t>
            </w:r>
          </w:p>
        </w:tc>
      </w:tr>
      <w:tr w:rsidR="001B3743" w:rsidRPr="00685598" w14:paraId="0D6D994F" w14:textId="77777777" w:rsidTr="00685598">
        <w:trPr>
          <w:trHeight w:val="290"/>
        </w:trPr>
        <w:tc>
          <w:tcPr>
            <w:tcW w:w="1628" w:type="dxa"/>
            <w:tcBorders>
              <w:top w:val="nil"/>
              <w:left w:val="single" w:sz="4" w:space="0" w:color="auto"/>
              <w:bottom w:val="single" w:sz="4" w:space="0" w:color="auto"/>
              <w:right w:val="single" w:sz="4" w:space="0" w:color="auto"/>
            </w:tcBorders>
            <w:shd w:val="clear" w:color="000000" w:fill="E7E6E6"/>
            <w:noWrap/>
            <w:vAlign w:val="bottom"/>
            <w:hideMark/>
          </w:tcPr>
          <w:p w14:paraId="12A80500" w14:textId="61BD840D" w:rsidR="001B3743" w:rsidRPr="00685598" w:rsidRDefault="009C5B10">
            <w:pPr>
              <w:rPr>
                <w:color w:val="000000"/>
                <w:sz w:val="22"/>
                <w:szCs w:val="22"/>
              </w:rPr>
            </w:pPr>
            <w:r w:rsidRPr="00685598">
              <w:rPr>
                <w:color w:val="000000"/>
                <w:sz w:val="22"/>
                <w:szCs w:val="22"/>
              </w:rPr>
              <w:t>Block</w:t>
            </w:r>
          </w:p>
        </w:tc>
        <w:tc>
          <w:tcPr>
            <w:tcW w:w="1175" w:type="dxa"/>
            <w:tcBorders>
              <w:top w:val="nil"/>
              <w:left w:val="nil"/>
              <w:bottom w:val="single" w:sz="4" w:space="0" w:color="auto"/>
              <w:right w:val="single" w:sz="4" w:space="0" w:color="auto"/>
            </w:tcBorders>
            <w:shd w:val="clear" w:color="auto" w:fill="auto"/>
            <w:noWrap/>
            <w:vAlign w:val="bottom"/>
            <w:hideMark/>
          </w:tcPr>
          <w:p w14:paraId="52D493AF" w14:textId="77777777" w:rsidR="001B3743" w:rsidRPr="00685598" w:rsidRDefault="001B3743">
            <w:pPr>
              <w:jc w:val="right"/>
              <w:rPr>
                <w:color w:val="000000"/>
                <w:sz w:val="22"/>
                <w:szCs w:val="22"/>
              </w:rPr>
            </w:pPr>
            <w:r w:rsidRPr="00685598">
              <w:rPr>
                <w:color w:val="000000"/>
                <w:sz w:val="22"/>
                <w:szCs w:val="22"/>
              </w:rPr>
              <w:t>72</w:t>
            </w:r>
          </w:p>
        </w:tc>
        <w:tc>
          <w:tcPr>
            <w:tcW w:w="1175" w:type="dxa"/>
            <w:tcBorders>
              <w:top w:val="nil"/>
              <w:left w:val="nil"/>
              <w:bottom w:val="single" w:sz="4" w:space="0" w:color="auto"/>
              <w:right w:val="single" w:sz="4" w:space="0" w:color="auto"/>
            </w:tcBorders>
            <w:shd w:val="clear" w:color="auto" w:fill="auto"/>
            <w:noWrap/>
            <w:vAlign w:val="bottom"/>
            <w:hideMark/>
          </w:tcPr>
          <w:p w14:paraId="403293BD" w14:textId="77777777" w:rsidR="001B3743" w:rsidRPr="00685598" w:rsidRDefault="001B3743">
            <w:pPr>
              <w:jc w:val="right"/>
              <w:rPr>
                <w:color w:val="000000"/>
                <w:sz w:val="22"/>
                <w:szCs w:val="22"/>
              </w:rPr>
            </w:pPr>
            <w:r w:rsidRPr="00685598">
              <w:rPr>
                <w:color w:val="000000"/>
                <w:sz w:val="22"/>
                <w:szCs w:val="22"/>
              </w:rPr>
              <w:t>7.812</w:t>
            </w:r>
          </w:p>
        </w:tc>
        <w:tc>
          <w:tcPr>
            <w:tcW w:w="1175" w:type="dxa"/>
            <w:tcBorders>
              <w:top w:val="nil"/>
              <w:left w:val="nil"/>
              <w:bottom w:val="single" w:sz="4" w:space="0" w:color="auto"/>
              <w:right w:val="single" w:sz="4" w:space="0" w:color="auto"/>
            </w:tcBorders>
            <w:shd w:val="clear" w:color="auto" w:fill="auto"/>
            <w:noWrap/>
            <w:vAlign w:val="bottom"/>
            <w:hideMark/>
          </w:tcPr>
          <w:p w14:paraId="6F5A9A77" w14:textId="77777777" w:rsidR="001B3743" w:rsidRPr="00685598" w:rsidRDefault="001B3743">
            <w:pPr>
              <w:jc w:val="right"/>
              <w:rPr>
                <w:color w:val="000000"/>
                <w:sz w:val="22"/>
                <w:szCs w:val="22"/>
              </w:rPr>
            </w:pPr>
            <w:r w:rsidRPr="00685598">
              <w:rPr>
                <w:color w:val="000000"/>
                <w:sz w:val="22"/>
                <w:szCs w:val="22"/>
              </w:rPr>
              <w:t>0.1085</w:t>
            </w:r>
          </w:p>
        </w:tc>
        <w:tc>
          <w:tcPr>
            <w:tcW w:w="1175" w:type="dxa"/>
            <w:tcBorders>
              <w:top w:val="nil"/>
              <w:left w:val="nil"/>
              <w:bottom w:val="single" w:sz="4" w:space="0" w:color="auto"/>
              <w:right w:val="single" w:sz="4" w:space="0" w:color="auto"/>
            </w:tcBorders>
            <w:shd w:val="clear" w:color="auto" w:fill="auto"/>
            <w:noWrap/>
            <w:vAlign w:val="bottom"/>
            <w:hideMark/>
          </w:tcPr>
          <w:p w14:paraId="01E4BB26" w14:textId="77777777" w:rsidR="001B3743" w:rsidRPr="00685598" w:rsidRDefault="001B3743">
            <w:pPr>
              <w:jc w:val="right"/>
              <w:rPr>
                <w:color w:val="000000"/>
                <w:sz w:val="22"/>
                <w:szCs w:val="22"/>
              </w:rPr>
            </w:pPr>
            <w:r w:rsidRPr="00685598">
              <w:rPr>
                <w:color w:val="000000"/>
                <w:sz w:val="22"/>
                <w:szCs w:val="22"/>
              </w:rPr>
              <w:t>1.158</w:t>
            </w:r>
          </w:p>
        </w:tc>
        <w:tc>
          <w:tcPr>
            <w:tcW w:w="1175" w:type="dxa"/>
            <w:tcBorders>
              <w:top w:val="nil"/>
              <w:left w:val="nil"/>
              <w:bottom w:val="single" w:sz="4" w:space="0" w:color="auto"/>
              <w:right w:val="single" w:sz="4" w:space="0" w:color="auto"/>
            </w:tcBorders>
            <w:shd w:val="clear" w:color="auto" w:fill="auto"/>
            <w:noWrap/>
            <w:vAlign w:val="bottom"/>
            <w:hideMark/>
          </w:tcPr>
          <w:p w14:paraId="3EEC5448" w14:textId="77777777" w:rsidR="001B3743" w:rsidRPr="00685598" w:rsidRDefault="001B3743">
            <w:pPr>
              <w:jc w:val="right"/>
              <w:rPr>
                <w:color w:val="000000"/>
                <w:sz w:val="22"/>
                <w:szCs w:val="22"/>
              </w:rPr>
            </w:pPr>
            <w:r w:rsidRPr="00685598">
              <w:rPr>
                <w:color w:val="000000"/>
                <w:sz w:val="22"/>
                <w:szCs w:val="22"/>
              </w:rPr>
              <w:t>0.19614</w:t>
            </w:r>
          </w:p>
        </w:tc>
        <w:tc>
          <w:tcPr>
            <w:tcW w:w="1175" w:type="dxa"/>
            <w:tcBorders>
              <w:top w:val="nil"/>
              <w:left w:val="nil"/>
              <w:bottom w:val="single" w:sz="4" w:space="0" w:color="auto"/>
              <w:right w:val="single" w:sz="4" w:space="0" w:color="auto"/>
            </w:tcBorders>
            <w:shd w:val="clear" w:color="auto" w:fill="auto"/>
            <w:noWrap/>
            <w:vAlign w:val="bottom"/>
            <w:hideMark/>
          </w:tcPr>
          <w:p w14:paraId="0B6A1FD5" w14:textId="77777777" w:rsidR="001B3743" w:rsidRPr="00685598" w:rsidRDefault="001B3743">
            <w:pPr>
              <w:jc w:val="right"/>
              <w:rPr>
                <w:color w:val="000000"/>
                <w:sz w:val="22"/>
                <w:szCs w:val="22"/>
              </w:rPr>
            </w:pPr>
            <w:r w:rsidRPr="00685598">
              <w:rPr>
                <w:color w:val="000000"/>
                <w:sz w:val="22"/>
                <w:szCs w:val="22"/>
              </w:rPr>
              <w:t>0.027</w:t>
            </w:r>
          </w:p>
        </w:tc>
        <w:tc>
          <w:tcPr>
            <w:tcW w:w="1175" w:type="dxa"/>
            <w:tcBorders>
              <w:top w:val="nil"/>
              <w:left w:val="nil"/>
              <w:bottom w:val="single" w:sz="4" w:space="0" w:color="auto"/>
              <w:right w:val="single" w:sz="4" w:space="0" w:color="auto"/>
            </w:tcBorders>
            <w:shd w:val="clear" w:color="auto" w:fill="auto"/>
            <w:noWrap/>
            <w:vAlign w:val="bottom"/>
            <w:hideMark/>
          </w:tcPr>
          <w:p w14:paraId="0153F86A" w14:textId="77777777" w:rsidR="001B3743" w:rsidRPr="00685598" w:rsidRDefault="001B3743">
            <w:pPr>
              <w:rPr>
                <w:color w:val="000000"/>
                <w:sz w:val="22"/>
                <w:szCs w:val="22"/>
              </w:rPr>
            </w:pPr>
            <w:r w:rsidRPr="00685598">
              <w:rPr>
                <w:color w:val="000000"/>
                <w:sz w:val="22"/>
                <w:szCs w:val="22"/>
              </w:rPr>
              <w:t>*</w:t>
            </w:r>
          </w:p>
        </w:tc>
      </w:tr>
      <w:tr w:rsidR="001B3743" w:rsidRPr="00685598" w14:paraId="2873B06F" w14:textId="77777777" w:rsidTr="00685598">
        <w:trPr>
          <w:trHeight w:val="290"/>
        </w:trPr>
        <w:tc>
          <w:tcPr>
            <w:tcW w:w="1628" w:type="dxa"/>
            <w:tcBorders>
              <w:top w:val="nil"/>
              <w:left w:val="single" w:sz="4" w:space="0" w:color="auto"/>
              <w:bottom w:val="single" w:sz="4" w:space="0" w:color="auto"/>
              <w:right w:val="single" w:sz="4" w:space="0" w:color="auto"/>
            </w:tcBorders>
            <w:shd w:val="clear" w:color="000000" w:fill="E7E6E6"/>
            <w:noWrap/>
            <w:vAlign w:val="bottom"/>
            <w:hideMark/>
          </w:tcPr>
          <w:p w14:paraId="409F11EA" w14:textId="77777777" w:rsidR="001B3743" w:rsidRPr="00685598" w:rsidRDefault="001B3743">
            <w:pPr>
              <w:rPr>
                <w:color w:val="000000"/>
                <w:sz w:val="22"/>
                <w:szCs w:val="22"/>
              </w:rPr>
            </w:pPr>
            <w:r w:rsidRPr="00685598">
              <w:rPr>
                <w:color w:val="000000"/>
                <w:sz w:val="22"/>
                <w:szCs w:val="22"/>
              </w:rPr>
              <w:t>Genotype:Time</w:t>
            </w:r>
          </w:p>
        </w:tc>
        <w:tc>
          <w:tcPr>
            <w:tcW w:w="1175" w:type="dxa"/>
            <w:tcBorders>
              <w:top w:val="nil"/>
              <w:left w:val="nil"/>
              <w:bottom w:val="single" w:sz="4" w:space="0" w:color="auto"/>
              <w:right w:val="single" w:sz="4" w:space="0" w:color="auto"/>
            </w:tcBorders>
            <w:shd w:val="clear" w:color="auto" w:fill="auto"/>
            <w:noWrap/>
            <w:vAlign w:val="bottom"/>
            <w:hideMark/>
          </w:tcPr>
          <w:p w14:paraId="317F156A" w14:textId="77777777" w:rsidR="001B3743" w:rsidRPr="00685598" w:rsidRDefault="001B3743">
            <w:pPr>
              <w:jc w:val="right"/>
              <w:rPr>
                <w:color w:val="000000"/>
                <w:sz w:val="22"/>
                <w:szCs w:val="22"/>
              </w:rPr>
            </w:pPr>
            <w:r w:rsidRPr="00685598">
              <w:rPr>
                <w:color w:val="000000"/>
                <w:sz w:val="22"/>
                <w:szCs w:val="22"/>
              </w:rPr>
              <w:t>52</w:t>
            </w:r>
          </w:p>
        </w:tc>
        <w:tc>
          <w:tcPr>
            <w:tcW w:w="1175" w:type="dxa"/>
            <w:tcBorders>
              <w:top w:val="nil"/>
              <w:left w:val="nil"/>
              <w:bottom w:val="single" w:sz="4" w:space="0" w:color="auto"/>
              <w:right w:val="single" w:sz="4" w:space="0" w:color="auto"/>
            </w:tcBorders>
            <w:shd w:val="clear" w:color="auto" w:fill="auto"/>
            <w:noWrap/>
            <w:vAlign w:val="bottom"/>
            <w:hideMark/>
          </w:tcPr>
          <w:p w14:paraId="736545BE" w14:textId="77777777" w:rsidR="001B3743" w:rsidRPr="00685598" w:rsidRDefault="001B3743">
            <w:pPr>
              <w:jc w:val="right"/>
              <w:rPr>
                <w:color w:val="000000"/>
                <w:sz w:val="22"/>
                <w:szCs w:val="22"/>
              </w:rPr>
            </w:pPr>
            <w:r w:rsidRPr="00685598">
              <w:rPr>
                <w:color w:val="000000"/>
                <w:sz w:val="22"/>
                <w:szCs w:val="22"/>
              </w:rPr>
              <w:t>5.55</w:t>
            </w:r>
          </w:p>
        </w:tc>
        <w:tc>
          <w:tcPr>
            <w:tcW w:w="1175" w:type="dxa"/>
            <w:tcBorders>
              <w:top w:val="nil"/>
              <w:left w:val="nil"/>
              <w:bottom w:val="single" w:sz="4" w:space="0" w:color="auto"/>
              <w:right w:val="single" w:sz="4" w:space="0" w:color="auto"/>
            </w:tcBorders>
            <w:shd w:val="clear" w:color="auto" w:fill="auto"/>
            <w:noWrap/>
            <w:vAlign w:val="bottom"/>
            <w:hideMark/>
          </w:tcPr>
          <w:p w14:paraId="0F3179BF" w14:textId="77777777" w:rsidR="001B3743" w:rsidRPr="00685598" w:rsidRDefault="001B3743">
            <w:pPr>
              <w:jc w:val="right"/>
              <w:rPr>
                <w:color w:val="000000"/>
                <w:sz w:val="22"/>
                <w:szCs w:val="22"/>
              </w:rPr>
            </w:pPr>
            <w:r w:rsidRPr="00685598">
              <w:rPr>
                <w:color w:val="000000"/>
                <w:sz w:val="22"/>
                <w:szCs w:val="22"/>
              </w:rPr>
              <w:t>0.1067</w:t>
            </w:r>
          </w:p>
        </w:tc>
        <w:tc>
          <w:tcPr>
            <w:tcW w:w="1175" w:type="dxa"/>
            <w:tcBorders>
              <w:top w:val="nil"/>
              <w:left w:val="nil"/>
              <w:bottom w:val="single" w:sz="4" w:space="0" w:color="auto"/>
              <w:right w:val="single" w:sz="4" w:space="0" w:color="auto"/>
            </w:tcBorders>
            <w:shd w:val="clear" w:color="auto" w:fill="auto"/>
            <w:noWrap/>
            <w:vAlign w:val="bottom"/>
            <w:hideMark/>
          </w:tcPr>
          <w:p w14:paraId="78184144" w14:textId="77777777" w:rsidR="001B3743" w:rsidRPr="00685598" w:rsidRDefault="001B3743">
            <w:pPr>
              <w:jc w:val="right"/>
              <w:rPr>
                <w:color w:val="000000"/>
                <w:sz w:val="22"/>
                <w:szCs w:val="22"/>
              </w:rPr>
            </w:pPr>
            <w:r w:rsidRPr="00685598">
              <w:rPr>
                <w:color w:val="000000"/>
                <w:sz w:val="22"/>
                <w:szCs w:val="22"/>
              </w:rPr>
              <w:t>1.139</w:t>
            </w:r>
          </w:p>
        </w:tc>
        <w:tc>
          <w:tcPr>
            <w:tcW w:w="1175" w:type="dxa"/>
            <w:tcBorders>
              <w:top w:val="nil"/>
              <w:left w:val="nil"/>
              <w:bottom w:val="single" w:sz="4" w:space="0" w:color="auto"/>
              <w:right w:val="single" w:sz="4" w:space="0" w:color="auto"/>
            </w:tcBorders>
            <w:shd w:val="clear" w:color="auto" w:fill="auto"/>
            <w:noWrap/>
            <w:vAlign w:val="bottom"/>
            <w:hideMark/>
          </w:tcPr>
          <w:p w14:paraId="558CC656" w14:textId="77777777" w:rsidR="001B3743" w:rsidRPr="00685598" w:rsidRDefault="001B3743">
            <w:pPr>
              <w:jc w:val="right"/>
              <w:rPr>
                <w:color w:val="000000"/>
                <w:sz w:val="22"/>
                <w:szCs w:val="22"/>
              </w:rPr>
            </w:pPr>
            <w:r w:rsidRPr="00685598">
              <w:rPr>
                <w:color w:val="000000"/>
                <w:sz w:val="22"/>
                <w:szCs w:val="22"/>
              </w:rPr>
              <w:t>0.13935</w:t>
            </w:r>
          </w:p>
        </w:tc>
        <w:tc>
          <w:tcPr>
            <w:tcW w:w="1175" w:type="dxa"/>
            <w:tcBorders>
              <w:top w:val="nil"/>
              <w:left w:val="nil"/>
              <w:bottom w:val="single" w:sz="4" w:space="0" w:color="auto"/>
              <w:right w:val="single" w:sz="4" w:space="0" w:color="auto"/>
            </w:tcBorders>
            <w:shd w:val="clear" w:color="auto" w:fill="auto"/>
            <w:noWrap/>
            <w:vAlign w:val="bottom"/>
            <w:hideMark/>
          </w:tcPr>
          <w:p w14:paraId="14A1BC2B" w14:textId="77777777" w:rsidR="001B3743" w:rsidRPr="00685598" w:rsidRDefault="001B3743">
            <w:pPr>
              <w:jc w:val="right"/>
              <w:rPr>
                <w:color w:val="000000"/>
                <w:sz w:val="22"/>
                <w:szCs w:val="22"/>
              </w:rPr>
            </w:pPr>
            <w:r w:rsidRPr="00685598">
              <w:rPr>
                <w:color w:val="000000"/>
                <w:sz w:val="22"/>
                <w:szCs w:val="22"/>
              </w:rPr>
              <w:t>0.075</w:t>
            </w:r>
          </w:p>
        </w:tc>
        <w:tc>
          <w:tcPr>
            <w:tcW w:w="1175" w:type="dxa"/>
            <w:tcBorders>
              <w:top w:val="nil"/>
              <w:left w:val="nil"/>
              <w:bottom w:val="single" w:sz="4" w:space="0" w:color="auto"/>
              <w:right w:val="single" w:sz="4" w:space="0" w:color="auto"/>
            </w:tcBorders>
            <w:shd w:val="clear" w:color="auto" w:fill="auto"/>
            <w:noWrap/>
            <w:vAlign w:val="bottom"/>
            <w:hideMark/>
          </w:tcPr>
          <w:p w14:paraId="1BBC78D1" w14:textId="77777777" w:rsidR="001B3743" w:rsidRPr="00685598" w:rsidRDefault="001B3743">
            <w:pPr>
              <w:rPr>
                <w:color w:val="000000"/>
                <w:sz w:val="22"/>
                <w:szCs w:val="22"/>
              </w:rPr>
            </w:pPr>
            <w:r w:rsidRPr="00685598">
              <w:rPr>
                <w:color w:val="000000"/>
                <w:sz w:val="22"/>
                <w:szCs w:val="22"/>
              </w:rPr>
              <w:t>.</w:t>
            </w:r>
          </w:p>
        </w:tc>
      </w:tr>
      <w:tr w:rsidR="001B3743" w:rsidRPr="00685598" w14:paraId="62DDF8E0" w14:textId="77777777" w:rsidTr="00685598">
        <w:trPr>
          <w:trHeight w:val="290"/>
        </w:trPr>
        <w:tc>
          <w:tcPr>
            <w:tcW w:w="1628" w:type="dxa"/>
            <w:tcBorders>
              <w:top w:val="nil"/>
              <w:left w:val="single" w:sz="4" w:space="0" w:color="auto"/>
              <w:bottom w:val="single" w:sz="4" w:space="0" w:color="auto"/>
              <w:right w:val="single" w:sz="4" w:space="0" w:color="auto"/>
            </w:tcBorders>
            <w:shd w:val="clear" w:color="000000" w:fill="E7E6E6"/>
            <w:noWrap/>
            <w:vAlign w:val="bottom"/>
            <w:hideMark/>
          </w:tcPr>
          <w:p w14:paraId="7944693D" w14:textId="77777777" w:rsidR="001B3743" w:rsidRPr="00685598" w:rsidRDefault="001B3743">
            <w:pPr>
              <w:rPr>
                <w:color w:val="000000"/>
                <w:sz w:val="22"/>
                <w:szCs w:val="22"/>
              </w:rPr>
            </w:pPr>
            <w:r w:rsidRPr="00685598">
              <w:rPr>
                <w:color w:val="000000"/>
                <w:sz w:val="22"/>
                <w:szCs w:val="22"/>
              </w:rPr>
              <w:t>Residuals</w:t>
            </w:r>
          </w:p>
        </w:tc>
        <w:tc>
          <w:tcPr>
            <w:tcW w:w="1175" w:type="dxa"/>
            <w:tcBorders>
              <w:top w:val="nil"/>
              <w:left w:val="nil"/>
              <w:bottom w:val="single" w:sz="4" w:space="0" w:color="auto"/>
              <w:right w:val="single" w:sz="4" w:space="0" w:color="auto"/>
            </w:tcBorders>
            <w:shd w:val="clear" w:color="auto" w:fill="auto"/>
            <w:noWrap/>
            <w:vAlign w:val="bottom"/>
            <w:hideMark/>
          </w:tcPr>
          <w:p w14:paraId="50863DF9" w14:textId="77777777" w:rsidR="001B3743" w:rsidRPr="00685598" w:rsidRDefault="001B3743">
            <w:pPr>
              <w:jc w:val="right"/>
              <w:rPr>
                <w:color w:val="000000"/>
                <w:sz w:val="22"/>
                <w:szCs w:val="22"/>
              </w:rPr>
            </w:pPr>
            <w:r w:rsidRPr="00685598">
              <w:rPr>
                <w:color w:val="000000"/>
                <w:sz w:val="22"/>
                <w:szCs w:val="22"/>
              </w:rPr>
              <w:t>141</w:t>
            </w:r>
          </w:p>
        </w:tc>
        <w:tc>
          <w:tcPr>
            <w:tcW w:w="1175" w:type="dxa"/>
            <w:tcBorders>
              <w:top w:val="nil"/>
              <w:left w:val="nil"/>
              <w:bottom w:val="single" w:sz="4" w:space="0" w:color="auto"/>
              <w:right w:val="single" w:sz="4" w:space="0" w:color="auto"/>
            </w:tcBorders>
            <w:shd w:val="clear" w:color="auto" w:fill="auto"/>
            <w:noWrap/>
            <w:vAlign w:val="bottom"/>
            <w:hideMark/>
          </w:tcPr>
          <w:p w14:paraId="49045A30" w14:textId="77777777" w:rsidR="001B3743" w:rsidRPr="00685598" w:rsidRDefault="001B3743">
            <w:pPr>
              <w:jc w:val="right"/>
              <w:rPr>
                <w:color w:val="000000"/>
                <w:sz w:val="22"/>
                <w:szCs w:val="22"/>
              </w:rPr>
            </w:pPr>
            <w:r w:rsidRPr="00685598">
              <w:rPr>
                <w:color w:val="000000"/>
                <w:sz w:val="22"/>
                <w:szCs w:val="22"/>
              </w:rPr>
              <w:t>13.208</w:t>
            </w:r>
          </w:p>
        </w:tc>
        <w:tc>
          <w:tcPr>
            <w:tcW w:w="1175" w:type="dxa"/>
            <w:tcBorders>
              <w:top w:val="nil"/>
              <w:left w:val="nil"/>
              <w:bottom w:val="single" w:sz="4" w:space="0" w:color="auto"/>
              <w:right w:val="single" w:sz="4" w:space="0" w:color="auto"/>
            </w:tcBorders>
            <w:shd w:val="clear" w:color="auto" w:fill="auto"/>
            <w:noWrap/>
            <w:vAlign w:val="bottom"/>
            <w:hideMark/>
          </w:tcPr>
          <w:p w14:paraId="4704D062" w14:textId="77777777" w:rsidR="001B3743" w:rsidRPr="00685598" w:rsidRDefault="001B3743">
            <w:pPr>
              <w:jc w:val="right"/>
              <w:rPr>
                <w:color w:val="000000"/>
                <w:sz w:val="22"/>
                <w:szCs w:val="22"/>
              </w:rPr>
            </w:pPr>
            <w:r w:rsidRPr="00685598">
              <w:rPr>
                <w:color w:val="000000"/>
                <w:sz w:val="22"/>
                <w:szCs w:val="22"/>
              </w:rPr>
              <w:t>0.0937</w:t>
            </w:r>
          </w:p>
        </w:tc>
        <w:tc>
          <w:tcPr>
            <w:tcW w:w="1175" w:type="dxa"/>
            <w:tcBorders>
              <w:top w:val="nil"/>
              <w:left w:val="nil"/>
              <w:bottom w:val="single" w:sz="4" w:space="0" w:color="auto"/>
              <w:right w:val="single" w:sz="4" w:space="0" w:color="auto"/>
            </w:tcBorders>
            <w:shd w:val="clear" w:color="auto" w:fill="auto"/>
            <w:noWrap/>
            <w:vAlign w:val="bottom"/>
            <w:hideMark/>
          </w:tcPr>
          <w:p w14:paraId="1EBB1D7D" w14:textId="77777777" w:rsidR="001B3743" w:rsidRPr="00685598" w:rsidRDefault="001B3743">
            <w:pPr>
              <w:jc w:val="right"/>
              <w:rPr>
                <w:color w:val="000000"/>
                <w:sz w:val="22"/>
                <w:szCs w:val="22"/>
              </w:rPr>
            </w:pPr>
            <w:r w:rsidRPr="00685598">
              <w:rPr>
                <w:color w:val="000000"/>
                <w:sz w:val="22"/>
                <w:szCs w:val="22"/>
              </w:rPr>
              <w:t>0.33163</w:t>
            </w:r>
          </w:p>
        </w:tc>
        <w:tc>
          <w:tcPr>
            <w:tcW w:w="1175" w:type="dxa"/>
            <w:tcBorders>
              <w:top w:val="nil"/>
              <w:left w:val="nil"/>
              <w:bottom w:val="single" w:sz="4" w:space="0" w:color="auto"/>
              <w:right w:val="single" w:sz="4" w:space="0" w:color="auto"/>
            </w:tcBorders>
            <w:shd w:val="clear" w:color="auto" w:fill="auto"/>
            <w:noWrap/>
            <w:vAlign w:val="bottom"/>
            <w:hideMark/>
          </w:tcPr>
          <w:p w14:paraId="0B670EBE" w14:textId="77777777" w:rsidR="001B3743" w:rsidRPr="00685598" w:rsidRDefault="001B3743">
            <w:pPr>
              <w:rPr>
                <w:color w:val="000000"/>
                <w:sz w:val="22"/>
                <w:szCs w:val="22"/>
              </w:rPr>
            </w:pPr>
            <w:r w:rsidRPr="00685598">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bottom"/>
            <w:hideMark/>
          </w:tcPr>
          <w:p w14:paraId="0BAD49B2" w14:textId="77777777" w:rsidR="001B3743" w:rsidRPr="00685598" w:rsidRDefault="001B3743">
            <w:pPr>
              <w:rPr>
                <w:color w:val="000000"/>
                <w:sz w:val="22"/>
                <w:szCs w:val="22"/>
              </w:rPr>
            </w:pPr>
            <w:r w:rsidRPr="00685598">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bottom"/>
            <w:hideMark/>
          </w:tcPr>
          <w:p w14:paraId="11F0EDC2" w14:textId="77777777" w:rsidR="001B3743" w:rsidRPr="00685598" w:rsidRDefault="001B3743">
            <w:pPr>
              <w:rPr>
                <w:color w:val="000000"/>
                <w:sz w:val="22"/>
                <w:szCs w:val="22"/>
              </w:rPr>
            </w:pPr>
            <w:r w:rsidRPr="00685598">
              <w:rPr>
                <w:color w:val="000000"/>
                <w:sz w:val="22"/>
                <w:szCs w:val="22"/>
              </w:rPr>
              <w:t> </w:t>
            </w:r>
          </w:p>
        </w:tc>
      </w:tr>
      <w:tr w:rsidR="001B3743" w:rsidRPr="00685598" w14:paraId="0ADE7173" w14:textId="77777777" w:rsidTr="00685598">
        <w:trPr>
          <w:trHeight w:val="290"/>
        </w:trPr>
        <w:tc>
          <w:tcPr>
            <w:tcW w:w="1628" w:type="dxa"/>
            <w:tcBorders>
              <w:top w:val="nil"/>
              <w:left w:val="single" w:sz="4" w:space="0" w:color="auto"/>
              <w:bottom w:val="single" w:sz="4" w:space="0" w:color="auto"/>
              <w:right w:val="single" w:sz="4" w:space="0" w:color="auto"/>
            </w:tcBorders>
            <w:shd w:val="clear" w:color="000000" w:fill="E7E6E6"/>
            <w:noWrap/>
            <w:vAlign w:val="bottom"/>
            <w:hideMark/>
          </w:tcPr>
          <w:p w14:paraId="78A19B90" w14:textId="77777777" w:rsidR="001B3743" w:rsidRPr="00685598" w:rsidRDefault="001B3743">
            <w:pPr>
              <w:rPr>
                <w:color w:val="000000"/>
                <w:sz w:val="22"/>
                <w:szCs w:val="22"/>
              </w:rPr>
            </w:pPr>
            <w:r w:rsidRPr="00685598">
              <w:rPr>
                <w:color w:val="000000"/>
                <w:sz w:val="22"/>
                <w:szCs w:val="22"/>
              </w:rPr>
              <w:t>Total</w:t>
            </w:r>
          </w:p>
        </w:tc>
        <w:tc>
          <w:tcPr>
            <w:tcW w:w="1175" w:type="dxa"/>
            <w:tcBorders>
              <w:top w:val="nil"/>
              <w:left w:val="nil"/>
              <w:bottom w:val="single" w:sz="4" w:space="0" w:color="auto"/>
              <w:right w:val="single" w:sz="4" w:space="0" w:color="auto"/>
            </w:tcBorders>
            <w:shd w:val="clear" w:color="auto" w:fill="auto"/>
            <w:noWrap/>
            <w:vAlign w:val="bottom"/>
            <w:hideMark/>
          </w:tcPr>
          <w:p w14:paraId="6AD9DC9E" w14:textId="77777777" w:rsidR="001B3743" w:rsidRPr="00685598" w:rsidRDefault="001B3743">
            <w:pPr>
              <w:jc w:val="right"/>
              <w:rPr>
                <w:color w:val="000000"/>
                <w:sz w:val="22"/>
                <w:szCs w:val="22"/>
              </w:rPr>
            </w:pPr>
            <w:r w:rsidRPr="00685598">
              <w:rPr>
                <w:color w:val="000000"/>
                <w:sz w:val="22"/>
                <w:szCs w:val="22"/>
              </w:rPr>
              <w:t>295</w:t>
            </w:r>
          </w:p>
        </w:tc>
        <w:tc>
          <w:tcPr>
            <w:tcW w:w="1175" w:type="dxa"/>
            <w:tcBorders>
              <w:top w:val="nil"/>
              <w:left w:val="nil"/>
              <w:bottom w:val="single" w:sz="4" w:space="0" w:color="auto"/>
              <w:right w:val="single" w:sz="4" w:space="0" w:color="auto"/>
            </w:tcBorders>
            <w:shd w:val="clear" w:color="auto" w:fill="auto"/>
            <w:noWrap/>
            <w:vAlign w:val="bottom"/>
            <w:hideMark/>
          </w:tcPr>
          <w:p w14:paraId="42F19C99" w14:textId="77777777" w:rsidR="001B3743" w:rsidRPr="00685598" w:rsidRDefault="001B3743">
            <w:pPr>
              <w:jc w:val="right"/>
              <w:rPr>
                <w:color w:val="000000"/>
                <w:sz w:val="22"/>
                <w:szCs w:val="22"/>
              </w:rPr>
            </w:pPr>
            <w:r w:rsidRPr="00685598">
              <w:rPr>
                <w:color w:val="000000"/>
                <w:sz w:val="22"/>
                <w:szCs w:val="22"/>
              </w:rPr>
              <w:t>39.827</w:t>
            </w:r>
          </w:p>
        </w:tc>
        <w:tc>
          <w:tcPr>
            <w:tcW w:w="1175" w:type="dxa"/>
            <w:tcBorders>
              <w:top w:val="nil"/>
              <w:left w:val="nil"/>
              <w:bottom w:val="single" w:sz="4" w:space="0" w:color="auto"/>
              <w:right w:val="single" w:sz="4" w:space="0" w:color="auto"/>
            </w:tcBorders>
            <w:shd w:val="clear" w:color="auto" w:fill="auto"/>
            <w:noWrap/>
            <w:vAlign w:val="bottom"/>
            <w:hideMark/>
          </w:tcPr>
          <w:p w14:paraId="4A117585" w14:textId="77777777" w:rsidR="001B3743" w:rsidRPr="00685598" w:rsidRDefault="001B3743">
            <w:pPr>
              <w:jc w:val="right"/>
              <w:rPr>
                <w:color w:val="000000"/>
                <w:sz w:val="22"/>
                <w:szCs w:val="22"/>
              </w:rPr>
            </w:pPr>
            <w:r w:rsidRPr="00685598">
              <w:rPr>
                <w:color w:val="000000"/>
                <w:sz w:val="22"/>
                <w:szCs w:val="22"/>
              </w:rPr>
              <w:t>1</w:t>
            </w:r>
          </w:p>
        </w:tc>
        <w:tc>
          <w:tcPr>
            <w:tcW w:w="1175" w:type="dxa"/>
            <w:tcBorders>
              <w:top w:val="nil"/>
              <w:left w:val="nil"/>
              <w:bottom w:val="single" w:sz="4" w:space="0" w:color="auto"/>
              <w:right w:val="single" w:sz="4" w:space="0" w:color="auto"/>
            </w:tcBorders>
            <w:shd w:val="clear" w:color="auto" w:fill="auto"/>
            <w:noWrap/>
            <w:vAlign w:val="bottom"/>
            <w:hideMark/>
          </w:tcPr>
          <w:p w14:paraId="1AD6444A" w14:textId="77777777" w:rsidR="001B3743" w:rsidRPr="00685598" w:rsidRDefault="001B3743">
            <w:pPr>
              <w:rPr>
                <w:color w:val="000000"/>
                <w:sz w:val="22"/>
                <w:szCs w:val="22"/>
              </w:rPr>
            </w:pPr>
            <w:r w:rsidRPr="00685598">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bottom"/>
            <w:hideMark/>
          </w:tcPr>
          <w:p w14:paraId="29067D9C" w14:textId="77777777" w:rsidR="001B3743" w:rsidRPr="00685598" w:rsidRDefault="001B3743">
            <w:pPr>
              <w:rPr>
                <w:color w:val="000000"/>
                <w:sz w:val="22"/>
                <w:szCs w:val="22"/>
              </w:rPr>
            </w:pPr>
            <w:r w:rsidRPr="00685598">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bottom"/>
            <w:hideMark/>
          </w:tcPr>
          <w:p w14:paraId="790DA262" w14:textId="77777777" w:rsidR="001B3743" w:rsidRPr="00685598" w:rsidRDefault="001B3743">
            <w:pPr>
              <w:rPr>
                <w:color w:val="000000"/>
                <w:sz w:val="22"/>
                <w:szCs w:val="22"/>
              </w:rPr>
            </w:pPr>
            <w:r w:rsidRPr="00685598">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bottom"/>
            <w:hideMark/>
          </w:tcPr>
          <w:p w14:paraId="1B1B8C34" w14:textId="77777777" w:rsidR="001B3743" w:rsidRPr="00685598" w:rsidRDefault="001B3743">
            <w:pPr>
              <w:rPr>
                <w:color w:val="000000"/>
                <w:sz w:val="22"/>
                <w:szCs w:val="22"/>
              </w:rPr>
            </w:pPr>
            <w:r w:rsidRPr="00685598">
              <w:rPr>
                <w:color w:val="000000"/>
                <w:sz w:val="22"/>
                <w:szCs w:val="22"/>
              </w:rPr>
              <w:t> </w:t>
            </w:r>
          </w:p>
        </w:tc>
      </w:tr>
    </w:tbl>
    <w:p w14:paraId="3EA49E7D" w14:textId="0EADE46D" w:rsidR="001B3743" w:rsidRPr="00685598" w:rsidRDefault="001B3743" w:rsidP="003528EE">
      <w:pPr>
        <w:rPr>
          <w:sz w:val="22"/>
          <w:szCs w:val="22"/>
        </w:rPr>
      </w:pPr>
    </w:p>
    <w:p w14:paraId="4020D6EE" w14:textId="67D6C7BD" w:rsidR="001B3743" w:rsidRPr="00685598" w:rsidRDefault="001B3743" w:rsidP="003528EE">
      <w:pPr>
        <w:rPr>
          <w:sz w:val="22"/>
          <w:szCs w:val="22"/>
        </w:rPr>
      </w:pPr>
      <w:r w:rsidRPr="00685598">
        <w:rPr>
          <w:b/>
          <w:bCs/>
          <w:sz w:val="22"/>
          <w:szCs w:val="22"/>
        </w:rPr>
        <w:t>Table S</w:t>
      </w:r>
      <w:r w:rsidR="00BE63A5" w:rsidRPr="00685598">
        <w:rPr>
          <w:b/>
          <w:bCs/>
          <w:sz w:val="22"/>
          <w:szCs w:val="22"/>
        </w:rPr>
        <w:t>5</w:t>
      </w:r>
      <w:r w:rsidRPr="00685598">
        <w:rPr>
          <w:b/>
          <w:bCs/>
          <w:sz w:val="22"/>
          <w:szCs w:val="22"/>
        </w:rPr>
        <w:t>.</w:t>
      </w:r>
      <w:r w:rsidR="00922EE9" w:rsidRPr="00685598">
        <w:rPr>
          <w:b/>
          <w:bCs/>
          <w:sz w:val="22"/>
          <w:szCs w:val="22"/>
        </w:rPr>
        <w:t>6</w:t>
      </w:r>
      <w:r w:rsidRPr="00685598">
        <w:rPr>
          <w:b/>
          <w:bCs/>
          <w:sz w:val="22"/>
          <w:szCs w:val="22"/>
        </w:rPr>
        <w:t xml:space="preserve"> </w:t>
      </w:r>
      <w:r w:rsidRPr="00685598">
        <w:rPr>
          <w:sz w:val="22"/>
          <w:szCs w:val="22"/>
        </w:rPr>
        <w:t xml:space="preserve">Archeal </w:t>
      </w:r>
      <w:r w:rsidRPr="00685598">
        <w:rPr>
          <w:i/>
          <w:iCs/>
          <w:sz w:val="22"/>
          <w:szCs w:val="22"/>
        </w:rPr>
        <w:t xml:space="preserve">amoA </w:t>
      </w:r>
      <w:r w:rsidRPr="00685598">
        <w:rPr>
          <w:sz w:val="22"/>
          <w:szCs w:val="22"/>
        </w:rPr>
        <w:t>nested Genotype/</w:t>
      </w:r>
      <w:r w:rsidR="00FF5B39" w:rsidRPr="00FF5B39">
        <w:rPr>
          <w:sz w:val="22"/>
          <w:szCs w:val="22"/>
        </w:rPr>
        <w:t xml:space="preserve"> </w:t>
      </w:r>
      <w:r w:rsidR="00FF5B39">
        <w:rPr>
          <w:sz w:val="22"/>
          <w:szCs w:val="22"/>
        </w:rPr>
        <w:t>Classification</w:t>
      </w:r>
      <w:r w:rsidR="00FF5B39" w:rsidRPr="00685598">
        <w:rPr>
          <w:sz w:val="22"/>
          <w:szCs w:val="22"/>
        </w:rPr>
        <w:t xml:space="preserve"> </w:t>
      </w:r>
      <w:r w:rsidRPr="00685598">
        <w:rPr>
          <w:sz w:val="22"/>
          <w:szCs w:val="22"/>
        </w:rPr>
        <w:t xml:space="preserve">Model </w:t>
      </w:r>
    </w:p>
    <w:tbl>
      <w:tblPr>
        <w:tblW w:w="9366" w:type="dxa"/>
        <w:tblLook w:val="04A0" w:firstRow="1" w:lastRow="0" w:firstColumn="1" w:lastColumn="0" w:noHBand="0" w:noVBand="1"/>
      </w:tblPr>
      <w:tblGrid>
        <w:gridCol w:w="2343"/>
        <w:gridCol w:w="1086"/>
        <w:gridCol w:w="1256"/>
        <w:gridCol w:w="1086"/>
        <w:gridCol w:w="1086"/>
        <w:gridCol w:w="1086"/>
        <w:gridCol w:w="1086"/>
        <w:gridCol w:w="1086"/>
      </w:tblGrid>
      <w:tr w:rsidR="001B3743" w:rsidRPr="00685598" w14:paraId="397AA13E" w14:textId="77777777" w:rsidTr="00685598">
        <w:trPr>
          <w:trHeight w:val="288"/>
        </w:trPr>
        <w:tc>
          <w:tcPr>
            <w:tcW w:w="1764"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1DE5FEBA" w14:textId="77777777" w:rsidR="001B3743" w:rsidRPr="00685598" w:rsidRDefault="001B3743">
            <w:pPr>
              <w:rPr>
                <w:color w:val="000000"/>
                <w:sz w:val="22"/>
                <w:szCs w:val="22"/>
              </w:rPr>
            </w:pPr>
            <w:r w:rsidRPr="00685598">
              <w:rPr>
                <w:color w:val="000000"/>
                <w:sz w:val="22"/>
                <w:szCs w:val="22"/>
              </w:rPr>
              <w:t> </w:t>
            </w:r>
          </w:p>
        </w:tc>
        <w:tc>
          <w:tcPr>
            <w:tcW w:w="1086" w:type="dxa"/>
            <w:tcBorders>
              <w:top w:val="single" w:sz="4" w:space="0" w:color="auto"/>
              <w:left w:val="nil"/>
              <w:bottom w:val="single" w:sz="4" w:space="0" w:color="auto"/>
              <w:right w:val="single" w:sz="4" w:space="0" w:color="auto"/>
            </w:tcBorders>
            <w:shd w:val="clear" w:color="000000" w:fill="E7E6E6"/>
            <w:noWrap/>
            <w:vAlign w:val="bottom"/>
            <w:hideMark/>
          </w:tcPr>
          <w:p w14:paraId="1B69E3EA" w14:textId="77777777" w:rsidR="001B3743" w:rsidRPr="00685598" w:rsidRDefault="001B3743">
            <w:pPr>
              <w:rPr>
                <w:color w:val="000000"/>
                <w:sz w:val="22"/>
                <w:szCs w:val="22"/>
              </w:rPr>
            </w:pPr>
            <w:r w:rsidRPr="00685598">
              <w:rPr>
                <w:color w:val="000000"/>
                <w:sz w:val="22"/>
                <w:szCs w:val="22"/>
              </w:rPr>
              <w:t>Df</w:t>
            </w:r>
          </w:p>
        </w:tc>
        <w:tc>
          <w:tcPr>
            <w:tcW w:w="1086" w:type="dxa"/>
            <w:tcBorders>
              <w:top w:val="single" w:sz="4" w:space="0" w:color="auto"/>
              <w:left w:val="nil"/>
              <w:bottom w:val="single" w:sz="4" w:space="0" w:color="auto"/>
              <w:right w:val="single" w:sz="4" w:space="0" w:color="auto"/>
            </w:tcBorders>
            <w:shd w:val="clear" w:color="000000" w:fill="E7E6E6"/>
            <w:noWrap/>
            <w:vAlign w:val="bottom"/>
            <w:hideMark/>
          </w:tcPr>
          <w:p w14:paraId="48594047" w14:textId="77777777" w:rsidR="001B3743" w:rsidRPr="00685598" w:rsidRDefault="001B3743">
            <w:pPr>
              <w:rPr>
                <w:color w:val="000000"/>
                <w:sz w:val="22"/>
                <w:szCs w:val="22"/>
              </w:rPr>
            </w:pPr>
            <w:r w:rsidRPr="00685598">
              <w:rPr>
                <w:color w:val="000000"/>
                <w:sz w:val="22"/>
                <w:szCs w:val="22"/>
              </w:rPr>
              <w:t>SumsOfSqs</w:t>
            </w:r>
          </w:p>
        </w:tc>
        <w:tc>
          <w:tcPr>
            <w:tcW w:w="1086" w:type="dxa"/>
            <w:tcBorders>
              <w:top w:val="single" w:sz="4" w:space="0" w:color="auto"/>
              <w:left w:val="nil"/>
              <w:bottom w:val="single" w:sz="4" w:space="0" w:color="auto"/>
              <w:right w:val="single" w:sz="4" w:space="0" w:color="auto"/>
            </w:tcBorders>
            <w:shd w:val="clear" w:color="000000" w:fill="E7E6E6"/>
            <w:noWrap/>
            <w:vAlign w:val="bottom"/>
            <w:hideMark/>
          </w:tcPr>
          <w:p w14:paraId="2303CD72" w14:textId="77777777" w:rsidR="001B3743" w:rsidRPr="00685598" w:rsidRDefault="001B3743">
            <w:pPr>
              <w:rPr>
                <w:color w:val="000000"/>
                <w:sz w:val="22"/>
                <w:szCs w:val="22"/>
              </w:rPr>
            </w:pPr>
            <w:r w:rsidRPr="00685598">
              <w:rPr>
                <w:color w:val="000000"/>
                <w:sz w:val="22"/>
                <w:szCs w:val="22"/>
              </w:rPr>
              <w:t>MeanSqs</w:t>
            </w:r>
          </w:p>
        </w:tc>
        <w:tc>
          <w:tcPr>
            <w:tcW w:w="1086" w:type="dxa"/>
            <w:tcBorders>
              <w:top w:val="single" w:sz="4" w:space="0" w:color="auto"/>
              <w:left w:val="nil"/>
              <w:bottom w:val="single" w:sz="4" w:space="0" w:color="auto"/>
              <w:right w:val="single" w:sz="4" w:space="0" w:color="auto"/>
            </w:tcBorders>
            <w:shd w:val="clear" w:color="000000" w:fill="E7E6E6"/>
            <w:noWrap/>
            <w:vAlign w:val="bottom"/>
            <w:hideMark/>
          </w:tcPr>
          <w:p w14:paraId="63ED463C" w14:textId="77777777" w:rsidR="001B3743" w:rsidRPr="00685598" w:rsidRDefault="001B3743">
            <w:pPr>
              <w:rPr>
                <w:color w:val="000000"/>
                <w:sz w:val="22"/>
                <w:szCs w:val="22"/>
              </w:rPr>
            </w:pPr>
            <w:r w:rsidRPr="00685598">
              <w:rPr>
                <w:color w:val="000000"/>
                <w:sz w:val="22"/>
                <w:szCs w:val="22"/>
              </w:rPr>
              <w:t>F.Model</w:t>
            </w:r>
          </w:p>
        </w:tc>
        <w:tc>
          <w:tcPr>
            <w:tcW w:w="1086" w:type="dxa"/>
            <w:tcBorders>
              <w:top w:val="single" w:sz="4" w:space="0" w:color="auto"/>
              <w:left w:val="nil"/>
              <w:bottom w:val="single" w:sz="4" w:space="0" w:color="auto"/>
              <w:right w:val="single" w:sz="4" w:space="0" w:color="auto"/>
            </w:tcBorders>
            <w:shd w:val="clear" w:color="000000" w:fill="E7E6E6"/>
            <w:noWrap/>
            <w:vAlign w:val="bottom"/>
            <w:hideMark/>
          </w:tcPr>
          <w:p w14:paraId="20AC5200" w14:textId="77777777" w:rsidR="001B3743" w:rsidRPr="00685598" w:rsidRDefault="001B3743">
            <w:pPr>
              <w:rPr>
                <w:color w:val="000000"/>
                <w:sz w:val="22"/>
                <w:szCs w:val="22"/>
              </w:rPr>
            </w:pPr>
            <w:r w:rsidRPr="00685598">
              <w:rPr>
                <w:color w:val="000000"/>
                <w:sz w:val="22"/>
                <w:szCs w:val="22"/>
              </w:rPr>
              <w:t>R2</w:t>
            </w:r>
          </w:p>
        </w:tc>
        <w:tc>
          <w:tcPr>
            <w:tcW w:w="1086" w:type="dxa"/>
            <w:tcBorders>
              <w:top w:val="single" w:sz="4" w:space="0" w:color="auto"/>
              <w:left w:val="nil"/>
              <w:bottom w:val="single" w:sz="4" w:space="0" w:color="auto"/>
              <w:right w:val="single" w:sz="4" w:space="0" w:color="auto"/>
            </w:tcBorders>
            <w:shd w:val="clear" w:color="000000" w:fill="E7E6E6"/>
            <w:noWrap/>
            <w:vAlign w:val="bottom"/>
            <w:hideMark/>
          </w:tcPr>
          <w:p w14:paraId="0DD29A8D" w14:textId="77777777" w:rsidR="001B3743" w:rsidRPr="00685598" w:rsidRDefault="001B3743">
            <w:pPr>
              <w:rPr>
                <w:color w:val="000000"/>
                <w:sz w:val="22"/>
                <w:szCs w:val="22"/>
              </w:rPr>
            </w:pPr>
            <w:r w:rsidRPr="00685598">
              <w:rPr>
                <w:color w:val="000000"/>
                <w:sz w:val="22"/>
                <w:szCs w:val="22"/>
              </w:rPr>
              <w:t>Pr(&gt;F)</w:t>
            </w:r>
          </w:p>
        </w:tc>
        <w:tc>
          <w:tcPr>
            <w:tcW w:w="1086" w:type="dxa"/>
            <w:tcBorders>
              <w:top w:val="single" w:sz="4" w:space="0" w:color="auto"/>
              <w:left w:val="nil"/>
              <w:bottom w:val="single" w:sz="4" w:space="0" w:color="auto"/>
              <w:right w:val="single" w:sz="4" w:space="0" w:color="auto"/>
            </w:tcBorders>
            <w:shd w:val="clear" w:color="000000" w:fill="E7E6E6"/>
            <w:noWrap/>
            <w:vAlign w:val="bottom"/>
            <w:hideMark/>
          </w:tcPr>
          <w:p w14:paraId="637FD0D0" w14:textId="77777777" w:rsidR="001B3743" w:rsidRPr="00685598" w:rsidRDefault="001B3743">
            <w:pPr>
              <w:rPr>
                <w:color w:val="000000"/>
                <w:sz w:val="22"/>
                <w:szCs w:val="22"/>
              </w:rPr>
            </w:pPr>
            <w:r w:rsidRPr="00685598">
              <w:rPr>
                <w:color w:val="000000"/>
                <w:sz w:val="22"/>
                <w:szCs w:val="22"/>
              </w:rPr>
              <w:t> </w:t>
            </w:r>
          </w:p>
        </w:tc>
      </w:tr>
      <w:tr w:rsidR="001B3743" w:rsidRPr="00685598" w14:paraId="7578A375" w14:textId="77777777" w:rsidTr="00685598">
        <w:trPr>
          <w:trHeight w:val="288"/>
        </w:trPr>
        <w:tc>
          <w:tcPr>
            <w:tcW w:w="1764" w:type="dxa"/>
            <w:tcBorders>
              <w:top w:val="nil"/>
              <w:left w:val="single" w:sz="4" w:space="0" w:color="auto"/>
              <w:bottom w:val="single" w:sz="4" w:space="0" w:color="auto"/>
              <w:right w:val="single" w:sz="4" w:space="0" w:color="auto"/>
            </w:tcBorders>
            <w:shd w:val="clear" w:color="000000" w:fill="E7E6E6"/>
            <w:noWrap/>
            <w:vAlign w:val="bottom"/>
            <w:hideMark/>
          </w:tcPr>
          <w:p w14:paraId="30888DA8" w14:textId="35B9836A" w:rsidR="001B3743" w:rsidRPr="00685598" w:rsidRDefault="00FF5B39">
            <w:pPr>
              <w:rPr>
                <w:color w:val="000000"/>
                <w:sz w:val="22"/>
                <w:szCs w:val="22"/>
              </w:rPr>
            </w:pPr>
            <w:r>
              <w:rPr>
                <w:sz w:val="22"/>
                <w:szCs w:val="22"/>
              </w:rPr>
              <w:t>Classification</w:t>
            </w:r>
          </w:p>
        </w:tc>
        <w:tc>
          <w:tcPr>
            <w:tcW w:w="1086" w:type="dxa"/>
            <w:tcBorders>
              <w:top w:val="nil"/>
              <w:left w:val="nil"/>
              <w:bottom w:val="single" w:sz="4" w:space="0" w:color="auto"/>
              <w:right w:val="single" w:sz="4" w:space="0" w:color="auto"/>
            </w:tcBorders>
            <w:shd w:val="clear" w:color="auto" w:fill="auto"/>
            <w:noWrap/>
            <w:vAlign w:val="bottom"/>
            <w:hideMark/>
          </w:tcPr>
          <w:p w14:paraId="01AF4079" w14:textId="77777777" w:rsidR="001B3743" w:rsidRPr="00685598" w:rsidRDefault="001B3743">
            <w:pPr>
              <w:jc w:val="right"/>
              <w:rPr>
                <w:color w:val="000000"/>
                <w:sz w:val="22"/>
                <w:szCs w:val="22"/>
              </w:rPr>
            </w:pPr>
            <w:r w:rsidRPr="00685598">
              <w:rPr>
                <w:color w:val="000000"/>
                <w:sz w:val="22"/>
                <w:szCs w:val="22"/>
              </w:rPr>
              <w:t>2</w:t>
            </w:r>
          </w:p>
        </w:tc>
        <w:tc>
          <w:tcPr>
            <w:tcW w:w="1086" w:type="dxa"/>
            <w:tcBorders>
              <w:top w:val="nil"/>
              <w:left w:val="nil"/>
              <w:bottom w:val="single" w:sz="4" w:space="0" w:color="auto"/>
              <w:right w:val="single" w:sz="4" w:space="0" w:color="auto"/>
            </w:tcBorders>
            <w:shd w:val="clear" w:color="auto" w:fill="auto"/>
            <w:noWrap/>
            <w:vAlign w:val="bottom"/>
            <w:hideMark/>
          </w:tcPr>
          <w:p w14:paraId="3B491EA6" w14:textId="77777777" w:rsidR="001B3743" w:rsidRPr="00685598" w:rsidRDefault="001B3743">
            <w:pPr>
              <w:jc w:val="right"/>
              <w:rPr>
                <w:color w:val="000000"/>
                <w:sz w:val="22"/>
                <w:szCs w:val="22"/>
              </w:rPr>
            </w:pPr>
            <w:r w:rsidRPr="00685598">
              <w:rPr>
                <w:color w:val="000000"/>
                <w:sz w:val="22"/>
                <w:szCs w:val="22"/>
              </w:rPr>
              <w:t>0.464</w:t>
            </w:r>
          </w:p>
        </w:tc>
        <w:tc>
          <w:tcPr>
            <w:tcW w:w="1086" w:type="dxa"/>
            <w:tcBorders>
              <w:top w:val="nil"/>
              <w:left w:val="nil"/>
              <w:bottom w:val="single" w:sz="4" w:space="0" w:color="auto"/>
              <w:right w:val="single" w:sz="4" w:space="0" w:color="auto"/>
            </w:tcBorders>
            <w:shd w:val="clear" w:color="auto" w:fill="auto"/>
            <w:noWrap/>
            <w:vAlign w:val="bottom"/>
            <w:hideMark/>
          </w:tcPr>
          <w:p w14:paraId="7F29A516" w14:textId="77777777" w:rsidR="001B3743" w:rsidRPr="00685598" w:rsidRDefault="001B3743">
            <w:pPr>
              <w:jc w:val="right"/>
              <w:rPr>
                <w:color w:val="000000"/>
                <w:sz w:val="22"/>
                <w:szCs w:val="22"/>
              </w:rPr>
            </w:pPr>
            <w:r w:rsidRPr="00685598">
              <w:rPr>
                <w:color w:val="000000"/>
                <w:sz w:val="22"/>
                <w:szCs w:val="22"/>
              </w:rPr>
              <w:t>0.232</w:t>
            </w:r>
          </w:p>
        </w:tc>
        <w:tc>
          <w:tcPr>
            <w:tcW w:w="1086" w:type="dxa"/>
            <w:tcBorders>
              <w:top w:val="nil"/>
              <w:left w:val="nil"/>
              <w:bottom w:val="single" w:sz="4" w:space="0" w:color="auto"/>
              <w:right w:val="single" w:sz="4" w:space="0" w:color="auto"/>
            </w:tcBorders>
            <w:shd w:val="clear" w:color="auto" w:fill="auto"/>
            <w:noWrap/>
            <w:vAlign w:val="bottom"/>
            <w:hideMark/>
          </w:tcPr>
          <w:p w14:paraId="7BAF4B94" w14:textId="77777777" w:rsidR="001B3743" w:rsidRPr="00685598" w:rsidRDefault="001B3743">
            <w:pPr>
              <w:jc w:val="right"/>
              <w:rPr>
                <w:color w:val="000000"/>
                <w:sz w:val="22"/>
                <w:szCs w:val="22"/>
              </w:rPr>
            </w:pPr>
            <w:r w:rsidRPr="00685598">
              <w:rPr>
                <w:color w:val="000000"/>
                <w:sz w:val="22"/>
                <w:szCs w:val="22"/>
              </w:rPr>
              <w:t>2.477</w:t>
            </w:r>
          </w:p>
        </w:tc>
        <w:tc>
          <w:tcPr>
            <w:tcW w:w="1086" w:type="dxa"/>
            <w:tcBorders>
              <w:top w:val="nil"/>
              <w:left w:val="nil"/>
              <w:bottom w:val="single" w:sz="4" w:space="0" w:color="auto"/>
              <w:right w:val="single" w:sz="4" w:space="0" w:color="auto"/>
            </w:tcBorders>
            <w:shd w:val="clear" w:color="auto" w:fill="auto"/>
            <w:noWrap/>
            <w:vAlign w:val="bottom"/>
            <w:hideMark/>
          </w:tcPr>
          <w:p w14:paraId="0EF36015" w14:textId="77777777" w:rsidR="001B3743" w:rsidRPr="00685598" w:rsidRDefault="001B3743">
            <w:pPr>
              <w:jc w:val="right"/>
              <w:rPr>
                <w:color w:val="000000"/>
                <w:sz w:val="22"/>
                <w:szCs w:val="22"/>
              </w:rPr>
            </w:pPr>
            <w:r w:rsidRPr="00685598">
              <w:rPr>
                <w:color w:val="000000"/>
                <w:sz w:val="22"/>
                <w:szCs w:val="22"/>
              </w:rPr>
              <w:t>0.01165</w:t>
            </w:r>
          </w:p>
        </w:tc>
        <w:tc>
          <w:tcPr>
            <w:tcW w:w="1086" w:type="dxa"/>
            <w:tcBorders>
              <w:top w:val="nil"/>
              <w:left w:val="nil"/>
              <w:bottom w:val="single" w:sz="4" w:space="0" w:color="auto"/>
              <w:right w:val="single" w:sz="4" w:space="0" w:color="auto"/>
            </w:tcBorders>
            <w:shd w:val="clear" w:color="auto" w:fill="auto"/>
            <w:noWrap/>
            <w:vAlign w:val="bottom"/>
            <w:hideMark/>
          </w:tcPr>
          <w:p w14:paraId="29B9CE16" w14:textId="77777777" w:rsidR="001B3743" w:rsidRPr="00685598" w:rsidRDefault="001B3743">
            <w:pPr>
              <w:jc w:val="right"/>
              <w:rPr>
                <w:color w:val="000000"/>
                <w:sz w:val="22"/>
                <w:szCs w:val="22"/>
              </w:rPr>
            </w:pPr>
            <w:r w:rsidRPr="00685598">
              <w:rPr>
                <w:color w:val="000000"/>
                <w:sz w:val="22"/>
                <w:szCs w:val="22"/>
              </w:rPr>
              <w:t>0.005</w:t>
            </w:r>
          </w:p>
        </w:tc>
        <w:tc>
          <w:tcPr>
            <w:tcW w:w="1086" w:type="dxa"/>
            <w:tcBorders>
              <w:top w:val="nil"/>
              <w:left w:val="nil"/>
              <w:bottom w:val="single" w:sz="4" w:space="0" w:color="auto"/>
              <w:right w:val="single" w:sz="4" w:space="0" w:color="auto"/>
            </w:tcBorders>
            <w:shd w:val="clear" w:color="auto" w:fill="auto"/>
            <w:noWrap/>
            <w:vAlign w:val="bottom"/>
            <w:hideMark/>
          </w:tcPr>
          <w:p w14:paraId="5823EE45" w14:textId="77777777" w:rsidR="001B3743" w:rsidRPr="00685598" w:rsidRDefault="001B3743">
            <w:pPr>
              <w:rPr>
                <w:color w:val="000000"/>
                <w:sz w:val="22"/>
                <w:szCs w:val="22"/>
              </w:rPr>
            </w:pPr>
            <w:r w:rsidRPr="00685598">
              <w:rPr>
                <w:color w:val="000000"/>
                <w:sz w:val="22"/>
                <w:szCs w:val="22"/>
              </w:rPr>
              <w:t>**</w:t>
            </w:r>
          </w:p>
        </w:tc>
      </w:tr>
      <w:tr w:rsidR="001B3743" w:rsidRPr="00685598" w14:paraId="3D9AD617" w14:textId="77777777" w:rsidTr="00685598">
        <w:trPr>
          <w:trHeight w:val="288"/>
        </w:trPr>
        <w:tc>
          <w:tcPr>
            <w:tcW w:w="1764" w:type="dxa"/>
            <w:tcBorders>
              <w:top w:val="nil"/>
              <w:left w:val="single" w:sz="4" w:space="0" w:color="auto"/>
              <w:bottom w:val="single" w:sz="4" w:space="0" w:color="auto"/>
              <w:right w:val="single" w:sz="4" w:space="0" w:color="auto"/>
            </w:tcBorders>
            <w:shd w:val="clear" w:color="000000" w:fill="E7E6E6"/>
            <w:noWrap/>
            <w:vAlign w:val="bottom"/>
            <w:hideMark/>
          </w:tcPr>
          <w:p w14:paraId="3023A9E7" w14:textId="77777777" w:rsidR="001B3743" w:rsidRPr="00685598" w:rsidRDefault="001B3743">
            <w:pPr>
              <w:rPr>
                <w:color w:val="000000"/>
                <w:sz w:val="22"/>
                <w:szCs w:val="22"/>
              </w:rPr>
            </w:pPr>
            <w:r w:rsidRPr="00685598">
              <w:rPr>
                <w:color w:val="000000"/>
                <w:sz w:val="22"/>
                <w:szCs w:val="22"/>
              </w:rPr>
              <w:t>Time</w:t>
            </w:r>
          </w:p>
        </w:tc>
        <w:tc>
          <w:tcPr>
            <w:tcW w:w="1086" w:type="dxa"/>
            <w:tcBorders>
              <w:top w:val="nil"/>
              <w:left w:val="nil"/>
              <w:bottom w:val="single" w:sz="4" w:space="0" w:color="auto"/>
              <w:right w:val="single" w:sz="4" w:space="0" w:color="auto"/>
            </w:tcBorders>
            <w:shd w:val="clear" w:color="auto" w:fill="auto"/>
            <w:noWrap/>
            <w:vAlign w:val="bottom"/>
            <w:hideMark/>
          </w:tcPr>
          <w:p w14:paraId="6339DA0F" w14:textId="77777777" w:rsidR="001B3743" w:rsidRPr="00685598" w:rsidRDefault="001B3743">
            <w:pPr>
              <w:jc w:val="right"/>
              <w:rPr>
                <w:color w:val="000000"/>
                <w:sz w:val="22"/>
                <w:szCs w:val="22"/>
              </w:rPr>
            </w:pPr>
            <w:r w:rsidRPr="00685598">
              <w:rPr>
                <w:color w:val="000000"/>
                <w:sz w:val="22"/>
                <w:szCs w:val="22"/>
              </w:rPr>
              <w:t>2</w:t>
            </w:r>
          </w:p>
        </w:tc>
        <w:tc>
          <w:tcPr>
            <w:tcW w:w="1086" w:type="dxa"/>
            <w:tcBorders>
              <w:top w:val="nil"/>
              <w:left w:val="nil"/>
              <w:bottom w:val="single" w:sz="4" w:space="0" w:color="auto"/>
              <w:right w:val="single" w:sz="4" w:space="0" w:color="auto"/>
            </w:tcBorders>
            <w:shd w:val="clear" w:color="auto" w:fill="auto"/>
            <w:noWrap/>
            <w:vAlign w:val="bottom"/>
            <w:hideMark/>
          </w:tcPr>
          <w:p w14:paraId="3D6F54CE" w14:textId="77777777" w:rsidR="001B3743" w:rsidRPr="00685598" w:rsidRDefault="001B3743">
            <w:pPr>
              <w:jc w:val="right"/>
              <w:rPr>
                <w:color w:val="000000"/>
                <w:sz w:val="22"/>
                <w:szCs w:val="22"/>
              </w:rPr>
            </w:pPr>
            <w:r w:rsidRPr="00685598">
              <w:rPr>
                <w:color w:val="000000"/>
                <w:sz w:val="22"/>
                <w:szCs w:val="22"/>
              </w:rPr>
              <w:t>6.806</w:t>
            </w:r>
          </w:p>
        </w:tc>
        <w:tc>
          <w:tcPr>
            <w:tcW w:w="1086" w:type="dxa"/>
            <w:tcBorders>
              <w:top w:val="nil"/>
              <w:left w:val="nil"/>
              <w:bottom w:val="single" w:sz="4" w:space="0" w:color="auto"/>
              <w:right w:val="single" w:sz="4" w:space="0" w:color="auto"/>
            </w:tcBorders>
            <w:shd w:val="clear" w:color="auto" w:fill="auto"/>
            <w:noWrap/>
            <w:vAlign w:val="bottom"/>
            <w:hideMark/>
          </w:tcPr>
          <w:p w14:paraId="73153721" w14:textId="77777777" w:rsidR="001B3743" w:rsidRPr="00685598" w:rsidRDefault="001B3743">
            <w:pPr>
              <w:jc w:val="right"/>
              <w:rPr>
                <w:color w:val="000000"/>
                <w:sz w:val="22"/>
                <w:szCs w:val="22"/>
              </w:rPr>
            </w:pPr>
            <w:r w:rsidRPr="00685598">
              <w:rPr>
                <w:color w:val="000000"/>
                <w:sz w:val="22"/>
                <w:szCs w:val="22"/>
              </w:rPr>
              <w:t>3.403</w:t>
            </w:r>
          </w:p>
        </w:tc>
        <w:tc>
          <w:tcPr>
            <w:tcW w:w="1086" w:type="dxa"/>
            <w:tcBorders>
              <w:top w:val="nil"/>
              <w:left w:val="nil"/>
              <w:bottom w:val="single" w:sz="4" w:space="0" w:color="auto"/>
              <w:right w:val="single" w:sz="4" w:space="0" w:color="auto"/>
            </w:tcBorders>
            <w:shd w:val="clear" w:color="auto" w:fill="auto"/>
            <w:noWrap/>
            <w:vAlign w:val="bottom"/>
            <w:hideMark/>
          </w:tcPr>
          <w:p w14:paraId="0FF0D418" w14:textId="77777777" w:rsidR="001B3743" w:rsidRPr="00685598" w:rsidRDefault="001B3743">
            <w:pPr>
              <w:jc w:val="right"/>
              <w:rPr>
                <w:color w:val="000000"/>
                <w:sz w:val="22"/>
                <w:szCs w:val="22"/>
              </w:rPr>
            </w:pPr>
            <w:r w:rsidRPr="00685598">
              <w:rPr>
                <w:color w:val="000000"/>
                <w:sz w:val="22"/>
                <w:szCs w:val="22"/>
              </w:rPr>
              <w:t>36.329</w:t>
            </w:r>
          </w:p>
        </w:tc>
        <w:tc>
          <w:tcPr>
            <w:tcW w:w="1086" w:type="dxa"/>
            <w:tcBorders>
              <w:top w:val="nil"/>
              <w:left w:val="nil"/>
              <w:bottom w:val="single" w:sz="4" w:space="0" w:color="auto"/>
              <w:right w:val="single" w:sz="4" w:space="0" w:color="auto"/>
            </w:tcBorders>
            <w:shd w:val="clear" w:color="auto" w:fill="auto"/>
            <w:noWrap/>
            <w:vAlign w:val="bottom"/>
            <w:hideMark/>
          </w:tcPr>
          <w:p w14:paraId="25054DCC" w14:textId="77777777" w:rsidR="001B3743" w:rsidRPr="00685598" w:rsidRDefault="001B3743">
            <w:pPr>
              <w:jc w:val="right"/>
              <w:rPr>
                <w:color w:val="000000"/>
                <w:sz w:val="22"/>
                <w:szCs w:val="22"/>
              </w:rPr>
            </w:pPr>
            <w:r w:rsidRPr="00685598">
              <w:rPr>
                <w:color w:val="000000"/>
                <w:sz w:val="22"/>
                <w:szCs w:val="22"/>
              </w:rPr>
              <w:t>0.17089</w:t>
            </w:r>
          </w:p>
        </w:tc>
        <w:tc>
          <w:tcPr>
            <w:tcW w:w="1086" w:type="dxa"/>
            <w:tcBorders>
              <w:top w:val="nil"/>
              <w:left w:val="nil"/>
              <w:bottom w:val="single" w:sz="4" w:space="0" w:color="auto"/>
              <w:right w:val="single" w:sz="4" w:space="0" w:color="auto"/>
            </w:tcBorders>
            <w:shd w:val="clear" w:color="auto" w:fill="auto"/>
            <w:noWrap/>
            <w:vAlign w:val="bottom"/>
            <w:hideMark/>
          </w:tcPr>
          <w:p w14:paraId="578663F9" w14:textId="77777777" w:rsidR="001B3743" w:rsidRPr="00685598" w:rsidRDefault="001B3743">
            <w:pPr>
              <w:jc w:val="right"/>
              <w:rPr>
                <w:color w:val="000000"/>
                <w:sz w:val="22"/>
                <w:szCs w:val="22"/>
              </w:rPr>
            </w:pPr>
            <w:r w:rsidRPr="00685598">
              <w:rPr>
                <w:color w:val="000000"/>
                <w:sz w:val="22"/>
                <w:szCs w:val="22"/>
              </w:rPr>
              <w:t>0.001</w:t>
            </w:r>
          </w:p>
        </w:tc>
        <w:tc>
          <w:tcPr>
            <w:tcW w:w="1086" w:type="dxa"/>
            <w:tcBorders>
              <w:top w:val="nil"/>
              <w:left w:val="nil"/>
              <w:bottom w:val="single" w:sz="4" w:space="0" w:color="auto"/>
              <w:right w:val="single" w:sz="4" w:space="0" w:color="auto"/>
            </w:tcBorders>
            <w:shd w:val="clear" w:color="auto" w:fill="auto"/>
            <w:noWrap/>
            <w:vAlign w:val="bottom"/>
            <w:hideMark/>
          </w:tcPr>
          <w:p w14:paraId="59B631A1" w14:textId="77777777" w:rsidR="001B3743" w:rsidRPr="00685598" w:rsidRDefault="001B3743">
            <w:pPr>
              <w:rPr>
                <w:color w:val="000000"/>
                <w:sz w:val="22"/>
                <w:szCs w:val="22"/>
              </w:rPr>
            </w:pPr>
            <w:r w:rsidRPr="00685598">
              <w:rPr>
                <w:color w:val="000000"/>
                <w:sz w:val="22"/>
                <w:szCs w:val="22"/>
              </w:rPr>
              <w:t>***</w:t>
            </w:r>
          </w:p>
        </w:tc>
      </w:tr>
      <w:tr w:rsidR="001B3743" w:rsidRPr="00685598" w14:paraId="7AF562A7" w14:textId="77777777" w:rsidTr="00685598">
        <w:trPr>
          <w:trHeight w:val="288"/>
        </w:trPr>
        <w:tc>
          <w:tcPr>
            <w:tcW w:w="1764" w:type="dxa"/>
            <w:tcBorders>
              <w:top w:val="nil"/>
              <w:left w:val="single" w:sz="4" w:space="0" w:color="auto"/>
              <w:bottom w:val="single" w:sz="4" w:space="0" w:color="auto"/>
              <w:right w:val="single" w:sz="4" w:space="0" w:color="auto"/>
            </w:tcBorders>
            <w:shd w:val="clear" w:color="000000" w:fill="E7E6E6"/>
            <w:noWrap/>
            <w:vAlign w:val="bottom"/>
            <w:hideMark/>
          </w:tcPr>
          <w:p w14:paraId="7813F9B5" w14:textId="77777777" w:rsidR="001B3743" w:rsidRPr="00685598" w:rsidRDefault="001B3743">
            <w:pPr>
              <w:rPr>
                <w:color w:val="000000"/>
                <w:sz w:val="22"/>
                <w:szCs w:val="22"/>
              </w:rPr>
            </w:pPr>
            <w:r w:rsidRPr="00685598">
              <w:rPr>
                <w:color w:val="000000"/>
                <w:sz w:val="22"/>
                <w:szCs w:val="22"/>
              </w:rPr>
              <w:t>Row</w:t>
            </w:r>
          </w:p>
        </w:tc>
        <w:tc>
          <w:tcPr>
            <w:tcW w:w="1086" w:type="dxa"/>
            <w:tcBorders>
              <w:top w:val="nil"/>
              <w:left w:val="nil"/>
              <w:bottom w:val="single" w:sz="4" w:space="0" w:color="auto"/>
              <w:right w:val="single" w:sz="4" w:space="0" w:color="auto"/>
            </w:tcBorders>
            <w:shd w:val="clear" w:color="auto" w:fill="auto"/>
            <w:noWrap/>
            <w:vAlign w:val="bottom"/>
            <w:hideMark/>
          </w:tcPr>
          <w:p w14:paraId="315F8E4A" w14:textId="77777777" w:rsidR="001B3743" w:rsidRPr="00685598" w:rsidRDefault="001B3743">
            <w:pPr>
              <w:jc w:val="right"/>
              <w:rPr>
                <w:color w:val="000000"/>
                <w:sz w:val="22"/>
                <w:szCs w:val="22"/>
              </w:rPr>
            </w:pPr>
            <w:r w:rsidRPr="00685598">
              <w:rPr>
                <w:color w:val="000000"/>
                <w:sz w:val="22"/>
                <w:szCs w:val="22"/>
              </w:rPr>
              <w:t>1</w:t>
            </w:r>
          </w:p>
        </w:tc>
        <w:tc>
          <w:tcPr>
            <w:tcW w:w="1086" w:type="dxa"/>
            <w:tcBorders>
              <w:top w:val="nil"/>
              <w:left w:val="nil"/>
              <w:bottom w:val="single" w:sz="4" w:space="0" w:color="auto"/>
              <w:right w:val="single" w:sz="4" w:space="0" w:color="auto"/>
            </w:tcBorders>
            <w:shd w:val="clear" w:color="auto" w:fill="auto"/>
            <w:noWrap/>
            <w:vAlign w:val="bottom"/>
            <w:hideMark/>
          </w:tcPr>
          <w:p w14:paraId="39E27856" w14:textId="77777777" w:rsidR="001B3743" w:rsidRPr="00685598" w:rsidRDefault="001B3743">
            <w:pPr>
              <w:jc w:val="right"/>
              <w:rPr>
                <w:color w:val="000000"/>
                <w:sz w:val="22"/>
                <w:szCs w:val="22"/>
              </w:rPr>
            </w:pPr>
            <w:r w:rsidRPr="00685598">
              <w:rPr>
                <w:color w:val="000000"/>
                <w:sz w:val="22"/>
                <w:szCs w:val="22"/>
              </w:rPr>
              <w:t>3.224</w:t>
            </w:r>
          </w:p>
        </w:tc>
        <w:tc>
          <w:tcPr>
            <w:tcW w:w="1086" w:type="dxa"/>
            <w:tcBorders>
              <w:top w:val="nil"/>
              <w:left w:val="nil"/>
              <w:bottom w:val="single" w:sz="4" w:space="0" w:color="auto"/>
              <w:right w:val="single" w:sz="4" w:space="0" w:color="auto"/>
            </w:tcBorders>
            <w:shd w:val="clear" w:color="auto" w:fill="auto"/>
            <w:noWrap/>
            <w:vAlign w:val="bottom"/>
            <w:hideMark/>
          </w:tcPr>
          <w:p w14:paraId="402F51B6" w14:textId="77777777" w:rsidR="001B3743" w:rsidRPr="00685598" w:rsidRDefault="001B3743">
            <w:pPr>
              <w:jc w:val="right"/>
              <w:rPr>
                <w:color w:val="000000"/>
                <w:sz w:val="22"/>
                <w:szCs w:val="22"/>
              </w:rPr>
            </w:pPr>
            <w:r w:rsidRPr="00685598">
              <w:rPr>
                <w:color w:val="000000"/>
                <w:sz w:val="22"/>
                <w:szCs w:val="22"/>
              </w:rPr>
              <w:t>3.2242</w:t>
            </w:r>
          </w:p>
        </w:tc>
        <w:tc>
          <w:tcPr>
            <w:tcW w:w="1086" w:type="dxa"/>
            <w:tcBorders>
              <w:top w:val="nil"/>
              <w:left w:val="nil"/>
              <w:bottom w:val="single" w:sz="4" w:space="0" w:color="auto"/>
              <w:right w:val="single" w:sz="4" w:space="0" w:color="auto"/>
            </w:tcBorders>
            <w:shd w:val="clear" w:color="auto" w:fill="auto"/>
            <w:noWrap/>
            <w:vAlign w:val="bottom"/>
            <w:hideMark/>
          </w:tcPr>
          <w:p w14:paraId="725E7E1E" w14:textId="77777777" w:rsidR="001B3743" w:rsidRPr="00685598" w:rsidRDefault="001B3743">
            <w:pPr>
              <w:jc w:val="right"/>
              <w:rPr>
                <w:color w:val="000000"/>
                <w:sz w:val="22"/>
                <w:szCs w:val="22"/>
              </w:rPr>
            </w:pPr>
            <w:r w:rsidRPr="00685598">
              <w:rPr>
                <w:color w:val="000000"/>
                <w:sz w:val="22"/>
                <w:szCs w:val="22"/>
              </w:rPr>
              <w:t>34.42</w:t>
            </w:r>
          </w:p>
        </w:tc>
        <w:tc>
          <w:tcPr>
            <w:tcW w:w="1086" w:type="dxa"/>
            <w:tcBorders>
              <w:top w:val="nil"/>
              <w:left w:val="nil"/>
              <w:bottom w:val="single" w:sz="4" w:space="0" w:color="auto"/>
              <w:right w:val="single" w:sz="4" w:space="0" w:color="auto"/>
            </w:tcBorders>
            <w:shd w:val="clear" w:color="auto" w:fill="auto"/>
            <w:noWrap/>
            <w:vAlign w:val="bottom"/>
            <w:hideMark/>
          </w:tcPr>
          <w:p w14:paraId="2E193E49" w14:textId="77777777" w:rsidR="001B3743" w:rsidRPr="00685598" w:rsidRDefault="001B3743">
            <w:pPr>
              <w:jc w:val="right"/>
              <w:rPr>
                <w:color w:val="000000"/>
                <w:sz w:val="22"/>
                <w:szCs w:val="22"/>
              </w:rPr>
            </w:pPr>
            <w:r w:rsidRPr="00685598">
              <w:rPr>
                <w:color w:val="000000"/>
                <w:sz w:val="22"/>
                <w:szCs w:val="22"/>
              </w:rPr>
              <w:t>0.08096</w:t>
            </w:r>
          </w:p>
        </w:tc>
        <w:tc>
          <w:tcPr>
            <w:tcW w:w="1086" w:type="dxa"/>
            <w:tcBorders>
              <w:top w:val="nil"/>
              <w:left w:val="nil"/>
              <w:bottom w:val="single" w:sz="4" w:space="0" w:color="auto"/>
              <w:right w:val="single" w:sz="4" w:space="0" w:color="auto"/>
            </w:tcBorders>
            <w:shd w:val="clear" w:color="auto" w:fill="auto"/>
            <w:noWrap/>
            <w:vAlign w:val="bottom"/>
            <w:hideMark/>
          </w:tcPr>
          <w:p w14:paraId="197733E3" w14:textId="77777777" w:rsidR="001B3743" w:rsidRPr="00685598" w:rsidRDefault="001B3743">
            <w:pPr>
              <w:jc w:val="right"/>
              <w:rPr>
                <w:color w:val="000000"/>
                <w:sz w:val="22"/>
                <w:szCs w:val="22"/>
              </w:rPr>
            </w:pPr>
            <w:r w:rsidRPr="00685598">
              <w:rPr>
                <w:color w:val="000000"/>
                <w:sz w:val="22"/>
                <w:szCs w:val="22"/>
              </w:rPr>
              <w:t>0.001</w:t>
            </w:r>
          </w:p>
        </w:tc>
        <w:tc>
          <w:tcPr>
            <w:tcW w:w="1086" w:type="dxa"/>
            <w:tcBorders>
              <w:top w:val="nil"/>
              <w:left w:val="nil"/>
              <w:bottom w:val="single" w:sz="4" w:space="0" w:color="auto"/>
              <w:right w:val="single" w:sz="4" w:space="0" w:color="auto"/>
            </w:tcBorders>
            <w:shd w:val="clear" w:color="auto" w:fill="auto"/>
            <w:noWrap/>
            <w:vAlign w:val="bottom"/>
            <w:hideMark/>
          </w:tcPr>
          <w:p w14:paraId="0D0E5C3E" w14:textId="77777777" w:rsidR="001B3743" w:rsidRPr="00685598" w:rsidRDefault="001B3743">
            <w:pPr>
              <w:rPr>
                <w:color w:val="000000"/>
                <w:sz w:val="22"/>
                <w:szCs w:val="22"/>
              </w:rPr>
            </w:pPr>
            <w:r w:rsidRPr="00685598">
              <w:rPr>
                <w:color w:val="000000"/>
                <w:sz w:val="22"/>
                <w:szCs w:val="22"/>
              </w:rPr>
              <w:t>***</w:t>
            </w:r>
          </w:p>
        </w:tc>
      </w:tr>
      <w:tr w:rsidR="001B3743" w:rsidRPr="00685598" w14:paraId="5A23F661" w14:textId="77777777" w:rsidTr="00685598">
        <w:trPr>
          <w:trHeight w:val="288"/>
        </w:trPr>
        <w:tc>
          <w:tcPr>
            <w:tcW w:w="1764" w:type="dxa"/>
            <w:tcBorders>
              <w:top w:val="nil"/>
              <w:left w:val="single" w:sz="4" w:space="0" w:color="auto"/>
              <w:bottom w:val="single" w:sz="4" w:space="0" w:color="auto"/>
              <w:right w:val="single" w:sz="4" w:space="0" w:color="auto"/>
            </w:tcBorders>
            <w:shd w:val="clear" w:color="000000" w:fill="E7E6E6"/>
            <w:noWrap/>
            <w:vAlign w:val="bottom"/>
            <w:hideMark/>
          </w:tcPr>
          <w:p w14:paraId="32D6A059" w14:textId="77777777" w:rsidR="001B3743" w:rsidRPr="00685598" w:rsidRDefault="001B3743">
            <w:pPr>
              <w:rPr>
                <w:color w:val="000000"/>
                <w:sz w:val="22"/>
                <w:szCs w:val="22"/>
              </w:rPr>
            </w:pPr>
            <w:r w:rsidRPr="00685598">
              <w:rPr>
                <w:color w:val="000000"/>
                <w:sz w:val="22"/>
                <w:szCs w:val="22"/>
              </w:rPr>
              <w:t>Range</w:t>
            </w:r>
          </w:p>
        </w:tc>
        <w:tc>
          <w:tcPr>
            <w:tcW w:w="1086" w:type="dxa"/>
            <w:tcBorders>
              <w:top w:val="nil"/>
              <w:left w:val="nil"/>
              <w:bottom w:val="single" w:sz="4" w:space="0" w:color="auto"/>
              <w:right w:val="single" w:sz="4" w:space="0" w:color="auto"/>
            </w:tcBorders>
            <w:shd w:val="clear" w:color="auto" w:fill="auto"/>
            <w:noWrap/>
            <w:vAlign w:val="bottom"/>
            <w:hideMark/>
          </w:tcPr>
          <w:p w14:paraId="6ED23D96" w14:textId="77777777" w:rsidR="001B3743" w:rsidRPr="00685598" w:rsidRDefault="001B3743">
            <w:pPr>
              <w:jc w:val="right"/>
              <w:rPr>
                <w:color w:val="000000"/>
                <w:sz w:val="22"/>
                <w:szCs w:val="22"/>
              </w:rPr>
            </w:pPr>
            <w:r w:rsidRPr="00685598">
              <w:rPr>
                <w:color w:val="000000"/>
                <w:sz w:val="22"/>
                <w:szCs w:val="22"/>
              </w:rPr>
              <w:t>1</w:t>
            </w:r>
          </w:p>
        </w:tc>
        <w:tc>
          <w:tcPr>
            <w:tcW w:w="1086" w:type="dxa"/>
            <w:tcBorders>
              <w:top w:val="nil"/>
              <w:left w:val="nil"/>
              <w:bottom w:val="single" w:sz="4" w:space="0" w:color="auto"/>
              <w:right w:val="single" w:sz="4" w:space="0" w:color="auto"/>
            </w:tcBorders>
            <w:shd w:val="clear" w:color="auto" w:fill="auto"/>
            <w:noWrap/>
            <w:vAlign w:val="bottom"/>
            <w:hideMark/>
          </w:tcPr>
          <w:p w14:paraId="129199BB" w14:textId="77777777" w:rsidR="001B3743" w:rsidRPr="00685598" w:rsidRDefault="001B3743">
            <w:pPr>
              <w:jc w:val="right"/>
              <w:rPr>
                <w:color w:val="000000"/>
                <w:sz w:val="22"/>
                <w:szCs w:val="22"/>
              </w:rPr>
            </w:pPr>
            <w:r w:rsidRPr="00685598">
              <w:rPr>
                <w:color w:val="000000"/>
                <w:sz w:val="22"/>
                <w:szCs w:val="22"/>
              </w:rPr>
              <w:t>0.387</w:t>
            </w:r>
          </w:p>
        </w:tc>
        <w:tc>
          <w:tcPr>
            <w:tcW w:w="1086" w:type="dxa"/>
            <w:tcBorders>
              <w:top w:val="nil"/>
              <w:left w:val="nil"/>
              <w:bottom w:val="single" w:sz="4" w:space="0" w:color="auto"/>
              <w:right w:val="single" w:sz="4" w:space="0" w:color="auto"/>
            </w:tcBorders>
            <w:shd w:val="clear" w:color="auto" w:fill="auto"/>
            <w:noWrap/>
            <w:vAlign w:val="bottom"/>
            <w:hideMark/>
          </w:tcPr>
          <w:p w14:paraId="76C366AF" w14:textId="77777777" w:rsidR="001B3743" w:rsidRPr="00685598" w:rsidRDefault="001B3743">
            <w:pPr>
              <w:jc w:val="right"/>
              <w:rPr>
                <w:color w:val="000000"/>
                <w:sz w:val="22"/>
                <w:szCs w:val="22"/>
              </w:rPr>
            </w:pPr>
            <w:r w:rsidRPr="00685598">
              <w:rPr>
                <w:color w:val="000000"/>
                <w:sz w:val="22"/>
                <w:szCs w:val="22"/>
              </w:rPr>
              <w:t>0.3867</w:t>
            </w:r>
          </w:p>
        </w:tc>
        <w:tc>
          <w:tcPr>
            <w:tcW w:w="1086" w:type="dxa"/>
            <w:tcBorders>
              <w:top w:val="nil"/>
              <w:left w:val="nil"/>
              <w:bottom w:val="single" w:sz="4" w:space="0" w:color="auto"/>
              <w:right w:val="single" w:sz="4" w:space="0" w:color="auto"/>
            </w:tcBorders>
            <w:shd w:val="clear" w:color="auto" w:fill="auto"/>
            <w:noWrap/>
            <w:vAlign w:val="bottom"/>
            <w:hideMark/>
          </w:tcPr>
          <w:p w14:paraId="414739EA" w14:textId="77777777" w:rsidR="001B3743" w:rsidRPr="00685598" w:rsidRDefault="001B3743">
            <w:pPr>
              <w:jc w:val="right"/>
              <w:rPr>
                <w:color w:val="000000"/>
                <w:sz w:val="22"/>
                <w:szCs w:val="22"/>
              </w:rPr>
            </w:pPr>
            <w:r w:rsidRPr="00685598">
              <w:rPr>
                <w:color w:val="000000"/>
                <w:sz w:val="22"/>
                <w:szCs w:val="22"/>
              </w:rPr>
              <w:t>4.129</w:t>
            </w:r>
          </w:p>
        </w:tc>
        <w:tc>
          <w:tcPr>
            <w:tcW w:w="1086" w:type="dxa"/>
            <w:tcBorders>
              <w:top w:val="nil"/>
              <w:left w:val="nil"/>
              <w:bottom w:val="single" w:sz="4" w:space="0" w:color="auto"/>
              <w:right w:val="single" w:sz="4" w:space="0" w:color="auto"/>
            </w:tcBorders>
            <w:shd w:val="clear" w:color="auto" w:fill="auto"/>
            <w:noWrap/>
            <w:vAlign w:val="bottom"/>
            <w:hideMark/>
          </w:tcPr>
          <w:p w14:paraId="6485A70A" w14:textId="77777777" w:rsidR="001B3743" w:rsidRPr="00685598" w:rsidRDefault="001B3743">
            <w:pPr>
              <w:jc w:val="right"/>
              <w:rPr>
                <w:color w:val="000000"/>
                <w:sz w:val="22"/>
                <w:szCs w:val="22"/>
              </w:rPr>
            </w:pPr>
            <w:r w:rsidRPr="00685598">
              <w:rPr>
                <w:color w:val="000000"/>
                <w:sz w:val="22"/>
                <w:szCs w:val="22"/>
              </w:rPr>
              <w:t>0.00971</w:t>
            </w:r>
          </w:p>
        </w:tc>
        <w:tc>
          <w:tcPr>
            <w:tcW w:w="1086" w:type="dxa"/>
            <w:tcBorders>
              <w:top w:val="nil"/>
              <w:left w:val="nil"/>
              <w:bottom w:val="single" w:sz="4" w:space="0" w:color="auto"/>
              <w:right w:val="single" w:sz="4" w:space="0" w:color="auto"/>
            </w:tcBorders>
            <w:shd w:val="clear" w:color="auto" w:fill="auto"/>
            <w:noWrap/>
            <w:vAlign w:val="bottom"/>
            <w:hideMark/>
          </w:tcPr>
          <w:p w14:paraId="76660D16" w14:textId="77777777" w:rsidR="001B3743" w:rsidRPr="00685598" w:rsidRDefault="001B3743">
            <w:pPr>
              <w:jc w:val="right"/>
              <w:rPr>
                <w:color w:val="000000"/>
                <w:sz w:val="22"/>
                <w:szCs w:val="22"/>
              </w:rPr>
            </w:pPr>
            <w:r w:rsidRPr="00685598">
              <w:rPr>
                <w:color w:val="000000"/>
                <w:sz w:val="22"/>
                <w:szCs w:val="22"/>
              </w:rPr>
              <w:t>0.003</w:t>
            </w:r>
          </w:p>
        </w:tc>
        <w:tc>
          <w:tcPr>
            <w:tcW w:w="1086" w:type="dxa"/>
            <w:tcBorders>
              <w:top w:val="nil"/>
              <w:left w:val="nil"/>
              <w:bottom w:val="single" w:sz="4" w:space="0" w:color="auto"/>
              <w:right w:val="single" w:sz="4" w:space="0" w:color="auto"/>
            </w:tcBorders>
            <w:shd w:val="clear" w:color="auto" w:fill="auto"/>
            <w:noWrap/>
            <w:vAlign w:val="bottom"/>
            <w:hideMark/>
          </w:tcPr>
          <w:p w14:paraId="4410F8C2" w14:textId="77777777" w:rsidR="001B3743" w:rsidRPr="00685598" w:rsidRDefault="001B3743">
            <w:pPr>
              <w:rPr>
                <w:color w:val="000000"/>
                <w:sz w:val="22"/>
                <w:szCs w:val="22"/>
              </w:rPr>
            </w:pPr>
            <w:r w:rsidRPr="00685598">
              <w:rPr>
                <w:color w:val="000000"/>
                <w:sz w:val="22"/>
                <w:szCs w:val="22"/>
              </w:rPr>
              <w:t>**</w:t>
            </w:r>
          </w:p>
        </w:tc>
      </w:tr>
      <w:tr w:rsidR="001B3743" w:rsidRPr="00685598" w14:paraId="7BCCF7DF" w14:textId="77777777" w:rsidTr="00685598">
        <w:trPr>
          <w:trHeight w:val="288"/>
        </w:trPr>
        <w:tc>
          <w:tcPr>
            <w:tcW w:w="1764" w:type="dxa"/>
            <w:tcBorders>
              <w:top w:val="nil"/>
              <w:left w:val="single" w:sz="4" w:space="0" w:color="auto"/>
              <w:bottom w:val="single" w:sz="4" w:space="0" w:color="auto"/>
              <w:right w:val="single" w:sz="4" w:space="0" w:color="auto"/>
            </w:tcBorders>
            <w:shd w:val="clear" w:color="000000" w:fill="E7E6E6"/>
            <w:noWrap/>
            <w:vAlign w:val="bottom"/>
            <w:hideMark/>
          </w:tcPr>
          <w:p w14:paraId="30AFC127" w14:textId="4A2A1685" w:rsidR="001B3743" w:rsidRPr="00685598" w:rsidRDefault="009C5B10">
            <w:pPr>
              <w:rPr>
                <w:color w:val="000000"/>
                <w:sz w:val="22"/>
                <w:szCs w:val="22"/>
              </w:rPr>
            </w:pPr>
            <w:r w:rsidRPr="00685598">
              <w:rPr>
                <w:color w:val="000000"/>
                <w:sz w:val="22"/>
                <w:szCs w:val="22"/>
              </w:rPr>
              <w:lastRenderedPageBreak/>
              <w:t>Block</w:t>
            </w:r>
          </w:p>
        </w:tc>
        <w:tc>
          <w:tcPr>
            <w:tcW w:w="1086" w:type="dxa"/>
            <w:tcBorders>
              <w:top w:val="nil"/>
              <w:left w:val="nil"/>
              <w:bottom w:val="single" w:sz="4" w:space="0" w:color="auto"/>
              <w:right w:val="single" w:sz="4" w:space="0" w:color="auto"/>
            </w:tcBorders>
            <w:shd w:val="clear" w:color="auto" w:fill="auto"/>
            <w:noWrap/>
            <w:vAlign w:val="bottom"/>
            <w:hideMark/>
          </w:tcPr>
          <w:p w14:paraId="6191CDCE" w14:textId="77777777" w:rsidR="001B3743" w:rsidRPr="00685598" w:rsidRDefault="001B3743">
            <w:pPr>
              <w:jc w:val="right"/>
              <w:rPr>
                <w:color w:val="000000"/>
                <w:sz w:val="22"/>
                <w:szCs w:val="22"/>
              </w:rPr>
            </w:pPr>
            <w:r w:rsidRPr="00685598">
              <w:rPr>
                <w:color w:val="000000"/>
                <w:sz w:val="22"/>
                <w:szCs w:val="22"/>
              </w:rPr>
              <w:t>91</w:t>
            </w:r>
          </w:p>
        </w:tc>
        <w:tc>
          <w:tcPr>
            <w:tcW w:w="1086" w:type="dxa"/>
            <w:tcBorders>
              <w:top w:val="nil"/>
              <w:left w:val="nil"/>
              <w:bottom w:val="single" w:sz="4" w:space="0" w:color="auto"/>
              <w:right w:val="single" w:sz="4" w:space="0" w:color="auto"/>
            </w:tcBorders>
            <w:shd w:val="clear" w:color="auto" w:fill="auto"/>
            <w:noWrap/>
            <w:vAlign w:val="bottom"/>
            <w:hideMark/>
          </w:tcPr>
          <w:p w14:paraId="31915378" w14:textId="77777777" w:rsidR="001B3743" w:rsidRPr="00685598" w:rsidRDefault="001B3743">
            <w:pPr>
              <w:jc w:val="right"/>
              <w:rPr>
                <w:color w:val="000000"/>
                <w:sz w:val="22"/>
                <w:szCs w:val="22"/>
              </w:rPr>
            </w:pPr>
            <w:r w:rsidRPr="00685598">
              <w:rPr>
                <w:color w:val="000000"/>
                <w:sz w:val="22"/>
                <w:szCs w:val="22"/>
              </w:rPr>
              <w:t>9.43</w:t>
            </w:r>
          </w:p>
        </w:tc>
        <w:tc>
          <w:tcPr>
            <w:tcW w:w="1086" w:type="dxa"/>
            <w:tcBorders>
              <w:top w:val="nil"/>
              <w:left w:val="nil"/>
              <w:bottom w:val="single" w:sz="4" w:space="0" w:color="auto"/>
              <w:right w:val="single" w:sz="4" w:space="0" w:color="auto"/>
            </w:tcBorders>
            <w:shd w:val="clear" w:color="auto" w:fill="auto"/>
            <w:noWrap/>
            <w:vAlign w:val="bottom"/>
            <w:hideMark/>
          </w:tcPr>
          <w:p w14:paraId="2F3BF132" w14:textId="77777777" w:rsidR="001B3743" w:rsidRPr="00685598" w:rsidRDefault="001B3743">
            <w:pPr>
              <w:jc w:val="right"/>
              <w:rPr>
                <w:color w:val="000000"/>
                <w:sz w:val="22"/>
                <w:szCs w:val="22"/>
              </w:rPr>
            </w:pPr>
            <w:r w:rsidRPr="00685598">
              <w:rPr>
                <w:color w:val="000000"/>
                <w:sz w:val="22"/>
                <w:szCs w:val="22"/>
              </w:rPr>
              <w:t>0.1036</w:t>
            </w:r>
          </w:p>
        </w:tc>
        <w:tc>
          <w:tcPr>
            <w:tcW w:w="1086" w:type="dxa"/>
            <w:tcBorders>
              <w:top w:val="nil"/>
              <w:left w:val="nil"/>
              <w:bottom w:val="single" w:sz="4" w:space="0" w:color="auto"/>
              <w:right w:val="single" w:sz="4" w:space="0" w:color="auto"/>
            </w:tcBorders>
            <w:shd w:val="clear" w:color="auto" w:fill="auto"/>
            <w:noWrap/>
            <w:vAlign w:val="bottom"/>
            <w:hideMark/>
          </w:tcPr>
          <w:p w14:paraId="29A0D366" w14:textId="77777777" w:rsidR="001B3743" w:rsidRPr="00685598" w:rsidRDefault="001B3743">
            <w:pPr>
              <w:jc w:val="right"/>
              <w:rPr>
                <w:color w:val="000000"/>
                <w:sz w:val="22"/>
                <w:szCs w:val="22"/>
              </w:rPr>
            </w:pPr>
            <w:r w:rsidRPr="00685598">
              <w:rPr>
                <w:color w:val="000000"/>
                <w:sz w:val="22"/>
                <w:szCs w:val="22"/>
              </w:rPr>
              <w:t>1.106</w:t>
            </w:r>
          </w:p>
        </w:tc>
        <w:tc>
          <w:tcPr>
            <w:tcW w:w="1086" w:type="dxa"/>
            <w:tcBorders>
              <w:top w:val="nil"/>
              <w:left w:val="nil"/>
              <w:bottom w:val="single" w:sz="4" w:space="0" w:color="auto"/>
              <w:right w:val="single" w:sz="4" w:space="0" w:color="auto"/>
            </w:tcBorders>
            <w:shd w:val="clear" w:color="auto" w:fill="auto"/>
            <w:noWrap/>
            <w:vAlign w:val="bottom"/>
            <w:hideMark/>
          </w:tcPr>
          <w:p w14:paraId="19DAA76E" w14:textId="77777777" w:rsidR="001B3743" w:rsidRPr="00685598" w:rsidRDefault="001B3743">
            <w:pPr>
              <w:jc w:val="right"/>
              <w:rPr>
                <w:color w:val="000000"/>
                <w:sz w:val="22"/>
                <w:szCs w:val="22"/>
              </w:rPr>
            </w:pPr>
            <w:r w:rsidRPr="00685598">
              <w:rPr>
                <w:color w:val="000000"/>
                <w:sz w:val="22"/>
                <w:szCs w:val="22"/>
              </w:rPr>
              <w:t>0.23678</w:t>
            </w:r>
          </w:p>
        </w:tc>
        <w:tc>
          <w:tcPr>
            <w:tcW w:w="1086" w:type="dxa"/>
            <w:tcBorders>
              <w:top w:val="nil"/>
              <w:left w:val="nil"/>
              <w:bottom w:val="single" w:sz="4" w:space="0" w:color="auto"/>
              <w:right w:val="single" w:sz="4" w:space="0" w:color="auto"/>
            </w:tcBorders>
            <w:shd w:val="clear" w:color="auto" w:fill="auto"/>
            <w:noWrap/>
            <w:vAlign w:val="bottom"/>
            <w:hideMark/>
          </w:tcPr>
          <w:p w14:paraId="7455E35A" w14:textId="77777777" w:rsidR="001B3743" w:rsidRPr="00685598" w:rsidRDefault="001B3743">
            <w:pPr>
              <w:jc w:val="right"/>
              <w:rPr>
                <w:color w:val="000000"/>
                <w:sz w:val="22"/>
                <w:szCs w:val="22"/>
              </w:rPr>
            </w:pPr>
            <w:r w:rsidRPr="00685598">
              <w:rPr>
                <w:color w:val="000000"/>
                <w:sz w:val="22"/>
                <w:szCs w:val="22"/>
              </w:rPr>
              <w:t>0.101</w:t>
            </w:r>
          </w:p>
        </w:tc>
        <w:tc>
          <w:tcPr>
            <w:tcW w:w="1086" w:type="dxa"/>
            <w:tcBorders>
              <w:top w:val="nil"/>
              <w:left w:val="nil"/>
              <w:bottom w:val="single" w:sz="4" w:space="0" w:color="auto"/>
              <w:right w:val="single" w:sz="4" w:space="0" w:color="auto"/>
            </w:tcBorders>
            <w:shd w:val="clear" w:color="auto" w:fill="auto"/>
            <w:noWrap/>
            <w:vAlign w:val="bottom"/>
            <w:hideMark/>
          </w:tcPr>
          <w:p w14:paraId="1DFFDCF9" w14:textId="77777777" w:rsidR="001B3743" w:rsidRPr="00685598" w:rsidRDefault="001B3743">
            <w:pPr>
              <w:rPr>
                <w:color w:val="000000"/>
                <w:sz w:val="22"/>
                <w:szCs w:val="22"/>
              </w:rPr>
            </w:pPr>
            <w:r w:rsidRPr="00685598">
              <w:rPr>
                <w:color w:val="000000"/>
                <w:sz w:val="22"/>
                <w:szCs w:val="22"/>
              </w:rPr>
              <w:t> </w:t>
            </w:r>
          </w:p>
        </w:tc>
      </w:tr>
      <w:tr w:rsidR="001B3743" w:rsidRPr="00685598" w14:paraId="49DAE4AD" w14:textId="77777777" w:rsidTr="00685598">
        <w:trPr>
          <w:trHeight w:val="288"/>
        </w:trPr>
        <w:tc>
          <w:tcPr>
            <w:tcW w:w="1764" w:type="dxa"/>
            <w:tcBorders>
              <w:top w:val="nil"/>
              <w:left w:val="single" w:sz="4" w:space="0" w:color="auto"/>
              <w:bottom w:val="single" w:sz="4" w:space="0" w:color="auto"/>
              <w:right w:val="single" w:sz="4" w:space="0" w:color="auto"/>
            </w:tcBorders>
            <w:shd w:val="clear" w:color="000000" w:fill="E7E6E6"/>
            <w:noWrap/>
            <w:vAlign w:val="bottom"/>
            <w:hideMark/>
          </w:tcPr>
          <w:p w14:paraId="014E27CB" w14:textId="28F3469C" w:rsidR="001B3743" w:rsidRPr="00685598" w:rsidRDefault="00FF5B39">
            <w:pPr>
              <w:rPr>
                <w:color w:val="000000"/>
                <w:sz w:val="22"/>
                <w:szCs w:val="22"/>
              </w:rPr>
            </w:pPr>
            <w:r>
              <w:rPr>
                <w:sz w:val="22"/>
                <w:szCs w:val="22"/>
              </w:rPr>
              <w:t>Classification</w:t>
            </w:r>
            <w:r w:rsidR="001B3743" w:rsidRPr="00685598">
              <w:rPr>
                <w:color w:val="000000"/>
                <w:sz w:val="22"/>
                <w:szCs w:val="22"/>
              </w:rPr>
              <w:t>:Genotype</w:t>
            </w:r>
          </w:p>
        </w:tc>
        <w:tc>
          <w:tcPr>
            <w:tcW w:w="1086" w:type="dxa"/>
            <w:tcBorders>
              <w:top w:val="nil"/>
              <w:left w:val="nil"/>
              <w:bottom w:val="single" w:sz="4" w:space="0" w:color="auto"/>
              <w:right w:val="single" w:sz="4" w:space="0" w:color="auto"/>
            </w:tcBorders>
            <w:shd w:val="clear" w:color="auto" w:fill="auto"/>
            <w:noWrap/>
            <w:vAlign w:val="bottom"/>
            <w:hideMark/>
          </w:tcPr>
          <w:p w14:paraId="2E593AF0" w14:textId="77777777" w:rsidR="001B3743" w:rsidRPr="00685598" w:rsidRDefault="001B3743">
            <w:pPr>
              <w:jc w:val="right"/>
              <w:rPr>
                <w:color w:val="000000"/>
                <w:sz w:val="22"/>
                <w:szCs w:val="22"/>
              </w:rPr>
            </w:pPr>
            <w:r w:rsidRPr="00685598">
              <w:rPr>
                <w:color w:val="000000"/>
                <w:sz w:val="22"/>
                <w:szCs w:val="22"/>
              </w:rPr>
              <w:t>5</w:t>
            </w:r>
          </w:p>
        </w:tc>
        <w:tc>
          <w:tcPr>
            <w:tcW w:w="1086" w:type="dxa"/>
            <w:tcBorders>
              <w:top w:val="nil"/>
              <w:left w:val="nil"/>
              <w:bottom w:val="single" w:sz="4" w:space="0" w:color="auto"/>
              <w:right w:val="single" w:sz="4" w:space="0" w:color="auto"/>
            </w:tcBorders>
            <w:shd w:val="clear" w:color="auto" w:fill="auto"/>
            <w:noWrap/>
            <w:vAlign w:val="bottom"/>
            <w:hideMark/>
          </w:tcPr>
          <w:p w14:paraId="3036D8C4" w14:textId="77777777" w:rsidR="001B3743" w:rsidRPr="00685598" w:rsidRDefault="001B3743">
            <w:pPr>
              <w:jc w:val="right"/>
              <w:rPr>
                <w:color w:val="000000"/>
                <w:sz w:val="22"/>
                <w:szCs w:val="22"/>
              </w:rPr>
            </w:pPr>
            <w:r w:rsidRPr="00685598">
              <w:rPr>
                <w:color w:val="000000"/>
                <w:sz w:val="22"/>
                <w:szCs w:val="22"/>
              </w:rPr>
              <w:t>0.758</w:t>
            </w:r>
          </w:p>
        </w:tc>
        <w:tc>
          <w:tcPr>
            <w:tcW w:w="1086" w:type="dxa"/>
            <w:tcBorders>
              <w:top w:val="nil"/>
              <w:left w:val="nil"/>
              <w:bottom w:val="single" w:sz="4" w:space="0" w:color="auto"/>
              <w:right w:val="single" w:sz="4" w:space="0" w:color="auto"/>
            </w:tcBorders>
            <w:shd w:val="clear" w:color="auto" w:fill="auto"/>
            <w:noWrap/>
            <w:vAlign w:val="bottom"/>
            <w:hideMark/>
          </w:tcPr>
          <w:p w14:paraId="4326926F" w14:textId="77777777" w:rsidR="001B3743" w:rsidRPr="00685598" w:rsidRDefault="001B3743">
            <w:pPr>
              <w:jc w:val="right"/>
              <w:rPr>
                <w:color w:val="000000"/>
                <w:sz w:val="22"/>
                <w:szCs w:val="22"/>
              </w:rPr>
            </w:pPr>
            <w:r w:rsidRPr="00685598">
              <w:rPr>
                <w:color w:val="000000"/>
                <w:sz w:val="22"/>
                <w:szCs w:val="22"/>
              </w:rPr>
              <w:t>0.1516</w:t>
            </w:r>
          </w:p>
        </w:tc>
        <w:tc>
          <w:tcPr>
            <w:tcW w:w="1086" w:type="dxa"/>
            <w:tcBorders>
              <w:top w:val="nil"/>
              <w:left w:val="nil"/>
              <w:bottom w:val="single" w:sz="4" w:space="0" w:color="auto"/>
              <w:right w:val="single" w:sz="4" w:space="0" w:color="auto"/>
            </w:tcBorders>
            <w:shd w:val="clear" w:color="auto" w:fill="auto"/>
            <w:noWrap/>
            <w:vAlign w:val="bottom"/>
            <w:hideMark/>
          </w:tcPr>
          <w:p w14:paraId="39CC8980" w14:textId="77777777" w:rsidR="001B3743" w:rsidRPr="00685598" w:rsidRDefault="001B3743">
            <w:pPr>
              <w:jc w:val="right"/>
              <w:rPr>
                <w:color w:val="000000"/>
                <w:sz w:val="22"/>
                <w:szCs w:val="22"/>
              </w:rPr>
            </w:pPr>
            <w:r w:rsidRPr="00685598">
              <w:rPr>
                <w:color w:val="000000"/>
                <w:sz w:val="22"/>
                <w:szCs w:val="22"/>
              </w:rPr>
              <w:t>1.618</w:t>
            </w:r>
          </w:p>
        </w:tc>
        <w:tc>
          <w:tcPr>
            <w:tcW w:w="1086" w:type="dxa"/>
            <w:tcBorders>
              <w:top w:val="nil"/>
              <w:left w:val="nil"/>
              <w:bottom w:val="single" w:sz="4" w:space="0" w:color="auto"/>
              <w:right w:val="single" w:sz="4" w:space="0" w:color="auto"/>
            </w:tcBorders>
            <w:shd w:val="clear" w:color="auto" w:fill="auto"/>
            <w:noWrap/>
            <w:vAlign w:val="bottom"/>
            <w:hideMark/>
          </w:tcPr>
          <w:p w14:paraId="76C3B522" w14:textId="77777777" w:rsidR="001B3743" w:rsidRPr="00685598" w:rsidRDefault="001B3743">
            <w:pPr>
              <w:jc w:val="right"/>
              <w:rPr>
                <w:color w:val="000000"/>
                <w:sz w:val="22"/>
                <w:szCs w:val="22"/>
              </w:rPr>
            </w:pPr>
            <w:r w:rsidRPr="00685598">
              <w:rPr>
                <w:color w:val="000000"/>
                <w:sz w:val="22"/>
                <w:szCs w:val="22"/>
              </w:rPr>
              <w:t>0.01903</w:t>
            </w:r>
          </w:p>
        </w:tc>
        <w:tc>
          <w:tcPr>
            <w:tcW w:w="1086" w:type="dxa"/>
            <w:tcBorders>
              <w:top w:val="nil"/>
              <w:left w:val="nil"/>
              <w:bottom w:val="single" w:sz="4" w:space="0" w:color="auto"/>
              <w:right w:val="single" w:sz="4" w:space="0" w:color="auto"/>
            </w:tcBorders>
            <w:shd w:val="clear" w:color="auto" w:fill="auto"/>
            <w:noWrap/>
            <w:vAlign w:val="bottom"/>
            <w:hideMark/>
          </w:tcPr>
          <w:p w14:paraId="4D08DE0D" w14:textId="77777777" w:rsidR="001B3743" w:rsidRPr="00685598" w:rsidRDefault="001B3743">
            <w:pPr>
              <w:jc w:val="right"/>
              <w:rPr>
                <w:color w:val="000000"/>
                <w:sz w:val="22"/>
                <w:szCs w:val="22"/>
              </w:rPr>
            </w:pPr>
            <w:r w:rsidRPr="00685598">
              <w:rPr>
                <w:color w:val="000000"/>
                <w:sz w:val="22"/>
                <w:szCs w:val="22"/>
              </w:rPr>
              <w:t>0.024</w:t>
            </w:r>
          </w:p>
        </w:tc>
        <w:tc>
          <w:tcPr>
            <w:tcW w:w="1086" w:type="dxa"/>
            <w:tcBorders>
              <w:top w:val="nil"/>
              <w:left w:val="nil"/>
              <w:bottom w:val="single" w:sz="4" w:space="0" w:color="auto"/>
              <w:right w:val="single" w:sz="4" w:space="0" w:color="auto"/>
            </w:tcBorders>
            <w:shd w:val="clear" w:color="auto" w:fill="auto"/>
            <w:noWrap/>
            <w:vAlign w:val="bottom"/>
            <w:hideMark/>
          </w:tcPr>
          <w:p w14:paraId="683B6692" w14:textId="77777777" w:rsidR="001B3743" w:rsidRPr="00685598" w:rsidRDefault="001B3743">
            <w:pPr>
              <w:rPr>
                <w:color w:val="000000"/>
                <w:sz w:val="22"/>
                <w:szCs w:val="22"/>
              </w:rPr>
            </w:pPr>
            <w:r w:rsidRPr="00685598">
              <w:rPr>
                <w:color w:val="000000"/>
                <w:sz w:val="22"/>
                <w:szCs w:val="22"/>
              </w:rPr>
              <w:t>*</w:t>
            </w:r>
          </w:p>
        </w:tc>
      </w:tr>
      <w:tr w:rsidR="001B3743" w:rsidRPr="00685598" w14:paraId="36D903B7" w14:textId="77777777" w:rsidTr="00685598">
        <w:trPr>
          <w:trHeight w:val="288"/>
        </w:trPr>
        <w:tc>
          <w:tcPr>
            <w:tcW w:w="1764" w:type="dxa"/>
            <w:tcBorders>
              <w:top w:val="nil"/>
              <w:left w:val="single" w:sz="4" w:space="0" w:color="auto"/>
              <w:bottom w:val="single" w:sz="4" w:space="0" w:color="auto"/>
              <w:right w:val="single" w:sz="4" w:space="0" w:color="auto"/>
            </w:tcBorders>
            <w:shd w:val="clear" w:color="000000" w:fill="E7E6E6"/>
            <w:noWrap/>
            <w:vAlign w:val="bottom"/>
            <w:hideMark/>
          </w:tcPr>
          <w:p w14:paraId="6D83A16E" w14:textId="17E8A4FE" w:rsidR="001B3743" w:rsidRPr="00685598" w:rsidRDefault="00FF5B39">
            <w:pPr>
              <w:rPr>
                <w:color w:val="000000"/>
                <w:sz w:val="22"/>
                <w:szCs w:val="22"/>
              </w:rPr>
            </w:pPr>
            <w:r>
              <w:rPr>
                <w:sz w:val="22"/>
                <w:szCs w:val="22"/>
              </w:rPr>
              <w:t>Classification</w:t>
            </w:r>
            <w:r w:rsidR="001B3743" w:rsidRPr="00685598">
              <w:rPr>
                <w:color w:val="000000"/>
                <w:sz w:val="22"/>
                <w:szCs w:val="22"/>
              </w:rPr>
              <w:t>:Time</w:t>
            </w:r>
          </w:p>
        </w:tc>
        <w:tc>
          <w:tcPr>
            <w:tcW w:w="1086" w:type="dxa"/>
            <w:tcBorders>
              <w:top w:val="nil"/>
              <w:left w:val="nil"/>
              <w:bottom w:val="single" w:sz="4" w:space="0" w:color="auto"/>
              <w:right w:val="single" w:sz="4" w:space="0" w:color="auto"/>
            </w:tcBorders>
            <w:shd w:val="clear" w:color="auto" w:fill="auto"/>
            <w:noWrap/>
            <w:vAlign w:val="bottom"/>
            <w:hideMark/>
          </w:tcPr>
          <w:p w14:paraId="6DD4D7F8" w14:textId="77777777" w:rsidR="001B3743" w:rsidRPr="00685598" w:rsidRDefault="001B3743">
            <w:pPr>
              <w:jc w:val="right"/>
              <w:rPr>
                <w:color w:val="000000"/>
                <w:sz w:val="22"/>
                <w:szCs w:val="22"/>
              </w:rPr>
            </w:pPr>
            <w:r w:rsidRPr="00685598">
              <w:rPr>
                <w:color w:val="000000"/>
                <w:sz w:val="22"/>
                <w:szCs w:val="22"/>
              </w:rPr>
              <w:t>4</w:t>
            </w:r>
          </w:p>
        </w:tc>
        <w:tc>
          <w:tcPr>
            <w:tcW w:w="1086" w:type="dxa"/>
            <w:tcBorders>
              <w:top w:val="nil"/>
              <w:left w:val="nil"/>
              <w:bottom w:val="single" w:sz="4" w:space="0" w:color="auto"/>
              <w:right w:val="single" w:sz="4" w:space="0" w:color="auto"/>
            </w:tcBorders>
            <w:shd w:val="clear" w:color="auto" w:fill="auto"/>
            <w:noWrap/>
            <w:vAlign w:val="bottom"/>
            <w:hideMark/>
          </w:tcPr>
          <w:p w14:paraId="196E2B39" w14:textId="77777777" w:rsidR="001B3743" w:rsidRPr="00685598" w:rsidRDefault="001B3743">
            <w:pPr>
              <w:jc w:val="right"/>
              <w:rPr>
                <w:color w:val="000000"/>
                <w:sz w:val="22"/>
                <w:szCs w:val="22"/>
              </w:rPr>
            </w:pPr>
            <w:r w:rsidRPr="00685598">
              <w:rPr>
                <w:color w:val="000000"/>
                <w:sz w:val="22"/>
                <w:szCs w:val="22"/>
              </w:rPr>
              <w:t>1.154</w:t>
            </w:r>
          </w:p>
        </w:tc>
        <w:tc>
          <w:tcPr>
            <w:tcW w:w="1086" w:type="dxa"/>
            <w:tcBorders>
              <w:top w:val="nil"/>
              <w:left w:val="nil"/>
              <w:bottom w:val="single" w:sz="4" w:space="0" w:color="auto"/>
              <w:right w:val="single" w:sz="4" w:space="0" w:color="auto"/>
            </w:tcBorders>
            <w:shd w:val="clear" w:color="auto" w:fill="auto"/>
            <w:noWrap/>
            <w:vAlign w:val="bottom"/>
            <w:hideMark/>
          </w:tcPr>
          <w:p w14:paraId="327CF35D" w14:textId="77777777" w:rsidR="001B3743" w:rsidRPr="00685598" w:rsidRDefault="001B3743">
            <w:pPr>
              <w:jc w:val="right"/>
              <w:rPr>
                <w:color w:val="000000"/>
                <w:sz w:val="22"/>
                <w:szCs w:val="22"/>
              </w:rPr>
            </w:pPr>
            <w:r w:rsidRPr="00685598">
              <w:rPr>
                <w:color w:val="000000"/>
                <w:sz w:val="22"/>
                <w:szCs w:val="22"/>
              </w:rPr>
              <w:t>0.2886</w:t>
            </w:r>
          </w:p>
        </w:tc>
        <w:tc>
          <w:tcPr>
            <w:tcW w:w="1086" w:type="dxa"/>
            <w:tcBorders>
              <w:top w:val="nil"/>
              <w:left w:val="nil"/>
              <w:bottom w:val="single" w:sz="4" w:space="0" w:color="auto"/>
              <w:right w:val="single" w:sz="4" w:space="0" w:color="auto"/>
            </w:tcBorders>
            <w:shd w:val="clear" w:color="auto" w:fill="auto"/>
            <w:noWrap/>
            <w:vAlign w:val="bottom"/>
            <w:hideMark/>
          </w:tcPr>
          <w:p w14:paraId="7E90FF76" w14:textId="77777777" w:rsidR="001B3743" w:rsidRPr="00685598" w:rsidRDefault="001B3743">
            <w:pPr>
              <w:jc w:val="right"/>
              <w:rPr>
                <w:color w:val="000000"/>
                <w:sz w:val="22"/>
                <w:szCs w:val="22"/>
              </w:rPr>
            </w:pPr>
            <w:r w:rsidRPr="00685598">
              <w:rPr>
                <w:color w:val="000000"/>
                <w:sz w:val="22"/>
                <w:szCs w:val="22"/>
              </w:rPr>
              <w:t>3.081</w:t>
            </w:r>
          </w:p>
        </w:tc>
        <w:tc>
          <w:tcPr>
            <w:tcW w:w="1086" w:type="dxa"/>
            <w:tcBorders>
              <w:top w:val="nil"/>
              <w:left w:val="nil"/>
              <w:bottom w:val="single" w:sz="4" w:space="0" w:color="auto"/>
              <w:right w:val="single" w:sz="4" w:space="0" w:color="auto"/>
            </w:tcBorders>
            <w:shd w:val="clear" w:color="auto" w:fill="auto"/>
            <w:noWrap/>
            <w:vAlign w:val="bottom"/>
            <w:hideMark/>
          </w:tcPr>
          <w:p w14:paraId="1BA5596A" w14:textId="77777777" w:rsidR="001B3743" w:rsidRPr="00685598" w:rsidRDefault="001B3743">
            <w:pPr>
              <w:jc w:val="right"/>
              <w:rPr>
                <w:color w:val="000000"/>
                <w:sz w:val="22"/>
                <w:szCs w:val="22"/>
              </w:rPr>
            </w:pPr>
            <w:r w:rsidRPr="00685598">
              <w:rPr>
                <w:color w:val="000000"/>
                <w:sz w:val="22"/>
                <w:szCs w:val="22"/>
              </w:rPr>
              <w:t>0.02898</w:t>
            </w:r>
          </w:p>
        </w:tc>
        <w:tc>
          <w:tcPr>
            <w:tcW w:w="1086" w:type="dxa"/>
            <w:tcBorders>
              <w:top w:val="nil"/>
              <w:left w:val="nil"/>
              <w:bottom w:val="single" w:sz="4" w:space="0" w:color="auto"/>
              <w:right w:val="single" w:sz="4" w:space="0" w:color="auto"/>
            </w:tcBorders>
            <w:shd w:val="clear" w:color="auto" w:fill="auto"/>
            <w:noWrap/>
            <w:vAlign w:val="bottom"/>
            <w:hideMark/>
          </w:tcPr>
          <w:p w14:paraId="3164019D" w14:textId="77777777" w:rsidR="001B3743" w:rsidRPr="00685598" w:rsidRDefault="001B3743">
            <w:pPr>
              <w:jc w:val="right"/>
              <w:rPr>
                <w:color w:val="000000"/>
                <w:sz w:val="22"/>
                <w:szCs w:val="22"/>
              </w:rPr>
            </w:pPr>
            <w:r w:rsidRPr="00685598">
              <w:rPr>
                <w:color w:val="000000"/>
                <w:sz w:val="22"/>
                <w:szCs w:val="22"/>
              </w:rPr>
              <w:t>0.001</w:t>
            </w:r>
          </w:p>
        </w:tc>
        <w:tc>
          <w:tcPr>
            <w:tcW w:w="1086" w:type="dxa"/>
            <w:tcBorders>
              <w:top w:val="nil"/>
              <w:left w:val="nil"/>
              <w:bottom w:val="single" w:sz="4" w:space="0" w:color="auto"/>
              <w:right w:val="single" w:sz="4" w:space="0" w:color="auto"/>
            </w:tcBorders>
            <w:shd w:val="clear" w:color="auto" w:fill="auto"/>
            <w:noWrap/>
            <w:vAlign w:val="bottom"/>
            <w:hideMark/>
          </w:tcPr>
          <w:p w14:paraId="649EB029" w14:textId="77777777" w:rsidR="001B3743" w:rsidRPr="00685598" w:rsidRDefault="001B3743">
            <w:pPr>
              <w:rPr>
                <w:color w:val="000000"/>
                <w:sz w:val="22"/>
                <w:szCs w:val="22"/>
              </w:rPr>
            </w:pPr>
            <w:r w:rsidRPr="00685598">
              <w:rPr>
                <w:color w:val="000000"/>
                <w:sz w:val="22"/>
                <w:szCs w:val="22"/>
              </w:rPr>
              <w:t>***</w:t>
            </w:r>
          </w:p>
        </w:tc>
      </w:tr>
      <w:tr w:rsidR="001B3743" w:rsidRPr="00685598" w14:paraId="27462B97" w14:textId="77777777" w:rsidTr="00685598">
        <w:trPr>
          <w:trHeight w:val="288"/>
        </w:trPr>
        <w:tc>
          <w:tcPr>
            <w:tcW w:w="1764" w:type="dxa"/>
            <w:tcBorders>
              <w:top w:val="nil"/>
              <w:left w:val="single" w:sz="4" w:space="0" w:color="auto"/>
              <w:bottom w:val="single" w:sz="4" w:space="0" w:color="auto"/>
              <w:right w:val="single" w:sz="4" w:space="0" w:color="auto"/>
            </w:tcBorders>
            <w:shd w:val="clear" w:color="000000" w:fill="E7E6E6"/>
            <w:noWrap/>
            <w:vAlign w:val="bottom"/>
            <w:hideMark/>
          </w:tcPr>
          <w:p w14:paraId="36177B2D" w14:textId="7DC0854B" w:rsidR="005B3BEA" w:rsidRDefault="005B3BEA">
            <w:pPr>
              <w:rPr>
                <w:color w:val="000000"/>
                <w:sz w:val="22"/>
                <w:szCs w:val="22"/>
              </w:rPr>
            </w:pPr>
            <w:r>
              <w:rPr>
                <w:sz w:val="22"/>
                <w:szCs w:val="22"/>
              </w:rPr>
              <w:t>Classification</w:t>
            </w:r>
            <w:r w:rsidR="001B3743" w:rsidRPr="00685598">
              <w:rPr>
                <w:color w:val="000000"/>
                <w:sz w:val="22"/>
                <w:szCs w:val="22"/>
              </w:rPr>
              <w:t>:</w:t>
            </w:r>
          </w:p>
          <w:p w14:paraId="3E704FC2" w14:textId="7810C30B" w:rsidR="001B3743" w:rsidRPr="00685598" w:rsidRDefault="001B3743">
            <w:pPr>
              <w:rPr>
                <w:color w:val="000000"/>
                <w:sz w:val="22"/>
                <w:szCs w:val="22"/>
              </w:rPr>
            </w:pPr>
            <w:r w:rsidRPr="00685598">
              <w:rPr>
                <w:color w:val="000000"/>
                <w:sz w:val="22"/>
                <w:szCs w:val="22"/>
              </w:rPr>
              <w:t>Genotype:Time</w:t>
            </w:r>
          </w:p>
        </w:tc>
        <w:tc>
          <w:tcPr>
            <w:tcW w:w="1086" w:type="dxa"/>
            <w:tcBorders>
              <w:top w:val="nil"/>
              <w:left w:val="nil"/>
              <w:bottom w:val="single" w:sz="4" w:space="0" w:color="auto"/>
              <w:right w:val="single" w:sz="4" w:space="0" w:color="auto"/>
            </w:tcBorders>
            <w:shd w:val="clear" w:color="auto" w:fill="auto"/>
            <w:noWrap/>
            <w:vAlign w:val="bottom"/>
            <w:hideMark/>
          </w:tcPr>
          <w:p w14:paraId="75B09BDE" w14:textId="77777777" w:rsidR="001B3743" w:rsidRPr="00685598" w:rsidRDefault="001B3743">
            <w:pPr>
              <w:jc w:val="right"/>
              <w:rPr>
                <w:color w:val="000000"/>
                <w:sz w:val="22"/>
                <w:szCs w:val="22"/>
              </w:rPr>
            </w:pPr>
            <w:r w:rsidRPr="00685598">
              <w:rPr>
                <w:color w:val="000000"/>
                <w:sz w:val="22"/>
                <w:szCs w:val="22"/>
              </w:rPr>
              <w:t>48</w:t>
            </w:r>
          </w:p>
        </w:tc>
        <w:tc>
          <w:tcPr>
            <w:tcW w:w="1086" w:type="dxa"/>
            <w:tcBorders>
              <w:top w:val="nil"/>
              <w:left w:val="nil"/>
              <w:bottom w:val="single" w:sz="4" w:space="0" w:color="auto"/>
              <w:right w:val="single" w:sz="4" w:space="0" w:color="auto"/>
            </w:tcBorders>
            <w:shd w:val="clear" w:color="auto" w:fill="auto"/>
            <w:noWrap/>
            <w:vAlign w:val="bottom"/>
            <w:hideMark/>
          </w:tcPr>
          <w:p w14:paraId="13587E0D" w14:textId="77777777" w:rsidR="001B3743" w:rsidRPr="00685598" w:rsidRDefault="001B3743">
            <w:pPr>
              <w:jc w:val="right"/>
              <w:rPr>
                <w:color w:val="000000"/>
                <w:sz w:val="22"/>
                <w:szCs w:val="22"/>
              </w:rPr>
            </w:pPr>
            <w:r w:rsidRPr="00685598">
              <w:rPr>
                <w:color w:val="000000"/>
                <w:sz w:val="22"/>
                <w:szCs w:val="22"/>
              </w:rPr>
              <w:t>4.396</w:t>
            </w:r>
          </w:p>
        </w:tc>
        <w:tc>
          <w:tcPr>
            <w:tcW w:w="1086" w:type="dxa"/>
            <w:tcBorders>
              <w:top w:val="nil"/>
              <w:left w:val="nil"/>
              <w:bottom w:val="single" w:sz="4" w:space="0" w:color="auto"/>
              <w:right w:val="single" w:sz="4" w:space="0" w:color="auto"/>
            </w:tcBorders>
            <w:shd w:val="clear" w:color="auto" w:fill="auto"/>
            <w:noWrap/>
            <w:vAlign w:val="bottom"/>
            <w:hideMark/>
          </w:tcPr>
          <w:p w14:paraId="44E86980" w14:textId="77777777" w:rsidR="001B3743" w:rsidRPr="00685598" w:rsidRDefault="001B3743">
            <w:pPr>
              <w:jc w:val="right"/>
              <w:rPr>
                <w:color w:val="000000"/>
                <w:sz w:val="22"/>
                <w:szCs w:val="22"/>
              </w:rPr>
            </w:pPr>
            <w:r w:rsidRPr="00685598">
              <w:rPr>
                <w:color w:val="000000"/>
                <w:sz w:val="22"/>
                <w:szCs w:val="22"/>
              </w:rPr>
              <w:t>0.0916</w:t>
            </w:r>
          </w:p>
        </w:tc>
        <w:tc>
          <w:tcPr>
            <w:tcW w:w="1086" w:type="dxa"/>
            <w:tcBorders>
              <w:top w:val="nil"/>
              <w:left w:val="nil"/>
              <w:bottom w:val="single" w:sz="4" w:space="0" w:color="auto"/>
              <w:right w:val="single" w:sz="4" w:space="0" w:color="auto"/>
            </w:tcBorders>
            <w:shd w:val="clear" w:color="auto" w:fill="auto"/>
            <w:noWrap/>
            <w:vAlign w:val="bottom"/>
            <w:hideMark/>
          </w:tcPr>
          <w:p w14:paraId="232436DB" w14:textId="77777777" w:rsidR="001B3743" w:rsidRPr="00685598" w:rsidRDefault="001B3743">
            <w:pPr>
              <w:jc w:val="right"/>
              <w:rPr>
                <w:color w:val="000000"/>
                <w:sz w:val="22"/>
                <w:szCs w:val="22"/>
              </w:rPr>
            </w:pPr>
            <w:r w:rsidRPr="00685598">
              <w:rPr>
                <w:color w:val="000000"/>
                <w:sz w:val="22"/>
                <w:szCs w:val="22"/>
              </w:rPr>
              <w:t>0.978</w:t>
            </w:r>
          </w:p>
        </w:tc>
        <w:tc>
          <w:tcPr>
            <w:tcW w:w="1086" w:type="dxa"/>
            <w:tcBorders>
              <w:top w:val="nil"/>
              <w:left w:val="nil"/>
              <w:bottom w:val="single" w:sz="4" w:space="0" w:color="auto"/>
              <w:right w:val="single" w:sz="4" w:space="0" w:color="auto"/>
            </w:tcBorders>
            <w:shd w:val="clear" w:color="auto" w:fill="auto"/>
            <w:noWrap/>
            <w:vAlign w:val="bottom"/>
            <w:hideMark/>
          </w:tcPr>
          <w:p w14:paraId="3F5943DA" w14:textId="77777777" w:rsidR="001B3743" w:rsidRPr="00685598" w:rsidRDefault="001B3743">
            <w:pPr>
              <w:jc w:val="right"/>
              <w:rPr>
                <w:color w:val="000000"/>
                <w:sz w:val="22"/>
                <w:szCs w:val="22"/>
              </w:rPr>
            </w:pPr>
            <w:r w:rsidRPr="00685598">
              <w:rPr>
                <w:color w:val="000000"/>
                <w:sz w:val="22"/>
                <w:szCs w:val="22"/>
              </w:rPr>
              <w:t>0.11037</w:t>
            </w:r>
          </w:p>
        </w:tc>
        <w:tc>
          <w:tcPr>
            <w:tcW w:w="1086" w:type="dxa"/>
            <w:tcBorders>
              <w:top w:val="nil"/>
              <w:left w:val="nil"/>
              <w:bottom w:val="single" w:sz="4" w:space="0" w:color="auto"/>
              <w:right w:val="single" w:sz="4" w:space="0" w:color="auto"/>
            </w:tcBorders>
            <w:shd w:val="clear" w:color="auto" w:fill="auto"/>
            <w:noWrap/>
            <w:vAlign w:val="bottom"/>
            <w:hideMark/>
          </w:tcPr>
          <w:p w14:paraId="5E8CE94C" w14:textId="77777777" w:rsidR="001B3743" w:rsidRPr="00685598" w:rsidRDefault="001B3743">
            <w:pPr>
              <w:jc w:val="right"/>
              <w:rPr>
                <w:color w:val="000000"/>
                <w:sz w:val="22"/>
                <w:szCs w:val="22"/>
              </w:rPr>
            </w:pPr>
            <w:r w:rsidRPr="00685598">
              <w:rPr>
                <w:color w:val="000000"/>
                <w:sz w:val="22"/>
                <w:szCs w:val="22"/>
              </w:rPr>
              <w:t>0.591</w:t>
            </w:r>
          </w:p>
        </w:tc>
        <w:tc>
          <w:tcPr>
            <w:tcW w:w="1086" w:type="dxa"/>
            <w:tcBorders>
              <w:top w:val="nil"/>
              <w:left w:val="nil"/>
              <w:bottom w:val="single" w:sz="4" w:space="0" w:color="auto"/>
              <w:right w:val="single" w:sz="4" w:space="0" w:color="auto"/>
            </w:tcBorders>
            <w:shd w:val="clear" w:color="auto" w:fill="auto"/>
            <w:noWrap/>
            <w:vAlign w:val="bottom"/>
            <w:hideMark/>
          </w:tcPr>
          <w:p w14:paraId="5EDEE00D" w14:textId="77777777" w:rsidR="001B3743" w:rsidRPr="00685598" w:rsidRDefault="001B3743">
            <w:pPr>
              <w:rPr>
                <w:color w:val="000000"/>
                <w:sz w:val="22"/>
                <w:szCs w:val="22"/>
              </w:rPr>
            </w:pPr>
            <w:r w:rsidRPr="00685598">
              <w:rPr>
                <w:color w:val="000000"/>
                <w:sz w:val="22"/>
                <w:szCs w:val="22"/>
              </w:rPr>
              <w:t> </w:t>
            </w:r>
          </w:p>
        </w:tc>
      </w:tr>
      <w:tr w:rsidR="001B3743" w:rsidRPr="00685598" w14:paraId="57238202" w14:textId="77777777" w:rsidTr="00685598">
        <w:trPr>
          <w:trHeight w:val="288"/>
        </w:trPr>
        <w:tc>
          <w:tcPr>
            <w:tcW w:w="1764" w:type="dxa"/>
            <w:tcBorders>
              <w:top w:val="nil"/>
              <w:left w:val="single" w:sz="4" w:space="0" w:color="auto"/>
              <w:bottom w:val="single" w:sz="4" w:space="0" w:color="auto"/>
              <w:right w:val="single" w:sz="4" w:space="0" w:color="auto"/>
            </w:tcBorders>
            <w:shd w:val="clear" w:color="000000" w:fill="E7E6E6"/>
            <w:noWrap/>
            <w:vAlign w:val="bottom"/>
            <w:hideMark/>
          </w:tcPr>
          <w:p w14:paraId="4A0303AA" w14:textId="77777777" w:rsidR="001B3743" w:rsidRPr="00685598" w:rsidRDefault="001B3743">
            <w:pPr>
              <w:rPr>
                <w:color w:val="000000"/>
                <w:sz w:val="22"/>
                <w:szCs w:val="22"/>
              </w:rPr>
            </w:pPr>
            <w:r w:rsidRPr="00685598">
              <w:rPr>
                <w:color w:val="000000"/>
                <w:sz w:val="22"/>
                <w:szCs w:val="22"/>
              </w:rPr>
              <w:t>Residuals</w:t>
            </w:r>
          </w:p>
        </w:tc>
        <w:tc>
          <w:tcPr>
            <w:tcW w:w="1086" w:type="dxa"/>
            <w:tcBorders>
              <w:top w:val="nil"/>
              <w:left w:val="nil"/>
              <w:bottom w:val="single" w:sz="4" w:space="0" w:color="auto"/>
              <w:right w:val="single" w:sz="4" w:space="0" w:color="auto"/>
            </w:tcBorders>
            <w:shd w:val="clear" w:color="auto" w:fill="auto"/>
            <w:noWrap/>
            <w:vAlign w:val="bottom"/>
            <w:hideMark/>
          </w:tcPr>
          <w:p w14:paraId="70B0795B" w14:textId="77777777" w:rsidR="001B3743" w:rsidRPr="00685598" w:rsidRDefault="001B3743">
            <w:pPr>
              <w:jc w:val="right"/>
              <w:rPr>
                <w:color w:val="000000"/>
                <w:sz w:val="22"/>
                <w:szCs w:val="22"/>
              </w:rPr>
            </w:pPr>
            <w:r w:rsidRPr="00685598">
              <w:rPr>
                <w:color w:val="000000"/>
                <w:sz w:val="22"/>
                <w:szCs w:val="22"/>
              </w:rPr>
              <w:t>141</w:t>
            </w:r>
          </w:p>
        </w:tc>
        <w:tc>
          <w:tcPr>
            <w:tcW w:w="1086" w:type="dxa"/>
            <w:tcBorders>
              <w:top w:val="nil"/>
              <w:left w:val="nil"/>
              <w:bottom w:val="single" w:sz="4" w:space="0" w:color="auto"/>
              <w:right w:val="single" w:sz="4" w:space="0" w:color="auto"/>
            </w:tcBorders>
            <w:shd w:val="clear" w:color="auto" w:fill="auto"/>
            <w:noWrap/>
            <w:vAlign w:val="bottom"/>
            <w:hideMark/>
          </w:tcPr>
          <w:p w14:paraId="3D2C87C7" w14:textId="77777777" w:rsidR="001B3743" w:rsidRPr="00685598" w:rsidRDefault="001B3743">
            <w:pPr>
              <w:jc w:val="right"/>
              <w:rPr>
                <w:color w:val="000000"/>
                <w:sz w:val="22"/>
                <w:szCs w:val="22"/>
              </w:rPr>
            </w:pPr>
            <w:r w:rsidRPr="00685598">
              <w:rPr>
                <w:color w:val="000000"/>
                <w:sz w:val="22"/>
                <w:szCs w:val="22"/>
              </w:rPr>
              <w:t>13.208</w:t>
            </w:r>
          </w:p>
        </w:tc>
        <w:tc>
          <w:tcPr>
            <w:tcW w:w="1086" w:type="dxa"/>
            <w:tcBorders>
              <w:top w:val="nil"/>
              <w:left w:val="nil"/>
              <w:bottom w:val="single" w:sz="4" w:space="0" w:color="auto"/>
              <w:right w:val="single" w:sz="4" w:space="0" w:color="auto"/>
            </w:tcBorders>
            <w:shd w:val="clear" w:color="auto" w:fill="auto"/>
            <w:noWrap/>
            <w:vAlign w:val="bottom"/>
            <w:hideMark/>
          </w:tcPr>
          <w:p w14:paraId="7061B089" w14:textId="77777777" w:rsidR="001B3743" w:rsidRPr="00685598" w:rsidRDefault="001B3743">
            <w:pPr>
              <w:jc w:val="right"/>
              <w:rPr>
                <w:color w:val="000000"/>
                <w:sz w:val="22"/>
                <w:szCs w:val="22"/>
              </w:rPr>
            </w:pPr>
            <w:r w:rsidRPr="00685598">
              <w:rPr>
                <w:color w:val="000000"/>
                <w:sz w:val="22"/>
                <w:szCs w:val="22"/>
              </w:rPr>
              <w:t>0.0937</w:t>
            </w:r>
          </w:p>
        </w:tc>
        <w:tc>
          <w:tcPr>
            <w:tcW w:w="1086" w:type="dxa"/>
            <w:tcBorders>
              <w:top w:val="nil"/>
              <w:left w:val="nil"/>
              <w:bottom w:val="single" w:sz="4" w:space="0" w:color="auto"/>
              <w:right w:val="single" w:sz="4" w:space="0" w:color="auto"/>
            </w:tcBorders>
            <w:shd w:val="clear" w:color="auto" w:fill="auto"/>
            <w:noWrap/>
            <w:vAlign w:val="bottom"/>
            <w:hideMark/>
          </w:tcPr>
          <w:p w14:paraId="6EBE7067" w14:textId="77777777" w:rsidR="001B3743" w:rsidRPr="00685598" w:rsidRDefault="001B3743">
            <w:pPr>
              <w:jc w:val="right"/>
              <w:rPr>
                <w:color w:val="000000"/>
                <w:sz w:val="22"/>
                <w:szCs w:val="22"/>
              </w:rPr>
            </w:pPr>
            <w:r w:rsidRPr="00685598">
              <w:rPr>
                <w:color w:val="000000"/>
                <w:sz w:val="22"/>
                <w:szCs w:val="22"/>
              </w:rPr>
              <w:t>0.33163</w:t>
            </w:r>
          </w:p>
        </w:tc>
        <w:tc>
          <w:tcPr>
            <w:tcW w:w="1086" w:type="dxa"/>
            <w:tcBorders>
              <w:top w:val="nil"/>
              <w:left w:val="nil"/>
              <w:bottom w:val="single" w:sz="4" w:space="0" w:color="auto"/>
              <w:right w:val="single" w:sz="4" w:space="0" w:color="auto"/>
            </w:tcBorders>
            <w:shd w:val="clear" w:color="auto" w:fill="auto"/>
            <w:noWrap/>
            <w:vAlign w:val="bottom"/>
            <w:hideMark/>
          </w:tcPr>
          <w:p w14:paraId="1AEB0A58" w14:textId="77777777" w:rsidR="001B3743" w:rsidRPr="00685598" w:rsidRDefault="001B3743">
            <w:pPr>
              <w:rPr>
                <w:color w:val="000000"/>
                <w:sz w:val="22"/>
                <w:szCs w:val="22"/>
              </w:rPr>
            </w:pPr>
            <w:r w:rsidRPr="00685598">
              <w:rPr>
                <w:color w:val="000000"/>
                <w:sz w:val="22"/>
                <w:szCs w:val="22"/>
              </w:rPr>
              <w:t> </w:t>
            </w:r>
          </w:p>
        </w:tc>
        <w:tc>
          <w:tcPr>
            <w:tcW w:w="1086" w:type="dxa"/>
            <w:tcBorders>
              <w:top w:val="nil"/>
              <w:left w:val="nil"/>
              <w:bottom w:val="single" w:sz="4" w:space="0" w:color="auto"/>
              <w:right w:val="single" w:sz="4" w:space="0" w:color="auto"/>
            </w:tcBorders>
            <w:shd w:val="clear" w:color="auto" w:fill="auto"/>
            <w:noWrap/>
            <w:vAlign w:val="bottom"/>
            <w:hideMark/>
          </w:tcPr>
          <w:p w14:paraId="45F88D3D" w14:textId="77777777" w:rsidR="001B3743" w:rsidRPr="00685598" w:rsidRDefault="001B3743">
            <w:pPr>
              <w:rPr>
                <w:color w:val="000000"/>
                <w:sz w:val="22"/>
                <w:szCs w:val="22"/>
              </w:rPr>
            </w:pPr>
            <w:r w:rsidRPr="00685598">
              <w:rPr>
                <w:color w:val="000000"/>
                <w:sz w:val="22"/>
                <w:szCs w:val="22"/>
              </w:rPr>
              <w:t> </w:t>
            </w:r>
          </w:p>
        </w:tc>
        <w:tc>
          <w:tcPr>
            <w:tcW w:w="1086" w:type="dxa"/>
            <w:tcBorders>
              <w:top w:val="nil"/>
              <w:left w:val="nil"/>
              <w:bottom w:val="single" w:sz="4" w:space="0" w:color="auto"/>
              <w:right w:val="single" w:sz="4" w:space="0" w:color="auto"/>
            </w:tcBorders>
            <w:shd w:val="clear" w:color="auto" w:fill="auto"/>
            <w:noWrap/>
            <w:vAlign w:val="bottom"/>
            <w:hideMark/>
          </w:tcPr>
          <w:p w14:paraId="6B4F2AA2" w14:textId="77777777" w:rsidR="001B3743" w:rsidRPr="00685598" w:rsidRDefault="001B3743">
            <w:pPr>
              <w:rPr>
                <w:color w:val="000000"/>
                <w:sz w:val="22"/>
                <w:szCs w:val="22"/>
              </w:rPr>
            </w:pPr>
            <w:r w:rsidRPr="00685598">
              <w:rPr>
                <w:color w:val="000000"/>
                <w:sz w:val="22"/>
                <w:szCs w:val="22"/>
              </w:rPr>
              <w:t> </w:t>
            </w:r>
          </w:p>
        </w:tc>
      </w:tr>
      <w:tr w:rsidR="001B3743" w:rsidRPr="00685598" w14:paraId="0D9A6D20" w14:textId="77777777" w:rsidTr="00685598">
        <w:trPr>
          <w:trHeight w:val="288"/>
        </w:trPr>
        <w:tc>
          <w:tcPr>
            <w:tcW w:w="1764" w:type="dxa"/>
            <w:tcBorders>
              <w:top w:val="nil"/>
              <w:left w:val="single" w:sz="4" w:space="0" w:color="auto"/>
              <w:bottom w:val="single" w:sz="4" w:space="0" w:color="auto"/>
              <w:right w:val="single" w:sz="4" w:space="0" w:color="auto"/>
            </w:tcBorders>
            <w:shd w:val="clear" w:color="000000" w:fill="E7E6E6"/>
            <w:noWrap/>
            <w:vAlign w:val="bottom"/>
            <w:hideMark/>
          </w:tcPr>
          <w:p w14:paraId="083F7BFE" w14:textId="77777777" w:rsidR="001B3743" w:rsidRPr="00685598" w:rsidRDefault="001B3743">
            <w:pPr>
              <w:rPr>
                <w:color w:val="000000"/>
                <w:sz w:val="22"/>
                <w:szCs w:val="22"/>
              </w:rPr>
            </w:pPr>
            <w:r w:rsidRPr="00685598">
              <w:rPr>
                <w:color w:val="000000"/>
                <w:sz w:val="22"/>
                <w:szCs w:val="22"/>
              </w:rPr>
              <w:t>Total</w:t>
            </w:r>
          </w:p>
        </w:tc>
        <w:tc>
          <w:tcPr>
            <w:tcW w:w="1086" w:type="dxa"/>
            <w:tcBorders>
              <w:top w:val="nil"/>
              <w:left w:val="nil"/>
              <w:bottom w:val="single" w:sz="4" w:space="0" w:color="auto"/>
              <w:right w:val="single" w:sz="4" w:space="0" w:color="auto"/>
            </w:tcBorders>
            <w:shd w:val="clear" w:color="auto" w:fill="auto"/>
            <w:noWrap/>
            <w:vAlign w:val="bottom"/>
            <w:hideMark/>
          </w:tcPr>
          <w:p w14:paraId="06847D05" w14:textId="77777777" w:rsidR="001B3743" w:rsidRPr="00685598" w:rsidRDefault="001B3743">
            <w:pPr>
              <w:jc w:val="right"/>
              <w:rPr>
                <w:color w:val="000000"/>
                <w:sz w:val="22"/>
                <w:szCs w:val="22"/>
              </w:rPr>
            </w:pPr>
            <w:r w:rsidRPr="00685598">
              <w:rPr>
                <w:color w:val="000000"/>
                <w:sz w:val="22"/>
                <w:szCs w:val="22"/>
              </w:rPr>
              <w:t>295</w:t>
            </w:r>
          </w:p>
        </w:tc>
        <w:tc>
          <w:tcPr>
            <w:tcW w:w="1086" w:type="dxa"/>
            <w:tcBorders>
              <w:top w:val="nil"/>
              <w:left w:val="nil"/>
              <w:bottom w:val="single" w:sz="4" w:space="0" w:color="auto"/>
              <w:right w:val="single" w:sz="4" w:space="0" w:color="auto"/>
            </w:tcBorders>
            <w:shd w:val="clear" w:color="auto" w:fill="auto"/>
            <w:noWrap/>
            <w:vAlign w:val="bottom"/>
            <w:hideMark/>
          </w:tcPr>
          <w:p w14:paraId="23BCCFB5" w14:textId="77777777" w:rsidR="001B3743" w:rsidRPr="00685598" w:rsidRDefault="001B3743">
            <w:pPr>
              <w:jc w:val="right"/>
              <w:rPr>
                <w:color w:val="000000"/>
                <w:sz w:val="22"/>
                <w:szCs w:val="22"/>
              </w:rPr>
            </w:pPr>
            <w:r w:rsidRPr="00685598">
              <w:rPr>
                <w:color w:val="000000"/>
                <w:sz w:val="22"/>
                <w:szCs w:val="22"/>
              </w:rPr>
              <w:t>39.827</w:t>
            </w:r>
          </w:p>
        </w:tc>
        <w:tc>
          <w:tcPr>
            <w:tcW w:w="1086" w:type="dxa"/>
            <w:tcBorders>
              <w:top w:val="nil"/>
              <w:left w:val="nil"/>
              <w:bottom w:val="single" w:sz="4" w:space="0" w:color="auto"/>
              <w:right w:val="single" w:sz="4" w:space="0" w:color="auto"/>
            </w:tcBorders>
            <w:shd w:val="clear" w:color="auto" w:fill="auto"/>
            <w:noWrap/>
            <w:vAlign w:val="bottom"/>
            <w:hideMark/>
          </w:tcPr>
          <w:p w14:paraId="1D7910A6" w14:textId="77777777" w:rsidR="001B3743" w:rsidRPr="00685598" w:rsidRDefault="001B3743">
            <w:pPr>
              <w:jc w:val="right"/>
              <w:rPr>
                <w:color w:val="000000"/>
                <w:sz w:val="22"/>
                <w:szCs w:val="22"/>
              </w:rPr>
            </w:pPr>
            <w:r w:rsidRPr="00685598">
              <w:rPr>
                <w:color w:val="000000"/>
                <w:sz w:val="22"/>
                <w:szCs w:val="22"/>
              </w:rPr>
              <w:t>1</w:t>
            </w:r>
          </w:p>
        </w:tc>
        <w:tc>
          <w:tcPr>
            <w:tcW w:w="1086" w:type="dxa"/>
            <w:tcBorders>
              <w:top w:val="nil"/>
              <w:left w:val="nil"/>
              <w:bottom w:val="single" w:sz="4" w:space="0" w:color="auto"/>
              <w:right w:val="single" w:sz="4" w:space="0" w:color="auto"/>
            </w:tcBorders>
            <w:shd w:val="clear" w:color="auto" w:fill="auto"/>
            <w:noWrap/>
            <w:vAlign w:val="bottom"/>
            <w:hideMark/>
          </w:tcPr>
          <w:p w14:paraId="48806521" w14:textId="77777777" w:rsidR="001B3743" w:rsidRPr="00685598" w:rsidRDefault="001B3743">
            <w:pPr>
              <w:rPr>
                <w:color w:val="000000"/>
                <w:sz w:val="22"/>
                <w:szCs w:val="22"/>
              </w:rPr>
            </w:pPr>
            <w:r w:rsidRPr="00685598">
              <w:rPr>
                <w:color w:val="000000"/>
                <w:sz w:val="22"/>
                <w:szCs w:val="22"/>
              </w:rPr>
              <w:t> </w:t>
            </w:r>
          </w:p>
        </w:tc>
        <w:tc>
          <w:tcPr>
            <w:tcW w:w="1086" w:type="dxa"/>
            <w:tcBorders>
              <w:top w:val="nil"/>
              <w:left w:val="nil"/>
              <w:bottom w:val="single" w:sz="4" w:space="0" w:color="auto"/>
              <w:right w:val="single" w:sz="4" w:space="0" w:color="auto"/>
            </w:tcBorders>
            <w:shd w:val="clear" w:color="auto" w:fill="auto"/>
            <w:noWrap/>
            <w:vAlign w:val="bottom"/>
            <w:hideMark/>
          </w:tcPr>
          <w:p w14:paraId="00B47F01" w14:textId="77777777" w:rsidR="001B3743" w:rsidRPr="00685598" w:rsidRDefault="001B3743">
            <w:pPr>
              <w:rPr>
                <w:color w:val="000000"/>
                <w:sz w:val="22"/>
                <w:szCs w:val="22"/>
              </w:rPr>
            </w:pPr>
            <w:r w:rsidRPr="00685598">
              <w:rPr>
                <w:color w:val="000000"/>
                <w:sz w:val="22"/>
                <w:szCs w:val="22"/>
              </w:rPr>
              <w:t> </w:t>
            </w:r>
          </w:p>
        </w:tc>
        <w:tc>
          <w:tcPr>
            <w:tcW w:w="1086" w:type="dxa"/>
            <w:tcBorders>
              <w:top w:val="nil"/>
              <w:left w:val="nil"/>
              <w:bottom w:val="single" w:sz="4" w:space="0" w:color="auto"/>
              <w:right w:val="single" w:sz="4" w:space="0" w:color="auto"/>
            </w:tcBorders>
            <w:shd w:val="clear" w:color="auto" w:fill="auto"/>
            <w:noWrap/>
            <w:vAlign w:val="bottom"/>
            <w:hideMark/>
          </w:tcPr>
          <w:p w14:paraId="2778FEF0" w14:textId="77777777" w:rsidR="001B3743" w:rsidRPr="00685598" w:rsidRDefault="001B3743">
            <w:pPr>
              <w:rPr>
                <w:color w:val="000000"/>
                <w:sz w:val="22"/>
                <w:szCs w:val="22"/>
              </w:rPr>
            </w:pPr>
            <w:r w:rsidRPr="00685598">
              <w:rPr>
                <w:color w:val="000000"/>
                <w:sz w:val="22"/>
                <w:szCs w:val="22"/>
              </w:rPr>
              <w:t> </w:t>
            </w:r>
          </w:p>
        </w:tc>
        <w:tc>
          <w:tcPr>
            <w:tcW w:w="1086" w:type="dxa"/>
            <w:tcBorders>
              <w:top w:val="nil"/>
              <w:left w:val="nil"/>
              <w:bottom w:val="single" w:sz="4" w:space="0" w:color="auto"/>
              <w:right w:val="single" w:sz="4" w:space="0" w:color="auto"/>
            </w:tcBorders>
            <w:shd w:val="clear" w:color="auto" w:fill="auto"/>
            <w:noWrap/>
            <w:vAlign w:val="bottom"/>
            <w:hideMark/>
          </w:tcPr>
          <w:p w14:paraId="67D91228" w14:textId="77777777" w:rsidR="001B3743" w:rsidRPr="00685598" w:rsidRDefault="001B3743">
            <w:pPr>
              <w:rPr>
                <w:color w:val="000000"/>
                <w:sz w:val="22"/>
                <w:szCs w:val="22"/>
              </w:rPr>
            </w:pPr>
            <w:r w:rsidRPr="00685598">
              <w:rPr>
                <w:color w:val="000000"/>
                <w:sz w:val="22"/>
                <w:szCs w:val="22"/>
              </w:rPr>
              <w:t> </w:t>
            </w:r>
          </w:p>
        </w:tc>
      </w:tr>
    </w:tbl>
    <w:p w14:paraId="77BA139B" w14:textId="7AEF4CAB" w:rsidR="001B3743" w:rsidRPr="00685598" w:rsidRDefault="001B3743" w:rsidP="003528EE">
      <w:pPr>
        <w:rPr>
          <w:sz w:val="22"/>
          <w:szCs w:val="22"/>
        </w:rPr>
      </w:pPr>
    </w:p>
    <w:p w14:paraId="2F9F919A" w14:textId="77777777" w:rsidR="005A75C4" w:rsidRPr="00685598" w:rsidRDefault="005A75C4">
      <w:pPr>
        <w:rPr>
          <w:b/>
          <w:bCs/>
          <w:sz w:val="22"/>
          <w:szCs w:val="22"/>
        </w:rPr>
      </w:pPr>
      <w:r w:rsidRPr="00685598">
        <w:rPr>
          <w:b/>
          <w:bCs/>
          <w:sz w:val="22"/>
          <w:szCs w:val="22"/>
        </w:rPr>
        <w:br w:type="page"/>
      </w:r>
    </w:p>
    <w:p w14:paraId="495D2971" w14:textId="69B921DE" w:rsidR="001B3743" w:rsidRPr="00685598" w:rsidRDefault="001B3743" w:rsidP="003528EE">
      <w:pPr>
        <w:rPr>
          <w:sz w:val="22"/>
          <w:szCs w:val="22"/>
        </w:rPr>
      </w:pPr>
      <w:r w:rsidRPr="00685598">
        <w:rPr>
          <w:b/>
          <w:bCs/>
          <w:sz w:val="22"/>
          <w:szCs w:val="22"/>
        </w:rPr>
        <w:lastRenderedPageBreak/>
        <w:t>Table S</w:t>
      </w:r>
      <w:r w:rsidR="00BE63A5" w:rsidRPr="00685598">
        <w:rPr>
          <w:b/>
          <w:bCs/>
          <w:sz w:val="22"/>
          <w:szCs w:val="22"/>
        </w:rPr>
        <w:t>5</w:t>
      </w:r>
      <w:r w:rsidRPr="00685598">
        <w:rPr>
          <w:b/>
          <w:bCs/>
          <w:sz w:val="22"/>
          <w:szCs w:val="22"/>
        </w:rPr>
        <w:t>.</w:t>
      </w:r>
      <w:r w:rsidR="000363AD" w:rsidRPr="00685598">
        <w:rPr>
          <w:b/>
          <w:bCs/>
          <w:sz w:val="22"/>
          <w:szCs w:val="22"/>
        </w:rPr>
        <w:t>7</w:t>
      </w:r>
      <w:r w:rsidRPr="00685598">
        <w:rPr>
          <w:b/>
          <w:bCs/>
          <w:sz w:val="22"/>
          <w:szCs w:val="22"/>
        </w:rPr>
        <w:t xml:space="preserve"> </w:t>
      </w:r>
      <w:r w:rsidR="00857CB5" w:rsidRPr="00685598">
        <w:rPr>
          <w:i/>
          <w:iCs/>
          <w:sz w:val="22"/>
          <w:szCs w:val="22"/>
        </w:rPr>
        <w:t>n</w:t>
      </w:r>
      <w:r w:rsidRPr="00685598">
        <w:rPr>
          <w:i/>
          <w:iCs/>
          <w:sz w:val="22"/>
          <w:szCs w:val="22"/>
        </w:rPr>
        <w:t>irK</w:t>
      </w:r>
      <w:r w:rsidR="005A75C4" w:rsidRPr="00685598">
        <w:rPr>
          <w:i/>
          <w:iCs/>
          <w:sz w:val="22"/>
          <w:szCs w:val="22"/>
        </w:rPr>
        <w:t xml:space="preserve"> </w:t>
      </w:r>
      <w:r w:rsidR="00FF5B39">
        <w:rPr>
          <w:sz w:val="22"/>
          <w:szCs w:val="22"/>
        </w:rPr>
        <w:t>Classification</w:t>
      </w:r>
      <w:r w:rsidR="00FF5B39" w:rsidRPr="00685598">
        <w:rPr>
          <w:sz w:val="22"/>
          <w:szCs w:val="22"/>
        </w:rPr>
        <w:t xml:space="preserve"> </w:t>
      </w:r>
      <w:r w:rsidR="005A75C4" w:rsidRPr="00685598">
        <w:rPr>
          <w:sz w:val="22"/>
          <w:szCs w:val="22"/>
        </w:rPr>
        <w:t xml:space="preserve">Model </w:t>
      </w:r>
    </w:p>
    <w:tbl>
      <w:tblPr>
        <w:tblW w:w="9872" w:type="dxa"/>
        <w:tblLook w:val="04A0" w:firstRow="1" w:lastRow="0" w:firstColumn="1" w:lastColumn="0" w:noHBand="0" w:noVBand="1"/>
      </w:tblPr>
      <w:tblGrid>
        <w:gridCol w:w="1952"/>
        <w:gridCol w:w="1234"/>
        <w:gridCol w:w="1256"/>
        <w:gridCol w:w="1234"/>
        <w:gridCol w:w="1234"/>
        <w:gridCol w:w="1234"/>
        <w:gridCol w:w="1234"/>
        <w:gridCol w:w="1234"/>
      </w:tblGrid>
      <w:tr w:rsidR="005A75C4" w:rsidRPr="00685598" w14:paraId="292DCDA9" w14:textId="77777777" w:rsidTr="00685598">
        <w:trPr>
          <w:trHeight w:val="288"/>
        </w:trPr>
        <w:tc>
          <w:tcPr>
            <w:tcW w:w="1234"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0E6D87EC" w14:textId="77777777" w:rsidR="005A75C4" w:rsidRPr="00685598" w:rsidRDefault="005A75C4">
            <w:pPr>
              <w:rPr>
                <w:color w:val="000000"/>
                <w:sz w:val="22"/>
                <w:szCs w:val="22"/>
              </w:rPr>
            </w:pPr>
            <w:r w:rsidRPr="00685598">
              <w:rPr>
                <w:color w:val="000000"/>
                <w:sz w:val="22"/>
                <w:szCs w:val="22"/>
              </w:rPr>
              <w:t> </w:t>
            </w:r>
          </w:p>
        </w:tc>
        <w:tc>
          <w:tcPr>
            <w:tcW w:w="1234" w:type="dxa"/>
            <w:tcBorders>
              <w:top w:val="single" w:sz="4" w:space="0" w:color="auto"/>
              <w:left w:val="nil"/>
              <w:bottom w:val="single" w:sz="4" w:space="0" w:color="auto"/>
              <w:right w:val="single" w:sz="4" w:space="0" w:color="auto"/>
            </w:tcBorders>
            <w:shd w:val="clear" w:color="000000" w:fill="E7E6E6"/>
            <w:noWrap/>
            <w:vAlign w:val="bottom"/>
            <w:hideMark/>
          </w:tcPr>
          <w:p w14:paraId="1B042D39" w14:textId="77777777" w:rsidR="005A75C4" w:rsidRPr="00685598" w:rsidRDefault="005A75C4">
            <w:pPr>
              <w:rPr>
                <w:color w:val="000000"/>
                <w:sz w:val="22"/>
                <w:szCs w:val="22"/>
              </w:rPr>
            </w:pPr>
            <w:r w:rsidRPr="00685598">
              <w:rPr>
                <w:color w:val="000000"/>
                <w:sz w:val="22"/>
                <w:szCs w:val="22"/>
              </w:rPr>
              <w:t>Df</w:t>
            </w:r>
          </w:p>
        </w:tc>
        <w:tc>
          <w:tcPr>
            <w:tcW w:w="1234" w:type="dxa"/>
            <w:tcBorders>
              <w:top w:val="single" w:sz="4" w:space="0" w:color="auto"/>
              <w:left w:val="nil"/>
              <w:bottom w:val="single" w:sz="4" w:space="0" w:color="auto"/>
              <w:right w:val="single" w:sz="4" w:space="0" w:color="auto"/>
            </w:tcBorders>
            <w:shd w:val="clear" w:color="000000" w:fill="E7E6E6"/>
            <w:noWrap/>
            <w:vAlign w:val="bottom"/>
            <w:hideMark/>
          </w:tcPr>
          <w:p w14:paraId="0A4797F0" w14:textId="77777777" w:rsidR="005A75C4" w:rsidRPr="00685598" w:rsidRDefault="005A75C4">
            <w:pPr>
              <w:rPr>
                <w:color w:val="000000"/>
                <w:sz w:val="22"/>
                <w:szCs w:val="22"/>
              </w:rPr>
            </w:pPr>
            <w:r w:rsidRPr="00685598">
              <w:rPr>
                <w:color w:val="000000"/>
                <w:sz w:val="22"/>
                <w:szCs w:val="22"/>
              </w:rPr>
              <w:t>SumsOfSqs</w:t>
            </w:r>
          </w:p>
        </w:tc>
        <w:tc>
          <w:tcPr>
            <w:tcW w:w="1234" w:type="dxa"/>
            <w:tcBorders>
              <w:top w:val="single" w:sz="4" w:space="0" w:color="auto"/>
              <w:left w:val="nil"/>
              <w:bottom w:val="single" w:sz="4" w:space="0" w:color="auto"/>
              <w:right w:val="single" w:sz="4" w:space="0" w:color="auto"/>
            </w:tcBorders>
            <w:shd w:val="clear" w:color="000000" w:fill="E7E6E6"/>
            <w:noWrap/>
            <w:vAlign w:val="bottom"/>
            <w:hideMark/>
          </w:tcPr>
          <w:p w14:paraId="779C7673" w14:textId="77777777" w:rsidR="005A75C4" w:rsidRPr="00685598" w:rsidRDefault="005A75C4">
            <w:pPr>
              <w:rPr>
                <w:color w:val="000000"/>
                <w:sz w:val="22"/>
                <w:szCs w:val="22"/>
              </w:rPr>
            </w:pPr>
            <w:r w:rsidRPr="00685598">
              <w:rPr>
                <w:color w:val="000000"/>
                <w:sz w:val="22"/>
                <w:szCs w:val="22"/>
              </w:rPr>
              <w:t>MeanSqs</w:t>
            </w:r>
          </w:p>
        </w:tc>
        <w:tc>
          <w:tcPr>
            <w:tcW w:w="1234" w:type="dxa"/>
            <w:tcBorders>
              <w:top w:val="single" w:sz="4" w:space="0" w:color="auto"/>
              <w:left w:val="nil"/>
              <w:bottom w:val="single" w:sz="4" w:space="0" w:color="auto"/>
              <w:right w:val="single" w:sz="4" w:space="0" w:color="auto"/>
            </w:tcBorders>
            <w:shd w:val="clear" w:color="000000" w:fill="E7E6E6"/>
            <w:noWrap/>
            <w:vAlign w:val="bottom"/>
            <w:hideMark/>
          </w:tcPr>
          <w:p w14:paraId="487916AF" w14:textId="77777777" w:rsidR="005A75C4" w:rsidRPr="00685598" w:rsidRDefault="005A75C4">
            <w:pPr>
              <w:rPr>
                <w:color w:val="000000"/>
                <w:sz w:val="22"/>
                <w:szCs w:val="22"/>
              </w:rPr>
            </w:pPr>
            <w:r w:rsidRPr="00685598">
              <w:rPr>
                <w:color w:val="000000"/>
                <w:sz w:val="22"/>
                <w:szCs w:val="22"/>
              </w:rPr>
              <w:t>F.Model</w:t>
            </w:r>
          </w:p>
        </w:tc>
        <w:tc>
          <w:tcPr>
            <w:tcW w:w="1234" w:type="dxa"/>
            <w:tcBorders>
              <w:top w:val="single" w:sz="4" w:space="0" w:color="auto"/>
              <w:left w:val="nil"/>
              <w:bottom w:val="single" w:sz="4" w:space="0" w:color="auto"/>
              <w:right w:val="single" w:sz="4" w:space="0" w:color="auto"/>
            </w:tcBorders>
            <w:shd w:val="clear" w:color="000000" w:fill="E7E6E6"/>
            <w:noWrap/>
            <w:vAlign w:val="bottom"/>
            <w:hideMark/>
          </w:tcPr>
          <w:p w14:paraId="6868099E" w14:textId="77777777" w:rsidR="005A75C4" w:rsidRPr="00685598" w:rsidRDefault="005A75C4">
            <w:pPr>
              <w:rPr>
                <w:color w:val="000000"/>
                <w:sz w:val="22"/>
                <w:szCs w:val="22"/>
              </w:rPr>
            </w:pPr>
            <w:r w:rsidRPr="00685598">
              <w:rPr>
                <w:color w:val="000000"/>
                <w:sz w:val="22"/>
                <w:szCs w:val="22"/>
              </w:rPr>
              <w:t>R2</w:t>
            </w:r>
          </w:p>
        </w:tc>
        <w:tc>
          <w:tcPr>
            <w:tcW w:w="1234" w:type="dxa"/>
            <w:tcBorders>
              <w:top w:val="single" w:sz="4" w:space="0" w:color="auto"/>
              <w:left w:val="nil"/>
              <w:bottom w:val="single" w:sz="4" w:space="0" w:color="auto"/>
              <w:right w:val="single" w:sz="4" w:space="0" w:color="auto"/>
            </w:tcBorders>
            <w:shd w:val="clear" w:color="000000" w:fill="E7E6E6"/>
            <w:noWrap/>
            <w:vAlign w:val="bottom"/>
            <w:hideMark/>
          </w:tcPr>
          <w:p w14:paraId="7A45EEA0" w14:textId="77777777" w:rsidR="005A75C4" w:rsidRPr="00685598" w:rsidRDefault="005A75C4">
            <w:pPr>
              <w:rPr>
                <w:color w:val="000000"/>
                <w:sz w:val="22"/>
                <w:szCs w:val="22"/>
              </w:rPr>
            </w:pPr>
            <w:r w:rsidRPr="00685598">
              <w:rPr>
                <w:color w:val="000000"/>
                <w:sz w:val="22"/>
                <w:szCs w:val="22"/>
              </w:rPr>
              <w:t>Pr(&gt;F)</w:t>
            </w:r>
          </w:p>
        </w:tc>
        <w:tc>
          <w:tcPr>
            <w:tcW w:w="1234" w:type="dxa"/>
            <w:tcBorders>
              <w:top w:val="single" w:sz="4" w:space="0" w:color="auto"/>
              <w:left w:val="nil"/>
              <w:bottom w:val="single" w:sz="4" w:space="0" w:color="auto"/>
              <w:right w:val="single" w:sz="4" w:space="0" w:color="auto"/>
            </w:tcBorders>
            <w:shd w:val="clear" w:color="000000" w:fill="E7E6E6"/>
            <w:noWrap/>
            <w:vAlign w:val="bottom"/>
            <w:hideMark/>
          </w:tcPr>
          <w:p w14:paraId="67E07678" w14:textId="77777777" w:rsidR="005A75C4" w:rsidRPr="00685598" w:rsidRDefault="005A75C4">
            <w:pPr>
              <w:rPr>
                <w:color w:val="000000"/>
                <w:sz w:val="22"/>
                <w:szCs w:val="22"/>
              </w:rPr>
            </w:pPr>
            <w:r w:rsidRPr="00685598">
              <w:rPr>
                <w:color w:val="000000"/>
                <w:sz w:val="22"/>
                <w:szCs w:val="22"/>
              </w:rPr>
              <w:t> </w:t>
            </w:r>
          </w:p>
        </w:tc>
      </w:tr>
      <w:tr w:rsidR="005A75C4" w:rsidRPr="00685598" w14:paraId="79203FA2" w14:textId="77777777" w:rsidTr="00685598">
        <w:trPr>
          <w:trHeight w:val="288"/>
        </w:trPr>
        <w:tc>
          <w:tcPr>
            <w:tcW w:w="1234" w:type="dxa"/>
            <w:tcBorders>
              <w:top w:val="nil"/>
              <w:left w:val="single" w:sz="4" w:space="0" w:color="auto"/>
              <w:bottom w:val="single" w:sz="4" w:space="0" w:color="auto"/>
              <w:right w:val="single" w:sz="4" w:space="0" w:color="auto"/>
            </w:tcBorders>
            <w:shd w:val="clear" w:color="000000" w:fill="E7E6E6"/>
            <w:noWrap/>
            <w:vAlign w:val="bottom"/>
            <w:hideMark/>
          </w:tcPr>
          <w:p w14:paraId="5D378DBB" w14:textId="7E5524A0" w:rsidR="005A75C4" w:rsidRPr="00685598" w:rsidRDefault="00FF5B39">
            <w:pPr>
              <w:rPr>
                <w:color w:val="000000"/>
                <w:sz w:val="22"/>
                <w:szCs w:val="22"/>
              </w:rPr>
            </w:pPr>
            <w:r>
              <w:rPr>
                <w:sz w:val="22"/>
                <w:szCs w:val="22"/>
              </w:rPr>
              <w:t>Classification</w:t>
            </w:r>
          </w:p>
        </w:tc>
        <w:tc>
          <w:tcPr>
            <w:tcW w:w="1234" w:type="dxa"/>
            <w:tcBorders>
              <w:top w:val="nil"/>
              <w:left w:val="nil"/>
              <w:bottom w:val="single" w:sz="4" w:space="0" w:color="auto"/>
              <w:right w:val="single" w:sz="4" w:space="0" w:color="auto"/>
            </w:tcBorders>
            <w:shd w:val="clear" w:color="auto" w:fill="auto"/>
            <w:noWrap/>
            <w:vAlign w:val="bottom"/>
            <w:hideMark/>
          </w:tcPr>
          <w:p w14:paraId="374527C2" w14:textId="77777777" w:rsidR="005A75C4" w:rsidRPr="00685598" w:rsidRDefault="005A75C4">
            <w:pPr>
              <w:jc w:val="right"/>
              <w:rPr>
                <w:color w:val="000000"/>
                <w:sz w:val="22"/>
                <w:szCs w:val="22"/>
              </w:rPr>
            </w:pPr>
            <w:r w:rsidRPr="00685598">
              <w:rPr>
                <w:color w:val="000000"/>
                <w:sz w:val="22"/>
                <w:szCs w:val="22"/>
              </w:rPr>
              <w:t>2</w:t>
            </w:r>
          </w:p>
        </w:tc>
        <w:tc>
          <w:tcPr>
            <w:tcW w:w="1234" w:type="dxa"/>
            <w:tcBorders>
              <w:top w:val="nil"/>
              <w:left w:val="nil"/>
              <w:bottom w:val="single" w:sz="4" w:space="0" w:color="auto"/>
              <w:right w:val="single" w:sz="4" w:space="0" w:color="auto"/>
            </w:tcBorders>
            <w:shd w:val="clear" w:color="auto" w:fill="auto"/>
            <w:noWrap/>
            <w:vAlign w:val="bottom"/>
            <w:hideMark/>
          </w:tcPr>
          <w:p w14:paraId="73131BBC" w14:textId="77777777" w:rsidR="005A75C4" w:rsidRPr="00685598" w:rsidRDefault="005A75C4">
            <w:pPr>
              <w:jc w:val="right"/>
              <w:rPr>
                <w:color w:val="000000"/>
                <w:sz w:val="22"/>
                <w:szCs w:val="22"/>
              </w:rPr>
            </w:pPr>
            <w:r w:rsidRPr="00685598">
              <w:rPr>
                <w:color w:val="000000"/>
                <w:sz w:val="22"/>
                <w:szCs w:val="22"/>
              </w:rPr>
              <w:t>1.11</w:t>
            </w:r>
          </w:p>
        </w:tc>
        <w:tc>
          <w:tcPr>
            <w:tcW w:w="1234" w:type="dxa"/>
            <w:tcBorders>
              <w:top w:val="nil"/>
              <w:left w:val="nil"/>
              <w:bottom w:val="single" w:sz="4" w:space="0" w:color="auto"/>
              <w:right w:val="single" w:sz="4" w:space="0" w:color="auto"/>
            </w:tcBorders>
            <w:shd w:val="clear" w:color="auto" w:fill="auto"/>
            <w:noWrap/>
            <w:vAlign w:val="bottom"/>
            <w:hideMark/>
          </w:tcPr>
          <w:p w14:paraId="3F1BE878" w14:textId="77777777" w:rsidR="005A75C4" w:rsidRPr="00685598" w:rsidRDefault="005A75C4">
            <w:pPr>
              <w:jc w:val="right"/>
              <w:rPr>
                <w:color w:val="000000"/>
                <w:sz w:val="22"/>
                <w:szCs w:val="22"/>
              </w:rPr>
            </w:pPr>
            <w:r w:rsidRPr="00685598">
              <w:rPr>
                <w:color w:val="000000"/>
                <w:sz w:val="22"/>
                <w:szCs w:val="22"/>
              </w:rPr>
              <w:t>0.555</w:t>
            </w:r>
          </w:p>
        </w:tc>
        <w:tc>
          <w:tcPr>
            <w:tcW w:w="1234" w:type="dxa"/>
            <w:tcBorders>
              <w:top w:val="nil"/>
              <w:left w:val="nil"/>
              <w:bottom w:val="single" w:sz="4" w:space="0" w:color="auto"/>
              <w:right w:val="single" w:sz="4" w:space="0" w:color="auto"/>
            </w:tcBorders>
            <w:shd w:val="clear" w:color="auto" w:fill="auto"/>
            <w:noWrap/>
            <w:vAlign w:val="bottom"/>
            <w:hideMark/>
          </w:tcPr>
          <w:p w14:paraId="2CB21019" w14:textId="77777777" w:rsidR="005A75C4" w:rsidRPr="00685598" w:rsidRDefault="005A75C4">
            <w:pPr>
              <w:jc w:val="right"/>
              <w:rPr>
                <w:color w:val="000000"/>
                <w:sz w:val="22"/>
                <w:szCs w:val="22"/>
              </w:rPr>
            </w:pPr>
            <w:r w:rsidRPr="00685598">
              <w:rPr>
                <w:color w:val="000000"/>
                <w:sz w:val="22"/>
                <w:szCs w:val="22"/>
              </w:rPr>
              <w:t>1.43</w:t>
            </w:r>
          </w:p>
        </w:tc>
        <w:tc>
          <w:tcPr>
            <w:tcW w:w="1234" w:type="dxa"/>
            <w:tcBorders>
              <w:top w:val="nil"/>
              <w:left w:val="nil"/>
              <w:bottom w:val="single" w:sz="4" w:space="0" w:color="auto"/>
              <w:right w:val="single" w:sz="4" w:space="0" w:color="auto"/>
            </w:tcBorders>
            <w:shd w:val="clear" w:color="auto" w:fill="auto"/>
            <w:noWrap/>
            <w:vAlign w:val="bottom"/>
            <w:hideMark/>
          </w:tcPr>
          <w:p w14:paraId="46205404" w14:textId="77777777" w:rsidR="005A75C4" w:rsidRPr="00685598" w:rsidRDefault="005A75C4">
            <w:pPr>
              <w:jc w:val="right"/>
              <w:rPr>
                <w:color w:val="000000"/>
                <w:sz w:val="22"/>
                <w:szCs w:val="22"/>
              </w:rPr>
            </w:pPr>
            <w:r w:rsidRPr="00685598">
              <w:rPr>
                <w:color w:val="000000"/>
                <w:sz w:val="22"/>
                <w:szCs w:val="22"/>
              </w:rPr>
              <w:t>0.00933</w:t>
            </w:r>
          </w:p>
        </w:tc>
        <w:tc>
          <w:tcPr>
            <w:tcW w:w="1234" w:type="dxa"/>
            <w:tcBorders>
              <w:top w:val="nil"/>
              <w:left w:val="nil"/>
              <w:bottom w:val="single" w:sz="4" w:space="0" w:color="auto"/>
              <w:right w:val="single" w:sz="4" w:space="0" w:color="auto"/>
            </w:tcBorders>
            <w:shd w:val="clear" w:color="auto" w:fill="auto"/>
            <w:noWrap/>
            <w:vAlign w:val="bottom"/>
            <w:hideMark/>
          </w:tcPr>
          <w:p w14:paraId="6143FB7D" w14:textId="77777777" w:rsidR="005A75C4" w:rsidRPr="00685598" w:rsidRDefault="005A75C4">
            <w:pPr>
              <w:jc w:val="right"/>
              <w:rPr>
                <w:color w:val="000000"/>
                <w:sz w:val="22"/>
                <w:szCs w:val="22"/>
              </w:rPr>
            </w:pPr>
            <w:r w:rsidRPr="00685598">
              <w:rPr>
                <w:color w:val="000000"/>
                <w:sz w:val="22"/>
                <w:szCs w:val="22"/>
              </w:rPr>
              <w:t>0.004</w:t>
            </w:r>
          </w:p>
        </w:tc>
        <w:tc>
          <w:tcPr>
            <w:tcW w:w="1234" w:type="dxa"/>
            <w:tcBorders>
              <w:top w:val="nil"/>
              <w:left w:val="nil"/>
              <w:bottom w:val="single" w:sz="4" w:space="0" w:color="auto"/>
              <w:right w:val="single" w:sz="4" w:space="0" w:color="auto"/>
            </w:tcBorders>
            <w:shd w:val="clear" w:color="auto" w:fill="auto"/>
            <w:noWrap/>
            <w:vAlign w:val="bottom"/>
            <w:hideMark/>
          </w:tcPr>
          <w:p w14:paraId="0813C2AE" w14:textId="77777777" w:rsidR="005A75C4" w:rsidRPr="00685598" w:rsidRDefault="005A75C4">
            <w:pPr>
              <w:rPr>
                <w:color w:val="000000"/>
                <w:sz w:val="22"/>
                <w:szCs w:val="22"/>
              </w:rPr>
            </w:pPr>
            <w:r w:rsidRPr="00685598">
              <w:rPr>
                <w:color w:val="000000"/>
                <w:sz w:val="22"/>
                <w:szCs w:val="22"/>
              </w:rPr>
              <w:t>**</w:t>
            </w:r>
          </w:p>
        </w:tc>
      </w:tr>
      <w:tr w:rsidR="005A75C4" w:rsidRPr="00685598" w14:paraId="0F9DC1C6" w14:textId="77777777" w:rsidTr="00685598">
        <w:trPr>
          <w:trHeight w:val="288"/>
        </w:trPr>
        <w:tc>
          <w:tcPr>
            <w:tcW w:w="1234" w:type="dxa"/>
            <w:tcBorders>
              <w:top w:val="nil"/>
              <w:left w:val="single" w:sz="4" w:space="0" w:color="auto"/>
              <w:bottom w:val="single" w:sz="4" w:space="0" w:color="auto"/>
              <w:right w:val="single" w:sz="4" w:space="0" w:color="auto"/>
            </w:tcBorders>
            <w:shd w:val="clear" w:color="000000" w:fill="E7E6E6"/>
            <w:noWrap/>
            <w:vAlign w:val="bottom"/>
            <w:hideMark/>
          </w:tcPr>
          <w:p w14:paraId="6536336B" w14:textId="77777777" w:rsidR="005A75C4" w:rsidRPr="00685598" w:rsidRDefault="005A75C4">
            <w:pPr>
              <w:rPr>
                <w:color w:val="000000"/>
                <w:sz w:val="22"/>
                <w:szCs w:val="22"/>
              </w:rPr>
            </w:pPr>
            <w:r w:rsidRPr="00685598">
              <w:rPr>
                <w:color w:val="000000"/>
                <w:sz w:val="22"/>
                <w:szCs w:val="22"/>
              </w:rPr>
              <w:t>Time</w:t>
            </w:r>
          </w:p>
        </w:tc>
        <w:tc>
          <w:tcPr>
            <w:tcW w:w="1234" w:type="dxa"/>
            <w:tcBorders>
              <w:top w:val="nil"/>
              <w:left w:val="nil"/>
              <w:bottom w:val="single" w:sz="4" w:space="0" w:color="auto"/>
              <w:right w:val="single" w:sz="4" w:space="0" w:color="auto"/>
            </w:tcBorders>
            <w:shd w:val="clear" w:color="auto" w:fill="auto"/>
            <w:noWrap/>
            <w:vAlign w:val="bottom"/>
            <w:hideMark/>
          </w:tcPr>
          <w:p w14:paraId="6B5F7C97" w14:textId="77777777" w:rsidR="005A75C4" w:rsidRPr="00685598" w:rsidRDefault="005A75C4">
            <w:pPr>
              <w:jc w:val="right"/>
              <w:rPr>
                <w:color w:val="000000"/>
                <w:sz w:val="22"/>
                <w:szCs w:val="22"/>
              </w:rPr>
            </w:pPr>
            <w:r w:rsidRPr="00685598">
              <w:rPr>
                <w:color w:val="000000"/>
                <w:sz w:val="22"/>
                <w:szCs w:val="22"/>
              </w:rPr>
              <w:t>2</w:t>
            </w:r>
          </w:p>
        </w:tc>
        <w:tc>
          <w:tcPr>
            <w:tcW w:w="1234" w:type="dxa"/>
            <w:tcBorders>
              <w:top w:val="nil"/>
              <w:left w:val="nil"/>
              <w:bottom w:val="single" w:sz="4" w:space="0" w:color="auto"/>
              <w:right w:val="single" w:sz="4" w:space="0" w:color="auto"/>
            </w:tcBorders>
            <w:shd w:val="clear" w:color="auto" w:fill="auto"/>
            <w:noWrap/>
            <w:vAlign w:val="bottom"/>
            <w:hideMark/>
          </w:tcPr>
          <w:p w14:paraId="493B9C33" w14:textId="77777777" w:rsidR="005A75C4" w:rsidRPr="00685598" w:rsidRDefault="005A75C4">
            <w:pPr>
              <w:jc w:val="right"/>
              <w:rPr>
                <w:color w:val="000000"/>
                <w:sz w:val="22"/>
                <w:szCs w:val="22"/>
              </w:rPr>
            </w:pPr>
            <w:r w:rsidRPr="00685598">
              <w:rPr>
                <w:color w:val="000000"/>
                <w:sz w:val="22"/>
                <w:szCs w:val="22"/>
              </w:rPr>
              <w:t>3.188</w:t>
            </w:r>
          </w:p>
        </w:tc>
        <w:tc>
          <w:tcPr>
            <w:tcW w:w="1234" w:type="dxa"/>
            <w:tcBorders>
              <w:top w:val="nil"/>
              <w:left w:val="nil"/>
              <w:bottom w:val="single" w:sz="4" w:space="0" w:color="auto"/>
              <w:right w:val="single" w:sz="4" w:space="0" w:color="auto"/>
            </w:tcBorders>
            <w:shd w:val="clear" w:color="auto" w:fill="auto"/>
            <w:noWrap/>
            <w:vAlign w:val="bottom"/>
            <w:hideMark/>
          </w:tcPr>
          <w:p w14:paraId="0EE4275F" w14:textId="77777777" w:rsidR="005A75C4" w:rsidRPr="00685598" w:rsidRDefault="005A75C4">
            <w:pPr>
              <w:jc w:val="right"/>
              <w:rPr>
                <w:color w:val="000000"/>
                <w:sz w:val="22"/>
                <w:szCs w:val="22"/>
              </w:rPr>
            </w:pPr>
            <w:r w:rsidRPr="00685598">
              <w:rPr>
                <w:color w:val="000000"/>
                <w:sz w:val="22"/>
                <w:szCs w:val="22"/>
              </w:rPr>
              <w:t>1.59391</w:t>
            </w:r>
          </w:p>
        </w:tc>
        <w:tc>
          <w:tcPr>
            <w:tcW w:w="1234" w:type="dxa"/>
            <w:tcBorders>
              <w:top w:val="nil"/>
              <w:left w:val="nil"/>
              <w:bottom w:val="single" w:sz="4" w:space="0" w:color="auto"/>
              <w:right w:val="single" w:sz="4" w:space="0" w:color="auto"/>
            </w:tcBorders>
            <w:shd w:val="clear" w:color="auto" w:fill="auto"/>
            <w:noWrap/>
            <w:vAlign w:val="bottom"/>
            <w:hideMark/>
          </w:tcPr>
          <w:p w14:paraId="61C72EFE" w14:textId="77777777" w:rsidR="005A75C4" w:rsidRPr="00685598" w:rsidRDefault="005A75C4">
            <w:pPr>
              <w:jc w:val="right"/>
              <w:rPr>
                <w:color w:val="000000"/>
                <w:sz w:val="22"/>
                <w:szCs w:val="22"/>
              </w:rPr>
            </w:pPr>
            <w:r w:rsidRPr="00685598">
              <w:rPr>
                <w:color w:val="000000"/>
                <w:sz w:val="22"/>
                <w:szCs w:val="22"/>
              </w:rPr>
              <w:t>4.1068</w:t>
            </w:r>
          </w:p>
        </w:tc>
        <w:tc>
          <w:tcPr>
            <w:tcW w:w="1234" w:type="dxa"/>
            <w:tcBorders>
              <w:top w:val="nil"/>
              <w:left w:val="nil"/>
              <w:bottom w:val="single" w:sz="4" w:space="0" w:color="auto"/>
              <w:right w:val="single" w:sz="4" w:space="0" w:color="auto"/>
            </w:tcBorders>
            <w:shd w:val="clear" w:color="auto" w:fill="auto"/>
            <w:noWrap/>
            <w:vAlign w:val="bottom"/>
            <w:hideMark/>
          </w:tcPr>
          <w:p w14:paraId="3162AB0E" w14:textId="77777777" w:rsidR="005A75C4" w:rsidRPr="00685598" w:rsidRDefault="005A75C4">
            <w:pPr>
              <w:jc w:val="right"/>
              <w:rPr>
                <w:color w:val="000000"/>
                <w:sz w:val="22"/>
                <w:szCs w:val="22"/>
              </w:rPr>
            </w:pPr>
            <w:r w:rsidRPr="00685598">
              <w:rPr>
                <w:color w:val="000000"/>
                <w:sz w:val="22"/>
                <w:szCs w:val="22"/>
              </w:rPr>
              <w:t>0.0268</w:t>
            </w:r>
          </w:p>
        </w:tc>
        <w:tc>
          <w:tcPr>
            <w:tcW w:w="1234" w:type="dxa"/>
            <w:tcBorders>
              <w:top w:val="nil"/>
              <w:left w:val="nil"/>
              <w:bottom w:val="single" w:sz="4" w:space="0" w:color="auto"/>
              <w:right w:val="single" w:sz="4" w:space="0" w:color="auto"/>
            </w:tcBorders>
            <w:shd w:val="clear" w:color="auto" w:fill="auto"/>
            <w:noWrap/>
            <w:vAlign w:val="bottom"/>
            <w:hideMark/>
          </w:tcPr>
          <w:p w14:paraId="3148F754" w14:textId="77777777" w:rsidR="005A75C4" w:rsidRPr="00685598" w:rsidRDefault="005A75C4">
            <w:pPr>
              <w:jc w:val="right"/>
              <w:rPr>
                <w:color w:val="000000"/>
                <w:sz w:val="22"/>
                <w:szCs w:val="22"/>
              </w:rPr>
            </w:pPr>
            <w:r w:rsidRPr="00685598">
              <w:rPr>
                <w:color w:val="000000"/>
                <w:sz w:val="22"/>
                <w:szCs w:val="22"/>
              </w:rPr>
              <w:t>0.001</w:t>
            </w:r>
          </w:p>
        </w:tc>
        <w:tc>
          <w:tcPr>
            <w:tcW w:w="1234" w:type="dxa"/>
            <w:tcBorders>
              <w:top w:val="nil"/>
              <w:left w:val="nil"/>
              <w:bottom w:val="single" w:sz="4" w:space="0" w:color="auto"/>
              <w:right w:val="single" w:sz="4" w:space="0" w:color="auto"/>
            </w:tcBorders>
            <w:shd w:val="clear" w:color="auto" w:fill="auto"/>
            <w:noWrap/>
            <w:vAlign w:val="bottom"/>
            <w:hideMark/>
          </w:tcPr>
          <w:p w14:paraId="574510AE" w14:textId="77777777" w:rsidR="005A75C4" w:rsidRPr="00685598" w:rsidRDefault="005A75C4">
            <w:pPr>
              <w:rPr>
                <w:color w:val="000000"/>
                <w:sz w:val="22"/>
                <w:szCs w:val="22"/>
              </w:rPr>
            </w:pPr>
            <w:r w:rsidRPr="00685598">
              <w:rPr>
                <w:color w:val="000000"/>
                <w:sz w:val="22"/>
                <w:szCs w:val="22"/>
              </w:rPr>
              <w:t>***</w:t>
            </w:r>
          </w:p>
        </w:tc>
      </w:tr>
      <w:tr w:rsidR="005A75C4" w:rsidRPr="00685598" w14:paraId="602FF0E1" w14:textId="77777777" w:rsidTr="00685598">
        <w:trPr>
          <w:trHeight w:val="288"/>
        </w:trPr>
        <w:tc>
          <w:tcPr>
            <w:tcW w:w="1234" w:type="dxa"/>
            <w:tcBorders>
              <w:top w:val="nil"/>
              <w:left w:val="single" w:sz="4" w:space="0" w:color="auto"/>
              <w:bottom w:val="single" w:sz="4" w:space="0" w:color="auto"/>
              <w:right w:val="single" w:sz="4" w:space="0" w:color="auto"/>
            </w:tcBorders>
            <w:shd w:val="clear" w:color="000000" w:fill="E7E6E6"/>
            <w:noWrap/>
            <w:vAlign w:val="bottom"/>
            <w:hideMark/>
          </w:tcPr>
          <w:p w14:paraId="321F8540" w14:textId="77777777" w:rsidR="005A75C4" w:rsidRPr="00685598" w:rsidRDefault="005A75C4">
            <w:pPr>
              <w:rPr>
                <w:color w:val="000000"/>
                <w:sz w:val="22"/>
                <w:szCs w:val="22"/>
              </w:rPr>
            </w:pPr>
            <w:r w:rsidRPr="00685598">
              <w:rPr>
                <w:color w:val="000000"/>
                <w:sz w:val="22"/>
                <w:szCs w:val="22"/>
              </w:rPr>
              <w:t>Row</w:t>
            </w:r>
          </w:p>
        </w:tc>
        <w:tc>
          <w:tcPr>
            <w:tcW w:w="1234" w:type="dxa"/>
            <w:tcBorders>
              <w:top w:val="nil"/>
              <w:left w:val="nil"/>
              <w:bottom w:val="single" w:sz="4" w:space="0" w:color="auto"/>
              <w:right w:val="single" w:sz="4" w:space="0" w:color="auto"/>
            </w:tcBorders>
            <w:shd w:val="clear" w:color="auto" w:fill="auto"/>
            <w:noWrap/>
            <w:vAlign w:val="bottom"/>
            <w:hideMark/>
          </w:tcPr>
          <w:p w14:paraId="7E47A430" w14:textId="77777777" w:rsidR="005A75C4" w:rsidRPr="00685598" w:rsidRDefault="005A75C4">
            <w:pPr>
              <w:jc w:val="right"/>
              <w:rPr>
                <w:color w:val="000000"/>
                <w:sz w:val="22"/>
                <w:szCs w:val="22"/>
              </w:rPr>
            </w:pPr>
            <w:r w:rsidRPr="00685598">
              <w:rPr>
                <w:color w:val="000000"/>
                <w:sz w:val="22"/>
                <w:szCs w:val="22"/>
              </w:rPr>
              <w:t>1</w:t>
            </w:r>
          </w:p>
        </w:tc>
        <w:tc>
          <w:tcPr>
            <w:tcW w:w="1234" w:type="dxa"/>
            <w:tcBorders>
              <w:top w:val="nil"/>
              <w:left w:val="nil"/>
              <w:bottom w:val="single" w:sz="4" w:space="0" w:color="auto"/>
              <w:right w:val="single" w:sz="4" w:space="0" w:color="auto"/>
            </w:tcBorders>
            <w:shd w:val="clear" w:color="auto" w:fill="auto"/>
            <w:noWrap/>
            <w:vAlign w:val="bottom"/>
            <w:hideMark/>
          </w:tcPr>
          <w:p w14:paraId="1D72D1A1" w14:textId="77777777" w:rsidR="005A75C4" w:rsidRPr="00685598" w:rsidRDefault="005A75C4">
            <w:pPr>
              <w:jc w:val="right"/>
              <w:rPr>
                <w:color w:val="000000"/>
                <w:sz w:val="22"/>
                <w:szCs w:val="22"/>
              </w:rPr>
            </w:pPr>
            <w:r w:rsidRPr="00685598">
              <w:rPr>
                <w:color w:val="000000"/>
                <w:sz w:val="22"/>
                <w:szCs w:val="22"/>
              </w:rPr>
              <w:t>0.688</w:t>
            </w:r>
          </w:p>
        </w:tc>
        <w:tc>
          <w:tcPr>
            <w:tcW w:w="1234" w:type="dxa"/>
            <w:tcBorders>
              <w:top w:val="nil"/>
              <w:left w:val="nil"/>
              <w:bottom w:val="single" w:sz="4" w:space="0" w:color="auto"/>
              <w:right w:val="single" w:sz="4" w:space="0" w:color="auto"/>
            </w:tcBorders>
            <w:shd w:val="clear" w:color="auto" w:fill="auto"/>
            <w:noWrap/>
            <w:vAlign w:val="bottom"/>
            <w:hideMark/>
          </w:tcPr>
          <w:p w14:paraId="58E0E1A2" w14:textId="77777777" w:rsidR="005A75C4" w:rsidRPr="00685598" w:rsidRDefault="005A75C4">
            <w:pPr>
              <w:jc w:val="right"/>
              <w:rPr>
                <w:color w:val="000000"/>
                <w:sz w:val="22"/>
                <w:szCs w:val="22"/>
              </w:rPr>
            </w:pPr>
            <w:r w:rsidRPr="00685598">
              <w:rPr>
                <w:color w:val="000000"/>
                <w:sz w:val="22"/>
                <w:szCs w:val="22"/>
              </w:rPr>
              <w:t>0.68803</w:t>
            </w:r>
          </w:p>
        </w:tc>
        <w:tc>
          <w:tcPr>
            <w:tcW w:w="1234" w:type="dxa"/>
            <w:tcBorders>
              <w:top w:val="nil"/>
              <w:left w:val="nil"/>
              <w:bottom w:val="single" w:sz="4" w:space="0" w:color="auto"/>
              <w:right w:val="single" w:sz="4" w:space="0" w:color="auto"/>
            </w:tcBorders>
            <w:shd w:val="clear" w:color="auto" w:fill="auto"/>
            <w:noWrap/>
            <w:vAlign w:val="bottom"/>
            <w:hideMark/>
          </w:tcPr>
          <w:p w14:paraId="463CDD04" w14:textId="77777777" w:rsidR="005A75C4" w:rsidRPr="00685598" w:rsidRDefault="005A75C4">
            <w:pPr>
              <w:jc w:val="right"/>
              <w:rPr>
                <w:color w:val="000000"/>
                <w:sz w:val="22"/>
                <w:szCs w:val="22"/>
              </w:rPr>
            </w:pPr>
            <w:r w:rsidRPr="00685598">
              <w:rPr>
                <w:color w:val="000000"/>
                <w:sz w:val="22"/>
                <w:szCs w:val="22"/>
              </w:rPr>
              <w:t>1.7727</w:t>
            </w:r>
          </w:p>
        </w:tc>
        <w:tc>
          <w:tcPr>
            <w:tcW w:w="1234" w:type="dxa"/>
            <w:tcBorders>
              <w:top w:val="nil"/>
              <w:left w:val="nil"/>
              <w:bottom w:val="single" w:sz="4" w:space="0" w:color="auto"/>
              <w:right w:val="single" w:sz="4" w:space="0" w:color="auto"/>
            </w:tcBorders>
            <w:shd w:val="clear" w:color="auto" w:fill="auto"/>
            <w:noWrap/>
            <w:vAlign w:val="bottom"/>
            <w:hideMark/>
          </w:tcPr>
          <w:p w14:paraId="27F7C223" w14:textId="77777777" w:rsidR="005A75C4" w:rsidRPr="00685598" w:rsidRDefault="005A75C4">
            <w:pPr>
              <w:jc w:val="right"/>
              <w:rPr>
                <w:color w:val="000000"/>
                <w:sz w:val="22"/>
                <w:szCs w:val="22"/>
              </w:rPr>
            </w:pPr>
            <w:r w:rsidRPr="00685598">
              <w:rPr>
                <w:color w:val="000000"/>
                <w:sz w:val="22"/>
                <w:szCs w:val="22"/>
              </w:rPr>
              <w:t>0.00578</w:t>
            </w:r>
          </w:p>
        </w:tc>
        <w:tc>
          <w:tcPr>
            <w:tcW w:w="1234" w:type="dxa"/>
            <w:tcBorders>
              <w:top w:val="nil"/>
              <w:left w:val="nil"/>
              <w:bottom w:val="single" w:sz="4" w:space="0" w:color="auto"/>
              <w:right w:val="single" w:sz="4" w:space="0" w:color="auto"/>
            </w:tcBorders>
            <w:shd w:val="clear" w:color="auto" w:fill="auto"/>
            <w:noWrap/>
            <w:vAlign w:val="bottom"/>
            <w:hideMark/>
          </w:tcPr>
          <w:p w14:paraId="66DF90D4" w14:textId="77777777" w:rsidR="005A75C4" w:rsidRPr="00685598" w:rsidRDefault="005A75C4">
            <w:pPr>
              <w:jc w:val="right"/>
              <w:rPr>
                <w:color w:val="000000"/>
                <w:sz w:val="22"/>
                <w:szCs w:val="22"/>
              </w:rPr>
            </w:pPr>
            <w:r w:rsidRPr="00685598">
              <w:rPr>
                <w:color w:val="000000"/>
                <w:sz w:val="22"/>
                <w:szCs w:val="22"/>
              </w:rPr>
              <w:t>0.002</w:t>
            </w:r>
          </w:p>
        </w:tc>
        <w:tc>
          <w:tcPr>
            <w:tcW w:w="1234" w:type="dxa"/>
            <w:tcBorders>
              <w:top w:val="nil"/>
              <w:left w:val="nil"/>
              <w:bottom w:val="single" w:sz="4" w:space="0" w:color="auto"/>
              <w:right w:val="single" w:sz="4" w:space="0" w:color="auto"/>
            </w:tcBorders>
            <w:shd w:val="clear" w:color="auto" w:fill="auto"/>
            <w:noWrap/>
            <w:vAlign w:val="bottom"/>
            <w:hideMark/>
          </w:tcPr>
          <w:p w14:paraId="29C4063C" w14:textId="77777777" w:rsidR="005A75C4" w:rsidRPr="00685598" w:rsidRDefault="005A75C4">
            <w:pPr>
              <w:rPr>
                <w:color w:val="000000"/>
                <w:sz w:val="22"/>
                <w:szCs w:val="22"/>
              </w:rPr>
            </w:pPr>
            <w:r w:rsidRPr="00685598">
              <w:rPr>
                <w:color w:val="000000"/>
                <w:sz w:val="22"/>
                <w:szCs w:val="22"/>
              </w:rPr>
              <w:t>**</w:t>
            </w:r>
          </w:p>
        </w:tc>
      </w:tr>
      <w:tr w:rsidR="005A75C4" w:rsidRPr="00685598" w14:paraId="2C984C51" w14:textId="77777777" w:rsidTr="00685598">
        <w:trPr>
          <w:trHeight w:val="288"/>
        </w:trPr>
        <w:tc>
          <w:tcPr>
            <w:tcW w:w="1234" w:type="dxa"/>
            <w:tcBorders>
              <w:top w:val="nil"/>
              <w:left w:val="single" w:sz="4" w:space="0" w:color="auto"/>
              <w:bottom w:val="single" w:sz="4" w:space="0" w:color="auto"/>
              <w:right w:val="single" w:sz="4" w:space="0" w:color="auto"/>
            </w:tcBorders>
            <w:shd w:val="clear" w:color="000000" w:fill="E7E6E6"/>
            <w:noWrap/>
            <w:vAlign w:val="bottom"/>
            <w:hideMark/>
          </w:tcPr>
          <w:p w14:paraId="2A38D3B6" w14:textId="77777777" w:rsidR="005A75C4" w:rsidRPr="00685598" w:rsidRDefault="005A75C4">
            <w:pPr>
              <w:rPr>
                <w:color w:val="000000"/>
                <w:sz w:val="22"/>
                <w:szCs w:val="22"/>
              </w:rPr>
            </w:pPr>
            <w:r w:rsidRPr="00685598">
              <w:rPr>
                <w:color w:val="000000"/>
                <w:sz w:val="22"/>
                <w:szCs w:val="22"/>
              </w:rPr>
              <w:t>Range</w:t>
            </w:r>
          </w:p>
        </w:tc>
        <w:tc>
          <w:tcPr>
            <w:tcW w:w="1234" w:type="dxa"/>
            <w:tcBorders>
              <w:top w:val="nil"/>
              <w:left w:val="nil"/>
              <w:bottom w:val="single" w:sz="4" w:space="0" w:color="auto"/>
              <w:right w:val="single" w:sz="4" w:space="0" w:color="auto"/>
            </w:tcBorders>
            <w:shd w:val="clear" w:color="auto" w:fill="auto"/>
            <w:noWrap/>
            <w:vAlign w:val="bottom"/>
            <w:hideMark/>
          </w:tcPr>
          <w:p w14:paraId="611EBD24" w14:textId="77777777" w:rsidR="005A75C4" w:rsidRPr="00685598" w:rsidRDefault="005A75C4">
            <w:pPr>
              <w:jc w:val="right"/>
              <w:rPr>
                <w:color w:val="000000"/>
                <w:sz w:val="22"/>
                <w:szCs w:val="22"/>
              </w:rPr>
            </w:pPr>
            <w:r w:rsidRPr="00685598">
              <w:rPr>
                <w:color w:val="000000"/>
                <w:sz w:val="22"/>
                <w:szCs w:val="22"/>
              </w:rPr>
              <w:t>1</w:t>
            </w:r>
          </w:p>
        </w:tc>
        <w:tc>
          <w:tcPr>
            <w:tcW w:w="1234" w:type="dxa"/>
            <w:tcBorders>
              <w:top w:val="nil"/>
              <w:left w:val="nil"/>
              <w:bottom w:val="single" w:sz="4" w:space="0" w:color="auto"/>
              <w:right w:val="single" w:sz="4" w:space="0" w:color="auto"/>
            </w:tcBorders>
            <w:shd w:val="clear" w:color="auto" w:fill="auto"/>
            <w:noWrap/>
            <w:vAlign w:val="bottom"/>
            <w:hideMark/>
          </w:tcPr>
          <w:p w14:paraId="734AE79D" w14:textId="77777777" w:rsidR="005A75C4" w:rsidRPr="00685598" w:rsidRDefault="005A75C4">
            <w:pPr>
              <w:jc w:val="right"/>
              <w:rPr>
                <w:color w:val="000000"/>
                <w:sz w:val="22"/>
                <w:szCs w:val="22"/>
              </w:rPr>
            </w:pPr>
            <w:r w:rsidRPr="00685598">
              <w:rPr>
                <w:color w:val="000000"/>
                <w:sz w:val="22"/>
                <w:szCs w:val="22"/>
              </w:rPr>
              <w:t>0.472</w:t>
            </w:r>
          </w:p>
        </w:tc>
        <w:tc>
          <w:tcPr>
            <w:tcW w:w="1234" w:type="dxa"/>
            <w:tcBorders>
              <w:top w:val="nil"/>
              <w:left w:val="nil"/>
              <w:bottom w:val="single" w:sz="4" w:space="0" w:color="auto"/>
              <w:right w:val="single" w:sz="4" w:space="0" w:color="auto"/>
            </w:tcBorders>
            <w:shd w:val="clear" w:color="auto" w:fill="auto"/>
            <w:noWrap/>
            <w:vAlign w:val="bottom"/>
            <w:hideMark/>
          </w:tcPr>
          <w:p w14:paraId="1BA47490" w14:textId="77777777" w:rsidR="005A75C4" w:rsidRPr="00685598" w:rsidRDefault="005A75C4">
            <w:pPr>
              <w:jc w:val="right"/>
              <w:rPr>
                <w:color w:val="000000"/>
                <w:sz w:val="22"/>
                <w:szCs w:val="22"/>
              </w:rPr>
            </w:pPr>
            <w:r w:rsidRPr="00685598">
              <w:rPr>
                <w:color w:val="000000"/>
                <w:sz w:val="22"/>
                <w:szCs w:val="22"/>
              </w:rPr>
              <w:t>0.47213</w:t>
            </w:r>
          </w:p>
        </w:tc>
        <w:tc>
          <w:tcPr>
            <w:tcW w:w="1234" w:type="dxa"/>
            <w:tcBorders>
              <w:top w:val="nil"/>
              <w:left w:val="nil"/>
              <w:bottom w:val="single" w:sz="4" w:space="0" w:color="auto"/>
              <w:right w:val="single" w:sz="4" w:space="0" w:color="auto"/>
            </w:tcBorders>
            <w:shd w:val="clear" w:color="auto" w:fill="auto"/>
            <w:noWrap/>
            <w:vAlign w:val="bottom"/>
            <w:hideMark/>
          </w:tcPr>
          <w:p w14:paraId="0F187BFA" w14:textId="77777777" w:rsidR="005A75C4" w:rsidRPr="00685598" w:rsidRDefault="005A75C4">
            <w:pPr>
              <w:jc w:val="right"/>
              <w:rPr>
                <w:color w:val="000000"/>
                <w:sz w:val="22"/>
                <w:szCs w:val="22"/>
              </w:rPr>
            </w:pPr>
            <w:r w:rsidRPr="00685598">
              <w:rPr>
                <w:color w:val="000000"/>
                <w:sz w:val="22"/>
                <w:szCs w:val="22"/>
              </w:rPr>
              <w:t>1.2165</w:t>
            </w:r>
          </w:p>
        </w:tc>
        <w:tc>
          <w:tcPr>
            <w:tcW w:w="1234" w:type="dxa"/>
            <w:tcBorders>
              <w:top w:val="nil"/>
              <w:left w:val="nil"/>
              <w:bottom w:val="single" w:sz="4" w:space="0" w:color="auto"/>
              <w:right w:val="single" w:sz="4" w:space="0" w:color="auto"/>
            </w:tcBorders>
            <w:shd w:val="clear" w:color="auto" w:fill="auto"/>
            <w:noWrap/>
            <w:vAlign w:val="bottom"/>
            <w:hideMark/>
          </w:tcPr>
          <w:p w14:paraId="3958DA1F" w14:textId="77777777" w:rsidR="005A75C4" w:rsidRPr="00685598" w:rsidRDefault="005A75C4">
            <w:pPr>
              <w:jc w:val="right"/>
              <w:rPr>
                <w:color w:val="000000"/>
                <w:sz w:val="22"/>
                <w:szCs w:val="22"/>
              </w:rPr>
            </w:pPr>
            <w:r w:rsidRPr="00685598">
              <w:rPr>
                <w:color w:val="000000"/>
                <w:sz w:val="22"/>
                <w:szCs w:val="22"/>
              </w:rPr>
              <w:t>0.00397</w:t>
            </w:r>
          </w:p>
        </w:tc>
        <w:tc>
          <w:tcPr>
            <w:tcW w:w="1234" w:type="dxa"/>
            <w:tcBorders>
              <w:top w:val="nil"/>
              <w:left w:val="nil"/>
              <w:bottom w:val="single" w:sz="4" w:space="0" w:color="auto"/>
              <w:right w:val="single" w:sz="4" w:space="0" w:color="auto"/>
            </w:tcBorders>
            <w:shd w:val="clear" w:color="auto" w:fill="auto"/>
            <w:noWrap/>
            <w:vAlign w:val="bottom"/>
            <w:hideMark/>
          </w:tcPr>
          <w:p w14:paraId="20B4A8DC" w14:textId="77777777" w:rsidR="005A75C4" w:rsidRPr="00685598" w:rsidRDefault="005A75C4">
            <w:pPr>
              <w:jc w:val="right"/>
              <w:rPr>
                <w:color w:val="000000"/>
                <w:sz w:val="22"/>
                <w:szCs w:val="22"/>
              </w:rPr>
            </w:pPr>
            <w:r w:rsidRPr="00685598">
              <w:rPr>
                <w:color w:val="000000"/>
                <w:sz w:val="22"/>
                <w:szCs w:val="22"/>
              </w:rPr>
              <w:t>0.09</w:t>
            </w:r>
          </w:p>
        </w:tc>
        <w:tc>
          <w:tcPr>
            <w:tcW w:w="1234" w:type="dxa"/>
            <w:tcBorders>
              <w:top w:val="nil"/>
              <w:left w:val="nil"/>
              <w:bottom w:val="single" w:sz="4" w:space="0" w:color="auto"/>
              <w:right w:val="single" w:sz="4" w:space="0" w:color="auto"/>
            </w:tcBorders>
            <w:shd w:val="clear" w:color="auto" w:fill="auto"/>
            <w:noWrap/>
            <w:vAlign w:val="bottom"/>
            <w:hideMark/>
          </w:tcPr>
          <w:p w14:paraId="4DBED258" w14:textId="77777777" w:rsidR="005A75C4" w:rsidRPr="00685598" w:rsidRDefault="005A75C4">
            <w:pPr>
              <w:rPr>
                <w:color w:val="000000"/>
                <w:sz w:val="22"/>
                <w:szCs w:val="22"/>
              </w:rPr>
            </w:pPr>
            <w:r w:rsidRPr="00685598">
              <w:rPr>
                <w:color w:val="000000"/>
                <w:sz w:val="22"/>
                <w:szCs w:val="22"/>
              </w:rPr>
              <w:t>.</w:t>
            </w:r>
          </w:p>
        </w:tc>
      </w:tr>
      <w:tr w:rsidR="005A75C4" w:rsidRPr="00685598" w14:paraId="708B4935" w14:textId="77777777" w:rsidTr="00685598">
        <w:trPr>
          <w:trHeight w:val="288"/>
        </w:trPr>
        <w:tc>
          <w:tcPr>
            <w:tcW w:w="1234" w:type="dxa"/>
            <w:tcBorders>
              <w:top w:val="nil"/>
              <w:left w:val="single" w:sz="4" w:space="0" w:color="auto"/>
              <w:bottom w:val="single" w:sz="4" w:space="0" w:color="auto"/>
              <w:right w:val="single" w:sz="4" w:space="0" w:color="auto"/>
            </w:tcBorders>
            <w:shd w:val="clear" w:color="000000" w:fill="E7E6E6"/>
            <w:noWrap/>
            <w:vAlign w:val="bottom"/>
            <w:hideMark/>
          </w:tcPr>
          <w:p w14:paraId="69B48ACD" w14:textId="0E3378D5" w:rsidR="005A75C4" w:rsidRPr="00685598" w:rsidRDefault="009C5B10">
            <w:pPr>
              <w:rPr>
                <w:color w:val="000000"/>
                <w:sz w:val="22"/>
                <w:szCs w:val="22"/>
              </w:rPr>
            </w:pPr>
            <w:r w:rsidRPr="00685598">
              <w:rPr>
                <w:color w:val="000000"/>
                <w:sz w:val="22"/>
                <w:szCs w:val="22"/>
              </w:rPr>
              <w:t>Block</w:t>
            </w:r>
          </w:p>
        </w:tc>
        <w:tc>
          <w:tcPr>
            <w:tcW w:w="1234" w:type="dxa"/>
            <w:tcBorders>
              <w:top w:val="nil"/>
              <w:left w:val="nil"/>
              <w:bottom w:val="single" w:sz="4" w:space="0" w:color="auto"/>
              <w:right w:val="single" w:sz="4" w:space="0" w:color="auto"/>
            </w:tcBorders>
            <w:shd w:val="clear" w:color="auto" w:fill="auto"/>
            <w:noWrap/>
            <w:vAlign w:val="bottom"/>
            <w:hideMark/>
          </w:tcPr>
          <w:p w14:paraId="4E3DD056" w14:textId="77777777" w:rsidR="005A75C4" w:rsidRPr="00685598" w:rsidRDefault="005A75C4">
            <w:pPr>
              <w:jc w:val="right"/>
              <w:rPr>
                <w:color w:val="000000"/>
                <w:sz w:val="22"/>
                <w:szCs w:val="22"/>
              </w:rPr>
            </w:pPr>
            <w:r w:rsidRPr="00685598">
              <w:rPr>
                <w:color w:val="000000"/>
                <w:sz w:val="22"/>
                <w:szCs w:val="22"/>
              </w:rPr>
              <w:t>91</w:t>
            </w:r>
          </w:p>
        </w:tc>
        <w:tc>
          <w:tcPr>
            <w:tcW w:w="1234" w:type="dxa"/>
            <w:tcBorders>
              <w:top w:val="nil"/>
              <w:left w:val="nil"/>
              <w:bottom w:val="single" w:sz="4" w:space="0" w:color="auto"/>
              <w:right w:val="single" w:sz="4" w:space="0" w:color="auto"/>
            </w:tcBorders>
            <w:shd w:val="clear" w:color="auto" w:fill="auto"/>
            <w:noWrap/>
            <w:vAlign w:val="bottom"/>
            <w:hideMark/>
          </w:tcPr>
          <w:p w14:paraId="346E425E" w14:textId="77777777" w:rsidR="005A75C4" w:rsidRPr="00685598" w:rsidRDefault="005A75C4">
            <w:pPr>
              <w:jc w:val="right"/>
              <w:rPr>
                <w:color w:val="000000"/>
                <w:sz w:val="22"/>
                <w:szCs w:val="22"/>
              </w:rPr>
            </w:pPr>
            <w:r w:rsidRPr="00685598">
              <w:rPr>
                <w:color w:val="000000"/>
                <w:sz w:val="22"/>
                <w:szCs w:val="22"/>
              </w:rPr>
              <w:t>36.562</w:t>
            </w:r>
          </w:p>
        </w:tc>
        <w:tc>
          <w:tcPr>
            <w:tcW w:w="1234" w:type="dxa"/>
            <w:tcBorders>
              <w:top w:val="nil"/>
              <w:left w:val="nil"/>
              <w:bottom w:val="single" w:sz="4" w:space="0" w:color="auto"/>
              <w:right w:val="single" w:sz="4" w:space="0" w:color="auto"/>
            </w:tcBorders>
            <w:shd w:val="clear" w:color="auto" w:fill="auto"/>
            <w:noWrap/>
            <w:vAlign w:val="bottom"/>
            <w:hideMark/>
          </w:tcPr>
          <w:p w14:paraId="04F4E2CC" w14:textId="77777777" w:rsidR="005A75C4" w:rsidRPr="00685598" w:rsidRDefault="005A75C4">
            <w:pPr>
              <w:jc w:val="right"/>
              <w:rPr>
                <w:color w:val="000000"/>
                <w:sz w:val="22"/>
                <w:szCs w:val="22"/>
              </w:rPr>
            </w:pPr>
            <w:r w:rsidRPr="00685598">
              <w:rPr>
                <w:color w:val="000000"/>
                <w:sz w:val="22"/>
                <w:szCs w:val="22"/>
              </w:rPr>
              <w:t>0.40178</w:t>
            </w:r>
          </w:p>
        </w:tc>
        <w:tc>
          <w:tcPr>
            <w:tcW w:w="1234" w:type="dxa"/>
            <w:tcBorders>
              <w:top w:val="nil"/>
              <w:left w:val="nil"/>
              <w:bottom w:val="single" w:sz="4" w:space="0" w:color="auto"/>
              <w:right w:val="single" w:sz="4" w:space="0" w:color="auto"/>
            </w:tcBorders>
            <w:shd w:val="clear" w:color="auto" w:fill="auto"/>
            <w:noWrap/>
            <w:vAlign w:val="bottom"/>
            <w:hideMark/>
          </w:tcPr>
          <w:p w14:paraId="41AD6CFF" w14:textId="77777777" w:rsidR="005A75C4" w:rsidRPr="00685598" w:rsidRDefault="005A75C4">
            <w:pPr>
              <w:jc w:val="right"/>
              <w:rPr>
                <w:color w:val="000000"/>
                <w:sz w:val="22"/>
                <w:szCs w:val="22"/>
              </w:rPr>
            </w:pPr>
            <w:r w:rsidRPr="00685598">
              <w:rPr>
                <w:color w:val="000000"/>
                <w:sz w:val="22"/>
                <w:szCs w:val="22"/>
              </w:rPr>
              <w:t>1.0352</w:t>
            </w:r>
          </w:p>
        </w:tc>
        <w:tc>
          <w:tcPr>
            <w:tcW w:w="1234" w:type="dxa"/>
            <w:tcBorders>
              <w:top w:val="nil"/>
              <w:left w:val="nil"/>
              <w:bottom w:val="single" w:sz="4" w:space="0" w:color="auto"/>
              <w:right w:val="single" w:sz="4" w:space="0" w:color="auto"/>
            </w:tcBorders>
            <w:shd w:val="clear" w:color="auto" w:fill="auto"/>
            <w:noWrap/>
            <w:vAlign w:val="bottom"/>
            <w:hideMark/>
          </w:tcPr>
          <w:p w14:paraId="353B5804" w14:textId="77777777" w:rsidR="005A75C4" w:rsidRPr="00685598" w:rsidRDefault="005A75C4">
            <w:pPr>
              <w:jc w:val="right"/>
              <w:rPr>
                <w:color w:val="000000"/>
                <w:sz w:val="22"/>
                <w:szCs w:val="22"/>
              </w:rPr>
            </w:pPr>
            <w:r w:rsidRPr="00685598">
              <w:rPr>
                <w:color w:val="000000"/>
                <w:sz w:val="22"/>
                <w:szCs w:val="22"/>
              </w:rPr>
              <w:t>0.30733</w:t>
            </w:r>
          </w:p>
        </w:tc>
        <w:tc>
          <w:tcPr>
            <w:tcW w:w="1234" w:type="dxa"/>
            <w:tcBorders>
              <w:top w:val="nil"/>
              <w:left w:val="nil"/>
              <w:bottom w:val="single" w:sz="4" w:space="0" w:color="auto"/>
              <w:right w:val="single" w:sz="4" w:space="0" w:color="auto"/>
            </w:tcBorders>
            <w:shd w:val="clear" w:color="auto" w:fill="auto"/>
            <w:noWrap/>
            <w:vAlign w:val="bottom"/>
            <w:hideMark/>
          </w:tcPr>
          <w:p w14:paraId="40AC6214" w14:textId="77777777" w:rsidR="005A75C4" w:rsidRPr="00685598" w:rsidRDefault="005A75C4">
            <w:pPr>
              <w:jc w:val="right"/>
              <w:rPr>
                <w:color w:val="000000"/>
                <w:sz w:val="22"/>
                <w:szCs w:val="22"/>
              </w:rPr>
            </w:pPr>
            <w:r w:rsidRPr="00685598">
              <w:rPr>
                <w:color w:val="000000"/>
                <w:sz w:val="22"/>
                <w:szCs w:val="22"/>
              </w:rPr>
              <w:t>0.042</w:t>
            </w:r>
          </w:p>
        </w:tc>
        <w:tc>
          <w:tcPr>
            <w:tcW w:w="1234" w:type="dxa"/>
            <w:tcBorders>
              <w:top w:val="nil"/>
              <w:left w:val="nil"/>
              <w:bottom w:val="single" w:sz="4" w:space="0" w:color="auto"/>
              <w:right w:val="single" w:sz="4" w:space="0" w:color="auto"/>
            </w:tcBorders>
            <w:shd w:val="clear" w:color="auto" w:fill="auto"/>
            <w:noWrap/>
            <w:vAlign w:val="bottom"/>
            <w:hideMark/>
          </w:tcPr>
          <w:p w14:paraId="303B5DD4" w14:textId="77777777" w:rsidR="005A75C4" w:rsidRPr="00685598" w:rsidRDefault="005A75C4">
            <w:pPr>
              <w:rPr>
                <w:color w:val="000000"/>
                <w:sz w:val="22"/>
                <w:szCs w:val="22"/>
              </w:rPr>
            </w:pPr>
            <w:r w:rsidRPr="00685598">
              <w:rPr>
                <w:color w:val="000000"/>
                <w:sz w:val="22"/>
                <w:szCs w:val="22"/>
              </w:rPr>
              <w:t>*</w:t>
            </w:r>
          </w:p>
        </w:tc>
      </w:tr>
      <w:tr w:rsidR="005A75C4" w:rsidRPr="00685598" w14:paraId="74AF7AFA" w14:textId="77777777" w:rsidTr="00685598">
        <w:trPr>
          <w:trHeight w:val="288"/>
        </w:trPr>
        <w:tc>
          <w:tcPr>
            <w:tcW w:w="1234" w:type="dxa"/>
            <w:tcBorders>
              <w:top w:val="nil"/>
              <w:left w:val="single" w:sz="4" w:space="0" w:color="auto"/>
              <w:bottom w:val="single" w:sz="4" w:space="0" w:color="auto"/>
              <w:right w:val="single" w:sz="4" w:space="0" w:color="auto"/>
            </w:tcBorders>
            <w:shd w:val="clear" w:color="000000" w:fill="E7E6E6"/>
            <w:noWrap/>
            <w:vAlign w:val="bottom"/>
            <w:hideMark/>
          </w:tcPr>
          <w:p w14:paraId="2A846320" w14:textId="236B0C4E" w:rsidR="005A75C4" w:rsidRPr="00685598" w:rsidRDefault="00FF5B39">
            <w:pPr>
              <w:rPr>
                <w:color w:val="000000"/>
                <w:sz w:val="22"/>
                <w:szCs w:val="22"/>
              </w:rPr>
            </w:pPr>
            <w:r>
              <w:rPr>
                <w:sz w:val="22"/>
                <w:szCs w:val="22"/>
              </w:rPr>
              <w:t>Classification</w:t>
            </w:r>
            <w:r w:rsidR="005A75C4" w:rsidRPr="00685598">
              <w:rPr>
                <w:color w:val="000000"/>
                <w:sz w:val="22"/>
                <w:szCs w:val="22"/>
              </w:rPr>
              <w:t>:Time</w:t>
            </w:r>
          </w:p>
        </w:tc>
        <w:tc>
          <w:tcPr>
            <w:tcW w:w="1234" w:type="dxa"/>
            <w:tcBorders>
              <w:top w:val="nil"/>
              <w:left w:val="nil"/>
              <w:bottom w:val="single" w:sz="4" w:space="0" w:color="auto"/>
              <w:right w:val="single" w:sz="4" w:space="0" w:color="auto"/>
            </w:tcBorders>
            <w:shd w:val="clear" w:color="auto" w:fill="auto"/>
            <w:noWrap/>
            <w:vAlign w:val="bottom"/>
            <w:hideMark/>
          </w:tcPr>
          <w:p w14:paraId="33DB999E" w14:textId="77777777" w:rsidR="005A75C4" w:rsidRPr="00685598" w:rsidRDefault="005A75C4">
            <w:pPr>
              <w:jc w:val="right"/>
              <w:rPr>
                <w:color w:val="000000"/>
                <w:sz w:val="22"/>
                <w:szCs w:val="22"/>
              </w:rPr>
            </w:pPr>
            <w:r w:rsidRPr="00685598">
              <w:rPr>
                <w:color w:val="000000"/>
                <w:sz w:val="22"/>
                <w:szCs w:val="22"/>
              </w:rPr>
              <w:t>4</w:t>
            </w:r>
          </w:p>
        </w:tc>
        <w:tc>
          <w:tcPr>
            <w:tcW w:w="1234" w:type="dxa"/>
            <w:tcBorders>
              <w:top w:val="nil"/>
              <w:left w:val="nil"/>
              <w:bottom w:val="single" w:sz="4" w:space="0" w:color="auto"/>
              <w:right w:val="single" w:sz="4" w:space="0" w:color="auto"/>
            </w:tcBorders>
            <w:shd w:val="clear" w:color="auto" w:fill="auto"/>
            <w:noWrap/>
            <w:vAlign w:val="bottom"/>
            <w:hideMark/>
          </w:tcPr>
          <w:p w14:paraId="0AA117D2" w14:textId="77777777" w:rsidR="005A75C4" w:rsidRPr="00685598" w:rsidRDefault="005A75C4">
            <w:pPr>
              <w:jc w:val="right"/>
              <w:rPr>
                <w:color w:val="000000"/>
                <w:sz w:val="22"/>
                <w:szCs w:val="22"/>
              </w:rPr>
            </w:pPr>
            <w:r w:rsidRPr="00685598">
              <w:rPr>
                <w:color w:val="000000"/>
                <w:sz w:val="22"/>
                <w:szCs w:val="22"/>
              </w:rPr>
              <w:t>1.654</w:t>
            </w:r>
          </w:p>
        </w:tc>
        <w:tc>
          <w:tcPr>
            <w:tcW w:w="1234" w:type="dxa"/>
            <w:tcBorders>
              <w:top w:val="nil"/>
              <w:left w:val="nil"/>
              <w:bottom w:val="single" w:sz="4" w:space="0" w:color="auto"/>
              <w:right w:val="single" w:sz="4" w:space="0" w:color="auto"/>
            </w:tcBorders>
            <w:shd w:val="clear" w:color="auto" w:fill="auto"/>
            <w:noWrap/>
            <w:vAlign w:val="bottom"/>
            <w:hideMark/>
          </w:tcPr>
          <w:p w14:paraId="611B8976" w14:textId="77777777" w:rsidR="005A75C4" w:rsidRPr="00685598" w:rsidRDefault="005A75C4">
            <w:pPr>
              <w:jc w:val="right"/>
              <w:rPr>
                <w:color w:val="000000"/>
                <w:sz w:val="22"/>
                <w:szCs w:val="22"/>
              </w:rPr>
            </w:pPr>
            <w:r w:rsidRPr="00685598">
              <w:rPr>
                <w:color w:val="000000"/>
                <w:sz w:val="22"/>
                <w:szCs w:val="22"/>
              </w:rPr>
              <w:t>0.41339</w:t>
            </w:r>
          </w:p>
        </w:tc>
        <w:tc>
          <w:tcPr>
            <w:tcW w:w="1234" w:type="dxa"/>
            <w:tcBorders>
              <w:top w:val="nil"/>
              <w:left w:val="nil"/>
              <w:bottom w:val="single" w:sz="4" w:space="0" w:color="auto"/>
              <w:right w:val="single" w:sz="4" w:space="0" w:color="auto"/>
            </w:tcBorders>
            <w:shd w:val="clear" w:color="auto" w:fill="auto"/>
            <w:noWrap/>
            <w:vAlign w:val="bottom"/>
            <w:hideMark/>
          </w:tcPr>
          <w:p w14:paraId="78755A37" w14:textId="77777777" w:rsidR="005A75C4" w:rsidRPr="00685598" w:rsidRDefault="005A75C4">
            <w:pPr>
              <w:jc w:val="right"/>
              <w:rPr>
                <w:color w:val="000000"/>
                <w:sz w:val="22"/>
                <w:szCs w:val="22"/>
              </w:rPr>
            </w:pPr>
            <w:r w:rsidRPr="00685598">
              <w:rPr>
                <w:color w:val="000000"/>
                <w:sz w:val="22"/>
                <w:szCs w:val="22"/>
              </w:rPr>
              <w:t>1.0651</w:t>
            </w:r>
          </w:p>
        </w:tc>
        <w:tc>
          <w:tcPr>
            <w:tcW w:w="1234" w:type="dxa"/>
            <w:tcBorders>
              <w:top w:val="nil"/>
              <w:left w:val="nil"/>
              <w:bottom w:val="single" w:sz="4" w:space="0" w:color="auto"/>
              <w:right w:val="single" w:sz="4" w:space="0" w:color="auto"/>
            </w:tcBorders>
            <w:shd w:val="clear" w:color="auto" w:fill="auto"/>
            <w:noWrap/>
            <w:vAlign w:val="bottom"/>
            <w:hideMark/>
          </w:tcPr>
          <w:p w14:paraId="4912F4D4" w14:textId="77777777" w:rsidR="005A75C4" w:rsidRPr="00685598" w:rsidRDefault="005A75C4">
            <w:pPr>
              <w:jc w:val="right"/>
              <w:rPr>
                <w:color w:val="000000"/>
                <w:sz w:val="22"/>
                <w:szCs w:val="22"/>
              </w:rPr>
            </w:pPr>
            <w:r w:rsidRPr="00685598">
              <w:rPr>
                <w:color w:val="000000"/>
                <w:sz w:val="22"/>
                <w:szCs w:val="22"/>
              </w:rPr>
              <w:t>0.0139</w:t>
            </w:r>
          </w:p>
        </w:tc>
        <w:tc>
          <w:tcPr>
            <w:tcW w:w="1234" w:type="dxa"/>
            <w:tcBorders>
              <w:top w:val="nil"/>
              <w:left w:val="nil"/>
              <w:bottom w:val="single" w:sz="4" w:space="0" w:color="auto"/>
              <w:right w:val="single" w:sz="4" w:space="0" w:color="auto"/>
            </w:tcBorders>
            <w:shd w:val="clear" w:color="auto" w:fill="auto"/>
            <w:noWrap/>
            <w:vAlign w:val="bottom"/>
            <w:hideMark/>
          </w:tcPr>
          <w:p w14:paraId="774744CD" w14:textId="77777777" w:rsidR="005A75C4" w:rsidRPr="00685598" w:rsidRDefault="005A75C4">
            <w:pPr>
              <w:jc w:val="right"/>
              <w:rPr>
                <w:color w:val="000000"/>
                <w:sz w:val="22"/>
                <w:szCs w:val="22"/>
              </w:rPr>
            </w:pPr>
            <w:r w:rsidRPr="00685598">
              <w:rPr>
                <w:color w:val="000000"/>
                <w:sz w:val="22"/>
                <w:szCs w:val="22"/>
              </w:rPr>
              <w:t>0.21</w:t>
            </w:r>
          </w:p>
        </w:tc>
        <w:tc>
          <w:tcPr>
            <w:tcW w:w="1234" w:type="dxa"/>
            <w:tcBorders>
              <w:top w:val="nil"/>
              <w:left w:val="nil"/>
              <w:bottom w:val="single" w:sz="4" w:space="0" w:color="auto"/>
              <w:right w:val="single" w:sz="4" w:space="0" w:color="auto"/>
            </w:tcBorders>
            <w:shd w:val="clear" w:color="auto" w:fill="auto"/>
            <w:noWrap/>
            <w:vAlign w:val="bottom"/>
            <w:hideMark/>
          </w:tcPr>
          <w:p w14:paraId="042759DF" w14:textId="77777777" w:rsidR="005A75C4" w:rsidRPr="00685598" w:rsidRDefault="005A75C4">
            <w:pPr>
              <w:rPr>
                <w:color w:val="000000"/>
                <w:sz w:val="22"/>
                <w:szCs w:val="22"/>
              </w:rPr>
            </w:pPr>
            <w:r w:rsidRPr="00685598">
              <w:rPr>
                <w:color w:val="000000"/>
                <w:sz w:val="22"/>
                <w:szCs w:val="22"/>
              </w:rPr>
              <w:t> </w:t>
            </w:r>
          </w:p>
        </w:tc>
      </w:tr>
      <w:tr w:rsidR="005A75C4" w:rsidRPr="00685598" w14:paraId="55762A19" w14:textId="77777777" w:rsidTr="00685598">
        <w:trPr>
          <w:trHeight w:val="288"/>
        </w:trPr>
        <w:tc>
          <w:tcPr>
            <w:tcW w:w="1234" w:type="dxa"/>
            <w:tcBorders>
              <w:top w:val="nil"/>
              <w:left w:val="single" w:sz="4" w:space="0" w:color="auto"/>
              <w:bottom w:val="single" w:sz="4" w:space="0" w:color="auto"/>
              <w:right w:val="single" w:sz="4" w:space="0" w:color="auto"/>
            </w:tcBorders>
            <w:shd w:val="clear" w:color="000000" w:fill="E7E6E6"/>
            <w:noWrap/>
            <w:vAlign w:val="bottom"/>
            <w:hideMark/>
          </w:tcPr>
          <w:p w14:paraId="0B0DC727" w14:textId="77777777" w:rsidR="005A75C4" w:rsidRPr="00685598" w:rsidRDefault="005A75C4">
            <w:pPr>
              <w:rPr>
                <w:color w:val="000000"/>
                <w:sz w:val="22"/>
                <w:szCs w:val="22"/>
              </w:rPr>
            </w:pPr>
            <w:r w:rsidRPr="00685598">
              <w:rPr>
                <w:color w:val="000000"/>
                <w:sz w:val="22"/>
                <w:szCs w:val="22"/>
              </w:rPr>
              <w:t>Residuals</w:t>
            </w:r>
          </w:p>
        </w:tc>
        <w:tc>
          <w:tcPr>
            <w:tcW w:w="1234" w:type="dxa"/>
            <w:tcBorders>
              <w:top w:val="nil"/>
              <w:left w:val="nil"/>
              <w:bottom w:val="single" w:sz="4" w:space="0" w:color="auto"/>
              <w:right w:val="single" w:sz="4" w:space="0" w:color="auto"/>
            </w:tcBorders>
            <w:shd w:val="clear" w:color="auto" w:fill="auto"/>
            <w:noWrap/>
            <w:vAlign w:val="bottom"/>
            <w:hideMark/>
          </w:tcPr>
          <w:p w14:paraId="2A9DE03C" w14:textId="77777777" w:rsidR="005A75C4" w:rsidRPr="00685598" w:rsidRDefault="005A75C4">
            <w:pPr>
              <w:jc w:val="right"/>
              <w:rPr>
                <w:color w:val="000000"/>
                <w:sz w:val="22"/>
                <w:szCs w:val="22"/>
              </w:rPr>
            </w:pPr>
            <w:r w:rsidRPr="00685598">
              <w:rPr>
                <w:color w:val="000000"/>
                <w:sz w:val="22"/>
                <w:szCs w:val="22"/>
              </w:rPr>
              <w:t>194</w:t>
            </w:r>
          </w:p>
        </w:tc>
        <w:tc>
          <w:tcPr>
            <w:tcW w:w="1234" w:type="dxa"/>
            <w:tcBorders>
              <w:top w:val="nil"/>
              <w:left w:val="nil"/>
              <w:bottom w:val="single" w:sz="4" w:space="0" w:color="auto"/>
              <w:right w:val="single" w:sz="4" w:space="0" w:color="auto"/>
            </w:tcBorders>
            <w:shd w:val="clear" w:color="auto" w:fill="auto"/>
            <w:noWrap/>
            <w:vAlign w:val="bottom"/>
            <w:hideMark/>
          </w:tcPr>
          <w:p w14:paraId="05B03910" w14:textId="77777777" w:rsidR="005A75C4" w:rsidRPr="00685598" w:rsidRDefault="005A75C4">
            <w:pPr>
              <w:jc w:val="right"/>
              <w:rPr>
                <w:color w:val="000000"/>
                <w:sz w:val="22"/>
                <w:szCs w:val="22"/>
              </w:rPr>
            </w:pPr>
            <w:r w:rsidRPr="00685598">
              <w:rPr>
                <w:color w:val="000000"/>
                <w:sz w:val="22"/>
                <w:szCs w:val="22"/>
              </w:rPr>
              <w:t>75.295</w:t>
            </w:r>
          </w:p>
        </w:tc>
        <w:tc>
          <w:tcPr>
            <w:tcW w:w="1234" w:type="dxa"/>
            <w:tcBorders>
              <w:top w:val="nil"/>
              <w:left w:val="nil"/>
              <w:bottom w:val="single" w:sz="4" w:space="0" w:color="auto"/>
              <w:right w:val="single" w:sz="4" w:space="0" w:color="auto"/>
            </w:tcBorders>
            <w:shd w:val="clear" w:color="auto" w:fill="auto"/>
            <w:noWrap/>
            <w:vAlign w:val="bottom"/>
            <w:hideMark/>
          </w:tcPr>
          <w:p w14:paraId="5489D76E" w14:textId="77777777" w:rsidR="005A75C4" w:rsidRPr="00685598" w:rsidRDefault="005A75C4">
            <w:pPr>
              <w:jc w:val="right"/>
              <w:rPr>
                <w:color w:val="000000"/>
                <w:sz w:val="22"/>
                <w:szCs w:val="22"/>
              </w:rPr>
            </w:pPr>
            <w:r w:rsidRPr="00685598">
              <w:rPr>
                <w:color w:val="000000"/>
                <w:sz w:val="22"/>
                <w:szCs w:val="22"/>
              </w:rPr>
              <w:t>0.38812</w:t>
            </w:r>
          </w:p>
        </w:tc>
        <w:tc>
          <w:tcPr>
            <w:tcW w:w="1234" w:type="dxa"/>
            <w:tcBorders>
              <w:top w:val="nil"/>
              <w:left w:val="nil"/>
              <w:bottom w:val="single" w:sz="4" w:space="0" w:color="auto"/>
              <w:right w:val="single" w:sz="4" w:space="0" w:color="auto"/>
            </w:tcBorders>
            <w:shd w:val="clear" w:color="auto" w:fill="auto"/>
            <w:noWrap/>
            <w:vAlign w:val="bottom"/>
            <w:hideMark/>
          </w:tcPr>
          <w:p w14:paraId="471A6EC7" w14:textId="77777777" w:rsidR="005A75C4" w:rsidRPr="00685598" w:rsidRDefault="005A75C4">
            <w:pPr>
              <w:jc w:val="right"/>
              <w:rPr>
                <w:color w:val="000000"/>
                <w:sz w:val="22"/>
                <w:szCs w:val="22"/>
              </w:rPr>
            </w:pPr>
            <w:r w:rsidRPr="00685598">
              <w:rPr>
                <w:color w:val="000000"/>
                <w:sz w:val="22"/>
                <w:szCs w:val="22"/>
              </w:rPr>
              <w:t>0.6329</w:t>
            </w:r>
          </w:p>
        </w:tc>
        <w:tc>
          <w:tcPr>
            <w:tcW w:w="1234" w:type="dxa"/>
            <w:tcBorders>
              <w:top w:val="nil"/>
              <w:left w:val="nil"/>
              <w:bottom w:val="single" w:sz="4" w:space="0" w:color="auto"/>
              <w:right w:val="single" w:sz="4" w:space="0" w:color="auto"/>
            </w:tcBorders>
            <w:shd w:val="clear" w:color="auto" w:fill="auto"/>
            <w:noWrap/>
            <w:vAlign w:val="bottom"/>
            <w:hideMark/>
          </w:tcPr>
          <w:p w14:paraId="5C189DA3" w14:textId="77777777" w:rsidR="005A75C4" w:rsidRPr="00685598" w:rsidRDefault="005A75C4">
            <w:pPr>
              <w:rPr>
                <w:color w:val="000000"/>
                <w:sz w:val="22"/>
                <w:szCs w:val="22"/>
              </w:rPr>
            </w:pPr>
            <w:r w:rsidRPr="00685598">
              <w:rPr>
                <w:color w:val="000000"/>
                <w:sz w:val="22"/>
                <w:szCs w:val="22"/>
              </w:rPr>
              <w:t> </w:t>
            </w:r>
          </w:p>
        </w:tc>
        <w:tc>
          <w:tcPr>
            <w:tcW w:w="1234" w:type="dxa"/>
            <w:tcBorders>
              <w:top w:val="nil"/>
              <w:left w:val="nil"/>
              <w:bottom w:val="single" w:sz="4" w:space="0" w:color="auto"/>
              <w:right w:val="single" w:sz="4" w:space="0" w:color="auto"/>
            </w:tcBorders>
            <w:shd w:val="clear" w:color="auto" w:fill="auto"/>
            <w:noWrap/>
            <w:vAlign w:val="bottom"/>
            <w:hideMark/>
          </w:tcPr>
          <w:p w14:paraId="37644BC9" w14:textId="77777777" w:rsidR="005A75C4" w:rsidRPr="00685598" w:rsidRDefault="005A75C4">
            <w:pPr>
              <w:rPr>
                <w:color w:val="000000"/>
                <w:sz w:val="22"/>
                <w:szCs w:val="22"/>
              </w:rPr>
            </w:pPr>
            <w:r w:rsidRPr="00685598">
              <w:rPr>
                <w:color w:val="000000"/>
                <w:sz w:val="22"/>
                <w:szCs w:val="22"/>
              </w:rPr>
              <w:t> </w:t>
            </w:r>
          </w:p>
        </w:tc>
        <w:tc>
          <w:tcPr>
            <w:tcW w:w="1234" w:type="dxa"/>
            <w:tcBorders>
              <w:top w:val="nil"/>
              <w:left w:val="nil"/>
              <w:bottom w:val="single" w:sz="4" w:space="0" w:color="auto"/>
              <w:right w:val="single" w:sz="4" w:space="0" w:color="auto"/>
            </w:tcBorders>
            <w:shd w:val="clear" w:color="auto" w:fill="auto"/>
            <w:noWrap/>
            <w:vAlign w:val="bottom"/>
            <w:hideMark/>
          </w:tcPr>
          <w:p w14:paraId="1DBC2222" w14:textId="77777777" w:rsidR="005A75C4" w:rsidRPr="00685598" w:rsidRDefault="005A75C4">
            <w:pPr>
              <w:rPr>
                <w:color w:val="000000"/>
                <w:sz w:val="22"/>
                <w:szCs w:val="22"/>
              </w:rPr>
            </w:pPr>
            <w:r w:rsidRPr="00685598">
              <w:rPr>
                <w:color w:val="000000"/>
                <w:sz w:val="22"/>
                <w:szCs w:val="22"/>
              </w:rPr>
              <w:t> </w:t>
            </w:r>
          </w:p>
        </w:tc>
      </w:tr>
      <w:tr w:rsidR="005A75C4" w:rsidRPr="00685598" w14:paraId="419D9B7F" w14:textId="77777777" w:rsidTr="00685598">
        <w:trPr>
          <w:trHeight w:val="288"/>
        </w:trPr>
        <w:tc>
          <w:tcPr>
            <w:tcW w:w="1234" w:type="dxa"/>
            <w:tcBorders>
              <w:top w:val="nil"/>
              <w:left w:val="single" w:sz="4" w:space="0" w:color="auto"/>
              <w:bottom w:val="single" w:sz="4" w:space="0" w:color="auto"/>
              <w:right w:val="single" w:sz="4" w:space="0" w:color="auto"/>
            </w:tcBorders>
            <w:shd w:val="clear" w:color="000000" w:fill="E7E6E6"/>
            <w:noWrap/>
            <w:vAlign w:val="bottom"/>
            <w:hideMark/>
          </w:tcPr>
          <w:p w14:paraId="3139E051" w14:textId="77777777" w:rsidR="005A75C4" w:rsidRPr="00685598" w:rsidRDefault="005A75C4">
            <w:pPr>
              <w:rPr>
                <w:color w:val="000000"/>
                <w:sz w:val="22"/>
                <w:szCs w:val="22"/>
              </w:rPr>
            </w:pPr>
            <w:r w:rsidRPr="00685598">
              <w:rPr>
                <w:color w:val="000000"/>
                <w:sz w:val="22"/>
                <w:szCs w:val="22"/>
              </w:rPr>
              <w:t>Total</w:t>
            </w:r>
          </w:p>
        </w:tc>
        <w:tc>
          <w:tcPr>
            <w:tcW w:w="1234" w:type="dxa"/>
            <w:tcBorders>
              <w:top w:val="nil"/>
              <w:left w:val="nil"/>
              <w:bottom w:val="single" w:sz="4" w:space="0" w:color="auto"/>
              <w:right w:val="single" w:sz="4" w:space="0" w:color="auto"/>
            </w:tcBorders>
            <w:shd w:val="clear" w:color="auto" w:fill="auto"/>
            <w:noWrap/>
            <w:vAlign w:val="bottom"/>
            <w:hideMark/>
          </w:tcPr>
          <w:p w14:paraId="145F5819" w14:textId="77777777" w:rsidR="005A75C4" w:rsidRPr="00685598" w:rsidRDefault="005A75C4">
            <w:pPr>
              <w:jc w:val="right"/>
              <w:rPr>
                <w:color w:val="000000"/>
                <w:sz w:val="22"/>
                <w:szCs w:val="22"/>
              </w:rPr>
            </w:pPr>
            <w:r w:rsidRPr="00685598">
              <w:rPr>
                <w:color w:val="000000"/>
                <w:sz w:val="22"/>
                <w:szCs w:val="22"/>
              </w:rPr>
              <w:t>295</w:t>
            </w:r>
          </w:p>
        </w:tc>
        <w:tc>
          <w:tcPr>
            <w:tcW w:w="1234" w:type="dxa"/>
            <w:tcBorders>
              <w:top w:val="nil"/>
              <w:left w:val="nil"/>
              <w:bottom w:val="single" w:sz="4" w:space="0" w:color="auto"/>
              <w:right w:val="single" w:sz="4" w:space="0" w:color="auto"/>
            </w:tcBorders>
            <w:shd w:val="clear" w:color="auto" w:fill="auto"/>
            <w:noWrap/>
            <w:vAlign w:val="bottom"/>
            <w:hideMark/>
          </w:tcPr>
          <w:p w14:paraId="28C3744D" w14:textId="77777777" w:rsidR="005A75C4" w:rsidRPr="00685598" w:rsidRDefault="005A75C4">
            <w:pPr>
              <w:jc w:val="right"/>
              <w:rPr>
                <w:color w:val="000000"/>
                <w:sz w:val="22"/>
                <w:szCs w:val="22"/>
              </w:rPr>
            </w:pPr>
            <w:r w:rsidRPr="00685598">
              <w:rPr>
                <w:color w:val="000000"/>
                <w:sz w:val="22"/>
                <w:szCs w:val="22"/>
              </w:rPr>
              <w:t>118.968</w:t>
            </w:r>
          </w:p>
        </w:tc>
        <w:tc>
          <w:tcPr>
            <w:tcW w:w="1234" w:type="dxa"/>
            <w:tcBorders>
              <w:top w:val="nil"/>
              <w:left w:val="nil"/>
              <w:bottom w:val="single" w:sz="4" w:space="0" w:color="auto"/>
              <w:right w:val="single" w:sz="4" w:space="0" w:color="auto"/>
            </w:tcBorders>
            <w:shd w:val="clear" w:color="auto" w:fill="auto"/>
            <w:noWrap/>
            <w:vAlign w:val="bottom"/>
            <w:hideMark/>
          </w:tcPr>
          <w:p w14:paraId="6D5170CE" w14:textId="77777777" w:rsidR="005A75C4" w:rsidRPr="00685598" w:rsidRDefault="005A75C4">
            <w:pPr>
              <w:jc w:val="right"/>
              <w:rPr>
                <w:color w:val="000000"/>
                <w:sz w:val="22"/>
                <w:szCs w:val="22"/>
              </w:rPr>
            </w:pPr>
            <w:r w:rsidRPr="00685598">
              <w:rPr>
                <w:color w:val="000000"/>
                <w:sz w:val="22"/>
                <w:szCs w:val="22"/>
              </w:rPr>
              <w:t>1</w:t>
            </w:r>
          </w:p>
        </w:tc>
        <w:tc>
          <w:tcPr>
            <w:tcW w:w="1234" w:type="dxa"/>
            <w:tcBorders>
              <w:top w:val="nil"/>
              <w:left w:val="nil"/>
              <w:bottom w:val="single" w:sz="4" w:space="0" w:color="auto"/>
              <w:right w:val="single" w:sz="4" w:space="0" w:color="auto"/>
            </w:tcBorders>
            <w:shd w:val="clear" w:color="auto" w:fill="auto"/>
            <w:noWrap/>
            <w:vAlign w:val="bottom"/>
            <w:hideMark/>
          </w:tcPr>
          <w:p w14:paraId="68618FEF" w14:textId="77777777" w:rsidR="005A75C4" w:rsidRPr="00685598" w:rsidRDefault="005A75C4">
            <w:pPr>
              <w:rPr>
                <w:color w:val="000000"/>
                <w:sz w:val="22"/>
                <w:szCs w:val="22"/>
              </w:rPr>
            </w:pPr>
            <w:r w:rsidRPr="00685598">
              <w:rPr>
                <w:color w:val="000000"/>
                <w:sz w:val="22"/>
                <w:szCs w:val="22"/>
              </w:rPr>
              <w:t> </w:t>
            </w:r>
          </w:p>
        </w:tc>
        <w:tc>
          <w:tcPr>
            <w:tcW w:w="1234" w:type="dxa"/>
            <w:tcBorders>
              <w:top w:val="nil"/>
              <w:left w:val="nil"/>
              <w:bottom w:val="single" w:sz="4" w:space="0" w:color="auto"/>
              <w:right w:val="single" w:sz="4" w:space="0" w:color="auto"/>
            </w:tcBorders>
            <w:shd w:val="clear" w:color="auto" w:fill="auto"/>
            <w:noWrap/>
            <w:vAlign w:val="bottom"/>
            <w:hideMark/>
          </w:tcPr>
          <w:p w14:paraId="01DBC2D5" w14:textId="77777777" w:rsidR="005A75C4" w:rsidRPr="00685598" w:rsidRDefault="005A75C4">
            <w:pPr>
              <w:rPr>
                <w:color w:val="000000"/>
                <w:sz w:val="22"/>
                <w:szCs w:val="22"/>
              </w:rPr>
            </w:pPr>
            <w:r w:rsidRPr="00685598">
              <w:rPr>
                <w:color w:val="000000"/>
                <w:sz w:val="22"/>
                <w:szCs w:val="22"/>
              </w:rPr>
              <w:t> </w:t>
            </w:r>
          </w:p>
        </w:tc>
        <w:tc>
          <w:tcPr>
            <w:tcW w:w="1234" w:type="dxa"/>
            <w:tcBorders>
              <w:top w:val="nil"/>
              <w:left w:val="nil"/>
              <w:bottom w:val="single" w:sz="4" w:space="0" w:color="auto"/>
              <w:right w:val="single" w:sz="4" w:space="0" w:color="auto"/>
            </w:tcBorders>
            <w:shd w:val="clear" w:color="auto" w:fill="auto"/>
            <w:noWrap/>
            <w:vAlign w:val="bottom"/>
            <w:hideMark/>
          </w:tcPr>
          <w:p w14:paraId="66CE1448" w14:textId="77777777" w:rsidR="005A75C4" w:rsidRPr="00685598" w:rsidRDefault="005A75C4">
            <w:pPr>
              <w:rPr>
                <w:color w:val="000000"/>
                <w:sz w:val="22"/>
                <w:szCs w:val="22"/>
              </w:rPr>
            </w:pPr>
            <w:r w:rsidRPr="00685598">
              <w:rPr>
                <w:color w:val="000000"/>
                <w:sz w:val="22"/>
                <w:szCs w:val="22"/>
              </w:rPr>
              <w:t> </w:t>
            </w:r>
          </w:p>
        </w:tc>
        <w:tc>
          <w:tcPr>
            <w:tcW w:w="1234" w:type="dxa"/>
            <w:tcBorders>
              <w:top w:val="nil"/>
              <w:left w:val="nil"/>
              <w:bottom w:val="single" w:sz="4" w:space="0" w:color="auto"/>
              <w:right w:val="single" w:sz="4" w:space="0" w:color="auto"/>
            </w:tcBorders>
            <w:shd w:val="clear" w:color="auto" w:fill="auto"/>
            <w:noWrap/>
            <w:vAlign w:val="bottom"/>
            <w:hideMark/>
          </w:tcPr>
          <w:p w14:paraId="0AED0320" w14:textId="77777777" w:rsidR="005A75C4" w:rsidRPr="00685598" w:rsidRDefault="005A75C4">
            <w:pPr>
              <w:rPr>
                <w:color w:val="000000"/>
                <w:sz w:val="22"/>
                <w:szCs w:val="22"/>
              </w:rPr>
            </w:pPr>
            <w:r w:rsidRPr="00685598">
              <w:rPr>
                <w:color w:val="000000"/>
                <w:sz w:val="22"/>
                <w:szCs w:val="22"/>
              </w:rPr>
              <w:t> </w:t>
            </w:r>
          </w:p>
        </w:tc>
      </w:tr>
    </w:tbl>
    <w:p w14:paraId="78825518" w14:textId="78858B8D" w:rsidR="005A75C4" w:rsidRPr="00685598" w:rsidRDefault="005A75C4" w:rsidP="003528EE">
      <w:pPr>
        <w:rPr>
          <w:sz w:val="22"/>
          <w:szCs w:val="22"/>
        </w:rPr>
      </w:pPr>
    </w:p>
    <w:p w14:paraId="364791F7" w14:textId="1A43DAF4" w:rsidR="005A75C4" w:rsidRPr="00685598" w:rsidRDefault="005A75C4" w:rsidP="003528EE">
      <w:pPr>
        <w:rPr>
          <w:i/>
          <w:iCs/>
          <w:sz w:val="22"/>
          <w:szCs w:val="22"/>
        </w:rPr>
      </w:pPr>
      <w:r w:rsidRPr="00685598">
        <w:rPr>
          <w:b/>
          <w:bCs/>
          <w:sz w:val="22"/>
          <w:szCs w:val="22"/>
        </w:rPr>
        <w:t>Table S</w:t>
      </w:r>
      <w:r w:rsidR="00BE63A5" w:rsidRPr="00685598">
        <w:rPr>
          <w:b/>
          <w:bCs/>
          <w:sz w:val="22"/>
          <w:szCs w:val="22"/>
        </w:rPr>
        <w:t>5</w:t>
      </w:r>
      <w:r w:rsidRPr="00685598">
        <w:rPr>
          <w:b/>
          <w:bCs/>
          <w:sz w:val="22"/>
          <w:szCs w:val="22"/>
        </w:rPr>
        <w:t>.</w:t>
      </w:r>
      <w:r w:rsidR="000363AD" w:rsidRPr="00685598">
        <w:rPr>
          <w:b/>
          <w:bCs/>
          <w:sz w:val="22"/>
          <w:szCs w:val="22"/>
        </w:rPr>
        <w:t>8</w:t>
      </w:r>
      <w:r w:rsidRPr="00685598">
        <w:rPr>
          <w:b/>
          <w:bCs/>
          <w:sz w:val="22"/>
          <w:szCs w:val="22"/>
        </w:rPr>
        <w:t xml:space="preserve"> </w:t>
      </w:r>
      <w:r w:rsidRPr="00685598">
        <w:rPr>
          <w:i/>
          <w:iCs/>
          <w:sz w:val="22"/>
          <w:szCs w:val="22"/>
        </w:rPr>
        <w:t xml:space="preserve">nirk </w:t>
      </w:r>
      <w:r w:rsidRPr="00685598">
        <w:rPr>
          <w:sz w:val="22"/>
          <w:szCs w:val="22"/>
        </w:rPr>
        <w:t>Genotype Model</w:t>
      </w:r>
      <w:r w:rsidRPr="00685598">
        <w:rPr>
          <w:i/>
          <w:iCs/>
          <w:sz w:val="22"/>
          <w:szCs w:val="22"/>
        </w:rPr>
        <w:t xml:space="preserve"> </w:t>
      </w:r>
    </w:p>
    <w:tbl>
      <w:tblPr>
        <w:tblW w:w="9751" w:type="dxa"/>
        <w:tblLook w:val="04A0" w:firstRow="1" w:lastRow="0" w:firstColumn="1" w:lastColumn="0" w:noHBand="0" w:noVBand="1"/>
      </w:tblPr>
      <w:tblGrid>
        <w:gridCol w:w="1597"/>
        <w:gridCol w:w="1185"/>
        <w:gridCol w:w="1256"/>
        <w:gridCol w:w="1185"/>
        <w:gridCol w:w="1185"/>
        <w:gridCol w:w="1185"/>
        <w:gridCol w:w="1185"/>
        <w:gridCol w:w="1185"/>
      </w:tblGrid>
      <w:tr w:rsidR="005A75C4" w:rsidRPr="00685598" w14:paraId="0EEEE522" w14:textId="77777777" w:rsidTr="00685598">
        <w:trPr>
          <w:trHeight w:val="288"/>
        </w:trPr>
        <w:tc>
          <w:tcPr>
            <w:tcW w:w="1456"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4AD987AB" w14:textId="77777777" w:rsidR="005A75C4" w:rsidRPr="00685598" w:rsidRDefault="005A75C4">
            <w:pPr>
              <w:rPr>
                <w:b/>
                <w:bCs/>
                <w:color w:val="000000"/>
                <w:sz w:val="22"/>
                <w:szCs w:val="22"/>
              </w:rPr>
            </w:pPr>
            <w:r w:rsidRPr="00685598">
              <w:rPr>
                <w:b/>
                <w:bCs/>
                <w:color w:val="000000"/>
                <w:sz w:val="22"/>
                <w:szCs w:val="22"/>
              </w:rPr>
              <w:t> </w:t>
            </w:r>
          </w:p>
        </w:tc>
        <w:tc>
          <w:tcPr>
            <w:tcW w:w="1185" w:type="dxa"/>
            <w:tcBorders>
              <w:top w:val="single" w:sz="4" w:space="0" w:color="auto"/>
              <w:left w:val="nil"/>
              <w:bottom w:val="single" w:sz="4" w:space="0" w:color="auto"/>
              <w:right w:val="single" w:sz="4" w:space="0" w:color="auto"/>
            </w:tcBorders>
            <w:shd w:val="clear" w:color="000000" w:fill="E7E6E6"/>
            <w:noWrap/>
            <w:vAlign w:val="bottom"/>
            <w:hideMark/>
          </w:tcPr>
          <w:p w14:paraId="163697EB" w14:textId="77777777" w:rsidR="005A75C4" w:rsidRPr="00685598" w:rsidRDefault="005A75C4">
            <w:pPr>
              <w:rPr>
                <w:color w:val="000000"/>
                <w:sz w:val="22"/>
                <w:szCs w:val="22"/>
              </w:rPr>
            </w:pPr>
            <w:r w:rsidRPr="00685598">
              <w:rPr>
                <w:color w:val="000000"/>
                <w:sz w:val="22"/>
                <w:szCs w:val="22"/>
              </w:rPr>
              <w:t>Df</w:t>
            </w:r>
          </w:p>
        </w:tc>
        <w:tc>
          <w:tcPr>
            <w:tcW w:w="1185" w:type="dxa"/>
            <w:tcBorders>
              <w:top w:val="single" w:sz="4" w:space="0" w:color="auto"/>
              <w:left w:val="nil"/>
              <w:bottom w:val="single" w:sz="4" w:space="0" w:color="auto"/>
              <w:right w:val="single" w:sz="4" w:space="0" w:color="auto"/>
            </w:tcBorders>
            <w:shd w:val="clear" w:color="000000" w:fill="E7E6E6"/>
            <w:noWrap/>
            <w:vAlign w:val="bottom"/>
            <w:hideMark/>
          </w:tcPr>
          <w:p w14:paraId="476EE252" w14:textId="77777777" w:rsidR="005A75C4" w:rsidRPr="00685598" w:rsidRDefault="005A75C4">
            <w:pPr>
              <w:rPr>
                <w:color w:val="000000"/>
                <w:sz w:val="22"/>
                <w:szCs w:val="22"/>
              </w:rPr>
            </w:pPr>
            <w:r w:rsidRPr="00685598">
              <w:rPr>
                <w:color w:val="000000"/>
                <w:sz w:val="22"/>
                <w:szCs w:val="22"/>
              </w:rPr>
              <w:t>SumsOfSqs</w:t>
            </w:r>
          </w:p>
        </w:tc>
        <w:tc>
          <w:tcPr>
            <w:tcW w:w="1185" w:type="dxa"/>
            <w:tcBorders>
              <w:top w:val="single" w:sz="4" w:space="0" w:color="auto"/>
              <w:left w:val="nil"/>
              <w:bottom w:val="single" w:sz="4" w:space="0" w:color="auto"/>
              <w:right w:val="single" w:sz="4" w:space="0" w:color="auto"/>
            </w:tcBorders>
            <w:shd w:val="clear" w:color="000000" w:fill="E7E6E6"/>
            <w:noWrap/>
            <w:vAlign w:val="bottom"/>
            <w:hideMark/>
          </w:tcPr>
          <w:p w14:paraId="03ED365D" w14:textId="77777777" w:rsidR="005A75C4" w:rsidRPr="00685598" w:rsidRDefault="005A75C4">
            <w:pPr>
              <w:rPr>
                <w:color w:val="000000"/>
                <w:sz w:val="22"/>
                <w:szCs w:val="22"/>
              </w:rPr>
            </w:pPr>
            <w:r w:rsidRPr="00685598">
              <w:rPr>
                <w:color w:val="000000"/>
                <w:sz w:val="22"/>
                <w:szCs w:val="22"/>
              </w:rPr>
              <w:t>MeanSqs</w:t>
            </w:r>
          </w:p>
        </w:tc>
        <w:tc>
          <w:tcPr>
            <w:tcW w:w="1185" w:type="dxa"/>
            <w:tcBorders>
              <w:top w:val="single" w:sz="4" w:space="0" w:color="auto"/>
              <w:left w:val="nil"/>
              <w:bottom w:val="single" w:sz="4" w:space="0" w:color="auto"/>
              <w:right w:val="single" w:sz="4" w:space="0" w:color="auto"/>
            </w:tcBorders>
            <w:shd w:val="clear" w:color="000000" w:fill="E7E6E6"/>
            <w:noWrap/>
            <w:vAlign w:val="bottom"/>
            <w:hideMark/>
          </w:tcPr>
          <w:p w14:paraId="3E4B47B5" w14:textId="77777777" w:rsidR="005A75C4" w:rsidRPr="00685598" w:rsidRDefault="005A75C4">
            <w:pPr>
              <w:rPr>
                <w:color w:val="000000"/>
                <w:sz w:val="22"/>
                <w:szCs w:val="22"/>
              </w:rPr>
            </w:pPr>
            <w:r w:rsidRPr="00685598">
              <w:rPr>
                <w:color w:val="000000"/>
                <w:sz w:val="22"/>
                <w:szCs w:val="22"/>
              </w:rPr>
              <w:t>F.Model</w:t>
            </w:r>
          </w:p>
        </w:tc>
        <w:tc>
          <w:tcPr>
            <w:tcW w:w="1185" w:type="dxa"/>
            <w:tcBorders>
              <w:top w:val="single" w:sz="4" w:space="0" w:color="auto"/>
              <w:left w:val="nil"/>
              <w:bottom w:val="single" w:sz="4" w:space="0" w:color="auto"/>
              <w:right w:val="single" w:sz="4" w:space="0" w:color="auto"/>
            </w:tcBorders>
            <w:shd w:val="clear" w:color="000000" w:fill="E7E6E6"/>
            <w:noWrap/>
            <w:vAlign w:val="bottom"/>
            <w:hideMark/>
          </w:tcPr>
          <w:p w14:paraId="690AADE3" w14:textId="77777777" w:rsidR="005A75C4" w:rsidRPr="00685598" w:rsidRDefault="005A75C4">
            <w:pPr>
              <w:rPr>
                <w:color w:val="000000"/>
                <w:sz w:val="22"/>
                <w:szCs w:val="22"/>
              </w:rPr>
            </w:pPr>
            <w:r w:rsidRPr="00685598">
              <w:rPr>
                <w:color w:val="000000"/>
                <w:sz w:val="22"/>
                <w:szCs w:val="22"/>
              </w:rPr>
              <w:t>R2</w:t>
            </w:r>
          </w:p>
        </w:tc>
        <w:tc>
          <w:tcPr>
            <w:tcW w:w="1185" w:type="dxa"/>
            <w:tcBorders>
              <w:top w:val="single" w:sz="4" w:space="0" w:color="auto"/>
              <w:left w:val="nil"/>
              <w:bottom w:val="single" w:sz="4" w:space="0" w:color="auto"/>
              <w:right w:val="single" w:sz="4" w:space="0" w:color="auto"/>
            </w:tcBorders>
            <w:shd w:val="clear" w:color="000000" w:fill="E7E6E6"/>
            <w:noWrap/>
            <w:vAlign w:val="bottom"/>
            <w:hideMark/>
          </w:tcPr>
          <w:p w14:paraId="59BDD413" w14:textId="77777777" w:rsidR="005A75C4" w:rsidRPr="00685598" w:rsidRDefault="005A75C4">
            <w:pPr>
              <w:rPr>
                <w:color w:val="000000"/>
                <w:sz w:val="22"/>
                <w:szCs w:val="22"/>
              </w:rPr>
            </w:pPr>
            <w:r w:rsidRPr="00685598">
              <w:rPr>
                <w:color w:val="000000"/>
                <w:sz w:val="22"/>
                <w:szCs w:val="22"/>
              </w:rPr>
              <w:t>Pr(&gt;F)</w:t>
            </w:r>
          </w:p>
        </w:tc>
        <w:tc>
          <w:tcPr>
            <w:tcW w:w="1185" w:type="dxa"/>
            <w:tcBorders>
              <w:top w:val="single" w:sz="4" w:space="0" w:color="auto"/>
              <w:left w:val="nil"/>
              <w:bottom w:val="single" w:sz="4" w:space="0" w:color="auto"/>
              <w:right w:val="single" w:sz="4" w:space="0" w:color="auto"/>
            </w:tcBorders>
            <w:shd w:val="clear" w:color="000000" w:fill="E7E6E6"/>
            <w:noWrap/>
            <w:vAlign w:val="bottom"/>
            <w:hideMark/>
          </w:tcPr>
          <w:p w14:paraId="627DCB58" w14:textId="77777777" w:rsidR="005A75C4" w:rsidRPr="00685598" w:rsidRDefault="005A75C4">
            <w:pPr>
              <w:rPr>
                <w:color w:val="000000"/>
                <w:sz w:val="22"/>
                <w:szCs w:val="22"/>
              </w:rPr>
            </w:pPr>
            <w:r w:rsidRPr="00685598">
              <w:rPr>
                <w:color w:val="000000"/>
                <w:sz w:val="22"/>
                <w:szCs w:val="22"/>
              </w:rPr>
              <w:t> </w:t>
            </w:r>
          </w:p>
        </w:tc>
      </w:tr>
      <w:tr w:rsidR="005A75C4" w:rsidRPr="00685598" w14:paraId="00B6F59D" w14:textId="77777777" w:rsidTr="00685598">
        <w:trPr>
          <w:trHeight w:val="288"/>
        </w:trPr>
        <w:tc>
          <w:tcPr>
            <w:tcW w:w="1456" w:type="dxa"/>
            <w:tcBorders>
              <w:top w:val="nil"/>
              <w:left w:val="single" w:sz="4" w:space="0" w:color="auto"/>
              <w:bottom w:val="single" w:sz="4" w:space="0" w:color="auto"/>
              <w:right w:val="single" w:sz="4" w:space="0" w:color="auto"/>
            </w:tcBorders>
            <w:shd w:val="clear" w:color="000000" w:fill="E7E6E6"/>
            <w:noWrap/>
            <w:vAlign w:val="bottom"/>
            <w:hideMark/>
          </w:tcPr>
          <w:p w14:paraId="7DD90DFC" w14:textId="77777777" w:rsidR="005A75C4" w:rsidRPr="00685598" w:rsidRDefault="005A75C4">
            <w:pPr>
              <w:rPr>
                <w:color w:val="000000"/>
                <w:sz w:val="22"/>
                <w:szCs w:val="22"/>
              </w:rPr>
            </w:pPr>
            <w:r w:rsidRPr="00685598">
              <w:rPr>
                <w:color w:val="000000"/>
                <w:sz w:val="22"/>
                <w:szCs w:val="22"/>
              </w:rPr>
              <w:t>Genotype</w:t>
            </w:r>
          </w:p>
        </w:tc>
        <w:tc>
          <w:tcPr>
            <w:tcW w:w="1185" w:type="dxa"/>
            <w:tcBorders>
              <w:top w:val="nil"/>
              <w:left w:val="nil"/>
              <w:bottom w:val="single" w:sz="4" w:space="0" w:color="auto"/>
              <w:right w:val="single" w:sz="4" w:space="0" w:color="auto"/>
            </w:tcBorders>
            <w:shd w:val="clear" w:color="auto" w:fill="auto"/>
            <w:noWrap/>
            <w:vAlign w:val="bottom"/>
            <w:hideMark/>
          </w:tcPr>
          <w:p w14:paraId="0AFA6513" w14:textId="77777777" w:rsidR="005A75C4" w:rsidRPr="00685598" w:rsidRDefault="005A75C4">
            <w:pPr>
              <w:jc w:val="right"/>
              <w:rPr>
                <w:color w:val="000000"/>
                <w:sz w:val="22"/>
                <w:szCs w:val="22"/>
              </w:rPr>
            </w:pPr>
            <w:r w:rsidRPr="00685598">
              <w:rPr>
                <w:color w:val="000000"/>
                <w:sz w:val="22"/>
                <w:szCs w:val="22"/>
              </w:rPr>
              <w:t>26</w:t>
            </w:r>
          </w:p>
        </w:tc>
        <w:tc>
          <w:tcPr>
            <w:tcW w:w="1185" w:type="dxa"/>
            <w:tcBorders>
              <w:top w:val="nil"/>
              <w:left w:val="nil"/>
              <w:bottom w:val="single" w:sz="4" w:space="0" w:color="auto"/>
              <w:right w:val="single" w:sz="4" w:space="0" w:color="auto"/>
            </w:tcBorders>
            <w:shd w:val="clear" w:color="auto" w:fill="auto"/>
            <w:noWrap/>
            <w:vAlign w:val="bottom"/>
            <w:hideMark/>
          </w:tcPr>
          <w:p w14:paraId="43044C5D" w14:textId="77777777" w:rsidR="005A75C4" w:rsidRPr="00685598" w:rsidRDefault="005A75C4">
            <w:pPr>
              <w:jc w:val="right"/>
              <w:rPr>
                <w:color w:val="000000"/>
                <w:sz w:val="22"/>
                <w:szCs w:val="22"/>
              </w:rPr>
            </w:pPr>
            <w:r w:rsidRPr="00685598">
              <w:rPr>
                <w:color w:val="000000"/>
                <w:sz w:val="22"/>
                <w:szCs w:val="22"/>
              </w:rPr>
              <w:t>10.984</w:t>
            </w:r>
          </w:p>
        </w:tc>
        <w:tc>
          <w:tcPr>
            <w:tcW w:w="1185" w:type="dxa"/>
            <w:tcBorders>
              <w:top w:val="nil"/>
              <w:left w:val="nil"/>
              <w:bottom w:val="single" w:sz="4" w:space="0" w:color="auto"/>
              <w:right w:val="single" w:sz="4" w:space="0" w:color="auto"/>
            </w:tcBorders>
            <w:shd w:val="clear" w:color="auto" w:fill="auto"/>
            <w:noWrap/>
            <w:vAlign w:val="bottom"/>
            <w:hideMark/>
          </w:tcPr>
          <w:p w14:paraId="16F26A0C" w14:textId="77777777" w:rsidR="005A75C4" w:rsidRPr="00685598" w:rsidRDefault="005A75C4">
            <w:pPr>
              <w:jc w:val="right"/>
              <w:rPr>
                <w:color w:val="000000"/>
                <w:sz w:val="22"/>
                <w:szCs w:val="22"/>
              </w:rPr>
            </w:pPr>
            <w:r w:rsidRPr="00685598">
              <w:rPr>
                <w:color w:val="000000"/>
                <w:sz w:val="22"/>
                <w:szCs w:val="22"/>
              </w:rPr>
              <w:t>0.42248</w:t>
            </w:r>
          </w:p>
        </w:tc>
        <w:tc>
          <w:tcPr>
            <w:tcW w:w="1185" w:type="dxa"/>
            <w:tcBorders>
              <w:top w:val="nil"/>
              <w:left w:val="nil"/>
              <w:bottom w:val="single" w:sz="4" w:space="0" w:color="auto"/>
              <w:right w:val="single" w:sz="4" w:space="0" w:color="auto"/>
            </w:tcBorders>
            <w:shd w:val="clear" w:color="auto" w:fill="auto"/>
            <w:noWrap/>
            <w:vAlign w:val="bottom"/>
            <w:hideMark/>
          </w:tcPr>
          <w:p w14:paraId="6CDB152A" w14:textId="77777777" w:rsidR="005A75C4" w:rsidRPr="00685598" w:rsidRDefault="005A75C4">
            <w:pPr>
              <w:jc w:val="right"/>
              <w:rPr>
                <w:color w:val="000000"/>
                <w:sz w:val="22"/>
                <w:szCs w:val="22"/>
              </w:rPr>
            </w:pPr>
            <w:r w:rsidRPr="00685598">
              <w:rPr>
                <w:color w:val="000000"/>
                <w:sz w:val="22"/>
                <w:szCs w:val="22"/>
              </w:rPr>
              <w:t>1.0986</w:t>
            </w:r>
          </w:p>
        </w:tc>
        <w:tc>
          <w:tcPr>
            <w:tcW w:w="1185" w:type="dxa"/>
            <w:tcBorders>
              <w:top w:val="nil"/>
              <w:left w:val="nil"/>
              <w:bottom w:val="single" w:sz="4" w:space="0" w:color="auto"/>
              <w:right w:val="single" w:sz="4" w:space="0" w:color="auto"/>
            </w:tcBorders>
            <w:shd w:val="clear" w:color="auto" w:fill="auto"/>
            <w:noWrap/>
            <w:vAlign w:val="bottom"/>
            <w:hideMark/>
          </w:tcPr>
          <w:p w14:paraId="2BC7DF0D" w14:textId="77777777" w:rsidR="005A75C4" w:rsidRPr="00685598" w:rsidRDefault="005A75C4">
            <w:pPr>
              <w:jc w:val="right"/>
              <w:rPr>
                <w:color w:val="000000"/>
                <w:sz w:val="22"/>
                <w:szCs w:val="22"/>
              </w:rPr>
            </w:pPr>
            <w:r w:rsidRPr="00685598">
              <w:rPr>
                <w:color w:val="000000"/>
                <w:sz w:val="22"/>
                <w:szCs w:val="22"/>
              </w:rPr>
              <w:t>0.09233</w:t>
            </w:r>
          </w:p>
        </w:tc>
        <w:tc>
          <w:tcPr>
            <w:tcW w:w="1185" w:type="dxa"/>
            <w:tcBorders>
              <w:top w:val="nil"/>
              <w:left w:val="nil"/>
              <w:bottom w:val="single" w:sz="4" w:space="0" w:color="auto"/>
              <w:right w:val="single" w:sz="4" w:space="0" w:color="auto"/>
            </w:tcBorders>
            <w:shd w:val="clear" w:color="auto" w:fill="auto"/>
            <w:noWrap/>
            <w:vAlign w:val="bottom"/>
            <w:hideMark/>
          </w:tcPr>
          <w:p w14:paraId="2DC4B3B1" w14:textId="77777777" w:rsidR="005A75C4" w:rsidRPr="00685598" w:rsidRDefault="005A75C4">
            <w:pPr>
              <w:jc w:val="right"/>
              <w:rPr>
                <w:color w:val="000000"/>
                <w:sz w:val="22"/>
                <w:szCs w:val="22"/>
              </w:rPr>
            </w:pPr>
            <w:r w:rsidRPr="00685598">
              <w:rPr>
                <w:color w:val="000000"/>
                <w:sz w:val="22"/>
                <w:szCs w:val="22"/>
              </w:rPr>
              <w:t>0.003</w:t>
            </w:r>
          </w:p>
        </w:tc>
        <w:tc>
          <w:tcPr>
            <w:tcW w:w="1185" w:type="dxa"/>
            <w:tcBorders>
              <w:top w:val="nil"/>
              <w:left w:val="nil"/>
              <w:bottom w:val="single" w:sz="4" w:space="0" w:color="auto"/>
              <w:right w:val="single" w:sz="4" w:space="0" w:color="auto"/>
            </w:tcBorders>
            <w:shd w:val="clear" w:color="auto" w:fill="auto"/>
            <w:noWrap/>
            <w:vAlign w:val="bottom"/>
            <w:hideMark/>
          </w:tcPr>
          <w:p w14:paraId="6E2E4917" w14:textId="77777777" w:rsidR="005A75C4" w:rsidRPr="00685598" w:rsidRDefault="005A75C4">
            <w:pPr>
              <w:rPr>
                <w:color w:val="000000"/>
                <w:sz w:val="22"/>
                <w:szCs w:val="22"/>
              </w:rPr>
            </w:pPr>
            <w:r w:rsidRPr="00685598">
              <w:rPr>
                <w:color w:val="000000"/>
                <w:sz w:val="22"/>
                <w:szCs w:val="22"/>
              </w:rPr>
              <w:t>**</w:t>
            </w:r>
          </w:p>
        </w:tc>
      </w:tr>
      <w:tr w:rsidR="005A75C4" w:rsidRPr="00685598" w14:paraId="0FC11F8C" w14:textId="77777777" w:rsidTr="00685598">
        <w:trPr>
          <w:trHeight w:val="288"/>
        </w:trPr>
        <w:tc>
          <w:tcPr>
            <w:tcW w:w="1456" w:type="dxa"/>
            <w:tcBorders>
              <w:top w:val="nil"/>
              <w:left w:val="single" w:sz="4" w:space="0" w:color="auto"/>
              <w:bottom w:val="single" w:sz="4" w:space="0" w:color="auto"/>
              <w:right w:val="single" w:sz="4" w:space="0" w:color="auto"/>
            </w:tcBorders>
            <w:shd w:val="clear" w:color="000000" w:fill="E7E6E6"/>
            <w:noWrap/>
            <w:vAlign w:val="bottom"/>
            <w:hideMark/>
          </w:tcPr>
          <w:p w14:paraId="05F93E10" w14:textId="77777777" w:rsidR="005A75C4" w:rsidRPr="00685598" w:rsidRDefault="005A75C4">
            <w:pPr>
              <w:rPr>
                <w:color w:val="000000"/>
                <w:sz w:val="22"/>
                <w:szCs w:val="22"/>
              </w:rPr>
            </w:pPr>
            <w:r w:rsidRPr="00685598">
              <w:rPr>
                <w:color w:val="000000"/>
                <w:sz w:val="22"/>
                <w:szCs w:val="22"/>
              </w:rPr>
              <w:t>Time</w:t>
            </w:r>
          </w:p>
        </w:tc>
        <w:tc>
          <w:tcPr>
            <w:tcW w:w="1185" w:type="dxa"/>
            <w:tcBorders>
              <w:top w:val="nil"/>
              <w:left w:val="nil"/>
              <w:bottom w:val="single" w:sz="4" w:space="0" w:color="auto"/>
              <w:right w:val="single" w:sz="4" w:space="0" w:color="auto"/>
            </w:tcBorders>
            <w:shd w:val="clear" w:color="auto" w:fill="auto"/>
            <w:noWrap/>
            <w:vAlign w:val="bottom"/>
            <w:hideMark/>
          </w:tcPr>
          <w:p w14:paraId="45CE9DDE" w14:textId="77777777" w:rsidR="005A75C4" w:rsidRPr="00685598" w:rsidRDefault="005A75C4">
            <w:pPr>
              <w:jc w:val="right"/>
              <w:rPr>
                <w:color w:val="000000"/>
                <w:sz w:val="22"/>
                <w:szCs w:val="22"/>
              </w:rPr>
            </w:pPr>
            <w:r w:rsidRPr="00685598">
              <w:rPr>
                <w:color w:val="000000"/>
                <w:sz w:val="22"/>
                <w:szCs w:val="22"/>
              </w:rPr>
              <w:t>2</w:t>
            </w:r>
          </w:p>
        </w:tc>
        <w:tc>
          <w:tcPr>
            <w:tcW w:w="1185" w:type="dxa"/>
            <w:tcBorders>
              <w:top w:val="nil"/>
              <w:left w:val="nil"/>
              <w:bottom w:val="single" w:sz="4" w:space="0" w:color="auto"/>
              <w:right w:val="single" w:sz="4" w:space="0" w:color="auto"/>
            </w:tcBorders>
            <w:shd w:val="clear" w:color="auto" w:fill="auto"/>
            <w:noWrap/>
            <w:vAlign w:val="bottom"/>
            <w:hideMark/>
          </w:tcPr>
          <w:p w14:paraId="228B1983" w14:textId="77777777" w:rsidR="005A75C4" w:rsidRPr="00685598" w:rsidRDefault="005A75C4">
            <w:pPr>
              <w:jc w:val="right"/>
              <w:rPr>
                <w:color w:val="000000"/>
                <w:sz w:val="22"/>
                <w:szCs w:val="22"/>
              </w:rPr>
            </w:pPr>
            <w:r w:rsidRPr="00685598">
              <w:rPr>
                <w:color w:val="000000"/>
                <w:sz w:val="22"/>
                <w:szCs w:val="22"/>
              </w:rPr>
              <w:t>3.142</w:t>
            </w:r>
          </w:p>
        </w:tc>
        <w:tc>
          <w:tcPr>
            <w:tcW w:w="1185" w:type="dxa"/>
            <w:tcBorders>
              <w:top w:val="nil"/>
              <w:left w:val="nil"/>
              <w:bottom w:val="single" w:sz="4" w:space="0" w:color="auto"/>
              <w:right w:val="single" w:sz="4" w:space="0" w:color="auto"/>
            </w:tcBorders>
            <w:shd w:val="clear" w:color="auto" w:fill="auto"/>
            <w:noWrap/>
            <w:vAlign w:val="bottom"/>
            <w:hideMark/>
          </w:tcPr>
          <w:p w14:paraId="4D5E723B" w14:textId="77777777" w:rsidR="005A75C4" w:rsidRPr="00685598" w:rsidRDefault="005A75C4">
            <w:pPr>
              <w:jc w:val="right"/>
              <w:rPr>
                <w:color w:val="000000"/>
                <w:sz w:val="22"/>
                <w:szCs w:val="22"/>
              </w:rPr>
            </w:pPr>
            <w:r w:rsidRPr="00685598">
              <w:rPr>
                <w:color w:val="000000"/>
                <w:sz w:val="22"/>
                <w:szCs w:val="22"/>
              </w:rPr>
              <w:t>1.57106</w:t>
            </w:r>
          </w:p>
        </w:tc>
        <w:tc>
          <w:tcPr>
            <w:tcW w:w="1185" w:type="dxa"/>
            <w:tcBorders>
              <w:top w:val="nil"/>
              <w:left w:val="nil"/>
              <w:bottom w:val="single" w:sz="4" w:space="0" w:color="auto"/>
              <w:right w:val="single" w:sz="4" w:space="0" w:color="auto"/>
            </w:tcBorders>
            <w:shd w:val="clear" w:color="auto" w:fill="auto"/>
            <w:noWrap/>
            <w:vAlign w:val="bottom"/>
            <w:hideMark/>
          </w:tcPr>
          <w:p w14:paraId="3B5131C0" w14:textId="77777777" w:rsidR="005A75C4" w:rsidRPr="00685598" w:rsidRDefault="005A75C4">
            <w:pPr>
              <w:jc w:val="right"/>
              <w:rPr>
                <w:color w:val="000000"/>
                <w:sz w:val="22"/>
                <w:szCs w:val="22"/>
              </w:rPr>
            </w:pPr>
            <w:r w:rsidRPr="00685598">
              <w:rPr>
                <w:color w:val="000000"/>
                <w:sz w:val="22"/>
                <w:szCs w:val="22"/>
              </w:rPr>
              <w:t>4.0854</w:t>
            </w:r>
          </w:p>
        </w:tc>
        <w:tc>
          <w:tcPr>
            <w:tcW w:w="1185" w:type="dxa"/>
            <w:tcBorders>
              <w:top w:val="nil"/>
              <w:left w:val="nil"/>
              <w:bottom w:val="single" w:sz="4" w:space="0" w:color="auto"/>
              <w:right w:val="single" w:sz="4" w:space="0" w:color="auto"/>
            </w:tcBorders>
            <w:shd w:val="clear" w:color="auto" w:fill="auto"/>
            <w:noWrap/>
            <w:vAlign w:val="bottom"/>
            <w:hideMark/>
          </w:tcPr>
          <w:p w14:paraId="34EE774E" w14:textId="77777777" w:rsidR="005A75C4" w:rsidRPr="00685598" w:rsidRDefault="005A75C4">
            <w:pPr>
              <w:jc w:val="right"/>
              <w:rPr>
                <w:color w:val="000000"/>
                <w:sz w:val="22"/>
                <w:szCs w:val="22"/>
              </w:rPr>
            </w:pPr>
            <w:r w:rsidRPr="00685598">
              <w:rPr>
                <w:color w:val="000000"/>
                <w:sz w:val="22"/>
                <w:szCs w:val="22"/>
              </w:rPr>
              <w:t>0.02641</w:t>
            </w:r>
          </w:p>
        </w:tc>
        <w:tc>
          <w:tcPr>
            <w:tcW w:w="1185" w:type="dxa"/>
            <w:tcBorders>
              <w:top w:val="nil"/>
              <w:left w:val="nil"/>
              <w:bottom w:val="single" w:sz="4" w:space="0" w:color="auto"/>
              <w:right w:val="single" w:sz="4" w:space="0" w:color="auto"/>
            </w:tcBorders>
            <w:shd w:val="clear" w:color="auto" w:fill="auto"/>
            <w:noWrap/>
            <w:vAlign w:val="bottom"/>
            <w:hideMark/>
          </w:tcPr>
          <w:p w14:paraId="3B63BC09" w14:textId="77777777" w:rsidR="005A75C4" w:rsidRPr="00685598" w:rsidRDefault="005A75C4">
            <w:pPr>
              <w:jc w:val="right"/>
              <w:rPr>
                <w:color w:val="000000"/>
                <w:sz w:val="22"/>
                <w:szCs w:val="22"/>
              </w:rPr>
            </w:pPr>
            <w:r w:rsidRPr="00685598">
              <w:rPr>
                <w:color w:val="000000"/>
                <w:sz w:val="22"/>
                <w:szCs w:val="22"/>
              </w:rPr>
              <w:t>0.001</w:t>
            </w:r>
          </w:p>
        </w:tc>
        <w:tc>
          <w:tcPr>
            <w:tcW w:w="1185" w:type="dxa"/>
            <w:tcBorders>
              <w:top w:val="nil"/>
              <w:left w:val="nil"/>
              <w:bottom w:val="single" w:sz="4" w:space="0" w:color="auto"/>
              <w:right w:val="single" w:sz="4" w:space="0" w:color="auto"/>
            </w:tcBorders>
            <w:shd w:val="clear" w:color="auto" w:fill="auto"/>
            <w:noWrap/>
            <w:vAlign w:val="bottom"/>
            <w:hideMark/>
          </w:tcPr>
          <w:p w14:paraId="7C3170CB" w14:textId="77777777" w:rsidR="005A75C4" w:rsidRPr="00685598" w:rsidRDefault="005A75C4">
            <w:pPr>
              <w:rPr>
                <w:color w:val="000000"/>
                <w:sz w:val="22"/>
                <w:szCs w:val="22"/>
              </w:rPr>
            </w:pPr>
            <w:r w:rsidRPr="00685598">
              <w:rPr>
                <w:color w:val="000000"/>
                <w:sz w:val="22"/>
                <w:szCs w:val="22"/>
              </w:rPr>
              <w:t>***</w:t>
            </w:r>
          </w:p>
        </w:tc>
      </w:tr>
      <w:tr w:rsidR="005A75C4" w:rsidRPr="00685598" w14:paraId="7E3D81C5" w14:textId="77777777" w:rsidTr="00685598">
        <w:trPr>
          <w:trHeight w:val="288"/>
        </w:trPr>
        <w:tc>
          <w:tcPr>
            <w:tcW w:w="1456" w:type="dxa"/>
            <w:tcBorders>
              <w:top w:val="nil"/>
              <w:left w:val="single" w:sz="4" w:space="0" w:color="auto"/>
              <w:bottom w:val="single" w:sz="4" w:space="0" w:color="auto"/>
              <w:right w:val="single" w:sz="4" w:space="0" w:color="auto"/>
            </w:tcBorders>
            <w:shd w:val="clear" w:color="000000" w:fill="E7E6E6"/>
            <w:noWrap/>
            <w:vAlign w:val="bottom"/>
            <w:hideMark/>
          </w:tcPr>
          <w:p w14:paraId="7EE404D0" w14:textId="77777777" w:rsidR="005A75C4" w:rsidRPr="00685598" w:rsidRDefault="005A75C4">
            <w:pPr>
              <w:rPr>
                <w:color w:val="000000"/>
                <w:sz w:val="22"/>
                <w:szCs w:val="22"/>
              </w:rPr>
            </w:pPr>
            <w:r w:rsidRPr="00685598">
              <w:rPr>
                <w:color w:val="000000"/>
                <w:sz w:val="22"/>
                <w:szCs w:val="22"/>
              </w:rPr>
              <w:t>Row</w:t>
            </w:r>
          </w:p>
        </w:tc>
        <w:tc>
          <w:tcPr>
            <w:tcW w:w="1185" w:type="dxa"/>
            <w:tcBorders>
              <w:top w:val="nil"/>
              <w:left w:val="nil"/>
              <w:bottom w:val="single" w:sz="4" w:space="0" w:color="auto"/>
              <w:right w:val="single" w:sz="4" w:space="0" w:color="auto"/>
            </w:tcBorders>
            <w:shd w:val="clear" w:color="auto" w:fill="auto"/>
            <w:noWrap/>
            <w:vAlign w:val="bottom"/>
            <w:hideMark/>
          </w:tcPr>
          <w:p w14:paraId="0C99A04B" w14:textId="77777777" w:rsidR="005A75C4" w:rsidRPr="00685598" w:rsidRDefault="005A75C4">
            <w:pPr>
              <w:jc w:val="right"/>
              <w:rPr>
                <w:color w:val="000000"/>
                <w:sz w:val="22"/>
                <w:szCs w:val="22"/>
              </w:rPr>
            </w:pPr>
            <w:r w:rsidRPr="00685598">
              <w:rPr>
                <w:color w:val="000000"/>
                <w:sz w:val="22"/>
                <w:szCs w:val="22"/>
              </w:rPr>
              <w:t>1</w:t>
            </w:r>
          </w:p>
        </w:tc>
        <w:tc>
          <w:tcPr>
            <w:tcW w:w="1185" w:type="dxa"/>
            <w:tcBorders>
              <w:top w:val="nil"/>
              <w:left w:val="nil"/>
              <w:bottom w:val="single" w:sz="4" w:space="0" w:color="auto"/>
              <w:right w:val="single" w:sz="4" w:space="0" w:color="auto"/>
            </w:tcBorders>
            <w:shd w:val="clear" w:color="auto" w:fill="auto"/>
            <w:noWrap/>
            <w:vAlign w:val="bottom"/>
            <w:hideMark/>
          </w:tcPr>
          <w:p w14:paraId="7CA7131E" w14:textId="77777777" w:rsidR="005A75C4" w:rsidRPr="00685598" w:rsidRDefault="005A75C4">
            <w:pPr>
              <w:jc w:val="right"/>
              <w:rPr>
                <w:color w:val="000000"/>
                <w:sz w:val="22"/>
                <w:szCs w:val="22"/>
              </w:rPr>
            </w:pPr>
            <w:r w:rsidRPr="00685598">
              <w:rPr>
                <w:color w:val="000000"/>
                <w:sz w:val="22"/>
                <w:szCs w:val="22"/>
              </w:rPr>
              <w:t>0.556</w:t>
            </w:r>
          </w:p>
        </w:tc>
        <w:tc>
          <w:tcPr>
            <w:tcW w:w="1185" w:type="dxa"/>
            <w:tcBorders>
              <w:top w:val="nil"/>
              <w:left w:val="nil"/>
              <w:bottom w:val="single" w:sz="4" w:space="0" w:color="auto"/>
              <w:right w:val="single" w:sz="4" w:space="0" w:color="auto"/>
            </w:tcBorders>
            <w:shd w:val="clear" w:color="auto" w:fill="auto"/>
            <w:noWrap/>
            <w:vAlign w:val="bottom"/>
            <w:hideMark/>
          </w:tcPr>
          <w:p w14:paraId="309556BE" w14:textId="77777777" w:rsidR="005A75C4" w:rsidRPr="00685598" w:rsidRDefault="005A75C4">
            <w:pPr>
              <w:jc w:val="right"/>
              <w:rPr>
                <w:color w:val="000000"/>
                <w:sz w:val="22"/>
                <w:szCs w:val="22"/>
              </w:rPr>
            </w:pPr>
            <w:r w:rsidRPr="00685598">
              <w:rPr>
                <w:color w:val="000000"/>
                <w:sz w:val="22"/>
                <w:szCs w:val="22"/>
              </w:rPr>
              <w:t>0.55561</w:t>
            </w:r>
          </w:p>
        </w:tc>
        <w:tc>
          <w:tcPr>
            <w:tcW w:w="1185" w:type="dxa"/>
            <w:tcBorders>
              <w:top w:val="nil"/>
              <w:left w:val="nil"/>
              <w:bottom w:val="single" w:sz="4" w:space="0" w:color="auto"/>
              <w:right w:val="single" w:sz="4" w:space="0" w:color="auto"/>
            </w:tcBorders>
            <w:shd w:val="clear" w:color="auto" w:fill="auto"/>
            <w:noWrap/>
            <w:vAlign w:val="bottom"/>
            <w:hideMark/>
          </w:tcPr>
          <w:p w14:paraId="6C2D7FC7" w14:textId="77777777" w:rsidR="005A75C4" w:rsidRPr="00685598" w:rsidRDefault="005A75C4">
            <w:pPr>
              <w:jc w:val="right"/>
              <w:rPr>
                <w:color w:val="000000"/>
                <w:sz w:val="22"/>
                <w:szCs w:val="22"/>
              </w:rPr>
            </w:pPr>
            <w:r w:rsidRPr="00685598">
              <w:rPr>
                <w:color w:val="000000"/>
                <w:sz w:val="22"/>
                <w:szCs w:val="22"/>
              </w:rPr>
              <w:t>1.4448</w:t>
            </w:r>
          </w:p>
        </w:tc>
        <w:tc>
          <w:tcPr>
            <w:tcW w:w="1185" w:type="dxa"/>
            <w:tcBorders>
              <w:top w:val="nil"/>
              <w:left w:val="nil"/>
              <w:bottom w:val="single" w:sz="4" w:space="0" w:color="auto"/>
              <w:right w:val="single" w:sz="4" w:space="0" w:color="auto"/>
            </w:tcBorders>
            <w:shd w:val="clear" w:color="auto" w:fill="auto"/>
            <w:noWrap/>
            <w:vAlign w:val="bottom"/>
            <w:hideMark/>
          </w:tcPr>
          <w:p w14:paraId="288BDD72" w14:textId="77777777" w:rsidR="005A75C4" w:rsidRPr="00685598" w:rsidRDefault="005A75C4">
            <w:pPr>
              <w:jc w:val="right"/>
              <w:rPr>
                <w:color w:val="000000"/>
                <w:sz w:val="22"/>
                <w:szCs w:val="22"/>
              </w:rPr>
            </w:pPr>
            <w:r w:rsidRPr="00685598">
              <w:rPr>
                <w:color w:val="000000"/>
                <w:sz w:val="22"/>
                <w:szCs w:val="22"/>
              </w:rPr>
              <w:t>0.00467</w:t>
            </w:r>
          </w:p>
        </w:tc>
        <w:tc>
          <w:tcPr>
            <w:tcW w:w="1185" w:type="dxa"/>
            <w:tcBorders>
              <w:top w:val="nil"/>
              <w:left w:val="nil"/>
              <w:bottom w:val="single" w:sz="4" w:space="0" w:color="auto"/>
              <w:right w:val="single" w:sz="4" w:space="0" w:color="auto"/>
            </w:tcBorders>
            <w:shd w:val="clear" w:color="auto" w:fill="auto"/>
            <w:noWrap/>
            <w:vAlign w:val="bottom"/>
            <w:hideMark/>
          </w:tcPr>
          <w:p w14:paraId="18BB247A" w14:textId="77777777" w:rsidR="005A75C4" w:rsidRPr="00685598" w:rsidRDefault="005A75C4">
            <w:pPr>
              <w:jc w:val="right"/>
              <w:rPr>
                <w:color w:val="000000"/>
                <w:sz w:val="22"/>
                <w:szCs w:val="22"/>
              </w:rPr>
            </w:pPr>
            <w:r w:rsidRPr="00685598">
              <w:rPr>
                <w:color w:val="000000"/>
                <w:sz w:val="22"/>
                <w:szCs w:val="22"/>
              </w:rPr>
              <w:t>0.011</w:t>
            </w:r>
          </w:p>
        </w:tc>
        <w:tc>
          <w:tcPr>
            <w:tcW w:w="1185" w:type="dxa"/>
            <w:tcBorders>
              <w:top w:val="nil"/>
              <w:left w:val="nil"/>
              <w:bottom w:val="single" w:sz="4" w:space="0" w:color="auto"/>
              <w:right w:val="single" w:sz="4" w:space="0" w:color="auto"/>
            </w:tcBorders>
            <w:shd w:val="clear" w:color="auto" w:fill="auto"/>
            <w:noWrap/>
            <w:vAlign w:val="bottom"/>
            <w:hideMark/>
          </w:tcPr>
          <w:p w14:paraId="5E73096D" w14:textId="77777777" w:rsidR="005A75C4" w:rsidRPr="00685598" w:rsidRDefault="005A75C4">
            <w:pPr>
              <w:rPr>
                <w:color w:val="000000"/>
                <w:sz w:val="22"/>
                <w:szCs w:val="22"/>
              </w:rPr>
            </w:pPr>
            <w:r w:rsidRPr="00685598">
              <w:rPr>
                <w:color w:val="000000"/>
                <w:sz w:val="22"/>
                <w:szCs w:val="22"/>
              </w:rPr>
              <w:t>*</w:t>
            </w:r>
          </w:p>
        </w:tc>
      </w:tr>
      <w:tr w:rsidR="005A75C4" w:rsidRPr="00685598" w14:paraId="02E6DBFE" w14:textId="77777777" w:rsidTr="00685598">
        <w:trPr>
          <w:trHeight w:val="288"/>
        </w:trPr>
        <w:tc>
          <w:tcPr>
            <w:tcW w:w="1456" w:type="dxa"/>
            <w:tcBorders>
              <w:top w:val="nil"/>
              <w:left w:val="single" w:sz="4" w:space="0" w:color="auto"/>
              <w:bottom w:val="single" w:sz="4" w:space="0" w:color="auto"/>
              <w:right w:val="single" w:sz="4" w:space="0" w:color="auto"/>
            </w:tcBorders>
            <w:shd w:val="clear" w:color="000000" w:fill="E7E6E6"/>
            <w:noWrap/>
            <w:vAlign w:val="bottom"/>
            <w:hideMark/>
          </w:tcPr>
          <w:p w14:paraId="18A86758" w14:textId="77777777" w:rsidR="005A75C4" w:rsidRPr="00685598" w:rsidRDefault="005A75C4">
            <w:pPr>
              <w:rPr>
                <w:color w:val="000000"/>
                <w:sz w:val="22"/>
                <w:szCs w:val="22"/>
              </w:rPr>
            </w:pPr>
            <w:r w:rsidRPr="00685598">
              <w:rPr>
                <w:color w:val="000000"/>
                <w:sz w:val="22"/>
                <w:szCs w:val="22"/>
              </w:rPr>
              <w:t>Range</w:t>
            </w:r>
          </w:p>
        </w:tc>
        <w:tc>
          <w:tcPr>
            <w:tcW w:w="1185" w:type="dxa"/>
            <w:tcBorders>
              <w:top w:val="nil"/>
              <w:left w:val="nil"/>
              <w:bottom w:val="single" w:sz="4" w:space="0" w:color="auto"/>
              <w:right w:val="single" w:sz="4" w:space="0" w:color="auto"/>
            </w:tcBorders>
            <w:shd w:val="clear" w:color="auto" w:fill="auto"/>
            <w:noWrap/>
            <w:vAlign w:val="bottom"/>
            <w:hideMark/>
          </w:tcPr>
          <w:p w14:paraId="0F91495A" w14:textId="77777777" w:rsidR="005A75C4" w:rsidRPr="00685598" w:rsidRDefault="005A75C4">
            <w:pPr>
              <w:jc w:val="right"/>
              <w:rPr>
                <w:color w:val="000000"/>
                <w:sz w:val="22"/>
                <w:szCs w:val="22"/>
              </w:rPr>
            </w:pPr>
            <w:r w:rsidRPr="00685598">
              <w:rPr>
                <w:color w:val="000000"/>
                <w:sz w:val="22"/>
                <w:szCs w:val="22"/>
              </w:rPr>
              <w:t>1</w:t>
            </w:r>
          </w:p>
        </w:tc>
        <w:tc>
          <w:tcPr>
            <w:tcW w:w="1185" w:type="dxa"/>
            <w:tcBorders>
              <w:top w:val="nil"/>
              <w:left w:val="nil"/>
              <w:bottom w:val="single" w:sz="4" w:space="0" w:color="auto"/>
              <w:right w:val="single" w:sz="4" w:space="0" w:color="auto"/>
            </w:tcBorders>
            <w:shd w:val="clear" w:color="auto" w:fill="auto"/>
            <w:noWrap/>
            <w:vAlign w:val="bottom"/>
            <w:hideMark/>
          </w:tcPr>
          <w:p w14:paraId="53B7C5E1" w14:textId="77777777" w:rsidR="005A75C4" w:rsidRPr="00685598" w:rsidRDefault="005A75C4">
            <w:pPr>
              <w:jc w:val="right"/>
              <w:rPr>
                <w:color w:val="000000"/>
                <w:sz w:val="22"/>
                <w:szCs w:val="22"/>
              </w:rPr>
            </w:pPr>
            <w:r w:rsidRPr="00685598">
              <w:rPr>
                <w:color w:val="000000"/>
                <w:sz w:val="22"/>
                <w:szCs w:val="22"/>
              </w:rPr>
              <w:t>0.483</w:t>
            </w:r>
          </w:p>
        </w:tc>
        <w:tc>
          <w:tcPr>
            <w:tcW w:w="1185" w:type="dxa"/>
            <w:tcBorders>
              <w:top w:val="nil"/>
              <w:left w:val="nil"/>
              <w:bottom w:val="single" w:sz="4" w:space="0" w:color="auto"/>
              <w:right w:val="single" w:sz="4" w:space="0" w:color="auto"/>
            </w:tcBorders>
            <w:shd w:val="clear" w:color="auto" w:fill="auto"/>
            <w:noWrap/>
            <w:vAlign w:val="bottom"/>
            <w:hideMark/>
          </w:tcPr>
          <w:p w14:paraId="4C2F2DD1" w14:textId="77777777" w:rsidR="005A75C4" w:rsidRPr="00685598" w:rsidRDefault="005A75C4">
            <w:pPr>
              <w:jc w:val="right"/>
              <w:rPr>
                <w:color w:val="000000"/>
                <w:sz w:val="22"/>
                <w:szCs w:val="22"/>
              </w:rPr>
            </w:pPr>
            <w:r w:rsidRPr="00685598">
              <w:rPr>
                <w:color w:val="000000"/>
                <w:sz w:val="22"/>
                <w:szCs w:val="22"/>
              </w:rPr>
              <w:t>0.48293</w:t>
            </w:r>
          </w:p>
        </w:tc>
        <w:tc>
          <w:tcPr>
            <w:tcW w:w="1185" w:type="dxa"/>
            <w:tcBorders>
              <w:top w:val="nil"/>
              <w:left w:val="nil"/>
              <w:bottom w:val="single" w:sz="4" w:space="0" w:color="auto"/>
              <w:right w:val="single" w:sz="4" w:space="0" w:color="auto"/>
            </w:tcBorders>
            <w:shd w:val="clear" w:color="auto" w:fill="auto"/>
            <w:noWrap/>
            <w:vAlign w:val="bottom"/>
            <w:hideMark/>
          </w:tcPr>
          <w:p w14:paraId="48FD860A" w14:textId="77777777" w:rsidR="005A75C4" w:rsidRPr="00685598" w:rsidRDefault="005A75C4">
            <w:pPr>
              <w:jc w:val="right"/>
              <w:rPr>
                <w:color w:val="000000"/>
                <w:sz w:val="22"/>
                <w:szCs w:val="22"/>
              </w:rPr>
            </w:pPr>
            <w:r w:rsidRPr="00685598">
              <w:rPr>
                <w:color w:val="000000"/>
                <w:sz w:val="22"/>
                <w:szCs w:val="22"/>
              </w:rPr>
              <w:t>1.2558</w:t>
            </w:r>
          </w:p>
        </w:tc>
        <w:tc>
          <w:tcPr>
            <w:tcW w:w="1185" w:type="dxa"/>
            <w:tcBorders>
              <w:top w:val="nil"/>
              <w:left w:val="nil"/>
              <w:bottom w:val="single" w:sz="4" w:space="0" w:color="auto"/>
              <w:right w:val="single" w:sz="4" w:space="0" w:color="auto"/>
            </w:tcBorders>
            <w:shd w:val="clear" w:color="auto" w:fill="auto"/>
            <w:noWrap/>
            <w:vAlign w:val="bottom"/>
            <w:hideMark/>
          </w:tcPr>
          <w:p w14:paraId="410C02AD" w14:textId="77777777" w:rsidR="005A75C4" w:rsidRPr="00685598" w:rsidRDefault="005A75C4">
            <w:pPr>
              <w:jc w:val="right"/>
              <w:rPr>
                <w:color w:val="000000"/>
                <w:sz w:val="22"/>
                <w:szCs w:val="22"/>
              </w:rPr>
            </w:pPr>
            <w:r w:rsidRPr="00685598">
              <w:rPr>
                <w:color w:val="000000"/>
                <w:sz w:val="22"/>
                <w:szCs w:val="22"/>
              </w:rPr>
              <w:t>0.00406</w:t>
            </w:r>
          </w:p>
        </w:tc>
        <w:tc>
          <w:tcPr>
            <w:tcW w:w="1185" w:type="dxa"/>
            <w:tcBorders>
              <w:top w:val="nil"/>
              <w:left w:val="nil"/>
              <w:bottom w:val="single" w:sz="4" w:space="0" w:color="auto"/>
              <w:right w:val="single" w:sz="4" w:space="0" w:color="auto"/>
            </w:tcBorders>
            <w:shd w:val="clear" w:color="auto" w:fill="auto"/>
            <w:noWrap/>
            <w:vAlign w:val="bottom"/>
            <w:hideMark/>
          </w:tcPr>
          <w:p w14:paraId="04CF86E9" w14:textId="77777777" w:rsidR="005A75C4" w:rsidRPr="00685598" w:rsidRDefault="005A75C4">
            <w:pPr>
              <w:jc w:val="right"/>
              <w:rPr>
                <w:color w:val="000000"/>
                <w:sz w:val="22"/>
                <w:szCs w:val="22"/>
              </w:rPr>
            </w:pPr>
            <w:r w:rsidRPr="00685598">
              <w:rPr>
                <w:color w:val="000000"/>
                <w:sz w:val="22"/>
                <w:szCs w:val="22"/>
              </w:rPr>
              <w:t>0.064</w:t>
            </w:r>
          </w:p>
        </w:tc>
        <w:tc>
          <w:tcPr>
            <w:tcW w:w="1185" w:type="dxa"/>
            <w:tcBorders>
              <w:top w:val="nil"/>
              <w:left w:val="nil"/>
              <w:bottom w:val="single" w:sz="4" w:space="0" w:color="auto"/>
              <w:right w:val="single" w:sz="4" w:space="0" w:color="auto"/>
            </w:tcBorders>
            <w:shd w:val="clear" w:color="auto" w:fill="auto"/>
            <w:noWrap/>
            <w:vAlign w:val="bottom"/>
            <w:hideMark/>
          </w:tcPr>
          <w:p w14:paraId="287746E1" w14:textId="77777777" w:rsidR="005A75C4" w:rsidRPr="00685598" w:rsidRDefault="005A75C4">
            <w:pPr>
              <w:rPr>
                <w:color w:val="000000"/>
                <w:sz w:val="22"/>
                <w:szCs w:val="22"/>
              </w:rPr>
            </w:pPr>
            <w:r w:rsidRPr="00685598">
              <w:rPr>
                <w:color w:val="000000"/>
                <w:sz w:val="22"/>
                <w:szCs w:val="22"/>
              </w:rPr>
              <w:t>.</w:t>
            </w:r>
          </w:p>
        </w:tc>
      </w:tr>
      <w:tr w:rsidR="005A75C4" w:rsidRPr="00685598" w14:paraId="6B2AA990" w14:textId="77777777" w:rsidTr="00685598">
        <w:trPr>
          <w:trHeight w:val="288"/>
        </w:trPr>
        <w:tc>
          <w:tcPr>
            <w:tcW w:w="1456" w:type="dxa"/>
            <w:tcBorders>
              <w:top w:val="nil"/>
              <w:left w:val="single" w:sz="4" w:space="0" w:color="auto"/>
              <w:bottom w:val="single" w:sz="4" w:space="0" w:color="auto"/>
              <w:right w:val="single" w:sz="4" w:space="0" w:color="auto"/>
            </w:tcBorders>
            <w:shd w:val="clear" w:color="000000" w:fill="E7E6E6"/>
            <w:noWrap/>
            <w:vAlign w:val="bottom"/>
            <w:hideMark/>
          </w:tcPr>
          <w:p w14:paraId="6D923FDD" w14:textId="4784E4FB" w:rsidR="005A75C4" w:rsidRPr="00685598" w:rsidRDefault="009C5B10">
            <w:pPr>
              <w:rPr>
                <w:color w:val="000000"/>
                <w:sz w:val="22"/>
                <w:szCs w:val="22"/>
              </w:rPr>
            </w:pPr>
            <w:r w:rsidRPr="00685598">
              <w:rPr>
                <w:color w:val="000000"/>
                <w:sz w:val="22"/>
                <w:szCs w:val="22"/>
              </w:rPr>
              <w:t>Block</w:t>
            </w:r>
          </w:p>
        </w:tc>
        <w:tc>
          <w:tcPr>
            <w:tcW w:w="1185" w:type="dxa"/>
            <w:tcBorders>
              <w:top w:val="nil"/>
              <w:left w:val="nil"/>
              <w:bottom w:val="single" w:sz="4" w:space="0" w:color="auto"/>
              <w:right w:val="single" w:sz="4" w:space="0" w:color="auto"/>
            </w:tcBorders>
            <w:shd w:val="clear" w:color="auto" w:fill="auto"/>
            <w:noWrap/>
            <w:vAlign w:val="bottom"/>
            <w:hideMark/>
          </w:tcPr>
          <w:p w14:paraId="1EA90204" w14:textId="77777777" w:rsidR="005A75C4" w:rsidRPr="00685598" w:rsidRDefault="005A75C4">
            <w:pPr>
              <w:jc w:val="right"/>
              <w:rPr>
                <w:color w:val="000000"/>
                <w:sz w:val="22"/>
                <w:szCs w:val="22"/>
              </w:rPr>
            </w:pPr>
            <w:r w:rsidRPr="00685598">
              <w:rPr>
                <w:color w:val="000000"/>
                <w:sz w:val="22"/>
                <w:szCs w:val="22"/>
              </w:rPr>
              <w:t>72</w:t>
            </w:r>
          </w:p>
        </w:tc>
        <w:tc>
          <w:tcPr>
            <w:tcW w:w="1185" w:type="dxa"/>
            <w:tcBorders>
              <w:top w:val="nil"/>
              <w:left w:val="nil"/>
              <w:bottom w:val="single" w:sz="4" w:space="0" w:color="auto"/>
              <w:right w:val="single" w:sz="4" w:space="0" w:color="auto"/>
            </w:tcBorders>
            <w:shd w:val="clear" w:color="auto" w:fill="auto"/>
            <w:noWrap/>
            <w:vAlign w:val="bottom"/>
            <w:hideMark/>
          </w:tcPr>
          <w:p w14:paraId="54BF2041" w14:textId="77777777" w:rsidR="005A75C4" w:rsidRPr="00685598" w:rsidRDefault="005A75C4">
            <w:pPr>
              <w:jc w:val="right"/>
              <w:rPr>
                <w:color w:val="000000"/>
                <w:sz w:val="22"/>
                <w:szCs w:val="22"/>
              </w:rPr>
            </w:pPr>
            <w:r w:rsidRPr="00685598">
              <w:rPr>
                <w:color w:val="000000"/>
                <w:sz w:val="22"/>
                <w:szCs w:val="22"/>
              </w:rPr>
              <w:t>29.081</w:t>
            </w:r>
          </w:p>
        </w:tc>
        <w:tc>
          <w:tcPr>
            <w:tcW w:w="1185" w:type="dxa"/>
            <w:tcBorders>
              <w:top w:val="nil"/>
              <w:left w:val="nil"/>
              <w:bottom w:val="single" w:sz="4" w:space="0" w:color="auto"/>
              <w:right w:val="single" w:sz="4" w:space="0" w:color="auto"/>
            </w:tcBorders>
            <w:shd w:val="clear" w:color="auto" w:fill="auto"/>
            <w:noWrap/>
            <w:vAlign w:val="bottom"/>
            <w:hideMark/>
          </w:tcPr>
          <w:p w14:paraId="43453E6C" w14:textId="77777777" w:rsidR="005A75C4" w:rsidRPr="00685598" w:rsidRDefault="005A75C4">
            <w:pPr>
              <w:jc w:val="right"/>
              <w:rPr>
                <w:color w:val="000000"/>
                <w:sz w:val="22"/>
                <w:szCs w:val="22"/>
              </w:rPr>
            </w:pPr>
            <w:r w:rsidRPr="00685598">
              <w:rPr>
                <w:color w:val="000000"/>
                <w:sz w:val="22"/>
                <w:szCs w:val="22"/>
              </w:rPr>
              <w:t>0.4039</w:t>
            </w:r>
          </w:p>
        </w:tc>
        <w:tc>
          <w:tcPr>
            <w:tcW w:w="1185" w:type="dxa"/>
            <w:tcBorders>
              <w:top w:val="nil"/>
              <w:left w:val="nil"/>
              <w:bottom w:val="single" w:sz="4" w:space="0" w:color="auto"/>
              <w:right w:val="single" w:sz="4" w:space="0" w:color="auto"/>
            </w:tcBorders>
            <w:shd w:val="clear" w:color="auto" w:fill="auto"/>
            <w:noWrap/>
            <w:vAlign w:val="bottom"/>
            <w:hideMark/>
          </w:tcPr>
          <w:p w14:paraId="527882C9" w14:textId="77777777" w:rsidR="005A75C4" w:rsidRPr="00685598" w:rsidRDefault="005A75C4">
            <w:pPr>
              <w:jc w:val="right"/>
              <w:rPr>
                <w:color w:val="000000"/>
                <w:sz w:val="22"/>
                <w:szCs w:val="22"/>
              </w:rPr>
            </w:pPr>
            <w:r w:rsidRPr="00685598">
              <w:rPr>
                <w:color w:val="000000"/>
                <w:sz w:val="22"/>
                <w:szCs w:val="22"/>
              </w:rPr>
              <w:t>1.0503</w:t>
            </w:r>
          </w:p>
        </w:tc>
        <w:tc>
          <w:tcPr>
            <w:tcW w:w="1185" w:type="dxa"/>
            <w:tcBorders>
              <w:top w:val="nil"/>
              <w:left w:val="nil"/>
              <w:bottom w:val="single" w:sz="4" w:space="0" w:color="auto"/>
              <w:right w:val="single" w:sz="4" w:space="0" w:color="auto"/>
            </w:tcBorders>
            <w:shd w:val="clear" w:color="auto" w:fill="auto"/>
            <w:noWrap/>
            <w:vAlign w:val="bottom"/>
            <w:hideMark/>
          </w:tcPr>
          <w:p w14:paraId="743E32C8" w14:textId="77777777" w:rsidR="005A75C4" w:rsidRPr="00685598" w:rsidRDefault="005A75C4">
            <w:pPr>
              <w:jc w:val="right"/>
              <w:rPr>
                <w:color w:val="000000"/>
                <w:sz w:val="22"/>
                <w:szCs w:val="22"/>
              </w:rPr>
            </w:pPr>
            <w:r w:rsidRPr="00685598">
              <w:rPr>
                <w:color w:val="000000"/>
                <w:sz w:val="22"/>
                <w:szCs w:val="22"/>
              </w:rPr>
              <w:t>0.24444</w:t>
            </w:r>
          </w:p>
        </w:tc>
        <w:tc>
          <w:tcPr>
            <w:tcW w:w="1185" w:type="dxa"/>
            <w:tcBorders>
              <w:top w:val="nil"/>
              <w:left w:val="nil"/>
              <w:bottom w:val="single" w:sz="4" w:space="0" w:color="auto"/>
              <w:right w:val="single" w:sz="4" w:space="0" w:color="auto"/>
            </w:tcBorders>
            <w:shd w:val="clear" w:color="auto" w:fill="auto"/>
            <w:noWrap/>
            <w:vAlign w:val="bottom"/>
            <w:hideMark/>
          </w:tcPr>
          <w:p w14:paraId="112F13BA" w14:textId="77777777" w:rsidR="005A75C4" w:rsidRPr="00685598" w:rsidRDefault="005A75C4">
            <w:pPr>
              <w:jc w:val="right"/>
              <w:rPr>
                <w:color w:val="000000"/>
                <w:sz w:val="22"/>
                <w:szCs w:val="22"/>
              </w:rPr>
            </w:pPr>
            <w:r w:rsidRPr="00685598">
              <w:rPr>
                <w:color w:val="000000"/>
                <w:sz w:val="22"/>
                <w:szCs w:val="22"/>
              </w:rPr>
              <w:t>0.019</w:t>
            </w:r>
          </w:p>
        </w:tc>
        <w:tc>
          <w:tcPr>
            <w:tcW w:w="1185" w:type="dxa"/>
            <w:tcBorders>
              <w:top w:val="nil"/>
              <w:left w:val="nil"/>
              <w:bottom w:val="single" w:sz="4" w:space="0" w:color="auto"/>
              <w:right w:val="single" w:sz="4" w:space="0" w:color="auto"/>
            </w:tcBorders>
            <w:shd w:val="clear" w:color="auto" w:fill="auto"/>
            <w:noWrap/>
            <w:vAlign w:val="bottom"/>
            <w:hideMark/>
          </w:tcPr>
          <w:p w14:paraId="56147DCB" w14:textId="77777777" w:rsidR="005A75C4" w:rsidRPr="00685598" w:rsidRDefault="005A75C4">
            <w:pPr>
              <w:rPr>
                <w:color w:val="000000"/>
                <w:sz w:val="22"/>
                <w:szCs w:val="22"/>
              </w:rPr>
            </w:pPr>
            <w:r w:rsidRPr="00685598">
              <w:rPr>
                <w:color w:val="000000"/>
                <w:sz w:val="22"/>
                <w:szCs w:val="22"/>
              </w:rPr>
              <w:t>*</w:t>
            </w:r>
          </w:p>
        </w:tc>
      </w:tr>
      <w:tr w:rsidR="005A75C4" w:rsidRPr="00685598" w14:paraId="1919CCFE" w14:textId="77777777" w:rsidTr="00685598">
        <w:trPr>
          <w:trHeight w:val="288"/>
        </w:trPr>
        <w:tc>
          <w:tcPr>
            <w:tcW w:w="1456" w:type="dxa"/>
            <w:tcBorders>
              <w:top w:val="nil"/>
              <w:left w:val="single" w:sz="4" w:space="0" w:color="auto"/>
              <w:bottom w:val="single" w:sz="4" w:space="0" w:color="auto"/>
              <w:right w:val="single" w:sz="4" w:space="0" w:color="auto"/>
            </w:tcBorders>
            <w:shd w:val="clear" w:color="000000" w:fill="E7E6E6"/>
            <w:noWrap/>
            <w:vAlign w:val="bottom"/>
            <w:hideMark/>
          </w:tcPr>
          <w:p w14:paraId="5EB7EAD4" w14:textId="77777777" w:rsidR="005A75C4" w:rsidRPr="00685598" w:rsidRDefault="005A75C4">
            <w:pPr>
              <w:rPr>
                <w:color w:val="000000"/>
                <w:sz w:val="22"/>
                <w:szCs w:val="22"/>
              </w:rPr>
            </w:pPr>
            <w:r w:rsidRPr="00685598">
              <w:rPr>
                <w:color w:val="000000"/>
                <w:sz w:val="22"/>
                <w:szCs w:val="22"/>
              </w:rPr>
              <w:t>Genotype:Time</w:t>
            </w:r>
          </w:p>
        </w:tc>
        <w:tc>
          <w:tcPr>
            <w:tcW w:w="1185" w:type="dxa"/>
            <w:tcBorders>
              <w:top w:val="nil"/>
              <w:left w:val="nil"/>
              <w:bottom w:val="single" w:sz="4" w:space="0" w:color="auto"/>
              <w:right w:val="single" w:sz="4" w:space="0" w:color="auto"/>
            </w:tcBorders>
            <w:shd w:val="clear" w:color="auto" w:fill="auto"/>
            <w:noWrap/>
            <w:vAlign w:val="bottom"/>
            <w:hideMark/>
          </w:tcPr>
          <w:p w14:paraId="50B8A80C" w14:textId="77777777" w:rsidR="005A75C4" w:rsidRPr="00685598" w:rsidRDefault="005A75C4">
            <w:pPr>
              <w:jc w:val="right"/>
              <w:rPr>
                <w:color w:val="000000"/>
                <w:sz w:val="22"/>
                <w:szCs w:val="22"/>
              </w:rPr>
            </w:pPr>
            <w:r w:rsidRPr="00685598">
              <w:rPr>
                <w:color w:val="000000"/>
                <w:sz w:val="22"/>
                <w:szCs w:val="22"/>
              </w:rPr>
              <w:t>52</w:t>
            </w:r>
          </w:p>
        </w:tc>
        <w:tc>
          <w:tcPr>
            <w:tcW w:w="1185" w:type="dxa"/>
            <w:tcBorders>
              <w:top w:val="nil"/>
              <w:left w:val="nil"/>
              <w:bottom w:val="single" w:sz="4" w:space="0" w:color="auto"/>
              <w:right w:val="single" w:sz="4" w:space="0" w:color="auto"/>
            </w:tcBorders>
            <w:shd w:val="clear" w:color="auto" w:fill="auto"/>
            <w:noWrap/>
            <w:vAlign w:val="bottom"/>
            <w:hideMark/>
          </w:tcPr>
          <w:p w14:paraId="5713B6D0" w14:textId="77777777" w:rsidR="005A75C4" w:rsidRPr="00685598" w:rsidRDefault="005A75C4">
            <w:pPr>
              <w:jc w:val="right"/>
              <w:rPr>
                <w:color w:val="000000"/>
                <w:sz w:val="22"/>
                <w:szCs w:val="22"/>
              </w:rPr>
            </w:pPr>
            <w:r w:rsidRPr="00685598">
              <w:rPr>
                <w:color w:val="000000"/>
                <w:sz w:val="22"/>
                <w:szCs w:val="22"/>
              </w:rPr>
              <w:t>20.5</w:t>
            </w:r>
          </w:p>
        </w:tc>
        <w:tc>
          <w:tcPr>
            <w:tcW w:w="1185" w:type="dxa"/>
            <w:tcBorders>
              <w:top w:val="nil"/>
              <w:left w:val="nil"/>
              <w:bottom w:val="single" w:sz="4" w:space="0" w:color="auto"/>
              <w:right w:val="single" w:sz="4" w:space="0" w:color="auto"/>
            </w:tcBorders>
            <w:shd w:val="clear" w:color="auto" w:fill="auto"/>
            <w:noWrap/>
            <w:vAlign w:val="bottom"/>
            <w:hideMark/>
          </w:tcPr>
          <w:p w14:paraId="2A593D54" w14:textId="77777777" w:rsidR="005A75C4" w:rsidRPr="00685598" w:rsidRDefault="005A75C4">
            <w:pPr>
              <w:jc w:val="right"/>
              <w:rPr>
                <w:color w:val="000000"/>
                <w:sz w:val="22"/>
                <w:szCs w:val="22"/>
              </w:rPr>
            </w:pPr>
            <w:r w:rsidRPr="00685598">
              <w:rPr>
                <w:color w:val="000000"/>
                <w:sz w:val="22"/>
                <w:szCs w:val="22"/>
              </w:rPr>
              <w:t>0.39424</w:t>
            </w:r>
          </w:p>
        </w:tc>
        <w:tc>
          <w:tcPr>
            <w:tcW w:w="1185" w:type="dxa"/>
            <w:tcBorders>
              <w:top w:val="nil"/>
              <w:left w:val="nil"/>
              <w:bottom w:val="single" w:sz="4" w:space="0" w:color="auto"/>
              <w:right w:val="single" w:sz="4" w:space="0" w:color="auto"/>
            </w:tcBorders>
            <w:shd w:val="clear" w:color="auto" w:fill="auto"/>
            <w:noWrap/>
            <w:vAlign w:val="bottom"/>
            <w:hideMark/>
          </w:tcPr>
          <w:p w14:paraId="3C928B58" w14:textId="77777777" w:rsidR="005A75C4" w:rsidRPr="00685598" w:rsidRDefault="005A75C4">
            <w:pPr>
              <w:jc w:val="right"/>
              <w:rPr>
                <w:color w:val="000000"/>
                <w:sz w:val="22"/>
                <w:szCs w:val="22"/>
              </w:rPr>
            </w:pPr>
            <w:r w:rsidRPr="00685598">
              <w:rPr>
                <w:color w:val="000000"/>
                <w:sz w:val="22"/>
                <w:szCs w:val="22"/>
              </w:rPr>
              <w:t>1.0252</w:t>
            </w:r>
          </w:p>
        </w:tc>
        <w:tc>
          <w:tcPr>
            <w:tcW w:w="1185" w:type="dxa"/>
            <w:tcBorders>
              <w:top w:val="nil"/>
              <w:left w:val="nil"/>
              <w:bottom w:val="single" w:sz="4" w:space="0" w:color="auto"/>
              <w:right w:val="single" w:sz="4" w:space="0" w:color="auto"/>
            </w:tcBorders>
            <w:shd w:val="clear" w:color="auto" w:fill="auto"/>
            <w:noWrap/>
            <w:vAlign w:val="bottom"/>
            <w:hideMark/>
          </w:tcPr>
          <w:p w14:paraId="5CF881EA" w14:textId="77777777" w:rsidR="005A75C4" w:rsidRPr="00685598" w:rsidRDefault="005A75C4">
            <w:pPr>
              <w:jc w:val="right"/>
              <w:rPr>
                <w:color w:val="000000"/>
                <w:sz w:val="22"/>
                <w:szCs w:val="22"/>
              </w:rPr>
            </w:pPr>
            <w:r w:rsidRPr="00685598">
              <w:rPr>
                <w:color w:val="000000"/>
                <w:sz w:val="22"/>
                <w:szCs w:val="22"/>
              </w:rPr>
              <w:t>0.17232</w:t>
            </w:r>
          </w:p>
        </w:tc>
        <w:tc>
          <w:tcPr>
            <w:tcW w:w="1185" w:type="dxa"/>
            <w:tcBorders>
              <w:top w:val="nil"/>
              <w:left w:val="nil"/>
              <w:bottom w:val="single" w:sz="4" w:space="0" w:color="auto"/>
              <w:right w:val="single" w:sz="4" w:space="0" w:color="auto"/>
            </w:tcBorders>
            <w:shd w:val="clear" w:color="auto" w:fill="auto"/>
            <w:noWrap/>
            <w:vAlign w:val="bottom"/>
            <w:hideMark/>
          </w:tcPr>
          <w:p w14:paraId="449CCAC5" w14:textId="77777777" w:rsidR="005A75C4" w:rsidRPr="00685598" w:rsidRDefault="005A75C4">
            <w:pPr>
              <w:jc w:val="right"/>
              <w:rPr>
                <w:color w:val="000000"/>
                <w:sz w:val="22"/>
                <w:szCs w:val="22"/>
              </w:rPr>
            </w:pPr>
            <w:r w:rsidRPr="00685598">
              <w:rPr>
                <w:color w:val="000000"/>
                <w:sz w:val="22"/>
                <w:szCs w:val="22"/>
              </w:rPr>
              <w:t>0.162</w:t>
            </w:r>
          </w:p>
        </w:tc>
        <w:tc>
          <w:tcPr>
            <w:tcW w:w="1185" w:type="dxa"/>
            <w:tcBorders>
              <w:top w:val="nil"/>
              <w:left w:val="nil"/>
              <w:bottom w:val="single" w:sz="4" w:space="0" w:color="auto"/>
              <w:right w:val="single" w:sz="4" w:space="0" w:color="auto"/>
            </w:tcBorders>
            <w:shd w:val="clear" w:color="auto" w:fill="auto"/>
            <w:noWrap/>
            <w:vAlign w:val="bottom"/>
            <w:hideMark/>
          </w:tcPr>
          <w:p w14:paraId="4E1BBC76" w14:textId="77777777" w:rsidR="005A75C4" w:rsidRPr="00685598" w:rsidRDefault="005A75C4">
            <w:pPr>
              <w:rPr>
                <w:color w:val="000000"/>
                <w:sz w:val="22"/>
                <w:szCs w:val="22"/>
              </w:rPr>
            </w:pPr>
            <w:r w:rsidRPr="00685598">
              <w:rPr>
                <w:color w:val="000000"/>
                <w:sz w:val="22"/>
                <w:szCs w:val="22"/>
              </w:rPr>
              <w:t> </w:t>
            </w:r>
          </w:p>
        </w:tc>
      </w:tr>
      <w:tr w:rsidR="005A75C4" w:rsidRPr="00685598" w14:paraId="20257E84" w14:textId="77777777" w:rsidTr="00685598">
        <w:trPr>
          <w:trHeight w:val="288"/>
        </w:trPr>
        <w:tc>
          <w:tcPr>
            <w:tcW w:w="1456" w:type="dxa"/>
            <w:tcBorders>
              <w:top w:val="nil"/>
              <w:left w:val="single" w:sz="4" w:space="0" w:color="auto"/>
              <w:bottom w:val="single" w:sz="4" w:space="0" w:color="auto"/>
              <w:right w:val="single" w:sz="4" w:space="0" w:color="auto"/>
            </w:tcBorders>
            <w:shd w:val="clear" w:color="000000" w:fill="E7E6E6"/>
            <w:noWrap/>
            <w:vAlign w:val="bottom"/>
            <w:hideMark/>
          </w:tcPr>
          <w:p w14:paraId="0DD9E2C0" w14:textId="77777777" w:rsidR="005A75C4" w:rsidRPr="00685598" w:rsidRDefault="005A75C4">
            <w:pPr>
              <w:rPr>
                <w:color w:val="000000"/>
                <w:sz w:val="22"/>
                <w:szCs w:val="22"/>
              </w:rPr>
            </w:pPr>
            <w:r w:rsidRPr="00685598">
              <w:rPr>
                <w:color w:val="000000"/>
                <w:sz w:val="22"/>
                <w:szCs w:val="22"/>
              </w:rPr>
              <w:t>Residuals</w:t>
            </w:r>
          </w:p>
        </w:tc>
        <w:tc>
          <w:tcPr>
            <w:tcW w:w="1185" w:type="dxa"/>
            <w:tcBorders>
              <w:top w:val="nil"/>
              <w:left w:val="nil"/>
              <w:bottom w:val="single" w:sz="4" w:space="0" w:color="auto"/>
              <w:right w:val="single" w:sz="4" w:space="0" w:color="auto"/>
            </w:tcBorders>
            <w:shd w:val="clear" w:color="auto" w:fill="auto"/>
            <w:noWrap/>
            <w:vAlign w:val="bottom"/>
            <w:hideMark/>
          </w:tcPr>
          <w:p w14:paraId="7ADC953F" w14:textId="77777777" w:rsidR="005A75C4" w:rsidRPr="00685598" w:rsidRDefault="005A75C4">
            <w:pPr>
              <w:jc w:val="right"/>
              <w:rPr>
                <w:color w:val="000000"/>
                <w:sz w:val="22"/>
                <w:szCs w:val="22"/>
              </w:rPr>
            </w:pPr>
            <w:r w:rsidRPr="00685598">
              <w:rPr>
                <w:color w:val="000000"/>
                <w:sz w:val="22"/>
                <w:szCs w:val="22"/>
              </w:rPr>
              <w:t>141</w:t>
            </w:r>
          </w:p>
        </w:tc>
        <w:tc>
          <w:tcPr>
            <w:tcW w:w="1185" w:type="dxa"/>
            <w:tcBorders>
              <w:top w:val="nil"/>
              <w:left w:val="nil"/>
              <w:bottom w:val="single" w:sz="4" w:space="0" w:color="auto"/>
              <w:right w:val="single" w:sz="4" w:space="0" w:color="auto"/>
            </w:tcBorders>
            <w:shd w:val="clear" w:color="auto" w:fill="auto"/>
            <w:noWrap/>
            <w:vAlign w:val="bottom"/>
            <w:hideMark/>
          </w:tcPr>
          <w:p w14:paraId="7B56863F" w14:textId="77777777" w:rsidR="005A75C4" w:rsidRPr="00685598" w:rsidRDefault="005A75C4">
            <w:pPr>
              <w:jc w:val="right"/>
              <w:rPr>
                <w:color w:val="000000"/>
                <w:sz w:val="22"/>
                <w:szCs w:val="22"/>
              </w:rPr>
            </w:pPr>
            <w:r w:rsidRPr="00685598">
              <w:rPr>
                <w:color w:val="000000"/>
                <w:sz w:val="22"/>
                <w:szCs w:val="22"/>
              </w:rPr>
              <w:t>54.222</w:t>
            </w:r>
          </w:p>
        </w:tc>
        <w:tc>
          <w:tcPr>
            <w:tcW w:w="1185" w:type="dxa"/>
            <w:tcBorders>
              <w:top w:val="nil"/>
              <w:left w:val="nil"/>
              <w:bottom w:val="single" w:sz="4" w:space="0" w:color="auto"/>
              <w:right w:val="single" w:sz="4" w:space="0" w:color="auto"/>
            </w:tcBorders>
            <w:shd w:val="clear" w:color="auto" w:fill="auto"/>
            <w:noWrap/>
            <w:vAlign w:val="bottom"/>
            <w:hideMark/>
          </w:tcPr>
          <w:p w14:paraId="41692289" w14:textId="77777777" w:rsidR="005A75C4" w:rsidRPr="00685598" w:rsidRDefault="005A75C4">
            <w:pPr>
              <w:jc w:val="right"/>
              <w:rPr>
                <w:color w:val="000000"/>
                <w:sz w:val="22"/>
                <w:szCs w:val="22"/>
              </w:rPr>
            </w:pPr>
            <w:r w:rsidRPr="00685598">
              <w:rPr>
                <w:color w:val="000000"/>
                <w:sz w:val="22"/>
                <w:szCs w:val="22"/>
              </w:rPr>
              <w:t>0.38455</w:t>
            </w:r>
          </w:p>
        </w:tc>
        <w:tc>
          <w:tcPr>
            <w:tcW w:w="1185" w:type="dxa"/>
            <w:tcBorders>
              <w:top w:val="nil"/>
              <w:left w:val="nil"/>
              <w:bottom w:val="single" w:sz="4" w:space="0" w:color="auto"/>
              <w:right w:val="single" w:sz="4" w:space="0" w:color="auto"/>
            </w:tcBorders>
            <w:shd w:val="clear" w:color="auto" w:fill="auto"/>
            <w:noWrap/>
            <w:vAlign w:val="bottom"/>
            <w:hideMark/>
          </w:tcPr>
          <w:p w14:paraId="795EC126" w14:textId="77777777" w:rsidR="005A75C4" w:rsidRPr="00685598" w:rsidRDefault="005A75C4">
            <w:pPr>
              <w:jc w:val="right"/>
              <w:rPr>
                <w:color w:val="000000"/>
                <w:sz w:val="22"/>
                <w:szCs w:val="22"/>
              </w:rPr>
            </w:pPr>
            <w:r w:rsidRPr="00685598">
              <w:rPr>
                <w:color w:val="000000"/>
                <w:sz w:val="22"/>
                <w:szCs w:val="22"/>
              </w:rPr>
              <w:t>0.45577</w:t>
            </w:r>
          </w:p>
        </w:tc>
        <w:tc>
          <w:tcPr>
            <w:tcW w:w="1185" w:type="dxa"/>
            <w:tcBorders>
              <w:top w:val="nil"/>
              <w:left w:val="nil"/>
              <w:bottom w:val="single" w:sz="4" w:space="0" w:color="auto"/>
              <w:right w:val="single" w:sz="4" w:space="0" w:color="auto"/>
            </w:tcBorders>
            <w:shd w:val="clear" w:color="auto" w:fill="auto"/>
            <w:noWrap/>
            <w:vAlign w:val="bottom"/>
            <w:hideMark/>
          </w:tcPr>
          <w:p w14:paraId="4324D7C6" w14:textId="77777777" w:rsidR="005A75C4" w:rsidRPr="00685598" w:rsidRDefault="005A75C4">
            <w:pPr>
              <w:rPr>
                <w:color w:val="000000"/>
                <w:sz w:val="22"/>
                <w:szCs w:val="22"/>
              </w:rPr>
            </w:pPr>
            <w:r w:rsidRPr="00685598">
              <w:rPr>
                <w:color w:val="000000"/>
                <w:sz w:val="22"/>
                <w:szCs w:val="22"/>
              </w:rPr>
              <w:t> </w:t>
            </w:r>
          </w:p>
        </w:tc>
        <w:tc>
          <w:tcPr>
            <w:tcW w:w="1185" w:type="dxa"/>
            <w:tcBorders>
              <w:top w:val="nil"/>
              <w:left w:val="nil"/>
              <w:bottom w:val="single" w:sz="4" w:space="0" w:color="auto"/>
              <w:right w:val="single" w:sz="4" w:space="0" w:color="auto"/>
            </w:tcBorders>
            <w:shd w:val="clear" w:color="auto" w:fill="auto"/>
            <w:noWrap/>
            <w:vAlign w:val="bottom"/>
            <w:hideMark/>
          </w:tcPr>
          <w:p w14:paraId="7776A244" w14:textId="77777777" w:rsidR="005A75C4" w:rsidRPr="00685598" w:rsidRDefault="005A75C4">
            <w:pPr>
              <w:rPr>
                <w:color w:val="000000"/>
                <w:sz w:val="22"/>
                <w:szCs w:val="22"/>
              </w:rPr>
            </w:pPr>
            <w:r w:rsidRPr="00685598">
              <w:rPr>
                <w:color w:val="000000"/>
                <w:sz w:val="22"/>
                <w:szCs w:val="22"/>
              </w:rPr>
              <w:t> </w:t>
            </w:r>
          </w:p>
        </w:tc>
        <w:tc>
          <w:tcPr>
            <w:tcW w:w="1185" w:type="dxa"/>
            <w:tcBorders>
              <w:top w:val="nil"/>
              <w:left w:val="nil"/>
              <w:bottom w:val="single" w:sz="4" w:space="0" w:color="auto"/>
              <w:right w:val="single" w:sz="4" w:space="0" w:color="auto"/>
            </w:tcBorders>
            <w:shd w:val="clear" w:color="auto" w:fill="auto"/>
            <w:noWrap/>
            <w:vAlign w:val="bottom"/>
            <w:hideMark/>
          </w:tcPr>
          <w:p w14:paraId="1D3BF4A7" w14:textId="77777777" w:rsidR="005A75C4" w:rsidRPr="00685598" w:rsidRDefault="005A75C4">
            <w:pPr>
              <w:rPr>
                <w:color w:val="000000"/>
                <w:sz w:val="22"/>
                <w:szCs w:val="22"/>
              </w:rPr>
            </w:pPr>
            <w:r w:rsidRPr="00685598">
              <w:rPr>
                <w:color w:val="000000"/>
                <w:sz w:val="22"/>
                <w:szCs w:val="22"/>
              </w:rPr>
              <w:t> </w:t>
            </w:r>
          </w:p>
        </w:tc>
      </w:tr>
      <w:tr w:rsidR="005A75C4" w:rsidRPr="00685598" w14:paraId="7783521E" w14:textId="77777777" w:rsidTr="00685598">
        <w:trPr>
          <w:trHeight w:val="288"/>
        </w:trPr>
        <w:tc>
          <w:tcPr>
            <w:tcW w:w="1456" w:type="dxa"/>
            <w:tcBorders>
              <w:top w:val="nil"/>
              <w:left w:val="single" w:sz="4" w:space="0" w:color="auto"/>
              <w:bottom w:val="single" w:sz="4" w:space="0" w:color="auto"/>
              <w:right w:val="single" w:sz="4" w:space="0" w:color="auto"/>
            </w:tcBorders>
            <w:shd w:val="clear" w:color="000000" w:fill="E7E6E6"/>
            <w:noWrap/>
            <w:vAlign w:val="bottom"/>
            <w:hideMark/>
          </w:tcPr>
          <w:p w14:paraId="59734B3E" w14:textId="77777777" w:rsidR="005A75C4" w:rsidRPr="00685598" w:rsidRDefault="005A75C4">
            <w:pPr>
              <w:rPr>
                <w:color w:val="000000"/>
                <w:sz w:val="22"/>
                <w:szCs w:val="22"/>
              </w:rPr>
            </w:pPr>
            <w:r w:rsidRPr="00685598">
              <w:rPr>
                <w:color w:val="000000"/>
                <w:sz w:val="22"/>
                <w:szCs w:val="22"/>
              </w:rPr>
              <w:t>Total</w:t>
            </w:r>
          </w:p>
        </w:tc>
        <w:tc>
          <w:tcPr>
            <w:tcW w:w="1185" w:type="dxa"/>
            <w:tcBorders>
              <w:top w:val="nil"/>
              <w:left w:val="nil"/>
              <w:bottom w:val="single" w:sz="4" w:space="0" w:color="auto"/>
              <w:right w:val="single" w:sz="4" w:space="0" w:color="auto"/>
            </w:tcBorders>
            <w:shd w:val="clear" w:color="auto" w:fill="auto"/>
            <w:noWrap/>
            <w:vAlign w:val="bottom"/>
            <w:hideMark/>
          </w:tcPr>
          <w:p w14:paraId="371A79B1" w14:textId="77777777" w:rsidR="005A75C4" w:rsidRPr="00685598" w:rsidRDefault="005A75C4">
            <w:pPr>
              <w:jc w:val="right"/>
              <w:rPr>
                <w:color w:val="000000"/>
                <w:sz w:val="22"/>
                <w:szCs w:val="22"/>
              </w:rPr>
            </w:pPr>
            <w:r w:rsidRPr="00685598">
              <w:rPr>
                <w:color w:val="000000"/>
                <w:sz w:val="22"/>
                <w:szCs w:val="22"/>
              </w:rPr>
              <w:t>295</w:t>
            </w:r>
          </w:p>
        </w:tc>
        <w:tc>
          <w:tcPr>
            <w:tcW w:w="1185" w:type="dxa"/>
            <w:tcBorders>
              <w:top w:val="nil"/>
              <w:left w:val="nil"/>
              <w:bottom w:val="single" w:sz="4" w:space="0" w:color="auto"/>
              <w:right w:val="single" w:sz="4" w:space="0" w:color="auto"/>
            </w:tcBorders>
            <w:shd w:val="clear" w:color="auto" w:fill="auto"/>
            <w:noWrap/>
            <w:vAlign w:val="bottom"/>
            <w:hideMark/>
          </w:tcPr>
          <w:p w14:paraId="0DBB51EC" w14:textId="77777777" w:rsidR="005A75C4" w:rsidRPr="00685598" w:rsidRDefault="005A75C4">
            <w:pPr>
              <w:jc w:val="right"/>
              <w:rPr>
                <w:color w:val="000000"/>
                <w:sz w:val="22"/>
                <w:szCs w:val="22"/>
              </w:rPr>
            </w:pPr>
            <w:r w:rsidRPr="00685598">
              <w:rPr>
                <w:color w:val="000000"/>
                <w:sz w:val="22"/>
                <w:szCs w:val="22"/>
              </w:rPr>
              <w:t>118.968</w:t>
            </w:r>
          </w:p>
        </w:tc>
        <w:tc>
          <w:tcPr>
            <w:tcW w:w="1185" w:type="dxa"/>
            <w:tcBorders>
              <w:top w:val="nil"/>
              <w:left w:val="nil"/>
              <w:bottom w:val="single" w:sz="4" w:space="0" w:color="auto"/>
              <w:right w:val="single" w:sz="4" w:space="0" w:color="auto"/>
            </w:tcBorders>
            <w:shd w:val="clear" w:color="auto" w:fill="auto"/>
            <w:noWrap/>
            <w:vAlign w:val="bottom"/>
            <w:hideMark/>
          </w:tcPr>
          <w:p w14:paraId="66427D4F" w14:textId="77777777" w:rsidR="005A75C4" w:rsidRPr="00685598" w:rsidRDefault="005A75C4">
            <w:pPr>
              <w:jc w:val="right"/>
              <w:rPr>
                <w:color w:val="000000"/>
                <w:sz w:val="22"/>
                <w:szCs w:val="22"/>
              </w:rPr>
            </w:pPr>
            <w:r w:rsidRPr="00685598">
              <w:rPr>
                <w:color w:val="000000"/>
                <w:sz w:val="22"/>
                <w:szCs w:val="22"/>
              </w:rPr>
              <w:t>1</w:t>
            </w:r>
          </w:p>
        </w:tc>
        <w:tc>
          <w:tcPr>
            <w:tcW w:w="1185" w:type="dxa"/>
            <w:tcBorders>
              <w:top w:val="nil"/>
              <w:left w:val="nil"/>
              <w:bottom w:val="single" w:sz="4" w:space="0" w:color="auto"/>
              <w:right w:val="single" w:sz="4" w:space="0" w:color="auto"/>
            </w:tcBorders>
            <w:shd w:val="clear" w:color="auto" w:fill="auto"/>
            <w:noWrap/>
            <w:vAlign w:val="bottom"/>
            <w:hideMark/>
          </w:tcPr>
          <w:p w14:paraId="1FCE30D8" w14:textId="77777777" w:rsidR="005A75C4" w:rsidRPr="00685598" w:rsidRDefault="005A75C4">
            <w:pPr>
              <w:rPr>
                <w:color w:val="000000"/>
                <w:sz w:val="22"/>
                <w:szCs w:val="22"/>
              </w:rPr>
            </w:pPr>
            <w:r w:rsidRPr="00685598">
              <w:rPr>
                <w:color w:val="000000"/>
                <w:sz w:val="22"/>
                <w:szCs w:val="22"/>
              </w:rPr>
              <w:t> </w:t>
            </w:r>
          </w:p>
        </w:tc>
        <w:tc>
          <w:tcPr>
            <w:tcW w:w="1185" w:type="dxa"/>
            <w:tcBorders>
              <w:top w:val="nil"/>
              <w:left w:val="nil"/>
              <w:bottom w:val="single" w:sz="4" w:space="0" w:color="auto"/>
              <w:right w:val="single" w:sz="4" w:space="0" w:color="auto"/>
            </w:tcBorders>
            <w:shd w:val="clear" w:color="auto" w:fill="auto"/>
            <w:noWrap/>
            <w:vAlign w:val="bottom"/>
            <w:hideMark/>
          </w:tcPr>
          <w:p w14:paraId="44348C96" w14:textId="77777777" w:rsidR="005A75C4" w:rsidRPr="00685598" w:rsidRDefault="005A75C4">
            <w:pPr>
              <w:rPr>
                <w:color w:val="000000"/>
                <w:sz w:val="22"/>
                <w:szCs w:val="22"/>
              </w:rPr>
            </w:pPr>
            <w:r w:rsidRPr="00685598">
              <w:rPr>
                <w:color w:val="000000"/>
                <w:sz w:val="22"/>
                <w:szCs w:val="22"/>
              </w:rPr>
              <w:t> </w:t>
            </w:r>
          </w:p>
        </w:tc>
        <w:tc>
          <w:tcPr>
            <w:tcW w:w="1185" w:type="dxa"/>
            <w:tcBorders>
              <w:top w:val="nil"/>
              <w:left w:val="nil"/>
              <w:bottom w:val="single" w:sz="4" w:space="0" w:color="auto"/>
              <w:right w:val="single" w:sz="4" w:space="0" w:color="auto"/>
            </w:tcBorders>
            <w:shd w:val="clear" w:color="auto" w:fill="auto"/>
            <w:noWrap/>
            <w:vAlign w:val="bottom"/>
            <w:hideMark/>
          </w:tcPr>
          <w:p w14:paraId="2F022039" w14:textId="77777777" w:rsidR="005A75C4" w:rsidRPr="00685598" w:rsidRDefault="005A75C4">
            <w:pPr>
              <w:rPr>
                <w:color w:val="000000"/>
                <w:sz w:val="22"/>
                <w:szCs w:val="22"/>
              </w:rPr>
            </w:pPr>
            <w:r w:rsidRPr="00685598">
              <w:rPr>
                <w:color w:val="000000"/>
                <w:sz w:val="22"/>
                <w:szCs w:val="22"/>
              </w:rPr>
              <w:t> </w:t>
            </w:r>
          </w:p>
        </w:tc>
        <w:tc>
          <w:tcPr>
            <w:tcW w:w="1185" w:type="dxa"/>
            <w:tcBorders>
              <w:top w:val="nil"/>
              <w:left w:val="nil"/>
              <w:bottom w:val="single" w:sz="4" w:space="0" w:color="auto"/>
              <w:right w:val="single" w:sz="4" w:space="0" w:color="auto"/>
            </w:tcBorders>
            <w:shd w:val="clear" w:color="auto" w:fill="auto"/>
            <w:noWrap/>
            <w:vAlign w:val="bottom"/>
            <w:hideMark/>
          </w:tcPr>
          <w:p w14:paraId="7F9AFA5A" w14:textId="77777777" w:rsidR="005A75C4" w:rsidRPr="00685598" w:rsidRDefault="005A75C4">
            <w:pPr>
              <w:rPr>
                <w:color w:val="000000"/>
                <w:sz w:val="22"/>
                <w:szCs w:val="22"/>
              </w:rPr>
            </w:pPr>
            <w:r w:rsidRPr="00685598">
              <w:rPr>
                <w:color w:val="000000"/>
                <w:sz w:val="22"/>
                <w:szCs w:val="22"/>
              </w:rPr>
              <w:t> </w:t>
            </w:r>
          </w:p>
        </w:tc>
      </w:tr>
    </w:tbl>
    <w:p w14:paraId="3788B7A4" w14:textId="433225CE" w:rsidR="005A75C4" w:rsidRPr="00685598" w:rsidRDefault="005A75C4" w:rsidP="003528EE">
      <w:pPr>
        <w:rPr>
          <w:i/>
          <w:iCs/>
          <w:sz w:val="22"/>
          <w:szCs w:val="22"/>
        </w:rPr>
      </w:pPr>
    </w:p>
    <w:p w14:paraId="75E11A03" w14:textId="5CC3E1AE" w:rsidR="005A75C4" w:rsidRPr="00685598" w:rsidRDefault="005A75C4" w:rsidP="003528EE">
      <w:pPr>
        <w:rPr>
          <w:sz w:val="22"/>
          <w:szCs w:val="22"/>
        </w:rPr>
      </w:pPr>
      <w:r w:rsidRPr="00685598">
        <w:rPr>
          <w:b/>
          <w:bCs/>
          <w:sz w:val="22"/>
          <w:szCs w:val="22"/>
        </w:rPr>
        <w:t>Table S</w:t>
      </w:r>
      <w:r w:rsidR="00BE63A5" w:rsidRPr="00685598">
        <w:rPr>
          <w:b/>
          <w:bCs/>
          <w:sz w:val="22"/>
          <w:szCs w:val="22"/>
        </w:rPr>
        <w:t>5</w:t>
      </w:r>
      <w:r w:rsidRPr="00685598">
        <w:rPr>
          <w:b/>
          <w:bCs/>
          <w:sz w:val="22"/>
          <w:szCs w:val="22"/>
        </w:rPr>
        <w:t>.</w:t>
      </w:r>
      <w:r w:rsidR="000363AD" w:rsidRPr="00685598">
        <w:rPr>
          <w:b/>
          <w:bCs/>
          <w:sz w:val="22"/>
          <w:szCs w:val="22"/>
        </w:rPr>
        <w:t>9</w:t>
      </w:r>
      <w:r w:rsidRPr="00685598">
        <w:rPr>
          <w:b/>
          <w:bCs/>
          <w:sz w:val="22"/>
          <w:szCs w:val="22"/>
        </w:rPr>
        <w:t xml:space="preserve"> </w:t>
      </w:r>
      <w:r w:rsidRPr="00685598">
        <w:rPr>
          <w:i/>
          <w:iCs/>
          <w:sz w:val="22"/>
          <w:szCs w:val="22"/>
        </w:rPr>
        <w:t xml:space="preserve">nirK </w:t>
      </w:r>
      <w:r w:rsidRPr="00685598">
        <w:rPr>
          <w:sz w:val="22"/>
          <w:szCs w:val="22"/>
        </w:rPr>
        <w:t>Genotype/</w:t>
      </w:r>
      <w:r w:rsidR="00FF5B39" w:rsidRPr="00FF5B39">
        <w:rPr>
          <w:sz w:val="22"/>
          <w:szCs w:val="22"/>
        </w:rPr>
        <w:t xml:space="preserve"> </w:t>
      </w:r>
      <w:r w:rsidR="00FF5B39">
        <w:rPr>
          <w:sz w:val="22"/>
          <w:szCs w:val="22"/>
        </w:rPr>
        <w:t>Classification</w:t>
      </w:r>
      <w:r w:rsidR="00FF5B39" w:rsidRPr="00685598">
        <w:rPr>
          <w:sz w:val="22"/>
          <w:szCs w:val="22"/>
        </w:rPr>
        <w:t xml:space="preserve"> </w:t>
      </w:r>
      <w:r w:rsidRPr="00685598">
        <w:rPr>
          <w:sz w:val="22"/>
          <w:szCs w:val="22"/>
        </w:rPr>
        <w:t xml:space="preserve">Model </w:t>
      </w:r>
    </w:p>
    <w:tbl>
      <w:tblPr>
        <w:tblW w:w="9399" w:type="dxa"/>
        <w:tblLook w:val="04A0" w:firstRow="1" w:lastRow="0" w:firstColumn="1" w:lastColumn="0" w:noHBand="0" w:noVBand="1"/>
      </w:tblPr>
      <w:tblGrid>
        <w:gridCol w:w="2868"/>
        <w:gridCol w:w="1090"/>
        <w:gridCol w:w="1256"/>
        <w:gridCol w:w="1090"/>
        <w:gridCol w:w="1090"/>
        <w:gridCol w:w="1090"/>
        <w:gridCol w:w="1090"/>
        <w:gridCol w:w="1090"/>
      </w:tblGrid>
      <w:tr w:rsidR="005A75C4" w:rsidRPr="00685598" w14:paraId="6F281C5E" w14:textId="77777777" w:rsidTr="00685598">
        <w:trPr>
          <w:trHeight w:val="288"/>
        </w:trPr>
        <w:tc>
          <w:tcPr>
            <w:tcW w:w="1769"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1E0EE7B1" w14:textId="77777777" w:rsidR="005A75C4" w:rsidRPr="00685598" w:rsidRDefault="005A75C4">
            <w:pPr>
              <w:rPr>
                <w:color w:val="000000"/>
                <w:sz w:val="22"/>
                <w:szCs w:val="22"/>
              </w:rPr>
            </w:pPr>
            <w:r w:rsidRPr="00685598">
              <w:rPr>
                <w:color w:val="000000"/>
                <w:sz w:val="22"/>
                <w:szCs w:val="22"/>
              </w:rPr>
              <w:t> </w:t>
            </w:r>
          </w:p>
        </w:tc>
        <w:tc>
          <w:tcPr>
            <w:tcW w:w="1090" w:type="dxa"/>
            <w:tcBorders>
              <w:top w:val="single" w:sz="4" w:space="0" w:color="auto"/>
              <w:left w:val="nil"/>
              <w:bottom w:val="single" w:sz="4" w:space="0" w:color="auto"/>
              <w:right w:val="single" w:sz="4" w:space="0" w:color="auto"/>
            </w:tcBorders>
            <w:shd w:val="clear" w:color="000000" w:fill="E7E6E6"/>
            <w:noWrap/>
            <w:vAlign w:val="bottom"/>
            <w:hideMark/>
          </w:tcPr>
          <w:p w14:paraId="3CDB296C" w14:textId="77777777" w:rsidR="005A75C4" w:rsidRPr="00685598" w:rsidRDefault="005A75C4">
            <w:pPr>
              <w:rPr>
                <w:color w:val="000000"/>
                <w:sz w:val="22"/>
                <w:szCs w:val="22"/>
              </w:rPr>
            </w:pPr>
            <w:r w:rsidRPr="00685598">
              <w:rPr>
                <w:color w:val="000000"/>
                <w:sz w:val="22"/>
                <w:szCs w:val="22"/>
              </w:rPr>
              <w:t>Df</w:t>
            </w:r>
          </w:p>
        </w:tc>
        <w:tc>
          <w:tcPr>
            <w:tcW w:w="1090" w:type="dxa"/>
            <w:tcBorders>
              <w:top w:val="single" w:sz="4" w:space="0" w:color="auto"/>
              <w:left w:val="nil"/>
              <w:bottom w:val="single" w:sz="4" w:space="0" w:color="auto"/>
              <w:right w:val="single" w:sz="4" w:space="0" w:color="auto"/>
            </w:tcBorders>
            <w:shd w:val="clear" w:color="000000" w:fill="E7E6E6"/>
            <w:noWrap/>
            <w:vAlign w:val="bottom"/>
            <w:hideMark/>
          </w:tcPr>
          <w:p w14:paraId="3ED0EFF2" w14:textId="77777777" w:rsidR="005A75C4" w:rsidRPr="00685598" w:rsidRDefault="005A75C4">
            <w:pPr>
              <w:rPr>
                <w:color w:val="000000"/>
                <w:sz w:val="22"/>
                <w:szCs w:val="22"/>
              </w:rPr>
            </w:pPr>
            <w:r w:rsidRPr="00685598">
              <w:rPr>
                <w:color w:val="000000"/>
                <w:sz w:val="22"/>
                <w:szCs w:val="22"/>
              </w:rPr>
              <w:t>SumsOfSqs</w:t>
            </w:r>
          </w:p>
        </w:tc>
        <w:tc>
          <w:tcPr>
            <w:tcW w:w="1090" w:type="dxa"/>
            <w:tcBorders>
              <w:top w:val="single" w:sz="4" w:space="0" w:color="auto"/>
              <w:left w:val="nil"/>
              <w:bottom w:val="single" w:sz="4" w:space="0" w:color="auto"/>
              <w:right w:val="single" w:sz="4" w:space="0" w:color="auto"/>
            </w:tcBorders>
            <w:shd w:val="clear" w:color="000000" w:fill="E7E6E6"/>
            <w:noWrap/>
            <w:vAlign w:val="bottom"/>
            <w:hideMark/>
          </w:tcPr>
          <w:p w14:paraId="7091FD57" w14:textId="77777777" w:rsidR="005A75C4" w:rsidRPr="00685598" w:rsidRDefault="005A75C4">
            <w:pPr>
              <w:rPr>
                <w:color w:val="000000"/>
                <w:sz w:val="22"/>
                <w:szCs w:val="22"/>
              </w:rPr>
            </w:pPr>
            <w:r w:rsidRPr="00685598">
              <w:rPr>
                <w:color w:val="000000"/>
                <w:sz w:val="22"/>
                <w:szCs w:val="22"/>
              </w:rPr>
              <w:t>MeanSqs</w:t>
            </w:r>
          </w:p>
        </w:tc>
        <w:tc>
          <w:tcPr>
            <w:tcW w:w="1090" w:type="dxa"/>
            <w:tcBorders>
              <w:top w:val="single" w:sz="4" w:space="0" w:color="auto"/>
              <w:left w:val="nil"/>
              <w:bottom w:val="single" w:sz="4" w:space="0" w:color="auto"/>
              <w:right w:val="single" w:sz="4" w:space="0" w:color="auto"/>
            </w:tcBorders>
            <w:shd w:val="clear" w:color="000000" w:fill="E7E6E6"/>
            <w:noWrap/>
            <w:vAlign w:val="bottom"/>
            <w:hideMark/>
          </w:tcPr>
          <w:p w14:paraId="2BB0D80F" w14:textId="77777777" w:rsidR="005A75C4" w:rsidRPr="00685598" w:rsidRDefault="005A75C4">
            <w:pPr>
              <w:rPr>
                <w:color w:val="000000"/>
                <w:sz w:val="22"/>
                <w:szCs w:val="22"/>
              </w:rPr>
            </w:pPr>
            <w:r w:rsidRPr="00685598">
              <w:rPr>
                <w:color w:val="000000"/>
                <w:sz w:val="22"/>
                <w:szCs w:val="22"/>
              </w:rPr>
              <w:t>F.Model</w:t>
            </w:r>
          </w:p>
        </w:tc>
        <w:tc>
          <w:tcPr>
            <w:tcW w:w="1090" w:type="dxa"/>
            <w:tcBorders>
              <w:top w:val="single" w:sz="4" w:space="0" w:color="auto"/>
              <w:left w:val="nil"/>
              <w:bottom w:val="single" w:sz="4" w:space="0" w:color="auto"/>
              <w:right w:val="single" w:sz="4" w:space="0" w:color="auto"/>
            </w:tcBorders>
            <w:shd w:val="clear" w:color="000000" w:fill="E7E6E6"/>
            <w:noWrap/>
            <w:vAlign w:val="bottom"/>
            <w:hideMark/>
          </w:tcPr>
          <w:p w14:paraId="3A5D8F31" w14:textId="77777777" w:rsidR="005A75C4" w:rsidRPr="00685598" w:rsidRDefault="005A75C4">
            <w:pPr>
              <w:rPr>
                <w:color w:val="000000"/>
                <w:sz w:val="22"/>
                <w:szCs w:val="22"/>
              </w:rPr>
            </w:pPr>
            <w:r w:rsidRPr="00685598">
              <w:rPr>
                <w:color w:val="000000"/>
                <w:sz w:val="22"/>
                <w:szCs w:val="22"/>
              </w:rPr>
              <w:t>R2</w:t>
            </w:r>
          </w:p>
        </w:tc>
        <w:tc>
          <w:tcPr>
            <w:tcW w:w="1090" w:type="dxa"/>
            <w:tcBorders>
              <w:top w:val="single" w:sz="4" w:space="0" w:color="auto"/>
              <w:left w:val="nil"/>
              <w:bottom w:val="single" w:sz="4" w:space="0" w:color="auto"/>
              <w:right w:val="single" w:sz="4" w:space="0" w:color="auto"/>
            </w:tcBorders>
            <w:shd w:val="clear" w:color="000000" w:fill="E7E6E6"/>
            <w:noWrap/>
            <w:vAlign w:val="bottom"/>
            <w:hideMark/>
          </w:tcPr>
          <w:p w14:paraId="324B192D" w14:textId="77777777" w:rsidR="005A75C4" w:rsidRPr="00685598" w:rsidRDefault="005A75C4">
            <w:pPr>
              <w:rPr>
                <w:color w:val="000000"/>
                <w:sz w:val="22"/>
                <w:szCs w:val="22"/>
              </w:rPr>
            </w:pPr>
            <w:r w:rsidRPr="00685598">
              <w:rPr>
                <w:color w:val="000000"/>
                <w:sz w:val="22"/>
                <w:szCs w:val="22"/>
              </w:rPr>
              <w:t>Pr(&gt;F)</w:t>
            </w:r>
          </w:p>
        </w:tc>
        <w:tc>
          <w:tcPr>
            <w:tcW w:w="1090" w:type="dxa"/>
            <w:tcBorders>
              <w:top w:val="single" w:sz="4" w:space="0" w:color="auto"/>
              <w:left w:val="nil"/>
              <w:bottom w:val="single" w:sz="4" w:space="0" w:color="auto"/>
              <w:right w:val="single" w:sz="4" w:space="0" w:color="auto"/>
            </w:tcBorders>
            <w:shd w:val="clear" w:color="000000" w:fill="E7E6E6"/>
            <w:noWrap/>
            <w:vAlign w:val="bottom"/>
            <w:hideMark/>
          </w:tcPr>
          <w:p w14:paraId="0611AD0A" w14:textId="77777777" w:rsidR="005A75C4" w:rsidRPr="00685598" w:rsidRDefault="005A75C4">
            <w:pPr>
              <w:rPr>
                <w:color w:val="000000"/>
                <w:sz w:val="22"/>
                <w:szCs w:val="22"/>
              </w:rPr>
            </w:pPr>
            <w:r w:rsidRPr="00685598">
              <w:rPr>
                <w:color w:val="000000"/>
                <w:sz w:val="22"/>
                <w:szCs w:val="22"/>
              </w:rPr>
              <w:t> </w:t>
            </w:r>
          </w:p>
        </w:tc>
      </w:tr>
      <w:tr w:rsidR="005A75C4" w:rsidRPr="00685598" w14:paraId="3D859E97" w14:textId="77777777" w:rsidTr="00685598">
        <w:trPr>
          <w:trHeight w:val="288"/>
        </w:trPr>
        <w:tc>
          <w:tcPr>
            <w:tcW w:w="1769" w:type="dxa"/>
            <w:tcBorders>
              <w:top w:val="nil"/>
              <w:left w:val="single" w:sz="4" w:space="0" w:color="auto"/>
              <w:bottom w:val="single" w:sz="4" w:space="0" w:color="auto"/>
              <w:right w:val="single" w:sz="4" w:space="0" w:color="auto"/>
            </w:tcBorders>
            <w:shd w:val="clear" w:color="000000" w:fill="E7E6E6"/>
            <w:noWrap/>
            <w:vAlign w:val="bottom"/>
            <w:hideMark/>
          </w:tcPr>
          <w:p w14:paraId="70D523C7" w14:textId="61B5A5C7" w:rsidR="005A75C4" w:rsidRPr="00685598" w:rsidRDefault="00FF5B39">
            <w:pPr>
              <w:rPr>
                <w:color w:val="000000"/>
                <w:sz w:val="22"/>
                <w:szCs w:val="22"/>
              </w:rPr>
            </w:pPr>
            <w:r>
              <w:rPr>
                <w:sz w:val="22"/>
                <w:szCs w:val="22"/>
              </w:rPr>
              <w:t>Classification</w:t>
            </w:r>
          </w:p>
        </w:tc>
        <w:tc>
          <w:tcPr>
            <w:tcW w:w="1090" w:type="dxa"/>
            <w:tcBorders>
              <w:top w:val="nil"/>
              <w:left w:val="nil"/>
              <w:bottom w:val="single" w:sz="4" w:space="0" w:color="auto"/>
              <w:right w:val="single" w:sz="4" w:space="0" w:color="auto"/>
            </w:tcBorders>
            <w:shd w:val="clear" w:color="auto" w:fill="auto"/>
            <w:noWrap/>
            <w:vAlign w:val="bottom"/>
            <w:hideMark/>
          </w:tcPr>
          <w:p w14:paraId="3BCA7D35" w14:textId="77777777" w:rsidR="005A75C4" w:rsidRPr="00685598" w:rsidRDefault="005A75C4">
            <w:pPr>
              <w:jc w:val="right"/>
              <w:rPr>
                <w:color w:val="000000"/>
                <w:sz w:val="22"/>
                <w:szCs w:val="22"/>
              </w:rPr>
            </w:pPr>
            <w:r w:rsidRPr="00685598">
              <w:rPr>
                <w:color w:val="000000"/>
                <w:sz w:val="22"/>
                <w:szCs w:val="22"/>
              </w:rPr>
              <w:t>2</w:t>
            </w:r>
          </w:p>
        </w:tc>
        <w:tc>
          <w:tcPr>
            <w:tcW w:w="1090" w:type="dxa"/>
            <w:tcBorders>
              <w:top w:val="nil"/>
              <w:left w:val="nil"/>
              <w:bottom w:val="single" w:sz="4" w:space="0" w:color="auto"/>
              <w:right w:val="single" w:sz="4" w:space="0" w:color="auto"/>
            </w:tcBorders>
            <w:shd w:val="clear" w:color="auto" w:fill="auto"/>
            <w:noWrap/>
            <w:vAlign w:val="bottom"/>
            <w:hideMark/>
          </w:tcPr>
          <w:p w14:paraId="62323417" w14:textId="77777777" w:rsidR="005A75C4" w:rsidRPr="00685598" w:rsidRDefault="005A75C4">
            <w:pPr>
              <w:jc w:val="right"/>
              <w:rPr>
                <w:color w:val="000000"/>
                <w:sz w:val="22"/>
                <w:szCs w:val="22"/>
              </w:rPr>
            </w:pPr>
            <w:r w:rsidRPr="00685598">
              <w:rPr>
                <w:color w:val="000000"/>
                <w:sz w:val="22"/>
                <w:szCs w:val="22"/>
              </w:rPr>
              <w:t>1.11</w:t>
            </w:r>
          </w:p>
        </w:tc>
        <w:tc>
          <w:tcPr>
            <w:tcW w:w="1090" w:type="dxa"/>
            <w:tcBorders>
              <w:top w:val="nil"/>
              <w:left w:val="nil"/>
              <w:bottom w:val="single" w:sz="4" w:space="0" w:color="auto"/>
              <w:right w:val="single" w:sz="4" w:space="0" w:color="auto"/>
            </w:tcBorders>
            <w:shd w:val="clear" w:color="auto" w:fill="auto"/>
            <w:noWrap/>
            <w:vAlign w:val="bottom"/>
            <w:hideMark/>
          </w:tcPr>
          <w:p w14:paraId="3B054E64" w14:textId="77777777" w:rsidR="005A75C4" w:rsidRPr="00685598" w:rsidRDefault="005A75C4">
            <w:pPr>
              <w:jc w:val="right"/>
              <w:rPr>
                <w:color w:val="000000"/>
                <w:sz w:val="22"/>
                <w:szCs w:val="22"/>
              </w:rPr>
            </w:pPr>
            <w:r w:rsidRPr="00685598">
              <w:rPr>
                <w:color w:val="000000"/>
                <w:sz w:val="22"/>
                <w:szCs w:val="22"/>
              </w:rPr>
              <w:t>0.555</w:t>
            </w:r>
          </w:p>
        </w:tc>
        <w:tc>
          <w:tcPr>
            <w:tcW w:w="1090" w:type="dxa"/>
            <w:tcBorders>
              <w:top w:val="nil"/>
              <w:left w:val="nil"/>
              <w:bottom w:val="single" w:sz="4" w:space="0" w:color="auto"/>
              <w:right w:val="single" w:sz="4" w:space="0" w:color="auto"/>
            </w:tcBorders>
            <w:shd w:val="clear" w:color="auto" w:fill="auto"/>
            <w:noWrap/>
            <w:vAlign w:val="bottom"/>
            <w:hideMark/>
          </w:tcPr>
          <w:p w14:paraId="559D2BB7" w14:textId="77777777" w:rsidR="005A75C4" w:rsidRPr="00685598" w:rsidRDefault="005A75C4">
            <w:pPr>
              <w:jc w:val="right"/>
              <w:rPr>
                <w:color w:val="000000"/>
                <w:sz w:val="22"/>
                <w:szCs w:val="22"/>
              </w:rPr>
            </w:pPr>
            <w:r w:rsidRPr="00685598">
              <w:rPr>
                <w:color w:val="000000"/>
                <w:sz w:val="22"/>
                <w:szCs w:val="22"/>
              </w:rPr>
              <w:t>1.4432</w:t>
            </w:r>
          </w:p>
        </w:tc>
        <w:tc>
          <w:tcPr>
            <w:tcW w:w="1090" w:type="dxa"/>
            <w:tcBorders>
              <w:top w:val="nil"/>
              <w:left w:val="nil"/>
              <w:bottom w:val="single" w:sz="4" w:space="0" w:color="auto"/>
              <w:right w:val="single" w:sz="4" w:space="0" w:color="auto"/>
            </w:tcBorders>
            <w:shd w:val="clear" w:color="auto" w:fill="auto"/>
            <w:noWrap/>
            <w:vAlign w:val="bottom"/>
            <w:hideMark/>
          </w:tcPr>
          <w:p w14:paraId="09A30013" w14:textId="77777777" w:rsidR="005A75C4" w:rsidRPr="00685598" w:rsidRDefault="005A75C4">
            <w:pPr>
              <w:jc w:val="right"/>
              <w:rPr>
                <w:color w:val="000000"/>
                <w:sz w:val="22"/>
                <w:szCs w:val="22"/>
              </w:rPr>
            </w:pPr>
            <w:r w:rsidRPr="00685598">
              <w:rPr>
                <w:color w:val="000000"/>
                <w:sz w:val="22"/>
                <w:szCs w:val="22"/>
              </w:rPr>
              <w:t>0.00933</w:t>
            </w:r>
          </w:p>
        </w:tc>
        <w:tc>
          <w:tcPr>
            <w:tcW w:w="1090" w:type="dxa"/>
            <w:tcBorders>
              <w:top w:val="nil"/>
              <w:left w:val="nil"/>
              <w:bottom w:val="single" w:sz="4" w:space="0" w:color="auto"/>
              <w:right w:val="single" w:sz="4" w:space="0" w:color="auto"/>
            </w:tcBorders>
            <w:shd w:val="clear" w:color="auto" w:fill="auto"/>
            <w:noWrap/>
            <w:vAlign w:val="bottom"/>
            <w:hideMark/>
          </w:tcPr>
          <w:p w14:paraId="4D467E4B" w14:textId="77777777" w:rsidR="005A75C4" w:rsidRPr="00685598" w:rsidRDefault="005A75C4">
            <w:pPr>
              <w:jc w:val="right"/>
              <w:rPr>
                <w:color w:val="000000"/>
                <w:sz w:val="22"/>
                <w:szCs w:val="22"/>
              </w:rPr>
            </w:pPr>
            <w:r w:rsidRPr="00685598">
              <w:rPr>
                <w:color w:val="000000"/>
                <w:sz w:val="22"/>
                <w:szCs w:val="22"/>
              </w:rPr>
              <w:t>0.001</w:t>
            </w:r>
          </w:p>
        </w:tc>
        <w:tc>
          <w:tcPr>
            <w:tcW w:w="1090" w:type="dxa"/>
            <w:tcBorders>
              <w:top w:val="nil"/>
              <w:left w:val="nil"/>
              <w:bottom w:val="single" w:sz="4" w:space="0" w:color="auto"/>
              <w:right w:val="single" w:sz="4" w:space="0" w:color="auto"/>
            </w:tcBorders>
            <w:shd w:val="clear" w:color="auto" w:fill="auto"/>
            <w:noWrap/>
            <w:vAlign w:val="bottom"/>
            <w:hideMark/>
          </w:tcPr>
          <w:p w14:paraId="2467CF3A" w14:textId="77777777" w:rsidR="005A75C4" w:rsidRPr="00685598" w:rsidRDefault="005A75C4">
            <w:pPr>
              <w:rPr>
                <w:color w:val="000000"/>
                <w:sz w:val="22"/>
                <w:szCs w:val="22"/>
              </w:rPr>
            </w:pPr>
            <w:r w:rsidRPr="00685598">
              <w:rPr>
                <w:color w:val="000000"/>
                <w:sz w:val="22"/>
                <w:szCs w:val="22"/>
              </w:rPr>
              <w:t>***</w:t>
            </w:r>
          </w:p>
        </w:tc>
      </w:tr>
      <w:tr w:rsidR="005A75C4" w:rsidRPr="00685598" w14:paraId="0D0D88BA" w14:textId="77777777" w:rsidTr="00685598">
        <w:trPr>
          <w:trHeight w:val="288"/>
        </w:trPr>
        <w:tc>
          <w:tcPr>
            <w:tcW w:w="1769" w:type="dxa"/>
            <w:tcBorders>
              <w:top w:val="nil"/>
              <w:left w:val="single" w:sz="4" w:space="0" w:color="auto"/>
              <w:bottom w:val="single" w:sz="4" w:space="0" w:color="auto"/>
              <w:right w:val="single" w:sz="4" w:space="0" w:color="auto"/>
            </w:tcBorders>
            <w:shd w:val="clear" w:color="000000" w:fill="E7E6E6"/>
            <w:noWrap/>
            <w:vAlign w:val="bottom"/>
            <w:hideMark/>
          </w:tcPr>
          <w:p w14:paraId="4A21DB60" w14:textId="77777777" w:rsidR="005A75C4" w:rsidRPr="00685598" w:rsidRDefault="005A75C4">
            <w:pPr>
              <w:rPr>
                <w:color w:val="000000"/>
                <w:sz w:val="22"/>
                <w:szCs w:val="22"/>
              </w:rPr>
            </w:pPr>
            <w:r w:rsidRPr="00685598">
              <w:rPr>
                <w:color w:val="000000"/>
                <w:sz w:val="22"/>
                <w:szCs w:val="22"/>
              </w:rPr>
              <w:t>Time</w:t>
            </w:r>
          </w:p>
        </w:tc>
        <w:tc>
          <w:tcPr>
            <w:tcW w:w="1090" w:type="dxa"/>
            <w:tcBorders>
              <w:top w:val="nil"/>
              <w:left w:val="nil"/>
              <w:bottom w:val="single" w:sz="4" w:space="0" w:color="auto"/>
              <w:right w:val="single" w:sz="4" w:space="0" w:color="auto"/>
            </w:tcBorders>
            <w:shd w:val="clear" w:color="auto" w:fill="auto"/>
            <w:noWrap/>
            <w:vAlign w:val="bottom"/>
            <w:hideMark/>
          </w:tcPr>
          <w:p w14:paraId="0FE9C785" w14:textId="77777777" w:rsidR="005A75C4" w:rsidRPr="00685598" w:rsidRDefault="005A75C4">
            <w:pPr>
              <w:jc w:val="right"/>
              <w:rPr>
                <w:color w:val="000000"/>
                <w:sz w:val="22"/>
                <w:szCs w:val="22"/>
              </w:rPr>
            </w:pPr>
            <w:r w:rsidRPr="00685598">
              <w:rPr>
                <w:color w:val="000000"/>
                <w:sz w:val="22"/>
                <w:szCs w:val="22"/>
              </w:rPr>
              <w:t>2</w:t>
            </w:r>
          </w:p>
        </w:tc>
        <w:tc>
          <w:tcPr>
            <w:tcW w:w="1090" w:type="dxa"/>
            <w:tcBorders>
              <w:top w:val="nil"/>
              <w:left w:val="nil"/>
              <w:bottom w:val="single" w:sz="4" w:space="0" w:color="auto"/>
              <w:right w:val="single" w:sz="4" w:space="0" w:color="auto"/>
            </w:tcBorders>
            <w:shd w:val="clear" w:color="auto" w:fill="auto"/>
            <w:noWrap/>
            <w:vAlign w:val="bottom"/>
            <w:hideMark/>
          </w:tcPr>
          <w:p w14:paraId="16980466" w14:textId="77777777" w:rsidR="005A75C4" w:rsidRPr="00685598" w:rsidRDefault="005A75C4">
            <w:pPr>
              <w:jc w:val="right"/>
              <w:rPr>
                <w:color w:val="000000"/>
                <w:sz w:val="22"/>
                <w:szCs w:val="22"/>
              </w:rPr>
            </w:pPr>
            <w:r w:rsidRPr="00685598">
              <w:rPr>
                <w:color w:val="000000"/>
                <w:sz w:val="22"/>
                <w:szCs w:val="22"/>
              </w:rPr>
              <w:t>3.188</w:t>
            </w:r>
          </w:p>
        </w:tc>
        <w:tc>
          <w:tcPr>
            <w:tcW w:w="1090" w:type="dxa"/>
            <w:tcBorders>
              <w:top w:val="nil"/>
              <w:left w:val="nil"/>
              <w:bottom w:val="single" w:sz="4" w:space="0" w:color="auto"/>
              <w:right w:val="single" w:sz="4" w:space="0" w:color="auto"/>
            </w:tcBorders>
            <w:shd w:val="clear" w:color="auto" w:fill="auto"/>
            <w:noWrap/>
            <w:vAlign w:val="bottom"/>
            <w:hideMark/>
          </w:tcPr>
          <w:p w14:paraId="60ED70AE" w14:textId="77777777" w:rsidR="005A75C4" w:rsidRPr="00685598" w:rsidRDefault="005A75C4">
            <w:pPr>
              <w:jc w:val="right"/>
              <w:rPr>
                <w:color w:val="000000"/>
                <w:sz w:val="22"/>
                <w:szCs w:val="22"/>
              </w:rPr>
            </w:pPr>
            <w:r w:rsidRPr="00685598">
              <w:rPr>
                <w:color w:val="000000"/>
                <w:sz w:val="22"/>
                <w:szCs w:val="22"/>
              </w:rPr>
              <w:t>1.59391</w:t>
            </w:r>
          </w:p>
        </w:tc>
        <w:tc>
          <w:tcPr>
            <w:tcW w:w="1090" w:type="dxa"/>
            <w:tcBorders>
              <w:top w:val="nil"/>
              <w:left w:val="nil"/>
              <w:bottom w:val="single" w:sz="4" w:space="0" w:color="auto"/>
              <w:right w:val="single" w:sz="4" w:space="0" w:color="auto"/>
            </w:tcBorders>
            <w:shd w:val="clear" w:color="auto" w:fill="auto"/>
            <w:noWrap/>
            <w:vAlign w:val="bottom"/>
            <w:hideMark/>
          </w:tcPr>
          <w:p w14:paraId="1008A2D3" w14:textId="77777777" w:rsidR="005A75C4" w:rsidRPr="00685598" w:rsidRDefault="005A75C4">
            <w:pPr>
              <w:jc w:val="right"/>
              <w:rPr>
                <w:color w:val="000000"/>
                <w:sz w:val="22"/>
                <w:szCs w:val="22"/>
              </w:rPr>
            </w:pPr>
            <w:r w:rsidRPr="00685598">
              <w:rPr>
                <w:color w:val="000000"/>
                <w:sz w:val="22"/>
                <w:szCs w:val="22"/>
              </w:rPr>
              <w:t>4.1448</w:t>
            </w:r>
          </w:p>
        </w:tc>
        <w:tc>
          <w:tcPr>
            <w:tcW w:w="1090" w:type="dxa"/>
            <w:tcBorders>
              <w:top w:val="nil"/>
              <w:left w:val="nil"/>
              <w:bottom w:val="single" w:sz="4" w:space="0" w:color="auto"/>
              <w:right w:val="single" w:sz="4" w:space="0" w:color="auto"/>
            </w:tcBorders>
            <w:shd w:val="clear" w:color="auto" w:fill="auto"/>
            <w:noWrap/>
            <w:vAlign w:val="bottom"/>
            <w:hideMark/>
          </w:tcPr>
          <w:p w14:paraId="365B2370" w14:textId="77777777" w:rsidR="005A75C4" w:rsidRPr="00685598" w:rsidRDefault="005A75C4">
            <w:pPr>
              <w:jc w:val="right"/>
              <w:rPr>
                <w:color w:val="000000"/>
                <w:sz w:val="22"/>
                <w:szCs w:val="22"/>
              </w:rPr>
            </w:pPr>
            <w:r w:rsidRPr="00685598">
              <w:rPr>
                <w:color w:val="000000"/>
                <w:sz w:val="22"/>
                <w:szCs w:val="22"/>
              </w:rPr>
              <w:t>0.0268</w:t>
            </w:r>
          </w:p>
        </w:tc>
        <w:tc>
          <w:tcPr>
            <w:tcW w:w="1090" w:type="dxa"/>
            <w:tcBorders>
              <w:top w:val="nil"/>
              <w:left w:val="nil"/>
              <w:bottom w:val="single" w:sz="4" w:space="0" w:color="auto"/>
              <w:right w:val="single" w:sz="4" w:space="0" w:color="auto"/>
            </w:tcBorders>
            <w:shd w:val="clear" w:color="auto" w:fill="auto"/>
            <w:noWrap/>
            <w:vAlign w:val="bottom"/>
            <w:hideMark/>
          </w:tcPr>
          <w:p w14:paraId="616B4EA9" w14:textId="77777777" w:rsidR="005A75C4" w:rsidRPr="00685598" w:rsidRDefault="005A75C4">
            <w:pPr>
              <w:jc w:val="right"/>
              <w:rPr>
                <w:color w:val="000000"/>
                <w:sz w:val="22"/>
                <w:szCs w:val="22"/>
              </w:rPr>
            </w:pPr>
            <w:r w:rsidRPr="00685598">
              <w:rPr>
                <w:color w:val="000000"/>
                <w:sz w:val="22"/>
                <w:szCs w:val="22"/>
              </w:rPr>
              <w:t>0.001</w:t>
            </w:r>
          </w:p>
        </w:tc>
        <w:tc>
          <w:tcPr>
            <w:tcW w:w="1090" w:type="dxa"/>
            <w:tcBorders>
              <w:top w:val="nil"/>
              <w:left w:val="nil"/>
              <w:bottom w:val="single" w:sz="4" w:space="0" w:color="auto"/>
              <w:right w:val="single" w:sz="4" w:space="0" w:color="auto"/>
            </w:tcBorders>
            <w:shd w:val="clear" w:color="auto" w:fill="auto"/>
            <w:noWrap/>
            <w:vAlign w:val="bottom"/>
            <w:hideMark/>
          </w:tcPr>
          <w:p w14:paraId="6CB59477" w14:textId="77777777" w:rsidR="005A75C4" w:rsidRPr="00685598" w:rsidRDefault="005A75C4">
            <w:pPr>
              <w:rPr>
                <w:color w:val="000000"/>
                <w:sz w:val="22"/>
                <w:szCs w:val="22"/>
              </w:rPr>
            </w:pPr>
            <w:r w:rsidRPr="00685598">
              <w:rPr>
                <w:color w:val="000000"/>
                <w:sz w:val="22"/>
                <w:szCs w:val="22"/>
              </w:rPr>
              <w:t>***</w:t>
            </w:r>
          </w:p>
        </w:tc>
      </w:tr>
      <w:tr w:rsidR="005A75C4" w:rsidRPr="00685598" w14:paraId="3AEE381C" w14:textId="77777777" w:rsidTr="00685598">
        <w:trPr>
          <w:trHeight w:val="288"/>
        </w:trPr>
        <w:tc>
          <w:tcPr>
            <w:tcW w:w="1769" w:type="dxa"/>
            <w:tcBorders>
              <w:top w:val="nil"/>
              <w:left w:val="single" w:sz="4" w:space="0" w:color="auto"/>
              <w:bottom w:val="single" w:sz="4" w:space="0" w:color="auto"/>
              <w:right w:val="single" w:sz="4" w:space="0" w:color="auto"/>
            </w:tcBorders>
            <w:shd w:val="clear" w:color="000000" w:fill="E7E6E6"/>
            <w:noWrap/>
            <w:vAlign w:val="bottom"/>
            <w:hideMark/>
          </w:tcPr>
          <w:p w14:paraId="5B4305D6" w14:textId="77777777" w:rsidR="005A75C4" w:rsidRPr="00685598" w:rsidRDefault="005A75C4">
            <w:pPr>
              <w:rPr>
                <w:color w:val="000000"/>
                <w:sz w:val="22"/>
                <w:szCs w:val="22"/>
              </w:rPr>
            </w:pPr>
            <w:r w:rsidRPr="00685598">
              <w:rPr>
                <w:color w:val="000000"/>
                <w:sz w:val="22"/>
                <w:szCs w:val="22"/>
              </w:rPr>
              <w:t>Row</w:t>
            </w:r>
          </w:p>
        </w:tc>
        <w:tc>
          <w:tcPr>
            <w:tcW w:w="1090" w:type="dxa"/>
            <w:tcBorders>
              <w:top w:val="nil"/>
              <w:left w:val="nil"/>
              <w:bottom w:val="single" w:sz="4" w:space="0" w:color="auto"/>
              <w:right w:val="single" w:sz="4" w:space="0" w:color="auto"/>
            </w:tcBorders>
            <w:shd w:val="clear" w:color="auto" w:fill="auto"/>
            <w:noWrap/>
            <w:vAlign w:val="bottom"/>
            <w:hideMark/>
          </w:tcPr>
          <w:p w14:paraId="3543BA69" w14:textId="77777777" w:rsidR="005A75C4" w:rsidRPr="00685598" w:rsidRDefault="005A75C4">
            <w:pPr>
              <w:jc w:val="right"/>
              <w:rPr>
                <w:color w:val="000000"/>
                <w:sz w:val="22"/>
                <w:szCs w:val="22"/>
              </w:rPr>
            </w:pPr>
            <w:r w:rsidRPr="00685598">
              <w:rPr>
                <w:color w:val="000000"/>
                <w:sz w:val="22"/>
                <w:szCs w:val="22"/>
              </w:rPr>
              <w:t>1</w:t>
            </w:r>
          </w:p>
        </w:tc>
        <w:tc>
          <w:tcPr>
            <w:tcW w:w="1090" w:type="dxa"/>
            <w:tcBorders>
              <w:top w:val="nil"/>
              <w:left w:val="nil"/>
              <w:bottom w:val="single" w:sz="4" w:space="0" w:color="auto"/>
              <w:right w:val="single" w:sz="4" w:space="0" w:color="auto"/>
            </w:tcBorders>
            <w:shd w:val="clear" w:color="auto" w:fill="auto"/>
            <w:noWrap/>
            <w:vAlign w:val="bottom"/>
            <w:hideMark/>
          </w:tcPr>
          <w:p w14:paraId="0253158E" w14:textId="77777777" w:rsidR="005A75C4" w:rsidRPr="00685598" w:rsidRDefault="005A75C4">
            <w:pPr>
              <w:jc w:val="right"/>
              <w:rPr>
                <w:color w:val="000000"/>
                <w:sz w:val="22"/>
                <w:szCs w:val="22"/>
              </w:rPr>
            </w:pPr>
            <w:r w:rsidRPr="00685598">
              <w:rPr>
                <w:color w:val="000000"/>
                <w:sz w:val="22"/>
                <w:szCs w:val="22"/>
              </w:rPr>
              <w:t>0.688</w:t>
            </w:r>
          </w:p>
        </w:tc>
        <w:tc>
          <w:tcPr>
            <w:tcW w:w="1090" w:type="dxa"/>
            <w:tcBorders>
              <w:top w:val="nil"/>
              <w:left w:val="nil"/>
              <w:bottom w:val="single" w:sz="4" w:space="0" w:color="auto"/>
              <w:right w:val="single" w:sz="4" w:space="0" w:color="auto"/>
            </w:tcBorders>
            <w:shd w:val="clear" w:color="auto" w:fill="auto"/>
            <w:noWrap/>
            <w:vAlign w:val="bottom"/>
            <w:hideMark/>
          </w:tcPr>
          <w:p w14:paraId="486EA008" w14:textId="77777777" w:rsidR="005A75C4" w:rsidRPr="00685598" w:rsidRDefault="005A75C4">
            <w:pPr>
              <w:jc w:val="right"/>
              <w:rPr>
                <w:color w:val="000000"/>
                <w:sz w:val="22"/>
                <w:szCs w:val="22"/>
              </w:rPr>
            </w:pPr>
            <w:r w:rsidRPr="00685598">
              <w:rPr>
                <w:color w:val="000000"/>
                <w:sz w:val="22"/>
                <w:szCs w:val="22"/>
              </w:rPr>
              <w:t>0.68803</w:t>
            </w:r>
          </w:p>
        </w:tc>
        <w:tc>
          <w:tcPr>
            <w:tcW w:w="1090" w:type="dxa"/>
            <w:tcBorders>
              <w:top w:val="nil"/>
              <w:left w:val="nil"/>
              <w:bottom w:val="single" w:sz="4" w:space="0" w:color="auto"/>
              <w:right w:val="single" w:sz="4" w:space="0" w:color="auto"/>
            </w:tcBorders>
            <w:shd w:val="clear" w:color="auto" w:fill="auto"/>
            <w:noWrap/>
            <w:vAlign w:val="bottom"/>
            <w:hideMark/>
          </w:tcPr>
          <w:p w14:paraId="56FE3CA2" w14:textId="77777777" w:rsidR="005A75C4" w:rsidRPr="00685598" w:rsidRDefault="005A75C4">
            <w:pPr>
              <w:jc w:val="right"/>
              <w:rPr>
                <w:color w:val="000000"/>
                <w:sz w:val="22"/>
                <w:szCs w:val="22"/>
              </w:rPr>
            </w:pPr>
            <w:r w:rsidRPr="00685598">
              <w:rPr>
                <w:color w:val="000000"/>
                <w:sz w:val="22"/>
                <w:szCs w:val="22"/>
              </w:rPr>
              <w:t>1.7892</w:t>
            </w:r>
          </w:p>
        </w:tc>
        <w:tc>
          <w:tcPr>
            <w:tcW w:w="1090" w:type="dxa"/>
            <w:tcBorders>
              <w:top w:val="nil"/>
              <w:left w:val="nil"/>
              <w:bottom w:val="single" w:sz="4" w:space="0" w:color="auto"/>
              <w:right w:val="single" w:sz="4" w:space="0" w:color="auto"/>
            </w:tcBorders>
            <w:shd w:val="clear" w:color="auto" w:fill="auto"/>
            <w:noWrap/>
            <w:vAlign w:val="bottom"/>
            <w:hideMark/>
          </w:tcPr>
          <w:p w14:paraId="7268E8A4" w14:textId="77777777" w:rsidR="005A75C4" w:rsidRPr="00685598" w:rsidRDefault="005A75C4">
            <w:pPr>
              <w:jc w:val="right"/>
              <w:rPr>
                <w:color w:val="000000"/>
                <w:sz w:val="22"/>
                <w:szCs w:val="22"/>
              </w:rPr>
            </w:pPr>
            <w:r w:rsidRPr="00685598">
              <w:rPr>
                <w:color w:val="000000"/>
                <w:sz w:val="22"/>
                <w:szCs w:val="22"/>
              </w:rPr>
              <w:t>0.00578</w:t>
            </w:r>
          </w:p>
        </w:tc>
        <w:tc>
          <w:tcPr>
            <w:tcW w:w="1090" w:type="dxa"/>
            <w:tcBorders>
              <w:top w:val="nil"/>
              <w:left w:val="nil"/>
              <w:bottom w:val="single" w:sz="4" w:space="0" w:color="auto"/>
              <w:right w:val="single" w:sz="4" w:space="0" w:color="auto"/>
            </w:tcBorders>
            <w:shd w:val="clear" w:color="auto" w:fill="auto"/>
            <w:noWrap/>
            <w:vAlign w:val="bottom"/>
            <w:hideMark/>
          </w:tcPr>
          <w:p w14:paraId="3DB1DAF5" w14:textId="77777777" w:rsidR="005A75C4" w:rsidRPr="00685598" w:rsidRDefault="005A75C4">
            <w:pPr>
              <w:jc w:val="right"/>
              <w:rPr>
                <w:color w:val="000000"/>
                <w:sz w:val="22"/>
                <w:szCs w:val="22"/>
              </w:rPr>
            </w:pPr>
            <w:r w:rsidRPr="00685598">
              <w:rPr>
                <w:color w:val="000000"/>
                <w:sz w:val="22"/>
                <w:szCs w:val="22"/>
              </w:rPr>
              <w:t>0.001</w:t>
            </w:r>
          </w:p>
        </w:tc>
        <w:tc>
          <w:tcPr>
            <w:tcW w:w="1090" w:type="dxa"/>
            <w:tcBorders>
              <w:top w:val="nil"/>
              <w:left w:val="nil"/>
              <w:bottom w:val="single" w:sz="4" w:space="0" w:color="auto"/>
              <w:right w:val="single" w:sz="4" w:space="0" w:color="auto"/>
            </w:tcBorders>
            <w:shd w:val="clear" w:color="auto" w:fill="auto"/>
            <w:noWrap/>
            <w:vAlign w:val="bottom"/>
            <w:hideMark/>
          </w:tcPr>
          <w:p w14:paraId="6B29BAC0" w14:textId="77777777" w:rsidR="005A75C4" w:rsidRPr="00685598" w:rsidRDefault="005A75C4">
            <w:pPr>
              <w:rPr>
                <w:color w:val="000000"/>
                <w:sz w:val="22"/>
                <w:szCs w:val="22"/>
              </w:rPr>
            </w:pPr>
            <w:r w:rsidRPr="00685598">
              <w:rPr>
                <w:color w:val="000000"/>
                <w:sz w:val="22"/>
                <w:szCs w:val="22"/>
              </w:rPr>
              <w:t>***</w:t>
            </w:r>
          </w:p>
        </w:tc>
      </w:tr>
      <w:tr w:rsidR="005A75C4" w:rsidRPr="00685598" w14:paraId="2FD4E161" w14:textId="77777777" w:rsidTr="00685598">
        <w:trPr>
          <w:trHeight w:val="288"/>
        </w:trPr>
        <w:tc>
          <w:tcPr>
            <w:tcW w:w="1769" w:type="dxa"/>
            <w:tcBorders>
              <w:top w:val="nil"/>
              <w:left w:val="single" w:sz="4" w:space="0" w:color="auto"/>
              <w:bottom w:val="single" w:sz="4" w:space="0" w:color="auto"/>
              <w:right w:val="single" w:sz="4" w:space="0" w:color="auto"/>
            </w:tcBorders>
            <w:shd w:val="clear" w:color="000000" w:fill="E7E6E6"/>
            <w:noWrap/>
            <w:vAlign w:val="bottom"/>
            <w:hideMark/>
          </w:tcPr>
          <w:p w14:paraId="5FEB546D" w14:textId="77777777" w:rsidR="005A75C4" w:rsidRPr="00685598" w:rsidRDefault="005A75C4">
            <w:pPr>
              <w:rPr>
                <w:color w:val="000000"/>
                <w:sz w:val="22"/>
                <w:szCs w:val="22"/>
              </w:rPr>
            </w:pPr>
            <w:r w:rsidRPr="00685598">
              <w:rPr>
                <w:color w:val="000000"/>
                <w:sz w:val="22"/>
                <w:szCs w:val="22"/>
              </w:rPr>
              <w:t>Range</w:t>
            </w:r>
          </w:p>
        </w:tc>
        <w:tc>
          <w:tcPr>
            <w:tcW w:w="1090" w:type="dxa"/>
            <w:tcBorders>
              <w:top w:val="nil"/>
              <w:left w:val="nil"/>
              <w:bottom w:val="single" w:sz="4" w:space="0" w:color="auto"/>
              <w:right w:val="single" w:sz="4" w:space="0" w:color="auto"/>
            </w:tcBorders>
            <w:shd w:val="clear" w:color="auto" w:fill="auto"/>
            <w:noWrap/>
            <w:vAlign w:val="bottom"/>
            <w:hideMark/>
          </w:tcPr>
          <w:p w14:paraId="6212B3A9" w14:textId="77777777" w:rsidR="005A75C4" w:rsidRPr="00685598" w:rsidRDefault="005A75C4">
            <w:pPr>
              <w:jc w:val="right"/>
              <w:rPr>
                <w:color w:val="000000"/>
                <w:sz w:val="22"/>
                <w:szCs w:val="22"/>
              </w:rPr>
            </w:pPr>
            <w:r w:rsidRPr="00685598">
              <w:rPr>
                <w:color w:val="000000"/>
                <w:sz w:val="22"/>
                <w:szCs w:val="22"/>
              </w:rPr>
              <w:t>1</w:t>
            </w:r>
          </w:p>
        </w:tc>
        <w:tc>
          <w:tcPr>
            <w:tcW w:w="1090" w:type="dxa"/>
            <w:tcBorders>
              <w:top w:val="nil"/>
              <w:left w:val="nil"/>
              <w:bottom w:val="single" w:sz="4" w:space="0" w:color="auto"/>
              <w:right w:val="single" w:sz="4" w:space="0" w:color="auto"/>
            </w:tcBorders>
            <w:shd w:val="clear" w:color="auto" w:fill="auto"/>
            <w:noWrap/>
            <w:vAlign w:val="bottom"/>
            <w:hideMark/>
          </w:tcPr>
          <w:p w14:paraId="028340FA" w14:textId="77777777" w:rsidR="005A75C4" w:rsidRPr="00685598" w:rsidRDefault="005A75C4">
            <w:pPr>
              <w:jc w:val="right"/>
              <w:rPr>
                <w:color w:val="000000"/>
                <w:sz w:val="22"/>
                <w:szCs w:val="22"/>
              </w:rPr>
            </w:pPr>
            <w:r w:rsidRPr="00685598">
              <w:rPr>
                <w:color w:val="000000"/>
                <w:sz w:val="22"/>
                <w:szCs w:val="22"/>
              </w:rPr>
              <w:t>0.472</w:t>
            </w:r>
          </w:p>
        </w:tc>
        <w:tc>
          <w:tcPr>
            <w:tcW w:w="1090" w:type="dxa"/>
            <w:tcBorders>
              <w:top w:val="nil"/>
              <w:left w:val="nil"/>
              <w:bottom w:val="single" w:sz="4" w:space="0" w:color="auto"/>
              <w:right w:val="single" w:sz="4" w:space="0" w:color="auto"/>
            </w:tcBorders>
            <w:shd w:val="clear" w:color="auto" w:fill="auto"/>
            <w:noWrap/>
            <w:vAlign w:val="bottom"/>
            <w:hideMark/>
          </w:tcPr>
          <w:p w14:paraId="00605D7D" w14:textId="77777777" w:rsidR="005A75C4" w:rsidRPr="00685598" w:rsidRDefault="005A75C4">
            <w:pPr>
              <w:jc w:val="right"/>
              <w:rPr>
                <w:color w:val="000000"/>
                <w:sz w:val="22"/>
                <w:szCs w:val="22"/>
              </w:rPr>
            </w:pPr>
            <w:r w:rsidRPr="00685598">
              <w:rPr>
                <w:color w:val="000000"/>
                <w:sz w:val="22"/>
                <w:szCs w:val="22"/>
              </w:rPr>
              <w:t>0.47213</w:t>
            </w:r>
          </w:p>
        </w:tc>
        <w:tc>
          <w:tcPr>
            <w:tcW w:w="1090" w:type="dxa"/>
            <w:tcBorders>
              <w:top w:val="nil"/>
              <w:left w:val="nil"/>
              <w:bottom w:val="single" w:sz="4" w:space="0" w:color="auto"/>
              <w:right w:val="single" w:sz="4" w:space="0" w:color="auto"/>
            </w:tcBorders>
            <w:shd w:val="clear" w:color="auto" w:fill="auto"/>
            <w:noWrap/>
            <w:vAlign w:val="bottom"/>
            <w:hideMark/>
          </w:tcPr>
          <w:p w14:paraId="0BEF2D67" w14:textId="77777777" w:rsidR="005A75C4" w:rsidRPr="00685598" w:rsidRDefault="005A75C4">
            <w:pPr>
              <w:jc w:val="right"/>
              <w:rPr>
                <w:color w:val="000000"/>
                <w:sz w:val="22"/>
                <w:szCs w:val="22"/>
              </w:rPr>
            </w:pPr>
            <w:r w:rsidRPr="00685598">
              <w:rPr>
                <w:color w:val="000000"/>
                <w:sz w:val="22"/>
                <w:szCs w:val="22"/>
              </w:rPr>
              <w:t>1.2277</w:t>
            </w:r>
          </w:p>
        </w:tc>
        <w:tc>
          <w:tcPr>
            <w:tcW w:w="1090" w:type="dxa"/>
            <w:tcBorders>
              <w:top w:val="nil"/>
              <w:left w:val="nil"/>
              <w:bottom w:val="single" w:sz="4" w:space="0" w:color="auto"/>
              <w:right w:val="single" w:sz="4" w:space="0" w:color="auto"/>
            </w:tcBorders>
            <w:shd w:val="clear" w:color="auto" w:fill="auto"/>
            <w:noWrap/>
            <w:vAlign w:val="bottom"/>
            <w:hideMark/>
          </w:tcPr>
          <w:p w14:paraId="71AD7A3D" w14:textId="77777777" w:rsidR="005A75C4" w:rsidRPr="00685598" w:rsidRDefault="005A75C4">
            <w:pPr>
              <w:jc w:val="right"/>
              <w:rPr>
                <w:color w:val="000000"/>
                <w:sz w:val="22"/>
                <w:szCs w:val="22"/>
              </w:rPr>
            </w:pPr>
            <w:r w:rsidRPr="00685598">
              <w:rPr>
                <w:color w:val="000000"/>
                <w:sz w:val="22"/>
                <w:szCs w:val="22"/>
              </w:rPr>
              <w:t>0.00397</w:t>
            </w:r>
          </w:p>
        </w:tc>
        <w:tc>
          <w:tcPr>
            <w:tcW w:w="1090" w:type="dxa"/>
            <w:tcBorders>
              <w:top w:val="nil"/>
              <w:left w:val="nil"/>
              <w:bottom w:val="single" w:sz="4" w:space="0" w:color="auto"/>
              <w:right w:val="single" w:sz="4" w:space="0" w:color="auto"/>
            </w:tcBorders>
            <w:shd w:val="clear" w:color="auto" w:fill="auto"/>
            <w:noWrap/>
            <w:vAlign w:val="bottom"/>
            <w:hideMark/>
          </w:tcPr>
          <w:p w14:paraId="27375E19" w14:textId="77777777" w:rsidR="005A75C4" w:rsidRPr="00685598" w:rsidRDefault="005A75C4">
            <w:pPr>
              <w:jc w:val="right"/>
              <w:rPr>
                <w:color w:val="000000"/>
                <w:sz w:val="22"/>
                <w:szCs w:val="22"/>
              </w:rPr>
            </w:pPr>
            <w:r w:rsidRPr="00685598">
              <w:rPr>
                <w:color w:val="000000"/>
                <w:sz w:val="22"/>
                <w:szCs w:val="22"/>
              </w:rPr>
              <w:t>0.089</w:t>
            </w:r>
          </w:p>
        </w:tc>
        <w:tc>
          <w:tcPr>
            <w:tcW w:w="1090" w:type="dxa"/>
            <w:tcBorders>
              <w:top w:val="nil"/>
              <w:left w:val="nil"/>
              <w:bottom w:val="single" w:sz="4" w:space="0" w:color="auto"/>
              <w:right w:val="single" w:sz="4" w:space="0" w:color="auto"/>
            </w:tcBorders>
            <w:shd w:val="clear" w:color="auto" w:fill="auto"/>
            <w:noWrap/>
            <w:vAlign w:val="bottom"/>
            <w:hideMark/>
          </w:tcPr>
          <w:p w14:paraId="1221A573" w14:textId="77777777" w:rsidR="005A75C4" w:rsidRPr="00685598" w:rsidRDefault="005A75C4">
            <w:pPr>
              <w:rPr>
                <w:color w:val="000000"/>
                <w:sz w:val="22"/>
                <w:szCs w:val="22"/>
              </w:rPr>
            </w:pPr>
            <w:r w:rsidRPr="00685598">
              <w:rPr>
                <w:color w:val="000000"/>
                <w:sz w:val="22"/>
                <w:szCs w:val="22"/>
              </w:rPr>
              <w:t>.</w:t>
            </w:r>
          </w:p>
        </w:tc>
      </w:tr>
      <w:tr w:rsidR="005A75C4" w:rsidRPr="00685598" w14:paraId="57EEB7BF" w14:textId="77777777" w:rsidTr="00685598">
        <w:trPr>
          <w:trHeight w:val="288"/>
        </w:trPr>
        <w:tc>
          <w:tcPr>
            <w:tcW w:w="1769" w:type="dxa"/>
            <w:tcBorders>
              <w:top w:val="nil"/>
              <w:left w:val="single" w:sz="4" w:space="0" w:color="auto"/>
              <w:bottom w:val="single" w:sz="4" w:space="0" w:color="auto"/>
              <w:right w:val="single" w:sz="4" w:space="0" w:color="auto"/>
            </w:tcBorders>
            <w:shd w:val="clear" w:color="000000" w:fill="E7E6E6"/>
            <w:noWrap/>
            <w:vAlign w:val="bottom"/>
            <w:hideMark/>
          </w:tcPr>
          <w:p w14:paraId="14D70D59" w14:textId="5A504FFF" w:rsidR="005A75C4" w:rsidRPr="00685598" w:rsidRDefault="009C5B10">
            <w:pPr>
              <w:rPr>
                <w:color w:val="000000"/>
                <w:sz w:val="22"/>
                <w:szCs w:val="22"/>
              </w:rPr>
            </w:pPr>
            <w:r w:rsidRPr="00685598">
              <w:rPr>
                <w:color w:val="000000"/>
                <w:sz w:val="22"/>
                <w:szCs w:val="22"/>
              </w:rPr>
              <w:t>Block</w:t>
            </w:r>
          </w:p>
        </w:tc>
        <w:tc>
          <w:tcPr>
            <w:tcW w:w="1090" w:type="dxa"/>
            <w:tcBorders>
              <w:top w:val="nil"/>
              <w:left w:val="nil"/>
              <w:bottom w:val="single" w:sz="4" w:space="0" w:color="auto"/>
              <w:right w:val="single" w:sz="4" w:space="0" w:color="auto"/>
            </w:tcBorders>
            <w:shd w:val="clear" w:color="auto" w:fill="auto"/>
            <w:noWrap/>
            <w:vAlign w:val="bottom"/>
            <w:hideMark/>
          </w:tcPr>
          <w:p w14:paraId="1927D146" w14:textId="77777777" w:rsidR="005A75C4" w:rsidRPr="00685598" w:rsidRDefault="005A75C4">
            <w:pPr>
              <w:jc w:val="right"/>
              <w:rPr>
                <w:color w:val="000000"/>
                <w:sz w:val="22"/>
                <w:szCs w:val="22"/>
              </w:rPr>
            </w:pPr>
            <w:r w:rsidRPr="00685598">
              <w:rPr>
                <w:color w:val="000000"/>
                <w:sz w:val="22"/>
                <w:szCs w:val="22"/>
              </w:rPr>
              <w:t>91</w:t>
            </w:r>
          </w:p>
        </w:tc>
        <w:tc>
          <w:tcPr>
            <w:tcW w:w="1090" w:type="dxa"/>
            <w:tcBorders>
              <w:top w:val="nil"/>
              <w:left w:val="nil"/>
              <w:bottom w:val="single" w:sz="4" w:space="0" w:color="auto"/>
              <w:right w:val="single" w:sz="4" w:space="0" w:color="auto"/>
            </w:tcBorders>
            <w:shd w:val="clear" w:color="auto" w:fill="auto"/>
            <w:noWrap/>
            <w:vAlign w:val="bottom"/>
            <w:hideMark/>
          </w:tcPr>
          <w:p w14:paraId="279417EA" w14:textId="77777777" w:rsidR="005A75C4" w:rsidRPr="00685598" w:rsidRDefault="005A75C4">
            <w:pPr>
              <w:jc w:val="right"/>
              <w:rPr>
                <w:color w:val="000000"/>
                <w:sz w:val="22"/>
                <w:szCs w:val="22"/>
              </w:rPr>
            </w:pPr>
            <w:r w:rsidRPr="00685598">
              <w:rPr>
                <w:color w:val="000000"/>
                <w:sz w:val="22"/>
                <w:szCs w:val="22"/>
              </w:rPr>
              <w:t>36.562</w:t>
            </w:r>
          </w:p>
        </w:tc>
        <w:tc>
          <w:tcPr>
            <w:tcW w:w="1090" w:type="dxa"/>
            <w:tcBorders>
              <w:top w:val="nil"/>
              <w:left w:val="nil"/>
              <w:bottom w:val="single" w:sz="4" w:space="0" w:color="auto"/>
              <w:right w:val="single" w:sz="4" w:space="0" w:color="auto"/>
            </w:tcBorders>
            <w:shd w:val="clear" w:color="auto" w:fill="auto"/>
            <w:noWrap/>
            <w:vAlign w:val="bottom"/>
            <w:hideMark/>
          </w:tcPr>
          <w:p w14:paraId="7766294C" w14:textId="77777777" w:rsidR="005A75C4" w:rsidRPr="00685598" w:rsidRDefault="005A75C4">
            <w:pPr>
              <w:jc w:val="right"/>
              <w:rPr>
                <w:color w:val="000000"/>
                <w:sz w:val="22"/>
                <w:szCs w:val="22"/>
              </w:rPr>
            </w:pPr>
            <w:r w:rsidRPr="00685598">
              <w:rPr>
                <w:color w:val="000000"/>
                <w:sz w:val="22"/>
                <w:szCs w:val="22"/>
              </w:rPr>
              <w:t>0.40178</w:t>
            </w:r>
          </w:p>
        </w:tc>
        <w:tc>
          <w:tcPr>
            <w:tcW w:w="1090" w:type="dxa"/>
            <w:tcBorders>
              <w:top w:val="nil"/>
              <w:left w:val="nil"/>
              <w:bottom w:val="single" w:sz="4" w:space="0" w:color="auto"/>
              <w:right w:val="single" w:sz="4" w:space="0" w:color="auto"/>
            </w:tcBorders>
            <w:shd w:val="clear" w:color="auto" w:fill="auto"/>
            <w:noWrap/>
            <w:vAlign w:val="bottom"/>
            <w:hideMark/>
          </w:tcPr>
          <w:p w14:paraId="254B38C7" w14:textId="77777777" w:rsidR="005A75C4" w:rsidRPr="00685598" w:rsidRDefault="005A75C4">
            <w:pPr>
              <w:jc w:val="right"/>
              <w:rPr>
                <w:color w:val="000000"/>
                <w:sz w:val="22"/>
                <w:szCs w:val="22"/>
              </w:rPr>
            </w:pPr>
            <w:r w:rsidRPr="00685598">
              <w:rPr>
                <w:color w:val="000000"/>
                <w:sz w:val="22"/>
                <w:szCs w:val="22"/>
              </w:rPr>
              <w:t>1.0448</w:t>
            </w:r>
          </w:p>
        </w:tc>
        <w:tc>
          <w:tcPr>
            <w:tcW w:w="1090" w:type="dxa"/>
            <w:tcBorders>
              <w:top w:val="nil"/>
              <w:left w:val="nil"/>
              <w:bottom w:val="single" w:sz="4" w:space="0" w:color="auto"/>
              <w:right w:val="single" w:sz="4" w:space="0" w:color="auto"/>
            </w:tcBorders>
            <w:shd w:val="clear" w:color="auto" w:fill="auto"/>
            <w:noWrap/>
            <w:vAlign w:val="bottom"/>
            <w:hideMark/>
          </w:tcPr>
          <w:p w14:paraId="51CE00FC" w14:textId="77777777" w:rsidR="005A75C4" w:rsidRPr="00685598" w:rsidRDefault="005A75C4">
            <w:pPr>
              <w:jc w:val="right"/>
              <w:rPr>
                <w:color w:val="000000"/>
                <w:sz w:val="22"/>
                <w:szCs w:val="22"/>
              </w:rPr>
            </w:pPr>
            <w:r w:rsidRPr="00685598">
              <w:rPr>
                <w:color w:val="000000"/>
                <w:sz w:val="22"/>
                <w:szCs w:val="22"/>
              </w:rPr>
              <w:t>0.30733</w:t>
            </w:r>
          </w:p>
        </w:tc>
        <w:tc>
          <w:tcPr>
            <w:tcW w:w="1090" w:type="dxa"/>
            <w:tcBorders>
              <w:top w:val="nil"/>
              <w:left w:val="nil"/>
              <w:bottom w:val="single" w:sz="4" w:space="0" w:color="auto"/>
              <w:right w:val="single" w:sz="4" w:space="0" w:color="auto"/>
            </w:tcBorders>
            <w:shd w:val="clear" w:color="auto" w:fill="auto"/>
            <w:noWrap/>
            <w:vAlign w:val="bottom"/>
            <w:hideMark/>
          </w:tcPr>
          <w:p w14:paraId="6708A374" w14:textId="77777777" w:rsidR="005A75C4" w:rsidRPr="00685598" w:rsidRDefault="005A75C4">
            <w:pPr>
              <w:jc w:val="right"/>
              <w:rPr>
                <w:color w:val="000000"/>
                <w:sz w:val="22"/>
                <w:szCs w:val="22"/>
              </w:rPr>
            </w:pPr>
            <w:r w:rsidRPr="00685598">
              <w:rPr>
                <w:color w:val="000000"/>
                <w:sz w:val="22"/>
                <w:szCs w:val="22"/>
              </w:rPr>
              <w:t>0.024</w:t>
            </w:r>
          </w:p>
        </w:tc>
        <w:tc>
          <w:tcPr>
            <w:tcW w:w="1090" w:type="dxa"/>
            <w:tcBorders>
              <w:top w:val="nil"/>
              <w:left w:val="nil"/>
              <w:bottom w:val="single" w:sz="4" w:space="0" w:color="auto"/>
              <w:right w:val="single" w:sz="4" w:space="0" w:color="auto"/>
            </w:tcBorders>
            <w:shd w:val="clear" w:color="auto" w:fill="auto"/>
            <w:noWrap/>
            <w:vAlign w:val="bottom"/>
            <w:hideMark/>
          </w:tcPr>
          <w:p w14:paraId="51738629" w14:textId="77777777" w:rsidR="005A75C4" w:rsidRPr="00685598" w:rsidRDefault="005A75C4">
            <w:pPr>
              <w:rPr>
                <w:color w:val="000000"/>
                <w:sz w:val="22"/>
                <w:szCs w:val="22"/>
              </w:rPr>
            </w:pPr>
            <w:r w:rsidRPr="00685598">
              <w:rPr>
                <w:color w:val="000000"/>
                <w:sz w:val="22"/>
                <w:szCs w:val="22"/>
              </w:rPr>
              <w:t>*</w:t>
            </w:r>
          </w:p>
        </w:tc>
      </w:tr>
      <w:tr w:rsidR="005A75C4" w:rsidRPr="00685598" w14:paraId="08E8F945" w14:textId="77777777" w:rsidTr="00685598">
        <w:trPr>
          <w:trHeight w:val="288"/>
        </w:trPr>
        <w:tc>
          <w:tcPr>
            <w:tcW w:w="1769" w:type="dxa"/>
            <w:tcBorders>
              <w:top w:val="nil"/>
              <w:left w:val="single" w:sz="4" w:space="0" w:color="auto"/>
              <w:bottom w:val="single" w:sz="4" w:space="0" w:color="auto"/>
              <w:right w:val="single" w:sz="4" w:space="0" w:color="auto"/>
            </w:tcBorders>
            <w:shd w:val="clear" w:color="000000" w:fill="E7E6E6"/>
            <w:noWrap/>
            <w:vAlign w:val="bottom"/>
            <w:hideMark/>
          </w:tcPr>
          <w:p w14:paraId="7C0C06F4" w14:textId="10A5ADC5" w:rsidR="005A75C4" w:rsidRPr="00685598" w:rsidRDefault="00FF5B39">
            <w:pPr>
              <w:rPr>
                <w:color w:val="000000"/>
                <w:sz w:val="22"/>
                <w:szCs w:val="22"/>
              </w:rPr>
            </w:pPr>
            <w:r>
              <w:rPr>
                <w:sz w:val="22"/>
                <w:szCs w:val="22"/>
              </w:rPr>
              <w:t>Classification</w:t>
            </w:r>
            <w:r w:rsidR="005A75C4" w:rsidRPr="00685598">
              <w:rPr>
                <w:color w:val="000000"/>
                <w:sz w:val="22"/>
                <w:szCs w:val="22"/>
              </w:rPr>
              <w:t>:Genotype</w:t>
            </w:r>
          </w:p>
        </w:tc>
        <w:tc>
          <w:tcPr>
            <w:tcW w:w="1090" w:type="dxa"/>
            <w:tcBorders>
              <w:top w:val="nil"/>
              <w:left w:val="nil"/>
              <w:bottom w:val="single" w:sz="4" w:space="0" w:color="auto"/>
              <w:right w:val="single" w:sz="4" w:space="0" w:color="auto"/>
            </w:tcBorders>
            <w:shd w:val="clear" w:color="auto" w:fill="auto"/>
            <w:noWrap/>
            <w:vAlign w:val="bottom"/>
            <w:hideMark/>
          </w:tcPr>
          <w:p w14:paraId="7473C668" w14:textId="77777777" w:rsidR="005A75C4" w:rsidRPr="00685598" w:rsidRDefault="005A75C4">
            <w:pPr>
              <w:jc w:val="right"/>
              <w:rPr>
                <w:color w:val="000000"/>
                <w:sz w:val="22"/>
                <w:szCs w:val="22"/>
              </w:rPr>
            </w:pPr>
            <w:r w:rsidRPr="00685598">
              <w:rPr>
                <w:color w:val="000000"/>
                <w:sz w:val="22"/>
                <w:szCs w:val="22"/>
              </w:rPr>
              <w:t>5</w:t>
            </w:r>
          </w:p>
        </w:tc>
        <w:tc>
          <w:tcPr>
            <w:tcW w:w="1090" w:type="dxa"/>
            <w:tcBorders>
              <w:top w:val="nil"/>
              <w:left w:val="nil"/>
              <w:bottom w:val="single" w:sz="4" w:space="0" w:color="auto"/>
              <w:right w:val="single" w:sz="4" w:space="0" w:color="auto"/>
            </w:tcBorders>
            <w:shd w:val="clear" w:color="auto" w:fill="auto"/>
            <w:noWrap/>
            <w:vAlign w:val="bottom"/>
            <w:hideMark/>
          </w:tcPr>
          <w:p w14:paraId="188F8915" w14:textId="77777777" w:rsidR="005A75C4" w:rsidRPr="00685598" w:rsidRDefault="005A75C4">
            <w:pPr>
              <w:jc w:val="right"/>
              <w:rPr>
                <w:color w:val="000000"/>
                <w:sz w:val="22"/>
                <w:szCs w:val="22"/>
              </w:rPr>
            </w:pPr>
            <w:r w:rsidRPr="00685598">
              <w:rPr>
                <w:color w:val="000000"/>
                <w:sz w:val="22"/>
                <w:szCs w:val="22"/>
              </w:rPr>
              <w:t>2.226</w:t>
            </w:r>
          </w:p>
        </w:tc>
        <w:tc>
          <w:tcPr>
            <w:tcW w:w="1090" w:type="dxa"/>
            <w:tcBorders>
              <w:top w:val="nil"/>
              <w:left w:val="nil"/>
              <w:bottom w:val="single" w:sz="4" w:space="0" w:color="auto"/>
              <w:right w:val="single" w:sz="4" w:space="0" w:color="auto"/>
            </w:tcBorders>
            <w:shd w:val="clear" w:color="auto" w:fill="auto"/>
            <w:noWrap/>
            <w:vAlign w:val="bottom"/>
            <w:hideMark/>
          </w:tcPr>
          <w:p w14:paraId="558AA380" w14:textId="77777777" w:rsidR="005A75C4" w:rsidRPr="00685598" w:rsidRDefault="005A75C4">
            <w:pPr>
              <w:jc w:val="right"/>
              <w:rPr>
                <w:color w:val="000000"/>
                <w:sz w:val="22"/>
                <w:szCs w:val="22"/>
              </w:rPr>
            </w:pPr>
            <w:r w:rsidRPr="00685598">
              <w:rPr>
                <w:color w:val="000000"/>
                <w:sz w:val="22"/>
                <w:szCs w:val="22"/>
              </w:rPr>
              <w:t>0.44521</w:t>
            </w:r>
          </w:p>
        </w:tc>
        <w:tc>
          <w:tcPr>
            <w:tcW w:w="1090" w:type="dxa"/>
            <w:tcBorders>
              <w:top w:val="nil"/>
              <w:left w:val="nil"/>
              <w:bottom w:val="single" w:sz="4" w:space="0" w:color="auto"/>
              <w:right w:val="single" w:sz="4" w:space="0" w:color="auto"/>
            </w:tcBorders>
            <w:shd w:val="clear" w:color="auto" w:fill="auto"/>
            <w:noWrap/>
            <w:vAlign w:val="bottom"/>
            <w:hideMark/>
          </w:tcPr>
          <w:p w14:paraId="42AF3A2B" w14:textId="77777777" w:rsidR="005A75C4" w:rsidRPr="00685598" w:rsidRDefault="005A75C4">
            <w:pPr>
              <w:jc w:val="right"/>
              <w:rPr>
                <w:color w:val="000000"/>
                <w:sz w:val="22"/>
                <w:szCs w:val="22"/>
              </w:rPr>
            </w:pPr>
            <w:r w:rsidRPr="00685598">
              <w:rPr>
                <w:color w:val="000000"/>
                <w:sz w:val="22"/>
                <w:szCs w:val="22"/>
              </w:rPr>
              <w:t>1.1577</w:t>
            </w:r>
          </w:p>
        </w:tc>
        <w:tc>
          <w:tcPr>
            <w:tcW w:w="1090" w:type="dxa"/>
            <w:tcBorders>
              <w:top w:val="nil"/>
              <w:left w:val="nil"/>
              <w:bottom w:val="single" w:sz="4" w:space="0" w:color="auto"/>
              <w:right w:val="single" w:sz="4" w:space="0" w:color="auto"/>
            </w:tcBorders>
            <w:shd w:val="clear" w:color="auto" w:fill="auto"/>
            <w:noWrap/>
            <w:vAlign w:val="bottom"/>
            <w:hideMark/>
          </w:tcPr>
          <w:p w14:paraId="57576733" w14:textId="77777777" w:rsidR="005A75C4" w:rsidRPr="00685598" w:rsidRDefault="005A75C4">
            <w:pPr>
              <w:jc w:val="right"/>
              <w:rPr>
                <w:color w:val="000000"/>
                <w:sz w:val="22"/>
                <w:szCs w:val="22"/>
              </w:rPr>
            </w:pPr>
            <w:r w:rsidRPr="00685598">
              <w:rPr>
                <w:color w:val="000000"/>
                <w:sz w:val="22"/>
                <w:szCs w:val="22"/>
              </w:rPr>
              <w:t>0.01871</w:t>
            </w:r>
          </w:p>
        </w:tc>
        <w:tc>
          <w:tcPr>
            <w:tcW w:w="1090" w:type="dxa"/>
            <w:tcBorders>
              <w:top w:val="nil"/>
              <w:left w:val="nil"/>
              <w:bottom w:val="single" w:sz="4" w:space="0" w:color="auto"/>
              <w:right w:val="single" w:sz="4" w:space="0" w:color="auto"/>
            </w:tcBorders>
            <w:shd w:val="clear" w:color="auto" w:fill="auto"/>
            <w:noWrap/>
            <w:vAlign w:val="bottom"/>
            <w:hideMark/>
          </w:tcPr>
          <w:p w14:paraId="4F1EF8BA" w14:textId="77777777" w:rsidR="005A75C4" w:rsidRPr="00685598" w:rsidRDefault="005A75C4">
            <w:pPr>
              <w:jc w:val="right"/>
              <w:rPr>
                <w:color w:val="000000"/>
                <w:sz w:val="22"/>
                <w:szCs w:val="22"/>
              </w:rPr>
            </w:pPr>
            <w:r w:rsidRPr="00685598">
              <w:rPr>
                <w:color w:val="000000"/>
                <w:sz w:val="22"/>
                <w:szCs w:val="22"/>
              </w:rPr>
              <w:t>0.027</w:t>
            </w:r>
          </w:p>
        </w:tc>
        <w:tc>
          <w:tcPr>
            <w:tcW w:w="1090" w:type="dxa"/>
            <w:tcBorders>
              <w:top w:val="nil"/>
              <w:left w:val="nil"/>
              <w:bottom w:val="single" w:sz="4" w:space="0" w:color="auto"/>
              <w:right w:val="single" w:sz="4" w:space="0" w:color="auto"/>
            </w:tcBorders>
            <w:shd w:val="clear" w:color="auto" w:fill="auto"/>
            <w:noWrap/>
            <w:vAlign w:val="bottom"/>
            <w:hideMark/>
          </w:tcPr>
          <w:p w14:paraId="7238D24E" w14:textId="77777777" w:rsidR="005A75C4" w:rsidRPr="00685598" w:rsidRDefault="005A75C4">
            <w:pPr>
              <w:rPr>
                <w:color w:val="000000"/>
                <w:sz w:val="22"/>
                <w:szCs w:val="22"/>
              </w:rPr>
            </w:pPr>
            <w:r w:rsidRPr="00685598">
              <w:rPr>
                <w:color w:val="000000"/>
                <w:sz w:val="22"/>
                <w:szCs w:val="22"/>
              </w:rPr>
              <w:t>*</w:t>
            </w:r>
          </w:p>
        </w:tc>
      </w:tr>
      <w:tr w:rsidR="005A75C4" w:rsidRPr="00685598" w14:paraId="075B51E3" w14:textId="77777777" w:rsidTr="00685598">
        <w:trPr>
          <w:trHeight w:val="288"/>
        </w:trPr>
        <w:tc>
          <w:tcPr>
            <w:tcW w:w="1769" w:type="dxa"/>
            <w:tcBorders>
              <w:top w:val="nil"/>
              <w:left w:val="single" w:sz="4" w:space="0" w:color="auto"/>
              <w:bottom w:val="single" w:sz="4" w:space="0" w:color="auto"/>
              <w:right w:val="single" w:sz="4" w:space="0" w:color="auto"/>
            </w:tcBorders>
            <w:shd w:val="clear" w:color="000000" w:fill="E7E6E6"/>
            <w:noWrap/>
            <w:vAlign w:val="bottom"/>
            <w:hideMark/>
          </w:tcPr>
          <w:p w14:paraId="6CAF7427" w14:textId="3F081650" w:rsidR="005A75C4" w:rsidRPr="00685598" w:rsidRDefault="00FF5B39">
            <w:pPr>
              <w:rPr>
                <w:color w:val="000000"/>
                <w:sz w:val="22"/>
                <w:szCs w:val="22"/>
              </w:rPr>
            </w:pPr>
            <w:r>
              <w:rPr>
                <w:sz w:val="22"/>
                <w:szCs w:val="22"/>
              </w:rPr>
              <w:t>Classification</w:t>
            </w:r>
            <w:r w:rsidR="005A75C4" w:rsidRPr="00685598">
              <w:rPr>
                <w:color w:val="000000"/>
                <w:sz w:val="22"/>
                <w:szCs w:val="22"/>
              </w:rPr>
              <w:t>:Time</w:t>
            </w:r>
          </w:p>
        </w:tc>
        <w:tc>
          <w:tcPr>
            <w:tcW w:w="1090" w:type="dxa"/>
            <w:tcBorders>
              <w:top w:val="nil"/>
              <w:left w:val="nil"/>
              <w:bottom w:val="single" w:sz="4" w:space="0" w:color="auto"/>
              <w:right w:val="single" w:sz="4" w:space="0" w:color="auto"/>
            </w:tcBorders>
            <w:shd w:val="clear" w:color="auto" w:fill="auto"/>
            <w:noWrap/>
            <w:vAlign w:val="bottom"/>
            <w:hideMark/>
          </w:tcPr>
          <w:p w14:paraId="2207DCD4" w14:textId="77777777" w:rsidR="005A75C4" w:rsidRPr="00685598" w:rsidRDefault="005A75C4">
            <w:pPr>
              <w:jc w:val="right"/>
              <w:rPr>
                <w:color w:val="000000"/>
                <w:sz w:val="22"/>
                <w:szCs w:val="22"/>
              </w:rPr>
            </w:pPr>
            <w:r w:rsidRPr="00685598">
              <w:rPr>
                <w:color w:val="000000"/>
                <w:sz w:val="22"/>
                <w:szCs w:val="22"/>
              </w:rPr>
              <w:t>4</w:t>
            </w:r>
          </w:p>
        </w:tc>
        <w:tc>
          <w:tcPr>
            <w:tcW w:w="1090" w:type="dxa"/>
            <w:tcBorders>
              <w:top w:val="nil"/>
              <w:left w:val="nil"/>
              <w:bottom w:val="single" w:sz="4" w:space="0" w:color="auto"/>
              <w:right w:val="single" w:sz="4" w:space="0" w:color="auto"/>
            </w:tcBorders>
            <w:shd w:val="clear" w:color="auto" w:fill="auto"/>
            <w:noWrap/>
            <w:vAlign w:val="bottom"/>
            <w:hideMark/>
          </w:tcPr>
          <w:p w14:paraId="22AF70C8" w14:textId="77777777" w:rsidR="005A75C4" w:rsidRPr="00685598" w:rsidRDefault="005A75C4">
            <w:pPr>
              <w:jc w:val="right"/>
              <w:rPr>
                <w:color w:val="000000"/>
                <w:sz w:val="22"/>
                <w:szCs w:val="22"/>
              </w:rPr>
            </w:pPr>
            <w:r w:rsidRPr="00685598">
              <w:rPr>
                <w:color w:val="000000"/>
                <w:sz w:val="22"/>
                <w:szCs w:val="22"/>
              </w:rPr>
              <w:t>1.654</w:t>
            </w:r>
          </w:p>
        </w:tc>
        <w:tc>
          <w:tcPr>
            <w:tcW w:w="1090" w:type="dxa"/>
            <w:tcBorders>
              <w:top w:val="nil"/>
              <w:left w:val="nil"/>
              <w:bottom w:val="single" w:sz="4" w:space="0" w:color="auto"/>
              <w:right w:val="single" w:sz="4" w:space="0" w:color="auto"/>
            </w:tcBorders>
            <w:shd w:val="clear" w:color="auto" w:fill="auto"/>
            <w:noWrap/>
            <w:vAlign w:val="bottom"/>
            <w:hideMark/>
          </w:tcPr>
          <w:p w14:paraId="3F86723C" w14:textId="77777777" w:rsidR="005A75C4" w:rsidRPr="00685598" w:rsidRDefault="005A75C4">
            <w:pPr>
              <w:jc w:val="right"/>
              <w:rPr>
                <w:color w:val="000000"/>
                <w:sz w:val="22"/>
                <w:szCs w:val="22"/>
              </w:rPr>
            </w:pPr>
            <w:r w:rsidRPr="00685598">
              <w:rPr>
                <w:color w:val="000000"/>
                <w:sz w:val="22"/>
                <w:szCs w:val="22"/>
              </w:rPr>
              <w:t>0.41339</w:t>
            </w:r>
          </w:p>
        </w:tc>
        <w:tc>
          <w:tcPr>
            <w:tcW w:w="1090" w:type="dxa"/>
            <w:tcBorders>
              <w:top w:val="nil"/>
              <w:left w:val="nil"/>
              <w:bottom w:val="single" w:sz="4" w:space="0" w:color="auto"/>
              <w:right w:val="single" w:sz="4" w:space="0" w:color="auto"/>
            </w:tcBorders>
            <w:shd w:val="clear" w:color="auto" w:fill="auto"/>
            <w:noWrap/>
            <w:vAlign w:val="bottom"/>
            <w:hideMark/>
          </w:tcPr>
          <w:p w14:paraId="23D94FE0" w14:textId="77777777" w:rsidR="005A75C4" w:rsidRPr="00685598" w:rsidRDefault="005A75C4">
            <w:pPr>
              <w:jc w:val="right"/>
              <w:rPr>
                <w:color w:val="000000"/>
                <w:sz w:val="22"/>
                <w:szCs w:val="22"/>
              </w:rPr>
            </w:pPr>
            <w:r w:rsidRPr="00685598">
              <w:rPr>
                <w:color w:val="000000"/>
                <w:sz w:val="22"/>
                <w:szCs w:val="22"/>
              </w:rPr>
              <w:t>1.075</w:t>
            </w:r>
          </w:p>
        </w:tc>
        <w:tc>
          <w:tcPr>
            <w:tcW w:w="1090" w:type="dxa"/>
            <w:tcBorders>
              <w:top w:val="nil"/>
              <w:left w:val="nil"/>
              <w:bottom w:val="single" w:sz="4" w:space="0" w:color="auto"/>
              <w:right w:val="single" w:sz="4" w:space="0" w:color="auto"/>
            </w:tcBorders>
            <w:shd w:val="clear" w:color="auto" w:fill="auto"/>
            <w:noWrap/>
            <w:vAlign w:val="bottom"/>
            <w:hideMark/>
          </w:tcPr>
          <w:p w14:paraId="62DA0350" w14:textId="77777777" w:rsidR="005A75C4" w:rsidRPr="00685598" w:rsidRDefault="005A75C4">
            <w:pPr>
              <w:jc w:val="right"/>
              <w:rPr>
                <w:color w:val="000000"/>
                <w:sz w:val="22"/>
                <w:szCs w:val="22"/>
              </w:rPr>
            </w:pPr>
            <w:r w:rsidRPr="00685598">
              <w:rPr>
                <w:color w:val="000000"/>
                <w:sz w:val="22"/>
                <w:szCs w:val="22"/>
              </w:rPr>
              <w:t>0.0139</w:t>
            </w:r>
          </w:p>
        </w:tc>
        <w:tc>
          <w:tcPr>
            <w:tcW w:w="1090" w:type="dxa"/>
            <w:tcBorders>
              <w:top w:val="nil"/>
              <w:left w:val="nil"/>
              <w:bottom w:val="single" w:sz="4" w:space="0" w:color="auto"/>
              <w:right w:val="single" w:sz="4" w:space="0" w:color="auto"/>
            </w:tcBorders>
            <w:shd w:val="clear" w:color="auto" w:fill="auto"/>
            <w:noWrap/>
            <w:vAlign w:val="bottom"/>
            <w:hideMark/>
          </w:tcPr>
          <w:p w14:paraId="60BE0414" w14:textId="77777777" w:rsidR="005A75C4" w:rsidRPr="00685598" w:rsidRDefault="005A75C4">
            <w:pPr>
              <w:jc w:val="right"/>
              <w:rPr>
                <w:color w:val="000000"/>
                <w:sz w:val="22"/>
                <w:szCs w:val="22"/>
              </w:rPr>
            </w:pPr>
            <w:r w:rsidRPr="00685598">
              <w:rPr>
                <w:color w:val="000000"/>
                <w:sz w:val="22"/>
                <w:szCs w:val="22"/>
              </w:rPr>
              <w:t>0.159</w:t>
            </w:r>
          </w:p>
        </w:tc>
        <w:tc>
          <w:tcPr>
            <w:tcW w:w="1090" w:type="dxa"/>
            <w:tcBorders>
              <w:top w:val="nil"/>
              <w:left w:val="nil"/>
              <w:bottom w:val="single" w:sz="4" w:space="0" w:color="auto"/>
              <w:right w:val="single" w:sz="4" w:space="0" w:color="auto"/>
            </w:tcBorders>
            <w:shd w:val="clear" w:color="auto" w:fill="auto"/>
            <w:noWrap/>
            <w:vAlign w:val="bottom"/>
            <w:hideMark/>
          </w:tcPr>
          <w:p w14:paraId="74AF624E" w14:textId="77777777" w:rsidR="005A75C4" w:rsidRPr="00685598" w:rsidRDefault="005A75C4">
            <w:pPr>
              <w:rPr>
                <w:color w:val="000000"/>
                <w:sz w:val="22"/>
                <w:szCs w:val="22"/>
              </w:rPr>
            </w:pPr>
            <w:r w:rsidRPr="00685598">
              <w:rPr>
                <w:color w:val="000000"/>
                <w:sz w:val="22"/>
                <w:szCs w:val="22"/>
              </w:rPr>
              <w:t> </w:t>
            </w:r>
          </w:p>
        </w:tc>
      </w:tr>
      <w:tr w:rsidR="005A75C4" w:rsidRPr="00685598" w14:paraId="252F26A7" w14:textId="77777777" w:rsidTr="00685598">
        <w:trPr>
          <w:trHeight w:val="288"/>
        </w:trPr>
        <w:tc>
          <w:tcPr>
            <w:tcW w:w="1769" w:type="dxa"/>
            <w:tcBorders>
              <w:top w:val="nil"/>
              <w:left w:val="single" w:sz="4" w:space="0" w:color="auto"/>
              <w:bottom w:val="single" w:sz="4" w:space="0" w:color="auto"/>
              <w:right w:val="single" w:sz="4" w:space="0" w:color="auto"/>
            </w:tcBorders>
            <w:shd w:val="clear" w:color="000000" w:fill="E7E6E6"/>
            <w:noWrap/>
            <w:vAlign w:val="bottom"/>
            <w:hideMark/>
          </w:tcPr>
          <w:p w14:paraId="55611534" w14:textId="344CDA4C" w:rsidR="005A75C4" w:rsidRPr="00685598" w:rsidRDefault="00FF5B39">
            <w:pPr>
              <w:rPr>
                <w:color w:val="000000"/>
                <w:sz w:val="22"/>
                <w:szCs w:val="22"/>
              </w:rPr>
            </w:pPr>
            <w:r>
              <w:rPr>
                <w:sz w:val="22"/>
                <w:szCs w:val="22"/>
              </w:rPr>
              <w:t>Classification</w:t>
            </w:r>
            <w:r w:rsidR="005A75C4" w:rsidRPr="00685598">
              <w:rPr>
                <w:color w:val="000000"/>
                <w:sz w:val="22"/>
                <w:szCs w:val="22"/>
              </w:rPr>
              <w:t>:Genotype:Time</w:t>
            </w:r>
          </w:p>
        </w:tc>
        <w:tc>
          <w:tcPr>
            <w:tcW w:w="1090" w:type="dxa"/>
            <w:tcBorders>
              <w:top w:val="nil"/>
              <w:left w:val="nil"/>
              <w:bottom w:val="single" w:sz="4" w:space="0" w:color="auto"/>
              <w:right w:val="single" w:sz="4" w:space="0" w:color="auto"/>
            </w:tcBorders>
            <w:shd w:val="clear" w:color="auto" w:fill="auto"/>
            <w:noWrap/>
            <w:vAlign w:val="bottom"/>
            <w:hideMark/>
          </w:tcPr>
          <w:p w14:paraId="08775E63" w14:textId="77777777" w:rsidR="005A75C4" w:rsidRPr="00685598" w:rsidRDefault="005A75C4">
            <w:pPr>
              <w:jc w:val="right"/>
              <w:rPr>
                <w:color w:val="000000"/>
                <w:sz w:val="22"/>
                <w:szCs w:val="22"/>
              </w:rPr>
            </w:pPr>
            <w:r w:rsidRPr="00685598">
              <w:rPr>
                <w:color w:val="000000"/>
                <w:sz w:val="22"/>
                <w:szCs w:val="22"/>
              </w:rPr>
              <w:t>48</w:t>
            </w:r>
          </w:p>
        </w:tc>
        <w:tc>
          <w:tcPr>
            <w:tcW w:w="1090" w:type="dxa"/>
            <w:tcBorders>
              <w:top w:val="nil"/>
              <w:left w:val="nil"/>
              <w:bottom w:val="single" w:sz="4" w:space="0" w:color="auto"/>
              <w:right w:val="single" w:sz="4" w:space="0" w:color="auto"/>
            </w:tcBorders>
            <w:shd w:val="clear" w:color="auto" w:fill="auto"/>
            <w:noWrap/>
            <w:vAlign w:val="bottom"/>
            <w:hideMark/>
          </w:tcPr>
          <w:p w14:paraId="666C9E0E" w14:textId="77777777" w:rsidR="005A75C4" w:rsidRPr="00685598" w:rsidRDefault="005A75C4">
            <w:pPr>
              <w:jc w:val="right"/>
              <w:rPr>
                <w:color w:val="000000"/>
                <w:sz w:val="22"/>
                <w:szCs w:val="22"/>
              </w:rPr>
            </w:pPr>
            <w:r w:rsidRPr="00685598">
              <w:rPr>
                <w:color w:val="000000"/>
                <w:sz w:val="22"/>
                <w:szCs w:val="22"/>
              </w:rPr>
              <w:t>18.847</w:t>
            </w:r>
          </w:p>
        </w:tc>
        <w:tc>
          <w:tcPr>
            <w:tcW w:w="1090" w:type="dxa"/>
            <w:tcBorders>
              <w:top w:val="nil"/>
              <w:left w:val="nil"/>
              <w:bottom w:val="single" w:sz="4" w:space="0" w:color="auto"/>
              <w:right w:val="single" w:sz="4" w:space="0" w:color="auto"/>
            </w:tcBorders>
            <w:shd w:val="clear" w:color="auto" w:fill="auto"/>
            <w:noWrap/>
            <w:vAlign w:val="bottom"/>
            <w:hideMark/>
          </w:tcPr>
          <w:p w14:paraId="6FF871B9" w14:textId="77777777" w:rsidR="005A75C4" w:rsidRPr="00685598" w:rsidRDefault="005A75C4">
            <w:pPr>
              <w:jc w:val="right"/>
              <w:rPr>
                <w:color w:val="000000"/>
                <w:sz w:val="22"/>
                <w:szCs w:val="22"/>
              </w:rPr>
            </w:pPr>
            <w:r w:rsidRPr="00685598">
              <w:rPr>
                <w:color w:val="000000"/>
                <w:sz w:val="22"/>
                <w:szCs w:val="22"/>
              </w:rPr>
              <w:t>0.39264</w:t>
            </w:r>
          </w:p>
        </w:tc>
        <w:tc>
          <w:tcPr>
            <w:tcW w:w="1090" w:type="dxa"/>
            <w:tcBorders>
              <w:top w:val="nil"/>
              <w:left w:val="nil"/>
              <w:bottom w:val="single" w:sz="4" w:space="0" w:color="auto"/>
              <w:right w:val="single" w:sz="4" w:space="0" w:color="auto"/>
            </w:tcBorders>
            <w:shd w:val="clear" w:color="auto" w:fill="auto"/>
            <w:noWrap/>
            <w:vAlign w:val="bottom"/>
            <w:hideMark/>
          </w:tcPr>
          <w:p w14:paraId="292FC2F7" w14:textId="77777777" w:rsidR="005A75C4" w:rsidRPr="00685598" w:rsidRDefault="005A75C4">
            <w:pPr>
              <w:jc w:val="right"/>
              <w:rPr>
                <w:color w:val="000000"/>
                <w:sz w:val="22"/>
                <w:szCs w:val="22"/>
              </w:rPr>
            </w:pPr>
            <w:r w:rsidRPr="00685598">
              <w:rPr>
                <w:color w:val="000000"/>
                <w:sz w:val="22"/>
                <w:szCs w:val="22"/>
              </w:rPr>
              <w:t>1.021</w:t>
            </w:r>
          </w:p>
        </w:tc>
        <w:tc>
          <w:tcPr>
            <w:tcW w:w="1090" w:type="dxa"/>
            <w:tcBorders>
              <w:top w:val="nil"/>
              <w:left w:val="nil"/>
              <w:bottom w:val="single" w:sz="4" w:space="0" w:color="auto"/>
              <w:right w:val="single" w:sz="4" w:space="0" w:color="auto"/>
            </w:tcBorders>
            <w:shd w:val="clear" w:color="auto" w:fill="auto"/>
            <w:noWrap/>
            <w:vAlign w:val="bottom"/>
            <w:hideMark/>
          </w:tcPr>
          <w:p w14:paraId="285741D8" w14:textId="77777777" w:rsidR="005A75C4" w:rsidRPr="00685598" w:rsidRDefault="005A75C4">
            <w:pPr>
              <w:jc w:val="right"/>
              <w:rPr>
                <w:color w:val="000000"/>
                <w:sz w:val="22"/>
                <w:szCs w:val="22"/>
              </w:rPr>
            </w:pPr>
            <w:r w:rsidRPr="00685598">
              <w:rPr>
                <w:color w:val="000000"/>
                <w:sz w:val="22"/>
                <w:szCs w:val="22"/>
              </w:rPr>
              <w:t>0.15842</w:t>
            </w:r>
          </w:p>
        </w:tc>
        <w:tc>
          <w:tcPr>
            <w:tcW w:w="1090" w:type="dxa"/>
            <w:tcBorders>
              <w:top w:val="nil"/>
              <w:left w:val="nil"/>
              <w:bottom w:val="single" w:sz="4" w:space="0" w:color="auto"/>
              <w:right w:val="single" w:sz="4" w:space="0" w:color="auto"/>
            </w:tcBorders>
            <w:shd w:val="clear" w:color="auto" w:fill="auto"/>
            <w:noWrap/>
            <w:vAlign w:val="bottom"/>
            <w:hideMark/>
          </w:tcPr>
          <w:p w14:paraId="3685B337" w14:textId="77777777" w:rsidR="005A75C4" w:rsidRPr="00685598" w:rsidRDefault="005A75C4">
            <w:pPr>
              <w:jc w:val="right"/>
              <w:rPr>
                <w:color w:val="000000"/>
                <w:sz w:val="22"/>
                <w:szCs w:val="22"/>
              </w:rPr>
            </w:pPr>
            <w:r w:rsidRPr="00685598">
              <w:rPr>
                <w:color w:val="000000"/>
                <w:sz w:val="22"/>
                <w:szCs w:val="22"/>
              </w:rPr>
              <w:t>0.206</w:t>
            </w:r>
          </w:p>
        </w:tc>
        <w:tc>
          <w:tcPr>
            <w:tcW w:w="1090" w:type="dxa"/>
            <w:tcBorders>
              <w:top w:val="nil"/>
              <w:left w:val="nil"/>
              <w:bottom w:val="single" w:sz="4" w:space="0" w:color="auto"/>
              <w:right w:val="single" w:sz="4" w:space="0" w:color="auto"/>
            </w:tcBorders>
            <w:shd w:val="clear" w:color="auto" w:fill="auto"/>
            <w:noWrap/>
            <w:vAlign w:val="bottom"/>
            <w:hideMark/>
          </w:tcPr>
          <w:p w14:paraId="42392437" w14:textId="77777777" w:rsidR="005A75C4" w:rsidRPr="00685598" w:rsidRDefault="005A75C4">
            <w:pPr>
              <w:rPr>
                <w:color w:val="000000"/>
                <w:sz w:val="22"/>
                <w:szCs w:val="22"/>
              </w:rPr>
            </w:pPr>
            <w:r w:rsidRPr="00685598">
              <w:rPr>
                <w:color w:val="000000"/>
                <w:sz w:val="22"/>
                <w:szCs w:val="22"/>
              </w:rPr>
              <w:t> </w:t>
            </w:r>
          </w:p>
        </w:tc>
      </w:tr>
      <w:tr w:rsidR="005A75C4" w:rsidRPr="00685598" w14:paraId="7E7D478E" w14:textId="77777777" w:rsidTr="00685598">
        <w:trPr>
          <w:trHeight w:val="288"/>
        </w:trPr>
        <w:tc>
          <w:tcPr>
            <w:tcW w:w="1769" w:type="dxa"/>
            <w:tcBorders>
              <w:top w:val="nil"/>
              <w:left w:val="single" w:sz="4" w:space="0" w:color="auto"/>
              <w:bottom w:val="single" w:sz="4" w:space="0" w:color="auto"/>
              <w:right w:val="single" w:sz="4" w:space="0" w:color="auto"/>
            </w:tcBorders>
            <w:shd w:val="clear" w:color="000000" w:fill="E7E6E6"/>
            <w:noWrap/>
            <w:vAlign w:val="bottom"/>
            <w:hideMark/>
          </w:tcPr>
          <w:p w14:paraId="1CEA91E3" w14:textId="77777777" w:rsidR="005A75C4" w:rsidRPr="00685598" w:rsidRDefault="005A75C4">
            <w:pPr>
              <w:rPr>
                <w:color w:val="000000"/>
                <w:sz w:val="22"/>
                <w:szCs w:val="22"/>
              </w:rPr>
            </w:pPr>
            <w:r w:rsidRPr="00685598">
              <w:rPr>
                <w:color w:val="000000"/>
                <w:sz w:val="22"/>
                <w:szCs w:val="22"/>
              </w:rPr>
              <w:t>Residuals</w:t>
            </w:r>
          </w:p>
        </w:tc>
        <w:tc>
          <w:tcPr>
            <w:tcW w:w="1090" w:type="dxa"/>
            <w:tcBorders>
              <w:top w:val="nil"/>
              <w:left w:val="nil"/>
              <w:bottom w:val="single" w:sz="4" w:space="0" w:color="auto"/>
              <w:right w:val="single" w:sz="4" w:space="0" w:color="auto"/>
            </w:tcBorders>
            <w:shd w:val="clear" w:color="auto" w:fill="auto"/>
            <w:noWrap/>
            <w:vAlign w:val="bottom"/>
            <w:hideMark/>
          </w:tcPr>
          <w:p w14:paraId="6DEB744C" w14:textId="77777777" w:rsidR="005A75C4" w:rsidRPr="00685598" w:rsidRDefault="005A75C4">
            <w:pPr>
              <w:jc w:val="right"/>
              <w:rPr>
                <w:color w:val="000000"/>
                <w:sz w:val="22"/>
                <w:szCs w:val="22"/>
              </w:rPr>
            </w:pPr>
            <w:r w:rsidRPr="00685598">
              <w:rPr>
                <w:color w:val="000000"/>
                <w:sz w:val="22"/>
                <w:szCs w:val="22"/>
              </w:rPr>
              <w:t>141</w:t>
            </w:r>
          </w:p>
        </w:tc>
        <w:tc>
          <w:tcPr>
            <w:tcW w:w="1090" w:type="dxa"/>
            <w:tcBorders>
              <w:top w:val="nil"/>
              <w:left w:val="nil"/>
              <w:bottom w:val="single" w:sz="4" w:space="0" w:color="auto"/>
              <w:right w:val="single" w:sz="4" w:space="0" w:color="auto"/>
            </w:tcBorders>
            <w:shd w:val="clear" w:color="auto" w:fill="auto"/>
            <w:noWrap/>
            <w:vAlign w:val="bottom"/>
            <w:hideMark/>
          </w:tcPr>
          <w:p w14:paraId="7CD988B5" w14:textId="77777777" w:rsidR="005A75C4" w:rsidRPr="00685598" w:rsidRDefault="005A75C4">
            <w:pPr>
              <w:jc w:val="right"/>
              <w:rPr>
                <w:color w:val="000000"/>
                <w:sz w:val="22"/>
                <w:szCs w:val="22"/>
              </w:rPr>
            </w:pPr>
            <w:r w:rsidRPr="00685598">
              <w:rPr>
                <w:color w:val="000000"/>
                <w:sz w:val="22"/>
                <w:szCs w:val="22"/>
              </w:rPr>
              <w:t>54.222</w:t>
            </w:r>
          </w:p>
        </w:tc>
        <w:tc>
          <w:tcPr>
            <w:tcW w:w="1090" w:type="dxa"/>
            <w:tcBorders>
              <w:top w:val="nil"/>
              <w:left w:val="nil"/>
              <w:bottom w:val="single" w:sz="4" w:space="0" w:color="auto"/>
              <w:right w:val="single" w:sz="4" w:space="0" w:color="auto"/>
            </w:tcBorders>
            <w:shd w:val="clear" w:color="auto" w:fill="auto"/>
            <w:noWrap/>
            <w:vAlign w:val="bottom"/>
            <w:hideMark/>
          </w:tcPr>
          <w:p w14:paraId="405E86C2" w14:textId="77777777" w:rsidR="005A75C4" w:rsidRPr="00685598" w:rsidRDefault="005A75C4">
            <w:pPr>
              <w:jc w:val="right"/>
              <w:rPr>
                <w:color w:val="000000"/>
                <w:sz w:val="22"/>
                <w:szCs w:val="22"/>
              </w:rPr>
            </w:pPr>
            <w:r w:rsidRPr="00685598">
              <w:rPr>
                <w:color w:val="000000"/>
                <w:sz w:val="22"/>
                <w:szCs w:val="22"/>
              </w:rPr>
              <w:t>0.38455</w:t>
            </w:r>
          </w:p>
        </w:tc>
        <w:tc>
          <w:tcPr>
            <w:tcW w:w="1090" w:type="dxa"/>
            <w:tcBorders>
              <w:top w:val="nil"/>
              <w:left w:val="nil"/>
              <w:bottom w:val="single" w:sz="4" w:space="0" w:color="auto"/>
              <w:right w:val="single" w:sz="4" w:space="0" w:color="auto"/>
            </w:tcBorders>
            <w:shd w:val="clear" w:color="auto" w:fill="auto"/>
            <w:noWrap/>
            <w:vAlign w:val="bottom"/>
            <w:hideMark/>
          </w:tcPr>
          <w:p w14:paraId="056495D3" w14:textId="77777777" w:rsidR="005A75C4" w:rsidRPr="00685598" w:rsidRDefault="005A75C4">
            <w:pPr>
              <w:jc w:val="right"/>
              <w:rPr>
                <w:color w:val="000000"/>
                <w:sz w:val="22"/>
                <w:szCs w:val="22"/>
              </w:rPr>
            </w:pPr>
            <w:r w:rsidRPr="00685598">
              <w:rPr>
                <w:color w:val="000000"/>
                <w:sz w:val="22"/>
                <w:szCs w:val="22"/>
              </w:rPr>
              <w:t>0.45577</w:t>
            </w:r>
          </w:p>
        </w:tc>
        <w:tc>
          <w:tcPr>
            <w:tcW w:w="1090" w:type="dxa"/>
            <w:tcBorders>
              <w:top w:val="nil"/>
              <w:left w:val="nil"/>
              <w:bottom w:val="single" w:sz="4" w:space="0" w:color="auto"/>
              <w:right w:val="single" w:sz="4" w:space="0" w:color="auto"/>
            </w:tcBorders>
            <w:shd w:val="clear" w:color="auto" w:fill="auto"/>
            <w:noWrap/>
            <w:vAlign w:val="bottom"/>
            <w:hideMark/>
          </w:tcPr>
          <w:p w14:paraId="7ED46EDB" w14:textId="77777777" w:rsidR="005A75C4" w:rsidRPr="00685598" w:rsidRDefault="005A75C4">
            <w:pPr>
              <w:rPr>
                <w:color w:val="000000"/>
                <w:sz w:val="22"/>
                <w:szCs w:val="22"/>
              </w:rPr>
            </w:pPr>
            <w:r w:rsidRPr="00685598">
              <w:rPr>
                <w:color w:val="000000"/>
                <w:sz w:val="22"/>
                <w:szCs w:val="22"/>
              </w:rPr>
              <w:t> </w:t>
            </w:r>
          </w:p>
        </w:tc>
        <w:tc>
          <w:tcPr>
            <w:tcW w:w="1090" w:type="dxa"/>
            <w:tcBorders>
              <w:top w:val="nil"/>
              <w:left w:val="nil"/>
              <w:bottom w:val="single" w:sz="4" w:space="0" w:color="auto"/>
              <w:right w:val="single" w:sz="4" w:space="0" w:color="auto"/>
            </w:tcBorders>
            <w:shd w:val="clear" w:color="auto" w:fill="auto"/>
            <w:noWrap/>
            <w:vAlign w:val="bottom"/>
            <w:hideMark/>
          </w:tcPr>
          <w:p w14:paraId="36ADB208" w14:textId="77777777" w:rsidR="005A75C4" w:rsidRPr="00685598" w:rsidRDefault="005A75C4">
            <w:pPr>
              <w:rPr>
                <w:color w:val="000000"/>
                <w:sz w:val="22"/>
                <w:szCs w:val="22"/>
              </w:rPr>
            </w:pPr>
            <w:r w:rsidRPr="00685598">
              <w:rPr>
                <w:color w:val="000000"/>
                <w:sz w:val="22"/>
                <w:szCs w:val="22"/>
              </w:rPr>
              <w:t> </w:t>
            </w:r>
          </w:p>
        </w:tc>
        <w:tc>
          <w:tcPr>
            <w:tcW w:w="1090" w:type="dxa"/>
            <w:tcBorders>
              <w:top w:val="nil"/>
              <w:left w:val="nil"/>
              <w:bottom w:val="single" w:sz="4" w:space="0" w:color="auto"/>
              <w:right w:val="single" w:sz="4" w:space="0" w:color="auto"/>
            </w:tcBorders>
            <w:shd w:val="clear" w:color="auto" w:fill="auto"/>
            <w:noWrap/>
            <w:vAlign w:val="bottom"/>
            <w:hideMark/>
          </w:tcPr>
          <w:p w14:paraId="4093BB17" w14:textId="77777777" w:rsidR="005A75C4" w:rsidRPr="00685598" w:rsidRDefault="005A75C4">
            <w:pPr>
              <w:rPr>
                <w:color w:val="000000"/>
                <w:sz w:val="22"/>
                <w:szCs w:val="22"/>
              </w:rPr>
            </w:pPr>
            <w:r w:rsidRPr="00685598">
              <w:rPr>
                <w:color w:val="000000"/>
                <w:sz w:val="22"/>
                <w:szCs w:val="22"/>
              </w:rPr>
              <w:t> </w:t>
            </w:r>
          </w:p>
        </w:tc>
      </w:tr>
      <w:tr w:rsidR="005A75C4" w:rsidRPr="00685598" w14:paraId="46CA6375" w14:textId="77777777" w:rsidTr="00685598">
        <w:trPr>
          <w:trHeight w:val="288"/>
        </w:trPr>
        <w:tc>
          <w:tcPr>
            <w:tcW w:w="1769" w:type="dxa"/>
            <w:tcBorders>
              <w:top w:val="nil"/>
              <w:left w:val="single" w:sz="4" w:space="0" w:color="auto"/>
              <w:bottom w:val="single" w:sz="4" w:space="0" w:color="auto"/>
              <w:right w:val="single" w:sz="4" w:space="0" w:color="auto"/>
            </w:tcBorders>
            <w:shd w:val="clear" w:color="000000" w:fill="E7E6E6"/>
            <w:noWrap/>
            <w:vAlign w:val="bottom"/>
            <w:hideMark/>
          </w:tcPr>
          <w:p w14:paraId="272F0980" w14:textId="77777777" w:rsidR="005A75C4" w:rsidRPr="00685598" w:rsidRDefault="005A75C4">
            <w:pPr>
              <w:rPr>
                <w:color w:val="000000"/>
                <w:sz w:val="22"/>
                <w:szCs w:val="22"/>
              </w:rPr>
            </w:pPr>
            <w:r w:rsidRPr="00685598">
              <w:rPr>
                <w:color w:val="000000"/>
                <w:sz w:val="22"/>
                <w:szCs w:val="22"/>
              </w:rPr>
              <w:t>Total</w:t>
            </w:r>
          </w:p>
        </w:tc>
        <w:tc>
          <w:tcPr>
            <w:tcW w:w="1090" w:type="dxa"/>
            <w:tcBorders>
              <w:top w:val="nil"/>
              <w:left w:val="nil"/>
              <w:bottom w:val="single" w:sz="4" w:space="0" w:color="auto"/>
              <w:right w:val="single" w:sz="4" w:space="0" w:color="auto"/>
            </w:tcBorders>
            <w:shd w:val="clear" w:color="auto" w:fill="auto"/>
            <w:noWrap/>
            <w:vAlign w:val="bottom"/>
            <w:hideMark/>
          </w:tcPr>
          <w:p w14:paraId="528C312A" w14:textId="77777777" w:rsidR="005A75C4" w:rsidRPr="00685598" w:rsidRDefault="005A75C4">
            <w:pPr>
              <w:jc w:val="right"/>
              <w:rPr>
                <w:color w:val="000000"/>
                <w:sz w:val="22"/>
                <w:szCs w:val="22"/>
              </w:rPr>
            </w:pPr>
            <w:r w:rsidRPr="00685598">
              <w:rPr>
                <w:color w:val="000000"/>
                <w:sz w:val="22"/>
                <w:szCs w:val="22"/>
              </w:rPr>
              <w:t>295</w:t>
            </w:r>
          </w:p>
        </w:tc>
        <w:tc>
          <w:tcPr>
            <w:tcW w:w="1090" w:type="dxa"/>
            <w:tcBorders>
              <w:top w:val="nil"/>
              <w:left w:val="nil"/>
              <w:bottom w:val="single" w:sz="4" w:space="0" w:color="auto"/>
              <w:right w:val="single" w:sz="4" w:space="0" w:color="auto"/>
            </w:tcBorders>
            <w:shd w:val="clear" w:color="auto" w:fill="auto"/>
            <w:noWrap/>
            <w:vAlign w:val="bottom"/>
            <w:hideMark/>
          </w:tcPr>
          <w:p w14:paraId="674704E7" w14:textId="77777777" w:rsidR="005A75C4" w:rsidRPr="00685598" w:rsidRDefault="005A75C4">
            <w:pPr>
              <w:jc w:val="right"/>
              <w:rPr>
                <w:color w:val="000000"/>
                <w:sz w:val="22"/>
                <w:szCs w:val="22"/>
              </w:rPr>
            </w:pPr>
            <w:r w:rsidRPr="00685598">
              <w:rPr>
                <w:color w:val="000000"/>
                <w:sz w:val="22"/>
                <w:szCs w:val="22"/>
              </w:rPr>
              <w:t>118.968</w:t>
            </w:r>
          </w:p>
        </w:tc>
        <w:tc>
          <w:tcPr>
            <w:tcW w:w="1090" w:type="dxa"/>
            <w:tcBorders>
              <w:top w:val="nil"/>
              <w:left w:val="nil"/>
              <w:bottom w:val="single" w:sz="4" w:space="0" w:color="auto"/>
              <w:right w:val="single" w:sz="4" w:space="0" w:color="auto"/>
            </w:tcBorders>
            <w:shd w:val="clear" w:color="auto" w:fill="auto"/>
            <w:noWrap/>
            <w:vAlign w:val="bottom"/>
            <w:hideMark/>
          </w:tcPr>
          <w:p w14:paraId="2A93FA4B" w14:textId="77777777" w:rsidR="005A75C4" w:rsidRPr="00685598" w:rsidRDefault="005A75C4">
            <w:pPr>
              <w:jc w:val="right"/>
              <w:rPr>
                <w:color w:val="000000"/>
                <w:sz w:val="22"/>
                <w:szCs w:val="22"/>
              </w:rPr>
            </w:pPr>
            <w:r w:rsidRPr="00685598">
              <w:rPr>
                <w:color w:val="000000"/>
                <w:sz w:val="22"/>
                <w:szCs w:val="22"/>
              </w:rPr>
              <w:t>1</w:t>
            </w:r>
          </w:p>
        </w:tc>
        <w:tc>
          <w:tcPr>
            <w:tcW w:w="1090" w:type="dxa"/>
            <w:tcBorders>
              <w:top w:val="nil"/>
              <w:left w:val="nil"/>
              <w:bottom w:val="single" w:sz="4" w:space="0" w:color="auto"/>
              <w:right w:val="single" w:sz="4" w:space="0" w:color="auto"/>
            </w:tcBorders>
            <w:shd w:val="clear" w:color="auto" w:fill="auto"/>
            <w:noWrap/>
            <w:vAlign w:val="bottom"/>
            <w:hideMark/>
          </w:tcPr>
          <w:p w14:paraId="09F5EA10" w14:textId="77777777" w:rsidR="005A75C4" w:rsidRPr="00685598" w:rsidRDefault="005A75C4">
            <w:pPr>
              <w:rPr>
                <w:color w:val="000000"/>
                <w:sz w:val="22"/>
                <w:szCs w:val="22"/>
              </w:rPr>
            </w:pPr>
            <w:r w:rsidRPr="00685598">
              <w:rPr>
                <w:color w:val="000000"/>
                <w:sz w:val="22"/>
                <w:szCs w:val="22"/>
              </w:rPr>
              <w:t> </w:t>
            </w:r>
          </w:p>
        </w:tc>
        <w:tc>
          <w:tcPr>
            <w:tcW w:w="1090" w:type="dxa"/>
            <w:tcBorders>
              <w:top w:val="nil"/>
              <w:left w:val="nil"/>
              <w:bottom w:val="single" w:sz="4" w:space="0" w:color="auto"/>
              <w:right w:val="single" w:sz="4" w:space="0" w:color="auto"/>
            </w:tcBorders>
            <w:shd w:val="clear" w:color="auto" w:fill="auto"/>
            <w:noWrap/>
            <w:vAlign w:val="bottom"/>
            <w:hideMark/>
          </w:tcPr>
          <w:p w14:paraId="3A2120FC" w14:textId="77777777" w:rsidR="005A75C4" w:rsidRPr="00685598" w:rsidRDefault="005A75C4">
            <w:pPr>
              <w:rPr>
                <w:color w:val="000000"/>
                <w:sz w:val="22"/>
                <w:szCs w:val="22"/>
              </w:rPr>
            </w:pPr>
            <w:r w:rsidRPr="00685598">
              <w:rPr>
                <w:color w:val="000000"/>
                <w:sz w:val="22"/>
                <w:szCs w:val="22"/>
              </w:rPr>
              <w:t> </w:t>
            </w:r>
          </w:p>
        </w:tc>
        <w:tc>
          <w:tcPr>
            <w:tcW w:w="1090" w:type="dxa"/>
            <w:tcBorders>
              <w:top w:val="nil"/>
              <w:left w:val="nil"/>
              <w:bottom w:val="single" w:sz="4" w:space="0" w:color="auto"/>
              <w:right w:val="single" w:sz="4" w:space="0" w:color="auto"/>
            </w:tcBorders>
            <w:shd w:val="clear" w:color="auto" w:fill="auto"/>
            <w:noWrap/>
            <w:vAlign w:val="bottom"/>
            <w:hideMark/>
          </w:tcPr>
          <w:p w14:paraId="23FB2DBA" w14:textId="77777777" w:rsidR="005A75C4" w:rsidRPr="00685598" w:rsidRDefault="005A75C4">
            <w:pPr>
              <w:rPr>
                <w:color w:val="000000"/>
                <w:sz w:val="22"/>
                <w:szCs w:val="22"/>
              </w:rPr>
            </w:pPr>
            <w:r w:rsidRPr="00685598">
              <w:rPr>
                <w:color w:val="000000"/>
                <w:sz w:val="22"/>
                <w:szCs w:val="22"/>
              </w:rPr>
              <w:t> </w:t>
            </w:r>
          </w:p>
        </w:tc>
        <w:tc>
          <w:tcPr>
            <w:tcW w:w="1090" w:type="dxa"/>
            <w:tcBorders>
              <w:top w:val="nil"/>
              <w:left w:val="nil"/>
              <w:bottom w:val="single" w:sz="4" w:space="0" w:color="auto"/>
              <w:right w:val="single" w:sz="4" w:space="0" w:color="auto"/>
            </w:tcBorders>
            <w:shd w:val="clear" w:color="auto" w:fill="auto"/>
            <w:noWrap/>
            <w:vAlign w:val="bottom"/>
            <w:hideMark/>
          </w:tcPr>
          <w:p w14:paraId="76160BAA" w14:textId="77777777" w:rsidR="005A75C4" w:rsidRPr="00685598" w:rsidRDefault="005A75C4">
            <w:pPr>
              <w:rPr>
                <w:color w:val="000000"/>
                <w:sz w:val="22"/>
                <w:szCs w:val="22"/>
              </w:rPr>
            </w:pPr>
            <w:r w:rsidRPr="00685598">
              <w:rPr>
                <w:color w:val="000000"/>
                <w:sz w:val="22"/>
                <w:szCs w:val="22"/>
              </w:rPr>
              <w:t> </w:t>
            </w:r>
          </w:p>
        </w:tc>
      </w:tr>
    </w:tbl>
    <w:p w14:paraId="29DCCE0E" w14:textId="0B93B61E" w:rsidR="005A75C4" w:rsidRPr="00685598" w:rsidRDefault="005A75C4" w:rsidP="003528EE">
      <w:pPr>
        <w:rPr>
          <w:sz w:val="22"/>
          <w:szCs w:val="22"/>
        </w:rPr>
      </w:pPr>
    </w:p>
    <w:p w14:paraId="52031249" w14:textId="77777777" w:rsidR="005A75C4" w:rsidRPr="00685598" w:rsidRDefault="005A75C4">
      <w:pPr>
        <w:rPr>
          <w:b/>
          <w:bCs/>
          <w:sz w:val="22"/>
          <w:szCs w:val="22"/>
        </w:rPr>
      </w:pPr>
      <w:r w:rsidRPr="00685598">
        <w:rPr>
          <w:b/>
          <w:bCs/>
          <w:sz w:val="22"/>
          <w:szCs w:val="22"/>
        </w:rPr>
        <w:br w:type="page"/>
      </w:r>
    </w:p>
    <w:p w14:paraId="3CBE5C10" w14:textId="035F6A48" w:rsidR="005A75C4" w:rsidRPr="00685598" w:rsidRDefault="005A75C4" w:rsidP="003528EE">
      <w:pPr>
        <w:rPr>
          <w:sz w:val="22"/>
          <w:szCs w:val="22"/>
        </w:rPr>
      </w:pPr>
      <w:r w:rsidRPr="00685598">
        <w:rPr>
          <w:b/>
          <w:bCs/>
          <w:sz w:val="22"/>
          <w:szCs w:val="22"/>
        </w:rPr>
        <w:lastRenderedPageBreak/>
        <w:t>Table S</w:t>
      </w:r>
      <w:r w:rsidR="00BE63A5" w:rsidRPr="00685598">
        <w:rPr>
          <w:b/>
          <w:bCs/>
          <w:sz w:val="22"/>
          <w:szCs w:val="22"/>
        </w:rPr>
        <w:t>5</w:t>
      </w:r>
      <w:r w:rsidRPr="00685598">
        <w:rPr>
          <w:b/>
          <w:bCs/>
          <w:sz w:val="22"/>
          <w:szCs w:val="22"/>
        </w:rPr>
        <w:t>.1</w:t>
      </w:r>
      <w:r w:rsidR="000363AD" w:rsidRPr="00685598">
        <w:rPr>
          <w:b/>
          <w:bCs/>
          <w:sz w:val="22"/>
          <w:szCs w:val="22"/>
        </w:rPr>
        <w:t>0</w:t>
      </w:r>
      <w:r w:rsidRPr="00685598">
        <w:rPr>
          <w:b/>
          <w:bCs/>
          <w:sz w:val="22"/>
          <w:szCs w:val="22"/>
        </w:rPr>
        <w:t xml:space="preserve"> </w:t>
      </w:r>
      <w:r w:rsidRPr="00685598">
        <w:rPr>
          <w:i/>
          <w:iCs/>
          <w:sz w:val="22"/>
          <w:szCs w:val="22"/>
        </w:rPr>
        <w:t xml:space="preserve">nirS </w:t>
      </w:r>
      <w:r w:rsidR="00FF5B39">
        <w:rPr>
          <w:sz w:val="22"/>
          <w:szCs w:val="22"/>
        </w:rPr>
        <w:t>Classification</w:t>
      </w:r>
      <w:r w:rsidR="00FF5B39" w:rsidRPr="00685598">
        <w:rPr>
          <w:sz w:val="22"/>
          <w:szCs w:val="22"/>
        </w:rPr>
        <w:t xml:space="preserve"> </w:t>
      </w:r>
      <w:r w:rsidRPr="00685598">
        <w:rPr>
          <w:sz w:val="22"/>
          <w:szCs w:val="22"/>
        </w:rPr>
        <w:t xml:space="preserve">Model </w:t>
      </w:r>
    </w:p>
    <w:tbl>
      <w:tblPr>
        <w:tblW w:w="9545" w:type="dxa"/>
        <w:tblLook w:val="04A0" w:firstRow="1" w:lastRow="0" w:firstColumn="1" w:lastColumn="0" w:noHBand="0" w:noVBand="1"/>
      </w:tblPr>
      <w:tblGrid>
        <w:gridCol w:w="1952"/>
        <w:gridCol w:w="1174"/>
        <w:gridCol w:w="1280"/>
        <w:gridCol w:w="1175"/>
        <w:gridCol w:w="1175"/>
        <w:gridCol w:w="1175"/>
        <w:gridCol w:w="1175"/>
        <w:gridCol w:w="1175"/>
      </w:tblGrid>
      <w:tr w:rsidR="005A75C4" w:rsidRPr="00685598" w14:paraId="14F94243" w14:textId="77777777" w:rsidTr="00685598">
        <w:trPr>
          <w:trHeight w:val="265"/>
        </w:trPr>
        <w:tc>
          <w:tcPr>
            <w:tcW w:w="1216"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77D67ADD" w14:textId="77777777" w:rsidR="005A75C4" w:rsidRPr="00685598" w:rsidRDefault="005A75C4">
            <w:pPr>
              <w:rPr>
                <w:color w:val="000000"/>
                <w:sz w:val="22"/>
                <w:szCs w:val="22"/>
              </w:rPr>
            </w:pPr>
            <w:r w:rsidRPr="00685598">
              <w:rPr>
                <w:color w:val="000000"/>
                <w:sz w:val="22"/>
                <w:szCs w:val="22"/>
              </w:rPr>
              <w:t> </w:t>
            </w:r>
          </w:p>
        </w:tc>
        <w:tc>
          <w:tcPr>
            <w:tcW w:w="1174" w:type="dxa"/>
            <w:tcBorders>
              <w:top w:val="single" w:sz="4" w:space="0" w:color="auto"/>
              <w:left w:val="nil"/>
              <w:bottom w:val="single" w:sz="4" w:space="0" w:color="auto"/>
              <w:right w:val="single" w:sz="4" w:space="0" w:color="auto"/>
            </w:tcBorders>
            <w:shd w:val="clear" w:color="000000" w:fill="E7E6E6"/>
            <w:noWrap/>
            <w:vAlign w:val="bottom"/>
            <w:hideMark/>
          </w:tcPr>
          <w:p w14:paraId="7A346F36" w14:textId="77777777" w:rsidR="005A75C4" w:rsidRPr="00685598" w:rsidRDefault="005A75C4">
            <w:pPr>
              <w:rPr>
                <w:color w:val="000000"/>
                <w:sz w:val="22"/>
                <w:szCs w:val="22"/>
              </w:rPr>
            </w:pPr>
            <w:r w:rsidRPr="00685598">
              <w:rPr>
                <w:color w:val="000000"/>
                <w:sz w:val="22"/>
                <w:szCs w:val="22"/>
              </w:rPr>
              <w:t>Df</w:t>
            </w:r>
          </w:p>
        </w:tc>
        <w:tc>
          <w:tcPr>
            <w:tcW w:w="1280" w:type="dxa"/>
            <w:tcBorders>
              <w:top w:val="single" w:sz="4" w:space="0" w:color="auto"/>
              <w:left w:val="nil"/>
              <w:bottom w:val="single" w:sz="4" w:space="0" w:color="auto"/>
              <w:right w:val="single" w:sz="4" w:space="0" w:color="auto"/>
            </w:tcBorders>
            <w:shd w:val="clear" w:color="000000" w:fill="E7E6E6"/>
            <w:noWrap/>
            <w:vAlign w:val="bottom"/>
            <w:hideMark/>
          </w:tcPr>
          <w:p w14:paraId="489B5F6E" w14:textId="77777777" w:rsidR="005A75C4" w:rsidRPr="00685598" w:rsidRDefault="005A75C4">
            <w:pPr>
              <w:rPr>
                <w:color w:val="000000"/>
                <w:sz w:val="22"/>
                <w:szCs w:val="22"/>
              </w:rPr>
            </w:pPr>
            <w:r w:rsidRPr="00685598">
              <w:rPr>
                <w:color w:val="000000"/>
                <w:sz w:val="22"/>
                <w:szCs w:val="22"/>
              </w:rPr>
              <w:t>SumsOfSqs</w:t>
            </w:r>
          </w:p>
        </w:tc>
        <w:tc>
          <w:tcPr>
            <w:tcW w:w="1175" w:type="dxa"/>
            <w:tcBorders>
              <w:top w:val="single" w:sz="4" w:space="0" w:color="auto"/>
              <w:left w:val="nil"/>
              <w:bottom w:val="single" w:sz="4" w:space="0" w:color="auto"/>
              <w:right w:val="single" w:sz="4" w:space="0" w:color="auto"/>
            </w:tcBorders>
            <w:shd w:val="clear" w:color="000000" w:fill="E7E6E6"/>
            <w:noWrap/>
            <w:vAlign w:val="bottom"/>
            <w:hideMark/>
          </w:tcPr>
          <w:p w14:paraId="0BA8DFB2" w14:textId="77777777" w:rsidR="005A75C4" w:rsidRPr="00685598" w:rsidRDefault="005A75C4">
            <w:pPr>
              <w:rPr>
                <w:color w:val="000000"/>
                <w:sz w:val="22"/>
                <w:szCs w:val="22"/>
              </w:rPr>
            </w:pPr>
            <w:r w:rsidRPr="00685598">
              <w:rPr>
                <w:color w:val="000000"/>
                <w:sz w:val="22"/>
                <w:szCs w:val="22"/>
              </w:rPr>
              <w:t>MeanSqs</w:t>
            </w:r>
          </w:p>
        </w:tc>
        <w:tc>
          <w:tcPr>
            <w:tcW w:w="1175" w:type="dxa"/>
            <w:tcBorders>
              <w:top w:val="single" w:sz="4" w:space="0" w:color="auto"/>
              <w:left w:val="nil"/>
              <w:bottom w:val="single" w:sz="4" w:space="0" w:color="auto"/>
              <w:right w:val="single" w:sz="4" w:space="0" w:color="auto"/>
            </w:tcBorders>
            <w:shd w:val="clear" w:color="000000" w:fill="E7E6E6"/>
            <w:noWrap/>
            <w:vAlign w:val="bottom"/>
            <w:hideMark/>
          </w:tcPr>
          <w:p w14:paraId="689A763F" w14:textId="77777777" w:rsidR="005A75C4" w:rsidRPr="00685598" w:rsidRDefault="005A75C4">
            <w:pPr>
              <w:rPr>
                <w:color w:val="000000"/>
                <w:sz w:val="22"/>
                <w:szCs w:val="22"/>
              </w:rPr>
            </w:pPr>
            <w:r w:rsidRPr="00685598">
              <w:rPr>
                <w:color w:val="000000"/>
                <w:sz w:val="22"/>
                <w:szCs w:val="22"/>
              </w:rPr>
              <w:t>F.Model</w:t>
            </w:r>
          </w:p>
        </w:tc>
        <w:tc>
          <w:tcPr>
            <w:tcW w:w="1175" w:type="dxa"/>
            <w:tcBorders>
              <w:top w:val="single" w:sz="4" w:space="0" w:color="auto"/>
              <w:left w:val="nil"/>
              <w:bottom w:val="single" w:sz="4" w:space="0" w:color="auto"/>
              <w:right w:val="single" w:sz="4" w:space="0" w:color="auto"/>
            </w:tcBorders>
            <w:shd w:val="clear" w:color="000000" w:fill="E7E6E6"/>
            <w:noWrap/>
            <w:vAlign w:val="bottom"/>
            <w:hideMark/>
          </w:tcPr>
          <w:p w14:paraId="08B72CC7" w14:textId="77777777" w:rsidR="005A75C4" w:rsidRPr="00685598" w:rsidRDefault="005A75C4">
            <w:pPr>
              <w:rPr>
                <w:color w:val="000000"/>
                <w:sz w:val="22"/>
                <w:szCs w:val="22"/>
              </w:rPr>
            </w:pPr>
            <w:r w:rsidRPr="00685598">
              <w:rPr>
                <w:color w:val="000000"/>
                <w:sz w:val="22"/>
                <w:szCs w:val="22"/>
              </w:rPr>
              <w:t>R2</w:t>
            </w:r>
          </w:p>
        </w:tc>
        <w:tc>
          <w:tcPr>
            <w:tcW w:w="1175" w:type="dxa"/>
            <w:tcBorders>
              <w:top w:val="single" w:sz="4" w:space="0" w:color="auto"/>
              <w:left w:val="nil"/>
              <w:bottom w:val="single" w:sz="4" w:space="0" w:color="auto"/>
              <w:right w:val="single" w:sz="4" w:space="0" w:color="auto"/>
            </w:tcBorders>
            <w:shd w:val="clear" w:color="000000" w:fill="E7E6E6"/>
            <w:noWrap/>
            <w:vAlign w:val="bottom"/>
            <w:hideMark/>
          </w:tcPr>
          <w:p w14:paraId="763D7241" w14:textId="77777777" w:rsidR="005A75C4" w:rsidRPr="00685598" w:rsidRDefault="005A75C4">
            <w:pPr>
              <w:rPr>
                <w:color w:val="000000"/>
                <w:sz w:val="22"/>
                <w:szCs w:val="22"/>
              </w:rPr>
            </w:pPr>
            <w:r w:rsidRPr="00685598">
              <w:rPr>
                <w:color w:val="000000"/>
                <w:sz w:val="22"/>
                <w:szCs w:val="22"/>
              </w:rPr>
              <w:t>Pr(&gt;F)</w:t>
            </w:r>
          </w:p>
        </w:tc>
        <w:tc>
          <w:tcPr>
            <w:tcW w:w="1175" w:type="dxa"/>
            <w:tcBorders>
              <w:top w:val="single" w:sz="4" w:space="0" w:color="auto"/>
              <w:left w:val="nil"/>
              <w:bottom w:val="single" w:sz="4" w:space="0" w:color="auto"/>
              <w:right w:val="single" w:sz="4" w:space="0" w:color="auto"/>
            </w:tcBorders>
            <w:shd w:val="clear" w:color="000000" w:fill="E7E6E6"/>
            <w:noWrap/>
            <w:vAlign w:val="bottom"/>
            <w:hideMark/>
          </w:tcPr>
          <w:p w14:paraId="2E552F03" w14:textId="77777777" w:rsidR="005A75C4" w:rsidRPr="00685598" w:rsidRDefault="005A75C4">
            <w:pPr>
              <w:rPr>
                <w:color w:val="000000"/>
                <w:sz w:val="22"/>
                <w:szCs w:val="22"/>
              </w:rPr>
            </w:pPr>
            <w:r w:rsidRPr="00685598">
              <w:rPr>
                <w:color w:val="000000"/>
                <w:sz w:val="22"/>
                <w:szCs w:val="22"/>
              </w:rPr>
              <w:t> </w:t>
            </w:r>
          </w:p>
        </w:tc>
      </w:tr>
      <w:tr w:rsidR="005A75C4" w:rsidRPr="00685598" w14:paraId="14912FB4" w14:textId="77777777" w:rsidTr="00685598">
        <w:trPr>
          <w:trHeight w:val="265"/>
        </w:trPr>
        <w:tc>
          <w:tcPr>
            <w:tcW w:w="1216" w:type="dxa"/>
            <w:tcBorders>
              <w:top w:val="nil"/>
              <w:left w:val="single" w:sz="4" w:space="0" w:color="auto"/>
              <w:bottom w:val="single" w:sz="4" w:space="0" w:color="auto"/>
              <w:right w:val="single" w:sz="4" w:space="0" w:color="auto"/>
            </w:tcBorders>
            <w:shd w:val="clear" w:color="000000" w:fill="E7E6E6"/>
            <w:noWrap/>
            <w:vAlign w:val="bottom"/>
            <w:hideMark/>
          </w:tcPr>
          <w:p w14:paraId="396FB259" w14:textId="7E7D095F" w:rsidR="005A75C4" w:rsidRPr="00685598" w:rsidRDefault="00FF5B39">
            <w:pPr>
              <w:rPr>
                <w:color w:val="000000"/>
                <w:sz w:val="22"/>
                <w:szCs w:val="22"/>
              </w:rPr>
            </w:pPr>
            <w:r>
              <w:rPr>
                <w:sz w:val="22"/>
                <w:szCs w:val="22"/>
              </w:rPr>
              <w:t>Classification</w:t>
            </w:r>
          </w:p>
        </w:tc>
        <w:tc>
          <w:tcPr>
            <w:tcW w:w="1174" w:type="dxa"/>
            <w:tcBorders>
              <w:top w:val="nil"/>
              <w:left w:val="nil"/>
              <w:bottom w:val="single" w:sz="4" w:space="0" w:color="auto"/>
              <w:right w:val="single" w:sz="4" w:space="0" w:color="auto"/>
            </w:tcBorders>
            <w:shd w:val="clear" w:color="auto" w:fill="auto"/>
            <w:noWrap/>
            <w:vAlign w:val="bottom"/>
            <w:hideMark/>
          </w:tcPr>
          <w:p w14:paraId="0D19C80B" w14:textId="77777777" w:rsidR="005A75C4" w:rsidRPr="00685598" w:rsidRDefault="005A75C4">
            <w:pPr>
              <w:jc w:val="right"/>
              <w:rPr>
                <w:color w:val="000000"/>
                <w:sz w:val="22"/>
                <w:szCs w:val="22"/>
              </w:rPr>
            </w:pPr>
            <w:r w:rsidRPr="00685598">
              <w:rPr>
                <w:color w:val="000000"/>
                <w:sz w:val="22"/>
                <w:szCs w:val="22"/>
              </w:rPr>
              <w:t>2</w:t>
            </w:r>
          </w:p>
        </w:tc>
        <w:tc>
          <w:tcPr>
            <w:tcW w:w="1280" w:type="dxa"/>
            <w:tcBorders>
              <w:top w:val="nil"/>
              <w:left w:val="nil"/>
              <w:bottom w:val="single" w:sz="4" w:space="0" w:color="auto"/>
              <w:right w:val="single" w:sz="4" w:space="0" w:color="auto"/>
            </w:tcBorders>
            <w:shd w:val="clear" w:color="auto" w:fill="auto"/>
            <w:noWrap/>
            <w:vAlign w:val="bottom"/>
            <w:hideMark/>
          </w:tcPr>
          <w:p w14:paraId="311BFAF4" w14:textId="77777777" w:rsidR="005A75C4" w:rsidRPr="00685598" w:rsidRDefault="005A75C4">
            <w:pPr>
              <w:jc w:val="right"/>
              <w:rPr>
                <w:color w:val="000000"/>
                <w:sz w:val="22"/>
                <w:szCs w:val="22"/>
              </w:rPr>
            </w:pPr>
            <w:r w:rsidRPr="00685598">
              <w:rPr>
                <w:color w:val="000000"/>
                <w:sz w:val="22"/>
                <w:szCs w:val="22"/>
              </w:rPr>
              <w:t>1.303</w:t>
            </w:r>
          </w:p>
        </w:tc>
        <w:tc>
          <w:tcPr>
            <w:tcW w:w="1175" w:type="dxa"/>
            <w:tcBorders>
              <w:top w:val="nil"/>
              <w:left w:val="nil"/>
              <w:bottom w:val="single" w:sz="4" w:space="0" w:color="auto"/>
              <w:right w:val="single" w:sz="4" w:space="0" w:color="auto"/>
            </w:tcBorders>
            <w:shd w:val="clear" w:color="auto" w:fill="auto"/>
            <w:noWrap/>
            <w:vAlign w:val="bottom"/>
            <w:hideMark/>
          </w:tcPr>
          <w:p w14:paraId="19773BE2" w14:textId="77777777" w:rsidR="005A75C4" w:rsidRPr="00685598" w:rsidRDefault="005A75C4">
            <w:pPr>
              <w:jc w:val="right"/>
              <w:rPr>
                <w:color w:val="000000"/>
                <w:sz w:val="22"/>
                <w:szCs w:val="22"/>
              </w:rPr>
            </w:pPr>
            <w:r w:rsidRPr="00685598">
              <w:rPr>
                <w:color w:val="000000"/>
                <w:sz w:val="22"/>
                <w:szCs w:val="22"/>
              </w:rPr>
              <w:t>0.65133</w:t>
            </w:r>
          </w:p>
        </w:tc>
        <w:tc>
          <w:tcPr>
            <w:tcW w:w="1175" w:type="dxa"/>
            <w:tcBorders>
              <w:top w:val="nil"/>
              <w:left w:val="nil"/>
              <w:bottom w:val="single" w:sz="4" w:space="0" w:color="auto"/>
              <w:right w:val="single" w:sz="4" w:space="0" w:color="auto"/>
            </w:tcBorders>
            <w:shd w:val="clear" w:color="auto" w:fill="auto"/>
            <w:noWrap/>
            <w:vAlign w:val="bottom"/>
            <w:hideMark/>
          </w:tcPr>
          <w:p w14:paraId="0E410D65" w14:textId="77777777" w:rsidR="005A75C4" w:rsidRPr="00685598" w:rsidRDefault="005A75C4">
            <w:pPr>
              <w:jc w:val="right"/>
              <w:rPr>
                <w:color w:val="000000"/>
                <w:sz w:val="22"/>
                <w:szCs w:val="22"/>
              </w:rPr>
            </w:pPr>
            <w:r w:rsidRPr="00685598">
              <w:rPr>
                <w:color w:val="000000"/>
                <w:sz w:val="22"/>
                <w:szCs w:val="22"/>
              </w:rPr>
              <w:t>1.7675</w:t>
            </w:r>
          </w:p>
        </w:tc>
        <w:tc>
          <w:tcPr>
            <w:tcW w:w="1175" w:type="dxa"/>
            <w:tcBorders>
              <w:top w:val="nil"/>
              <w:left w:val="nil"/>
              <w:bottom w:val="single" w:sz="4" w:space="0" w:color="auto"/>
              <w:right w:val="single" w:sz="4" w:space="0" w:color="auto"/>
            </w:tcBorders>
            <w:shd w:val="clear" w:color="auto" w:fill="auto"/>
            <w:noWrap/>
            <w:vAlign w:val="bottom"/>
            <w:hideMark/>
          </w:tcPr>
          <w:p w14:paraId="70AB8952" w14:textId="77777777" w:rsidR="005A75C4" w:rsidRPr="00685598" w:rsidRDefault="005A75C4">
            <w:pPr>
              <w:jc w:val="right"/>
              <w:rPr>
                <w:color w:val="000000"/>
                <w:sz w:val="22"/>
                <w:szCs w:val="22"/>
              </w:rPr>
            </w:pPr>
            <w:r w:rsidRPr="00685598">
              <w:rPr>
                <w:color w:val="000000"/>
                <w:sz w:val="22"/>
                <w:szCs w:val="22"/>
              </w:rPr>
              <w:t>0.01149</w:t>
            </w:r>
          </w:p>
        </w:tc>
        <w:tc>
          <w:tcPr>
            <w:tcW w:w="1175" w:type="dxa"/>
            <w:tcBorders>
              <w:top w:val="nil"/>
              <w:left w:val="nil"/>
              <w:bottom w:val="single" w:sz="4" w:space="0" w:color="auto"/>
              <w:right w:val="single" w:sz="4" w:space="0" w:color="auto"/>
            </w:tcBorders>
            <w:shd w:val="clear" w:color="auto" w:fill="auto"/>
            <w:noWrap/>
            <w:vAlign w:val="bottom"/>
            <w:hideMark/>
          </w:tcPr>
          <w:p w14:paraId="7FC00060" w14:textId="77777777" w:rsidR="005A75C4" w:rsidRPr="00685598" w:rsidRDefault="005A75C4">
            <w:pPr>
              <w:jc w:val="right"/>
              <w:rPr>
                <w:color w:val="000000"/>
                <w:sz w:val="22"/>
                <w:szCs w:val="22"/>
              </w:rPr>
            </w:pPr>
            <w:r w:rsidRPr="00685598">
              <w:rPr>
                <w:color w:val="000000"/>
                <w:sz w:val="22"/>
                <w:szCs w:val="22"/>
              </w:rPr>
              <w:t>0.001</w:t>
            </w:r>
          </w:p>
        </w:tc>
        <w:tc>
          <w:tcPr>
            <w:tcW w:w="1175" w:type="dxa"/>
            <w:tcBorders>
              <w:top w:val="nil"/>
              <w:left w:val="nil"/>
              <w:bottom w:val="single" w:sz="4" w:space="0" w:color="auto"/>
              <w:right w:val="single" w:sz="4" w:space="0" w:color="auto"/>
            </w:tcBorders>
            <w:shd w:val="clear" w:color="auto" w:fill="auto"/>
            <w:noWrap/>
            <w:vAlign w:val="bottom"/>
            <w:hideMark/>
          </w:tcPr>
          <w:p w14:paraId="03DB712B" w14:textId="77777777" w:rsidR="005A75C4" w:rsidRPr="00685598" w:rsidRDefault="005A75C4">
            <w:pPr>
              <w:rPr>
                <w:color w:val="000000"/>
                <w:sz w:val="22"/>
                <w:szCs w:val="22"/>
              </w:rPr>
            </w:pPr>
            <w:r w:rsidRPr="00685598">
              <w:rPr>
                <w:color w:val="000000"/>
                <w:sz w:val="22"/>
                <w:szCs w:val="22"/>
              </w:rPr>
              <w:t>***</w:t>
            </w:r>
          </w:p>
        </w:tc>
      </w:tr>
      <w:tr w:rsidR="005A75C4" w:rsidRPr="00685598" w14:paraId="3E1C13AC" w14:textId="77777777" w:rsidTr="00685598">
        <w:trPr>
          <w:trHeight w:val="265"/>
        </w:trPr>
        <w:tc>
          <w:tcPr>
            <w:tcW w:w="1216" w:type="dxa"/>
            <w:tcBorders>
              <w:top w:val="nil"/>
              <w:left w:val="single" w:sz="4" w:space="0" w:color="auto"/>
              <w:bottom w:val="single" w:sz="4" w:space="0" w:color="auto"/>
              <w:right w:val="single" w:sz="4" w:space="0" w:color="auto"/>
            </w:tcBorders>
            <w:shd w:val="clear" w:color="000000" w:fill="E7E6E6"/>
            <w:noWrap/>
            <w:vAlign w:val="bottom"/>
            <w:hideMark/>
          </w:tcPr>
          <w:p w14:paraId="20DFBEE5" w14:textId="77777777" w:rsidR="005A75C4" w:rsidRPr="00685598" w:rsidRDefault="005A75C4">
            <w:pPr>
              <w:rPr>
                <w:color w:val="000000"/>
                <w:sz w:val="22"/>
                <w:szCs w:val="22"/>
              </w:rPr>
            </w:pPr>
            <w:r w:rsidRPr="00685598">
              <w:rPr>
                <w:color w:val="000000"/>
                <w:sz w:val="22"/>
                <w:szCs w:val="22"/>
              </w:rPr>
              <w:t>Time</w:t>
            </w:r>
          </w:p>
        </w:tc>
        <w:tc>
          <w:tcPr>
            <w:tcW w:w="1174" w:type="dxa"/>
            <w:tcBorders>
              <w:top w:val="nil"/>
              <w:left w:val="nil"/>
              <w:bottom w:val="single" w:sz="4" w:space="0" w:color="auto"/>
              <w:right w:val="single" w:sz="4" w:space="0" w:color="auto"/>
            </w:tcBorders>
            <w:shd w:val="clear" w:color="auto" w:fill="auto"/>
            <w:noWrap/>
            <w:vAlign w:val="bottom"/>
            <w:hideMark/>
          </w:tcPr>
          <w:p w14:paraId="42AB1B00" w14:textId="77777777" w:rsidR="005A75C4" w:rsidRPr="00685598" w:rsidRDefault="005A75C4">
            <w:pPr>
              <w:jc w:val="right"/>
              <w:rPr>
                <w:color w:val="000000"/>
                <w:sz w:val="22"/>
                <w:szCs w:val="22"/>
              </w:rPr>
            </w:pPr>
            <w:r w:rsidRPr="00685598">
              <w:rPr>
                <w:color w:val="000000"/>
                <w:sz w:val="22"/>
                <w:szCs w:val="22"/>
              </w:rPr>
              <w:t>2</w:t>
            </w:r>
          </w:p>
        </w:tc>
        <w:tc>
          <w:tcPr>
            <w:tcW w:w="1280" w:type="dxa"/>
            <w:tcBorders>
              <w:top w:val="nil"/>
              <w:left w:val="nil"/>
              <w:bottom w:val="single" w:sz="4" w:space="0" w:color="auto"/>
              <w:right w:val="single" w:sz="4" w:space="0" w:color="auto"/>
            </w:tcBorders>
            <w:shd w:val="clear" w:color="auto" w:fill="auto"/>
            <w:noWrap/>
            <w:vAlign w:val="bottom"/>
            <w:hideMark/>
          </w:tcPr>
          <w:p w14:paraId="3937B79A" w14:textId="77777777" w:rsidR="005A75C4" w:rsidRPr="00685598" w:rsidRDefault="005A75C4">
            <w:pPr>
              <w:jc w:val="right"/>
              <w:rPr>
                <w:color w:val="000000"/>
                <w:sz w:val="22"/>
                <w:szCs w:val="22"/>
              </w:rPr>
            </w:pPr>
            <w:r w:rsidRPr="00685598">
              <w:rPr>
                <w:color w:val="000000"/>
                <w:sz w:val="22"/>
                <w:szCs w:val="22"/>
              </w:rPr>
              <w:t>1.415</w:t>
            </w:r>
          </w:p>
        </w:tc>
        <w:tc>
          <w:tcPr>
            <w:tcW w:w="1175" w:type="dxa"/>
            <w:tcBorders>
              <w:top w:val="nil"/>
              <w:left w:val="nil"/>
              <w:bottom w:val="single" w:sz="4" w:space="0" w:color="auto"/>
              <w:right w:val="single" w:sz="4" w:space="0" w:color="auto"/>
            </w:tcBorders>
            <w:shd w:val="clear" w:color="auto" w:fill="auto"/>
            <w:noWrap/>
            <w:vAlign w:val="bottom"/>
            <w:hideMark/>
          </w:tcPr>
          <w:p w14:paraId="298B584D" w14:textId="77777777" w:rsidR="005A75C4" w:rsidRPr="00685598" w:rsidRDefault="005A75C4">
            <w:pPr>
              <w:jc w:val="right"/>
              <w:rPr>
                <w:color w:val="000000"/>
                <w:sz w:val="22"/>
                <w:szCs w:val="22"/>
              </w:rPr>
            </w:pPr>
            <w:r w:rsidRPr="00685598">
              <w:rPr>
                <w:color w:val="000000"/>
                <w:sz w:val="22"/>
                <w:szCs w:val="22"/>
              </w:rPr>
              <w:t>0.70762</w:t>
            </w:r>
          </w:p>
        </w:tc>
        <w:tc>
          <w:tcPr>
            <w:tcW w:w="1175" w:type="dxa"/>
            <w:tcBorders>
              <w:top w:val="nil"/>
              <w:left w:val="nil"/>
              <w:bottom w:val="single" w:sz="4" w:space="0" w:color="auto"/>
              <w:right w:val="single" w:sz="4" w:space="0" w:color="auto"/>
            </w:tcBorders>
            <w:shd w:val="clear" w:color="auto" w:fill="auto"/>
            <w:noWrap/>
            <w:vAlign w:val="bottom"/>
            <w:hideMark/>
          </w:tcPr>
          <w:p w14:paraId="61C75524" w14:textId="77777777" w:rsidR="005A75C4" w:rsidRPr="00685598" w:rsidRDefault="005A75C4">
            <w:pPr>
              <w:jc w:val="right"/>
              <w:rPr>
                <w:color w:val="000000"/>
                <w:sz w:val="22"/>
                <w:szCs w:val="22"/>
              </w:rPr>
            </w:pPr>
            <w:r w:rsidRPr="00685598">
              <w:rPr>
                <w:color w:val="000000"/>
                <w:sz w:val="22"/>
                <w:szCs w:val="22"/>
              </w:rPr>
              <w:t>1.9202</w:t>
            </w:r>
          </w:p>
        </w:tc>
        <w:tc>
          <w:tcPr>
            <w:tcW w:w="1175" w:type="dxa"/>
            <w:tcBorders>
              <w:top w:val="nil"/>
              <w:left w:val="nil"/>
              <w:bottom w:val="single" w:sz="4" w:space="0" w:color="auto"/>
              <w:right w:val="single" w:sz="4" w:space="0" w:color="auto"/>
            </w:tcBorders>
            <w:shd w:val="clear" w:color="auto" w:fill="auto"/>
            <w:noWrap/>
            <w:vAlign w:val="bottom"/>
            <w:hideMark/>
          </w:tcPr>
          <w:p w14:paraId="371A37BF" w14:textId="77777777" w:rsidR="005A75C4" w:rsidRPr="00685598" w:rsidRDefault="005A75C4">
            <w:pPr>
              <w:jc w:val="right"/>
              <w:rPr>
                <w:color w:val="000000"/>
                <w:sz w:val="22"/>
                <w:szCs w:val="22"/>
              </w:rPr>
            </w:pPr>
            <w:r w:rsidRPr="00685598">
              <w:rPr>
                <w:color w:val="000000"/>
                <w:sz w:val="22"/>
                <w:szCs w:val="22"/>
              </w:rPr>
              <w:t>0.01248</w:t>
            </w:r>
          </w:p>
        </w:tc>
        <w:tc>
          <w:tcPr>
            <w:tcW w:w="1175" w:type="dxa"/>
            <w:tcBorders>
              <w:top w:val="nil"/>
              <w:left w:val="nil"/>
              <w:bottom w:val="single" w:sz="4" w:space="0" w:color="auto"/>
              <w:right w:val="single" w:sz="4" w:space="0" w:color="auto"/>
            </w:tcBorders>
            <w:shd w:val="clear" w:color="auto" w:fill="auto"/>
            <w:noWrap/>
            <w:vAlign w:val="bottom"/>
            <w:hideMark/>
          </w:tcPr>
          <w:p w14:paraId="03D962EC" w14:textId="77777777" w:rsidR="005A75C4" w:rsidRPr="00685598" w:rsidRDefault="005A75C4">
            <w:pPr>
              <w:jc w:val="right"/>
              <w:rPr>
                <w:color w:val="000000"/>
                <w:sz w:val="22"/>
                <w:szCs w:val="22"/>
              </w:rPr>
            </w:pPr>
            <w:r w:rsidRPr="00685598">
              <w:rPr>
                <w:color w:val="000000"/>
                <w:sz w:val="22"/>
                <w:szCs w:val="22"/>
              </w:rPr>
              <w:t>0.001</w:t>
            </w:r>
          </w:p>
        </w:tc>
        <w:tc>
          <w:tcPr>
            <w:tcW w:w="1175" w:type="dxa"/>
            <w:tcBorders>
              <w:top w:val="nil"/>
              <w:left w:val="nil"/>
              <w:bottom w:val="single" w:sz="4" w:space="0" w:color="auto"/>
              <w:right w:val="single" w:sz="4" w:space="0" w:color="auto"/>
            </w:tcBorders>
            <w:shd w:val="clear" w:color="auto" w:fill="auto"/>
            <w:noWrap/>
            <w:vAlign w:val="bottom"/>
            <w:hideMark/>
          </w:tcPr>
          <w:p w14:paraId="45B4A49E" w14:textId="77777777" w:rsidR="005A75C4" w:rsidRPr="00685598" w:rsidRDefault="005A75C4">
            <w:pPr>
              <w:rPr>
                <w:color w:val="000000"/>
                <w:sz w:val="22"/>
                <w:szCs w:val="22"/>
              </w:rPr>
            </w:pPr>
            <w:r w:rsidRPr="00685598">
              <w:rPr>
                <w:color w:val="000000"/>
                <w:sz w:val="22"/>
                <w:szCs w:val="22"/>
              </w:rPr>
              <w:t>***</w:t>
            </w:r>
          </w:p>
        </w:tc>
      </w:tr>
      <w:tr w:rsidR="005A75C4" w:rsidRPr="00685598" w14:paraId="3AAB2D72" w14:textId="77777777" w:rsidTr="00685598">
        <w:trPr>
          <w:trHeight w:val="265"/>
        </w:trPr>
        <w:tc>
          <w:tcPr>
            <w:tcW w:w="1216" w:type="dxa"/>
            <w:tcBorders>
              <w:top w:val="nil"/>
              <w:left w:val="single" w:sz="4" w:space="0" w:color="auto"/>
              <w:bottom w:val="single" w:sz="4" w:space="0" w:color="auto"/>
              <w:right w:val="single" w:sz="4" w:space="0" w:color="auto"/>
            </w:tcBorders>
            <w:shd w:val="clear" w:color="000000" w:fill="E7E6E6"/>
            <w:noWrap/>
            <w:vAlign w:val="bottom"/>
            <w:hideMark/>
          </w:tcPr>
          <w:p w14:paraId="562B71E5" w14:textId="77777777" w:rsidR="005A75C4" w:rsidRPr="00685598" w:rsidRDefault="005A75C4">
            <w:pPr>
              <w:rPr>
                <w:color w:val="000000"/>
                <w:sz w:val="22"/>
                <w:szCs w:val="22"/>
              </w:rPr>
            </w:pPr>
            <w:r w:rsidRPr="00685598">
              <w:rPr>
                <w:color w:val="000000"/>
                <w:sz w:val="22"/>
                <w:szCs w:val="22"/>
              </w:rPr>
              <w:t>Row</w:t>
            </w:r>
          </w:p>
        </w:tc>
        <w:tc>
          <w:tcPr>
            <w:tcW w:w="1174" w:type="dxa"/>
            <w:tcBorders>
              <w:top w:val="nil"/>
              <w:left w:val="nil"/>
              <w:bottom w:val="single" w:sz="4" w:space="0" w:color="auto"/>
              <w:right w:val="single" w:sz="4" w:space="0" w:color="auto"/>
            </w:tcBorders>
            <w:shd w:val="clear" w:color="auto" w:fill="auto"/>
            <w:noWrap/>
            <w:vAlign w:val="bottom"/>
            <w:hideMark/>
          </w:tcPr>
          <w:p w14:paraId="5BBD31CF" w14:textId="77777777" w:rsidR="005A75C4" w:rsidRPr="00685598" w:rsidRDefault="005A75C4">
            <w:pPr>
              <w:jc w:val="right"/>
              <w:rPr>
                <w:color w:val="000000"/>
                <w:sz w:val="22"/>
                <w:szCs w:val="22"/>
              </w:rPr>
            </w:pPr>
            <w:r w:rsidRPr="00685598">
              <w:rPr>
                <w:color w:val="000000"/>
                <w:sz w:val="22"/>
                <w:szCs w:val="22"/>
              </w:rPr>
              <w:t>1</w:t>
            </w:r>
          </w:p>
        </w:tc>
        <w:tc>
          <w:tcPr>
            <w:tcW w:w="1280" w:type="dxa"/>
            <w:tcBorders>
              <w:top w:val="nil"/>
              <w:left w:val="nil"/>
              <w:bottom w:val="single" w:sz="4" w:space="0" w:color="auto"/>
              <w:right w:val="single" w:sz="4" w:space="0" w:color="auto"/>
            </w:tcBorders>
            <w:shd w:val="clear" w:color="auto" w:fill="auto"/>
            <w:noWrap/>
            <w:vAlign w:val="bottom"/>
            <w:hideMark/>
          </w:tcPr>
          <w:p w14:paraId="042CC751" w14:textId="77777777" w:rsidR="005A75C4" w:rsidRPr="00685598" w:rsidRDefault="005A75C4">
            <w:pPr>
              <w:jc w:val="right"/>
              <w:rPr>
                <w:color w:val="000000"/>
                <w:sz w:val="22"/>
                <w:szCs w:val="22"/>
              </w:rPr>
            </w:pPr>
            <w:r w:rsidRPr="00685598">
              <w:rPr>
                <w:color w:val="000000"/>
                <w:sz w:val="22"/>
                <w:szCs w:val="22"/>
              </w:rPr>
              <w:t>1.224</w:t>
            </w:r>
          </w:p>
        </w:tc>
        <w:tc>
          <w:tcPr>
            <w:tcW w:w="1175" w:type="dxa"/>
            <w:tcBorders>
              <w:top w:val="nil"/>
              <w:left w:val="nil"/>
              <w:bottom w:val="single" w:sz="4" w:space="0" w:color="auto"/>
              <w:right w:val="single" w:sz="4" w:space="0" w:color="auto"/>
            </w:tcBorders>
            <w:shd w:val="clear" w:color="auto" w:fill="auto"/>
            <w:noWrap/>
            <w:vAlign w:val="bottom"/>
            <w:hideMark/>
          </w:tcPr>
          <w:p w14:paraId="44E71E3B" w14:textId="77777777" w:rsidR="005A75C4" w:rsidRPr="00685598" w:rsidRDefault="005A75C4">
            <w:pPr>
              <w:jc w:val="right"/>
              <w:rPr>
                <w:color w:val="000000"/>
                <w:sz w:val="22"/>
                <w:szCs w:val="22"/>
              </w:rPr>
            </w:pPr>
            <w:r w:rsidRPr="00685598">
              <w:rPr>
                <w:color w:val="000000"/>
                <w:sz w:val="22"/>
                <w:szCs w:val="22"/>
              </w:rPr>
              <w:t>1.22417</w:t>
            </w:r>
          </w:p>
        </w:tc>
        <w:tc>
          <w:tcPr>
            <w:tcW w:w="1175" w:type="dxa"/>
            <w:tcBorders>
              <w:top w:val="nil"/>
              <w:left w:val="nil"/>
              <w:bottom w:val="single" w:sz="4" w:space="0" w:color="auto"/>
              <w:right w:val="single" w:sz="4" w:space="0" w:color="auto"/>
            </w:tcBorders>
            <w:shd w:val="clear" w:color="auto" w:fill="auto"/>
            <w:noWrap/>
            <w:vAlign w:val="bottom"/>
            <w:hideMark/>
          </w:tcPr>
          <w:p w14:paraId="717F92ED" w14:textId="77777777" w:rsidR="005A75C4" w:rsidRPr="00685598" w:rsidRDefault="005A75C4">
            <w:pPr>
              <w:jc w:val="right"/>
              <w:rPr>
                <w:color w:val="000000"/>
                <w:sz w:val="22"/>
                <w:szCs w:val="22"/>
              </w:rPr>
            </w:pPr>
            <w:r w:rsidRPr="00685598">
              <w:rPr>
                <w:color w:val="000000"/>
                <w:sz w:val="22"/>
                <w:szCs w:val="22"/>
              </w:rPr>
              <w:t>3.3219</w:t>
            </w:r>
          </w:p>
        </w:tc>
        <w:tc>
          <w:tcPr>
            <w:tcW w:w="1175" w:type="dxa"/>
            <w:tcBorders>
              <w:top w:val="nil"/>
              <w:left w:val="nil"/>
              <w:bottom w:val="single" w:sz="4" w:space="0" w:color="auto"/>
              <w:right w:val="single" w:sz="4" w:space="0" w:color="auto"/>
            </w:tcBorders>
            <w:shd w:val="clear" w:color="auto" w:fill="auto"/>
            <w:noWrap/>
            <w:vAlign w:val="bottom"/>
            <w:hideMark/>
          </w:tcPr>
          <w:p w14:paraId="4634719A" w14:textId="77777777" w:rsidR="005A75C4" w:rsidRPr="00685598" w:rsidRDefault="005A75C4">
            <w:pPr>
              <w:jc w:val="right"/>
              <w:rPr>
                <w:color w:val="000000"/>
                <w:sz w:val="22"/>
                <w:szCs w:val="22"/>
              </w:rPr>
            </w:pPr>
            <w:r w:rsidRPr="00685598">
              <w:rPr>
                <w:color w:val="000000"/>
                <w:sz w:val="22"/>
                <w:szCs w:val="22"/>
              </w:rPr>
              <w:t>0.0108</w:t>
            </w:r>
          </w:p>
        </w:tc>
        <w:tc>
          <w:tcPr>
            <w:tcW w:w="1175" w:type="dxa"/>
            <w:tcBorders>
              <w:top w:val="nil"/>
              <w:left w:val="nil"/>
              <w:bottom w:val="single" w:sz="4" w:space="0" w:color="auto"/>
              <w:right w:val="single" w:sz="4" w:space="0" w:color="auto"/>
            </w:tcBorders>
            <w:shd w:val="clear" w:color="auto" w:fill="auto"/>
            <w:noWrap/>
            <w:vAlign w:val="bottom"/>
            <w:hideMark/>
          </w:tcPr>
          <w:p w14:paraId="64F7032D" w14:textId="77777777" w:rsidR="005A75C4" w:rsidRPr="00685598" w:rsidRDefault="005A75C4">
            <w:pPr>
              <w:jc w:val="right"/>
              <w:rPr>
                <w:color w:val="000000"/>
                <w:sz w:val="22"/>
                <w:szCs w:val="22"/>
              </w:rPr>
            </w:pPr>
            <w:r w:rsidRPr="00685598">
              <w:rPr>
                <w:color w:val="000000"/>
                <w:sz w:val="22"/>
                <w:szCs w:val="22"/>
              </w:rPr>
              <w:t>0.003</w:t>
            </w:r>
          </w:p>
        </w:tc>
        <w:tc>
          <w:tcPr>
            <w:tcW w:w="1175" w:type="dxa"/>
            <w:tcBorders>
              <w:top w:val="nil"/>
              <w:left w:val="nil"/>
              <w:bottom w:val="single" w:sz="4" w:space="0" w:color="auto"/>
              <w:right w:val="single" w:sz="4" w:space="0" w:color="auto"/>
            </w:tcBorders>
            <w:shd w:val="clear" w:color="auto" w:fill="auto"/>
            <w:noWrap/>
            <w:vAlign w:val="bottom"/>
            <w:hideMark/>
          </w:tcPr>
          <w:p w14:paraId="7341B434" w14:textId="77777777" w:rsidR="005A75C4" w:rsidRPr="00685598" w:rsidRDefault="005A75C4">
            <w:pPr>
              <w:rPr>
                <w:color w:val="000000"/>
                <w:sz w:val="22"/>
                <w:szCs w:val="22"/>
              </w:rPr>
            </w:pPr>
            <w:r w:rsidRPr="00685598">
              <w:rPr>
                <w:color w:val="000000"/>
                <w:sz w:val="22"/>
                <w:szCs w:val="22"/>
              </w:rPr>
              <w:t>**</w:t>
            </w:r>
          </w:p>
        </w:tc>
      </w:tr>
      <w:tr w:rsidR="005A75C4" w:rsidRPr="00685598" w14:paraId="2B2BE6BC" w14:textId="77777777" w:rsidTr="00685598">
        <w:trPr>
          <w:trHeight w:val="265"/>
        </w:trPr>
        <w:tc>
          <w:tcPr>
            <w:tcW w:w="1216" w:type="dxa"/>
            <w:tcBorders>
              <w:top w:val="nil"/>
              <w:left w:val="single" w:sz="4" w:space="0" w:color="auto"/>
              <w:bottom w:val="single" w:sz="4" w:space="0" w:color="auto"/>
              <w:right w:val="single" w:sz="4" w:space="0" w:color="auto"/>
            </w:tcBorders>
            <w:shd w:val="clear" w:color="000000" w:fill="E7E6E6"/>
            <w:noWrap/>
            <w:vAlign w:val="bottom"/>
            <w:hideMark/>
          </w:tcPr>
          <w:p w14:paraId="53FB404F" w14:textId="77777777" w:rsidR="005A75C4" w:rsidRPr="00685598" w:rsidRDefault="005A75C4">
            <w:pPr>
              <w:rPr>
                <w:color w:val="000000"/>
                <w:sz w:val="22"/>
                <w:szCs w:val="22"/>
              </w:rPr>
            </w:pPr>
            <w:r w:rsidRPr="00685598">
              <w:rPr>
                <w:color w:val="000000"/>
                <w:sz w:val="22"/>
                <w:szCs w:val="22"/>
              </w:rPr>
              <w:t>Range</w:t>
            </w:r>
          </w:p>
        </w:tc>
        <w:tc>
          <w:tcPr>
            <w:tcW w:w="1174" w:type="dxa"/>
            <w:tcBorders>
              <w:top w:val="nil"/>
              <w:left w:val="nil"/>
              <w:bottom w:val="single" w:sz="4" w:space="0" w:color="auto"/>
              <w:right w:val="single" w:sz="4" w:space="0" w:color="auto"/>
            </w:tcBorders>
            <w:shd w:val="clear" w:color="auto" w:fill="auto"/>
            <w:noWrap/>
            <w:vAlign w:val="bottom"/>
            <w:hideMark/>
          </w:tcPr>
          <w:p w14:paraId="68DF04FE" w14:textId="77777777" w:rsidR="005A75C4" w:rsidRPr="00685598" w:rsidRDefault="005A75C4">
            <w:pPr>
              <w:jc w:val="right"/>
              <w:rPr>
                <w:color w:val="000000"/>
                <w:sz w:val="22"/>
                <w:szCs w:val="22"/>
              </w:rPr>
            </w:pPr>
            <w:r w:rsidRPr="00685598">
              <w:rPr>
                <w:color w:val="000000"/>
                <w:sz w:val="22"/>
                <w:szCs w:val="22"/>
              </w:rPr>
              <w:t>1</w:t>
            </w:r>
          </w:p>
        </w:tc>
        <w:tc>
          <w:tcPr>
            <w:tcW w:w="1280" w:type="dxa"/>
            <w:tcBorders>
              <w:top w:val="nil"/>
              <w:left w:val="nil"/>
              <w:bottom w:val="single" w:sz="4" w:space="0" w:color="auto"/>
              <w:right w:val="single" w:sz="4" w:space="0" w:color="auto"/>
            </w:tcBorders>
            <w:shd w:val="clear" w:color="auto" w:fill="auto"/>
            <w:noWrap/>
            <w:vAlign w:val="bottom"/>
            <w:hideMark/>
          </w:tcPr>
          <w:p w14:paraId="4ECF6C80" w14:textId="77777777" w:rsidR="005A75C4" w:rsidRPr="00685598" w:rsidRDefault="005A75C4">
            <w:pPr>
              <w:jc w:val="right"/>
              <w:rPr>
                <w:color w:val="000000"/>
                <w:sz w:val="22"/>
                <w:szCs w:val="22"/>
              </w:rPr>
            </w:pPr>
            <w:r w:rsidRPr="00685598">
              <w:rPr>
                <w:color w:val="000000"/>
                <w:sz w:val="22"/>
                <w:szCs w:val="22"/>
              </w:rPr>
              <w:t>0.799</w:t>
            </w:r>
          </w:p>
        </w:tc>
        <w:tc>
          <w:tcPr>
            <w:tcW w:w="1175" w:type="dxa"/>
            <w:tcBorders>
              <w:top w:val="nil"/>
              <w:left w:val="nil"/>
              <w:bottom w:val="single" w:sz="4" w:space="0" w:color="auto"/>
              <w:right w:val="single" w:sz="4" w:space="0" w:color="auto"/>
            </w:tcBorders>
            <w:shd w:val="clear" w:color="auto" w:fill="auto"/>
            <w:noWrap/>
            <w:vAlign w:val="bottom"/>
            <w:hideMark/>
          </w:tcPr>
          <w:p w14:paraId="06823761" w14:textId="77777777" w:rsidR="005A75C4" w:rsidRPr="00685598" w:rsidRDefault="005A75C4">
            <w:pPr>
              <w:jc w:val="right"/>
              <w:rPr>
                <w:color w:val="000000"/>
                <w:sz w:val="22"/>
                <w:szCs w:val="22"/>
              </w:rPr>
            </w:pPr>
            <w:r w:rsidRPr="00685598">
              <w:rPr>
                <w:color w:val="000000"/>
                <w:sz w:val="22"/>
                <w:szCs w:val="22"/>
              </w:rPr>
              <w:t>0.79936</w:t>
            </w:r>
          </w:p>
        </w:tc>
        <w:tc>
          <w:tcPr>
            <w:tcW w:w="1175" w:type="dxa"/>
            <w:tcBorders>
              <w:top w:val="nil"/>
              <w:left w:val="nil"/>
              <w:bottom w:val="single" w:sz="4" w:space="0" w:color="auto"/>
              <w:right w:val="single" w:sz="4" w:space="0" w:color="auto"/>
            </w:tcBorders>
            <w:shd w:val="clear" w:color="auto" w:fill="auto"/>
            <w:noWrap/>
            <w:vAlign w:val="bottom"/>
            <w:hideMark/>
          </w:tcPr>
          <w:p w14:paraId="4C9345A6" w14:textId="77777777" w:rsidR="005A75C4" w:rsidRPr="00685598" w:rsidRDefault="005A75C4">
            <w:pPr>
              <w:jc w:val="right"/>
              <w:rPr>
                <w:color w:val="000000"/>
                <w:sz w:val="22"/>
                <w:szCs w:val="22"/>
              </w:rPr>
            </w:pPr>
            <w:r w:rsidRPr="00685598">
              <w:rPr>
                <w:color w:val="000000"/>
                <w:sz w:val="22"/>
                <w:szCs w:val="22"/>
              </w:rPr>
              <w:t>2.1691</w:t>
            </w:r>
          </w:p>
        </w:tc>
        <w:tc>
          <w:tcPr>
            <w:tcW w:w="1175" w:type="dxa"/>
            <w:tcBorders>
              <w:top w:val="nil"/>
              <w:left w:val="nil"/>
              <w:bottom w:val="single" w:sz="4" w:space="0" w:color="auto"/>
              <w:right w:val="single" w:sz="4" w:space="0" w:color="auto"/>
            </w:tcBorders>
            <w:shd w:val="clear" w:color="auto" w:fill="auto"/>
            <w:noWrap/>
            <w:vAlign w:val="bottom"/>
            <w:hideMark/>
          </w:tcPr>
          <w:p w14:paraId="48E3E119" w14:textId="77777777" w:rsidR="005A75C4" w:rsidRPr="00685598" w:rsidRDefault="005A75C4">
            <w:pPr>
              <w:jc w:val="right"/>
              <w:rPr>
                <w:color w:val="000000"/>
                <w:sz w:val="22"/>
                <w:szCs w:val="22"/>
              </w:rPr>
            </w:pPr>
            <w:r w:rsidRPr="00685598">
              <w:rPr>
                <w:color w:val="000000"/>
                <w:sz w:val="22"/>
                <w:szCs w:val="22"/>
              </w:rPr>
              <w:t>0.00705</w:t>
            </w:r>
          </w:p>
        </w:tc>
        <w:tc>
          <w:tcPr>
            <w:tcW w:w="1175" w:type="dxa"/>
            <w:tcBorders>
              <w:top w:val="nil"/>
              <w:left w:val="nil"/>
              <w:bottom w:val="single" w:sz="4" w:space="0" w:color="auto"/>
              <w:right w:val="single" w:sz="4" w:space="0" w:color="auto"/>
            </w:tcBorders>
            <w:shd w:val="clear" w:color="auto" w:fill="auto"/>
            <w:noWrap/>
            <w:vAlign w:val="bottom"/>
            <w:hideMark/>
          </w:tcPr>
          <w:p w14:paraId="693F5638" w14:textId="77777777" w:rsidR="005A75C4" w:rsidRPr="00685598" w:rsidRDefault="005A75C4">
            <w:pPr>
              <w:jc w:val="right"/>
              <w:rPr>
                <w:color w:val="000000"/>
                <w:sz w:val="22"/>
                <w:szCs w:val="22"/>
              </w:rPr>
            </w:pPr>
            <w:r w:rsidRPr="00685598">
              <w:rPr>
                <w:color w:val="000000"/>
                <w:sz w:val="22"/>
                <w:szCs w:val="22"/>
              </w:rPr>
              <w:t>0.001</w:t>
            </w:r>
          </w:p>
        </w:tc>
        <w:tc>
          <w:tcPr>
            <w:tcW w:w="1175" w:type="dxa"/>
            <w:tcBorders>
              <w:top w:val="nil"/>
              <w:left w:val="nil"/>
              <w:bottom w:val="single" w:sz="4" w:space="0" w:color="auto"/>
              <w:right w:val="single" w:sz="4" w:space="0" w:color="auto"/>
            </w:tcBorders>
            <w:shd w:val="clear" w:color="auto" w:fill="auto"/>
            <w:noWrap/>
            <w:vAlign w:val="bottom"/>
            <w:hideMark/>
          </w:tcPr>
          <w:p w14:paraId="3DDB8FE4" w14:textId="77777777" w:rsidR="005A75C4" w:rsidRPr="00685598" w:rsidRDefault="005A75C4">
            <w:pPr>
              <w:rPr>
                <w:color w:val="000000"/>
                <w:sz w:val="22"/>
                <w:szCs w:val="22"/>
              </w:rPr>
            </w:pPr>
            <w:r w:rsidRPr="00685598">
              <w:rPr>
                <w:color w:val="000000"/>
                <w:sz w:val="22"/>
                <w:szCs w:val="22"/>
              </w:rPr>
              <w:t>***</w:t>
            </w:r>
          </w:p>
        </w:tc>
      </w:tr>
      <w:tr w:rsidR="005A75C4" w:rsidRPr="00685598" w14:paraId="2C45376F" w14:textId="77777777" w:rsidTr="00685598">
        <w:trPr>
          <w:trHeight w:val="265"/>
        </w:trPr>
        <w:tc>
          <w:tcPr>
            <w:tcW w:w="1216" w:type="dxa"/>
            <w:tcBorders>
              <w:top w:val="nil"/>
              <w:left w:val="single" w:sz="4" w:space="0" w:color="auto"/>
              <w:bottom w:val="single" w:sz="4" w:space="0" w:color="auto"/>
              <w:right w:val="single" w:sz="4" w:space="0" w:color="auto"/>
            </w:tcBorders>
            <w:shd w:val="clear" w:color="000000" w:fill="E7E6E6"/>
            <w:noWrap/>
            <w:vAlign w:val="bottom"/>
            <w:hideMark/>
          </w:tcPr>
          <w:p w14:paraId="4E3F8A05" w14:textId="371EFD77" w:rsidR="005A75C4" w:rsidRPr="00685598" w:rsidRDefault="009C5B10">
            <w:pPr>
              <w:rPr>
                <w:color w:val="000000"/>
                <w:sz w:val="22"/>
                <w:szCs w:val="22"/>
              </w:rPr>
            </w:pPr>
            <w:r w:rsidRPr="00685598">
              <w:rPr>
                <w:color w:val="000000"/>
                <w:sz w:val="22"/>
                <w:szCs w:val="22"/>
              </w:rPr>
              <w:t>Block</w:t>
            </w:r>
          </w:p>
        </w:tc>
        <w:tc>
          <w:tcPr>
            <w:tcW w:w="1174" w:type="dxa"/>
            <w:tcBorders>
              <w:top w:val="nil"/>
              <w:left w:val="nil"/>
              <w:bottom w:val="single" w:sz="4" w:space="0" w:color="auto"/>
              <w:right w:val="single" w:sz="4" w:space="0" w:color="auto"/>
            </w:tcBorders>
            <w:shd w:val="clear" w:color="auto" w:fill="auto"/>
            <w:noWrap/>
            <w:vAlign w:val="bottom"/>
            <w:hideMark/>
          </w:tcPr>
          <w:p w14:paraId="769EC5D8" w14:textId="77777777" w:rsidR="005A75C4" w:rsidRPr="00685598" w:rsidRDefault="005A75C4">
            <w:pPr>
              <w:jc w:val="right"/>
              <w:rPr>
                <w:color w:val="000000"/>
                <w:sz w:val="22"/>
                <w:szCs w:val="22"/>
              </w:rPr>
            </w:pPr>
            <w:r w:rsidRPr="00685598">
              <w:rPr>
                <w:color w:val="000000"/>
                <w:sz w:val="22"/>
                <w:szCs w:val="22"/>
              </w:rPr>
              <w:t>91</w:t>
            </w:r>
          </w:p>
        </w:tc>
        <w:tc>
          <w:tcPr>
            <w:tcW w:w="1280" w:type="dxa"/>
            <w:tcBorders>
              <w:top w:val="nil"/>
              <w:left w:val="nil"/>
              <w:bottom w:val="single" w:sz="4" w:space="0" w:color="auto"/>
              <w:right w:val="single" w:sz="4" w:space="0" w:color="auto"/>
            </w:tcBorders>
            <w:shd w:val="clear" w:color="auto" w:fill="auto"/>
            <w:noWrap/>
            <w:vAlign w:val="bottom"/>
            <w:hideMark/>
          </w:tcPr>
          <w:p w14:paraId="4418DC1D" w14:textId="77777777" w:rsidR="005A75C4" w:rsidRPr="00685598" w:rsidRDefault="005A75C4">
            <w:pPr>
              <w:jc w:val="right"/>
              <w:rPr>
                <w:color w:val="000000"/>
                <w:sz w:val="22"/>
                <w:szCs w:val="22"/>
              </w:rPr>
            </w:pPr>
            <w:r w:rsidRPr="00685598">
              <w:rPr>
                <w:color w:val="000000"/>
                <w:sz w:val="22"/>
                <w:szCs w:val="22"/>
              </w:rPr>
              <w:t>35.535</w:t>
            </w:r>
          </w:p>
        </w:tc>
        <w:tc>
          <w:tcPr>
            <w:tcW w:w="1175" w:type="dxa"/>
            <w:tcBorders>
              <w:top w:val="nil"/>
              <w:left w:val="nil"/>
              <w:bottom w:val="single" w:sz="4" w:space="0" w:color="auto"/>
              <w:right w:val="single" w:sz="4" w:space="0" w:color="auto"/>
            </w:tcBorders>
            <w:shd w:val="clear" w:color="auto" w:fill="auto"/>
            <w:noWrap/>
            <w:vAlign w:val="bottom"/>
            <w:hideMark/>
          </w:tcPr>
          <w:p w14:paraId="08C12D10" w14:textId="77777777" w:rsidR="005A75C4" w:rsidRPr="00685598" w:rsidRDefault="005A75C4">
            <w:pPr>
              <w:jc w:val="right"/>
              <w:rPr>
                <w:color w:val="000000"/>
                <w:sz w:val="22"/>
                <w:szCs w:val="22"/>
              </w:rPr>
            </w:pPr>
            <w:r w:rsidRPr="00685598">
              <w:rPr>
                <w:color w:val="000000"/>
                <w:sz w:val="22"/>
                <w:szCs w:val="22"/>
              </w:rPr>
              <w:t>0.3905</w:t>
            </w:r>
          </w:p>
        </w:tc>
        <w:tc>
          <w:tcPr>
            <w:tcW w:w="1175" w:type="dxa"/>
            <w:tcBorders>
              <w:top w:val="nil"/>
              <w:left w:val="nil"/>
              <w:bottom w:val="single" w:sz="4" w:space="0" w:color="auto"/>
              <w:right w:val="single" w:sz="4" w:space="0" w:color="auto"/>
            </w:tcBorders>
            <w:shd w:val="clear" w:color="auto" w:fill="auto"/>
            <w:noWrap/>
            <w:vAlign w:val="bottom"/>
            <w:hideMark/>
          </w:tcPr>
          <w:p w14:paraId="75EA8132" w14:textId="77777777" w:rsidR="005A75C4" w:rsidRPr="00685598" w:rsidRDefault="005A75C4">
            <w:pPr>
              <w:jc w:val="right"/>
              <w:rPr>
                <w:color w:val="000000"/>
                <w:sz w:val="22"/>
                <w:szCs w:val="22"/>
              </w:rPr>
            </w:pPr>
            <w:r w:rsidRPr="00685598">
              <w:rPr>
                <w:color w:val="000000"/>
                <w:sz w:val="22"/>
                <w:szCs w:val="22"/>
              </w:rPr>
              <w:t>1.0597</w:t>
            </w:r>
          </w:p>
        </w:tc>
        <w:tc>
          <w:tcPr>
            <w:tcW w:w="1175" w:type="dxa"/>
            <w:tcBorders>
              <w:top w:val="nil"/>
              <w:left w:val="nil"/>
              <w:bottom w:val="single" w:sz="4" w:space="0" w:color="auto"/>
              <w:right w:val="single" w:sz="4" w:space="0" w:color="auto"/>
            </w:tcBorders>
            <w:shd w:val="clear" w:color="auto" w:fill="auto"/>
            <w:noWrap/>
            <w:vAlign w:val="bottom"/>
            <w:hideMark/>
          </w:tcPr>
          <w:p w14:paraId="406B58D2" w14:textId="77777777" w:rsidR="005A75C4" w:rsidRPr="00685598" w:rsidRDefault="005A75C4">
            <w:pPr>
              <w:jc w:val="right"/>
              <w:rPr>
                <w:color w:val="000000"/>
                <w:sz w:val="22"/>
                <w:szCs w:val="22"/>
              </w:rPr>
            </w:pPr>
            <w:r w:rsidRPr="00685598">
              <w:rPr>
                <w:color w:val="000000"/>
                <w:sz w:val="22"/>
                <w:szCs w:val="22"/>
              </w:rPr>
              <w:t>0.31342</w:t>
            </w:r>
          </w:p>
        </w:tc>
        <w:tc>
          <w:tcPr>
            <w:tcW w:w="1175" w:type="dxa"/>
            <w:tcBorders>
              <w:top w:val="nil"/>
              <w:left w:val="nil"/>
              <w:bottom w:val="single" w:sz="4" w:space="0" w:color="auto"/>
              <w:right w:val="single" w:sz="4" w:space="0" w:color="auto"/>
            </w:tcBorders>
            <w:shd w:val="clear" w:color="auto" w:fill="auto"/>
            <w:noWrap/>
            <w:vAlign w:val="bottom"/>
            <w:hideMark/>
          </w:tcPr>
          <w:p w14:paraId="713B3B4A" w14:textId="77777777" w:rsidR="005A75C4" w:rsidRPr="00685598" w:rsidRDefault="005A75C4">
            <w:pPr>
              <w:jc w:val="right"/>
              <w:rPr>
                <w:color w:val="000000"/>
                <w:sz w:val="22"/>
                <w:szCs w:val="22"/>
              </w:rPr>
            </w:pPr>
            <w:r w:rsidRPr="00685598">
              <w:rPr>
                <w:color w:val="000000"/>
                <w:sz w:val="22"/>
                <w:szCs w:val="22"/>
              </w:rPr>
              <w:t>0.001</w:t>
            </w:r>
          </w:p>
        </w:tc>
        <w:tc>
          <w:tcPr>
            <w:tcW w:w="1175" w:type="dxa"/>
            <w:tcBorders>
              <w:top w:val="nil"/>
              <w:left w:val="nil"/>
              <w:bottom w:val="single" w:sz="4" w:space="0" w:color="auto"/>
              <w:right w:val="single" w:sz="4" w:space="0" w:color="auto"/>
            </w:tcBorders>
            <w:shd w:val="clear" w:color="auto" w:fill="auto"/>
            <w:noWrap/>
            <w:vAlign w:val="bottom"/>
            <w:hideMark/>
          </w:tcPr>
          <w:p w14:paraId="085E7F45" w14:textId="77777777" w:rsidR="005A75C4" w:rsidRPr="00685598" w:rsidRDefault="005A75C4">
            <w:pPr>
              <w:rPr>
                <w:color w:val="000000"/>
                <w:sz w:val="22"/>
                <w:szCs w:val="22"/>
              </w:rPr>
            </w:pPr>
            <w:r w:rsidRPr="00685598">
              <w:rPr>
                <w:color w:val="000000"/>
                <w:sz w:val="22"/>
                <w:szCs w:val="22"/>
              </w:rPr>
              <w:t>***</w:t>
            </w:r>
          </w:p>
        </w:tc>
      </w:tr>
      <w:tr w:rsidR="005A75C4" w:rsidRPr="00685598" w14:paraId="4515C6F0" w14:textId="77777777" w:rsidTr="00685598">
        <w:trPr>
          <w:trHeight w:val="265"/>
        </w:trPr>
        <w:tc>
          <w:tcPr>
            <w:tcW w:w="1216" w:type="dxa"/>
            <w:tcBorders>
              <w:top w:val="nil"/>
              <w:left w:val="single" w:sz="4" w:space="0" w:color="auto"/>
              <w:bottom w:val="single" w:sz="4" w:space="0" w:color="auto"/>
              <w:right w:val="single" w:sz="4" w:space="0" w:color="auto"/>
            </w:tcBorders>
            <w:shd w:val="clear" w:color="000000" w:fill="E7E6E6"/>
            <w:noWrap/>
            <w:vAlign w:val="bottom"/>
            <w:hideMark/>
          </w:tcPr>
          <w:p w14:paraId="766C6E18" w14:textId="1DDD6AB7" w:rsidR="005A75C4" w:rsidRPr="00685598" w:rsidRDefault="00FF5B39">
            <w:pPr>
              <w:rPr>
                <w:color w:val="000000"/>
                <w:sz w:val="22"/>
                <w:szCs w:val="22"/>
              </w:rPr>
            </w:pPr>
            <w:r>
              <w:rPr>
                <w:sz w:val="22"/>
                <w:szCs w:val="22"/>
              </w:rPr>
              <w:t>Classification</w:t>
            </w:r>
            <w:r w:rsidR="005A75C4" w:rsidRPr="00685598">
              <w:rPr>
                <w:color w:val="000000"/>
                <w:sz w:val="22"/>
                <w:szCs w:val="22"/>
              </w:rPr>
              <w:t>:Time</w:t>
            </w:r>
          </w:p>
        </w:tc>
        <w:tc>
          <w:tcPr>
            <w:tcW w:w="1174" w:type="dxa"/>
            <w:tcBorders>
              <w:top w:val="nil"/>
              <w:left w:val="nil"/>
              <w:bottom w:val="single" w:sz="4" w:space="0" w:color="auto"/>
              <w:right w:val="single" w:sz="4" w:space="0" w:color="auto"/>
            </w:tcBorders>
            <w:shd w:val="clear" w:color="auto" w:fill="auto"/>
            <w:noWrap/>
            <w:vAlign w:val="bottom"/>
            <w:hideMark/>
          </w:tcPr>
          <w:p w14:paraId="38C88794" w14:textId="77777777" w:rsidR="005A75C4" w:rsidRPr="00685598" w:rsidRDefault="005A75C4">
            <w:pPr>
              <w:jc w:val="right"/>
              <w:rPr>
                <w:color w:val="000000"/>
                <w:sz w:val="22"/>
                <w:szCs w:val="22"/>
              </w:rPr>
            </w:pPr>
            <w:r w:rsidRPr="00685598">
              <w:rPr>
                <w:color w:val="000000"/>
                <w:sz w:val="22"/>
                <w:szCs w:val="22"/>
              </w:rPr>
              <w:t>4</w:t>
            </w:r>
          </w:p>
        </w:tc>
        <w:tc>
          <w:tcPr>
            <w:tcW w:w="1280" w:type="dxa"/>
            <w:tcBorders>
              <w:top w:val="nil"/>
              <w:left w:val="nil"/>
              <w:bottom w:val="single" w:sz="4" w:space="0" w:color="auto"/>
              <w:right w:val="single" w:sz="4" w:space="0" w:color="auto"/>
            </w:tcBorders>
            <w:shd w:val="clear" w:color="auto" w:fill="auto"/>
            <w:noWrap/>
            <w:vAlign w:val="bottom"/>
            <w:hideMark/>
          </w:tcPr>
          <w:p w14:paraId="00061229" w14:textId="77777777" w:rsidR="005A75C4" w:rsidRPr="00685598" w:rsidRDefault="005A75C4">
            <w:pPr>
              <w:jc w:val="right"/>
              <w:rPr>
                <w:color w:val="000000"/>
                <w:sz w:val="22"/>
                <w:szCs w:val="22"/>
              </w:rPr>
            </w:pPr>
            <w:r w:rsidRPr="00685598">
              <w:rPr>
                <w:color w:val="000000"/>
                <w:sz w:val="22"/>
                <w:szCs w:val="22"/>
              </w:rPr>
              <w:t>1.609</w:t>
            </w:r>
          </w:p>
        </w:tc>
        <w:tc>
          <w:tcPr>
            <w:tcW w:w="1175" w:type="dxa"/>
            <w:tcBorders>
              <w:top w:val="nil"/>
              <w:left w:val="nil"/>
              <w:bottom w:val="single" w:sz="4" w:space="0" w:color="auto"/>
              <w:right w:val="single" w:sz="4" w:space="0" w:color="auto"/>
            </w:tcBorders>
            <w:shd w:val="clear" w:color="auto" w:fill="auto"/>
            <w:noWrap/>
            <w:vAlign w:val="bottom"/>
            <w:hideMark/>
          </w:tcPr>
          <w:p w14:paraId="03F356C3" w14:textId="77777777" w:rsidR="005A75C4" w:rsidRPr="00685598" w:rsidRDefault="005A75C4">
            <w:pPr>
              <w:jc w:val="right"/>
              <w:rPr>
                <w:color w:val="000000"/>
                <w:sz w:val="22"/>
                <w:szCs w:val="22"/>
              </w:rPr>
            </w:pPr>
            <w:r w:rsidRPr="00685598">
              <w:rPr>
                <w:color w:val="000000"/>
                <w:sz w:val="22"/>
                <w:szCs w:val="22"/>
              </w:rPr>
              <w:t>0.40222</w:t>
            </w:r>
          </w:p>
        </w:tc>
        <w:tc>
          <w:tcPr>
            <w:tcW w:w="1175" w:type="dxa"/>
            <w:tcBorders>
              <w:top w:val="nil"/>
              <w:left w:val="nil"/>
              <w:bottom w:val="single" w:sz="4" w:space="0" w:color="auto"/>
              <w:right w:val="single" w:sz="4" w:space="0" w:color="auto"/>
            </w:tcBorders>
            <w:shd w:val="clear" w:color="auto" w:fill="auto"/>
            <w:noWrap/>
            <w:vAlign w:val="bottom"/>
            <w:hideMark/>
          </w:tcPr>
          <w:p w14:paraId="29541C3B" w14:textId="77777777" w:rsidR="005A75C4" w:rsidRPr="00685598" w:rsidRDefault="005A75C4">
            <w:pPr>
              <w:jc w:val="right"/>
              <w:rPr>
                <w:color w:val="000000"/>
                <w:sz w:val="22"/>
                <w:szCs w:val="22"/>
              </w:rPr>
            </w:pPr>
            <w:r w:rsidRPr="00685598">
              <w:rPr>
                <w:color w:val="000000"/>
                <w:sz w:val="22"/>
                <w:szCs w:val="22"/>
              </w:rPr>
              <w:t>1.0915</w:t>
            </w:r>
          </w:p>
        </w:tc>
        <w:tc>
          <w:tcPr>
            <w:tcW w:w="1175" w:type="dxa"/>
            <w:tcBorders>
              <w:top w:val="nil"/>
              <w:left w:val="nil"/>
              <w:bottom w:val="single" w:sz="4" w:space="0" w:color="auto"/>
              <w:right w:val="single" w:sz="4" w:space="0" w:color="auto"/>
            </w:tcBorders>
            <w:shd w:val="clear" w:color="auto" w:fill="auto"/>
            <w:noWrap/>
            <w:vAlign w:val="bottom"/>
            <w:hideMark/>
          </w:tcPr>
          <w:p w14:paraId="1ACBDD12" w14:textId="77777777" w:rsidR="005A75C4" w:rsidRPr="00685598" w:rsidRDefault="005A75C4">
            <w:pPr>
              <w:jc w:val="right"/>
              <w:rPr>
                <w:color w:val="000000"/>
                <w:sz w:val="22"/>
                <w:szCs w:val="22"/>
              </w:rPr>
            </w:pPr>
            <w:r w:rsidRPr="00685598">
              <w:rPr>
                <w:color w:val="000000"/>
                <w:sz w:val="22"/>
                <w:szCs w:val="22"/>
              </w:rPr>
              <w:t>0.01419</w:t>
            </w:r>
          </w:p>
        </w:tc>
        <w:tc>
          <w:tcPr>
            <w:tcW w:w="1175" w:type="dxa"/>
            <w:tcBorders>
              <w:top w:val="nil"/>
              <w:left w:val="nil"/>
              <w:bottom w:val="single" w:sz="4" w:space="0" w:color="auto"/>
              <w:right w:val="single" w:sz="4" w:space="0" w:color="auto"/>
            </w:tcBorders>
            <w:shd w:val="clear" w:color="auto" w:fill="auto"/>
            <w:noWrap/>
            <w:vAlign w:val="bottom"/>
            <w:hideMark/>
          </w:tcPr>
          <w:p w14:paraId="19ECB071" w14:textId="77777777" w:rsidR="005A75C4" w:rsidRPr="00685598" w:rsidRDefault="005A75C4">
            <w:pPr>
              <w:jc w:val="right"/>
              <w:rPr>
                <w:color w:val="000000"/>
                <w:sz w:val="22"/>
                <w:szCs w:val="22"/>
              </w:rPr>
            </w:pPr>
            <w:r w:rsidRPr="00685598">
              <w:rPr>
                <w:color w:val="000000"/>
                <w:sz w:val="22"/>
                <w:szCs w:val="22"/>
              </w:rPr>
              <w:t>0.185</w:t>
            </w:r>
          </w:p>
        </w:tc>
        <w:tc>
          <w:tcPr>
            <w:tcW w:w="1175" w:type="dxa"/>
            <w:tcBorders>
              <w:top w:val="nil"/>
              <w:left w:val="nil"/>
              <w:bottom w:val="single" w:sz="4" w:space="0" w:color="auto"/>
              <w:right w:val="single" w:sz="4" w:space="0" w:color="auto"/>
            </w:tcBorders>
            <w:shd w:val="clear" w:color="auto" w:fill="auto"/>
            <w:noWrap/>
            <w:vAlign w:val="bottom"/>
            <w:hideMark/>
          </w:tcPr>
          <w:p w14:paraId="28399BAB" w14:textId="77777777" w:rsidR="005A75C4" w:rsidRPr="00685598" w:rsidRDefault="005A75C4">
            <w:pPr>
              <w:rPr>
                <w:color w:val="000000"/>
                <w:sz w:val="22"/>
                <w:szCs w:val="22"/>
              </w:rPr>
            </w:pPr>
            <w:r w:rsidRPr="00685598">
              <w:rPr>
                <w:color w:val="000000"/>
                <w:sz w:val="22"/>
                <w:szCs w:val="22"/>
              </w:rPr>
              <w:t> </w:t>
            </w:r>
          </w:p>
        </w:tc>
      </w:tr>
      <w:tr w:rsidR="005A75C4" w:rsidRPr="00685598" w14:paraId="28207445" w14:textId="77777777" w:rsidTr="00685598">
        <w:trPr>
          <w:trHeight w:val="265"/>
        </w:trPr>
        <w:tc>
          <w:tcPr>
            <w:tcW w:w="1216" w:type="dxa"/>
            <w:tcBorders>
              <w:top w:val="nil"/>
              <w:left w:val="single" w:sz="4" w:space="0" w:color="auto"/>
              <w:bottom w:val="single" w:sz="4" w:space="0" w:color="auto"/>
              <w:right w:val="single" w:sz="4" w:space="0" w:color="auto"/>
            </w:tcBorders>
            <w:shd w:val="clear" w:color="000000" w:fill="E7E6E6"/>
            <w:noWrap/>
            <w:vAlign w:val="bottom"/>
            <w:hideMark/>
          </w:tcPr>
          <w:p w14:paraId="6F7DBA87" w14:textId="77777777" w:rsidR="005A75C4" w:rsidRPr="00685598" w:rsidRDefault="005A75C4">
            <w:pPr>
              <w:rPr>
                <w:color w:val="000000"/>
                <w:sz w:val="22"/>
                <w:szCs w:val="22"/>
              </w:rPr>
            </w:pPr>
            <w:r w:rsidRPr="00685598">
              <w:rPr>
                <w:color w:val="000000"/>
                <w:sz w:val="22"/>
                <w:szCs w:val="22"/>
              </w:rPr>
              <w:t>Residuals</w:t>
            </w:r>
          </w:p>
        </w:tc>
        <w:tc>
          <w:tcPr>
            <w:tcW w:w="1174" w:type="dxa"/>
            <w:tcBorders>
              <w:top w:val="nil"/>
              <w:left w:val="nil"/>
              <w:bottom w:val="single" w:sz="4" w:space="0" w:color="auto"/>
              <w:right w:val="single" w:sz="4" w:space="0" w:color="auto"/>
            </w:tcBorders>
            <w:shd w:val="clear" w:color="auto" w:fill="auto"/>
            <w:noWrap/>
            <w:vAlign w:val="bottom"/>
            <w:hideMark/>
          </w:tcPr>
          <w:p w14:paraId="4569C8F9" w14:textId="77777777" w:rsidR="005A75C4" w:rsidRPr="00685598" w:rsidRDefault="005A75C4">
            <w:pPr>
              <w:jc w:val="right"/>
              <w:rPr>
                <w:color w:val="000000"/>
                <w:sz w:val="22"/>
                <w:szCs w:val="22"/>
              </w:rPr>
            </w:pPr>
            <w:r w:rsidRPr="00685598">
              <w:rPr>
                <w:color w:val="000000"/>
                <w:sz w:val="22"/>
                <w:szCs w:val="22"/>
              </w:rPr>
              <w:t>194</w:t>
            </w:r>
          </w:p>
        </w:tc>
        <w:tc>
          <w:tcPr>
            <w:tcW w:w="1280" w:type="dxa"/>
            <w:tcBorders>
              <w:top w:val="nil"/>
              <w:left w:val="nil"/>
              <w:bottom w:val="single" w:sz="4" w:space="0" w:color="auto"/>
              <w:right w:val="single" w:sz="4" w:space="0" w:color="auto"/>
            </w:tcBorders>
            <w:shd w:val="clear" w:color="auto" w:fill="auto"/>
            <w:noWrap/>
            <w:vAlign w:val="bottom"/>
            <w:hideMark/>
          </w:tcPr>
          <w:p w14:paraId="064FE315" w14:textId="77777777" w:rsidR="005A75C4" w:rsidRPr="00685598" w:rsidRDefault="005A75C4">
            <w:pPr>
              <w:jc w:val="right"/>
              <w:rPr>
                <w:color w:val="000000"/>
                <w:sz w:val="22"/>
                <w:szCs w:val="22"/>
              </w:rPr>
            </w:pPr>
            <w:r w:rsidRPr="00685598">
              <w:rPr>
                <w:color w:val="000000"/>
                <w:sz w:val="22"/>
                <w:szCs w:val="22"/>
              </w:rPr>
              <w:t>71.492</w:t>
            </w:r>
          </w:p>
        </w:tc>
        <w:tc>
          <w:tcPr>
            <w:tcW w:w="1175" w:type="dxa"/>
            <w:tcBorders>
              <w:top w:val="nil"/>
              <w:left w:val="nil"/>
              <w:bottom w:val="single" w:sz="4" w:space="0" w:color="auto"/>
              <w:right w:val="single" w:sz="4" w:space="0" w:color="auto"/>
            </w:tcBorders>
            <w:shd w:val="clear" w:color="auto" w:fill="auto"/>
            <w:noWrap/>
            <w:vAlign w:val="bottom"/>
            <w:hideMark/>
          </w:tcPr>
          <w:p w14:paraId="41C76250" w14:textId="77777777" w:rsidR="005A75C4" w:rsidRPr="00685598" w:rsidRDefault="005A75C4">
            <w:pPr>
              <w:jc w:val="right"/>
              <w:rPr>
                <w:color w:val="000000"/>
                <w:sz w:val="22"/>
                <w:szCs w:val="22"/>
              </w:rPr>
            </w:pPr>
            <w:r w:rsidRPr="00685598">
              <w:rPr>
                <w:color w:val="000000"/>
                <w:sz w:val="22"/>
                <w:szCs w:val="22"/>
              </w:rPr>
              <w:t>0.36851</w:t>
            </w:r>
          </w:p>
        </w:tc>
        <w:tc>
          <w:tcPr>
            <w:tcW w:w="1175" w:type="dxa"/>
            <w:tcBorders>
              <w:top w:val="nil"/>
              <w:left w:val="nil"/>
              <w:bottom w:val="single" w:sz="4" w:space="0" w:color="auto"/>
              <w:right w:val="single" w:sz="4" w:space="0" w:color="auto"/>
            </w:tcBorders>
            <w:shd w:val="clear" w:color="auto" w:fill="auto"/>
            <w:noWrap/>
            <w:vAlign w:val="bottom"/>
            <w:hideMark/>
          </w:tcPr>
          <w:p w14:paraId="19136E0F" w14:textId="77777777" w:rsidR="005A75C4" w:rsidRPr="00685598" w:rsidRDefault="005A75C4">
            <w:pPr>
              <w:jc w:val="right"/>
              <w:rPr>
                <w:color w:val="000000"/>
                <w:sz w:val="22"/>
                <w:szCs w:val="22"/>
              </w:rPr>
            </w:pPr>
            <w:r w:rsidRPr="00685598">
              <w:rPr>
                <w:color w:val="000000"/>
                <w:sz w:val="22"/>
                <w:szCs w:val="22"/>
              </w:rPr>
              <w:t>0.63056</w:t>
            </w:r>
          </w:p>
        </w:tc>
        <w:tc>
          <w:tcPr>
            <w:tcW w:w="1175" w:type="dxa"/>
            <w:tcBorders>
              <w:top w:val="nil"/>
              <w:left w:val="nil"/>
              <w:bottom w:val="single" w:sz="4" w:space="0" w:color="auto"/>
              <w:right w:val="single" w:sz="4" w:space="0" w:color="auto"/>
            </w:tcBorders>
            <w:shd w:val="clear" w:color="auto" w:fill="auto"/>
            <w:noWrap/>
            <w:vAlign w:val="bottom"/>
            <w:hideMark/>
          </w:tcPr>
          <w:p w14:paraId="1971E482" w14:textId="77777777" w:rsidR="005A75C4" w:rsidRPr="00685598" w:rsidRDefault="005A75C4">
            <w:pPr>
              <w:rPr>
                <w:color w:val="000000"/>
                <w:sz w:val="22"/>
                <w:szCs w:val="22"/>
              </w:rPr>
            </w:pPr>
            <w:r w:rsidRPr="00685598">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bottom"/>
            <w:hideMark/>
          </w:tcPr>
          <w:p w14:paraId="41580566" w14:textId="77777777" w:rsidR="005A75C4" w:rsidRPr="00685598" w:rsidRDefault="005A75C4">
            <w:pPr>
              <w:rPr>
                <w:color w:val="000000"/>
                <w:sz w:val="22"/>
                <w:szCs w:val="22"/>
              </w:rPr>
            </w:pPr>
            <w:r w:rsidRPr="00685598">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bottom"/>
            <w:hideMark/>
          </w:tcPr>
          <w:p w14:paraId="68D40068" w14:textId="77777777" w:rsidR="005A75C4" w:rsidRPr="00685598" w:rsidRDefault="005A75C4">
            <w:pPr>
              <w:rPr>
                <w:color w:val="000000"/>
                <w:sz w:val="22"/>
                <w:szCs w:val="22"/>
              </w:rPr>
            </w:pPr>
            <w:r w:rsidRPr="00685598">
              <w:rPr>
                <w:color w:val="000000"/>
                <w:sz w:val="22"/>
                <w:szCs w:val="22"/>
              </w:rPr>
              <w:t> </w:t>
            </w:r>
          </w:p>
        </w:tc>
      </w:tr>
      <w:tr w:rsidR="005A75C4" w:rsidRPr="00685598" w14:paraId="1A3F53D6" w14:textId="77777777" w:rsidTr="00685598">
        <w:trPr>
          <w:trHeight w:val="265"/>
        </w:trPr>
        <w:tc>
          <w:tcPr>
            <w:tcW w:w="1216" w:type="dxa"/>
            <w:tcBorders>
              <w:top w:val="nil"/>
              <w:left w:val="single" w:sz="4" w:space="0" w:color="auto"/>
              <w:bottom w:val="single" w:sz="4" w:space="0" w:color="auto"/>
              <w:right w:val="single" w:sz="4" w:space="0" w:color="auto"/>
            </w:tcBorders>
            <w:shd w:val="clear" w:color="000000" w:fill="E7E6E6"/>
            <w:noWrap/>
            <w:vAlign w:val="bottom"/>
            <w:hideMark/>
          </w:tcPr>
          <w:p w14:paraId="0019306B" w14:textId="77777777" w:rsidR="005A75C4" w:rsidRPr="00685598" w:rsidRDefault="005A75C4">
            <w:pPr>
              <w:rPr>
                <w:color w:val="000000"/>
                <w:sz w:val="22"/>
                <w:szCs w:val="22"/>
              </w:rPr>
            </w:pPr>
            <w:r w:rsidRPr="00685598">
              <w:rPr>
                <w:color w:val="000000"/>
                <w:sz w:val="22"/>
                <w:szCs w:val="22"/>
              </w:rPr>
              <w:t>Total</w:t>
            </w:r>
          </w:p>
        </w:tc>
        <w:tc>
          <w:tcPr>
            <w:tcW w:w="1174" w:type="dxa"/>
            <w:tcBorders>
              <w:top w:val="nil"/>
              <w:left w:val="nil"/>
              <w:bottom w:val="single" w:sz="4" w:space="0" w:color="auto"/>
              <w:right w:val="single" w:sz="4" w:space="0" w:color="auto"/>
            </w:tcBorders>
            <w:shd w:val="clear" w:color="auto" w:fill="auto"/>
            <w:noWrap/>
            <w:vAlign w:val="bottom"/>
            <w:hideMark/>
          </w:tcPr>
          <w:p w14:paraId="616338EF" w14:textId="77777777" w:rsidR="005A75C4" w:rsidRPr="00685598" w:rsidRDefault="005A75C4">
            <w:pPr>
              <w:jc w:val="right"/>
              <w:rPr>
                <w:color w:val="000000"/>
                <w:sz w:val="22"/>
                <w:szCs w:val="22"/>
              </w:rPr>
            </w:pPr>
            <w:r w:rsidRPr="00685598">
              <w:rPr>
                <w:color w:val="000000"/>
                <w:sz w:val="22"/>
                <w:szCs w:val="22"/>
              </w:rPr>
              <w:t>295</w:t>
            </w:r>
          </w:p>
        </w:tc>
        <w:tc>
          <w:tcPr>
            <w:tcW w:w="1280" w:type="dxa"/>
            <w:tcBorders>
              <w:top w:val="nil"/>
              <w:left w:val="nil"/>
              <w:bottom w:val="single" w:sz="4" w:space="0" w:color="auto"/>
              <w:right w:val="single" w:sz="4" w:space="0" w:color="auto"/>
            </w:tcBorders>
            <w:shd w:val="clear" w:color="auto" w:fill="auto"/>
            <w:noWrap/>
            <w:vAlign w:val="bottom"/>
            <w:hideMark/>
          </w:tcPr>
          <w:p w14:paraId="368C0E48" w14:textId="77777777" w:rsidR="005A75C4" w:rsidRPr="00685598" w:rsidRDefault="005A75C4">
            <w:pPr>
              <w:jc w:val="right"/>
              <w:rPr>
                <w:color w:val="000000"/>
                <w:sz w:val="22"/>
                <w:szCs w:val="22"/>
              </w:rPr>
            </w:pPr>
            <w:r w:rsidRPr="00685598">
              <w:rPr>
                <w:color w:val="000000"/>
                <w:sz w:val="22"/>
                <w:szCs w:val="22"/>
              </w:rPr>
              <w:t>113.377</w:t>
            </w:r>
          </w:p>
        </w:tc>
        <w:tc>
          <w:tcPr>
            <w:tcW w:w="1175" w:type="dxa"/>
            <w:tcBorders>
              <w:top w:val="nil"/>
              <w:left w:val="nil"/>
              <w:bottom w:val="single" w:sz="4" w:space="0" w:color="auto"/>
              <w:right w:val="single" w:sz="4" w:space="0" w:color="auto"/>
            </w:tcBorders>
            <w:shd w:val="clear" w:color="auto" w:fill="auto"/>
            <w:noWrap/>
            <w:vAlign w:val="bottom"/>
            <w:hideMark/>
          </w:tcPr>
          <w:p w14:paraId="360C9F06" w14:textId="77777777" w:rsidR="005A75C4" w:rsidRPr="00685598" w:rsidRDefault="005A75C4">
            <w:pPr>
              <w:jc w:val="right"/>
              <w:rPr>
                <w:color w:val="000000"/>
                <w:sz w:val="22"/>
                <w:szCs w:val="22"/>
              </w:rPr>
            </w:pPr>
            <w:r w:rsidRPr="00685598">
              <w:rPr>
                <w:color w:val="000000"/>
                <w:sz w:val="22"/>
                <w:szCs w:val="22"/>
              </w:rPr>
              <w:t>1</w:t>
            </w:r>
          </w:p>
        </w:tc>
        <w:tc>
          <w:tcPr>
            <w:tcW w:w="1175" w:type="dxa"/>
            <w:tcBorders>
              <w:top w:val="nil"/>
              <w:left w:val="nil"/>
              <w:bottom w:val="single" w:sz="4" w:space="0" w:color="auto"/>
              <w:right w:val="single" w:sz="4" w:space="0" w:color="auto"/>
            </w:tcBorders>
            <w:shd w:val="clear" w:color="auto" w:fill="auto"/>
            <w:noWrap/>
            <w:vAlign w:val="bottom"/>
            <w:hideMark/>
          </w:tcPr>
          <w:p w14:paraId="1D3D6BDE" w14:textId="77777777" w:rsidR="005A75C4" w:rsidRPr="00685598" w:rsidRDefault="005A75C4">
            <w:pPr>
              <w:rPr>
                <w:color w:val="000000"/>
                <w:sz w:val="22"/>
                <w:szCs w:val="22"/>
              </w:rPr>
            </w:pPr>
            <w:r w:rsidRPr="00685598">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bottom"/>
            <w:hideMark/>
          </w:tcPr>
          <w:p w14:paraId="585FF073" w14:textId="77777777" w:rsidR="005A75C4" w:rsidRPr="00685598" w:rsidRDefault="005A75C4">
            <w:pPr>
              <w:rPr>
                <w:color w:val="000000"/>
                <w:sz w:val="22"/>
                <w:szCs w:val="22"/>
              </w:rPr>
            </w:pPr>
            <w:r w:rsidRPr="00685598">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bottom"/>
            <w:hideMark/>
          </w:tcPr>
          <w:p w14:paraId="73984C95" w14:textId="77777777" w:rsidR="005A75C4" w:rsidRPr="00685598" w:rsidRDefault="005A75C4">
            <w:pPr>
              <w:rPr>
                <w:color w:val="000000"/>
                <w:sz w:val="22"/>
                <w:szCs w:val="22"/>
              </w:rPr>
            </w:pPr>
            <w:r w:rsidRPr="00685598">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bottom"/>
            <w:hideMark/>
          </w:tcPr>
          <w:p w14:paraId="34BEE40B" w14:textId="77777777" w:rsidR="005A75C4" w:rsidRPr="00685598" w:rsidRDefault="005A75C4">
            <w:pPr>
              <w:rPr>
                <w:color w:val="000000"/>
                <w:sz w:val="22"/>
                <w:szCs w:val="22"/>
              </w:rPr>
            </w:pPr>
            <w:r w:rsidRPr="00685598">
              <w:rPr>
                <w:color w:val="000000"/>
                <w:sz w:val="22"/>
                <w:szCs w:val="22"/>
              </w:rPr>
              <w:t> </w:t>
            </w:r>
          </w:p>
        </w:tc>
      </w:tr>
    </w:tbl>
    <w:p w14:paraId="083C8873" w14:textId="704FE5FE" w:rsidR="005A75C4" w:rsidRPr="00685598" w:rsidRDefault="005A75C4" w:rsidP="003528EE">
      <w:pPr>
        <w:rPr>
          <w:sz w:val="22"/>
          <w:szCs w:val="22"/>
        </w:rPr>
      </w:pPr>
    </w:p>
    <w:p w14:paraId="443724DA" w14:textId="0F9FBE8B" w:rsidR="005A75C4" w:rsidRPr="00685598" w:rsidRDefault="005A75C4" w:rsidP="003528EE">
      <w:pPr>
        <w:rPr>
          <w:sz w:val="22"/>
          <w:szCs w:val="22"/>
        </w:rPr>
      </w:pPr>
      <w:r w:rsidRPr="00685598">
        <w:rPr>
          <w:b/>
          <w:bCs/>
          <w:sz w:val="22"/>
          <w:szCs w:val="22"/>
        </w:rPr>
        <w:t>Table S</w:t>
      </w:r>
      <w:r w:rsidR="00BE63A5" w:rsidRPr="00685598">
        <w:rPr>
          <w:b/>
          <w:bCs/>
          <w:sz w:val="22"/>
          <w:szCs w:val="22"/>
        </w:rPr>
        <w:t>5</w:t>
      </w:r>
      <w:r w:rsidRPr="00685598">
        <w:rPr>
          <w:b/>
          <w:bCs/>
          <w:sz w:val="22"/>
          <w:szCs w:val="22"/>
        </w:rPr>
        <w:t>.1</w:t>
      </w:r>
      <w:r w:rsidR="000363AD" w:rsidRPr="00685598">
        <w:rPr>
          <w:b/>
          <w:bCs/>
          <w:sz w:val="22"/>
          <w:szCs w:val="22"/>
        </w:rPr>
        <w:t>1</w:t>
      </w:r>
      <w:r w:rsidRPr="00685598">
        <w:rPr>
          <w:b/>
          <w:bCs/>
          <w:sz w:val="22"/>
          <w:szCs w:val="22"/>
        </w:rPr>
        <w:t xml:space="preserve"> </w:t>
      </w:r>
      <w:r w:rsidRPr="00685598">
        <w:rPr>
          <w:i/>
          <w:iCs/>
          <w:sz w:val="22"/>
          <w:szCs w:val="22"/>
        </w:rPr>
        <w:t xml:space="preserve">nirS </w:t>
      </w:r>
      <w:r w:rsidRPr="00685598">
        <w:rPr>
          <w:sz w:val="22"/>
          <w:szCs w:val="22"/>
        </w:rPr>
        <w:t>Genotype Model</w:t>
      </w:r>
    </w:p>
    <w:tbl>
      <w:tblPr>
        <w:tblW w:w="8797" w:type="dxa"/>
        <w:tblLook w:val="04A0" w:firstRow="1" w:lastRow="0" w:firstColumn="1" w:lastColumn="0" w:noHBand="0" w:noVBand="1"/>
      </w:tblPr>
      <w:tblGrid>
        <w:gridCol w:w="1597"/>
        <w:gridCol w:w="1069"/>
        <w:gridCol w:w="1256"/>
        <w:gridCol w:w="1069"/>
        <w:gridCol w:w="1069"/>
        <w:gridCol w:w="1069"/>
        <w:gridCol w:w="1069"/>
        <w:gridCol w:w="1069"/>
      </w:tblGrid>
      <w:tr w:rsidR="005A75C4" w:rsidRPr="00685598" w14:paraId="48A5D149" w14:textId="77777777" w:rsidTr="00685598">
        <w:trPr>
          <w:trHeight w:val="288"/>
        </w:trPr>
        <w:tc>
          <w:tcPr>
            <w:tcW w:w="1314"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4B6C1C0B" w14:textId="77777777" w:rsidR="005A75C4" w:rsidRPr="00685598" w:rsidRDefault="005A75C4">
            <w:pPr>
              <w:rPr>
                <w:color w:val="000000"/>
                <w:sz w:val="22"/>
                <w:szCs w:val="22"/>
              </w:rPr>
            </w:pPr>
            <w:r w:rsidRPr="00685598">
              <w:rPr>
                <w:color w:val="000000"/>
                <w:sz w:val="22"/>
                <w:szCs w:val="22"/>
              </w:rPr>
              <w:t> </w:t>
            </w:r>
          </w:p>
        </w:tc>
        <w:tc>
          <w:tcPr>
            <w:tcW w:w="1069" w:type="dxa"/>
            <w:tcBorders>
              <w:top w:val="single" w:sz="4" w:space="0" w:color="auto"/>
              <w:left w:val="nil"/>
              <w:bottom w:val="single" w:sz="4" w:space="0" w:color="auto"/>
              <w:right w:val="single" w:sz="4" w:space="0" w:color="auto"/>
            </w:tcBorders>
            <w:shd w:val="clear" w:color="000000" w:fill="E7E6E6"/>
            <w:noWrap/>
            <w:vAlign w:val="bottom"/>
            <w:hideMark/>
          </w:tcPr>
          <w:p w14:paraId="0D7CABC3" w14:textId="77777777" w:rsidR="005A75C4" w:rsidRPr="00685598" w:rsidRDefault="005A75C4">
            <w:pPr>
              <w:rPr>
                <w:color w:val="000000"/>
                <w:sz w:val="22"/>
                <w:szCs w:val="22"/>
              </w:rPr>
            </w:pPr>
            <w:r w:rsidRPr="00685598">
              <w:rPr>
                <w:color w:val="000000"/>
                <w:sz w:val="22"/>
                <w:szCs w:val="22"/>
              </w:rPr>
              <w:t>Df</w:t>
            </w:r>
          </w:p>
        </w:tc>
        <w:tc>
          <w:tcPr>
            <w:tcW w:w="1069" w:type="dxa"/>
            <w:tcBorders>
              <w:top w:val="single" w:sz="4" w:space="0" w:color="auto"/>
              <w:left w:val="nil"/>
              <w:bottom w:val="single" w:sz="4" w:space="0" w:color="auto"/>
              <w:right w:val="single" w:sz="4" w:space="0" w:color="auto"/>
            </w:tcBorders>
            <w:shd w:val="clear" w:color="000000" w:fill="E7E6E6"/>
            <w:noWrap/>
            <w:vAlign w:val="bottom"/>
            <w:hideMark/>
          </w:tcPr>
          <w:p w14:paraId="02D6228C" w14:textId="77777777" w:rsidR="005A75C4" w:rsidRPr="00685598" w:rsidRDefault="005A75C4">
            <w:pPr>
              <w:rPr>
                <w:color w:val="000000"/>
                <w:sz w:val="22"/>
                <w:szCs w:val="22"/>
              </w:rPr>
            </w:pPr>
            <w:r w:rsidRPr="00685598">
              <w:rPr>
                <w:color w:val="000000"/>
                <w:sz w:val="22"/>
                <w:szCs w:val="22"/>
              </w:rPr>
              <w:t>SumsOfSqs</w:t>
            </w:r>
          </w:p>
        </w:tc>
        <w:tc>
          <w:tcPr>
            <w:tcW w:w="1069" w:type="dxa"/>
            <w:tcBorders>
              <w:top w:val="single" w:sz="4" w:space="0" w:color="auto"/>
              <w:left w:val="nil"/>
              <w:bottom w:val="single" w:sz="4" w:space="0" w:color="auto"/>
              <w:right w:val="single" w:sz="4" w:space="0" w:color="auto"/>
            </w:tcBorders>
            <w:shd w:val="clear" w:color="000000" w:fill="E7E6E6"/>
            <w:noWrap/>
            <w:vAlign w:val="bottom"/>
            <w:hideMark/>
          </w:tcPr>
          <w:p w14:paraId="6BF80C01" w14:textId="77777777" w:rsidR="005A75C4" w:rsidRPr="00685598" w:rsidRDefault="005A75C4">
            <w:pPr>
              <w:rPr>
                <w:color w:val="000000"/>
                <w:sz w:val="22"/>
                <w:szCs w:val="22"/>
              </w:rPr>
            </w:pPr>
            <w:r w:rsidRPr="00685598">
              <w:rPr>
                <w:color w:val="000000"/>
                <w:sz w:val="22"/>
                <w:szCs w:val="22"/>
              </w:rPr>
              <w:t>MeanSqs</w:t>
            </w:r>
          </w:p>
        </w:tc>
        <w:tc>
          <w:tcPr>
            <w:tcW w:w="1069" w:type="dxa"/>
            <w:tcBorders>
              <w:top w:val="single" w:sz="4" w:space="0" w:color="auto"/>
              <w:left w:val="nil"/>
              <w:bottom w:val="single" w:sz="4" w:space="0" w:color="auto"/>
              <w:right w:val="single" w:sz="4" w:space="0" w:color="auto"/>
            </w:tcBorders>
            <w:shd w:val="clear" w:color="000000" w:fill="E7E6E6"/>
            <w:noWrap/>
            <w:vAlign w:val="bottom"/>
            <w:hideMark/>
          </w:tcPr>
          <w:p w14:paraId="25F17695" w14:textId="77777777" w:rsidR="005A75C4" w:rsidRPr="00685598" w:rsidRDefault="005A75C4">
            <w:pPr>
              <w:rPr>
                <w:color w:val="000000"/>
                <w:sz w:val="22"/>
                <w:szCs w:val="22"/>
              </w:rPr>
            </w:pPr>
            <w:r w:rsidRPr="00685598">
              <w:rPr>
                <w:color w:val="000000"/>
                <w:sz w:val="22"/>
                <w:szCs w:val="22"/>
              </w:rPr>
              <w:t>F.Model</w:t>
            </w:r>
          </w:p>
        </w:tc>
        <w:tc>
          <w:tcPr>
            <w:tcW w:w="1069" w:type="dxa"/>
            <w:tcBorders>
              <w:top w:val="single" w:sz="4" w:space="0" w:color="auto"/>
              <w:left w:val="nil"/>
              <w:bottom w:val="single" w:sz="4" w:space="0" w:color="auto"/>
              <w:right w:val="single" w:sz="4" w:space="0" w:color="auto"/>
            </w:tcBorders>
            <w:shd w:val="clear" w:color="000000" w:fill="E7E6E6"/>
            <w:noWrap/>
            <w:vAlign w:val="bottom"/>
            <w:hideMark/>
          </w:tcPr>
          <w:p w14:paraId="3B5EF20B" w14:textId="77777777" w:rsidR="005A75C4" w:rsidRPr="00685598" w:rsidRDefault="005A75C4">
            <w:pPr>
              <w:rPr>
                <w:color w:val="000000"/>
                <w:sz w:val="22"/>
                <w:szCs w:val="22"/>
              </w:rPr>
            </w:pPr>
            <w:r w:rsidRPr="00685598">
              <w:rPr>
                <w:color w:val="000000"/>
                <w:sz w:val="22"/>
                <w:szCs w:val="22"/>
              </w:rPr>
              <w:t>R2</w:t>
            </w:r>
          </w:p>
        </w:tc>
        <w:tc>
          <w:tcPr>
            <w:tcW w:w="1069" w:type="dxa"/>
            <w:tcBorders>
              <w:top w:val="single" w:sz="4" w:space="0" w:color="auto"/>
              <w:left w:val="nil"/>
              <w:bottom w:val="single" w:sz="4" w:space="0" w:color="auto"/>
              <w:right w:val="single" w:sz="4" w:space="0" w:color="auto"/>
            </w:tcBorders>
            <w:shd w:val="clear" w:color="000000" w:fill="E7E6E6"/>
            <w:noWrap/>
            <w:vAlign w:val="bottom"/>
            <w:hideMark/>
          </w:tcPr>
          <w:p w14:paraId="44786783" w14:textId="77777777" w:rsidR="005A75C4" w:rsidRPr="00685598" w:rsidRDefault="005A75C4">
            <w:pPr>
              <w:rPr>
                <w:color w:val="000000"/>
                <w:sz w:val="22"/>
                <w:szCs w:val="22"/>
              </w:rPr>
            </w:pPr>
            <w:r w:rsidRPr="00685598">
              <w:rPr>
                <w:color w:val="000000"/>
                <w:sz w:val="22"/>
                <w:szCs w:val="22"/>
              </w:rPr>
              <w:t>Pr(&gt;F)</w:t>
            </w:r>
          </w:p>
        </w:tc>
        <w:tc>
          <w:tcPr>
            <w:tcW w:w="1069" w:type="dxa"/>
            <w:tcBorders>
              <w:top w:val="single" w:sz="4" w:space="0" w:color="auto"/>
              <w:left w:val="nil"/>
              <w:bottom w:val="single" w:sz="4" w:space="0" w:color="auto"/>
              <w:right w:val="single" w:sz="4" w:space="0" w:color="auto"/>
            </w:tcBorders>
            <w:shd w:val="clear" w:color="000000" w:fill="E7E6E6"/>
            <w:noWrap/>
            <w:vAlign w:val="bottom"/>
            <w:hideMark/>
          </w:tcPr>
          <w:p w14:paraId="5A27EC6C" w14:textId="77777777" w:rsidR="005A75C4" w:rsidRPr="00685598" w:rsidRDefault="005A75C4">
            <w:pPr>
              <w:rPr>
                <w:color w:val="000000"/>
                <w:sz w:val="22"/>
                <w:szCs w:val="22"/>
              </w:rPr>
            </w:pPr>
            <w:r w:rsidRPr="00685598">
              <w:rPr>
                <w:color w:val="000000"/>
                <w:sz w:val="22"/>
                <w:szCs w:val="22"/>
              </w:rPr>
              <w:t> </w:t>
            </w:r>
          </w:p>
        </w:tc>
      </w:tr>
      <w:tr w:rsidR="005A75C4" w:rsidRPr="00685598" w14:paraId="6A170871" w14:textId="77777777" w:rsidTr="00685598">
        <w:trPr>
          <w:trHeight w:val="288"/>
        </w:trPr>
        <w:tc>
          <w:tcPr>
            <w:tcW w:w="1314" w:type="dxa"/>
            <w:tcBorders>
              <w:top w:val="nil"/>
              <w:left w:val="single" w:sz="4" w:space="0" w:color="auto"/>
              <w:bottom w:val="single" w:sz="4" w:space="0" w:color="auto"/>
              <w:right w:val="single" w:sz="4" w:space="0" w:color="auto"/>
            </w:tcBorders>
            <w:shd w:val="clear" w:color="000000" w:fill="E7E6E6"/>
            <w:noWrap/>
            <w:vAlign w:val="bottom"/>
            <w:hideMark/>
          </w:tcPr>
          <w:p w14:paraId="1C5AC67F" w14:textId="77777777" w:rsidR="005A75C4" w:rsidRPr="00685598" w:rsidRDefault="005A75C4">
            <w:pPr>
              <w:rPr>
                <w:color w:val="000000"/>
                <w:sz w:val="22"/>
                <w:szCs w:val="22"/>
              </w:rPr>
            </w:pPr>
            <w:r w:rsidRPr="00685598">
              <w:rPr>
                <w:color w:val="000000"/>
                <w:sz w:val="22"/>
                <w:szCs w:val="22"/>
              </w:rPr>
              <w:t>Genotype</w:t>
            </w:r>
          </w:p>
        </w:tc>
        <w:tc>
          <w:tcPr>
            <w:tcW w:w="1069" w:type="dxa"/>
            <w:tcBorders>
              <w:top w:val="nil"/>
              <w:left w:val="nil"/>
              <w:bottom w:val="single" w:sz="4" w:space="0" w:color="auto"/>
              <w:right w:val="single" w:sz="4" w:space="0" w:color="auto"/>
            </w:tcBorders>
            <w:shd w:val="clear" w:color="auto" w:fill="auto"/>
            <w:noWrap/>
            <w:vAlign w:val="bottom"/>
            <w:hideMark/>
          </w:tcPr>
          <w:p w14:paraId="617DBBF8" w14:textId="77777777" w:rsidR="005A75C4" w:rsidRPr="00685598" w:rsidRDefault="005A75C4">
            <w:pPr>
              <w:jc w:val="right"/>
              <w:rPr>
                <w:color w:val="000000"/>
                <w:sz w:val="22"/>
                <w:szCs w:val="22"/>
              </w:rPr>
            </w:pPr>
            <w:r w:rsidRPr="00685598">
              <w:rPr>
                <w:color w:val="000000"/>
                <w:sz w:val="22"/>
                <w:szCs w:val="22"/>
              </w:rPr>
              <w:t>26</w:t>
            </w:r>
          </w:p>
        </w:tc>
        <w:tc>
          <w:tcPr>
            <w:tcW w:w="1069" w:type="dxa"/>
            <w:tcBorders>
              <w:top w:val="nil"/>
              <w:left w:val="nil"/>
              <w:bottom w:val="single" w:sz="4" w:space="0" w:color="auto"/>
              <w:right w:val="single" w:sz="4" w:space="0" w:color="auto"/>
            </w:tcBorders>
            <w:shd w:val="clear" w:color="auto" w:fill="auto"/>
            <w:noWrap/>
            <w:vAlign w:val="bottom"/>
            <w:hideMark/>
          </w:tcPr>
          <w:p w14:paraId="2FA0FE06" w14:textId="77777777" w:rsidR="005A75C4" w:rsidRPr="00685598" w:rsidRDefault="005A75C4">
            <w:pPr>
              <w:jc w:val="right"/>
              <w:rPr>
                <w:color w:val="000000"/>
                <w:sz w:val="22"/>
                <w:szCs w:val="22"/>
              </w:rPr>
            </w:pPr>
            <w:r w:rsidRPr="00685598">
              <w:rPr>
                <w:color w:val="000000"/>
                <w:sz w:val="22"/>
                <w:szCs w:val="22"/>
              </w:rPr>
              <w:t>10.581</w:t>
            </w:r>
          </w:p>
        </w:tc>
        <w:tc>
          <w:tcPr>
            <w:tcW w:w="1069" w:type="dxa"/>
            <w:tcBorders>
              <w:top w:val="nil"/>
              <w:left w:val="nil"/>
              <w:bottom w:val="single" w:sz="4" w:space="0" w:color="auto"/>
              <w:right w:val="single" w:sz="4" w:space="0" w:color="auto"/>
            </w:tcBorders>
            <w:shd w:val="clear" w:color="auto" w:fill="auto"/>
            <w:noWrap/>
            <w:vAlign w:val="bottom"/>
            <w:hideMark/>
          </w:tcPr>
          <w:p w14:paraId="4E3DF95B" w14:textId="77777777" w:rsidR="005A75C4" w:rsidRPr="00685598" w:rsidRDefault="005A75C4">
            <w:pPr>
              <w:jc w:val="right"/>
              <w:rPr>
                <w:color w:val="000000"/>
                <w:sz w:val="22"/>
                <w:szCs w:val="22"/>
              </w:rPr>
            </w:pPr>
            <w:r w:rsidRPr="00685598">
              <w:rPr>
                <w:color w:val="000000"/>
                <w:sz w:val="22"/>
                <w:szCs w:val="22"/>
              </w:rPr>
              <w:t>0.40697</w:t>
            </w:r>
          </w:p>
        </w:tc>
        <w:tc>
          <w:tcPr>
            <w:tcW w:w="1069" w:type="dxa"/>
            <w:tcBorders>
              <w:top w:val="nil"/>
              <w:left w:val="nil"/>
              <w:bottom w:val="single" w:sz="4" w:space="0" w:color="auto"/>
              <w:right w:val="single" w:sz="4" w:space="0" w:color="auto"/>
            </w:tcBorders>
            <w:shd w:val="clear" w:color="auto" w:fill="auto"/>
            <w:noWrap/>
            <w:vAlign w:val="bottom"/>
            <w:hideMark/>
          </w:tcPr>
          <w:p w14:paraId="3A93F558" w14:textId="77777777" w:rsidR="005A75C4" w:rsidRPr="00685598" w:rsidRDefault="005A75C4">
            <w:pPr>
              <w:jc w:val="right"/>
              <w:rPr>
                <w:color w:val="000000"/>
                <w:sz w:val="22"/>
                <w:szCs w:val="22"/>
              </w:rPr>
            </w:pPr>
            <w:r w:rsidRPr="00685598">
              <w:rPr>
                <w:color w:val="000000"/>
                <w:sz w:val="22"/>
                <w:szCs w:val="22"/>
              </w:rPr>
              <w:t>1.08047</w:t>
            </w:r>
          </w:p>
        </w:tc>
        <w:tc>
          <w:tcPr>
            <w:tcW w:w="1069" w:type="dxa"/>
            <w:tcBorders>
              <w:top w:val="nil"/>
              <w:left w:val="nil"/>
              <w:bottom w:val="single" w:sz="4" w:space="0" w:color="auto"/>
              <w:right w:val="single" w:sz="4" w:space="0" w:color="auto"/>
            </w:tcBorders>
            <w:shd w:val="clear" w:color="auto" w:fill="auto"/>
            <w:noWrap/>
            <w:vAlign w:val="bottom"/>
            <w:hideMark/>
          </w:tcPr>
          <w:p w14:paraId="59381047" w14:textId="77777777" w:rsidR="005A75C4" w:rsidRPr="00685598" w:rsidRDefault="005A75C4">
            <w:pPr>
              <w:jc w:val="right"/>
              <w:rPr>
                <w:color w:val="000000"/>
                <w:sz w:val="22"/>
                <w:szCs w:val="22"/>
              </w:rPr>
            </w:pPr>
            <w:r w:rsidRPr="00685598">
              <w:rPr>
                <w:color w:val="000000"/>
                <w:sz w:val="22"/>
                <w:szCs w:val="22"/>
              </w:rPr>
              <w:t>0.09333</w:t>
            </w:r>
          </w:p>
        </w:tc>
        <w:tc>
          <w:tcPr>
            <w:tcW w:w="1069" w:type="dxa"/>
            <w:tcBorders>
              <w:top w:val="nil"/>
              <w:left w:val="nil"/>
              <w:bottom w:val="single" w:sz="4" w:space="0" w:color="auto"/>
              <w:right w:val="single" w:sz="4" w:space="0" w:color="auto"/>
            </w:tcBorders>
            <w:shd w:val="clear" w:color="auto" w:fill="auto"/>
            <w:noWrap/>
            <w:vAlign w:val="bottom"/>
            <w:hideMark/>
          </w:tcPr>
          <w:p w14:paraId="56D54F6E" w14:textId="77777777" w:rsidR="005A75C4" w:rsidRPr="00685598" w:rsidRDefault="005A75C4">
            <w:pPr>
              <w:jc w:val="right"/>
              <w:rPr>
                <w:color w:val="000000"/>
                <w:sz w:val="22"/>
                <w:szCs w:val="22"/>
              </w:rPr>
            </w:pPr>
            <w:r w:rsidRPr="00685598">
              <w:rPr>
                <w:color w:val="000000"/>
                <w:sz w:val="22"/>
                <w:szCs w:val="22"/>
              </w:rPr>
              <w:t>0.031</w:t>
            </w:r>
          </w:p>
        </w:tc>
        <w:tc>
          <w:tcPr>
            <w:tcW w:w="1069" w:type="dxa"/>
            <w:tcBorders>
              <w:top w:val="nil"/>
              <w:left w:val="nil"/>
              <w:bottom w:val="single" w:sz="4" w:space="0" w:color="auto"/>
              <w:right w:val="single" w:sz="4" w:space="0" w:color="auto"/>
            </w:tcBorders>
            <w:shd w:val="clear" w:color="auto" w:fill="auto"/>
            <w:noWrap/>
            <w:vAlign w:val="bottom"/>
            <w:hideMark/>
          </w:tcPr>
          <w:p w14:paraId="50550E6B" w14:textId="77777777" w:rsidR="005A75C4" w:rsidRPr="00685598" w:rsidRDefault="005A75C4">
            <w:pPr>
              <w:rPr>
                <w:color w:val="000000"/>
                <w:sz w:val="22"/>
                <w:szCs w:val="22"/>
              </w:rPr>
            </w:pPr>
            <w:r w:rsidRPr="00685598">
              <w:rPr>
                <w:color w:val="000000"/>
                <w:sz w:val="22"/>
                <w:szCs w:val="22"/>
              </w:rPr>
              <w:t>*</w:t>
            </w:r>
          </w:p>
        </w:tc>
      </w:tr>
      <w:tr w:rsidR="005A75C4" w:rsidRPr="00685598" w14:paraId="47A19161" w14:textId="77777777" w:rsidTr="00685598">
        <w:trPr>
          <w:trHeight w:val="288"/>
        </w:trPr>
        <w:tc>
          <w:tcPr>
            <w:tcW w:w="1314" w:type="dxa"/>
            <w:tcBorders>
              <w:top w:val="nil"/>
              <w:left w:val="single" w:sz="4" w:space="0" w:color="auto"/>
              <w:bottom w:val="single" w:sz="4" w:space="0" w:color="auto"/>
              <w:right w:val="single" w:sz="4" w:space="0" w:color="auto"/>
            </w:tcBorders>
            <w:shd w:val="clear" w:color="000000" w:fill="E7E6E6"/>
            <w:noWrap/>
            <w:vAlign w:val="bottom"/>
            <w:hideMark/>
          </w:tcPr>
          <w:p w14:paraId="10ABD4A2" w14:textId="77777777" w:rsidR="005A75C4" w:rsidRPr="00685598" w:rsidRDefault="005A75C4">
            <w:pPr>
              <w:rPr>
                <w:color w:val="000000"/>
                <w:sz w:val="22"/>
                <w:szCs w:val="22"/>
              </w:rPr>
            </w:pPr>
            <w:r w:rsidRPr="00685598">
              <w:rPr>
                <w:color w:val="000000"/>
                <w:sz w:val="22"/>
                <w:szCs w:val="22"/>
              </w:rPr>
              <w:t>Time</w:t>
            </w:r>
          </w:p>
        </w:tc>
        <w:tc>
          <w:tcPr>
            <w:tcW w:w="1069" w:type="dxa"/>
            <w:tcBorders>
              <w:top w:val="nil"/>
              <w:left w:val="nil"/>
              <w:bottom w:val="single" w:sz="4" w:space="0" w:color="auto"/>
              <w:right w:val="single" w:sz="4" w:space="0" w:color="auto"/>
            </w:tcBorders>
            <w:shd w:val="clear" w:color="auto" w:fill="auto"/>
            <w:noWrap/>
            <w:vAlign w:val="bottom"/>
            <w:hideMark/>
          </w:tcPr>
          <w:p w14:paraId="2B090ED0" w14:textId="77777777" w:rsidR="005A75C4" w:rsidRPr="00685598" w:rsidRDefault="005A75C4">
            <w:pPr>
              <w:jc w:val="right"/>
              <w:rPr>
                <w:color w:val="000000"/>
                <w:sz w:val="22"/>
                <w:szCs w:val="22"/>
              </w:rPr>
            </w:pPr>
            <w:r w:rsidRPr="00685598">
              <w:rPr>
                <w:color w:val="000000"/>
                <w:sz w:val="22"/>
                <w:szCs w:val="22"/>
              </w:rPr>
              <w:t>2</w:t>
            </w:r>
          </w:p>
        </w:tc>
        <w:tc>
          <w:tcPr>
            <w:tcW w:w="1069" w:type="dxa"/>
            <w:tcBorders>
              <w:top w:val="nil"/>
              <w:left w:val="nil"/>
              <w:bottom w:val="single" w:sz="4" w:space="0" w:color="auto"/>
              <w:right w:val="single" w:sz="4" w:space="0" w:color="auto"/>
            </w:tcBorders>
            <w:shd w:val="clear" w:color="auto" w:fill="auto"/>
            <w:noWrap/>
            <w:vAlign w:val="bottom"/>
            <w:hideMark/>
          </w:tcPr>
          <w:p w14:paraId="158A11BD" w14:textId="77777777" w:rsidR="005A75C4" w:rsidRPr="00685598" w:rsidRDefault="005A75C4">
            <w:pPr>
              <w:jc w:val="right"/>
              <w:rPr>
                <w:color w:val="000000"/>
                <w:sz w:val="22"/>
                <w:szCs w:val="22"/>
              </w:rPr>
            </w:pPr>
            <w:r w:rsidRPr="00685598">
              <w:rPr>
                <w:color w:val="000000"/>
                <w:sz w:val="22"/>
                <w:szCs w:val="22"/>
              </w:rPr>
              <w:t>1.409</w:t>
            </w:r>
          </w:p>
        </w:tc>
        <w:tc>
          <w:tcPr>
            <w:tcW w:w="1069" w:type="dxa"/>
            <w:tcBorders>
              <w:top w:val="nil"/>
              <w:left w:val="nil"/>
              <w:bottom w:val="single" w:sz="4" w:space="0" w:color="auto"/>
              <w:right w:val="single" w:sz="4" w:space="0" w:color="auto"/>
            </w:tcBorders>
            <w:shd w:val="clear" w:color="auto" w:fill="auto"/>
            <w:noWrap/>
            <w:vAlign w:val="bottom"/>
            <w:hideMark/>
          </w:tcPr>
          <w:p w14:paraId="6CD740C5" w14:textId="77777777" w:rsidR="005A75C4" w:rsidRPr="00685598" w:rsidRDefault="005A75C4">
            <w:pPr>
              <w:jc w:val="right"/>
              <w:rPr>
                <w:color w:val="000000"/>
                <w:sz w:val="22"/>
                <w:szCs w:val="22"/>
              </w:rPr>
            </w:pPr>
            <w:r w:rsidRPr="00685598">
              <w:rPr>
                <w:color w:val="000000"/>
                <w:sz w:val="22"/>
                <w:szCs w:val="22"/>
              </w:rPr>
              <w:t>0.70462</w:t>
            </w:r>
          </w:p>
        </w:tc>
        <w:tc>
          <w:tcPr>
            <w:tcW w:w="1069" w:type="dxa"/>
            <w:tcBorders>
              <w:top w:val="nil"/>
              <w:left w:val="nil"/>
              <w:bottom w:val="single" w:sz="4" w:space="0" w:color="auto"/>
              <w:right w:val="single" w:sz="4" w:space="0" w:color="auto"/>
            </w:tcBorders>
            <w:shd w:val="clear" w:color="auto" w:fill="auto"/>
            <w:noWrap/>
            <w:vAlign w:val="bottom"/>
            <w:hideMark/>
          </w:tcPr>
          <w:p w14:paraId="18DCBFDA" w14:textId="77777777" w:rsidR="005A75C4" w:rsidRPr="00685598" w:rsidRDefault="005A75C4">
            <w:pPr>
              <w:jc w:val="right"/>
              <w:rPr>
                <w:color w:val="000000"/>
                <w:sz w:val="22"/>
                <w:szCs w:val="22"/>
              </w:rPr>
            </w:pPr>
            <w:r w:rsidRPr="00685598">
              <w:rPr>
                <w:color w:val="000000"/>
                <w:sz w:val="22"/>
                <w:szCs w:val="22"/>
              </w:rPr>
              <w:t>1.8707</w:t>
            </w:r>
          </w:p>
        </w:tc>
        <w:tc>
          <w:tcPr>
            <w:tcW w:w="1069" w:type="dxa"/>
            <w:tcBorders>
              <w:top w:val="nil"/>
              <w:left w:val="nil"/>
              <w:bottom w:val="single" w:sz="4" w:space="0" w:color="auto"/>
              <w:right w:val="single" w:sz="4" w:space="0" w:color="auto"/>
            </w:tcBorders>
            <w:shd w:val="clear" w:color="auto" w:fill="auto"/>
            <w:noWrap/>
            <w:vAlign w:val="bottom"/>
            <w:hideMark/>
          </w:tcPr>
          <w:p w14:paraId="67B8D274" w14:textId="77777777" w:rsidR="005A75C4" w:rsidRPr="00685598" w:rsidRDefault="005A75C4">
            <w:pPr>
              <w:jc w:val="right"/>
              <w:rPr>
                <w:color w:val="000000"/>
                <w:sz w:val="22"/>
                <w:szCs w:val="22"/>
              </w:rPr>
            </w:pPr>
            <w:r w:rsidRPr="00685598">
              <w:rPr>
                <w:color w:val="000000"/>
                <w:sz w:val="22"/>
                <w:szCs w:val="22"/>
              </w:rPr>
              <w:t>0.01243</w:t>
            </w:r>
          </w:p>
        </w:tc>
        <w:tc>
          <w:tcPr>
            <w:tcW w:w="1069" w:type="dxa"/>
            <w:tcBorders>
              <w:top w:val="nil"/>
              <w:left w:val="nil"/>
              <w:bottom w:val="single" w:sz="4" w:space="0" w:color="auto"/>
              <w:right w:val="single" w:sz="4" w:space="0" w:color="auto"/>
            </w:tcBorders>
            <w:shd w:val="clear" w:color="auto" w:fill="auto"/>
            <w:noWrap/>
            <w:vAlign w:val="bottom"/>
            <w:hideMark/>
          </w:tcPr>
          <w:p w14:paraId="386E9830" w14:textId="77777777" w:rsidR="005A75C4" w:rsidRPr="00685598" w:rsidRDefault="005A75C4">
            <w:pPr>
              <w:jc w:val="right"/>
              <w:rPr>
                <w:color w:val="000000"/>
                <w:sz w:val="22"/>
                <w:szCs w:val="22"/>
              </w:rPr>
            </w:pPr>
            <w:r w:rsidRPr="00685598">
              <w:rPr>
                <w:color w:val="000000"/>
                <w:sz w:val="22"/>
                <w:szCs w:val="22"/>
              </w:rPr>
              <w:t>0.001</w:t>
            </w:r>
          </w:p>
        </w:tc>
        <w:tc>
          <w:tcPr>
            <w:tcW w:w="1069" w:type="dxa"/>
            <w:tcBorders>
              <w:top w:val="nil"/>
              <w:left w:val="nil"/>
              <w:bottom w:val="single" w:sz="4" w:space="0" w:color="auto"/>
              <w:right w:val="single" w:sz="4" w:space="0" w:color="auto"/>
            </w:tcBorders>
            <w:shd w:val="clear" w:color="auto" w:fill="auto"/>
            <w:noWrap/>
            <w:vAlign w:val="bottom"/>
            <w:hideMark/>
          </w:tcPr>
          <w:p w14:paraId="05D1406F" w14:textId="77777777" w:rsidR="005A75C4" w:rsidRPr="00685598" w:rsidRDefault="005A75C4">
            <w:pPr>
              <w:rPr>
                <w:color w:val="000000"/>
                <w:sz w:val="22"/>
                <w:szCs w:val="22"/>
              </w:rPr>
            </w:pPr>
            <w:r w:rsidRPr="00685598">
              <w:rPr>
                <w:color w:val="000000"/>
                <w:sz w:val="22"/>
                <w:szCs w:val="22"/>
              </w:rPr>
              <w:t>***</w:t>
            </w:r>
          </w:p>
        </w:tc>
      </w:tr>
      <w:tr w:rsidR="005A75C4" w:rsidRPr="00685598" w14:paraId="472961ED" w14:textId="77777777" w:rsidTr="00685598">
        <w:trPr>
          <w:trHeight w:val="288"/>
        </w:trPr>
        <w:tc>
          <w:tcPr>
            <w:tcW w:w="1314" w:type="dxa"/>
            <w:tcBorders>
              <w:top w:val="nil"/>
              <w:left w:val="single" w:sz="4" w:space="0" w:color="auto"/>
              <w:bottom w:val="single" w:sz="4" w:space="0" w:color="auto"/>
              <w:right w:val="single" w:sz="4" w:space="0" w:color="auto"/>
            </w:tcBorders>
            <w:shd w:val="clear" w:color="000000" w:fill="E7E6E6"/>
            <w:noWrap/>
            <w:vAlign w:val="bottom"/>
            <w:hideMark/>
          </w:tcPr>
          <w:p w14:paraId="1C5312C7" w14:textId="77777777" w:rsidR="005A75C4" w:rsidRPr="00685598" w:rsidRDefault="005A75C4">
            <w:pPr>
              <w:rPr>
                <w:color w:val="000000"/>
                <w:sz w:val="22"/>
                <w:szCs w:val="22"/>
              </w:rPr>
            </w:pPr>
            <w:r w:rsidRPr="00685598">
              <w:rPr>
                <w:color w:val="000000"/>
                <w:sz w:val="22"/>
                <w:szCs w:val="22"/>
              </w:rPr>
              <w:t>Row</w:t>
            </w:r>
          </w:p>
        </w:tc>
        <w:tc>
          <w:tcPr>
            <w:tcW w:w="1069" w:type="dxa"/>
            <w:tcBorders>
              <w:top w:val="nil"/>
              <w:left w:val="nil"/>
              <w:bottom w:val="single" w:sz="4" w:space="0" w:color="auto"/>
              <w:right w:val="single" w:sz="4" w:space="0" w:color="auto"/>
            </w:tcBorders>
            <w:shd w:val="clear" w:color="auto" w:fill="auto"/>
            <w:noWrap/>
            <w:vAlign w:val="bottom"/>
            <w:hideMark/>
          </w:tcPr>
          <w:p w14:paraId="3A041C48" w14:textId="77777777" w:rsidR="005A75C4" w:rsidRPr="00685598" w:rsidRDefault="005A75C4">
            <w:pPr>
              <w:jc w:val="right"/>
              <w:rPr>
                <w:color w:val="000000"/>
                <w:sz w:val="22"/>
                <w:szCs w:val="22"/>
              </w:rPr>
            </w:pPr>
            <w:r w:rsidRPr="00685598">
              <w:rPr>
                <w:color w:val="000000"/>
                <w:sz w:val="22"/>
                <w:szCs w:val="22"/>
              </w:rPr>
              <w:t>1</w:t>
            </w:r>
          </w:p>
        </w:tc>
        <w:tc>
          <w:tcPr>
            <w:tcW w:w="1069" w:type="dxa"/>
            <w:tcBorders>
              <w:top w:val="nil"/>
              <w:left w:val="nil"/>
              <w:bottom w:val="single" w:sz="4" w:space="0" w:color="auto"/>
              <w:right w:val="single" w:sz="4" w:space="0" w:color="auto"/>
            </w:tcBorders>
            <w:shd w:val="clear" w:color="auto" w:fill="auto"/>
            <w:noWrap/>
            <w:vAlign w:val="bottom"/>
            <w:hideMark/>
          </w:tcPr>
          <w:p w14:paraId="4ABDD4A4" w14:textId="77777777" w:rsidR="005A75C4" w:rsidRPr="00685598" w:rsidRDefault="005A75C4">
            <w:pPr>
              <w:jc w:val="right"/>
              <w:rPr>
                <w:color w:val="000000"/>
                <w:sz w:val="22"/>
                <w:szCs w:val="22"/>
              </w:rPr>
            </w:pPr>
            <w:r w:rsidRPr="00685598">
              <w:rPr>
                <w:color w:val="000000"/>
                <w:sz w:val="22"/>
                <w:szCs w:val="22"/>
              </w:rPr>
              <w:t>1.015</w:t>
            </w:r>
          </w:p>
        </w:tc>
        <w:tc>
          <w:tcPr>
            <w:tcW w:w="1069" w:type="dxa"/>
            <w:tcBorders>
              <w:top w:val="nil"/>
              <w:left w:val="nil"/>
              <w:bottom w:val="single" w:sz="4" w:space="0" w:color="auto"/>
              <w:right w:val="single" w:sz="4" w:space="0" w:color="auto"/>
            </w:tcBorders>
            <w:shd w:val="clear" w:color="auto" w:fill="auto"/>
            <w:noWrap/>
            <w:vAlign w:val="bottom"/>
            <w:hideMark/>
          </w:tcPr>
          <w:p w14:paraId="6F93734A" w14:textId="77777777" w:rsidR="005A75C4" w:rsidRPr="00685598" w:rsidRDefault="005A75C4">
            <w:pPr>
              <w:jc w:val="right"/>
              <w:rPr>
                <w:color w:val="000000"/>
                <w:sz w:val="22"/>
                <w:szCs w:val="22"/>
              </w:rPr>
            </w:pPr>
            <w:r w:rsidRPr="00685598">
              <w:rPr>
                <w:color w:val="000000"/>
                <w:sz w:val="22"/>
                <w:szCs w:val="22"/>
              </w:rPr>
              <w:t>1.01503</w:t>
            </w:r>
          </w:p>
        </w:tc>
        <w:tc>
          <w:tcPr>
            <w:tcW w:w="1069" w:type="dxa"/>
            <w:tcBorders>
              <w:top w:val="nil"/>
              <w:left w:val="nil"/>
              <w:bottom w:val="single" w:sz="4" w:space="0" w:color="auto"/>
              <w:right w:val="single" w:sz="4" w:space="0" w:color="auto"/>
            </w:tcBorders>
            <w:shd w:val="clear" w:color="auto" w:fill="auto"/>
            <w:noWrap/>
            <w:vAlign w:val="bottom"/>
            <w:hideMark/>
          </w:tcPr>
          <w:p w14:paraId="06BAC450" w14:textId="77777777" w:rsidR="005A75C4" w:rsidRPr="00685598" w:rsidRDefault="005A75C4">
            <w:pPr>
              <w:jc w:val="right"/>
              <w:rPr>
                <w:color w:val="000000"/>
                <w:sz w:val="22"/>
                <w:szCs w:val="22"/>
              </w:rPr>
            </w:pPr>
            <w:r w:rsidRPr="00685598">
              <w:rPr>
                <w:color w:val="000000"/>
                <w:sz w:val="22"/>
                <w:szCs w:val="22"/>
              </w:rPr>
              <w:t>2.69481</w:t>
            </w:r>
          </w:p>
        </w:tc>
        <w:tc>
          <w:tcPr>
            <w:tcW w:w="1069" w:type="dxa"/>
            <w:tcBorders>
              <w:top w:val="nil"/>
              <w:left w:val="nil"/>
              <w:bottom w:val="single" w:sz="4" w:space="0" w:color="auto"/>
              <w:right w:val="single" w:sz="4" w:space="0" w:color="auto"/>
            </w:tcBorders>
            <w:shd w:val="clear" w:color="auto" w:fill="auto"/>
            <w:noWrap/>
            <w:vAlign w:val="bottom"/>
            <w:hideMark/>
          </w:tcPr>
          <w:p w14:paraId="4609F03A" w14:textId="77777777" w:rsidR="005A75C4" w:rsidRPr="00685598" w:rsidRDefault="005A75C4">
            <w:pPr>
              <w:jc w:val="right"/>
              <w:rPr>
                <w:color w:val="000000"/>
                <w:sz w:val="22"/>
                <w:szCs w:val="22"/>
              </w:rPr>
            </w:pPr>
            <w:r w:rsidRPr="00685598">
              <w:rPr>
                <w:color w:val="000000"/>
                <w:sz w:val="22"/>
                <w:szCs w:val="22"/>
              </w:rPr>
              <w:t>0.00895</w:t>
            </w:r>
          </w:p>
        </w:tc>
        <w:tc>
          <w:tcPr>
            <w:tcW w:w="1069" w:type="dxa"/>
            <w:tcBorders>
              <w:top w:val="nil"/>
              <w:left w:val="nil"/>
              <w:bottom w:val="single" w:sz="4" w:space="0" w:color="auto"/>
              <w:right w:val="single" w:sz="4" w:space="0" w:color="auto"/>
            </w:tcBorders>
            <w:shd w:val="clear" w:color="auto" w:fill="auto"/>
            <w:noWrap/>
            <w:vAlign w:val="bottom"/>
            <w:hideMark/>
          </w:tcPr>
          <w:p w14:paraId="0651BFA2" w14:textId="77777777" w:rsidR="005A75C4" w:rsidRPr="00685598" w:rsidRDefault="005A75C4">
            <w:pPr>
              <w:jc w:val="right"/>
              <w:rPr>
                <w:color w:val="000000"/>
                <w:sz w:val="22"/>
                <w:szCs w:val="22"/>
              </w:rPr>
            </w:pPr>
            <w:r w:rsidRPr="00685598">
              <w:rPr>
                <w:color w:val="000000"/>
                <w:sz w:val="22"/>
                <w:szCs w:val="22"/>
              </w:rPr>
              <w:t>0.001</w:t>
            </w:r>
          </w:p>
        </w:tc>
        <w:tc>
          <w:tcPr>
            <w:tcW w:w="1069" w:type="dxa"/>
            <w:tcBorders>
              <w:top w:val="nil"/>
              <w:left w:val="nil"/>
              <w:bottom w:val="single" w:sz="4" w:space="0" w:color="auto"/>
              <w:right w:val="single" w:sz="4" w:space="0" w:color="auto"/>
            </w:tcBorders>
            <w:shd w:val="clear" w:color="auto" w:fill="auto"/>
            <w:noWrap/>
            <w:vAlign w:val="bottom"/>
            <w:hideMark/>
          </w:tcPr>
          <w:p w14:paraId="0931662C" w14:textId="77777777" w:rsidR="005A75C4" w:rsidRPr="00685598" w:rsidRDefault="005A75C4">
            <w:pPr>
              <w:rPr>
                <w:color w:val="000000"/>
                <w:sz w:val="22"/>
                <w:szCs w:val="22"/>
              </w:rPr>
            </w:pPr>
            <w:r w:rsidRPr="00685598">
              <w:rPr>
                <w:color w:val="000000"/>
                <w:sz w:val="22"/>
                <w:szCs w:val="22"/>
              </w:rPr>
              <w:t>***</w:t>
            </w:r>
          </w:p>
        </w:tc>
      </w:tr>
      <w:tr w:rsidR="005A75C4" w:rsidRPr="00685598" w14:paraId="4D7057A9" w14:textId="77777777" w:rsidTr="00685598">
        <w:trPr>
          <w:trHeight w:val="288"/>
        </w:trPr>
        <w:tc>
          <w:tcPr>
            <w:tcW w:w="1314" w:type="dxa"/>
            <w:tcBorders>
              <w:top w:val="nil"/>
              <w:left w:val="single" w:sz="4" w:space="0" w:color="auto"/>
              <w:bottom w:val="single" w:sz="4" w:space="0" w:color="auto"/>
              <w:right w:val="single" w:sz="4" w:space="0" w:color="auto"/>
            </w:tcBorders>
            <w:shd w:val="clear" w:color="000000" w:fill="E7E6E6"/>
            <w:noWrap/>
            <w:vAlign w:val="bottom"/>
            <w:hideMark/>
          </w:tcPr>
          <w:p w14:paraId="199EA6EE" w14:textId="77777777" w:rsidR="005A75C4" w:rsidRPr="00685598" w:rsidRDefault="005A75C4">
            <w:pPr>
              <w:rPr>
                <w:color w:val="000000"/>
                <w:sz w:val="22"/>
                <w:szCs w:val="22"/>
              </w:rPr>
            </w:pPr>
            <w:r w:rsidRPr="00685598">
              <w:rPr>
                <w:color w:val="000000"/>
                <w:sz w:val="22"/>
                <w:szCs w:val="22"/>
              </w:rPr>
              <w:t>Range</w:t>
            </w:r>
          </w:p>
        </w:tc>
        <w:tc>
          <w:tcPr>
            <w:tcW w:w="1069" w:type="dxa"/>
            <w:tcBorders>
              <w:top w:val="nil"/>
              <w:left w:val="nil"/>
              <w:bottom w:val="single" w:sz="4" w:space="0" w:color="auto"/>
              <w:right w:val="single" w:sz="4" w:space="0" w:color="auto"/>
            </w:tcBorders>
            <w:shd w:val="clear" w:color="auto" w:fill="auto"/>
            <w:noWrap/>
            <w:vAlign w:val="bottom"/>
            <w:hideMark/>
          </w:tcPr>
          <w:p w14:paraId="7676A62A" w14:textId="77777777" w:rsidR="005A75C4" w:rsidRPr="00685598" w:rsidRDefault="005A75C4">
            <w:pPr>
              <w:jc w:val="right"/>
              <w:rPr>
                <w:color w:val="000000"/>
                <w:sz w:val="22"/>
                <w:szCs w:val="22"/>
              </w:rPr>
            </w:pPr>
            <w:r w:rsidRPr="00685598">
              <w:rPr>
                <w:color w:val="000000"/>
                <w:sz w:val="22"/>
                <w:szCs w:val="22"/>
              </w:rPr>
              <w:t>1</w:t>
            </w:r>
          </w:p>
        </w:tc>
        <w:tc>
          <w:tcPr>
            <w:tcW w:w="1069" w:type="dxa"/>
            <w:tcBorders>
              <w:top w:val="nil"/>
              <w:left w:val="nil"/>
              <w:bottom w:val="single" w:sz="4" w:space="0" w:color="auto"/>
              <w:right w:val="single" w:sz="4" w:space="0" w:color="auto"/>
            </w:tcBorders>
            <w:shd w:val="clear" w:color="auto" w:fill="auto"/>
            <w:noWrap/>
            <w:vAlign w:val="bottom"/>
            <w:hideMark/>
          </w:tcPr>
          <w:p w14:paraId="40D191D1" w14:textId="77777777" w:rsidR="005A75C4" w:rsidRPr="00685598" w:rsidRDefault="005A75C4">
            <w:pPr>
              <w:jc w:val="right"/>
              <w:rPr>
                <w:color w:val="000000"/>
                <w:sz w:val="22"/>
                <w:szCs w:val="22"/>
              </w:rPr>
            </w:pPr>
            <w:r w:rsidRPr="00685598">
              <w:rPr>
                <w:color w:val="000000"/>
                <w:sz w:val="22"/>
                <w:szCs w:val="22"/>
              </w:rPr>
              <w:t>0.798</w:t>
            </w:r>
          </w:p>
        </w:tc>
        <w:tc>
          <w:tcPr>
            <w:tcW w:w="1069" w:type="dxa"/>
            <w:tcBorders>
              <w:top w:val="nil"/>
              <w:left w:val="nil"/>
              <w:bottom w:val="single" w:sz="4" w:space="0" w:color="auto"/>
              <w:right w:val="single" w:sz="4" w:space="0" w:color="auto"/>
            </w:tcBorders>
            <w:shd w:val="clear" w:color="auto" w:fill="auto"/>
            <w:noWrap/>
            <w:vAlign w:val="bottom"/>
            <w:hideMark/>
          </w:tcPr>
          <w:p w14:paraId="42D3E2CE" w14:textId="77777777" w:rsidR="005A75C4" w:rsidRPr="00685598" w:rsidRDefault="005A75C4">
            <w:pPr>
              <w:jc w:val="right"/>
              <w:rPr>
                <w:color w:val="000000"/>
                <w:sz w:val="22"/>
                <w:szCs w:val="22"/>
              </w:rPr>
            </w:pPr>
            <w:r w:rsidRPr="00685598">
              <w:rPr>
                <w:color w:val="000000"/>
                <w:sz w:val="22"/>
                <w:szCs w:val="22"/>
              </w:rPr>
              <w:t>0.79755</w:t>
            </w:r>
          </w:p>
        </w:tc>
        <w:tc>
          <w:tcPr>
            <w:tcW w:w="1069" w:type="dxa"/>
            <w:tcBorders>
              <w:top w:val="nil"/>
              <w:left w:val="nil"/>
              <w:bottom w:val="single" w:sz="4" w:space="0" w:color="auto"/>
              <w:right w:val="single" w:sz="4" w:space="0" w:color="auto"/>
            </w:tcBorders>
            <w:shd w:val="clear" w:color="auto" w:fill="auto"/>
            <w:noWrap/>
            <w:vAlign w:val="bottom"/>
            <w:hideMark/>
          </w:tcPr>
          <w:p w14:paraId="55B0D78B" w14:textId="77777777" w:rsidR="005A75C4" w:rsidRPr="00685598" w:rsidRDefault="005A75C4">
            <w:pPr>
              <w:jc w:val="right"/>
              <w:rPr>
                <w:color w:val="000000"/>
                <w:sz w:val="22"/>
                <w:szCs w:val="22"/>
              </w:rPr>
            </w:pPr>
            <w:r w:rsidRPr="00685598">
              <w:rPr>
                <w:color w:val="000000"/>
                <w:sz w:val="22"/>
                <w:szCs w:val="22"/>
              </w:rPr>
              <w:t>2.11741</w:t>
            </w:r>
          </w:p>
        </w:tc>
        <w:tc>
          <w:tcPr>
            <w:tcW w:w="1069" w:type="dxa"/>
            <w:tcBorders>
              <w:top w:val="nil"/>
              <w:left w:val="nil"/>
              <w:bottom w:val="single" w:sz="4" w:space="0" w:color="auto"/>
              <w:right w:val="single" w:sz="4" w:space="0" w:color="auto"/>
            </w:tcBorders>
            <w:shd w:val="clear" w:color="auto" w:fill="auto"/>
            <w:noWrap/>
            <w:vAlign w:val="bottom"/>
            <w:hideMark/>
          </w:tcPr>
          <w:p w14:paraId="7C49E01C" w14:textId="77777777" w:rsidR="005A75C4" w:rsidRPr="00685598" w:rsidRDefault="005A75C4">
            <w:pPr>
              <w:jc w:val="right"/>
              <w:rPr>
                <w:color w:val="000000"/>
                <w:sz w:val="22"/>
                <w:szCs w:val="22"/>
              </w:rPr>
            </w:pPr>
            <w:r w:rsidRPr="00685598">
              <w:rPr>
                <w:color w:val="000000"/>
                <w:sz w:val="22"/>
                <w:szCs w:val="22"/>
              </w:rPr>
              <w:t>0.00703</w:t>
            </w:r>
          </w:p>
        </w:tc>
        <w:tc>
          <w:tcPr>
            <w:tcW w:w="1069" w:type="dxa"/>
            <w:tcBorders>
              <w:top w:val="nil"/>
              <w:left w:val="nil"/>
              <w:bottom w:val="single" w:sz="4" w:space="0" w:color="auto"/>
              <w:right w:val="single" w:sz="4" w:space="0" w:color="auto"/>
            </w:tcBorders>
            <w:shd w:val="clear" w:color="auto" w:fill="auto"/>
            <w:noWrap/>
            <w:vAlign w:val="bottom"/>
            <w:hideMark/>
          </w:tcPr>
          <w:p w14:paraId="3927929A" w14:textId="77777777" w:rsidR="005A75C4" w:rsidRPr="00685598" w:rsidRDefault="005A75C4">
            <w:pPr>
              <w:jc w:val="right"/>
              <w:rPr>
                <w:color w:val="000000"/>
                <w:sz w:val="22"/>
                <w:szCs w:val="22"/>
              </w:rPr>
            </w:pPr>
            <w:r w:rsidRPr="00685598">
              <w:rPr>
                <w:color w:val="000000"/>
                <w:sz w:val="22"/>
                <w:szCs w:val="22"/>
              </w:rPr>
              <w:t>0.001</w:t>
            </w:r>
          </w:p>
        </w:tc>
        <w:tc>
          <w:tcPr>
            <w:tcW w:w="1069" w:type="dxa"/>
            <w:tcBorders>
              <w:top w:val="nil"/>
              <w:left w:val="nil"/>
              <w:bottom w:val="single" w:sz="4" w:space="0" w:color="auto"/>
              <w:right w:val="single" w:sz="4" w:space="0" w:color="auto"/>
            </w:tcBorders>
            <w:shd w:val="clear" w:color="auto" w:fill="auto"/>
            <w:noWrap/>
            <w:vAlign w:val="bottom"/>
            <w:hideMark/>
          </w:tcPr>
          <w:p w14:paraId="3E2FDE4F" w14:textId="77777777" w:rsidR="005A75C4" w:rsidRPr="00685598" w:rsidRDefault="005A75C4">
            <w:pPr>
              <w:rPr>
                <w:color w:val="000000"/>
                <w:sz w:val="22"/>
                <w:szCs w:val="22"/>
              </w:rPr>
            </w:pPr>
            <w:r w:rsidRPr="00685598">
              <w:rPr>
                <w:color w:val="000000"/>
                <w:sz w:val="22"/>
                <w:szCs w:val="22"/>
              </w:rPr>
              <w:t>***</w:t>
            </w:r>
          </w:p>
        </w:tc>
      </w:tr>
      <w:tr w:rsidR="005A75C4" w:rsidRPr="00685598" w14:paraId="27F5D165" w14:textId="77777777" w:rsidTr="00685598">
        <w:trPr>
          <w:trHeight w:val="288"/>
        </w:trPr>
        <w:tc>
          <w:tcPr>
            <w:tcW w:w="1314" w:type="dxa"/>
            <w:tcBorders>
              <w:top w:val="nil"/>
              <w:left w:val="single" w:sz="4" w:space="0" w:color="auto"/>
              <w:bottom w:val="single" w:sz="4" w:space="0" w:color="auto"/>
              <w:right w:val="single" w:sz="4" w:space="0" w:color="auto"/>
            </w:tcBorders>
            <w:shd w:val="clear" w:color="000000" w:fill="E7E6E6"/>
            <w:noWrap/>
            <w:vAlign w:val="bottom"/>
            <w:hideMark/>
          </w:tcPr>
          <w:p w14:paraId="69DFDBDD" w14:textId="6CF6AB99" w:rsidR="005A75C4" w:rsidRPr="00685598" w:rsidRDefault="009C5B10">
            <w:pPr>
              <w:rPr>
                <w:color w:val="000000"/>
                <w:sz w:val="22"/>
                <w:szCs w:val="22"/>
              </w:rPr>
            </w:pPr>
            <w:r w:rsidRPr="00685598">
              <w:rPr>
                <w:color w:val="000000"/>
                <w:sz w:val="22"/>
                <w:szCs w:val="22"/>
              </w:rPr>
              <w:t>Block</w:t>
            </w:r>
          </w:p>
        </w:tc>
        <w:tc>
          <w:tcPr>
            <w:tcW w:w="1069" w:type="dxa"/>
            <w:tcBorders>
              <w:top w:val="nil"/>
              <w:left w:val="nil"/>
              <w:bottom w:val="single" w:sz="4" w:space="0" w:color="auto"/>
              <w:right w:val="single" w:sz="4" w:space="0" w:color="auto"/>
            </w:tcBorders>
            <w:shd w:val="clear" w:color="auto" w:fill="auto"/>
            <w:noWrap/>
            <w:vAlign w:val="bottom"/>
            <w:hideMark/>
          </w:tcPr>
          <w:p w14:paraId="4C029596" w14:textId="77777777" w:rsidR="005A75C4" w:rsidRPr="00685598" w:rsidRDefault="005A75C4">
            <w:pPr>
              <w:jc w:val="right"/>
              <w:rPr>
                <w:color w:val="000000"/>
                <w:sz w:val="22"/>
                <w:szCs w:val="22"/>
              </w:rPr>
            </w:pPr>
            <w:r w:rsidRPr="00685598">
              <w:rPr>
                <w:color w:val="000000"/>
                <w:sz w:val="22"/>
                <w:szCs w:val="22"/>
              </w:rPr>
              <w:t>72</w:t>
            </w:r>
          </w:p>
        </w:tc>
        <w:tc>
          <w:tcPr>
            <w:tcW w:w="1069" w:type="dxa"/>
            <w:tcBorders>
              <w:top w:val="nil"/>
              <w:left w:val="nil"/>
              <w:bottom w:val="single" w:sz="4" w:space="0" w:color="auto"/>
              <w:right w:val="single" w:sz="4" w:space="0" w:color="auto"/>
            </w:tcBorders>
            <w:shd w:val="clear" w:color="auto" w:fill="auto"/>
            <w:noWrap/>
            <w:vAlign w:val="bottom"/>
            <w:hideMark/>
          </w:tcPr>
          <w:p w14:paraId="1A316F57" w14:textId="77777777" w:rsidR="005A75C4" w:rsidRPr="00685598" w:rsidRDefault="005A75C4">
            <w:pPr>
              <w:jc w:val="right"/>
              <w:rPr>
                <w:color w:val="000000"/>
                <w:sz w:val="22"/>
                <w:szCs w:val="22"/>
              </w:rPr>
            </w:pPr>
            <w:r w:rsidRPr="00685598">
              <w:rPr>
                <w:color w:val="000000"/>
                <w:sz w:val="22"/>
                <w:szCs w:val="22"/>
              </w:rPr>
              <w:t>28.471</w:t>
            </w:r>
          </w:p>
        </w:tc>
        <w:tc>
          <w:tcPr>
            <w:tcW w:w="1069" w:type="dxa"/>
            <w:tcBorders>
              <w:top w:val="nil"/>
              <w:left w:val="nil"/>
              <w:bottom w:val="single" w:sz="4" w:space="0" w:color="auto"/>
              <w:right w:val="single" w:sz="4" w:space="0" w:color="auto"/>
            </w:tcBorders>
            <w:shd w:val="clear" w:color="auto" w:fill="auto"/>
            <w:noWrap/>
            <w:vAlign w:val="bottom"/>
            <w:hideMark/>
          </w:tcPr>
          <w:p w14:paraId="758919E5" w14:textId="77777777" w:rsidR="005A75C4" w:rsidRPr="00685598" w:rsidRDefault="005A75C4">
            <w:pPr>
              <w:jc w:val="right"/>
              <w:rPr>
                <w:color w:val="000000"/>
                <w:sz w:val="22"/>
                <w:szCs w:val="22"/>
              </w:rPr>
            </w:pPr>
            <w:r w:rsidRPr="00685598">
              <w:rPr>
                <w:color w:val="000000"/>
                <w:sz w:val="22"/>
                <w:szCs w:val="22"/>
              </w:rPr>
              <w:t>0.39543</w:t>
            </w:r>
          </w:p>
        </w:tc>
        <w:tc>
          <w:tcPr>
            <w:tcW w:w="1069" w:type="dxa"/>
            <w:tcBorders>
              <w:top w:val="nil"/>
              <w:left w:val="nil"/>
              <w:bottom w:val="single" w:sz="4" w:space="0" w:color="auto"/>
              <w:right w:val="single" w:sz="4" w:space="0" w:color="auto"/>
            </w:tcBorders>
            <w:shd w:val="clear" w:color="auto" w:fill="auto"/>
            <w:noWrap/>
            <w:vAlign w:val="bottom"/>
            <w:hideMark/>
          </w:tcPr>
          <w:p w14:paraId="27B3565C" w14:textId="77777777" w:rsidR="005A75C4" w:rsidRPr="00685598" w:rsidRDefault="005A75C4">
            <w:pPr>
              <w:jc w:val="right"/>
              <w:rPr>
                <w:color w:val="000000"/>
                <w:sz w:val="22"/>
                <w:szCs w:val="22"/>
              </w:rPr>
            </w:pPr>
            <w:r w:rsidRPr="00685598">
              <w:rPr>
                <w:color w:val="000000"/>
                <w:sz w:val="22"/>
                <w:szCs w:val="22"/>
              </w:rPr>
              <w:t>1.04984</w:t>
            </w:r>
          </w:p>
        </w:tc>
        <w:tc>
          <w:tcPr>
            <w:tcW w:w="1069" w:type="dxa"/>
            <w:tcBorders>
              <w:top w:val="nil"/>
              <w:left w:val="nil"/>
              <w:bottom w:val="single" w:sz="4" w:space="0" w:color="auto"/>
              <w:right w:val="single" w:sz="4" w:space="0" w:color="auto"/>
            </w:tcBorders>
            <w:shd w:val="clear" w:color="auto" w:fill="auto"/>
            <w:noWrap/>
            <w:vAlign w:val="bottom"/>
            <w:hideMark/>
          </w:tcPr>
          <w:p w14:paraId="2604DE1E" w14:textId="77777777" w:rsidR="005A75C4" w:rsidRPr="00685598" w:rsidRDefault="005A75C4">
            <w:pPr>
              <w:jc w:val="right"/>
              <w:rPr>
                <w:color w:val="000000"/>
                <w:sz w:val="22"/>
                <w:szCs w:val="22"/>
              </w:rPr>
            </w:pPr>
            <w:r w:rsidRPr="00685598">
              <w:rPr>
                <w:color w:val="000000"/>
                <w:sz w:val="22"/>
                <w:szCs w:val="22"/>
              </w:rPr>
              <w:t>0.25112</w:t>
            </w:r>
          </w:p>
        </w:tc>
        <w:tc>
          <w:tcPr>
            <w:tcW w:w="1069" w:type="dxa"/>
            <w:tcBorders>
              <w:top w:val="nil"/>
              <w:left w:val="nil"/>
              <w:bottom w:val="single" w:sz="4" w:space="0" w:color="auto"/>
              <w:right w:val="single" w:sz="4" w:space="0" w:color="auto"/>
            </w:tcBorders>
            <w:shd w:val="clear" w:color="auto" w:fill="auto"/>
            <w:noWrap/>
            <w:vAlign w:val="bottom"/>
            <w:hideMark/>
          </w:tcPr>
          <w:p w14:paraId="23C9DE72" w14:textId="77777777" w:rsidR="005A75C4" w:rsidRPr="00685598" w:rsidRDefault="005A75C4">
            <w:pPr>
              <w:jc w:val="right"/>
              <w:rPr>
                <w:color w:val="000000"/>
                <w:sz w:val="22"/>
                <w:szCs w:val="22"/>
              </w:rPr>
            </w:pPr>
            <w:r w:rsidRPr="00685598">
              <w:rPr>
                <w:color w:val="000000"/>
                <w:sz w:val="22"/>
                <w:szCs w:val="22"/>
              </w:rPr>
              <w:t>0.054</w:t>
            </w:r>
          </w:p>
        </w:tc>
        <w:tc>
          <w:tcPr>
            <w:tcW w:w="1069" w:type="dxa"/>
            <w:tcBorders>
              <w:top w:val="nil"/>
              <w:left w:val="nil"/>
              <w:bottom w:val="single" w:sz="4" w:space="0" w:color="auto"/>
              <w:right w:val="single" w:sz="4" w:space="0" w:color="auto"/>
            </w:tcBorders>
            <w:shd w:val="clear" w:color="auto" w:fill="auto"/>
            <w:noWrap/>
            <w:vAlign w:val="bottom"/>
            <w:hideMark/>
          </w:tcPr>
          <w:p w14:paraId="12678213" w14:textId="77777777" w:rsidR="005A75C4" w:rsidRPr="00685598" w:rsidRDefault="005A75C4">
            <w:pPr>
              <w:rPr>
                <w:color w:val="000000"/>
                <w:sz w:val="22"/>
                <w:szCs w:val="22"/>
              </w:rPr>
            </w:pPr>
            <w:r w:rsidRPr="00685598">
              <w:rPr>
                <w:color w:val="000000"/>
                <w:sz w:val="22"/>
                <w:szCs w:val="22"/>
              </w:rPr>
              <w:t>.</w:t>
            </w:r>
          </w:p>
        </w:tc>
      </w:tr>
      <w:tr w:rsidR="005A75C4" w:rsidRPr="00685598" w14:paraId="1E0B33ED" w14:textId="77777777" w:rsidTr="00685598">
        <w:trPr>
          <w:trHeight w:val="288"/>
        </w:trPr>
        <w:tc>
          <w:tcPr>
            <w:tcW w:w="1314" w:type="dxa"/>
            <w:tcBorders>
              <w:top w:val="nil"/>
              <w:left w:val="single" w:sz="4" w:space="0" w:color="auto"/>
              <w:bottom w:val="single" w:sz="4" w:space="0" w:color="auto"/>
              <w:right w:val="single" w:sz="4" w:space="0" w:color="auto"/>
            </w:tcBorders>
            <w:shd w:val="clear" w:color="000000" w:fill="E7E6E6"/>
            <w:noWrap/>
            <w:vAlign w:val="bottom"/>
            <w:hideMark/>
          </w:tcPr>
          <w:p w14:paraId="1C6ED5E7" w14:textId="77777777" w:rsidR="005A75C4" w:rsidRPr="00685598" w:rsidRDefault="005A75C4">
            <w:pPr>
              <w:rPr>
                <w:color w:val="000000"/>
                <w:sz w:val="22"/>
                <w:szCs w:val="22"/>
              </w:rPr>
            </w:pPr>
            <w:r w:rsidRPr="00685598">
              <w:rPr>
                <w:color w:val="000000"/>
                <w:sz w:val="22"/>
                <w:szCs w:val="22"/>
              </w:rPr>
              <w:t>Genotype:Time</w:t>
            </w:r>
          </w:p>
        </w:tc>
        <w:tc>
          <w:tcPr>
            <w:tcW w:w="1069" w:type="dxa"/>
            <w:tcBorders>
              <w:top w:val="nil"/>
              <w:left w:val="nil"/>
              <w:bottom w:val="single" w:sz="4" w:space="0" w:color="auto"/>
              <w:right w:val="single" w:sz="4" w:space="0" w:color="auto"/>
            </w:tcBorders>
            <w:shd w:val="clear" w:color="auto" w:fill="auto"/>
            <w:noWrap/>
            <w:vAlign w:val="bottom"/>
            <w:hideMark/>
          </w:tcPr>
          <w:p w14:paraId="6310B9F6" w14:textId="77777777" w:rsidR="005A75C4" w:rsidRPr="00685598" w:rsidRDefault="005A75C4">
            <w:pPr>
              <w:jc w:val="right"/>
              <w:rPr>
                <w:color w:val="000000"/>
                <w:sz w:val="22"/>
                <w:szCs w:val="22"/>
              </w:rPr>
            </w:pPr>
            <w:r w:rsidRPr="00685598">
              <w:rPr>
                <w:color w:val="000000"/>
                <w:sz w:val="22"/>
                <w:szCs w:val="22"/>
              </w:rPr>
              <w:t>52</w:t>
            </w:r>
          </w:p>
        </w:tc>
        <w:tc>
          <w:tcPr>
            <w:tcW w:w="1069" w:type="dxa"/>
            <w:tcBorders>
              <w:top w:val="nil"/>
              <w:left w:val="nil"/>
              <w:bottom w:val="single" w:sz="4" w:space="0" w:color="auto"/>
              <w:right w:val="single" w:sz="4" w:space="0" w:color="auto"/>
            </w:tcBorders>
            <w:shd w:val="clear" w:color="auto" w:fill="auto"/>
            <w:noWrap/>
            <w:vAlign w:val="bottom"/>
            <w:hideMark/>
          </w:tcPr>
          <w:p w14:paraId="13BAF14E" w14:textId="77777777" w:rsidR="005A75C4" w:rsidRPr="00685598" w:rsidRDefault="005A75C4">
            <w:pPr>
              <w:jc w:val="right"/>
              <w:rPr>
                <w:color w:val="000000"/>
                <w:sz w:val="22"/>
                <w:szCs w:val="22"/>
              </w:rPr>
            </w:pPr>
            <w:r w:rsidRPr="00685598">
              <w:rPr>
                <w:color w:val="000000"/>
                <w:sz w:val="22"/>
                <w:szCs w:val="22"/>
              </w:rPr>
              <w:t>17.994</w:t>
            </w:r>
          </w:p>
        </w:tc>
        <w:tc>
          <w:tcPr>
            <w:tcW w:w="1069" w:type="dxa"/>
            <w:tcBorders>
              <w:top w:val="nil"/>
              <w:left w:val="nil"/>
              <w:bottom w:val="single" w:sz="4" w:space="0" w:color="auto"/>
              <w:right w:val="single" w:sz="4" w:space="0" w:color="auto"/>
            </w:tcBorders>
            <w:shd w:val="clear" w:color="auto" w:fill="auto"/>
            <w:noWrap/>
            <w:vAlign w:val="bottom"/>
            <w:hideMark/>
          </w:tcPr>
          <w:p w14:paraId="05C7F623" w14:textId="77777777" w:rsidR="005A75C4" w:rsidRPr="00685598" w:rsidRDefault="005A75C4">
            <w:pPr>
              <w:jc w:val="right"/>
              <w:rPr>
                <w:color w:val="000000"/>
                <w:sz w:val="22"/>
                <w:szCs w:val="22"/>
              </w:rPr>
            </w:pPr>
            <w:r w:rsidRPr="00685598">
              <w:rPr>
                <w:color w:val="000000"/>
                <w:sz w:val="22"/>
                <w:szCs w:val="22"/>
              </w:rPr>
              <w:t>0.34603</w:t>
            </w:r>
          </w:p>
        </w:tc>
        <w:tc>
          <w:tcPr>
            <w:tcW w:w="1069" w:type="dxa"/>
            <w:tcBorders>
              <w:top w:val="nil"/>
              <w:left w:val="nil"/>
              <w:bottom w:val="single" w:sz="4" w:space="0" w:color="auto"/>
              <w:right w:val="single" w:sz="4" w:space="0" w:color="auto"/>
            </w:tcBorders>
            <w:shd w:val="clear" w:color="auto" w:fill="auto"/>
            <w:noWrap/>
            <w:vAlign w:val="bottom"/>
            <w:hideMark/>
          </w:tcPr>
          <w:p w14:paraId="633A440D" w14:textId="77777777" w:rsidR="005A75C4" w:rsidRPr="00685598" w:rsidRDefault="005A75C4">
            <w:pPr>
              <w:jc w:val="right"/>
              <w:rPr>
                <w:color w:val="000000"/>
                <w:sz w:val="22"/>
                <w:szCs w:val="22"/>
              </w:rPr>
            </w:pPr>
            <w:r w:rsidRPr="00685598">
              <w:rPr>
                <w:color w:val="000000"/>
                <w:sz w:val="22"/>
                <w:szCs w:val="22"/>
              </w:rPr>
              <w:t>0.91868</w:t>
            </w:r>
          </w:p>
        </w:tc>
        <w:tc>
          <w:tcPr>
            <w:tcW w:w="1069" w:type="dxa"/>
            <w:tcBorders>
              <w:top w:val="nil"/>
              <w:left w:val="nil"/>
              <w:bottom w:val="single" w:sz="4" w:space="0" w:color="auto"/>
              <w:right w:val="single" w:sz="4" w:space="0" w:color="auto"/>
            </w:tcBorders>
            <w:shd w:val="clear" w:color="auto" w:fill="auto"/>
            <w:noWrap/>
            <w:vAlign w:val="bottom"/>
            <w:hideMark/>
          </w:tcPr>
          <w:p w14:paraId="4D518E6C" w14:textId="77777777" w:rsidR="005A75C4" w:rsidRPr="00685598" w:rsidRDefault="005A75C4">
            <w:pPr>
              <w:jc w:val="right"/>
              <w:rPr>
                <w:color w:val="000000"/>
                <w:sz w:val="22"/>
                <w:szCs w:val="22"/>
              </w:rPr>
            </w:pPr>
            <w:r w:rsidRPr="00685598">
              <w:rPr>
                <w:color w:val="000000"/>
                <w:sz w:val="22"/>
                <w:szCs w:val="22"/>
              </w:rPr>
              <w:t>0.15871</w:t>
            </w:r>
          </w:p>
        </w:tc>
        <w:tc>
          <w:tcPr>
            <w:tcW w:w="1069" w:type="dxa"/>
            <w:tcBorders>
              <w:top w:val="nil"/>
              <w:left w:val="nil"/>
              <w:bottom w:val="single" w:sz="4" w:space="0" w:color="auto"/>
              <w:right w:val="single" w:sz="4" w:space="0" w:color="auto"/>
            </w:tcBorders>
            <w:shd w:val="clear" w:color="auto" w:fill="auto"/>
            <w:noWrap/>
            <w:vAlign w:val="bottom"/>
            <w:hideMark/>
          </w:tcPr>
          <w:p w14:paraId="4CD1AE0F" w14:textId="77777777" w:rsidR="005A75C4" w:rsidRPr="00685598" w:rsidRDefault="005A75C4">
            <w:pPr>
              <w:jc w:val="right"/>
              <w:rPr>
                <w:color w:val="000000"/>
                <w:sz w:val="22"/>
                <w:szCs w:val="22"/>
              </w:rPr>
            </w:pPr>
            <w:r w:rsidRPr="00685598">
              <w:rPr>
                <w:color w:val="000000"/>
                <w:sz w:val="22"/>
                <w:szCs w:val="22"/>
              </w:rPr>
              <w:t>0.998</w:t>
            </w:r>
          </w:p>
        </w:tc>
        <w:tc>
          <w:tcPr>
            <w:tcW w:w="1069" w:type="dxa"/>
            <w:tcBorders>
              <w:top w:val="nil"/>
              <w:left w:val="nil"/>
              <w:bottom w:val="single" w:sz="4" w:space="0" w:color="auto"/>
              <w:right w:val="single" w:sz="4" w:space="0" w:color="auto"/>
            </w:tcBorders>
            <w:shd w:val="clear" w:color="auto" w:fill="auto"/>
            <w:noWrap/>
            <w:vAlign w:val="bottom"/>
            <w:hideMark/>
          </w:tcPr>
          <w:p w14:paraId="230F53B6" w14:textId="77777777" w:rsidR="005A75C4" w:rsidRPr="00685598" w:rsidRDefault="005A75C4">
            <w:pPr>
              <w:rPr>
                <w:color w:val="000000"/>
                <w:sz w:val="22"/>
                <w:szCs w:val="22"/>
              </w:rPr>
            </w:pPr>
            <w:r w:rsidRPr="00685598">
              <w:rPr>
                <w:color w:val="000000"/>
                <w:sz w:val="22"/>
                <w:szCs w:val="22"/>
              </w:rPr>
              <w:t> </w:t>
            </w:r>
          </w:p>
        </w:tc>
      </w:tr>
      <w:tr w:rsidR="005A75C4" w:rsidRPr="00685598" w14:paraId="52E0B932" w14:textId="77777777" w:rsidTr="00685598">
        <w:trPr>
          <w:trHeight w:val="288"/>
        </w:trPr>
        <w:tc>
          <w:tcPr>
            <w:tcW w:w="1314" w:type="dxa"/>
            <w:tcBorders>
              <w:top w:val="nil"/>
              <w:left w:val="single" w:sz="4" w:space="0" w:color="auto"/>
              <w:bottom w:val="single" w:sz="4" w:space="0" w:color="auto"/>
              <w:right w:val="single" w:sz="4" w:space="0" w:color="auto"/>
            </w:tcBorders>
            <w:shd w:val="clear" w:color="000000" w:fill="E7E6E6"/>
            <w:noWrap/>
            <w:vAlign w:val="bottom"/>
            <w:hideMark/>
          </w:tcPr>
          <w:p w14:paraId="2ED3D787" w14:textId="77777777" w:rsidR="005A75C4" w:rsidRPr="00685598" w:rsidRDefault="005A75C4">
            <w:pPr>
              <w:rPr>
                <w:color w:val="000000"/>
                <w:sz w:val="22"/>
                <w:szCs w:val="22"/>
              </w:rPr>
            </w:pPr>
            <w:r w:rsidRPr="00685598">
              <w:rPr>
                <w:color w:val="000000"/>
                <w:sz w:val="22"/>
                <w:szCs w:val="22"/>
              </w:rPr>
              <w:t>Residuals</w:t>
            </w:r>
          </w:p>
        </w:tc>
        <w:tc>
          <w:tcPr>
            <w:tcW w:w="1069" w:type="dxa"/>
            <w:tcBorders>
              <w:top w:val="nil"/>
              <w:left w:val="nil"/>
              <w:bottom w:val="single" w:sz="4" w:space="0" w:color="auto"/>
              <w:right w:val="single" w:sz="4" w:space="0" w:color="auto"/>
            </w:tcBorders>
            <w:shd w:val="clear" w:color="auto" w:fill="auto"/>
            <w:noWrap/>
            <w:vAlign w:val="bottom"/>
            <w:hideMark/>
          </w:tcPr>
          <w:p w14:paraId="10001403" w14:textId="77777777" w:rsidR="005A75C4" w:rsidRPr="00685598" w:rsidRDefault="005A75C4">
            <w:pPr>
              <w:jc w:val="right"/>
              <w:rPr>
                <w:color w:val="000000"/>
                <w:sz w:val="22"/>
                <w:szCs w:val="22"/>
              </w:rPr>
            </w:pPr>
            <w:r w:rsidRPr="00685598">
              <w:rPr>
                <w:color w:val="000000"/>
                <w:sz w:val="22"/>
                <w:szCs w:val="22"/>
              </w:rPr>
              <w:t>141</w:t>
            </w:r>
          </w:p>
        </w:tc>
        <w:tc>
          <w:tcPr>
            <w:tcW w:w="1069" w:type="dxa"/>
            <w:tcBorders>
              <w:top w:val="nil"/>
              <w:left w:val="nil"/>
              <w:bottom w:val="single" w:sz="4" w:space="0" w:color="auto"/>
              <w:right w:val="single" w:sz="4" w:space="0" w:color="auto"/>
            </w:tcBorders>
            <w:shd w:val="clear" w:color="auto" w:fill="auto"/>
            <w:noWrap/>
            <w:vAlign w:val="bottom"/>
            <w:hideMark/>
          </w:tcPr>
          <w:p w14:paraId="6E0C72E1" w14:textId="77777777" w:rsidR="005A75C4" w:rsidRPr="00685598" w:rsidRDefault="005A75C4">
            <w:pPr>
              <w:jc w:val="right"/>
              <w:rPr>
                <w:color w:val="000000"/>
                <w:sz w:val="22"/>
                <w:szCs w:val="22"/>
              </w:rPr>
            </w:pPr>
            <w:r w:rsidRPr="00685598">
              <w:rPr>
                <w:color w:val="000000"/>
                <w:sz w:val="22"/>
                <w:szCs w:val="22"/>
              </w:rPr>
              <w:t>53.109</w:t>
            </w:r>
          </w:p>
        </w:tc>
        <w:tc>
          <w:tcPr>
            <w:tcW w:w="1069" w:type="dxa"/>
            <w:tcBorders>
              <w:top w:val="nil"/>
              <w:left w:val="nil"/>
              <w:bottom w:val="single" w:sz="4" w:space="0" w:color="auto"/>
              <w:right w:val="single" w:sz="4" w:space="0" w:color="auto"/>
            </w:tcBorders>
            <w:shd w:val="clear" w:color="auto" w:fill="auto"/>
            <w:noWrap/>
            <w:vAlign w:val="bottom"/>
            <w:hideMark/>
          </w:tcPr>
          <w:p w14:paraId="6EA01FFD" w14:textId="77777777" w:rsidR="005A75C4" w:rsidRPr="00685598" w:rsidRDefault="005A75C4">
            <w:pPr>
              <w:jc w:val="right"/>
              <w:rPr>
                <w:color w:val="000000"/>
                <w:sz w:val="22"/>
                <w:szCs w:val="22"/>
              </w:rPr>
            </w:pPr>
            <w:r w:rsidRPr="00685598">
              <w:rPr>
                <w:color w:val="000000"/>
                <w:sz w:val="22"/>
                <w:szCs w:val="22"/>
              </w:rPr>
              <w:t>0.37666</w:t>
            </w:r>
          </w:p>
        </w:tc>
        <w:tc>
          <w:tcPr>
            <w:tcW w:w="1069" w:type="dxa"/>
            <w:tcBorders>
              <w:top w:val="nil"/>
              <w:left w:val="nil"/>
              <w:bottom w:val="single" w:sz="4" w:space="0" w:color="auto"/>
              <w:right w:val="single" w:sz="4" w:space="0" w:color="auto"/>
            </w:tcBorders>
            <w:shd w:val="clear" w:color="auto" w:fill="auto"/>
            <w:noWrap/>
            <w:vAlign w:val="bottom"/>
            <w:hideMark/>
          </w:tcPr>
          <w:p w14:paraId="0FF82FAA" w14:textId="77777777" w:rsidR="005A75C4" w:rsidRPr="00685598" w:rsidRDefault="005A75C4">
            <w:pPr>
              <w:jc w:val="right"/>
              <w:rPr>
                <w:color w:val="000000"/>
                <w:sz w:val="22"/>
                <w:szCs w:val="22"/>
              </w:rPr>
            </w:pPr>
            <w:r w:rsidRPr="00685598">
              <w:rPr>
                <w:color w:val="000000"/>
                <w:sz w:val="22"/>
                <w:szCs w:val="22"/>
              </w:rPr>
              <w:t>0.46843</w:t>
            </w:r>
          </w:p>
        </w:tc>
        <w:tc>
          <w:tcPr>
            <w:tcW w:w="1069" w:type="dxa"/>
            <w:tcBorders>
              <w:top w:val="nil"/>
              <w:left w:val="nil"/>
              <w:bottom w:val="single" w:sz="4" w:space="0" w:color="auto"/>
              <w:right w:val="single" w:sz="4" w:space="0" w:color="auto"/>
            </w:tcBorders>
            <w:shd w:val="clear" w:color="auto" w:fill="auto"/>
            <w:noWrap/>
            <w:vAlign w:val="bottom"/>
            <w:hideMark/>
          </w:tcPr>
          <w:p w14:paraId="3F493EE3" w14:textId="77777777" w:rsidR="005A75C4" w:rsidRPr="00685598" w:rsidRDefault="005A75C4">
            <w:pPr>
              <w:rPr>
                <w:color w:val="000000"/>
                <w:sz w:val="22"/>
                <w:szCs w:val="22"/>
              </w:rPr>
            </w:pPr>
            <w:r w:rsidRPr="00685598">
              <w:rPr>
                <w:color w:val="000000"/>
                <w:sz w:val="22"/>
                <w:szCs w:val="22"/>
              </w:rPr>
              <w:t> </w:t>
            </w:r>
          </w:p>
        </w:tc>
        <w:tc>
          <w:tcPr>
            <w:tcW w:w="1069" w:type="dxa"/>
            <w:tcBorders>
              <w:top w:val="nil"/>
              <w:left w:val="nil"/>
              <w:bottom w:val="single" w:sz="4" w:space="0" w:color="auto"/>
              <w:right w:val="single" w:sz="4" w:space="0" w:color="auto"/>
            </w:tcBorders>
            <w:shd w:val="clear" w:color="auto" w:fill="auto"/>
            <w:noWrap/>
            <w:vAlign w:val="bottom"/>
            <w:hideMark/>
          </w:tcPr>
          <w:p w14:paraId="77FE51CB" w14:textId="77777777" w:rsidR="005A75C4" w:rsidRPr="00685598" w:rsidRDefault="005A75C4">
            <w:pPr>
              <w:rPr>
                <w:color w:val="000000"/>
                <w:sz w:val="22"/>
                <w:szCs w:val="22"/>
              </w:rPr>
            </w:pPr>
            <w:r w:rsidRPr="00685598">
              <w:rPr>
                <w:color w:val="000000"/>
                <w:sz w:val="22"/>
                <w:szCs w:val="22"/>
              </w:rPr>
              <w:t> </w:t>
            </w:r>
          </w:p>
        </w:tc>
        <w:tc>
          <w:tcPr>
            <w:tcW w:w="1069" w:type="dxa"/>
            <w:tcBorders>
              <w:top w:val="nil"/>
              <w:left w:val="nil"/>
              <w:bottom w:val="single" w:sz="4" w:space="0" w:color="auto"/>
              <w:right w:val="single" w:sz="4" w:space="0" w:color="auto"/>
            </w:tcBorders>
            <w:shd w:val="clear" w:color="auto" w:fill="auto"/>
            <w:noWrap/>
            <w:vAlign w:val="bottom"/>
            <w:hideMark/>
          </w:tcPr>
          <w:p w14:paraId="7294D5F3" w14:textId="77777777" w:rsidR="005A75C4" w:rsidRPr="00685598" w:rsidRDefault="005A75C4">
            <w:pPr>
              <w:rPr>
                <w:color w:val="000000"/>
                <w:sz w:val="22"/>
                <w:szCs w:val="22"/>
              </w:rPr>
            </w:pPr>
            <w:r w:rsidRPr="00685598">
              <w:rPr>
                <w:color w:val="000000"/>
                <w:sz w:val="22"/>
                <w:szCs w:val="22"/>
              </w:rPr>
              <w:t> </w:t>
            </w:r>
          </w:p>
        </w:tc>
      </w:tr>
      <w:tr w:rsidR="005A75C4" w:rsidRPr="00685598" w14:paraId="0F7FFC71" w14:textId="77777777" w:rsidTr="00685598">
        <w:trPr>
          <w:trHeight w:val="288"/>
        </w:trPr>
        <w:tc>
          <w:tcPr>
            <w:tcW w:w="1314" w:type="dxa"/>
            <w:tcBorders>
              <w:top w:val="nil"/>
              <w:left w:val="single" w:sz="4" w:space="0" w:color="auto"/>
              <w:bottom w:val="single" w:sz="4" w:space="0" w:color="auto"/>
              <w:right w:val="single" w:sz="4" w:space="0" w:color="auto"/>
            </w:tcBorders>
            <w:shd w:val="clear" w:color="000000" w:fill="E7E6E6"/>
            <w:noWrap/>
            <w:vAlign w:val="bottom"/>
            <w:hideMark/>
          </w:tcPr>
          <w:p w14:paraId="122D9EFD" w14:textId="77777777" w:rsidR="005A75C4" w:rsidRPr="00685598" w:rsidRDefault="005A75C4">
            <w:pPr>
              <w:rPr>
                <w:color w:val="000000"/>
                <w:sz w:val="22"/>
                <w:szCs w:val="22"/>
              </w:rPr>
            </w:pPr>
            <w:r w:rsidRPr="00685598">
              <w:rPr>
                <w:color w:val="000000"/>
                <w:sz w:val="22"/>
                <w:szCs w:val="22"/>
              </w:rPr>
              <w:t>Total</w:t>
            </w:r>
          </w:p>
        </w:tc>
        <w:tc>
          <w:tcPr>
            <w:tcW w:w="1069" w:type="dxa"/>
            <w:tcBorders>
              <w:top w:val="nil"/>
              <w:left w:val="nil"/>
              <w:bottom w:val="single" w:sz="4" w:space="0" w:color="auto"/>
              <w:right w:val="single" w:sz="4" w:space="0" w:color="auto"/>
            </w:tcBorders>
            <w:shd w:val="clear" w:color="auto" w:fill="auto"/>
            <w:noWrap/>
            <w:vAlign w:val="bottom"/>
            <w:hideMark/>
          </w:tcPr>
          <w:p w14:paraId="7B3911FE" w14:textId="77777777" w:rsidR="005A75C4" w:rsidRPr="00685598" w:rsidRDefault="005A75C4">
            <w:pPr>
              <w:jc w:val="right"/>
              <w:rPr>
                <w:color w:val="000000"/>
                <w:sz w:val="22"/>
                <w:szCs w:val="22"/>
              </w:rPr>
            </w:pPr>
            <w:r w:rsidRPr="00685598">
              <w:rPr>
                <w:color w:val="000000"/>
                <w:sz w:val="22"/>
                <w:szCs w:val="22"/>
              </w:rPr>
              <w:t>295</w:t>
            </w:r>
          </w:p>
        </w:tc>
        <w:tc>
          <w:tcPr>
            <w:tcW w:w="1069" w:type="dxa"/>
            <w:tcBorders>
              <w:top w:val="nil"/>
              <w:left w:val="nil"/>
              <w:bottom w:val="single" w:sz="4" w:space="0" w:color="auto"/>
              <w:right w:val="single" w:sz="4" w:space="0" w:color="auto"/>
            </w:tcBorders>
            <w:shd w:val="clear" w:color="auto" w:fill="auto"/>
            <w:noWrap/>
            <w:vAlign w:val="bottom"/>
            <w:hideMark/>
          </w:tcPr>
          <w:p w14:paraId="5774456B" w14:textId="77777777" w:rsidR="005A75C4" w:rsidRPr="00685598" w:rsidRDefault="005A75C4">
            <w:pPr>
              <w:jc w:val="right"/>
              <w:rPr>
                <w:color w:val="000000"/>
                <w:sz w:val="22"/>
                <w:szCs w:val="22"/>
              </w:rPr>
            </w:pPr>
            <w:r w:rsidRPr="00685598">
              <w:rPr>
                <w:color w:val="000000"/>
                <w:sz w:val="22"/>
                <w:szCs w:val="22"/>
              </w:rPr>
              <w:t>113.377</w:t>
            </w:r>
          </w:p>
        </w:tc>
        <w:tc>
          <w:tcPr>
            <w:tcW w:w="1069" w:type="dxa"/>
            <w:tcBorders>
              <w:top w:val="nil"/>
              <w:left w:val="nil"/>
              <w:bottom w:val="single" w:sz="4" w:space="0" w:color="auto"/>
              <w:right w:val="single" w:sz="4" w:space="0" w:color="auto"/>
            </w:tcBorders>
            <w:shd w:val="clear" w:color="auto" w:fill="auto"/>
            <w:noWrap/>
            <w:vAlign w:val="bottom"/>
            <w:hideMark/>
          </w:tcPr>
          <w:p w14:paraId="2297F55C" w14:textId="77777777" w:rsidR="005A75C4" w:rsidRPr="00685598" w:rsidRDefault="005A75C4">
            <w:pPr>
              <w:jc w:val="right"/>
              <w:rPr>
                <w:color w:val="000000"/>
                <w:sz w:val="22"/>
                <w:szCs w:val="22"/>
              </w:rPr>
            </w:pPr>
            <w:r w:rsidRPr="00685598">
              <w:rPr>
                <w:color w:val="000000"/>
                <w:sz w:val="22"/>
                <w:szCs w:val="22"/>
              </w:rPr>
              <w:t>1</w:t>
            </w:r>
          </w:p>
        </w:tc>
        <w:tc>
          <w:tcPr>
            <w:tcW w:w="1069" w:type="dxa"/>
            <w:tcBorders>
              <w:top w:val="nil"/>
              <w:left w:val="nil"/>
              <w:bottom w:val="single" w:sz="4" w:space="0" w:color="auto"/>
              <w:right w:val="single" w:sz="4" w:space="0" w:color="auto"/>
            </w:tcBorders>
            <w:shd w:val="clear" w:color="auto" w:fill="auto"/>
            <w:noWrap/>
            <w:vAlign w:val="bottom"/>
            <w:hideMark/>
          </w:tcPr>
          <w:p w14:paraId="3AAC9BF2" w14:textId="77777777" w:rsidR="005A75C4" w:rsidRPr="00685598" w:rsidRDefault="005A75C4">
            <w:pPr>
              <w:rPr>
                <w:color w:val="000000"/>
                <w:sz w:val="22"/>
                <w:szCs w:val="22"/>
              </w:rPr>
            </w:pPr>
            <w:r w:rsidRPr="00685598">
              <w:rPr>
                <w:color w:val="000000"/>
                <w:sz w:val="22"/>
                <w:szCs w:val="22"/>
              </w:rPr>
              <w:t> </w:t>
            </w:r>
          </w:p>
        </w:tc>
        <w:tc>
          <w:tcPr>
            <w:tcW w:w="1069" w:type="dxa"/>
            <w:tcBorders>
              <w:top w:val="nil"/>
              <w:left w:val="nil"/>
              <w:bottom w:val="single" w:sz="4" w:space="0" w:color="auto"/>
              <w:right w:val="single" w:sz="4" w:space="0" w:color="auto"/>
            </w:tcBorders>
            <w:shd w:val="clear" w:color="auto" w:fill="auto"/>
            <w:noWrap/>
            <w:vAlign w:val="bottom"/>
            <w:hideMark/>
          </w:tcPr>
          <w:p w14:paraId="0AE75E5F" w14:textId="77777777" w:rsidR="005A75C4" w:rsidRPr="00685598" w:rsidRDefault="005A75C4">
            <w:pPr>
              <w:rPr>
                <w:color w:val="000000"/>
                <w:sz w:val="22"/>
                <w:szCs w:val="22"/>
              </w:rPr>
            </w:pPr>
            <w:r w:rsidRPr="00685598">
              <w:rPr>
                <w:color w:val="000000"/>
                <w:sz w:val="22"/>
                <w:szCs w:val="22"/>
              </w:rPr>
              <w:t> </w:t>
            </w:r>
          </w:p>
        </w:tc>
        <w:tc>
          <w:tcPr>
            <w:tcW w:w="1069" w:type="dxa"/>
            <w:tcBorders>
              <w:top w:val="nil"/>
              <w:left w:val="nil"/>
              <w:bottom w:val="single" w:sz="4" w:space="0" w:color="auto"/>
              <w:right w:val="single" w:sz="4" w:space="0" w:color="auto"/>
            </w:tcBorders>
            <w:shd w:val="clear" w:color="auto" w:fill="auto"/>
            <w:noWrap/>
            <w:vAlign w:val="bottom"/>
            <w:hideMark/>
          </w:tcPr>
          <w:p w14:paraId="691C129D" w14:textId="77777777" w:rsidR="005A75C4" w:rsidRPr="00685598" w:rsidRDefault="005A75C4">
            <w:pPr>
              <w:rPr>
                <w:color w:val="000000"/>
                <w:sz w:val="22"/>
                <w:szCs w:val="22"/>
              </w:rPr>
            </w:pPr>
            <w:r w:rsidRPr="00685598">
              <w:rPr>
                <w:color w:val="000000"/>
                <w:sz w:val="22"/>
                <w:szCs w:val="22"/>
              </w:rPr>
              <w:t> </w:t>
            </w:r>
          </w:p>
        </w:tc>
        <w:tc>
          <w:tcPr>
            <w:tcW w:w="1069" w:type="dxa"/>
            <w:tcBorders>
              <w:top w:val="nil"/>
              <w:left w:val="nil"/>
              <w:bottom w:val="single" w:sz="4" w:space="0" w:color="auto"/>
              <w:right w:val="single" w:sz="4" w:space="0" w:color="auto"/>
            </w:tcBorders>
            <w:shd w:val="clear" w:color="auto" w:fill="auto"/>
            <w:noWrap/>
            <w:vAlign w:val="bottom"/>
            <w:hideMark/>
          </w:tcPr>
          <w:p w14:paraId="75030266" w14:textId="77777777" w:rsidR="005A75C4" w:rsidRPr="00685598" w:rsidRDefault="005A75C4">
            <w:pPr>
              <w:rPr>
                <w:color w:val="000000"/>
                <w:sz w:val="22"/>
                <w:szCs w:val="22"/>
              </w:rPr>
            </w:pPr>
            <w:r w:rsidRPr="00685598">
              <w:rPr>
                <w:color w:val="000000"/>
                <w:sz w:val="22"/>
                <w:szCs w:val="22"/>
              </w:rPr>
              <w:t> </w:t>
            </w:r>
          </w:p>
        </w:tc>
      </w:tr>
    </w:tbl>
    <w:p w14:paraId="34149331" w14:textId="4F8A95A1" w:rsidR="005A75C4" w:rsidRPr="00685598" w:rsidRDefault="005A75C4" w:rsidP="003528EE">
      <w:pPr>
        <w:rPr>
          <w:sz w:val="22"/>
          <w:szCs w:val="22"/>
        </w:rPr>
      </w:pPr>
    </w:p>
    <w:p w14:paraId="129B2273" w14:textId="5253A2DB" w:rsidR="005A75C4" w:rsidRPr="00685598" w:rsidRDefault="005A75C4" w:rsidP="003528EE">
      <w:pPr>
        <w:rPr>
          <w:sz w:val="22"/>
          <w:szCs w:val="22"/>
        </w:rPr>
      </w:pPr>
      <w:r w:rsidRPr="00685598">
        <w:rPr>
          <w:b/>
          <w:bCs/>
          <w:sz w:val="22"/>
          <w:szCs w:val="22"/>
        </w:rPr>
        <w:t>Table S</w:t>
      </w:r>
      <w:r w:rsidR="00BE63A5" w:rsidRPr="00685598">
        <w:rPr>
          <w:b/>
          <w:bCs/>
          <w:sz w:val="22"/>
          <w:szCs w:val="22"/>
        </w:rPr>
        <w:t>5</w:t>
      </w:r>
      <w:r w:rsidRPr="00685598">
        <w:rPr>
          <w:b/>
          <w:bCs/>
          <w:sz w:val="22"/>
          <w:szCs w:val="22"/>
        </w:rPr>
        <w:t>.1</w:t>
      </w:r>
      <w:r w:rsidR="000363AD" w:rsidRPr="00685598">
        <w:rPr>
          <w:b/>
          <w:bCs/>
          <w:sz w:val="22"/>
          <w:szCs w:val="22"/>
        </w:rPr>
        <w:t>2</w:t>
      </w:r>
      <w:r w:rsidRPr="00685598">
        <w:rPr>
          <w:b/>
          <w:bCs/>
          <w:sz w:val="22"/>
          <w:szCs w:val="22"/>
        </w:rPr>
        <w:t xml:space="preserve"> </w:t>
      </w:r>
      <w:r w:rsidRPr="00685598">
        <w:rPr>
          <w:i/>
          <w:iCs/>
          <w:sz w:val="22"/>
          <w:szCs w:val="22"/>
        </w:rPr>
        <w:t xml:space="preserve">nirS </w:t>
      </w:r>
      <w:r w:rsidRPr="00685598">
        <w:rPr>
          <w:sz w:val="22"/>
          <w:szCs w:val="22"/>
        </w:rPr>
        <w:t>Nested Genotype/</w:t>
      </w:r>
      <w:r w:rsidR="00FF5B39" w:rsidRPr="00FF5B39">
        <w:rPr>
          <w:sz w:val="22"/>
          <w:szCs w:val="22"/>
        </w:rPr>
        <w:t xml:space="preserve"> </w:t>
      </w:r>
      <w:r w:rsidR="00FF5B39">
        <w:rPr>
          <w:sz w:val="22"/>
          <w:szCs w:val="22"/>
        </w:rPr>
        <w:t>Classification</w:t>
      </w:r>
      <w:r w:rsidR="00FF5B39" w:rsidRPr="00685598">
        <w:rPr>
          <w:sz w:val="22"/>
          <w:szCs w:val="22"/>
        </w:rPr>
        <w:t xml:space="preserve"> </w:t>
      </w:r>
      <w:r w:rsidRPr="00685598">
        <w:rPr>
          <w:sz w:val="22"/>
          <w:szCs w:val="22"/>
        </w:rPr>
        <w:t>Model</w:t>
      </w:r>
    </w:p>
    <w:tbl>
      <w:tblPr>
        <w:tblW w:w="8426" w:type="dxa"/>
        <w:tblLook w:val="04A0" w:firstRow="1" w:lastRow="0" w:firstColumn="1" w:lastColumn="0" w:noHBand="0" w:noVBand="1"/>
      </w:tblPr>
      <w:tblGrid>
        <w:gridCol w:w="1952"/>
        <w:gridCol w:w="977"/>
        <w:gridCol w:w="1256"/>
        <w:gridCol w:w="1035"/>
        <w:gridCol w:w="977"/>
        <w:gridCol w:w="977"/>
        <w:gridCol w:w="977"/>
        <w:gridCol w:w="977"/>
      </w:tblGrid>
      <w:tr w:rsidR="005A75C4" w:rsidRPr="00685598" w14:paraId="121FB4D4" w14:textId="77777777" w:rsidTr="00685598">
        <w:trPr>
          <w:trHeight w:val="288"/>
        </w:trPr>
        <w:tc>
          <w:tcPr>
            <w:tcW w:w="1587"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0D150C1D" w14:textId="77777777" w:rsidR="005A75C4" w:rsidRPr="00685598" w:rsidRDefault="005A75C4">
            <w:pPr>
              <w:rPr>
                <w:color w:val="000000"/>
                <w:sz w:val="22"/>
                <w:szCs w:val="22"/>
              </w:rPr>
            </w:pPr>
            <w:r w:rsidRPr="00685598">
              <w:rPr>
                <w:color w:val="000000"/>
                <w:sz w:val="22"/>
                <w:szCs w:val="22"/>
              </w:rPr>
              <w:t> </w:t>
            </w:r>
          </w:p>
        </w:tc>
        <w:tc>
          <w:tcPr>
            <w:tcW w:w="977" w:type="dxa"/>
            <w:tcBorders>
              <w:top w:val="single" w:sz="4" w:space="0" w:color="auto"/>
              <w:left w:val="nil"/>
              <w:bottom w:val="single" w:sz="4" w:space="0" w:color="auto"/>
              <w:right w:val="single" w:sz="4" w:space="0" w:color="auto"/>
            </w:tcBorders>
            <w:shd w:val="clear" w:color="000000" w:fill="E7E6E6"/>
            <w:noWrap/>
            <w:vAlign w:val="bottom"/>
            <w:hideMark/>
          </w:tcPr>
          <w:p w14:paraId="7B7E7CFD" w14:textId="77777777" w:rsidR="005A75C4" w:rsidRPr="00685598" w:rsidRDefault="005A75C4">
            <w:pPr>
              <w:rPr>
                <w:color w:val="000000"/>
                <w:sz w:val="22"/>
                <w:szCs w:val="22"/>
              </w:rPr>
            </w:pPr>
            <w:r w:rsidRPr="00685598">
              <w:rPr>
                <w:color w:val="000000"/>
                <w:sz w:val="22"/>
                <w:szCs w:val="22"/>
              </w:rPr>
              <w:t>Df</w:t>
            </w:r>
          </w:p>
        </w:tc>
        <w:tc>
          <w:tcPr>
            <w:tcW w:w="977" w:type="dxa"/>
            <w:tcBorders>
              <w:top w:val="single" w:sz="4" w:space="0" w:color="auto"/>
              <w:left w:val="nil"/>
              <w:bottom w:val="single" w:sz="4" w:space="0" w:color="auto"/>
              <w:right w:val="single" w:sz="4" w:space="0" w:color="auto"/>
            </w:tcBorders>
            <w:shd w:val="clear" w:color="000000" w:fill="E7E6E6"/>
            <w:noWrap/>
            <w:vAlign w:val="bottom"/>
            <w:hideMark/>
          </w:tcPr>
          <w:p w14:paraId="3E8DE88D" w14:textId="77777777" w:rsidR="005A75C4" w:rsidRPr="00685598" w:rsidRDefault="005A75C4">
            <w:pPr>
              <w:rPr>
                <w:color w:val="000000"/>
                <w:sz w:val="22"/>
                <w:szCs w:val="22"/>
              </w:rPr>
            </w:pPr>
            <w:r w:rsidRPr="00685598">
              <w:rPr>
                <w:color w:val="000000"/>
                <w:sz w:val="22"/>
                <w:szCs w:val="22"/>
              </w:rPr>
              <w:t>SumsOfSqs</w:t>
            </w:r>
          </w:p>
        </w:tc>
        <w:tc>
          <w:tcPr>
            <w:tcW w:w="977" w:type="dxa"/>
            <w:tcBorders>
              <w:top w:val="single" w:sz="4" w:space="0" w:color="auto"/>
              <w:left w:val="nil"/>
              <w:bottom w:val="single" w:sz="4" w:space="0" w:color="auto"/>
              <w:right w:val="single" w:sz="4" w:space="0" w:color="auto"/>
            </w:tcBorders>
            <w:shd w:val="clear" w:color="000000" w:fill="E7E6E6"/>
            <w:noWrap/>
            <w:vAlign w:val="bottom"/>
            <w:hideMark/>
          </w:tcPr>
          <w:p w14:paraId="651F3FC3" w14:textId="77777777" w:rsidR="005A75C4" w:rsidRPr="00685598" w:rsidRDefault="005A75C4">
            <w:pPr>
              <w:rPr>
                <w:color w:val="000000"/>
                <w:sz w:val="22"/>
                <w:szCs w:val="22"/>
              </w:rPr>
            </w:pPr>
            <w:r w:rsidRPr="00685598">
              <w:rPr>
                <w:color w:val="000000"/>
                <w:sz w:val="22"/>
                <w:szCs w:val="22"/>
              </w:rPr>
              <w:t>MeanSqs</w:t>
            </w:r>
          </w:p>
        </w:tc>
        <w:tc>
          <w:tcPr>
            <w:tcW w:w="977" w:type="dxa"/>
            <w:tcBorders>
              <w:top w:val="single" w:sz="4" w:space="0" w:color="auto"/>
              <w:left w:val="nil"/>
              <w:bottom w:val="single" w:sz="4" w:space="0" w:color="auto"/>
              <w:right w:val="single" w:sz="4" w:space="0" w:color="auto"/>
            </w:tcBorders>
            <w:shd w:val="clear" w:color="000000" w:fill="E7E6E6"/>
            <w:noWrap/>
            <w:vAlign w:val="bottom"/>
            <w:hideMark/>
          </w:tcPr>
          <w:p w14:paraId="7ADE142C" w14:textId="77777777" w:rsidR="005A75C4" w:rsidRPr="00685598" w:rsidRDefault="005A75C4">
            <w:pPr>
              <w:rPr>
                <w:color w:val="000000"/>
                <w:sz w:val="22"/>
                <w:szCs w:val="22"/>
              </w:rPr>
            </w:pPr>
            <w:r w:rsidRPr="00685598">
              <w:rPr>
                <w:color w:val="000000"/>
                <w:sz w:val="22"/>
                <w:szCs w:val="22"/>
              </w:rPr>
              <w:t>F.Model</w:t>
            </w:r>
          </w:p>
        </w:tc>
        <w:tc>
          <w:tcPr>
            <w:tcW w:w="977" w:type="dxa"/>
            <w:tcBorders>
              <w:top w:val="single" w:sz="4" w:space="0" w:color="auto"/>
              <w:left w:val="nil"/>
              <w:bottom w:val="single" w:sz="4" w:space="0" w:color="auto"/>
              <w:right w:val="single" w:sz="4" w:space="0" w:color="auto"/>
            </w:tcBorders>
            <w:shd w:val="clear" w:color="000000" w:fill="E7E6E6"/>
            <w:noWrap/>
            <w:vAlign w:val="bottom"/>
            <w:hideMark/>
          </w:tcPr>
          <w:p w14:paraId="34B8D140" w14:textId="77777777" w:rsidR="005A75C4" w:rsidRPr="00685598" w:rsidRDefault="005A75C4">
            <w:pPr>
              <w:rPr>
                <w:color w:val="000000"/>
                <w:sz w:val="22"/>
                <w:szCs w:val="22"/>
              </w:rPr>
            </w:pPr>
            <w:r w:rsidRPr="00685598">
              <w:rPr>
                <w:color w:val="000000"/>
                <w:sz w:val="22"/>
                <w:szCs w:val="22"/>
              </w:rPr>
              <w:t>R2</w:t>
            </w:r>
          </w:p>
        </w:tc>
        <w:tc>
          <w:tcPr>
            <w:tcW w:w="977" w:type="dxa"/>
            <w:tcBorders>
              <w:top w:val="single" w:sz="4" w:space="0" w:color="auto"/>
              <w:left w:val="nil"/>
              <w:bottom w:val="single" w:sz="4" w:space="0" w:color="auto"/>
              <w:right w:val="single" w:sz="4" w:space="0" w:color="auto"/>
            </w:tcBorders>
            <w:shd w:val="clear" w:color="000000" w:fill="E7E6E6"/>
            <w:noWrap/>
            <w:vAlign w:val="bottom"/>
            <w:hideMark/>
          </w:tcPr>
          <w:p w14:paraId="31404211" w14:textId="77777777" w:rsidR="005A75C4" w:rsidRPr="00685598" w:rsidRDefault="005A75C4">
            <w:pPr>
              <w:rPr>
                <w:color w:val="000000"/>
                <w:sz w:val="22"/>
                <w:szCs w:val="22"/>
              </w:rPr>
            </w:pPr>
            <w:r w:rsidRPr="00685598">
              <w:rPr>
                <w:color w:val="000000"/>
                <w:sz w:val="22"/>
                <w:szCs w:val="22"/>
              </w:rPr>
              <w:t>Pr(&gt;F)</w:t>
            </w:r>
          </w:p>
        </w:tc>
        <w:tc>
          <w:tcPr>
            <w:tcW w:w="977" w:type="dxa"/>
            <w:tcBorders>
              <w:top w:val="single" w:sz="4" w:space="0" w:color="auto"/>
              <w:left w:val="nil"/>
              <w:bottom w:val="single" w:sz="4" w:space="0" w:color="auto"/>
              <w:right w:val="single" w:sz="4" w:space="0" w:color="auto"/>
            </w:tcBorders>
            <w:shd w:val="clear" w:color="000000" w:fill="E7E6E6"/>
            <w:noWrap/>
            <w:vAlign w:val="bottom"/>
            <w:hideMark/>
          </w:tcPr>
          <w:p w14:paraId="09335A66" w14:textId="77777777" w:rsidR="005A75C4" w:rsidRPr="00685598" w:rsidRDefault="005A75C4">
            <w:pPr>
              <w:rPr>
                <w:color w:val="000000"/>
                <w:sz w:val="22"/>
                <w:szCs w:val="22"/>
              </w:rPr>
            </w:pPr>
            <w:r w:rsidRPr="00685598">
              <w:rPr>
                <w:color w:val="000000"/>
                <w:sz w:val="22"/>
                <w:szCs w:val="22"/>
              </w:rPr>
              <w:t> </w:t>
            </w:r>
          </w:p>
        </w:tc>
      </w:tr>
      <w:tr w:rsidR="005A75C4" w:rsidRPr="00685598" w14:paraId="3C10AB4C" w14:textId="77777777" w:rsidTr="00685598">
        <w:trPr>
          <w:trHeight w:val="288"/>
        </w:trPr>
        <w:tc>
          <w:tcPr>
            <w:tcW w:w="1587" w:type="dxa"/>
            <w:tcBorders>
              <w:top w:val="nil"/>
              <w:left w:val="single" w:sz="4" w:space="0" w:color="auto"/>
              <w:bottom w:val="single" w:sz="4" w:space="0" w:color="auto"/>
              <w:right w:val="single" w:sz="4" w:space="0" w:color="auto"/>
            </w:tcBorders>
            <w:shd w:val="clear" w:color="000000" w:fill="E7E6E6"/>
            <w:noWrap/>
            <w:vAlign w:val="bottom"/>
            <w:hideMark/>
          </w:tcPr>
          <w:p w14:paraId="6568DE36" w14:textId="6D9B841F" w:rsidR="005A75C4" w:rsidRPr="00685598" w:rsidRDefault="00FF5B39">
            <w:pPr>
              <w:rPr>
                <w:color w:val="000000"/>
                <w:sz w:val="22"/>
                <w:szCs w:val="22"/>
              </w:rPr>
            </w:pPr>
            <w:r>
              <w:rPr>
                <w:sz w:val="22"/>
                <w:szCs w:val="22"/>
              </w:rPr>
              <w:t>Classification</w:t>
            </w:r>
            <w:r w:rsidRPr="00685598">
              <w:rPr>
                <w:sz w:val="22"/>
                <w:szCs w:val="22"/>
              </w:rPr>
              <w:t xml:space="preserve"> </w:t>
            </w:r>
          </w:p>
        </w:tc>
        <w:tc>
          <w:tcPr>
            <w:tcW w:w="977" w:type="dxa"/>
            <w:tcBorders>
              <w:top w:val="nil"/>
              <w:left w:val="nil"/>
              <w:bottom w:val="single" w:sz="4" w:space="0" w:color="auto"/>
              <w:right w:val="single" w:sz="4" w:space="0" w:color="auto"/>
            </w:tcBorders>
            <w:shd w:val="clear" w:color="auto" w:fill="auto"/>
            <w:noWrap/>
            <w:vAlign w:val="bottom"/>
            <w:hideMark/>
          </w:tcPr>
          <w:p w14:paraId="0321BC7A" w14:textId="77777777" w:rsidR="005A75C4" w:rsidRPr="00685598" w:rsidRDefault="005A75C4">
            <w:pPr>
              <w:jc w:val="right"/>
              <w:rPr>
                <w:color w:val="000000"/>
                <w:sz w:val="22"/>
                <w:szCs w:val="22"/>
              </w:rPr>
            </w:pPr>
            <w:r w:rsidRPr="00685598">
              <w:rPr>
                <w:color w:val="000000"/>
                <w:sz w:val="22"/>
                <w:szCs w:val="22"/>
              </w:rPr>
              <w:t>1</w:t>
            </w:r>
          </w:p>
        </w:tc>
        <w:tc>
          <w:tcPr>
            <w:tcW w:w="977" w:type="dxa"/>
            <w:tcBorders>
              <w:top w:val="nil"/>
              <w:left w:val="nil"/>
              <w:bottom w:val="single" w:sz="4" w:space="0" w:color="auto"/>
              <w:right w:val="single" w:sz="4" w:space="0" w:color="auto"/>
            </w:tcBorders>
            <w:shd w:val="clear" w:color="auto" w:fill="auto"/>
            <w:noWrap/>
            <w:vAlign w:val="bottom"/>
            <w:hideMark/>
          </w:tcPr>
          <w:p w14:paraId="4048354A" w14:textId="77777777" w:rsidR="005A75C4" w:rsidRPr="00685598" w:rsidRDefault="005A75C4">
            <w:pPr>
              <w:jc w:val="right"/>
              <w:rPr>
                <w:color w:val="000000"/>
                <w:sz w:val="22"/>
                <w:szCs w:val="22"/>
              </w:rPr>
            </w:pPr>
            <w:r w:rsidRPr="00685598">
              <w:rPr>
                <w:color w:val="000000"/>
                <w:sz w:val="22"/>
                <w:szCs w:val="22"/>
              </w:rPr>
              <w:t>0.34</w:t>
            </w:r>
          </w:p>
        </w:tc>
        <w:tc>
          <w:tcPr>
            <w:tcW w:w="977" w:type="dxa"/>
            <w:tcBorders>
              <w:top w:val="nil"/>
              <w:left w:val="nil"/>
              <w:bottom w:val="single" w:sz="4" w:space="0" w:color="auto"/>
              <w:right w:val="single" w:sz="4" w:space="0" w:color="auto"/>
            </w:tcBorders>
            <w:shd w:val="clear" w:color="auto" w:fill="auto"/>
            <w:noWrap/>
            <w:vAlign w:val="bottom"/>
            <w:hideMark/>
          </w:tcPr>
          <w:p w14:paraId="2D312EBB" w14:textId="77777777" w:rsidR="005A75C4" w:rsidRPr="00685598" w:rsidRDefault="005A75C4">
            <w:pPr>
              <w:jc w:val="right"/>
              <w:rPr>
                <w:color w:val="000000"/>
                <w:sz w:val="22"/>
                <w:szCs w:val="22"/>
              </w:rPr>
            </w:pPr>
            <w:r w:rsidRPr="00685598">
              <w:rPr>
                <w:color w:val="000000"/>
                <w:sz w:val="22"/>
                <w:szCs w:val="22"/>
              </w:rPr>
              <w:t>0.3401</w:t>
            </w:r>
          </w:p>
        </w:tc>
        <w:tc>
          <w:tcPr>
            <w:tcW w:w="977" w:type="dxa"/>
            <w:tcBorders>
              <w:top w:val="nil"/>
              <w:left w:val="nil"/>
              <w:bottom w:val="single" w:sz="4" w:space="0" w:color="auto"/>
              <w:right w:val="single" w:sz="4" w:space="0" w:color="auto"/>
            </w:tcBorders>
            <w:shd w:val="clear" w:color="auto" w:fill="auto"/>
            <w:noWrap/>
            <w:vAlign w:val="bottom"/>
            <w:hideMark/>
          </w:tcPr>
          <w:p w14:paraId="52DA740E" w14:textId="77777777" w:rsidR="005A75C4" w:rsidRPr="00685598" w:rsidRDefault="005A75C4">
            <w:pPr>
              <w:jc w:val="right"/>
              <w:rPr>
                <w:color w:val="000000"/>
                <w:sz w:val="22"/>
                <w:szCs w:val="22"/>
              </w:rPr>
            </w:pPr>
            <w:r w:rsidRPr="00685598">
              <w:rPr>
                <w:color w:val="000000"/>
                <w:sz w:val="22"/>
                <w:szCs w:val="22"/>
              </w:rPr>
              <w:t>0.8887</w:t>
            </w:r>
          </w:p>
        </w:tc>
        <w:tc>
          <w:tcPr>
            <w:tcW w:w="977" w:type="dxa"/>
            <w:tcBorders>
              <w:top w:val="nil"/>
              <w:left w:val="nil"/>
              <w:bottom w:val="single" w:sz="4" w:space="0" w:color="auto"/>
              <w:right w:val="single" w:sz="4" w:space="0" w:color="auto"/>
            </w:tcBorders>
            <w:shd w:val="clear" w:color="auto" w:fill="auto"/>
            <w:noWrap/>
            <w:vAlign w:val="bottom"/>
            <w:hideMark/>
          </w:tcPr>
          <w:p w14:paraId="21A318CD" w14:textId="77777777" w:rsidR="005A75C4" w:rsidRPr="00685598" w:rsidRDefault="005A75C4">
            <w:pPr>
              <w:jc w:val="right"/>
              <w:rPr>
                <w:color w:val="000000"/>
                <w:sz w:val="22"/>
                <w:szCs w:val="22"/>
              </w:rPr>
            </w:pPr>
            <w:r w:rsidRPr="00685598">
              <w:rPr>
                <w:color w:val="000000"/>
                <w:sz w:val="22"/>
                <w:szCs w:val="22"/>
              </w:rPr>
              <w:t>0.00364</w:t>
            </w:r>
          </w:p>
        </w:tc>
        <w:tc>
          <w:tcPr>
            <w:tcW w:w="977" w:type="dxa"/>
            <w:tcBorders>
              <w:top w:val="nil"/>
              <w:left w:val="nil"/>
              <w:bottom w:val="single" w:sz="4" w:space="0" w:color="auto"/>
              <w:right w:val="single" w:sz="4" w:space="0" w:color="auto"/>
            </w:tcBorders>
            <w:shd w:val="clear" w:color="auto" w:fill="auto"/>
            <w:noWrap/>
            <w:vAlign w:val="bottom"/>
            <w:hideMark/>
          </w:tcPr>
          <w:p w14:paraId="08FB308A" w14:textId="77777777" w:rsidR="005A75C4" w:rsidRPr="00685598" w:rsidRDefault="005A75C4">
            <w:pPr>
              <w:jc w:val="right"/>
              <w:rPr>
                <w:color w:val="000000"/>
                <w:sz w:val="22"/>
                <w:szCs w:val="22"/>
              </w:rPr>
            </w:pPr>
            <w:r w:rsidRPr="00685598">
              <w:rPr>
                <w:color w:val="000000"/>
                <w:sz w:val="22"/>
                <w:szCs w:val="22"/>
              </w:rPr>
              <w:t>0.677</w:t>
            </w:r>
          </w:p>
        </w:tc>
        <w:tc>
          <w:tcPr>
            <w:tcW w:w="977" w:type="dxa"/>
            <w:tcBorders>
              <w:top w:val="nil"/>
              <w:left w:val="nil"/>
              <w:bottom w:val="single" w:sz="4" w:space="0" w:color="auto"/>
              <w:right w:val="single" w:sz="4" w:space="0" w:color="auto"/>
            </w:tcBorders>
            <w:shd w:val="clear" w:color="auto" w:fill="auto"/>
            <w:noWrap/>
            <w:vAlign w:val="bottom"/>
            <w:hideMark/>
          </w:tcPr>
          <w:p w14:paraId="2781DD39" w14:textId="77777777" w:rsidR="005A75C4" w:rsidRPr="00685598" w:rsidRDefault="005A75C4">
            <w:pPr>
              <w:rPr>
                <w:color w:val="000000"/>
                <w:sz w:val="22"/>
                <w:szCs w:val="22"/>
              </w:rPr>
            </w:pPr>
            <w:r w:rsidRPr="00685598">
              <w:rPr>
                <w:color w:val="000000"/>
                <w:sz w:val="22"/>
                <w:szCs w:val="22"/>
              </w:rPr>
              <w:t> </w:t>
            </w:r>
          </w:p>
        </w:tc>
      </w:tr>
      <w:tr w:rsidR="005A75C4" w:rsidRPr="00685598" w14:paraId="7F903BC5" w14:textId="77777777" w:rsidTr="00685598">
        <w:trPr>
          <w:trHeight w:val="288"/>
        </w:trPr>
        <w:tc>
          <w:tcPr>
            <w:tcW w:w="1587" w:type="dxa"/>
            <w:tcBorders>
              <w:top w:val="nil"/>
              <w:left w:val="single" w:sz="4" w:space="0" w:color="auto"/>
              <w:bottom w:val="single" w:sz="4" w:space="0" w:color="auto"/>
              <w:right w:val="single" w:sz="4" w:space="0" w:color="auto"/>
            </w:tcBorders>
            <w:shd w:val="clear" w:color="000000" w:fill="E7E6E6"/>
            <w:noWrap/>
            <w:vAlign w:val="bottom"/>
            <w:hideMark/>
          </w:tcPr>
          <w:p w14:paraId="66886969" w14:textId="77777777" w:rsidR="005A75C4" w:rsidRPr="00685598" w:rsidRDefault="005A75C4">
            <w:pPr>
              <w:rPr>
                <w:color w:val="000000"/>
                <w:sz w:val="22"/>
                <w:szCs w:val="22"/>
              </w:rPr>
            </w:pPr>
            <w:r w:rsidRPr="00685598">
              <w:rPr>
                <w:color w:val="000000"/>
                <w:sz w:val="22"/>
                <w:szCs w:val="22"/>
              </w:rPr>
              <w:t>Time</w:t>
            </w:r>
          </w:p>
        </w:tc>
        <w:tc>
          <w:tcPr>
            <w:tcW w:w="977" w:type="dxa"/>
            <w:tcBorders>
              <w:top w:val="nil"/>
              <w:left w:val="nil"/>
              <w:bottom w:val="single" w:sz="4" w:space="0" w:color="auto"/>
              <w:right w:val="single" w:sz="4" w:space="0" w:color="auto"/>
            </w:tcBorders>
            <w:shd w:val="clear" w:color="auto" w:fill="auto"/>
            <w:noWrap/>
            <w:vAlign w:val="bottom"/>
            <w:hideMark/>
          </w:tcPr>
          <w:p w14:paraId="1A40C314" w14:textId="77777777" w:rsidR="005A75C4" w:rsidRPr="00685598" w:rsidRDefault="005A75C4">
            <w:pPr>
              <w:jc w:val="right"/>
              <w:rPr>
                <w:color w:val="000000"/>
                <w:sz w:val="22"/>
                <w:szCs w:val="22"/>
              </w:rPr>
            </w:pPr>
            <w:r w:rsidRPr="00685598">
              <w:rPr>
                <w:color w:val="000000"/>
                <w:sz w:val="22"/>
                <w:szCs w:val="22"/>
              </w:rPr>
              <w:t>3</w:t>
            </w:r>
          </w:p>
        </w:tc>
        <w:tc>
          <w:tcPr>
            <w:tcW w:w="977" w:type="dxa"/>
            <w:tcBorders>
              <w:top w:val="nil"/>
              <w:left w:val="nil"/>
              <w:bottom w:val="single" w:sz="4" w:space="0" w:color="auto"/>
              <w:right w:val="single" w:sz="4" w:space="0" w:color="auto"/>
            </w:tcBorders>
            <w:shd w:val="clear" w:color="auto" w:fill="auto"/>
            <w:noWrap/>
            <w:vAlign w:val="bottom"/>
            <w:hideMark/>
          </w:tcPr>
          <w:p w14:paraId="41889940" w14:textId="77777777" w:rsidR="005A75C4" w:rsidRPr="00685598" w:rsidRDefault="005A75C4">
            <w:pPr>
              <w:jc w:val="right"/>
              <w:rPr>
                <w:color w:val="000000"/>
                <w:sz w:val="22"/>
                <w:szCs w:val="22"/>
              </w:rPr>
            </w:pPr>
            <w:r w:rsidRPr="00685598">
              <w:rPr>
                <w:color w:val="000000"/>
                <w:sz w:val="22"/>
                <w:szCs w:val="22"/>
              </w:rPr>
              <w:t>2.347</w:t>
            </w:r>
          </w:p>
        </w:tc>
        <w:tc>
          <w:tcPr>
            <w:tcW w:w="977" w:type="dxa"/>
            <w:tcBorders>
              <w:top w:val="nil"/>
              <w:left w:val="nil"/>
              <w:bottom w:val="single" w:sz="4" w:space="0" w:color="auto"/>
              <w:right w:val="single" w:sz="4" w:space="0" w:color="auto"/>
            </w:tcBorders>
            <w:shd w:val="clear" w:color="auto" w:fill="auto"/>
            <w:noWrap/>
            <w:vAlign w:val="bottom"/>
            <w:hideMark/>
          </w:tcPr>
          <w:p w14:paraId="306C14ED" w14:textId="77777777" w:rsidR="005A75C4" w:rsidRPr="00685598" w:rsidRDefault="005A75C4">
            <w:pPr>
              <w:jc w:val="right"/>
              <w:rPr>
                <w:color w:val="000000"/>
                <w:sz w:val="22"/>
                <w:szCs w:val="22"/>
              </w:rPr>
            </w:pPr>
            <w:r w:rsidRPr="00685598">
              <w:rPr>
                <w:color w:val="000000"/>
                <w:sz w:val="22"/>
                <w:szCs w:val="22"/>
              </w:rPr>
              <w:t>0.78227</w:t>
            </w:r>
          </w:p>
        </w:tc>
        <w:tc>
          <w:tcPr>
            <w:tcW w:w="977" w:type="dxa"/>
            <w:tcBorders>
              <w:top w:val="nil"/>
              <w:left w:val="nil"/>
              <w:bottom w:val="single" w:sz="4" w:space="0" w:color="auto"/>
              <w:right w:val="single" w:sz="4" w:space="0" w:color="auto"/>
            </w:tcBorders>
            <w:shd w:val="clear" w:color="auto" w:fill="auto"/>
            <w:noWrap/>
            <w:vAlign w:val="bottom"/>
            <w:hideMark/>
          </w:tcPr>
          <w:p w14:paraId="3D6B986C" w14:textId="77777777" w:rsidR="005A75C4" w:rsidRPr="00685598" w:rsidRDefault="005A75C4">
            <w:pPr>
              <w:jc w:val="right"/>
              <w:rPr>
                <w:color w:val="000000"/>
                <w:sz w:val="22"/>
                <w:szCs w:val="22"/>
              </w:rPr>
            </w:pPr>
            <w:r w:rsidRPr="00685598">
              <w:rPr>
                <w:color w:val="000000"/>
                <w:sz w:val="22"/>
                <w:szCs w:val="22"/>
              </w:rPr>
              <w:t>2.04408</w:t>
            </w:r>
          </w:p>
        </w:tc>
        <w:tc>
          <w:tcPr>
            <w:tcW w:w="977" w:type="dxa"/>
            <w:tcBorders>
              <w:top w:val="nil"/>
              <w:left w:val="nil"/>
              <w:bottom w:val="single" w:sz="4" w:space="0" w:color="auto"/>
              <w:right w:val="single" w:sz="4" w:space="0" w:color="auto"/>
            </w:tcBorders>
            <w:shd w:val="clear" w:color="auto" w:fill="auto"/>
            <w:noWrap/>
            <w:vAlign w:val="bottom"/>
            <w:hideMark/>
          </w:tcPr>
          <w:p w14:paraId="63C33648" w14:textId="77777777" w:rsidR="005A75C4" w:rsidRPr="00685598" w:rsidRDefault="005A75C4">
            <w:pPr>
              <w:jc w:val="right"/>
              <w:rPr>
                <w:color w:val="000000"/>
                <w:sz w:val="22"/>
                <w:szCs w:val="22"/>
              </w:rPr>
            </w:pPr>
            <w:r w:rsidRPr="00685598">
              <w:rPr>
                <w:color w:val="000000"/>
                <w:sz w:val="22"/>
                <w:szCs w:val="22"/>
              </w:rPr>
              <w:t>0.02512</w:t>
            </w:r>
          </w:p>
        </w:tc>
        <w:tc>
          <w:tcPr>
            <w:tcW w:w="977" w:type="dxa"/>
            <w:tcBorders>
              <w:top w:val="nil"/>
              <w:left w:val="nil"/>
              <w:bottom w:val="single" w:sz="4" w:space="0" w:color="auto"/>
              <w:right w:val="single" w:sz="4" w:space="0" w:color="auto"/>
            </w:tcBorders>
            <w:shd w:val="clear" w:color="auto" w:fill="auto"/>
            <w:noWrap/>
            <w:vAlign w:val="bottom"/>
            <w:hideMark/>
          </w:tcPr>
          <w:p w14:paraId="53065A32" w14:textId="77777777" w:rsidR="005A75C4" w:rsidRPr="00685598" w:rsidRDefault="005A75C4">
            <w:pPr>
              <w:jc w:val="right"/>
              <w:rPr>
                <w:color w:val="000000"/>
                <w:sz w:val="22"/>
                <w:szCs w:val="22"/>
              </w:rPr>
            </w:pPr>
            <w:r w:rsidRPr="00685598">
              <w:rPr>
                <w:color w:val="000000"/>
                <w:sz w:val="22"/>
                <w:szCs w:val="22"/>
              </w:rPr>
              <w:t>0.001</w:t>
            </w:r>
          </w:p>
        </w:tc>
        <w:tc>
          <w:tcPr>
            <w:tcW w:w="977" w:type="dxa"/>
            <w:tcBorders>
              <w:top w:val="nil"/>
              <w:left w:val="nil"/>
              <w:bottom w:val="single" w:sz="4" w:space="0" w:color="auto"/>
              <w:right w:val="single" w:sz="4" w:space="0" w:color="auto"/>
            </w:tcBorders>
            <w:shd w:val="clear" w:color="auto" w:fill="auto"/>
            <w:noWrap/>
            <w:vAlign w:val="bottom"/>
            <w:hideMark/>
          </w:tcPr>
          <w:p w14:paraId="35BF1B8A" w14:textId="77777777" w:rsidR="005A75C4" w:rsidRPr="00685598" w:rsidRDefault="005A75C4">
            <w:pPr>
              <w:rPr>
                <w:color w:val="000000"/>
                <w:sz w:val="22"/>
                <w:szCs w:val="22"/>
              </w:rPr>
            </w:pPr>
            <w:r w:rsidRPr="00685598">
              <w:rPr>
                <w:color w:val="000000"/>
                <w:sz w:val="22"/>
                <w:szCs w:val="22"/>
              </w:rPr>
              <w:t>***</w:t>
            </w:r>
          </w:p>
        </w:tc>
      </w:tr>
      <w:tr w:rsidR="005A75C4" w:rsidRPr="00685598" w14:paraId="16E0E66C" w14:textId="77777777" w:rsidTr="00685598">
        <w:trPr>
          <w:trHeight w:val="288"/>
        </w:trPr>
        <w:tc>
          <w:tcPr>
            <w:tcW w:w="1587" w:type="dxa"/>
            <w:tcBorders>
              <w:top w:val="nil"/>
              <w:left w:val="single" w:sz="4" w:space="0" w:color="auto"/>
              <w:bottom w:val="single" w:sz="4" w:space="0" w:color="auto"/>
              <w:right w:val="single" w:sz="4" w:space="0" w:color="auto"/>
            </w:tcBorders>
            <w:shd w:val="clear" w:color="000000" w:fill="E7E6E6"/>
            <w:noWrap/>
            <w:vAlign w:val="bottom"/>
            <w:hideMark/>
          </w:tcPr>
          <w:p w14:paraId="5B51EF13" w14:textId="77777777" w:rsidR="005A75C4" w:rsidRPr="00685598" w:rsidRDefault="005A75C4">
            <w:pPr>
              <w:rPr>
                <w:color w:val="000000"/>
                <w:sz w:val="22"/>
                <w:szCs w:val="22"/>
              </w:rPr>
            </w:pPr>
            <w:r w:rsidRPr="00685598">
              <w:rPr>
                <w:color w:val="000000"/>
                <w:sz w:val="22"/>
                <w:szCs w:val="22"/>
              </w:rPr>
              <w:t>Row</w:t>
            </w:r>
          </w:p>
        </w:tc>
        <w:tc>
          <w:tcPr>
            <w:tcW w:w="977" w:type="dxa"/>
            <w:tcBorders>
              <w:top w:val="nil"/>
              <w:left w:val="nil"/>
              <w:bottom w:val="single" w:sz="4" w:space="0" w:color="auto"/>
              <w:right w:val="single" w:sz="4" w:space="0" w:color="auto"/>
            </w:tcBorders>
            <w:shd w:val="clear" w:color="auto" w:fill="auto"/>
            <w:noWrap/>
            <w:vAlign w:val="bottom"/>
            <w:hideMark/>
          </w:tcPr>
          <w:p w14:paraId="714D8524" w14:textId="77777777" w:rsidR="005A75C4" w:rsidRPr="00685598" w:rsidRDefault="005A75C4">
            <w:pPr>
              <w:jc w:val="right"/>
              <w:rPr>
                <w:color w:val="000000"/>
                <w:sz w:val="22"/>
                <w:szCs w:val="22"/>
              </w:rPr>
            </w:pPr>
            <w:r w:rsidRPr="00685598">
              <w:rPr>
                <w:color w:val="000000"/>
                <w:sz w:val="22"/>
                <w:szCs w:val="22"/>
              </w:rPr>
              <w:t>1</w:t>
            </w:r>
          </w:p>
        </w:tc>
        <w:tc>
          <w:tcPr>
            <w:tcW w:w="977" w:type="dxa"/>
            <w:tcBorders>
              <w:top w:val="nil"/>
              <w:left w:val="nil"/>
              <w:bottom w:val="single" w:sz="4" w:space="0" w:color="auto"/>
              <w:right w:val="single" w:sz="4" w:space="0" w:color="auto"/>
            </w:tcBorders>
            <w:shd w:val="clear" w:color="auto" w:fill="auto"/>
            <w:noWrap/>
            <w:vAlign w:val="bottom"/>
            <w:hideMark/>
          </w:tcPr>
          <w:p w14:paraId="45F99CBB" w14:textId="77777777" w:rsidR="005A75C4" w:rsidRPr="00685598" w:rsidRDefault="005A75C4">
            <w:pPr>
              <w:jc w:val="right"/>
              <w:rPr>
                <w:color w:val="000000"/>
                <w:sz w:val="22"/>
                <w:szCs w:val="22"/>
              </w:rPr>
            </w:pPr>
            <w:r w:rsidRPr="00685598">
              <w:rPr>
                <w:color w:val="000000"/>
                <w:sz w:val="22"/>
                <w:szCs w:val="22"/>
              </w:rPr>
              <w:t>0.98</w:t>
            </w:r>
          </w:p>
        </w:tc>
        <w:tc>
          <w:tcPr>
            <w:tcW w:w="977" w:type="dxa"/>
            <w:tcBorders>
              <w:top w:val="nil"/>
              <w:left w:val="nil"/>
              <w:bottom w:val="single" w:sz="4" w:space="0" w:color="auto"/>
              <w:right w:val="single" w:sz="4" w:space="0" w:color="auto"/>
            </w:tcBorders>
            <w:shd w:val="clear" w:color="auto" w:fill="auto"/>
            <w:noWrap/>
            <w:vAlign w:val="bottom"/>
            <w:hideMark/>
          </w:tcPr>
          <w:p w14:paraId="13FE8615" w14:textId="77777777" w:rsidR="005A75C4" w:rsidRPr="00685598" w:rsidRDefault="005A75C4">
            <w:pPr>
              <w:jc w:val="right"/>
              <w:rPr>
                <w:color w:val="000000"/>
                <w:sz w:val="22"/>
                <w:szCs w:val="22"/>
              </w:rPr>
            </w:pPr>
            <w:r w:rsidRPr="00685598">
              <w:rPr>
                <w:color w:val="000000"/>
                <w:sz w:val="22"/>
                <w:szCs w:val="22"/>
              </w:rPr>
              <w:t>0.97993</w:t>
            </w:r>
          </w:p>
        </w:tc>
        <w:tc>
          <w:tcPr>
            <w:tcW w:w="977" w:type="dxa"/>
            <w:tcBorders>
              <w:top w:val="nil"/>
              <w:left w:val="nil"/>
              <w:bottom w:val="single" w:sz="4" w:space="0" w:color="auto"/>
              <w:right w:val="single" w:sz="4" w:space="0" w:color="auto"/>
            </w:tcBorders>
            <w:shd w:val="clear" w:color="auto" w:fill="auto"/>
            <w:noWrap/>
            <w:vAlign w:val="bottom"/>
            <w:hideMark/>
          </w:tcPr>
          <w:p w14:paraId="266A866F" w14:textId="77777777" w:rsidR="005A75C4" w:rsidRPr="00685598" w:rsidRDefault="005A75C4">
            <w:pPr>
              <w:jc w:val="right"/>
              <w:rPr>
                <w:color w:val="000000"/>
                <w:sz w:val="22"/>
                <w:szCs w:val="22"/>
              </w:rPr>
            </w:pPr>
            <w:r w:rsidRPr="00685598">
              <w:rPr>
                <w:color w:val="000000"/>
                <w:sz w:val="22"/>
                <w:szCs w:val="22"/>
              </w:rPr>
              <w:t>2.56059</w:t>
            </w:r>
          </w:p>
        </w:tc>
        <w:tc>
          <w:tcPr>
            <w:tcW w:w="977" w:type="dxa"/>
            <w:tcBorders>
              <w:top w:val="nil"/>
              <w:left w:val="nil"/>
              <w:bottom w:val="single" w:sz="4" w:space="0" w:color="auto"/>
              <w:right w:val="single" w:sz="4" w:space="0" w:color="auto"/>
            </w:tcBorders>
            <w:shd w:val="clear" w:color="auto" w:fill="auto"/>
            <w:noWrap/>
            <w:vAlign w:val="bottom"/>
            <w:hideMark/>
          </w:tcPr>
          <w:p w14:paraId="5FB409A5" w14:textId="77777777" w:rsidR="005A75C4" w:rsidRPr="00685598" w:rsidRDefault="005A75C4">
            <w:pPr>
              <w:jc w:val="right"/>
              <w:rPr>
                <w:color w:val="000000"/>
                <w:sz w:val="22"/>
                <w:szCs w:val="22"/>
              </w:rPr>
            </w:pPr>
            <w:r w:rsidRPr="00685598">
              <w:rPr>
                <w:color w:val="000000"/>
                <w:sz w:val="22"/>
                <w:szCs w:val="22"/>
              </w:rPr>
              <w:t>0.01049</w:t>
            </w:r>
          </w:p>
        </w:tc>
        <w:tc>
          <w:tcPr>
            <w:tcW w:w="977" w:type="dxa"/>
            <w:tcBorders>
              <w:top w:val="nil"/>
              <w:left w:val="nil"/>
              <w:bottom w:val="single" w:sz="4" w:space="0" w:color="auto"/>
              <w:right w:val="single" w:sz="4" w:space="0" w:color="auto"/>
            </w:tcBorders>
            <w:shd w:val="clear" w:color="auto" w:fill="auto"/>
            <w:noWrap/>
            <w:vAlign w:val="bottom"/>
            <w:hideMark/>
          </w:tcPr>
          <w:p w14:paraId="18E2D70F" w14:textId="77777777" w:rsidR="005A75C4" w:rsidRPr="00685598" w:rsidRDefault="005A75C4">
            <w:pPr>
              <w:jc w:val="right"/>
              <w:rPr>
                <w:color w:val="000000"/>
                <w:sz w:val="22"/>
                <w:szCs w:val="22"/>
              </w:rPr>
            </w:pPr>
            <w:r w:rsidRPr="00685598">
              <w:rPr>
                <w:color w:val="000000"/>
                <w:sz w:val="22"/>
                <w:szCs w:val="22"/>
              </w:rPr>
              <w:t>0.001</w:t>
            </w:r>
          </w:p>
        </w:tc>
        <w:tc>
          <w:tcPr>
            <w:tcW w:w="977" w:type="dxa"/>
            <w:tcBorders>
              <w:top w:val="nil"/>
              <w:left w:val="nil"/>
              <w:bottom w:val="single" w:sz="4" w:space="0" w:color="auto"/>
              <w:right w:val="single" w:sz="4" w:space="0" w:color="auto"/>
            </w:tcBorders>
            <w:shd w:val="clear" w:color="auto" w:fill="auto"/>
            <w:noWrap/>
            <w:vAlign w:val="bottom"/>
            <w:hideMark/>
          </w:tcPr>
          <w:p w14:paraId="5161254D" w14:textId="77777777" w:rsidR="005A75C4" w:rsidRPr="00685598" w:rsidRDefault="005A75C4">
            <w:pPr>
              <w:rPr>
                <w:color w:val="000000"/>
                <w:sz w:val="22"/>
                <w:szCs w:val="22"/>
              </w:rPr>
            </w:pPr>
            <w:r w:rsidRPr="00685598">
              <w:rPr>
                <w:color w:val="000000"/>
                <w:sz w:val="22"/>
                <w:szCs w:val="22"/>
              </w:rPr>
              <w:t>***</w:t>
            </w:r>
          </w:p>
        </w:tc>
      </w:tr>
      <w:tr w:rsidR="005A75C4" w:rsidRPr="00685598" w14:paraId="53F671F5" w14:textId="77777777" w:rsidTr="00685598">
        <w:trPr>
          <w:trHeight w:val="288"/>
        </w:trPr>
        <w:tc>
          <w:tcPr>
            <w:tcW w:w="1587" w:type="dxa"/>
            <w:tcBorders>
              <w:top w:val="nil"/>
              <w:left w:val="single" w:sz="4" w:space="0" w:color="auto"/>
              <w:bottom w:val="single" w:sz="4" w:space="0" w:color="auto"/>
              <w:right w:val="single" w:sz="4" w:space="0" w:color="auto"/>
            </w:tcBorders>
            <w:shd w:val="clear" w:color="000000" w:fill="E7E6E6"/>
            <w:noWrap/>
            <w:vAlign w:val="bottom"/>
            <w:hideMark/>
          </w:tcPr>
          <w:p w14:paraId="4CF482D8" w14:textId="77777777" w:rsidR="005A75C4" w:rsidRPr="00685598" w:rsidRDefault="005A75C4">
            <w:pPr>
              <w:rPr>
                <w:color w:val="000000"/>
                <w:sz w:val="22"/>
                <w:szCs w:val="22"/>
              </w:rPr>
            </w:pPr>
            <w:r w:rsidRPr="00685598">
              <w:rPr>
                <w:color w:val="000000"/>
                <w:sz w:val="22"/>
                <w:szCs w:val="22"/>
              </w:rPr>
              <w:t>Range</w:t>
            </w:r>
          </w:p>
        </w:tc>
        <w:tc>
          <w:tcPr>
            <w:tcW w:w="977" w:type="dxa"/>
            <w:tcBorders>
              <w:top w:val="nil"/>
              <w:left w:val="nil"/>
              <w:bottom w:val="single" w:sz="4" w:space="0" w:color="auto"/>
              <w:right w:val="single" w:sz="4" w:space="0" w:color="auto"/>
            </w:tcBorders>
            <w:shd w:val="clear" w:color="auto" w:fill="auto"/>
            <w:noWrap/>
            <w:vAlign w:val="bottom"/>
            <w:hideMark/>
          </w:tcPr>
          <w:p w14:paraId="5B4C687E" w14:textId="77777777" w:rsidR="005A75C4" w:rsidRPr="00685598" w:rsidRDefault="005A75C4">
            <w:pPr>
              <w:jc w:val="right"/>
              <w:rPr>
                <w:color w:val="000000"/>
                <w:sz w:val="22"/>
                <w:szCs w:val="22"/>
              </w:rPr>
            </w:pPr>
            <w:r w:rsidRPr="00685598">
              <w:rPr>
                <w:color w:val="000000"/>
                <w:sz w:val="22"/>
                <w:szCs w:val="22"/>
              </w:rPr>
              <w:t>1</w:t>
            </w:r>
          </w:p>
        </w:tc>
        <w:tc>
          <w:tcPr>
            <w:tcW w:w="977" w:type="dxa"/>
            <w:tcBorders>
              <w:top w:val="nil"/>
              <w:left w:val="nil"/>
              <w:bottom w:val="single" w:sz="4" w:space="0" w:color="auto"/>
              <w:right w:val="single" w:sz="4" w:space="0" w:color="auto"/>
            </w:tcBorders>
            <w:shd w:val="clear" w:color="auto" w:fill="auto"/>
            <w:noWrap/>
            <w:vAlign w:val="bottom"/>
            <w:hideMark/>
          </w:tcPr>
          <w:p w14:paraId="1D518351" w14:textId="77777777" w:rsidR="005A75C4" w:rsidRPr="00685598" w:rsidRDefault="005A75C4">
            <w:pPr>
              <w:jc w:val="right"/>
              <w:rPr>
                <w:color w:val="000000"/>
                <w:sz w:val="22"/>
                <w:szCs w:val="22"/>
              </w:rPr>
            </w:pPr>
            <w:r w:rsidRPr="00685598">
              <w:rPr>
                <w:color w:val="000000"/>
                <w:sz w:val="22"/>
                <w:szCs w:val="22"/>
              </w:rPr>
              <w:t>0.818</w:t>
            </w:r>
          </w:p>
        </w:tc>
        <w:tc>
          <w:tcPr>
            <w:tcW w:w="977" w:type="dxa"/>
            <w:tcBorders>
              <w:top w:val="nil"/>
              <w:left w:val="nil"/>
              <w:bottom w:val="single" w:sz="4" w:space="0" w:color="auto"/>
              <w:right w:val="single" w:sz="4" w:space="0" w:color="auto"/>
            </w:tcBorders>
            <w:shd w:val="clear" w:color="auto" w:fill="auto"/>
            <w:noWrap/>
            <w:vAlign w:val="bottom"/>
            <w:hideMark/>
          </w:tcPr>
          <w:p w14:paraId="5B277039" w14:textId="77777777" w:rsidR="005A75C4" w:rsidRPr="00685598" w:rsidRDefault="005A75C4">
            <w:pPr>
              <w:jc w:val="right"/>
              <w:rPr>
                <w:color w:val="000000"/>
                <w:sz w:val="22"/>
                <w:szCs w:val="22"/>
              </w:rPr>
            </w:pPr>
            <w:r w:rsidRPr="00685598">
              <w:rPr>
                <w:color w:val="000000"/>
                <w:sz w:val="22"/>
                <w:szCs w:val="22"/>
              </w:rPr>
              <w:t>0.81839</w:t>
            </w:r>
          </w:p>
        </w:tc>
        <w:tc>
          <w:tcPr>
            <w:tcW w:w="977" w:type="dxa"/>
            <w:tcBorders>
              <w:top w:val="nil"/>
              <w:left w:val="nil"/>
              <w:bottom w:val="single" w:sz="4" w:space="0" w:color="auto"/>
              <w:right w:val="single" w:sz="4" w:space="0" w:color="auto"/>
            </w:tcBorders>
            <w:shd w:val="clear" w:color="auto" w:fill="auto"/>
            <w:noWrap/>
            <w:vAlign w:val="bottom"/>
            <w:hideMark/>
          </w:tcPr>
          <w:p w14:paraId="13092495" w14:textId="77777777" w:rsidR="005A75C4" w:rsidRPr="00685598" w:rsidRDefault="005A75C4">
            <w:pPr>
              <w:jc w:val="right"/>
              <w:rPr>
                <w:color w:val="000000"/>
                <w:sz w:val="22"/>
                <w:szCs w:val="22"/>
              </w:rPr>
            </w:pPr>
            <w:r w:rsidRPr="00685598">
              <w:rPr>
                <w:color w:val="000000"/>
                <w:sz w:val="22"/>
                <w:szCs w:val="22"/>
              </w:rPr>
              <w:t>2.13847</w:t>
            </w:r>
          </w:p>
        </w:tc>
        <w:tc>
          <w:tcPr>
            <w:tcW w:w="977" w:type="dxa"/>
            <w:tcBorders>
              <w:top w:val="nil"/>
              <w:left w:val="nil"/>
              <w:bottom w:val="single" w:sz="4" w:space="0" w:color="auto"/>
              <w:right w:val="single" w:sz="4" w:space="0" w:color="auto"/>
            </w:tcBorders>
            <w:shd w:val="clear" w:color="auto" w:fill="auto"/>
            <w:noWrap/>
            <w:vAlign w:val="bottom"/>
            <w:hideMark/>
          </w:tcPr>
          <w:p w14:paraId="60CD34DB" w14:textId="77777777" w:rsidR="005A75C4" w:rsidRPr="00685598" w:rsidRDefault="005A75C4">
            <w:pPr>
              <w:jc w:val="right"/>
              <w:rPr>
                <w:color w:val="000000"/>
                <w:sz w:val="22"/>
                <w:szCs w:val="22"/>
              </w:rPr>
            </w:pPr>
            <w:r w:rsidRPr="00685598">
              <w:rPr>
                <w:color w:val="000000"/>
                <w:sz w:val="22"/>
                <w:szCs w:val="22"/>
              </w:rPr>
              <w:t>0.00876</w:t>
            </w:r>
          </w:p>
        </w:tc>
        <w:tc>
          <w:tcPr>
            <w:tcW w:w="977" w:type="dxa"/>
            <w:tcBorders>
              <w:top w:val="nil"/>
              <w:left w:val="nil"/>
              <w:bottom w:val="single" w:sz="4" w:space="0" w:color="auto"/>
              <w:right w:val="single" w:sz="4" w:space="0" w:color="auto"/>
            </w:tcBorders>
            <w:shd w:val="clear" w:color="auto" w:fill="auto"/>
            <w:noWrap/>
            <w:vAlign w:val="bottom"/>
            <w:hideMark/>
          </w:tcPr>
          <w:p w14:paraId="3B718F66" w14:textId="77777777" w:rsidR="005A75C4" w:rsidRPr="00685598" w:rsidRDefault="005A75C4">
            <w:pPr>
              <w:jc w:val="right"/>
              <w:rPr>
                <w:color w:val="000000"/>
                <w:sz w:val="22"/>
                <w:szCs w:val="22"/>
              </w:rPr>
            </w:pPr>
            <w:r w:rsidRPr="00685598">
              <w:rPr>
                <w:color w:val="000000"/>
                <w:sz w:val="22"/>
                <w:szCs w:val="22"/>
              </w:rPr>
              <w:t>0.002</w:t>
            </w:r>
          </w:p>
        </w:tc>
        <w:tc>
          <w:tcPr>
            <w:tcW w:w="977" w:type="dxa"/>
            <w:tcBorders>
              <w:top w:val="nil"/>
              <w:left w:val="nil"/>
              <w:bottom w:val="single" w:sz="4" w:space="0" w:color="auto"/>
              <w:right w:val="single" w:sz="4" w:space="0" w:color="auto"/>
            </w:tcBorders>
            <w:shd w:val="clear" w:color="auto" w:fill="auto"/>
            <w:noWrap/>
            <w:vAlign w:val="bottom"/>
            <w:hideMark/>
          </w:tcPr>
          <w:p w14:paraId="0E970DBB" w14:textId="77777777" w:rsidR="005A75C4" w:rsidRPr="00685598" w:rsidRDefault="005A75C4">
            <w:pPr>
              <w:rPr>
                <w:color w:val="000000"/>
                <w:sz w:val="22"/>
                <w:szCs w:val="22"/>
              </w:rPr>
            </w:pPr>
            <w:r w:rsidRPr="00685598">
              <w:rPr>
                <w:color w:val="000000"/>
                <w:sz w:val="22"/>
                <w:szCs w:val="22"/>
              </w:rPr>
              <w:t>**</w:t>
            </w:r>
          </w:p>
        </w:tc>
      </w:tr>
      <w:tr w:rsidR="005A75C4" w:rsidRPr="00685598" w14:paraId="447EBF18" w14:textId="77777777" w:rsidTr="00685598">
        <w:trPr>
          <w:trHeight w:val="288"/>
        </w:trPr>
        <w:tc>
          <w:tcPr>
            <w:tcW w:w="1587" w:type="dxa"/>
            <w:tcBorders>
              <w:top w:val="nil"/>
              <w:left w:val="single" w:sz="4" w:space="0" w:color="auto"/>
              <w:bottom w:val="single" w:sz="4" w:space="0" w:color="auto"/>
              <w:right w:val="single" w:sz="4" w:space="0" w:color="auto"/>
            </w:tcBorders>
            <w:shd w:val="clear" w:color="000000" w:fill="E7E6E6"/>
            <w:noWrap/>
            <w:vAlign w:val="bottom"/>
            <w:hideMark/>
          </w:tcPr>
          <w:p w14:paraId="307EB898" w14:textId="0A00FBFA" w:rsidR="005A75C4" w:rsidRPr="00685598" w:rsidRDefault="009C5B10">
            <w:pPr>
              <w:rPr>
                <w:color w:val="000000"/>
                <w:sz w:val="22"/>
                <w:szCs w:val="22"/>
              </w:rPr>
            </w:pPr>
            <w:r w:rsidRPr="00685598">
              <w:rPr>
                <w:color w:val="000000"/>
                <w:sz w:val="22"/>
                <w:szCs w:val="22"/>
              </w:rPr>
              <w:t>Block</w:t>
            </w:r>
          </w:p>
        </w:tc>
        <w:tc>
          <w:tcPr>
            <w:tcW w:w="977" w:type="dxa"/>
            <w:tcBorders>
              <w:top w:val="nil"/>
              <w:left w:val="nil"/>
              <w:bottom w:val="single" w:sz="4" w:space="0" w:color="auto"/>
              <w:right w:val="single" w:sz="4" w:space="0" w:color="auto"/>
            </w:tcBorders>
            <w:shd w:val="clear" w:color="auto" w:fill="auto"/>
            <w:noWrap/>
            <w:vAlign w:val="bottom"/>
            <w:hideMark/>
          </w:tcPr>
          <w:p w14:paraId="087C6AFA" w14:textId="77777777" w:rsidR="005A75C4" w:rsidRPr="00685598" w:rsidRDefault="005A75C4">
            <w:pPr>
              <w:jc w:val="right"/>
              <w:rPr>
                <w:color w:val="000000"/>
                <w:sz w:val="22"/>
                <w:szCs w:val="22"/>
              </w:rPr>
            </w:pPr>
            <w:r w:rsidRPr="00685598">
              <w:rPr>
                <w:color w:val="000000"/>
                <w:sz w:val="22"/>
                <w:szCs w:val="22"/>
              </w:rPr>
              <w:t>80</w:t>
            </w:r>
          </w:p>
        </w:tc>
        <w:tc>
          <w:tcPr>
            <w:tcW w:w="977" w:type="dxa"/>
            <w:tcBorders>
              <w:top w:val="nil"/>
              <w:left w:val="nil"/>
              <w:bottom w:val="single" w:sz="4" w:space="0" w:color="auto"/>
              <w:right w:val="single" w:sz="4" w:space="0" w:color="auto"/>
            </w:tcBorders>
            <w:shd w:val="clear" w:color="auto" w:fill="auto"/>
            <w:noWrap/>
            <w:vAlign w:val="bottom"/>
            <w:hideMark/>
          </w:tcPr>
          <w:p w14:paraId="28209E70" w14:textId="77777777" w:rsidR="005A75C4" w:rsidRPr="00685598" w:rsidRDefault="005A75C4">
            <w:pPr>
              <w:jc w:val="right"/>
              <w:rPr>
                <w:color w:val="000000"/>
                <w:sz w:val="22"/>
                <w:szCs w:val="22"/>
              </w:rPr>
            </w:pPr>
            <w:r w:rsidRPr="00685598">
              <w:rPr>
                <w:color w:val="000000"/>
                <w:sz w:val="22"/>
                <w:szCs w:val="22"/>
              </w:rPr>
              <w:t>31.504</w:t>
            </w:r>
          </w:p>
        </w:tc>
        <w:tc>
          <w:tcPr>
            <w:tcW w:w="977" w:type="dxa"/>
            <w:tcBorders>
              <w:top w:val="nil"/>
              <w:left w:val="nil"/>
              <w:bottom w:val="single" w:sz="4" w:space="0" w:color="auto"/>
              <w:right w:val="single" w:sz="4" w:space="0" w:color="auto"/>
            </w:tcBorders>
            <w:shd w:val="clear" w:color="auto" w:fill="auto"/>
            <w:noWrap/>
            <w:vAlign w:val="bottom"/>
            <w:hideMark/>
          </w:tcPr>
          <w:p w14:paraId="066AE936" w14:textId="77777777" w:rsidR="005A75C4" w:rsidRPr="00685598" w:rsidRDefault="005A75C4">
            <w:pPr>
              <w:jc w:val="right"/>
              <w:rPr>
                <w:color w:val="000000"/>
                <w:sz w:val="22"/>
                <w:szCs w:val="22"/>
              </w:rPr>
            </w:pPr>
            <w:r w:rsidRPr="00685598">
              <w:rPr>
                <w:color w:val="000000"/>
                <w:sz w:val="22"/>
                <w:szCs w:val="22"/>
              </w:rPr>
              <w:t>0.39379</w:t>
            </w:r>
          </w:p>
        </w:tc>
        <w:tc>
          <w:tcPr>
            <w:tcW w:w="977" w:type="dxa"/>
            <w:tcBorders>
              <w:top w:val="nil"/>
              <w:left w:val="nil"/>
              <w:bottom w:val="single" w:sz="4" w:space="0" w:color="auto"/>
              <w:right w:val="single" w:sz="4" w:space="0" w:color="auto"/>
            </w:tcBorders>
            <w:shd w:val="clear" w:color="auto" w:fill="auto"/>
            <w:noWrap/>
            <w:vAlign w:val="bottom"/>
            <w:hideMark/>
          </w:tcPr>
          <w:p w14:paraId="4E816AC6" w14:textId="77777777" w:rsidR="005A75C4" w:rsidRPr="00685598" w:rsidRDefault="005A75C4">
            <w:pPr>
              <w:jc w:val="right"/>
              <w:rPr>
                <w:color w:val="000000"/>
                <w:sz w:val="22"/>
                <w:szCs w:val="22"/>
              </w:rPr>
            </w:pPr>
            <w:r w:rsidRPr="00685598">
              <w:rPr>
                <w:color w:val="000000"/>
                <w:sz w:val="22"/>
                <w:szCs w:val="22"/>
              </w:rPr>
              <w:t>1.029</w:t>
            </w:r>
          </w:p>
        </w:tc>
        <w:tc>
          <w:tcPr>
            <w:tcW w:w="977" w:type="dxa"/>
            <w:tcBorders>
              <w:top w:val="nil"/>
              <w:left w:val="nil"/>
              <w:bottom w:val="single" w:sz="4" w:space="0" w:color="auto"/>
              <w:right w:val="single" w:sz="4" w:space="0" w:color="auto"/>
            </w:tcBorders>
            <w:shd w:val="clear" w:color="auto" w:fill="auto"/>
            <w:noWrap/>
            <w:vAlign w:val="bottom"/>
            <w:hideMark/>
          </w:tcPr>
          <w:p w14:paraId="55EA0392" w14:textId="77777777" w:rsidR="005A75C4" w:rsidRPr="00685598" w:rsidRDefault="005A75C4">
            <w:pPr>
              <w:jc w:val="right"/>
              <w:rPr>
                <w:color w:val="000000"/>
                <w:sz w:val="22"/>
                <w:szCs w:val="22"/>
              </w:rPr>
            </w:pPr>
            <w:r w:rsidRPr="00685598">
              <w:rPr>
                <w:color w:val="000000"/>
                <w:sz w:val="22"/>
                <w:szCs w:val="22"/>
              </w:rPr>
              <w:t>0.33723</w:t>
            </w:r>
          </w:p>
        </w:tc>
        <w:tc>
          <w:tcPr>
            <w:tcW w:w="977" w:type="dxa"/>
            <w:tcBorders>
              <w:top w:val="nil"/>
              <w:left w:val="nil"/>
              <w:bottom w:val="single" w:sz="4" w:space="0" w:color="auto"/>
              <w:right w:val="single" w:sz="4" w:space="0" w:color="auto"/>
            </w:tcBorders>
            <w:shd w:val="clear" w:color="auto" w:fill="auto"/>
            <w:noWrap/>
            <w:vAlign w:val="bottom"/>
            <w:hideMark/>
          </w:tcPr>
          <w:p w14:paraId="0D97E97C" w14:textId="77777777" w:rsidR="005A75C4" w:rsidRPr="00685598" w:rsidRDefault="005A75C4">
            <w:pPr>
              <w:jc w:val="right"/>
              <w:rPr>
                <w:color w:val="000000"/>
                <w:sz w:val="22"/>
                <w:szCs w:val="22"/>
              </w:rPr>
            </w:pPr>
            <w:r w:rsidRPr="00685598">
              <w:rPr>
                <w:color w:val="000000"/>
                <w:sz w:val="22"/>
                <w:szCs w:val="22"/>
              </w:rPr>
              <w:t>0.171</w:t>
            </w:r>
          </w:p>
        </w:tc>
        <w:tc>
          <w:tcPr>
            <w:tcW w:w="977" w:type="dxa"/>
            <w:tcBorders>
              <w:top w:val="nil"/>
              <w:left w:val="nil"/>
              <w:bottom w:val="single" w:sz="4" w:space="0" w:color="auto"/>
              <w:right w:val="single" w:sz="4" w:space="0" w:color="auto"/>
            </w:tcBorders>
            <w:shd w:val="clear" w:color="auto" w:fill="auto"/>
            <w:noWrap/>
            <w:vAlign w:val="bottom"/>
            <w:hideMark/>
          </w:tcPr>
          <w:p w14:paraId="17E4EDAD" w14:textId="77777777" w:rsidR="005A75C4" w:rsidRPr="00685598" w:rsidRDefault="005A75C4">
            <w:pPr>
              <w:rPr>
                <w:color w:val="000000"/>
                <w:sz w:val="22"/>
                <w:szCs w:val="22"/>
              </w:rPr>
            </w:pPr>
            <w:r w:rsidRPr="00685598">
              <w:rPr>
                <w:color w:val="000000"/>
                <w:sz w:val="22"/>
                <w:szCs w:val="22"/>
              </w:rPr>
              <w:t> </w:t>
            </w:r>
          </w:p>
        </w:tc>
      </w:tr>
      <w:tr w:rsidR="005A75C4" w:rsidRPr="00685598" w14:paraId="16F59AD0" w14:textId="77777777" w:rsidTr="00685598">
        <w:trPr>
          <w:trHeight w:val="288"/>
        </w:trPr>
        <w:tc>
          <w:tcPr>
            <w:tcW w:w="1587" w:type="dxa"/>
            <w:tcBorders>
              <w:top w:val="nil"/>
              <w:left w:val="single" w:sz="4" w:space="0" w:color="auto"/>
              <w:bottom w:val="single" w:sz="4" w:space="0" w:color="auto"/>
              <w:right w:val="single" w:sz="4" w:space="0" w:color="auto"/>
            </w:tcBorders>
            <w:shd w:val="clear" w:color="000000" w:fill="E7E6E6"/>
            <w:noWrap/>
            <w:vAlign w:val="bottom"/>
            <w:hideMark/>
          </w:tcPr>
          <w:p w14:paraId="4D75CCDE" w14:textId="02288DEE" w:rsidR="005A75C4" w:rsidRPr="00685598" w:rsidRDefault="00FF5B39">
            <w:pPr>
              <w:rPr>
                <w:color w:val="000000"/>
                <w:sz w:val="22"/>
                <w:szCs w:val="22"/>
              </w:rPr>
            </w:pPr>
            <w:r>
              <w:rPr>
                <w:sz w:val="22"/>
                <w:szCs w:val="22"/>
              </w:rPr>
              <w:t>Classification</w:t>
            </w:r>
            <w:r w:rsidR="005A75C4" w:rsidRPr="00685598">
              <w:rPr>
                <w:color w:val="000000"/>
                <w:sz w:val="22"/>
                <w:szCs w:val="22"/>
              </w:rPr>
              <w:t>:Time</w:t>
            </w:r>
          </w:p>
        </w:tc>
        <w:tc>
          <w:tcPr>
            <w:tcW w:w="977" w:type="dxa"/>
            <w:tcBorders>
              <w:top w:val="nil"/>
              <w:left w:val="nil"/>
              <w:bottom w:val="single" w:sz="4" w:space="0" w:color="auto"/>
              <w:right w:val="single" w:sz="4" w:space="0" w:color="auto"/>
            </w:tcBorders>
            <w:shd w:val="clear" w:color="auto" w:fill="auto"/>
            <w:noWrap/>
            <w:vAlign w:val="bottom"/>
            <w:hideMark/>
          </w:tcPr>
          <w:p w14:paraId="3B412FA0" w14:textId="77777777" w:rsidR="005A75C4" w:rsidRPr="00685598" w:rsidRDefault="005A75C4">
            <w:pPr>
              <w:jc w:val="right"/>
              <w:rPr>
                <w:color w:val="000000"/>
                <w:sz w:val="22"/>
                <w:szCs w:val="22"/>
              </w:rPr>
            </w:pPr>
            <w:r w:rsidRPr="00685598">
              <w:rPr>
                <w:color w:val="000000"/>
                <w:sz w:val="22"/>
                <w:szCs w:val="22"/>
              </w:rPr>
              <w:t>2</w:t>
            </w:r>
          </w:p>
        </w:tc>
        <w:tc>
          <w:tcPr>
            <w:tcW w:w="977" w:type="dxa"/>
            <w:tcBorders>
              <w:top w:val="nil"/>
              <w:left w:val="nil"/>
              <w:bottom w:val="single" w:sz="4" w:space="0" w:color="auto"/>
              <w:right w:val="single" w:sz="4" w:space="0" w:color="auto"/>
            </w:tcBorders>
            <w:shd w:val="clear" w:color="auto" w:fill="auto"/>
            <w:noWrap/>
            <w:vAlign w:val="bottom"/>
            <w:hideMark/>
          </w:tcPr>
          <w:p w14:paraId="4ECCD1D5" w14:textId="77777777" w:rsidR="005A75C4" w:rsidRPr="00685598" w:rsidRDefault="005A75C4">
            <w:pPr>
              <w:jc w:val="right"/>
              <w:rPr>
                <w:color w:val="000000"/>
                <w:sz w:val="22"/>
                <w:szCs w:val="22"/>
              </w:rPr>
            </w:pPr>
            <w:r w:rsidRPr="00685598">
              <w:rPr>
                <w:color w:val="000000"/>
                <w:sz w:val="22"/>
                <w:szCs w:val="22"/>
              </w:rPr>
              <w:t>0.748</w:t>
            </w:r>
          </w:p>
        </w:tc>
        <w:tc>
          <w:tcPr>
            <w:tcW w:w="977" w:type="dxa"/>
            <w:tcBorders>
              <w:top w:val="nil"/>
              <w:left w:val="nil"/>
              <w:bottom w:val="single" w:sz="4" w:space="0" w:color="auto"/>
              <w:right w:val="single" w:sz="4" w:space="0" w:color="auto"/>
            </w:tcBorders>
            <w:shd w:val="clear" w:color="auto" w:fill="auto"/>
            <w:noWrap/>
            <w:vAlign w:val="bottom"/>
            <w:hideMark/>
          </w:tcPr>
          <w:p w14:paraId="229AC7E0" w14:textId="77777777" w:rsidR="005A75C4" w:rsidRPr="00685598" w:rsidRDefault="005A75C4">
            <w:pPr>
              <w:jc w:val="right"/>
              <w:rPr>
                <w:color w:val="000000"/>
                <w:sz w:val="22"/>
                <w:szCs w:val="22"/>
              </w:rPr>
            </w:pPr>
            <w:r w:rsidRPr="00685598">
              <w:rPr>
                <w:color w:val="000000"/>
                <w:sz w:val="22"/>
                <w:szCs w:val="22"/>
              </w:rPr>
              <w:t>0.37406</w:t>
            </w:r>
          </w:p>
        </w:tc>
        <w:tc>
          <w:tcPr>
            <w:tcW w:w="977" w:type="dxa"/>
            <w:tcBorders>
              <w:top w:val="nil"/>
              <w:left w:val="nil"/>
              <w:bottom w:val="single" w:sz="4" w:space="0" w:color="auto"/>
              <w:right w:val="single" w:sz="4" w:space="0" w:color="auto"/>
            </w:tcBorders>
            <w:shd w:val="clear" w:color="auto" w:fill="auto"/>
            <w:noWrap/>
            <w:vAlign w:val="bottom"/>
            <w:hideMark/>
          </w:tcPr>
          <w:p w14:paraId="26F29AA4" w14:textId="77777777" w:rsidR="005A75C4" w:rsidRPr="00685598" w:rsidRDefault="005A75C4">
            <w:pPr>
              <w:jc w:val="right"/>
              <w:rPr>
                <w:color w:val="000000"/>
                <w:sz w:val="22"/>
                <w:szCs w:val="22"/>
              </w:rPr>
            </w:pPr>
            <w:r w:rsidRPr="00685598">
              <w:rPr>
                <w:color w:val="000000"/>
                <w:sz w:val="22"/>
                <w:szCs w:val="22"/>
              </w:rPr>
              <w:t>0.97742</w:t>
            </w:r>
          </w:p>
        </w:tc>
        <w:tc>
          <w:tcPr>
            <w:tcW w:w="977" w:type="dxa"/>
            <w:tcBorders>
              <w:top w:val="nil"/>
              <w:left w:val="nil"/>
              <w:bottom w:val="single" w:sz="4" w:space="0" w:color="auto"/>
              <w:right w:val="single" w:sz="4" w:space="0" w:color="auto"/>
            </w:tcBorders>
            <w:shd w:val="clear" w:color="auto" w:fill="auto"/>
            <w:noWrap/>
            <w:vAlign w:val="bottom"/>
            <w:hideMark/>
          </w:tcPr>
          <w:p w14:paraId="44235D3F" w14:textId="77777777" w:rsidR="005A75C4" w:rsidRPr="00685598" w:rsidRDefault="005A75C4">
            <w:pPr>
              <w:jc w:val="right"/>
              <w:rPr>
                <w:color w:val="000000"/>
                <w:sz w:val="22"/>
                <w:szCs w:val="22"/>
              </w:rPr>
            </w:pPr>
            <w:r w:rsidRPr="00685598">
              <w:rPr>
                <w:color w:val="000000"/>
                <w:sz w:val="22"/>
                <w:szCs w:val="22"/>
              </w:rPr>
              <w:t>0.00801</w:t>
            </w:r>
          </w:p>
        </w:tc>
        <w:tc>
          <w:tcPr>
            <w:tcW w:w="977" w:type="dxa"/>
            <w:tcBorders>
              <w:top w:val="nil"/>
              <w:left w:val="nil"/>
              <w:bottom w:val="single" w:sz="4" w:space="0" w:color="auto"/>
              <w:right w:val="single" w:sz="4" w:space="0" w:color="auto"/>
            </w:tcBorders>
            <w:shd w:val="clear" w:color="auto" w:fill="auto"/>
            <w:noWrap/>
            <w:vAlign w:val="bottom"/>
            <w:hideMark/>
          </w:tcPr>
          <w:p w14:paraId="1BBD014C" w14:textId="77777777" w:rsidR="005A75C4" w:rsidRPr="00685598" w:rsidRDefault="005A75C4">
            <w:pPr>
              <w:jc w:val="right"/>
              <w:rPr>
                <w:color w:val="000000"/>
                <w:sz w:val="22"/>
                <w:szCs w:val="22"/>
              </w:rPr>
            </w:pPr>
            <w:r w:rsidRPr="00685598">
              <w:rPr>
                <w:color w:val="000000"/>
                <w:sz w:val="22"/>
                <w:szCs w:val="22"/>
              </w:rPr>
              <w:t>0.541</w:t>
            </w:r>
          </w:p>
        </w:tc>
        <w:tc>
          <w:tcPr>
            <w:tcW w:w="977" w:type="dxa"/>
            <w:tcBorders>
              <w:top w:val="nil"/>
              <w:left w:val="nil"/>
              <w:bottom w:val="single" w:sz="4" w:space="0" w:color="auto"/>
              <w:right w:val="single" w:sz="4" w:space="0" w:color="auto"/>
            </w:tcBorders>
            <w:shd w:val="clear" w:color="auto" w:fill="auto"/>
            <w:noWrap/>
            <w:vAlign w:val="bottom"/>
            <w:hideMark/>
          </w:tcPr>
          <w:p w14:paraId="3CE7780F" w14:textId="77777777" w:rsidR="005A75C4" w:rsidRPr="00685598" w:rsidRDefault="005A75C4">
            <w:pPr>
              <w:rPr>
                <w:color w:val="000000"/>
                <w:sz w:val="22"/>
                <w:szCs w:val="22"/>
              </w:rPr>
            </w:pPr>
            <w:r w:rsidRPr="00685598">
              <w:rPr>
                <w:color w:val="000000"/>
                <w:sz w:val="22"/>
                <w:szCs w:val="22"/>
              </w:rPr>
              <w:t> </w:t>
            </w:r>
          </w:p>
        </w:tc>
      </w:tr>
      <w:tr w:rsidR="005A75C4" w:rsidRPr="00685598" w14:paraId="32A1E256" w14:textId="77777777" w:rsidTr="00685598">
        <w:trPr>
          <w:trHeight w:val="288"/>
        </w:trPr>
        <w:tc>
          <w:tcPr>
            <w:tcW w:w="1587" w:type="dxa"/>
            <w:tcBorders>
              <w:top w:val="nil"/>
              <w:left w:val="single" w:sz="4" w:space="0" w:color="auto"/>
              <w:bottom w:val="single" w:sz="4" w:space="0" w:color="auto"/>
              <w:right w:val="single" w:sz="4" w:space="0" w:color="auto"/>
            </w:tcBorders>
            <w:shd w:val="clear" w:color="000000" w:fill="E7E6E6"/>
            <w:noWrap/>
            <w:vAlign w:val="bottom"/>
            <w:hideMark/>
          </w:tcPr>
          <w:p w14:paraId="44C66729" w14:textId="5DC68E4C" w:rsidR="005B3BEA" w:rsidRDefault="005B3BEA">
            <w:pPr>
              <w:rPr>
                <w:color w:val="000000"/>
                <w:sz w:val="22"/>
                <w:szCs w:val="22"/>
              </w:rPr>
            </w:pPr>
            <w:r>
              <w:rPr>
                <w:sz w:val="22"/>
                <w:szCs w:val="22"/>
              </w:rPr>
              <w:t>Classification</w:t>
            </w:r>
            <w:r w:rsidR="005A75C4" w:rsidRPr="00685598">
              <w:rPr>
                <w:color w:val="000000"/>
                <w:sz w:val="22"/>
                <w:szCs w:val="22"/>
              </w:rPr>
              <w:t>:</w:t>
            </w:r>
          </w:p>
          <w:p w14:paraId="6740DC5A" w14:textId="69D252FB" w:rsidR="005A75C4" w:rsidRPr="00685598" w:rsidRDefault="005A75C4">
            <w:pPr>
              <w:rPr>
                <w:color w:val="000000"/>
                <w:sz w:val="22"/>
                <w:szCs w:val="22"/>
              </w:rPr>
            </w:pPr>
            <w:r w:rsidRPr="00685598">
              <w:rPr>
                <w:color w:val="000000"/>
                <w:sz w:val="22"/>
                <w:szCs w:val="22"/>
              </w:rPr>
              <w:t>Genotype:Time</w:t>
            </w:r>
          </w:p>
        </w:tc>
        <w:tc>
          <w:tcPr>
            <w:tcW w:w="977" w:type="dxa"/>
            <w:tcBorders>
              <w:top w:val="nil"/>
              <w:left w:val="nil"/>
              <w:bottom w:val="single" w:sz="4" w:space="0" w:color="auto"/>
              <w:right w:val="single" w:sz="4" w:space="0" w:color="auto"/>
            </w:tcBorders>
            <w:shd w:val="clear" w:color="auto" w:fill="auto"/>
            <w:noWrap/>
            <w:vAlign w:val="bottom"/>
            <w:hideMark/>
          </w:tcPr>
          <w:p w14:paraId="3E524AC7" w14:textId="77777777" w:rsidR="005A75C4" w:rsidRPr="00685598" w:rsidRDefault="005A75C4">
            <w:pPr>
              <w:jc w:val="right"/>
              <w:rPr>
                <w:color w:val="000000"/>
                <w:sz w:val="22"/>
                <w:szCs w:val="22"/>
              </w:rPr>
            </w:pPr>
            <w:r w:rsidRPr="00685598">
              <w:rPr>
                <w:color w:val="000000"/>
                <w:sz w:val="22"/>
                <w:szCs w:val="22"/>
              </w:rPr>
              <w:t>43</w:t>
            </w:r>
          </w:p>
        </w:tc>
        <w:tc>
          <w:tcPr>
            <w:tcW w:w="977" w:type="dxa"/>
            <w:tcBorders>
              <w:top w:val="nil"/>
              <w:left w:val="nil"/>
              <w:bottom w:val="single" w:sz="4" w:space="0" w:color="auto"/>
              <w:right w:val="single" w:sz="4" w:space="0" w:color="auto"/>
            </w:tcBorders>
            <w:shd w:val="clear" w:color="auto" w:fill="auto"/>
            <w:noWrap/>
            <w:vAlign w:val="bottom"/>
            <w:hideMark/>
          </w:tcPr>
          <w:p w14:paraId="760B8536" w14:textId="77777777" w:rsidR="005A75C4" w:rsidRPr="00685598" w:rsidRDefault="005A75C4">
            <w:pPr>
              <w:jc w:val="right"/>
              <w:rPr>
                <w:color w:val="000000"/>
                <w:sz w:val="22"/>
                <w:szCs w:val="22"/>
              </w:rPr>
            </w:pPr>
            <w:r w:rsidRPr="00685598">
              <w:rPr>
                <w:color w:val="000000"/>
                <w:sz w:val="22"/>
                <w:szCs w:val="22"/>
              </w:rPr>
              <w:t>14.967</w:t>
            </w:r>
          </w:p>
        </w:tc>
        <w:tc>
          <w:tcPr>
            <w:tcW w:w="977" w:type="dxa"/>
            <w:tcBorders>
              <w:top w:val="nil"/>
              <w:left w:val="nil"/>
              <w:bottom w:val="single" w:sz="4" w:space="0" w:color="auto"/>
              <w:right w:val="single" w:sz="4" w:space="0" w:color="auto"/>
            </w:tcBorders>
            <w:shd w:val="clear" w:color="auto" w:fill="auto"/>
            <w:noWrap/>
            <w:vAlign w:val="bottom"/>
            <w:hideMark/>
          </w:tcPr>
          <w:p w14:paraId="33026F6A" w14:textId="77777777" w:rsidR="005A75C4" w:rsidRPr="00685598" w:rsidRDefault="005A75C4">
            <w:pPr>
              <w:jc w:val="right"/>
              <w:rPr>
                <w:color w:val="000000"/>
                <w:sz w:val="22"/>
                <w:szCs w:val="22"/>
              </w:rPr>
            </w:pPr>
            <w:r w:rsidRPr="00685598">
              <w:rPr>
                <w:color w:val="000000"/>
                <w:sz w:val="22"/>
                <w:szCs w:val="22"/>
              </w:rPr>
              <w:t>0.34808</w:t>
            </w:r>
          </w:p>
        </w:tc>
        <w:tc>
          <w:tcPr>
            <w:tcW w:w="977" w:type="dxa"/>
            <w:tcBorders>
              <w:top w:val="nil"/>
              <w:left w:val="nil"/>
              <w:bottom w:val="single" w:sz="4" w:space="0" w:color="auto"/>
              <w:right w:val="single" w:sz="4" w:space="0" w:color="auto"/>
            </w:tcBorders>
            <w:shd w:val="clear" w:color="auto" w:fill="auto"/>
            <w:noWrap/>
            <w:vAlign w:val="bottom"/>
            <w:hideMark/>
          </w:tcPr>
          <w:p w14:paraId="7F7906A7" w14:textId="77777777" w:rsidR="005A75C4" w:rsidRPr="00685598" w:rsidRDefault="005A75C4">
            <w:pPr>
              <w:jc w:val="right"/>
              <w:rPr>
                <w:color w:val="000000"/>
                <w:sz w:val="22"/>
                <w:szCs w:val="22"/>
              </w:rPr>
            </w:pPr>
            <w:r w:rsidRPr="00685598">
              <w:rPr>
                <w:color w:val="000000"/>
                <w:sz w:val="22"/>
                <w:szCs w:val="22"/>
              </w:rPr>
              <w:t>0.90954</w:t>
            </w:r>
          </w:p>
        </w:tc>
        <w:tc>
          <w:tcPr>
            <w:tcW w:w="977" w:type="dxa"/>
            <w:tcBorders>
              <w:top w:val="nil"/>
              <w:left w:val="nil"/>
              <w:bottom w:val="single" w:sz="4" w:space="0" w:color="auto"/>
              <w:right w:val="single" w:sz="4" w:space="0" w:color="auto"/>
            </w:tcBorders>
            <w:shd w:val="clear" w:color="auto" w:fill="auto"/>
            <w:noWrap/>
            <w:vAlign w:val="bottom"/>
            <w:hideMark/>
          </w:tcPr>
          <w:p w14:paraId="61012A01" w14:textId="77777777" w:rsidR="005A75C4" w:rsidRPr="00685598" w:rsidRDefault="005A75C4">
            <w:pPr>
              <w:jc w:val="right"/>
              <w:rPr>
                <w:color w:val="000000"/>
                <w:sz w:val="22"/>
                <w:szCs w:val="22"/>
              </w:rPr>
            </w:pPr>
            <w:r w:rsidRPr="00685598">
              <w:rPr>
                <w:color w:val="000000"/>
                <w:sz w:val="22"/>
                <w:szCs w:val="22"/>
              </w:rPr>
              <w:t>0.16022</w:t>
            </w:r>
          </w:p>
        </w:tc>
        <w:tc>
          <w:tcPr>
            <w:tcW w:w="977" w:type="dxa"/>
            <w:tcBorders>
              <w:top w:val="nil"/>
              <w:left w:val="nil"/>
              <w:bottom w:val="single" w:sz="4" w:space="0" w:color="auto"/>
              <w:right w:val="single" w:sz="4" w:space="0" w:color="auto"/>
            </w:tcBorders>
            <w:shd w:val="clear" w:color="auto" w:fill="auto"/>
            <w:noWrap/>
            <w:vAlign w:val="bottom"/>
            <w:hideMark/>
          </w:tcPr>
          <w:p w14:paraId="04B55397" w14:textId="77777777" w:rsidR="005A75C4" w:rsidRPr="00685598" w:rsidRDefault="005A75C4">
            <w:pPr>
              <w:jc w:val="right"/>
              <w:rPr>
                <w:color w:val="000000"/>
                <w:sz w:val="22"/>
                <w:szCs w:val="22"/>
              </w:rPr>
            </w:pPr>
            <w:r w:rsidRPr="00685598">
              <w:rPr>
                <w:color w:val="000000"/>
                <w:sz w:val="22"/>
                <w:szCs w:val="22"/>
              </w:rPr>
              <w:t>0.999</w:t>
            </w:r>
          </w:p>
        </w:tc>
        <w:tc>
          <w:tcPr>
            <w:tcW w:w="977" w:type="dxa"/>
            <w:tcBorders>
              <w:top w:val="nil"/>
              <w:left w:val="nil"/>
              <w:bottom w:val="single" w:sz="4" w:space="0" w:color="auto"/>
              <w:right w:val="single" w:sz="4" w:space="0" w:color="auto"/>
            </w:tcBorders>
            <w:shd w:val="clear" w:color="auto" w:fill="auto"/>
            <w:noWrap/>
            <w:vAlign w:val="bottom"/>
            <w:hideMark/>
          </w:tcPr>
          <w:p w14:paraId="3B54788F" w14:textId="77777777" w:rsidR="005A75C4" w:rsidRPr="00685598" w:rsidRDefault="005A75C4">
            <w:pPr>
              <w:rPr>
                <w:color w:val="000000"/>
                <w:sz w:val="22"/>
                <w:szCs w:val="22"/>
              </w:rPr>
            </w:pPr>
            <w:r w:rsidRPr="00685598">
              <w:rPr>
                <w:color w:val="000000"/>
                <w:sz w:val="22"/>
                <w:szCs w:val="22"/>
              </w:rPr>
              <w:t> </w:t>
            </w:r>
          </w:p>
        </w:tc>
      </w:tr>
      <w:tr w:rsidR="005A75C4" w:rsidRPr="00685598" w14:paraId="3667B279" w14:textId="77777777" w:rsidTr="00685598">
        <w:trPr>
          <w:trHeight w:val="288"/>
        </w:trPr>
        <w:tc>
          <w:tcPr>
            <w:tcW w:w="1587" w:type="dxa"/>
            <w:tcBorders>
              <w:top w:val="nil"/>
              <w:left w:val="single" w:sz="4" w:space="0" w:color="auto"/>
              <w:bottom w:val="single" w:sz="4" w:space="0" w:color="auto"/>
              <w:right w:val="single" w:sz="4" w:space="0" w:color="auto"/>
            </w:tcBorders>
            <w:shd w:val="clear" w:color="000000" w:fill="E7E6E6"/>
            <w:noWrap/>
            <w:vAlign w:val="bottom"/>
            <w:hideMark/>
          </w:tcPr>
          <w:p w14:paraId="0774D5A9" w14:textId="77777777" w:rsidR="005A75C4" w:rsidRPr="00685598" w:rsidRDefault="005A75C4">
            <w:pPr>
              <w:rPr>
                <w:color w:val="000000"/>
                <w:sz w:val="22"/>
                <w:szCs w:val="22"/>
              </w:rPr>
            </w:pPr>
            <w:r w:rsidRPr="00685598">
              <w:rPr>
                <w:color w:val="000000"/>
                <w:sz w:val="22"/>
                <w:szCs w:val="22"/>
              </w:rPr>
              <w:t>Residuals</w:t>
            </w:r>
          </w:p>
        </w:tc>
        <w:tc>
          <w:tcPr>
            <w:tcW w:w="977" w:type="dxa"/>
            <w:tcBorders>
              <w:top w:val="nil"/>
              <w:left w:val="nil"/>
              <w:bottom w:val="single" w:sz="4" w:space="0" w:color="auto"/>
              <w:right w:val="single" w:sz="4" w:space="0" w:color="auto"/>
            </w:tcBorders>
            <w:shd w:val="clear" w:color="auto" w:fill="auto"/>
            <w:noWrap/>
            <w:vAlign w:val="bottom"/>
            <w:hideMark/>
          </w:tcPr>
          <w:p w14:paraId="283574C2" w14:textId="77777777" w:rsidR="005A75C4" w:rsidRPr="00685598" w:rsidRDefault="005A75C4">
            <w:pPr>
              <w:jc w:val="right"/>
              <w:rPr>
                <w:color w:val="000000"/>
                <w:sz w:val="22"/>
                <w:szCs w:val="22"/>
              </w:rPr>
            </w:pPr>
            <w:r w:rsidRPr="00685598">
              <w:rPr>
                <w:color w:val="000000"/>
                <w:sz w:val="22"/>
                <w:szCs w:val="22"/>
              </w:rPr>
              <w:t>109</w:t>
            </w:r>
          </w:p>
        </w:tc>
        <w:tc>
          <w:tcPr>
            <w:tcW w:w="977" w:type="dxa"/>
            <w:tcBorders>
              <w:top w:val="nil"/>
              <w:left w:val="nil"/>
              <w:bottom w:val="single" w:sz="4" w:space="0" w:color="auto"/>
              <w:right w:val="single" w:sz="4" w:space="0" w:color="auto"/>
            </w:tcBorders>
            <w:shd w:val="clear" w:color="auto" w:fill="auto"/>
            <w:noWrap/>
            <w:vAlign w:val="bottom"/>
            <w:hideMark/>
          </w:tcPr>
          <w:p w14:paraId="25CD1171" w14:textId="77777777" w:rsidR="005A75C4" w:rsidRPr="00685598" w:rsidRDefault="005A75C4">
            <w:pPr>
              <w:jc w:val="right"/>
              <w:rPr>
                <w:color w:val="000000"/>
                <w:sz w:val="22"/>
                <w:szCs w:val="22"/>
              </w:rPr>
            </w:pPr>
            <w:r w:rsidRPr="00685598">
              <w:rPr>
                <w:color w:val="000000"/>
                <w:sz w:val="22"/>
                <w:szCs w:val="22"/>
              </w:rPr>
              <w:t>41.714</w:t>
            </w:r>
          </w:p>
        </w:tc>
        <w:tc>
          <w:tcPr>
            <w:tcW w:w="977" w:type="dxa"/>
            <w:tcBorders>
              <w:top w:val="nil"/>
              <w:left w:val="nil"/>
              <w:bottom w:val="single" w:sz="4" w:space="0" w:color="auto"/>
              <w:right w:val="single" w:sz="4" w:space="0" w:color="auto"/>
            </w:tcBorders>
            <w:shd w:val="clear" w:color="auto" w:fill="auto"/>
            <w:noWrap/>
            <w:vAlign w:val="bottom"/>
            <w:hideMark/>
          </w:tcPr>
          <w:p w14:paraId="4722E328" w14:textId="77777777" w:rsidR="005A75C4" w:rsidRPr="00685598" w:rsidRDefault="005A75C4">
            <w:pPr>
              <w:jc w:val="right"/>
              <w:rPr>
                <w:color w:val="000000"/>
                <w:sz w:val="22"/>
                <w:szCs w:val="22"/>
              </w:rPr>
            </w:pPr>
            <w:r w:rsidRPr="00685598">
              <w:rPr>
                <w:color w:val="000000"/>
                <w:sz w:val="22"/>
                <w:szCs w:val="22"/>
              </w:rPr>
              <w:t>0.3827</w:t>
            </w:r>
          </w:p>
        </w:tc>
        <w:tc>
          <w:tcPr>
            <w:tcW w:w="977" w:type="dxa"/>
            <w:tcBorders>
              <w:top w:val="nil"/>
              <w:left w:val="nil"/>
              <w:bottom w:val="single" w:sz="4" w:space="0" w:color="auto"/>
              <w:right w:val="single" w:sz="4" w:space="0" w:color="auto"/>
            </w:tcBorders>
            <w:shd w:val="clear" w:color="auto" w:fill="auto"/>
            <w:noWrap/>
            <w:vAlign w:val="bottom"/>
            <w:hideMark/>
          </w:tcPr>
          <w:p w14:paraId="20715DD5" w14:textId="77777777" w:rsidR="005A75C4" w:rsidRPr="00685598" w:rsidRDefault="005A75C4">
            <w:pPr>
              <w:jc w:val="right"/>
              <w:rPr>
                <w:color w:val="000000"/>
                <w:sz w:val="22"/>
                <w:szCs w:val="22"/>
              </w:rPr>
            </w:pPr>
            <w:r w:rsidRPr="00685598">
              <w:rPr>
                <w:color w:val="000000"/>
                <w:sz w:val="22"/>
                <w:szCs w:val="22"/>
              </w:rPr>
              <w:t>0.44653</w:t>
            </w:r>
          </w:p>
        </w:tc>
        <w:tc>
          <w:tcPr>
            <w:tcW w:w="977" w:type="dxa"/>
            <w:tcBorders>
              <w:top w:val="nil"/>
              <w:left w:val="nil"/>
              <w:bottom w:val="single" w:sz="4" w:space="0" w:color="auto"/>
              <w:right w:val="single" w:sz="4" w:space="0" w:color="auto"/>
            </w:tcBorders>
            <w:shd w:val="clear" w:color="auto" w:fill="auto"/>
            <w:noWrap/>
            <w:vAlign w:val="bottom"/>
            <w:hideMark/>
          </w:tcPr>
          <w:p w14:paraId="38298839" w14:textId="77777777" w:rsidR="005A75C4" w:rsidRPr="00685598" w:rsidRDefault="005A75C4">
            <w:pPr>
              <w:rPr>
                <w:color w:val="000000"/>
                <w:sz w:val="22"/>
                <w:szCs w:val="22"/>
              </w:rPr>
            </w:pPr>
            <w:r w:rsidRPr="00685598">
              <w:rPr>
                <w:color w:val="000000"/>
                <w:sz w:val="22"/>
                <w:szCs w:val="22"/>
              </w:rPr>
              <w:t> </w:t>
            </w:r>
          </w:p>
        </w:tc>
        <w:tc>
          <w:tcPr>
            <w:tcW w:w="977" w:type="dxa"/>
            <w:tcBorders>
              <w:top w:val="nil"/>
              <w:left w:val="nil"/>
              <w:bottom w:val="single" w:sz="4" w:space="0" w:color="auto"/>
              <w:right w:val="single" w:sz="4" w:space="0" w:color="auto"/>
            </w:tcBorders>
            <w:shd w:val="clear" w:color="auto" w:fill="auto"/>
            <w:noWrap/>
            <w:vAlign w:val="bottom"/>
            <w:hideMark/>
          </w:tcPr>
          <w:p w14:paraId="2C5BD65D" w14:textId="77777777" w:rsidR="005A75C4" w:rsidRPr="00685598" w:rsidRDefault="005A75C4">
            <w:pPr>
              <w:rPr>
                <w:color w:val="000000"/>
                <w:sz w:val="22"/>
                <w:szCs w:val="22"/>
              </w:rPr>
            </w:pPr>
            <w:r w:rsidRPr="00685598">
              <w:rPr>
                <w:color w:val="000000"/>
                <w:sz w:val="22"/>
                <w:szCs w:val="22"/>
              </w:rPr>
              <w:t> </w:t>
            </w:r>
          </w:p>
        </w:tc>
        <w:tc>
          <w:tcPr>
            <w:tcW w:w="977" w:type="dxa"/>
            <w:tcBorders>
              <w:top w:val="nil"/>
              <w:left w:val="nil"/>
              <w:bottom w:val="single" w:sz="4" w:space="0" w:color="auto"/>
              <w:right w:val="single" w:sz="4" w:space="0" w:color="auto"/>
            </w:tcBorders>
            <w:shd w:val="clear" w:color="auto" w:fill="auto"/>
            <w:noWrap/>
            <w:vAlign w:val="bottom"/>
            <w:hideMark/>
          </w:tcPr>
          <w:p w14:paraId="5A3B7797" w14:textId="77777777" w:rsidR="005A75C4" w:rsidRPr="00685598" w:rsidRDefault="005A75C4">
            <w:pPr>
              <w:rPr>
                <w:color w:val="000000"/>
                <w:sz w:val="22"/>
                <w:szCs w:val="22"/>
              </w:rPr>
            </w:pPr>
            <w:r w:rsidRPr="00685598">
              <w:rPr>
                <w:color w:val="000000"/>
                <w:sz w:val="22"/>
                <w:szCs w:val="22"/>
              </w:rPr>
              <w:t> </w:t>
            </w:r>
          </w:p>
        </w:tc>
      </w:tr>
      <w:tr w:rsidR="005A75C4" w:rsidRPr="00685598" w14:paraId="5F6B37ED" w14:textId="77777777" w:rsidTr="00685598">
        <w:trPr>
          <w:trHeight w:val="288"/>
        </w:trPr>
        <w:tc>
          <w:tcPr>
            <w:tcW w:w="1587" w:type="dxa"/>
            <w:tcBorders>
              <w:top w:val="nil"/>
              <w:left w:val="single" w:sz="4" w:space="0" w:color="auto"/>
              <w:bottom w:val="single" w:sz="4" w:space="0" w:color="auto"/>
              <w:right w:val="single" w:sz="4" w:space="0" w:color="auto"/>
            </w:tcBorders>
            <w:shd w:val="clear" w:color="000000" w:fill="E7E6E6"/>
            <w:noWrap/>
            <w:vAlign w:val="bottom"/>
            <w:hideMark/>
          </w:tcPr>
          <w:p w14:paraId="4336A4E6" w14:textId="77777777" w:rsidR="005A75C4" w:rsidRPr="00685598" w:rsidRDefault="005A75C4">
            <w:pPr>
              <w:rPr>
                <w:color w:val="000000"/>
                <w:sz w:val="22"/>
                <w:szCs w:val="22"/>
              </w:rPr>
            </w:pPr>
            <w:r w:rsidRPr="00685598">
              <w:rPr>
                <w:color w:val="000000"/>
                <w:sz w:val="22"/>
                <w:szCs w:val="22"/>
              </w:rPr>
              <w:t>Total</w:t>
            </w:r>
          </w:p>
        </w:tc>
        <w:tc>
          <w:tcPr>
            <w:tcW w:w="977" w:type="dxa"/>
            <w:tcBorders>
              <w:top w:val="nil"/>
              <w:left w:val="nil"/>
              <w:bottom w:val="single" w:sz="4" w:space="0" w:color="auto"/>
              <w:right w:val="single" w:sz="4" w:space="0" w:color="auto"/>
            </w:tcBorders>
            <w:shd w:val="clear" w:color="auto" w:fill="auto"/>
            <w:noWrap/>
            <w:vAlign w:val="bottom"/>
            <w:hideMark/>
          </w:tcPr>
          <w:p w14:paraId="2260D656" w14:textId="77777777" w:rsidR="005A75C4" w:rsidRPr="00685598" w:rsidRDefault="005A75C4">
            <w:pPr>
              <w:jc w:val="right"/>
              <w:rPr>
                <w:color w:val="000000"/>
                <w:sz w:val="22"/>
                <w:szCs w:val="22"/>
              </w:rPr>
            </w:pPr>
            <w:r w:rsidRPr="00685598">
              <w:rPr>
                <w:color w:val="000000"/>
                <w:sz w:val="22"/>
                <w:szCs w:val="22"/>
              </w:rPr>
              <w:t>240</w:t>
            </w:r>
          </w:p>
        </w:tc>
        <w:tc>
          <w:tcPr>
            <w:tcW w:w="977" w:type="dxa"/>
            <w:tcBorders>
              <w:top w:val="nil"/>
              <w:left w:val="nil"/>
              <w:bottom w:val="single" w:sz="4" w:space="0" w:color="auto"/>
              <w:right w:val="single" w:sz="4" w:space="0" w:color="auto"/>
            </w:tcBorders>
            <w:shd w:val="clear" w:color="auto" w:fill="auto"/>
            <w:noWrap/>
            <w:vAlign w:val="bottom"/>
            <w:hideMark/>
          </w:tcPr>
          <w:p w14:paraId="780B5F5B" w14:textId="77777777" w:rsidR="005A75C4" w:rsidRPr="00685598" w:rsidRDefault="005A75C4">
            <w:pPr>
              <w:jc w:val="right"/>
              <w:rPr>
                <w:color w:val="000000"/>
                <w:sz w:val="22"/>
                <w:szCs w:val="22"/>
              </w:rPr>
            </w:pPr>
            <w:r w:rsidRPr="00685598">
              <w:rPr>
                <w:color w:val="000000"/>
                <w:sz w:val="22"/>
                <w:szCs w:val="22"/>
              </w:rPr>
              <w:t>93.418</w:t>
            </w:r>
          </w:p>
        </w:tc>
        <w:tc>
          <w:tcPr>
            <w:tcW w:w="977" w:type="dxa"/>
            <w:tcBorders>
              <w:top w:val="nil"/>
              <w:left w:val="nil"/>
              <w:bottom w:val="single" w:sz="4" w:space="0" w:color="auto"/>
              <w:right w:val="single" w:sz="4" w:space="0" w:color="auto"/>
            </w:tcBorders>
            <w:shd w:val="clear" w:color="auto" w:fill="auto"/>
            <w:noWrap/>
            <w:vAlign w:val="bottom"/>
            <w:hideMark/>
          </w:tcPr>
          <w:p w14:paraId="67561626" w14:textId="77777777" w:rsidR="005A75C4" w:rsidRPr="00685598" w:rsidRDefault="005A75C4">
            <w:pPr>
              <w:jc w:val="right"/>
              <w:rPr>
                <w:color w:val="000000"/>
                <w:sz w:val="22"/>
                <w:szCs w:val="22"/>
              </w:rPr>
            </w:pPr>
            <w:r w:rsidRPr="00685598">
              <w:rPr>
                <w:color w:val="000000"/>
                <w:sz w:val="22"/>
                <w:szCs w:val="22"/>
              </w:rPr>
              <w:t>1</w:t>
            </w:r>
          </w:p>
        </w:tc>
        <w:tc>
          <w:tcPr>
            <w:tcW w:w="977" w:type="dxa"/>
            <w:tcBorders>
              <w:top w:val="nil"/>
              <w:left w:val="nil"/>
              <w:bottom w:val="single" w:sz="4" w:space="0" w:color="auto"/>
              <w:right w:val="single" w:sz="4" w:space="0" w:color="auto"/>
            </w:tcBorders>
            <w:shd w:val="clear" w:color="auto" w:fill="auto"/>
            <w:noWrap/>
            <w:vAlign w:val="bottom"/>
            <w:hideMark/>
          </w:tcPr>
          <w:p w14:paraId="6C9CA5D0" w14:textId="77777777" w:rsidR="005A75C4" w:rsidRPr="00685598" w:rsidRDefault="005A75C4">
            <w:pPr>
              <w:rPr>
                <w:color w:val="000000"/>
                <w:sz w:val="22"/>
                <w:szCs w:val="22"/>
              </w:rPr>
            </w:pPr>
            <w:r w:rsidRPr="00685598">
              <w:rPr>
                <w:color w:val="000000"/>
                <w:sz w:val="22"/>
                <w:szCs w:val="22"/>
              </w:rPr>
              <w:t> </w:t>
            </w:r>
          </w:p>
        </w:tc>
        <w:tc>
          <w:tcPr>
            <w:tcW w:w="977" w:type="dxa"/>
            <w:tcBorders>
              <w:top w:val="nil"/>
              <w:left w:val="nil"/>
              <w:bottom w:val="single" w:sz="4" w:space="0" w:color="auto"/>
              <w:right w:val="single" w:sz="4" w:space="0" w:color="auto"/>
            </w:tcBorders>
            <w:shd w:val="clear" w:color="auto" w:fill="auto"/>
            <w:noWrap/>
            <w:vAlign w:val="bottom"/>
            <w:hideMark/>
          </w:tcPr>
          <w:p w14:paraId="50921FFC" w14:textId="77777777" w:rsidR="005A75C4" w:rsidRPr="00685598" w:rsidRDefault="005A75C4">
            <w:pPr>
              <w:rPr>
                <w:color w:val="000000"/>
                <w:sz w:val="22"/>
                <w:szCs w:val="22"/>
              </w:rPr>
            </w:pPr>
            <w:r w:rsidRPr="00685598">
              <w:rPr>
                <w:color w:val="000000"/>
                <w:sz w:val="22"/>
                <w:szCs w:val="22"/>
              </w:rPr>
              <w:t> </w:t>
            </w:r>
          </w:p>
        </w:tc>
        <w:tc>
          <w:tcPr>
            <w:tcW w:w="977" w:type="dxa"/>
            <w:tcBorders>
              <w:top w:val="nil"/>
              <w:left w:val="nil"/>
              <w:bottom w:val="single" w:sz="4" w:space="0" w:color="auto"/>
              <w:right w:val="single" w:sz="4" w:space="0" w:color="auto"/>
            </w:tcBorders>
            <w:shd w:val="clear" w:color="auto" w:fill="auto"/>
            <w:noWrap/>
            <w:vAlign w:val="bottom"/>
            <w:hideMark/>
          </w:tcPr>
          <w:p w14:paraId="10E1F778" w14:textId="77777777" w:rsidR="005A75C4" w:rsidRPr="00685598" w:rsidRDefault="005A75C4">
            <w:pPr>
              <w:rPr>
                <w:color w:val="000000"/>
                <w:sz w:val="22"/>
                <w:szCs w:val="22"/>
              </w:rPr>
            </w:pPr>
            <w:r w:rsidRPr="00685598">
              <w:rPr>
                <w:color w:val="000000"/>
                <w:sz w:val="22"/>
                <w:szCs w:val="22"/>
              </w:rPr>
              <w:t> </w:t>
            </w:r>
          </w:p>
        </w:tc>
        <w:tc>
          <w:tcPr>
            <w:tcW w:w="977" w:type="dxa"/>
            <w:tcBorders>
              <w:top w:val="nil"/>
              <w:left w:val="nil"/>
              <w:bottom w:val="single" w:sz="4" w:space="0" w:color="auto"/>
              <w:right w:val="single" w:sz="4" w:space="0" w:color="auto"/>
            </w:tcBorders>
            <w:shd w:val="clear" w:color="auto" w:fill="auto"/>
            <w:noWrap/>
            <w:vAlign w:val="bottom"/>
            <w:hideMark/>
          </w:tcPr>
          <w:p w14:paraId="47DF5FCE" w14:textId="77777777" w:rsidR="005A75C4" w:rsidRPr="00685598" w:rsidRDefault="005A75C4">
            <w:pPr>
              <w:rPr>
                <w:color w:val="000000"/>
                <w:sz w:val="22"/>
                <w:szCs w:val="22"/>
              </w:rPr>
            </w:pPr>
            <w:r w:rsidRPr="00685598">
              <w:rPr>
                <w:color w:val="000000"/>
                <w:sz w:val="22"/>
                <w:szCs w:val="22"/>
              </w:rPr>
              <w:t> </w:t>
            </w:r>
          </w:p>
        </w:tc>
      </w:tr>
    </w:tbl>
    <w:p w14:paraId="15AC2812" w14:textId="0E66B040" w:rsidR="005A75C4" w:rsidRPr="00685598" w:rsidRDefault="005A75C4" w:rsidP="003528EE">
      <w:pPr>
        <w:rPr>
          <w:sz w:val="22"/>
          <w:szCs w:val="22"/>
        </w:rPr>
      </w:pPr>
    </w:p>
    <w:p w14:paraId="704B91CF" w14:textId="77777777" w:rsidR="00685598" w:rsidRDefault="00685598">
      <w:pPr>
        <w:rPr>
          <w:b/>
          <w:bCs/>
          <w:sz w:val="22"/>
          <w:szCs w:val="22"/>
        </w:rPr>
      </w:pPr>
      <w:r>
        <w:rPr>
          <w:b/>
          <w:bCs/>
          <w:sz w:val="22"/>
          <w:szCs w:val="22"/>
        </w:rPr>
        <w:br w:type="page"/>
      </w:r>
    </w:p>
    <w:p w14:paraId="148448E4" w14:textId="7D721304" w:rsidR="005A75C4" w:rsidRPr="00685598" w:rsidRDefault="005A75C4" w:rsidP="003528EE">
      <w:pPr>
        <w:rPr>
          <w:sz w:val="22"/>
          <w:szCs w:val="22"/>
        </w:rPr>
      </w:pPr>
      <w:r w:rsidRPr="00685598">
        <w:rPr>
          <w:b/>
          <w:bCs/>
          <w:sz w:val="22"/>
          <w:szCs w:val="22"/>
        </w:rPr>
        <w:lastRenderedPageBreak/>
        <w:t>Table S</w:t>
      </w:r>
      <w:r w:rsidR="00BE63A5" w:rsidRPr="00685598">
        <w:rPr>
          <w:b/>
          <w:bCs/>
          <w:sz w:val="22"/>
          <w:szCs w:val="22"/>
        </w:rPr>
        <w:t>5</w:t>
      </w:r>
      <w:r w:rsidRPr="00685598">
        <w:rPr>
          <w:b/>
          <w:bCs/>
          <w:sz w:val="22"/>
          <w:szCs w:val="22"/>
        </w:rPr>
        <w:t>.1</w:t>
      </w:r>
      <w:r w:rsidR="000363AD" w:rsidRPr="00685598">
        <w:rPr>
          <w:b/>
          <w:bCs/>
          <w:sz w:val="22"/>
          <w:szCs w:val="22"/>
        </w:rPr>
        <w:t>3</w:t>
      </w:r>
      <w:r w:rsidRPr="00685598">
        <w:rPr>
          <w:b/>
          <w:bCs/>
          <w:sz w:val="22"/>
          <w:szCs w:val="22"/>
        </w:rPr>
        <w:t xml:space="preserve"> </w:t>
      </w:r>
      <w:r w:rsidRPr="00685598">
        <w:rPr>
          <w:i/>
          <w:iCs/>
          <w:sz w:val="22"/>
          <w:szCs w:val="22"/>
        </w:rPr>
        <w:t xml:space="preserve">nosZ </w:t>
      </w:r>
      <w:r w:rsidR="00FF5B39">
        <w:rPr>
          <w:sz w:val="22"/>
          <w:szCs w:val="22"/>
        </w:rPr>
        <w:t>Classification</w:t>
      </w:r>
      <w:r w:rsidR="00FF5B39" w:rsidRPr="00685598">
        <w:rPr>
          <w:sz w:val="22"/>
          <w:szCs w:val="22"/>
        </w:rPr>
        <w:t xml:space="preserve"> </w:t>
      </w:r>
      <w:r w:rsidRPr="00685598">
        <w:rPr>
          <w:sz w:val="22"/>
          <w:szCs w:val="22"/>
        </w:rPr>
        <w:t xml:space="preserve">Model </w:t>
      </w:r>
    </w:p>
    <w:tbl>
      <w:tblPr>
        <w:tblW w:w="7447" w:type="dxa"/>
        <w:tblLook w:val="04A0" w:firstRow="1" w:lastRow="0" w:firstColumn="1" w:lastColumn="0" w:noHBand="0" w:noVBand="1"/>
      </w:tblPr>
      <w:tblGrid>
        <w:gridCol w:w="1952"/>
        <w:gridCol w:w="558"/>
        <w:gridCol w:w="1285"/>
        <w:gridCol w:w="1059"/>
        <w:gridCol w:w="990"/>
        <w:gridCol w:w="952"/>
        <w:gridCol w:w="823"/>
        <w:gridCol w:w="558"/>
      </w:tblGrid>
      <w:tr w:rsidR="005A75C4" w:rsidRPr="00685598" w14:paraId="4FBBB19C" w14:textId="77777777" w:rsidTr="00685598">
        <w:trPr>
          <w:trHeight w:val="289"/>
        </w:trPr>
        <w:tc>
          <w:tcPr>
            <w:tcW w:w="1222"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643FF3F9" w14:textId="77777777" w:rsidR="005A75C4" w:rsidRPr="00685598" w:rsidRDefault="005A75C4">
            <w:pPr>
              <w:rPr>
                <w:color w:val="000000"/>
                <w:sz w:val="22"/>
                <w:szCs w:val="22"/>
              </w:rPr>
            </w:pPr>
            <w:r w:rsidRPr="00685598">
              <w:rPr>
                <w:color w:val="000000"/>
                <w:sz w:val="22"/>
                <w:szCs w:val="22"/>
              </w:rPr>
              <w:t> </w:t>
            </w:r>
          </w:p>
        </w:tc>
        <w:tc>
          <w:tcPr>
            <w:tcW w:w="558" w:type="dxa"/>
            <w:tcBorders>
              <w:top w:val="single" w:sz="4" w:space="0" w:color="auto"/>
              <w:left w:val="nil"/>
              <w:bottom w:val="single" w:sz="4" w:space="0" w:color="auto"/>
              <w:right w:val="single" w:sz="4" w:space="0" w:color="auto"/>
            </w:tcBorders>
            <w:shd w:val="clear" w:color="000000" w:fill="E7E6E6"/>
            <w:noWrap/>
            <w:vAlign w:val="bottom"/>
            <w:hideMark/>
          </w:tcPr>
          <w:p w14:paraId="047F79FE" w14:textId="77777777" w:rsidR="005A75C4" w:rsidRPr="00685598" w:rsidRDefault="005A75C4">
            <w:pPr>
              <w:rPr>
                <w:color w:val="000000"/>
                <w:sz w:val="22"/>
                <w:szCs w:val="22"/>
              </w:rPr>
            </w:pPr>
            <w:r w:rsidRPr="00685598">
              <w:rPr>
                <w:color w:val="000000"/>
                <w:sz w:val="22"/>
                <w:szCs w:val="22"/>
              </w:rPr>
              <w:t>Df</w:t>
            </w:r>
          </w:p>
        </w:tc>
        <w:tc>
          <w:tcPr>
            <w:tcW w:w="1285" w:type="dxa"/>
            <w:tcBorders>
              <w:top w:val="single" w:sz="4" w:space="0" w:color="auto"/>
              <w:left w:val="nil"/>
              <w:bottom w:val="single" w:sz="4" w:space="0" w:color="auto"/>
              <w:right w:val="single" w:sz="4" w:space="0" w:color="auto"/>
            </w:tcBorders>
            <w:shd w:val="clear" w:color="000000" w:fill="E7E6E6"/>
            <w:noWrap/>
            <w:vAlign w:val="bottom"/>
            <w:hideMark/>
          </w:tcPr>
          <w:p w14:paraId="2977B348" w14:textId="77777777" w:rsidR="005A75C4" w:rsidRPr="00685598" w:rsidRDefault="005A75C4">
            <w:pPr>
              <w:rPr>
                <w:color w:val="000000"/>
                <w:sz w:val="22"/>
                <w:szCs w:val="22"/>
              </w:rPr>
            </w:pPr>
            <w:r w:rsidRPr="00685598">
              <w:rPr>
                <w:color w:val="000000"/>
                <w:sz w:val="22"/>
                <w:szCs w:val="22"/>
              </w:rPr>
              <w:t>SumsOfSqs</w:t>
            </w:r>
          </w:p>
        </w:tc>
        <w:tc>
          <w:tcPr>
            <w:tcW w:w="1059" w:type="dxa"/>
            <w:tcBorders>
              <w:top w:val="single" w:sz="4" w:space="0" w:color="auto"/>
              <w:left w:val="nil"/>
              <w:bottom w:val="single" w:sz="4" w:space="0" w:color="auto"/>
              <w:right w:val="single" w:sz="4" w:space="0" w:color="auto"/>
            </w:tcBorders>
            <w:shd w:val="clear" w:color="000000" w:fill="E7E6E6"/>
            <w:noWrap/>
            <w:vAlign w:val="bottom"/>
            <w:hideMark/>
          </w:tcPr>
          <w:p w14:paraId="702598DC" w14:textId="77777777" w:rsidR="005A75C4" w:rsidRPr="00685598" w:rsidRDefault="005A75C4">
            <w:pPr>
              <w:rPr>
                <w:color w:val="000000"/>
                <w:sz w:val="22"/>
                <w:szCs w:val="22"/>
              </w:rPr>
            </w:pPr>
            <w:r w:rsidRPr="00685598">
              <w:rPr>
                <w:color w:val="000000"/>
                <w:sz w:val="22"/>
                <w:szCs w:val="22"/>
              </w:rPr>
              <w:t>MeanSqs</w:t>
            </w:r>
          </w:p>
        </w:tc>
        <w:tc>
          <w:tcPr>
            <w:tcW w:w="990" w:type="dxa"/>
            <w:tcBorders>
              <w:top w:val="single" w:sz="4" w:space="0" w:color="auto"/>
              <w:left w:val="nil"/>
              <w:bottom w:val="single" w:sz="4" w:space="0" w:color="auto"/>
              <w:right w:val="single" w:sz="4" w:space="0" w:color="auto"/>
            </w:tcBorders>
            <w:shd w:val="clear" w:color="000000" w:fill="E7E6E6"/>
            <w:noWrap/>
            <w:vAlign w:val="bottom"/>
            <w:hideMark/>
          </w:tcPr>
          <w:p w14:paraId="6D66299A" w14:textId="77777777" w:rsidR="005A75C4" w:rsidRPr="00685598" w:rsidRDefault="005A75C4">
            <w:pPr>
              <w:rPr>
                <w:color w:val="000000"/>
                <w:sz w:val="22"/>
                <w:szCs w:val="22"/>
              </w:rPr>
            </w:pPr>
            <w:r w:rsidRPr="00685598">
              <w:rPr>
                <w:color w:val="000000"/>
                <w:sz w:val="22"/>
                <w:szCs w:val="22"/>
              </w:rPr>
              <w:t>F.Model</w:t>
            </w:r>
          </w:p>
        </w:tc>
        <w:tc>
          <w:tcPr>
            <w:tcW w:w="952" w:type="dxa"/>
            <w:tcBorders>
              <w:top w:val="single" w:sz="4" w:space="0" w:color="auto"/>
              <w:left w:val="nil"/>
              <w:bottom w:val="single" w:sz="4" w:space="0" w:color="auto"/>
              <w:right w:val="single" w:sz="4" w:space="0" w:color="auto"/>
            </w:tcBorders>
            <w:shd w:val="clear" w:color="000000" w:fill="E7E6E6"/>
            <w:noWrap/>
            <w:vAlign w:val="bottom"/>
            <w:hideMark/>
          </w:tcPr>
          <w:p w14:paraId="0356F88D" w14:textId="77777777" w:rsidR="005A75C4" w:rsidRPr="00685598" w:rsidRDefault="005A75C4">
            <w:pPr>
              <w:rPr>
                <w:color w:val="000000"/>
                <w:sz w:val="22"/>
                <w:szCs w:val="22"/>
              </w:rPr>
            </w:pPr>
            <w:r w:rsidRPr="00685598">
              <w:rPr>
                <w:color w:val="000000"/>
                <w:sz w:val="22"/>
                <w:szCs w:val="22"/>
              </w:rPr>
              <w:t>R2</w:t>
            </w:r>
          </w:p>
        </w:tc>
        <w:tc>
          <w:tcPr>
            <w:tcW w:w="823" w:type="dxa"/>
            <w:tcBorders>
              <w:top w:val="single" w:sz="4" w:space="0" w:color="auto"/>
              <w:left w:val="nil"/>
              <w:bottom w:val="single" w:sz="4" w:space="0" w:color="auto"/>
              <w:right w:val="single" w:sz="4" w:space="0" w:color="auto"/>
            </w:tcBorders>
            <w:shd w:val="clear" w:color="000000" w:fill="E7E6E6"/>
            <w:noWrap/>
            <w:vAlign w:val="bottom"/>
            <w:hideMark/>
          </w:tcPr>
          <w:p w14:paraId="3A89F996" w14:textId="77777777" w:rsidR="005A75C4" w:rsidRPr="00685598" w:rsidRDefault="005A75C4">
            <w:pPr>
              <w:rPr>
                <w:color w:val="000000"/>
                <w:sz w:val="22"/>
                <w:szCs w:val="22"/>
              </w:rPr>
            </w:pPr>
            <w:r w:rsidRPr="00685598">
              <w:rPr>
                <w:color w:val="000000"/>
                <w:sz w:val="22"/>
                <w:szCs w:val="22"/>
              </w:rPr>
              <w:t>Pr(&gt;F)</w:t>
            </w:r>
          </w:p>
        </w:tc>
        <w:tc>
          <w:tcPr>
            <w:tcW w:w="558" w:type="dxa"/>
            <w:tcBorders>
              <w:top w:val="single" w:sz="4" w:space="0" w:color="auto"/>
              <w:left w:val="nil"/>
              <w:bottom w:val="single" w:sz="4" w:space="0" w:color="auto"/>
              <w:right w:val="single" w:sz="4" w:space="0" w:color="auto"/>
            </w:tcBorders>
            <w:shd w:val="clear" w:color="000000" w:fill="E7E6E6"/>
            <w:noWrap/>
            <w:vAlign w:val="bottom"/>
            <w:hideMark/>
          </w:tcPr>
          <w:p w14:paraId="5A38CA74" w14:textId="77777777" w:rsidR="005A75C4" w:rsidRPr="00685598" w:rsidRDefault="005A75C4">
            <w:pPr>
              <w:rPr>
                <w:color w:val="000000"/>
                <w:sz w:val="22"/>
                <w:szCs w:val="22"/>
              </w:rPr>
            </w:pPr>
            <w:r w:rsidRPr="00685598">
              <w:rPr>
                <w:color w:val="000000"/>
                <w:sz w:val="22"/>
                <w:szCs w:val="22"/>
              </w:rPr>
              <w:t> </w:t>
            </w:r>
          </w:p>
        </w:tc>
      </w:tr>
      <w:tr w:rsidR="005A75C4" w:rsidRPr="00685598" w14:paraId="599B64D1" w14:textId="77777777" w:rsidTr="00685598">
        <w:trPr>
          <w:trHeight w:val="289"/>
        </w:trPr>
        <w:tc>
          <w:tcPr>
            <w:tcW w:w="1222" w:type="dxa"/>
            <w:tcBorders>
              <w:top w:val="nil"/>
              <w:left w:val="single" w:sz="4" w:space="0" w:color="auto"/>
              <w:bottom w:val="single" w:sz="4" w:space="0" w:color="auto"/>
              <w:right w:val="single" w:sz="4" w:space="0" w:color="auto"/>
            </w:tcBorders>
            <w:shd w:val="clear" w:color="000000" w:fill="E7E6E6"/>
            <w:noWrap/>
            <w:vAlign w:val="bottom"/>
            <w:hideMark/>
          </w:tcPr>
          <w:p w14:paraId="6E9995F8" w14:textId="1C507498" w:rsidR="005A75C4" w:rsidRPr="00685598" w:rsidRDefault="00FF5B39">
            <w:pPr>
              <w:rPr>
                <w:color w:val="000000"/>
                <w:sz w:val="22"/>
                <w:szCs w:val="22"/>
              </w:rPr>
            </w:pPr>
            <w:r>
              <w:rPr>
                <w:sz w:val="22"/>
                <w:szCs w:val="22"/>
              </w:rPr>
              <w:t>Classification</w:t>
            </w:r>
          </w:p>
        </w:tc>
        <w:tc>
          <w:tcPr>
            <w:tcW w:w="558" w:type="dxa"/>
            <w:tcBorders>
              <w:top w:val="nil"/>
              <w:left w:val="nil"/>
              <w:bottom w:val="single" w:sz="4" w:space="0" w:color="auto"/>
              <w:right w:val="single" w:sz="4" w:space="0" w:color="auto"/>
            </w:tcBorders>
            <w:shd w:val="clear" w:color="auto" w:fill="auto"/>
            <w:noWrap/>
            <w:vAlign w:val="bottom"/>
            <w:hideMark/>
          </w:tcPr>
          <w:p w14:paraId="151B454E" w14:textId="77777777" w:rsidR="005A75C4" w:rsidRPr="00685598" w:rsidRDefault="005A75C4">
            <w:pPr>
              <w:jc w:val="right"/>
              <w:rPr>
                <w:color w:val="000000"/>
                <w:sz w:val="22"/>
                <w:szCs w:val="22"/>
              </w:rPr>
            </w:pPr>
            <w:r w:rsidRPr="00685598">
              <w:rPr>
                <w:color w:val="000000"/>
                <w:sz w:val="22"/>
                <w:szCs w:val="22"/>
              </w:rPr>
              <w:t>2</w:t>
            </w:r>
          </w:p>
        </w:tc>
        <w:tc>
          <w:tcPr>
            <w:tcW w:w="1285" w:type="dxa"/>
            <w:tcBorders>
              <w:top w:val="nil"/>
              <w:left w:val="nil"/>
              <w:bottom w:val="single" w:sz="4" w:space="0" w:color="auto"/>
              <w:right w:val="single" w:sz="4" w:space="0" w:color="auto"/>
            </w:tcBorders>
            <w:shd w:val="clear" w:color="auto" w:fill="auto"/>
            <w:noWrap/>
            <w:vAlign w:val="bottom"/>
            <w:hideMark/>
          </w:tcPr>
          <w:p w14:paraId="523E7EB4" w14:textId="77777777" w:rsidR="005A75C4" w:rsidRPr="00685598" w:rsidRDefault="005A75C4">
            <w:pPr>
              <w:jc w:val="right"/>
              <w:rPr>
                <w:color w:val="000000"/>
                <w:sz w:val="22"/>
                <w:szCs w:val="22"/>
              </w:rPr>
            </w:pPr>
            <w:r w:rsidRPr="00685598">
              <w:rPr>
                <w:color w:val="000000"/>
                <w:sz w:val="22"/>
                <w:szCs w:val="22"/>
              </w:rPr>
              <w:t>1.288</w:t>
            </w:r>
          </w:p>
        </w:tc>
        <w:tc>
          <w:tcPr>
            <w:tcW w:w="1059" w:type="dxa"/>
            <w:tcBorders>
              <w:top w:val="nil"/>
              <w:left w:val="nil"/>
              <w:bottom w:val="single" w:sz="4" w:space="0" w:color="auto"/>
              <w:right w:val="single" w:sz="4" w:space="0" w:color="auto"/>
            </w:tcBorders>
            <w:shd w:val="clear" w:color="auto" w:fill="auto"/>
            <w:noWrap/>
            <w:vAlign w:val="bottom"/>
            <w:hideMark/>
          </w:tcPr>
          <w:p w14:paraId="428F902A" w14:textId="77777777" w:rsidR="005A75C4" w:rsidRPr="00685598" w:rsidRDefault="005A75C4">
            <w:pPr>
              <w:jc w:val="right"/>
              <w:rPr>
                <w:color w:val="000000"/>
                <w:sz w:val="22"/>
                <w:szCs w:val="22"/>
              </w:rPr>
            </w:pPr>
            <w:r w:rsidRPr="00685598">
              <w:rPr>
                <w:color w:val="000000"/>
                <w:sz w:val="22"/>
                <w:szCs w:val="22"/>
              </w:rPr>
              <w:t>0.64412</w:t>
            </w:r>
          </w:p>
        </w:tc>
        <w:tc>
          <w:tcPr>
            <w:tcW w:w="990" w:type="dxa"/>
            <w:tcBorders>
              <w:top w:val="nil"/>
              <w:left w:val="nil"/>
              <w:bottom w:val="single" w:sz="4" w:space="0" w:color="auto"/>
              <w:right w:val="single" w:sz="4" w:space="0" w:color="auto"/>
            </w:tcBorders>
            <w:shd w:val="clear" w:color="auto" w:fill="auto"/>
            <w:noWrap/>
            <w:vAlign w:val="bottom"/>
            <w:hideMark/>
          </w:tcPr>
          <w:p w14:paraId="189A6DC2" w14:textId="77777777" w:rsidR="005A75C4" w:rsidRPr="00685598" w:rsidRDefault="005A75C4">
            <w:pPr>
              <w:jc w:val="right"/>
              <w:rPr>
                <w:color w:val="000000"/>
                <w:sz w:val="22"/>
                <w:szCs w:val="22"/>
              </w:rPr>
            </w:pPr>
            <w:r w:rsidRPr="00685598">
              <w:rPr>
                <w:color w:val="000000"/>
                <w:sz w:val="22"/>
                <w:szCs w:val="22"/>
              </w:rPr>
              <w:t>1.407</w:t>
            </w:r>
          </w:p>
        </w:tc>
        <w:tc>
          <w:tcPr>
            <w:tcW w:w="952" w:type="dxa"/>
            <w:tcBorders>
              <w:top w:val="nil"/>
              <w:left w:val="nil"/>
              <w:bottom w:val="single" w:sz="4" w:space="0" w:color="auto"/>
              <w:right w:val="single" w:sz="4" w:space="0" w:color="auto"/>
            </w:tcBorders>
            <w:shd w:val="clear" w:color="auto" w:fill="auto"/>
            <w:noWrap/>
            <w:vAlign w:val="bottom"/>
            <w:hideMark/>
          </w:tcPr>
          <w:p w14:paraId="77715E6D" w14:textId="77777777" w:rsidR="005A75C4" w:rsidRPr="00685598" w:rsidRDefault="005A75C4">
            <w:pPr>
              <w:jc w:val="right"/>
              <w:rPr>
                <w:color w:val="000000"/>
                <w:sz w:val="22"/>
                <w:szCs w:val="22"/>
              </w:rPr>
            </w:pPr>
            <w:r w:rsidRPr="00685598">
              <w:rPr>
                <w:color w:val="000000"/>
                <w:sz w:val="22"/>
                <w:szCs w:val="22"/>
              </w:rPr>
              <w:t>0.00935</w:t>
            </w:r>
          </w:p>
        </w:tc>
        <w:tc>
          <w:tcPr>
            <w:tcW w:w="823" w:type="dxa"/>
            <w:tcBorders>
              <w:top w:val="nil"/>
              <w:left w:val="nil"/>
              <w:bottom w:val="single" w:sz="4" w:space="0" w:color="auto"/>
              <w:right w:val="single" w:sz="4" w:space="0" w:color="auto"/>
            </w:tcBorders>
            <w:shd w:val="clear" w:color="auto" w:fill="auto"/>
            <w:noWrap/>
            <w:vAlign w:val="bottom"/>
            <w:hideMark/>
          </w:tcPr>
          <w:p w14:paraId="53406938" w14:textId="77777777" w:rsidR="005A75C4" w:rsidRPr="00685598" w:rsidRDefault="005A75C4">
            <w:pPr>
              <w:jc w:val="right"/>
              <w:rPr>
                <w:color w:val="000000"/>
                <w:sz w:val="22"/>
                <w:szCs w:val="22"/>
              </w:rPr>
            </w:pPr>
            <w:r w:rsidRPr="00685598">
              <w:rPr>
                <w:color w:val="000000"/>
                <w:sz w:val="22"/>
                <w:szCs w:val="22"/>
              </w:rPr>
              <w:t>0.001</w:t>
            </w:r>
          </w:p>
        </w:tc>
        <w:tc>
          <w:tcPr>
            <w:tcW w:w="558" w:type="dxa"/>
            <w:tcBorders>
              <w:top w:val="nil"/>
              <w:left w:val="nil"/>
              <w:bottom w:val="single" w:sz="4" w:space="0" w:color="auto"/>
              <w:right w:val="single" w:sz="4" w:space="0" w:color="auto"/>
            </w:tcBorders>
            <w:shd w:val="clear" w:color="auto" w:fill="auto"/>
            <w:noWrap/>
            <w:vAlign w:val="bottom"/>
            <w:hideMark/>
          </w:tcPr>
          <w:p w14:paraId="6911594A" w14:textId="77777777" w:rsidR="005A75C4" w:rsidRPr="00685598" w:rsidRDefault="005A75C4">
            <w:pPr>
              <w:rPr>
                <w:color w:val="000000"/>
                <w:sz w:val="22"/>
                <w:szCs w:val="22"/>
              </w:rPr>
            </w:pPr>
            <w:r w:rsidRPr="00685598">
              <w:rPr>
                <w:color w:val="000000"/>
                <w:sz w:val="22"/>
                <w:szCs w:val="22"/>
              </w:rPr>
              <w:t>***</w:t>
            </w:r>
          </w:p>
        </w:tc>
      </w:tr>
      <w:tr w:rsidR="005A75C4" w:rsidRPr="00685598" w14:paraId="3FA50182" w14:textId="77777777" w:rsidTr="00685598">
        <w:trPr>
          <w:trHeight w:val="289"/>
        </w:trPr>
        <w:tc>
          <w:tcPr>
            <w:tcW w:w="1222" w:type="dxa"/>
            <w:tcBorders>
              <w:top w:val="nil"/>
              <w:left w:val="single" w:sz="4" w:space="0" w:color="auto"/>
              <w:bottom w:val="single" w:sz="4" w:space="0" w:color="auto"/>
              <w:right w:val="single" w:sz="4" w:space="0" w:color="auto"/>
            </w:tcBorders>
            <w:shd w:val="clear" w:color="000000" w:fill="E7E6E6"/>
            <w:noWrap/>
            <w:vAlign w:val="bottom"/>
            <w:hideMark/>
          </w:tcPr>
          <w:p w14:paraId="39778636" w14:textId="77777777" w:rsidR="005A75C4" w:rsidRPr="00685598" w:rsidRDefault="005A75C4">
            <w:pPr>
              <w:rPr>
                <w:color w:val="000000"/>
                <w:sz w:val="22"/>
                <w:szCs w:val="22"/>
              </w:rPr>
            </w:pPr>
            <w:r w:rsidRPr="00685598">
              <w:rPr>
                <w:color w:val="000000"/>
                <w:sz w:val="22"/>
                <w:szCs w:val="22"/>
              </w:rPr>
              <w:t>Time</w:t>
            </w:r>
          </w:p>
        </w:tc>
        <w:tc>
          <w:tcPr>
            <w:tcW w:w="558" w:type="dxa"/>
            <w:tcBorders>
              <w:top w:val="nil"/>
              <w:left w:val="nil"/>
              <w:bottom w:val="single" w:sz="4" w:space="0" w:color="auto"/>
              <w:right w:val="single" w:sz="4" w:space="0" w:color="auto"/>
            </w:tcBorders>
            <w:shd w:val="clear" w:color="auto" w:fill="auto"/>
            <w:noWrap/>
            <w:vAlign w:val="bottom"/>
            <w:hideMark/>
          </w:tcPr>
          <w:p w14:paraId="396488C1" w14:textId="77777777" w:rsidR="005A75C4" w:rsidRPr="00685598" w:rsidRDefault="005A75C4">
            <w:pPr>
              <w:jc w:val="right"/>
              <w:rPr>
                <w:color w:val="000000"/>
                <w:sz w:val="22"/>
                <w:szCs w:val="22"/>
              </w:rPr>
            </w:pPr>
            <w:r w:rsidRPr="00685598">
              <w:rPr>
                <w:color w:val="000000"/>
                <w:sz w:val="22"/>
                <w:szCs w:val="22"/>
              </w:rPr>
              <w:t>2</w:t>
            </w:r>
          </w:p>
        </w:tc>
        <w:tc>
          <w:tcPr>
            <w:tcW w:w="1285" w:type="dxa"/>
            <w:tcBorders>
              <w:top w:val="nil"/>
              <w:left w:val="nil"/>
              <w:bottom w:val="single" w:sz="4" w:space="0" w:color="auto"/>
              <w:right w:val="single" w:sz="4" w:space="0" w:color="auto"/>
            </w:tcBorders>
            <w:shd w:val="clear" w:color="auto" w:fill="auto"/>
            <w:noWrap/>
            <w:vAlign w:val="bottom"/>
            <w:hideMark/>
          </w:tcPr>
          <w:p w14:paraId="60DF245C" w14:textId="77777777" w:rsidR="005A75C4" w:rsidRPr="00685598" w:rsidRDefault="005A75C4">
            <w:pPr>
              <w:jc w:val="right"/>
              <w:rPr>
                <w:color w:val="000000"/>
                <w:sz w:val="22"/>
                <w:szCs w:val="22"/>
              </w:rPr>
            </w:pPr>
            <w:r w:rsidRPr="00685598">
              <w:rPr>
                <w:color w:val="000000"/>
                <w:sz w:val="22"/>
                <w:szCs w:val="22"/>
              </w:rPr>
              <w:t>1.857</w:t>
            </w:r>
          </w:p>
        </w:tc>
        <w:tc>
          <w:tcPr>
            <w:tcW w:w="1059" w:type="dxa"/>
            <w:tcBorders>
              <w:top w:val="nil"/>
              <w:left w:val="nil"/>
              <w:bottom w:val="single" w:sz="4" w:space="0" w:color="auto"/>
              <w:right w:val="single" w:sz="4" w:space="0" w:color="auto"/>
            </w:tcBorders>
            <w:shd w:val="clear" w:color="auto" w:fill="auto"/>
            <w:noWrap/>
            <w:vAlign w:val="bottom"/>
            <w:hideMark/>
          </w:tcPr>
          <w:p w14:paraId="6B82CBDD" w14:textId="77777777" w:rsidR="005A75C4" w:rsidRPr="00685598" w:rsidRDefault="005A75C4">
            <w:pPr>
              <w:jc w:val="right"/>
              <w:rPr>
                <w:color w:val="000000"/>
                <w:sz w:val="22"/>
                <w:szCs w:val="22"/>
              </w:rPr>
            </w:pPr>
            <w:r w:rsidRPr="00685598">
              <w:rPr>
                <w:color w:val="000000"/>
                <w:sz w:val="22"/>
                <w:szCs w:val="22"/>
              </w:rPr>
              <w:t>0.92856</w:t>
            </w:r>
          </w:p>
        </w:tc>
        <w:tc>
          <w:tcPr>
            <w:tcW w:w="990" w:type="dxa"/>
            <w:tcBorders>
              <w:top w:val="nil"/>
              <w:left w:val="nil"/>
              <w:bottom w:val="single" w:sz="4" w:space="0" w:color="auto"/>
              <w:right w:val="single" w:sz="4" w:space="0" w:color="auto"/>
            </w:tcBorders>
            <w:shd w:val="clear" w:color="auto" w:fill="auto"/>
            <w:noWrap/>
            <w:vAlign w:val="bottom"/>
            <w:hideMark/>
          </w:tcPr>
          <w:p w14:paraId="13D3D373" w14:textId="77777777" w:rsidR="005A75C4" w:rsidRPr="00685598" w:rsidRDefault="005A75C4">
            <w:pPr>
              <w:jc w:val="right"/>
              <w:rPr>
                <w:color w:val="000000"/>
                <w:sz w:val="22"/>
                <w:szCs w:val="22"/>
              </w:rPr>
            </w:pPr>
            <w:r w:rsidRPr="00685598">
              <w:rPr>
                <w:color w:val="000000"/>
                <w:sz w:val="22"/>
                <w:szCs w:val="22"/>
              </w:rPr>
              <w:t>2.0283</w:t>
            </w:r>
          </w:p>
        </w:tc>
        <w:tc>
          <w:tcPr>
            <w:tcW w:w="952" w:type="dxa"/>
            <w:tcBorders>
              <w:top w:val="nil"/>
              <w:left w:val="nil"/>
              <w:bottom w:val="single" w:sz="4" w:space="0" w:color="auto"/>
              <w:right w:val="single" w:sz="4" w:space="0" w:color="auto"/>
            </w:tcBorders>
            <w:shd w:val="clear" w:color="auto" w:fill="auto"/>
            <w:noWrap/>
            <w:vAlign w:val="bottom"/>
            <w:hideMark/>
          </w:tcPr>
          <w:p w14:paraId="4063A77D" w14:textId="77777777" w:rsidR="005A75C4" w:rsidRPr="00685598" w:rsidRDefault="005A75C4">
            <w:pPr>
              <w:jc w:val="right"/>
              <w:rPr>
                <w:color w:val="000000"/>
                <w:sz w:val="22"/>
                <w:szCs w:val="22"/>
              </w:rPr>
            </w:pPr>
            <w:r w:rsidRPr="00685598">
              <w:rPr>
                <w:color w:val="000000"/>
                <w:sz w:val="22"/>
                <w:szCs w:val="22"/>
              </w:rPr>
              <w:t>0.01347</w:t>
            </w:r>
          </w:p>
        </w:tc>
        <w:tc>
          <w:tcPr>
            <w:tcW w:w="823" w:type="dxa"/>
            <w:tcBorders>
              <w:top w:val="nil"/>
              <w:left w:val="nil"/>
              <w:bottom w:val="single" w:sz="4" w:space="0" w:color="auto"/>
              <w:right w:val="single" w:sz="4" w:space="0" w:color="auto"/>
            </w:tcBorders>
            <w:shd w:val="clear" w:color="auto" w:fill="auto"/>
            <w:noWrap/>
            <w:vAlign w:val="bottom"/>
            <w:hideMark/>
          </w:tcPr>
          <w:p w14:paraId="4A1D2F8A" w14:textId="77777777" w:rsidR="005A75C4" w:rsidRPr="00685598" w:rsidRDefault="005A75C4">
            <w:pPr>
              <w:jc w:val="right"/>
              <w:rPr>
                <w:color w:val="000000"/>
                <w:sz w:val="22"/>
                <w:szCs w:val="22"/>
              </w:rPr>
            </w:pPr>
            <w:r w:rsidRPr="00685598">
              <w:rPr>
                <w:color w:val="000000"/>
                <w:sz w:val="22"/>
                <w:szCs w:val="22"/>
              </w:rPr>
              <w:t>0.001</w:t>
            </w:r>
          </w:p>
        </w:tc>
        <w:tc>
          <w:tcPr>
            <w:tcW w:w="558" w:type="dxa"/>
            <w:tcBorders>
              <w:top w:val="nil"/>
              <w:left w:val="nil"/>
              <w:bottom w:val="single" w:sz="4" w:space="0" w:color="auto"/>
              <w:right w:val="single" w:sz="4" w:space="0" w:color="auto"/>
            </w:tcBorders>
            <w:shd w:val="clear" w:color="auto" w:fill="auto"/>
            <w:noWrap/>
            <w:vAlign w:val="bottom"/>
            <w:hideMark/>
          </w:tcPr>
          <w:p w14:paraId="5CB5A5C3" w14:textId="77777777" w:rsidR="005A75C4" w:rsidRPr="00685598" w:rsidRDefault="005A75C4">
            <w:pPr>
              <w:rPr>
                <w:color w:val="000000"/>
                <w:sz w:val="22"/>
                <w:szCs w:val="22"/>
              </w:rPr>
            </w:pPr>
            <w:r w:rsidRPr="00685598">
              <w:rPr>
                <w:color w:val="000000"/>
                <w:sz w:val="22"/>
                <w:szCs w:val="22"/>
              </w:rPr>
              <w:t>***</w:t>
            </w:r>
          </w:p>
        </w:tc>
      </w:tr>
      <w:tr w:rsidR="005A75C4" w:rsidRPr="00685598" w14:paraId="54F446D9" w14:textId="77777777" w:rsidTr="00685598">
        <w:trPr>
          <w:trHeight w:val="289"/>
        </w:trPr>
        <w:tc>
          <w:tcPr>
            <w:tcW w:w="1222" w:type="dxa"/>
            <w:tcBorders>
              <w:top w:val="nil"/>
              <w:left w:val="single" w:sz="4" w:space="0" w:color="auto"/>
              <w:bottom w:val="single" w:sz="4" w:space="0" w:color="auto"/>
              <w:right w:val="single" w:sz="4" w:space="0" w:color="auto"/>
            </w:tcBorders>
            <w:shd w:val="clear" w:color="000000" w:fill="E7E6E6"/>
            <w:noWrap/>
            <w:vAlign w:val="bottom"/>
            <w:hideMark/>
          </w:tcPr>
          <w:p w14:paraId="38379FA2" w14:textId="77777777" w:rsidR="005A75C4" w:rsidRPr="00685598" w:rsidRDefault="005A75C4">
            <w:pPr>
              <w:rPr>
                <w:color w:val="000000"/>
                <w:sz w:val="22"/>
                <w:szCs w:val="22"/>
              </w:rPr>
            </w:pPr>
            <w:r w:rsidRPr="00685598">
              <w:rPr>
                <w:color w:val="000000"/>
                <w:sz w:val="22"/>
                <w:szCs w:val="22"/>
              </w:rPr>
              <w:t>Row</w:t>
            </w:r>
          </w:p>
        </w:tc>
        <w:tc>
          <w:tcPr>
            <w:tcW w:w="558" w:type="dxa"/>
            <w:tcBorders>
              <w:top w:val="nil"/>
              <w:left w:val="nil"/>
              <w:bottom w:val="single" w:sz="4" w:space="0" w:color="auto"/>
              <w:right w:val="single" w:sz="4" w:space="0" w:color="auto"/>
            </w:tcBorders>
            <w:shd w:val="clear" w:color="auto" w:fill="auto"/>
            <w:noWrap/>
            <w:vAlign w:val="bottom"/>
            <w:hideMark/>
          </w:tcPr>
          <w:p w14:paraId="48F3E7A9" w14:textId="77777777" w:rsidR="005A75C4" w:rsidRPr="00685598" w:rsidRDefault="005A75C4">
            <w:pPr>
              <w:jc w:val="right"/>
              <w:rPr>
                <w:color w:val="000000"/>
                <w:sz w:val="22"/>
                <w:szCs w:val="22"/>
              </w:rPr>
            </w:pPr>
            <w:r w:rsidRPr="00685598">
              <w:rPr>
                <w:color w:val="000000"/>
                <w:sz w:val="22"/>
                <w:szCs w:val="22"/>
              </w:rPr>
              <w:t>1</w:t>
            </w:r>
          </w:p>
        </w:tc>
        <w:tc>
          <w:tcPr>
            <w:tcW w:w="1285" w:type="dxa"/>
            <w:tcBorders>
              <w:top w:val="nil"/>
              <w:left w:val="nil"/>
              <w:bottom w:val="single" w:sz="4" w:space="0" w:color="auto"/>
              <w:right w:val="single" w:sz="4" w:space="0" w:color="auto"/>
            </w:tcBorders>
            <w:shd w:val="clear" w:color="auto" w:fill="auto"/>
            <w:noWrap/>
            <w:vAlign w:val="bottom"/>
            <w:hideMark/>
          </w:tcPr>
          <w:p w14:paraId="500B281E" w14:textId="77777777" w:rsidR="005A75C4" w:rsidRPr="00685598" w:rsidRDefault="005A75C4">
            <w:pPr>
              <w:jc w:val="right"/>
              <w:rPr>
                <w:color w:val="000000"/>
                <w:sz w:val="22"/>
                <w:szCs w:val="22"/>
              </w:rPr>
            </w:pPr>
            <w:r w:rsidRPr="00685598">
              <w:rPr>
                <w:color w:val="000000"/>
                <w:sz w:val="22"/>
                <w:szCs w:val="22"/>
              </w:rPr>
              <w:t>0.805</w:t>
            </w:r>
          </w:p>
        </w:tc>
        <w:tc>
          <w:tcPr>
            <w:tcW w:w="1059" w:type="dxa"/>
            <w:tcBorders>
              <w:top w:val="nil"/>
              <w:left w:val="nil"/>
              <w:bottom w:val="single" w:sz="4" w:space="0" w:color="auto"/>
              <w:right w:val="single" w:sz="4" w:space="0" w:color="auto"/>
            </w:tcBorders>
            <w:shd w:val="clear" w:color="auto" w:fill="auto"/>
            <w:noWrap/>
            <w:vAlign w:val="bottom"/>
            <w:hideMark/>
          </w:tcPr>
          <w:p w14:paraId="570EEC0D" w14:textId="77777777" w:rsidR="005A75C4" w:rsidRPr="00685598" w:rsidRDefault="005A75C4">
            <w:pPr>
              <w:jc w:val="right"/>
              <w:rPr>
                <w:color w:val="000000"/>
                <w:sz w:val="22"/>
                <w:szCs w:val="22"/>
              </w:rPr>
            </w:pPr>
            <w:r w:rsidRPr="00685598">
              <w:rPr>
                <w:color w:val="000000"/>
                <w:sz w:val="22"/>
                <w:szCs w:val="22"/>
              </w:rPr>
              <w:t>0.80456</w:t>
            </w:r>
          </w:p>
        </w:tc>
        <w:tc>
          <w:tcPr>
            <w:tcW w:w="990" w:type="dxa"/>
            <w:tcBorders>
              <w:top w:val="nil"/>
              <w:left w:val="nil"/>
              <w:bottom w:val="single" w:sz="4" w:space="0" w:color="auto"/>
              <w:right w:val="single" w:sz="4" w:space="0" w:color="auto"/>
            </w:tcBorders>
            <w:shd w:val="clear" w:color="auto" w:fill="auto"/>
            <w:noWrap/>
            <w:vAlign w:val="bottom"/>
            <w:hideMark/>
          </w:tcPr>
          <w:p w14:paraId="728290CD" w14:textId="77777777" w:rsidR="005A75C4" w:rsidRPr="00685598" w:rsidRDefault="005A75C4">
            <w:pPr>
              <w:jc w:val="right"/>
              <w:rPr>
                <w:color w:val="000000"/>
                <w:sz w:val="22"/>
                <w:szCs w:val="22"/>
              </w:rPr>
            </w:pPr>
            <w:r w:rsidRPr="00685598">
              <w:rPr>
                <w:color w:val="000000"/>
                <w:sz w:val="22"/>
                <w:szCs w:val="22"/>
              </w:rPr>
              <w:t>1.7574</w:t>
            </w:r>
          </w:p>
        </w:tc>
        <w:tc>
          <w:tcPr>
            <w:tcW w:w="952" w:type="dxa"/>
            <w:tcBorders>
              <w:top w:val="nil"/>
              <w:left w:val="nil"/>
              <w:bottom w:val="single" w:sz="4" w:space="0" w:color="auto"/>
              <w:right w:val="single" w:sz="4" w:space="0" w:color="auto"/>
            </w:tcBorders>
            <w:shd w:val="clear" w:color="auto" w:fill="auto"/>
            <w:noWrap/>
            <w:vAlign w:val="bottom"/>
            <w:hideMark/>
          </w:tcPr>
          <w:p w14:paraId="15F9FFC3" w14:textId="77777777" w:rsidR="005A75C4" w:rsidRPr="00685598" w:rsidRDefault="005A75C4">
            <w:pPr>
              <w:jc w:val="right"/>
              <w:rPr>
                <w:color w:val="000000"/>
                <w:sz w:val="22"/>
                <w:szCs w:val="22"/>
              </w:rPr>
            </w:pPr>
            <w:r w:rsidRPr="00685598">
              <w:rPr>
                <w:color w:val="000000"/>
                <w:sz w:val="22"/>
                <w:szCs w:val="22"/>
              </w:rPr>
              <w:t>0.00584</w:t>
            </w:r>
          </w:p>
        </w:tc>
        <w:tc>
          <w:tcPr>
            <w:tcW w:w="823" w:type="dxa"/>
            <w:tcBorders>
              <w:top w:val="nil"/>
              <w:left w:val="nil"/>
              <w:bottom w:val="single" w:sz="4" w:space="0" w:color="auto"/>
              <w:right w:val="single" w:sz="4" w:space="0" w:color="auto"/>
            </w:tcBorders>
            <w:shd w:val="clear" w:color="auto" w:fill="auto"/>
            <w:noWrap/>
            <w:vAlign w:val="bottom"/>
            <w:hideMark/>
          </w:tcPr>
          <w:p w14:paraId="32D595E9" w14:textId="77777777" w:rsidR="005A75C4" w:rsidRPr="00685598" w:rsidRDefault="005A75C4">
            <w:pPr>
              <w:jc w:val="right"/>
              <w:rPr>
                <w:color w:val="000000"/>
                <w:sz w:val="22"/>
                <w:szCs w:val="22"/>
              </w:rPr>
            </w:pPr>
            <w:r w:rsidRPr="00685598">
              <w:rPr>
                <w:color w:val="000000"/>
                <w:sz w:val="22"/>
                <w:szCs w:val="22"/>
              </w:rPr>
              <w:t>0.001</w:t>
            </w:r>
          </w:p>
        </w:tc>
        <w:tc>
          <w:tcPr>
            <w:tcW w:w="558" w:type="dxa"/>
            <w:tcBorders>
              <w:top w:val="nil"/>
              <w:left w:val="nil"/>
              <w:bottom w:val="single" w:sz="4" w:space="0" w:color="auto"/>
              <w:right w:val="single" w:sz="4" w:space="0" w:color="auto"/>
            </w:tcBorders>
            <w:shd w:val="clear" w:color="auto" w:fill="auto"/>
            <w:noWrap/>
            <w:vAlign w:val="bottom"/>
            <w:hideMark/>
          </w:tcPr>
          <w:p w14:paraId="46E4DCB8" w14:textId="77777777" w:rsidR="005A75C4" w:rsidRPr="00685598" w:rsidRDefault="005A75C4">
            <w:pPr>
              <w:rPr>
                <w:color w:val="000000"/>
                <w:sz w:val="22"/>
                <w:szCs w:val="22"/>
              </w:rPr>
            </w:pPr>
            <w:r w:rsidRPr="00685598">
              <w:rPr>
                <w:color w:val="000000"/>
                <w:sz w:val="22"/>
                <w:szCs w:val="22"/>
              </w:rPr>
              <w:t>***</w:t>
            </w:r>
          </w:p>
        </w:tc>
      </w:tr>
      <w:tr w:rsidR="005A75C4" w:rsidRPr="00685598" w14:paraId="48ED56F0" w14:textId="77777777" w:rsidTr="00685598">
        <w:trPr>
          <w:trHeight w:val="289"/>
        </w:trPr>
        <w:tc>
          <w:tcPr>
            <w:tcW w:w="1222" w:type="dxa"/>
            <w:tcBorders>
              <w:top w:val="nil"/>
              <w:left w:val="single" w:sz="4" w:space="0" w:color="auto"/>
              <w:bottom w:val="single" w:sz="4" w:space="0" w:color="auto"/>
              <w:right w:val="single" w:sz="4" w:space="0" w:color="auto"/>
            </w:tcBorders>
            <w:shd w:val="clear" w:color="000000" w:fill="E7E6E6"/>
            <w:noWrap/>
            <w:vAlign w:val="bottom"/>
            <w:hideMark/>
          </w:tcPr>
          <w:p w14:paraId="3A4EE207" w14:textId="77777777" w:rsidR="005A75C4" w:rsidRPr="00685598" w:rsidRDefault="005A75C4">
            <w:pPr>
              <w:rPr>
                <w:color w:val="000000"/>
                <w:sz w:val="22"/>
                <w:szCs w:val="22"/>
              </w:rPr>
            </w:pPr>
            <w:r w:rsidRPr="00685598">
              <w:rPr>
                <w:color w:val="000000"/>
                <w:sz w:val="22"/>
                <w:szCs w:val="22"/>
              </w:rPr>
              <w:t>Range</w:t>
            </w:r>
          </w:p>
        </w:tc>
        <w:tc>
          <w:tcPr>
            <w:tcW w:w="558" w:type="dxa"/>
            <w:tcBorders>
              <w:top w:val="nil"/>
              <w:left w:val="nil"/>
              <w:bottom w:val="single" w:sz="4" w:space="0" w:color="auto"/>
              <w:right w:val="single" w:sz="4" w:space="0" w:color="auto"/>
            </w:tcBorders>
            <w:shd w:val="clear" w:color="auto" w:fill="auto"/>
            <w:noWrap/>
            <w:vAlign w:val="bottom"/>
            <w:hideMark/>
          </w:tcPr>
          <w:p w14:paraId="7F41EF4B" w14:textId="77777777" w:rsidR="005A75C4" w:rsidRPr="00685598" w:rsidRDefault="005A75C4">
            <w:pPr>
              <w:jc w:val="right"/>
              <w:rPr>
                <w:color w:val="000000"/>
                <w:sz w:val="22"/>
                <w:szCs w:val="22"/>
              </w:rPr>
            </w:pPr>
            <w:r w:rsidRPr="00685598">
              <w:rPr>
                <w:color w:val="000000"/>
                <w:sz w:val="22"/>
                <w:szCs w:val="22"/>
              </w:rPr>
              <w:t>1</w:t>
            </w:r>
          </w:p>
        </w:tc>
        <w:tc>
          <w:tcPr>
            <w:tcW w:w="1285" w:type="dxa"/>
            <w:tcBorders>
              <w:top w:val="nil"/>
              <w:left w:val="nil"/>
              <w:bottom w:val="single" w:sz="4" w:space="0" w:color="auto"/>
              <w:right w:val="single" w:sz="4" w:space="0" w:color="auto"/>
            </w:tcBorders>
            <w:shd w:val="clear" w:color="auto" w:fill="auto"/>
            <w:noWrap/>
            <w:vAlign w:val="bottom"/>
            <w:hideMark/>
          </w:tcPr>
          <w:p w14:paraId="1F861EC3" w14:textId="77777777" w:rsidR="005A75C4" w:rsidRPr="00685598" w:rsidRDefault="005A75C4">
            <w:pPr>
              <w:jc w:val="right"/>
              <w:rPr>
                <w:color w:val="000000"/>
                <w:sz w:val="22"/>
                <w:szCs w:val="22"/>
              </w:rPr>
            </w:pPr>
            <w:r w:rsidRPr="00685598">
              <w:rPr>
                <w:color w:val="000000"/>
                <w:sz w:val="22"/>
                <w:szCs w:val="22"/>
              </w:rPr>
              <w:t>0.581</w:t>
            </w:r>
          </w:p>
        </w:tc>
        <w:tc>
          <w:tcPr>
            <w:tcW w:w="1059" w:type="dxa"/>
            <w:tcBorders>
              <w:top w:val="nil"/>
              <w:left w:val="nil"/>
              <w:bottom w:val="single" w:sz="4" w:space="0" w:color="auto"/>
              <w:right w:val="single" w:sz="4" w:space="0" w:color="auto"/>
            </w:tcBorders>
            <w:shd w:val="clear" w:color="auto" w:fill="auto"/>
            <w:noWrap/>
            <w:vAlign w:val="bottom"/>
            <w:hideMark/>
          </w:tcPr>
          <w:p w14:paraId="7756E4E5" w14:textId="77777777" w:rsidR="005A75C4" w:rsidRPr="00685598" w:rsidRDefault="005A75C4">
            <w:pPr>
              <w:jc w:val="right"/>
              <w:rPr>
                <w:color w:val="000000"/>
                <w:sz w:val="22"/>
                <w:szCs w:val="22"/>
              </w:rPr>
            </w:pPr>
            <w:r w:rsidRPr="00685598">
              <w:rPr>
                <w:color w:val="000000"/>
                <w:sz w:val="22"/>
                <w:szCs w:val="22"/>
              </w:rPr>
              <w:t>0.58138</w:t>
            </w:r>
          </w:p>
        </w:tc>
        <w:tc>
          <w:tcPr>
            <w:tcW w:w="990" w:type="dxa"/>
            <w:tcBorders>
              <w:top w:val="nil"/>
              <w:left w:val="nil"/>
              <w:bottom w:val="single" w:sz="4" w:space="0" w:color="auto"/>
              <w:right w:val="single" w:sz="4" w:space="0" w:color="auto"/>
            </w:tcBorders>
            <w:shd w:val="clear" w:color="auto" w:fill="auto"/>
            <w:noWrap/>
            <w:vAlign w:val="bottom"/>
            <w:hideMark/>
          </w:tcPr>
          <w:p w14:paraId="5B981F06" w14:textId="77777777" w:rsidR="005A75C4" w:rsidRPr="00685598" w:rsidRDefault="005A75C4">
            <w:pPr>
              <w:jc w:val="right"/>
              <w:rPr>
                <w:color w:val="000000"/>
                <w:sz w:val="22"/>
                <w:szCs w:val="22"/>
              </w:rPr>
            </w:pPr>
            <w:r w:rsidRPr="00685598">
              <w:rPr>
                <w:color w:val="000000"/>
                <w:sz w:val="22"/>
                <w:szCs w:val="22"/>
              </w:rPr>
              <w:t>1.2699</w:t>
            </w:r>
          </w:p>
        </w:tc>
        <w:tc>
          <w:tcPr>
            <w:tcW w:w="952" w:type="dxa"/>
            <w:tcBorders>
              <w:top w:val="nil"/>
              <w:left w:val="nil"/>
              <w:bottom w:val="single" w:sz="4" w:space="0" w:color="auto"/>
              <w:right w:val="single" w:sz="4" w:space="0" w:color="auto"/>
            </w:tcBorders>
            <w:shd w:val="clear" w:color="auto" w:fill="auto"/>
            <w:noWrap/>
            <w:vAlign w:val="bottom"/>
            <w:hideMark/>
          </w:tcPr>
          <w:p w14:paraId="75EB1081" w14:textId="77777777" w:rsidR="005A75C4" w:rsidRPr="00685598" w:rsidRDefault="005A75C4">
            <w:pPr>
              <w:jc w:val="right"/>
              <w:rPr>
                <w:color w:val="000000"/>
                <w:sz w:val="22"/>
                <w:szCs w:val="22"/>
              </w:rPr>
            </w:pPr>
            <w:r w:rsidRPr="00685598">
              <w:rPr>
                <w:color w:val="000000"/>
                <w:sz w:val="22"/>
                <w:szCs w:val="22"/>
              </w:rPr>
              <w:t>0.00422</w:t>
            </w:r>
          </w:p>
        </w:tc>
        <w:tc>
          <w:tcPr>
            <w:tcW w:w="823" w:type="dxa"/>
            <w:tcBorders>
              <w:top w:val="nil"/>
              <w:left w:val="nil"/>
              <w:bottom w:val="single" w:sz="4" w:space="0" w:color="auto"/>
              <w:right w:val="single" w:sz="4" w:space="0" w:color="auto"/>
            </w:tcBorders>
            <w:shd w:val="clear" w:color="auto" w:fill="auto"/>
            <w:noWrap/>
            <w:vAlign w:val="bottom"/>
            <w:hideMark/>
          </w:tcPr>
          <w:p w14:paraId="55E51135" w14:textId="77777777" w:rsidR="005A75C4" w:rsidRPr="00685598" w:rsidRDefault="005A75C4">
            <w:pPr>
              <w:jc w:val="right"/>
              <w:rPr>
                <w:color w:val="000000"/>
                <w:sz w:val="22"/>
                <w:szCs w:val="22"/>
              </w:rPr>
            </w:pPr>
            <w:r w:rsidRPr="00685598">
              <w:rPr>
                <w:color w:val="000000"/>
                <w:sz w:val="22"/>
                <w:szCs w:val="22"/>
              </w:rPr>
              <w:t>0.001</w:t>
            </w:r>
          </w:p>
        </w:tc>
        <w:tc>
          <w:tcPr>
            <w:tcW w:w="558" w:type="dxa"/>
            <w:tcBorders>
              <w:top w:val="nil"/>
              <w:left w:val="nil"/>
              <w:bottom w:val="single" w:sz="4" w:space="0" w:color="auto"/>
              <w:right w:val="single" w:sz="4" w:space="0" w:color="auto"/>
            </w:tcBorders>
            <w:shd w:val="clear" w:color="auto" w:fill="auto"/>
            <w:noWrap/>
            <w:vAlign w:val="bottom"/>
            <w:hideMark/>
          </w:tcPr>
          <w:p w14:paraId="4FD21145" w14:textId="77777777" w:rsidR="005A75C4" w:rsidRPr="00685598" w:rsidRDefault="005A75C4">
            <w:pPr>
              <w:rPr>
                <w:color w:val="000000"/>
                <w:sz w:val="22"/>
                <w:szCs w:val="22"/>
              </w:rPr>
            </w:pPr>
            <w:r w:rsidRPr="00685598">
              <w:rPr>
                <w:color w:val="000000"/>
                <w:sz w:val="22"/>
                <w:szCs w:val="22"/>
              </w:rPr>
              <w:t>***</w:t>
            </w:r>
          </w:p>
        </w:tc>
      </w:tr>
      <w:tr w:rsidR="005A75C4" w:rsidRPr="00685598" w14:paraId="51E5A6E5" w14:textId="77777777" w:rsidTr="00685598">
        <w:trPr>
          <w:trHeight w:val="289"/>
        </w:trPr>
        <w:tc>
          <w:tcPr>
            <w:tcW w:w="1222" w:type="dxa"/>
            <w:tcBorders>
              <w:top w:val="nil"/>
              <w:left w:val="single" w:sz="4" w:space="0" w:color="auto"/>
              <w:bottom w:val="single" w:sz="4" w:space="0" w:color="auto"/>
              <w:right w:val="single" w:sz="4" w:space="0" w:color="auto"/>
            </w:tcBorders>
            <w:shd w:val="clear" w:color="000000" w:fill="E7E6E6"/>
            <w:noWrap/>
            <w:vAlign w:val="bottom"/>
            <w:hideMark/>
          </w:tcPr>
          <w:p w14:paraId="542D0AFB" w14:textId="472BAF95" w:rsidR="005A75C4" w:rsidRPr="00685598" w:rsidRDefault="009C5B10">
            <w:pPr>
              <w:rPr>
                <w:color w:val="000000"/>
                <w:sz w:val="22"/>
                <w:szCs w:val="22"/>
              </w:rPr>
            </w:pPr>
            <w:r w:rsidRPr="00685598">
              <w:rPr>
                <w:color w:val="000000"/>
                <w:sz w:val="22"/>
                <w:szCs w:val="22"/>
              </w:rPr>
              <w:t>Block</w:t>
            </w:r>
          </w:p>
        </w:tc>
        <w:tc>
          <w:tcPr>
            <w:tcW w:w="558" w:type="dxa"/>
            <w:tcBorders>
              <w:top w:val="nil"/>
              <w:left w:val="nil"/>
              <w:bottom w:val="single" w:sz="4" w:space="0" w:color="auto"/>
              <w:right w:val="single" w:sz="4" w:space="0" w:color="auto"/>
            </w:tcBorders>
            <w:shd w:val="clear" w:color="auto" w:fill="auto"/>
            <w:noWrap/>
            <w:vAlign w:val="bottom"/>
            <w:hideMark/>
          </w:tcPr>
          <w:p w14:paraId="5F0B1832" w14:textId="77777777" w:rsidR="005A75C4" w:rsidRPr="00685598" w:rsidRDefault="005A75C4">
            <w:pPr>
              <w:jc w:val="right"/>
              <w:rPr>
                <w:color w:val="000000"/>
                <w:sz w:val="22"/>
                <w:szCs w:val="22"/>
              </w:rPr>
            </w:pPr>
            <w:r w:rsidRPr="00685598">
              <w:rPr>
                <w:color w:val="000000"/>
                <w:sz w:val="22"/>
                <w:szCs w:val="22"/>
              </w:rPr>
              <w:t>91</w:t>
            </w:r>
          </w:p>
        </w:tc>
        <w:tc>
          <w:tcPr>
            <w:tcW w:w="1285" w:type="dxa"/>
            <w:tcBorders>
              <w:top w:val="nil"/>
              <w:left w:val="nil"/>
              <w:bottom w:val="single" w:sz="4" w:space="0" w:color="auto"/>
              <w:right w:val="single" w:sz="4" w:space="0" w:color="auto"/>
            </w:tcBorders>
            <w:shd w:val="clear" w:color="auto" w:fill="auto"/>
            <w:noWrap/>
            <w:vAlign w:val="bottom"/>
            <w:hideMark/>
          </w:tcPr>
          <w:p w14:paraId="47AC2E46" w14:textId="77777777" w:rsidR="005A75C4" w:rsidRPr="00685598" w:rsidRDefault="005A75C4">
            <w:pPr>
              <w:jc w:val="right"/>
              <w:rPr>
                <w:color w:val="000000"/>
                <w:sz w:val="22"/>
                <w:szCs w:val="22"/>
              </w:rPr>
            </w:pPr>
            <w:r w:rsidRPr="00685598">
              <w:rPr>
                <w:color w:val="000000"/>
                <w:sz w:val="22"/>
                <w:szCs w:val="22"/>
              </w:rPr>
              <w:t>42.41</w:t>
            </w:r>
          </w:p>
        </w:tc>
        <w:tc>
          <w:tcPr>
            <w:tcW w:w="1059" w:type="dxa"/>
            <w:tcBorders>
              <w:top w:val="nil"/>
              <w:left w:val="nil"/>
              <w:bottom w:val="single" w:sz="4" w:space="0" w:color="auto"/>
              <w:right w:val="single" w:sz="4" w:space="0" w:color="auto"/>
            </w:tcBorders>
            <w:shd w:val="clear" w:color="auto" w:fill="auto"/>
            <w:noWrap/>
            <w:vAlign w:val="bottom"/>
            <w:hideMark/>
          </w:tcPr>
          <w:p w14:paraId="337813CA" w14:textId="77777777" w:rsidR="005A75C4" w:rsidRPr="00685598" w:rsidRDefault="005A75C4">
            <w:pPr>
              <w:jc w:val="right"/>
              <w:rPr>
                <w:color w:val="000000"/>
                <w:sz w:val="22"/>
                <w:szCs w:val="22"/>
              </w:rPr>
            </w:pPr>
            <w:r w:rsidRPr="00685598">
              <w:rPr>
                <w:color w:val="000000"/>
                <w:sz w:val="22"/>
                <w:szCs w:val="22"/>
              </w:rPr>
              <w:t>0.46604</w:t>
            </w:r>
          </w:p>
        </w:tc>
        <w:tc>
          <w:tcPr>
            <w:tcW w:w="990" w:type="dxa"/>
            <w:tcBorders>
              <w:top w:val="nil"/>
              <w:left w:val="nil"/>
              <w:bottom w:val="single" w:sz="4" w:space="0" w:color="auto"/>
              <w:right w:val="single" w:sz="4" w:space="0" w:color="auto"/>
            </w:tcBorders>
            <w:shd w:val="clear" w:color="auto" w:fill="auto"/>
            <w:noWrap/>
            <w:vAlign w:val="bottom"/>
            <w:hideMark/>
          </w:tcPr>
          <w:p w14:paraId="209BF67D" w14:textId="77777777" w:rsidR="005A75C4" w:rsidRPr="00685598" w:rsidRDefault="005A75C4">
            <w:pPr>
              <w:jc w:val="right"/>
              <w:rPr>
                <w:color w:val="000000"/>
                <w:sz w:val="22"/>
                <w:szCs w:val="22"/>
              </w:rPr>
            </w:pPr>
            <w:r w:rsidRPr="00685598">
              <w:rPr>
                <w:color w:val="000000"/>
                <w:sz w:val="22"/>
                <w:szCs w:val="22"/>
              </w:rPr>
              <w:t>1.018</w:t>
            </w:r>
          </w:p>
        </w:tc>
        <w:tc>
          <w:tcPr>
            <w:tcW w:w="952" w:type="dxa"/>
            <w:tcBorders>
              <w:top w:val="nil"/>
              <w:left w:val="nil"/>
              <w:bottom w:val="single" w:sz="4" w:space="0" w:color="auto"/>
              <w:right w:val="single" w:sz="4" w:space="0" w:color="auto"/>
            </w:tcBorders>
            <w:shd w:val="clear" w:color="auto" w:fill="auto"/>
            <w:noWrap/>
            <w:vAlign w:val="bottom"/>
            <w:hideMark/>
          </w:tcPr>
          <w:p w14:paraId="1A4BE58A" w14:textId="77777777" w:rsidR="005A75C4" w:rsidRPr="00685598" w:rsidRDefault="005A75C4">
            <w:pPr>
              <w:jc w:val="right"/>
              <w:rPr>
                <w:color w:val="000000"/>
                <w:sz w:val="22"/>
                <w:szCs w:val="22"/>
              </w:rPr>
            </w:pPr>
            <w:r w:rsidRPr="00685598">
              <w:rPr>
                <w:color w:val="000000"/>
                <w:sz w:val="22"/>
                <w:szCs w:val="22"/>
              </w:rPr>
              <w:t>0.30771</w:t>
            </w:r>
          </w:p>
        </w:tc>
        <w:tc>
          <w:tcPr>
            <w:tcW w:w="823" w:type="dxa"/>
            <w:tcBorders>
              <w:top w:val="nil"/>
              <w:left w:val="nil"/>
              <w:bottom w:val="single" w:sz="4" w:space="0" w:color="auto"/>
              <w:right w:val="single" w:sz="4" w:space="0" w:color="auto"/>
            </w:tcBorders>
            <w:shd w:val="clear" w:color="auto" w:fill="auto"/>
            <w:noWrap/>
            <w:vAlign w:val="bottom"/>
            <w:hideMark/>
          </w:tcPr>
          <w:p w14:paraId="6CB1A796" w14:textId="77777777" w:rsidR="005A75C4" w:rsidRPr="00685598" w:rsidRDefault="005A75C4">
            <w:pPr>
              <w:jc w:val="right"/>
              <w:rPr>
                <w:color w:val="000000"/>
                <w:sz w:val="22"/>
                <w:szCs w:val="22"/>
              </w:rPr>
            </w:pPr>
            <w:r w:rsidRPr="00685598">
              <w:rPr>
                <w:color w:val="000000"/>
                <w:sz w:val="22"/>
                <w:szCs w:val="22"/>
              </w:rPr>
              <w:t>0.001</w:t>
            </w:r>
          </w:p>
        </w:tc>
        <w:tc>
          <w:tcPr>
            <w:tcW w:w="558" w:type="dxa"/>
            <w:tcBorders>
              <w:top w:val="nil"/>
              <w:left w:val="nil"/>
              <w:bottom w:val="single" w:sz="4" w:space="0" w:color="auto"/>
              <w:right w:val="single" w:sz="4" w:space="0" w:color="auto"/>
            </w:tcBorders>
            <w:shd w:val="clear" w:color="auto" w:fill="auto"/>
            <w:noWrap/>
            <w:vAlign w:val="bottom"/>
            <w:hideMark/>
          </w:tcPr>
          <w:p w14:paraId="76771821" w14:textId="77777777" w:rsidR="005A75C4" w:rsidRPr="00685598" w:rsidRDefault="005A75C4">
            <w:pPr>
              <w:rPr>
                <w:color w:val="000000"/>
                <w:sz w:val="22"/>
                <w:szCs w:val="22"/>
              </w:rPr>
            </w:pPr>
            <w:r w:rsidRPr="00685598">
              <w:rPr>
                <w:color w:val="000000"/>
                <w:sz w:val="22"/>
                <w:szCs w:val="22"/>
              </w:rPr>
              <w:t>***</w:t>
            </w:r>
          </w:p>
        </w:tc>
      </w:tr>
      <w:tr w:rsidR="005A75C4" w:rsidRPr="00685598" w14:paraId="4AE9C7CA" w14:textId="77777777" w:rsidTr="00685598">
        <w:trPr>
          <w:trHeight w:val="289"/>
        </w:trPr>
        <w:tc>
          <w:tcPr>
            <w:tcW w:w="1222" w:type="dxa"/>
            <w:tcBorders>
              <w:top w:val="nil"/>
              <w:left w:val="single" w:sz="4" w:space="0" w:color="auto"/>
              <w:bottom w:val="single" w:sz="4" w:space="0" w:color="auto"/>
              <w:right w:val="single" w:sz="4" w:space="0" w:color="auto"/>
            </w:tcBorders>
            <w:shd w:val="clear" w:color="000000" w:fill="E7E6E6"/>
            <w:noWrap/>
            <w:vAlign w:val="bottom"/>
            <w:hideMark/>
          </w:tcPr>
          <w:p w14:paraId="7240713C" w14:textId="5595B3AC" w:rsidR="005A75C4" w:rsidRPr="00685598" w:rsidRDefault="00FF5B39">
            <w:pPr>
              <w:rPr>
                <w:color w:val="000000"/>
                <w:sz w:val="22"/>
                <w:szCs w:val="22"/>
              </w:rPr>
            </w:pPr>
            <w:r>
              <w:rPr>
                <w:sz w:val="22"/>
                <w:szCs w:val="22"/>
              </w:rPr>
              <w:t>Classification</w:t>
            </w:r>
            <w:r w:rsidR="005A75C4" w:rsidRPr="00685598">
              <w:rPr>
                <w:color w:val="000000"/>
                <w:sz w:val="22"/>
                <w:szCs w:val="22"/>
              </w:rPr>
              <w:t>:Time</w:t>
            </w:r>
          </w:p>
        </w:tc>
        <w:tc>
          <w:tcPr>
            <w:tcW w:w="558" w:type="dxa"/>
            <w:tcBorders>
              <w:top w:val="nil"/>
              <w:left w:val="nil"/>
              <w:bottom w:val="single" w:sz="4" w:space="0" w:color="auto"/>
              <w:right w:val="single" w:sz="4" w:space="0" w:color="auto"/>
            </w:tcBorders>
            <w:shd w:val="clear" w:color="auto" w:fill="auto"/>
            <w:noWrap/>
            <w:vAlign w:val="bottom"/>
            <w:hideMark/>
          </w:tcPr>
          <w:p w14:paraId="2D450708" w14:textId="77777777" w:rsidR="005A75C4" w:rsidRPr="00685598" w:rsidRDefault="005A75C4">
            <w:pPr>
              <w:jc w:val="right"/>
              <w:rPr>
                <w:color w:val="000000"/>
                <w:sz w:val="22"/>
                <w:szCs w:val="22"/>
              </w:rPr>
            </w:pPr>
            <w:r w:rsidRPr="00685598">
              <w:rPr>
                <w:color w:val="000000"/>
                <w:sz w:val="22"/>
                <w:szCs w:val="22"/>
              </w:rPr>
              <w:t>4</w:t>
            </w:r>
          </w:p>
        </w:tc>
        <w:tc>
          <w:tcPr>
            <w:tcW w:w="1285" w:type="dxa"/>
            <w:tcBorders>
              <w:top w:val="nil"/>
              <w:left w:val="nil"/>
              <w:bottom w:val="single" w:sz="4" w:space="0" w:color="auto"/>
              <w:right w:val="single" w:sz="4" w:space="0" w:color="auto"/>
            </w:tcBorders>
            <w:shd w:val="clear" w:color="auto" w:fill="auto"/>
            <w:noWrap/>
            <w:vAlign w:val="bottom"/>
            <w:hideMark/>
          </w:tcPr>
          <w:p w14:paraId="4C2B77AD" w14:textId="77777777" w:rsidR="005A75C4" w:rsidRPr="00685598" w:rsidRDefault="005A75C4">
            <w:pPr>
              <w:jc w:val="right"/>
              <w:rPr>
                <w:color w:val="000000"/>
                <w:sz w:val="22"/>
                <w:szCs w:val="22"/>
              </w:rPr>
            </w:pPr>
            <w:r w:rsidRPr="00685598">
              <w:rPr>
                <w:color w:val="000000"/>
                <w:sz w:val="22"/>
                <w:szCs w:val="22"/>
              </w:rPr>
              <w:t>2.07</w:t>
            </w:r>
          </w:p>
        </w:tc>
        <w:tc>
          <w:tcPr>
            <w:tcW w:w="1059" w:type="dxa"/>
            <w:tcBorders>
              <w:top w:val="nil"/>
              <w:left w:val="nil"/>
              <w:bottom w:val="single" w:sz="4" w:space="0" w:color="auto"/>
              <w:right w:val="single" w:sz="4" w:space="0" w:color="auto"/>
            </w:tcBorders>
            <w:shd w:val="clear" w:color="auto" w:fill="auto"/>
            <w:noWrap/>
            <w:vAlign w:val="bottom"/>
            <w:hideMark/>
          </w:tcPr>
          <w:p w14:paraId="3A9B0369" w14:textId="77777777" w:rsidR="005A75C4" w:rsidRPr="00685598" w:rsidRDefault="005A75C4">
            <w:pPr>
              <w:jc w:val="right"/>
              <w:rPr>
                <w:color w:val="000000"/>
                <w:sz w:val="22"/>
                <w:szCs w:val="22"/>
              </w:rPr>
            </w:pPr>
            <w:r w:rsidRPr="00685598">
              <w:rPr>
                <w:color w:val="000000"/>
                <w:sz w:val="22"/>
                <w:szCs w:val="22"/>
              </w:rPr>
              <w:t>0.51758</w:t>
            </w:r>
          </w:p>
        </w:tc>
        <w:tc>
          <w:tcPr>
            <w:tcW w:w="990" w:type="dxa"/>
            <w:tcBorders>
              <w:top w:val="nil"/>
              <w:left w:val="nil"/>
              <w:bottom w:val="single" w:sz="4" w:space="0" w:color="auto"/>
              <w:right w:val="single" w:sz="4" w:space="0" w:color="auto"/>
            </w:tcBorders>
            <w:shd w:val="clear" w:color="auto" w:fill="auto"/>
            <w:noWrap/>
            <w:vAlign w:val="bottom"/>
            <w:hideMark/>
          </w:tcPr>
          <w:p w14:paraId="67DEABA2" w14:textId="77777777" w:rsidR="005A75C4" w:rsidRPr="00685598" w:rsidRDefault="005A75C4">
            <w:pPr>
              <w:jc w:val="right"/>
              <w:rPr>
                <w:color w:val="000000"/>
                <w:sz w:val="22"/>
                <w:szCs w:val="22"/>
              </w:rPr>
            </w:pPr>
            <w:r w:rsidRPr="00685598">
              <w:rPr>
                <w:color w:val="000000"/>
                <w:sz w:val="22"/>
                <w:szCs w:val="22"/>
              </w:rPr>
              <w:t>1.1306</w:t>
            </w:r>
          </w:p>
        </w:tc>
        <w:tc>
          <w:tcPr>
            <w:tcW w:w="952" w:type="dxa"/>
            <w:tcBorders>
              <w:top w:val="nil"/>
              <w:left w:val="nil"/>
              <w:bottom w:val="single" w:sz="4" w:space="0" w:color="auto"/>
              <w:right w:val="single" w:sz="4" w:space="0" w:color="auto"/>
            </w:tcBorders>
            <w:shd w:val="clear" w:color="auto" w:fill="auto"/>
            <w:noWrap/>
            <w:vAlign w:val="bottom"/>
            <w:hideMark/>
          </w:tcPr>
          <w:p w14:paraId="646B538B" w14:textId="77777777" w:rsidR="005A75C4" w:rsidRPr="00685598" w:rsidRDefault="005A75C4">
            <w:pPr>
              <w:jc w:val="right"/>
              <w:rPr>
                <w:color w:val="000000"/>
                <w:sz w:val="22"/>
                <w:szCs w:val="22"/>
              </w:rPr>
            </w:pPr>
            <w:r w:rsidRPr="00685598">
              <w:rPr>
                <w:color w:val="000000"/>
                <w:sz w:val="22"/>
                <w:szCs w:val="22"/>
              </w:rPr>
              <w:t>0.01502</w:t>
            </w:r>
          </w:p>
        </w:tc>
        <w:tc>
          <w:tcPr>
            <w:tcW w:w="823" w:type="dxa"/>
            <w:tcBorders>
              <w:top w:val="nil"/>
              <w:left w:val="nil"/>
              <w:bottom w:val="single" w:sz="4" w:space="0" w:color="auto"/>
              <w:right w:val="single" w:sz="4" w:space="0" w:color="auto"/>
            </w:tcBorders>
            <w:shd w:val="clear" w:color="auto" w:fill="auto"/>
            <w:noWrap/>
            <w:vAlign w:val="bottom"/>
            <w:hideMark/>
          </w:tcPr>
          <w:p w14:paraId="0470F8B5" w14:textId="77777777" w:rsidR="005A75C4" w:rsidRPr="00685598" w:rsidRDefault="005A75C4">
            <w:pPr>
              <w:jc w:val="right"/>
              <w:rPr>
                <w:color w:val="000000"/>
                <w:sz w:val="22"/>
                <w:szCs w:val="22"/>
              </w:rPr>
            </w:pPr>
            <w:r w:rsidRPr="00685598">
              <w:rPr>
                <w:color w:val="000000"/>
                <w:sz w:val="22"/>
                <w:szCs w:val="22"/>
              </w:rPr>
              <w:t>0.013</w:t>
            </w:r>
          </w:p>
        </w:tc>
        <w:tc>
          <w:tcPr>
            <w:tcW w:w="558" w:type="dxa"/>
            <w:tcBorders>
              <w:top w:val="nil"/>
              <w:left w:val="nil"/>
              <w:bottom w:val="single" w:sz="4" w:space="0" w:color="auto"/>
              <w:right w:val="single" w:sz="4" w:space="0" w:color="auto"/>
            </w:tcBorders>
            <w:shd w:val="clear" w:color="auto" w:fill="auto"/>
            <w:noWrap/>
            <w:vAlign w:val="bottom"/>
            <w:hideMark/>
          </w:tcPr>
          <w:p w14:paraId="7D01D8DE" w14:textId="77777777" w:rsidR="005A75C4" w:rsidRPr="00685598" w:rsidRDefault="005A75C4">
            <w:pPr>
              <w:rPr>
                <w:color w:val="000000"/>
                <w:sz w:val="22"/>
                <w:szCs w:val="22"/>
              </w:rPr>
            </w:pPr>
            <w:r w:rsidRPr="00685598">
              <w:rPr>
                <w:color w:val="000000"/>
                <w:sz w:val="22"/>
                <w:szCs w:val="22"/>
              </w:rPr>
              <w:t>*</w:t>
            </w:r>
          </w:p>
        </w:tc>
      </w:tr>
      <w:tr w:rsidR="005A75C4" w:rsidRPr="00685598" w14:paraId="60F67E54" w14:textId="77777777" w:rsidTr="00685598">
        <w:trPr>
          <w:trHeight w:val="289"/>
        </w:trPr>
        <w:tc>
          <w:tcPr>
            <w:tcW w:w="1222" w:type="dxa"/>
            <w:tcBorders>
              <w:top w:val="nil"/>
              <w:left w:val="single" w:sz="4" w:space="0" w:color="auto"/>
              <w:bottom w:val="single" w:sz="4" w:space="0" w:color="auto"/>
              <w:right w:val="single" w:sz="4" w:space="0" w:color="auto"/>
            </w:tcBorders>
            <w:shd w:val="clear" w:color="000000" w:fill="E7E6E6"/>
            <w:noWrap/>
            <w:vAlign w:val="bottom"/>
            <w:hideMark/>
          </w:tcPr>
          <w:p w14:paraId="05A27610" w14:textId="77777777" w:rsidR="005A75C4" w:rsidRPr="00685598" w:rsidRDefault="005A75C4">
            <w:pPr>
              <w:rPr>
                <w:color w:val="000000"/>
                <w:sz w:val="22"/>
                <w:szCs w:val="22"/>
              </w:rPr>
            </w:pPr>
            <w:r w:rsidRPr="00685598">
              <w:rPr>
                <w:color w:val="000000"/>
                <w:sz w:val="22"/>
                <w:szCs w:val="22"/>
              </w:rPr>
              <w:t>Residuals</w:t>
            </w:r>
          </w:p>
        </w:tc>
        <w:tc>
          <w:tcPr>
            <w:tcW w:w="558" w:type="dxa"/>
            <w:tcBorders>
              <w:top w:val="nil"/>
              <w:left w:val="nil"/>
              <w:bottom w:val="single" w:sz="4" w:space="0" w:color="auto"/>
              <w:right w:val="single" w:sz="4" w:space="0" w:color="auto"/>
            </w:tcBorders>
            <w:shd w:val="clear" w:color="auto" w:fill="auto"/>
            <w:noWrap/>
            <w:vAlign w:val="bottom"/>
            <w:hideMark/>
          </w:tcPr>
          <w:p w14:paraId="449809F2" w14:textId="77777777" w:rsidR="005A75C4" w:rsidRPr="00685598" w:rsidRDefault="005A75C4">
            <w:pPr>
              <w:jc w:val="right"/>
              <w:rPr>
                <w:color w:val="000000"/>
                <w:sz w:val="22"/>
                <w:szCs w:val="22"/>
              </w:rPr>
            </w:pPr>
            <w:r w:rsidRPr="00685598">
              <w:rPr>
                <w:color w:val="000000"/>
                <w:sz w:val="22"/>
                <w:szCs w:val="22"/>
              </w:rPr>
              <w:t>194</w:t>
            </w:r>
          </w:p>
        </w:tc>
        <w:tc>
          <w:tcPr>
            <w:tcW w:w="1285" w:type="dxa"/>
            <w:tcBorders>
              <w:top w:val="nil"/>
              <w:left w:val="nil"/>
              <w:bottom w:val="single" w:sz="4" w:space="0" w:color="auto"/>
              <w:right w:val="single" w:sz="4" w:space="0" w:color="auto"/>
            </w:tcBorders>
            <w:shd w:val="clear" w:color="auto" w:fill="auto"/>
            <w:noWrap/>
            <w:vAlign w:val="bottom"/>
            <w:hideMark/>
          </w:tcPr>
          <w:p w14:paraId="17C2635B" w14:textId="77777777" w:rsidR="005A75C4" w:rsidRPr="00685598" w:rsidRDefault="005A75C4">
            <w:pPr>
              <w:jc w:val="right"/>
              <w:rPr>
                <w:color w:val="000000"/>
                <w:sz w:val="22"/>
                <w:szCs w:val="22"/>
              </w:rPr>
            </w:pPr>
            <w:r w:rsidRPr="00685598">
              <w:rPr>
                <w:color w:val="000000"/>
                <w:sz w:val="22"/>
                <w:szCs w:val="22"/>
              </w:rPr>
              <w:t>88.813</w:t>
            </w:r>
          </w:p>
        </w:tc>
        <w:tc>
          <w:tcPr>
            <w:tcW w:w="1059" w:type="dxa"/>
            <w:tcBorders>
              <w:top w:val="nil"/>
              <w:left w:val="nil"/>
              <w:bottom w:val="single" w:sz="4" w:space="0" w:color="auto"/>
              <w:right w:val="single" w:sz="4" w:space="0" w:color="auto"/>
            </w:tcBorders>
            <w:shd w:val="clear" w:color="auto" w:fill="auto"/>
            <w:noWrap/>
            <w:vAlign w:val="bottom"/>
            <w:hideMark/>
          </w:tcPr>
          <w:p w14:paraId="176A56C1" w14:textId="77777777" w:rsidR="005A75C4" w:rsidRPr="00685598" w:rsidRDefault="005A75C4">
            <w:pPr>
              <w:jc w:val="right"/>
              <w:rPr>
                <w:color w:val="000000"/>
                <w:sz w:val="22"/>
                <w:szCs w:val="22"/>
              </w:rPr>
            </w:pPr>
            <w:r w:rsidRPr="00685598">
              <w:rPr>
                <w:color w:val="000000"/>
                <w:sz w:val="22"/>
                <w:szCs w:val="22"/>
              </w:rPr>
              <w:t>0.4578</w:t>
            </w:r>
          </w:p>
        </w:tc>
        <w:tc>
          <w:tcPr>
            <w:tcW w:w="990" w:type="dxa"/>
            <w:tcBorders>
              <w:top w:val="nil"/>
              <w:left w:val="nil"/>
              <w:bottom w:val="single" w:sz="4" w:space="0" w:color="auto"/>
              <w:right w:val="single" w:sz="4" w:space="0" w:color="auto"/>
            </w:tcBorders>
            <w:shd w:val="clear" w:color="auto" w:fill="auto"/>
            <w:noWrap/>
            <w:vAlign w:val="bottom"/>
            <w:hideMark/>
          </w:tcPr>
          <w:p w14:paraId="658EE288" w14:textId="77777777" w:rsidR="005A75C4" w:rsidRPr="00685598" w:rsidRDefault="005A75C4">
            <w:pPr>
              <w:jc w:val="right"/>
              <w:rPr>
                <w:color w:val="000000"/>
                <w:sz w:val="22"/>
                <w:szCs w:val="22"/>
              </w:rPr>
            </w:pPr>
            <w:r w:rsidRPr="00685598">
              <w:rPr>
                <w:color w:val="000000"/>
                <w:sz w:val="22"/>
                <w:szCs w:val="22"/>
              </w:rPr>
              <w:t>0.64439</w:t>
            </w:r>
          </w:p>
        </w:tc>
        <w:tc>
          <w:tcPr>
            <w:tcW w:w="952" w:type="dxa"/>
            <w:tcBorders>
              <w:top w:val="nil"/>
              <w:left w:val="nil"/>
              <w:bottom w:val="single" w:sz="4" w:space="0" w:color="auto"/>
              <w:right w:val="single" w:sz="4" w:space="0" w:color="auto"/>
            </w:tcBorders>
            <w:shd w:val="clear" w:color="auto" w:fill="auto"/>
            <w:noWrap/>
            <w:vAlign w:val="bottom"/>
            <w:hideMark/>
          </w:tcPr>
          <w:p w14:paraId="359572FE" w14:textId="77777777" w:rsidR="005A75C4" w:rsidRPr="00685598" w:rsidRDefault="005A75C4">
            <w:pPr>
              <w:rPr>
                <w:color w:val="000000"/>
                <w:sz w:val="22"/>
                <w:szCs w:val="22"/>
              </w:rPr>
            </w:pPr>
            <w:r w:rsidRPr="00685598">
              <w:rPr>
                <w:color w:val="000000"/>
                <w:sz w:val="22"/>
                <w:szCs w:val="22"/>
              </w:rPr>
              <w:t> </w:t>
            </w:r>
          </w:p>
        </w:tc>
        <w:tc>
          <w:tcPr>
            <w:tcW w:w="823" w:type="dxa"/>
            <w:tcBorders>
              <w:top w:val="nil"/>
              <w:left w:val="nil"/>
              <w:bottom w:val="single" w:sz="4" w:space="0" w:color="auto"/>
              <w:right w:val="single" w:sz="4" w:space="0" w:color="auto"/>
            </w:tcBorders>
            <w:shd w:val="clear" w:color="auto" w:fill="auto"/>
            <w:noWrap/>
            <w:vAlign w:val="bottom"/>
            <w:hideMark/>
          </w:tcPr>
          <w:p w14:paraId="41695037" w14:textId="77777777" w:rsidR="005A75C4" w:rsidRPr="00685598" w:rsidRDefault="005A75C4">
            <w:pPr>
              <w:rPr>
                <w:color w:val="000000"/>
                <w:sz w:val="22"/>
                <w:szCs w:val="22"/>
              </w:rPr>
            </w:pPr>
            <w:r w:rsidRPr="00685598">
              <w:rPr>
                <w:color w:val="000000"/>
                <w:sz w:val="22"/>
                <w:szCs w:val="22"/>
              </w:rPr>
              <w:t> </w:t>
            </w:r>
          </w:p>
        </w:tc>
        <w:tc>
          <w:tcPr>
            <w:tcW w:w="558" w:type="dxa"/>
            <w:tcBorders>
              <w:top w:val="nil"/>
              <w:left w:val="nil"/>
              <w:bottom w:val="single" w:sz="4" w:space="0" w:color="auto"/>
              <w:right w:val="single" w:sz="4" w:space="0" w:color="auto"/>
            </w:tcBorders>
            <w:shd w:val="clear" w:color="auto" w:fill="auto"/>
            <w:noWrap/>
            <w:vAlign w:val="bottom"/>
            <w:hideMark/>
          </w:tcPr>
          <w:p w14:paraId="003734F0" w14:textId="77777777" w:rsidR="005A75C4" w:rsidRPr="00685598" w:rsidRDefault="005A75C4">
            <w:pPr>
              <w:rPr>
                <w:color w:val="000000"/>
                <w:sz w:val="22"/>
                <w:szCs w:val="22"/>
              </w:rPr>
            </w:pPr>
            <w:r w:rsidRPr="00685598">
              <w:rPr>
                <w:color w:val="000000"/>
                <w:sz w:val="22"/>
                <w:szCs w:val="22"/>
              </w:rPr>
              <w:t> </w:t>
            </w:r>
          </w:p>
        </w:tc>
      </w:tr>
      <w:tr w:rsidR="005A75C4" w:rsidRPr="00685598" w14:paraId="23AF3F70" w14:textId="77777777" w:rsidTr="00685598">
        <w:trPr>
          <w:trHeight w:val="289"/>
        </w:trPr>
        <w:tc>
          <w:tcPr>
            <w:tcW w:w="1222" w:type="dxa"/>
            <w:tcBorders>
              <w:top w:val="nil"/>
              <w:left w:val="single" w:sz="4" w:space="0" w:color="auto"/>
              <w:bottom w:val="single" w:sz="4" w:space="0" w:color="auto"/>
              <w:right w:val="single" w:sz="4" w:space="0" w:color="auto"/>
            </w:tcBorders>
            <w:shd w:val="clear" w:color="000000" w:fill="E7E6E6"/>
            <w:noWrap/>
            <w:vAlign w:val="bottom"/>
            <w:hideMark/>
          </w:tcPr>
          <w:p w14:paraId="6B593D9F" w14:textId="77777777" w:rsidR="005A75C4" w:rsidRPr="00685598" w:rsidRDefault="005A75C4">
            <w:pPr>
              <w:rPr>
                <w:color w:val="000000"/>
                <w:sz w:val="22"/>
                <w:szCs w:val="22"/>
              </w:rPr>
            </w:pPr>
            <w:r w:rsidRPr="00685598">
              <w:rPr>
                <w:color w:val="000000"/>
                <w:sz w:val="22"/>
                <w:szCs w:val="22"/>
              </w:rPr>
              <w:t>Total</w:t>
            </w:r>
          </w:p>
        </w:tc>
        <w:tc>
          <w:tcPr>
            <w:tcW w:w="558" w:type="dxa"/>
            <w:tcBorders>
              <w:top w:val="nil"/>
              <w:left w:val="nil"/>
              <w:bottom w:val="single" w:sz="4" w:space="0" w:color="auto"/>
              <w:right w:val="single" w:sz="4" w:space="0" w:color="auto"/>
            </w:tcBorders>
            <w:shd w:val="clear" w:color="auto" w:fill="auto"/>
            <w:noWrap/>
            <w:vAlign w:val="bottom"/>
            <w:hideMark/>
          </w:tcPr>
          <w:p w14:paraId="599DF492" w14:textId="77777777" w:rsidR="005A75C4" w:rsidRPr="00685598" w:rsidRDefault="005A75C4">
            <w:pPr>
              <w:jc w:val="right"/>
              <w:rPr>
                <w:color w:val="000000"/>
                <w:sz w:val="22"/>
                <w:szCs w:val="22"/>
              </w:rPr>
            </w:pPr>
            <w:r w:rsidRPr="00685598">
              <w:rPr>
                <w:color w:val="000000"/>
                <w:sz w:val="22"/>
                <w:szCs w:val="22"/>
              </w:rPr>
              <w:t>295</w:t>
            </w:r>
          </w:p>
        </w:tc>
        <w:tc>
          <w:tcPr>
            <w:tcW w:w="1285" w:type="dxa"/>
            <w:tcBorders>
              <w:top w:val="nil"/>
              <w:left w:val="nil"/>
              <w:bottom w:val="single" w:sz="4" w:space="0" w:color="auto"/>
              <w:right w:val="single" w:sz="4" w:space="0" w:color="auto"/>
            </w:tcBorders>
            <w:shd w:val="clear" w:color="auto" w:fill="auto"/>
            <w:noWrap/>
            <w:vAlign w:val="bottom"/>
            <w:hideMark/>
          </w:tcPr>
          <w:p w14:paraId="1BBC6FF7" w14:textId="77777777" w:rsidR="005A75C4" w:rsidRPr="00685598" w:rsidRDefault="005A75C4">
            <w:pPr>
              <w:jc w:val="right"/>
              <w:rPr>
                <w:color w:val="000000"/>
                <w:sz w:val="22"/>
                <w:szCs w:val="22"/>
              </w:rPr>
            </w:pPr>
            <w:r w:rsidRPr="00685598">
              <w:rPr>
                <w:color w:val="000000"/>
                <w:sz w:val="22"/>
                <w:szCs w:val="22"/>
              </w:rPr>
              <w:t>137.825</w:t>
            </w:r>
          </w:p>
        </w:tc>
        <w:tc>
          <w:tcPr>
            <w:tcW w:w="1059" w:type="dxa"/>
            <w:tcBorders>
              <w:top w:val="nil"/>
              <w:left w:val="nil"/>
              <w:bottom w:val="single" w:sz="4" w:space="0" w:color="auto"/>
              <w:right w:val="single" w:sz="4" w:space="0" w:color="auto"/>
            </w:tcBorders>
            <w:shd w:val="clear" w:color="auto" w:fill="auto"/>
            <w:noWrap/>
            <w:vAlign w:val="bottom"/>
            <w:hideMark/>
          </w:tcPr>
          <w:p w14:paraId="272011ED" w14:textId="77777777" w:rsidR="005A75C4" w:rsidRPr="00685598" w:rsidRDefault="005A75C4">
            <w:pPr>
              <w:jc w:val="right"/>
              <w:rPr>
                <w:color w:val="000000"/>
                <w:sz w:val="22"/>
                <w:szCs w:val="22"/>
              </w:rPr>
            </w:pPr>
            <w:r w:rsidRPr="00685598">
              <w:rPr>
                <w:color w:val="000000"/>
                <w:sz w:val="22"/>
                <w:szCs w:val="22"/>
              </w:rPr>
              <w:t>1</w:t>
            </w:r>
          </w:p>
        </w:tc>
        <w:tc>
          <w:tcPr>
            <w:tcW w:w="990" w:type="dxa"/>
            <w:tcBorders>
              <w:top w:val="nil"/>
              <w:left w:val="nil"/>
              <w:bottom w:val="single" w:sz="4" w:space="0" w:color="auto"/>
              <w:right w:val="single" w:sz="4" w:space="0" w:color="auto"/>
            </w:tcBorders>
            <w:shd w:val="clear" w:color="auto" w:fill="auto"/>
            <w:noWrap/>
            <w:vAlign w:val="bottom"/>
            <w:hideMark/>
          </w:tcPr>
          <w:p w14:paraId="145C779C" w14:textId="77777777" w:rsidR="005A75C4" w:rsidRPr="00685598" w:rsidRDefault="005A75C4">
            <w:pPr>
              <w:rPr>
                <w:color w:val="000000"/>
                <w:sz w:val="22"/>
                <w:szCs w:val="22"/>
              </w:rPr>
            </w:pPr>
            <w:r w:rsidRPr="00685598">
              <w:rPr>
                <w:color w:val="000000"/>
                <w:sz w:val="22"/>
                <w:szCs w:val="22"/>
              </w:rPr>
              <w:t> </w:t>
            </w:r>
          </w:p>
        </w:tc>
        <w:tc>
          <w:tcPr>
            <w:tcW w:w="952" w:type="dxa"/>
            <w:tcBorders>
              <w:top w:val="nil"/>
              <w:left w:val="nil"/>
              <w:bottom w:val="single" w:sz="4" w:space="0" w:color="auto"/>
              <w:right w:val="single" w:sz="4" w:space="0" w:color="auto"/>
            </w:tcBorders>
            <w:shd w:val="clear" w:color="auto" w:fill="auto"/>
            <w:noWrap/>
            <w:vAlign w:val="bottom"/>
            <w:hideMark/>
          </w:tcPr>
          <w:p w14:paraId="3A654C3A" w14:textId="77777777" w:rsidR="005A75C4" w:rsidRPr="00685598" w:rsidRDefault="005A75C4">
            <w:pPr>
              <w:rPr>
                <w:color w:val="000000"/>
                <w:sz w:val="22"/>
                <w:szCs w:val="22"/>
              </w:rPr>
            </w:pPr>
            <w:r w:rsidRPr="00685598">
              <w:rPr>
                <w:color w:val="000000"/>
                <w:sz w:val="22"/>
                <w:szCs w:val="22"/>
              </w:rPr>
              <w:t> </w:t>
            </w:r>
          </w:p>
        </w:tc>
        <w:tc>
          <w:tcPr>
            <w:tcW w:w="823" w:type="dxa"/>
            <w:tcBorders>
              <w:top w:val="nil"/>
              <w:left w:val="nil"/>
              <w:bottom w:val="single" w:sz="4" w:space="0" w:color="auto"/>
              <w:right w:val="single" w:sz="4" w:space="0" w:color="auto"/>
            </w:tcBorders>
            <w:shd w:val="clear" w:color="auto" w:fill="auto"/>
            <w:noWrap/>
            <w:vAlign w:val="bottom"/>
            <w:hideMark/>
          </w:tcPr>
          <w:p w14:paraId="5B2A1B85" w14:textId="77777777" w:rsidR="005A75C4" w:rsidRPr="00685598" w:rsidRDefault="005A75C4">
            <w:pPr>
              <w:rPr>
                <w:color w:val="000000"/>
                <w:sz w:val="22"/>
                <w:szCs w:val="22"/>
              </w:rPr>
            </w:pPr>
            <w:r w:rsidRPr="00685598">
              <w:rPr>
                <w:color w:val="000000"/>
                <w:sz w:val="22"/>
                <w:szCs w:val="22"/>
              </w:rPr>
              <w:t> </w:t>
            </w:r>
          </w:p>
        </w:tc>
        <w:tc>
          <w:tcPr>
            <w:tcW w:w="558" w:type="dxa"/>
            <w:tcBorders>
              <w:top w:val="nil"/>
              <w:left w:val="nil"/>
              <w:bottom w:val="single" w:sz="4" w:space="0" w:color="auto"/>
              <w:right w:val="single" w:sz="4" w:space="0" w:color="auto"/>
            </w:tcBorders>
            <w:shd w:val="clear" w:color="auto" w:fill="auto"/>
            <w:noWrap/>
            <w:vAlign w:val="bottom"/>
            <w:hideMark/>
          </w:tcPr>
          <w:p w14:paraId="796E9DF9" w14:textId="77777777" w:rsidR="005A75C4" w:rsidRPr="00685598" w:rsidRDefault="005A75C4">
            <w:pPr>
              <w:rPr>
                <w:color w:val="000000"/>
                <w:sz w:val="22"/>
                <w:szCs w:val="22"/>
              </w:rPr>
            </w:pPr>
            <w:r w:rsidRPr="00685598">
              <w:rPr>
                <w:color w:val="000000"/>
                <w:sz w:val="22"/>
                <w:szCs w:val="22"/>
              </w:rPr>
              <w:t> </w:t>
            </w:r>
          </w:p>
        </w:tc>
      </w:tr>
    </w:tbl>
    <w:p w14:paraId="174ACD04" w14:textId="13AB4F9D" w:rsidR="005A75C4" w:rsidRPr="00685598" w:rsidRDefault="005A75C4" w:rsidP="003528EE">
      <w:pPr>
        <w:rPr>
          <w:sz w:val="22"/>
          <w:szCs w:val="22"/>
        </w:rPr>
      </w:pPr>
    </w:p>
    <w:p w14:paraId="2E19ED36" w14:textId="4A4323C1" w:rsidR="005A75C4" w:rsidRPr="00685598" w:rsidRDefault="005A75C4" w:rsidP="003528EE">
      <w:pPr>
        <w:rPr>
          <w:sz w:val="22"/>
          <w:szCs w:val="22"/>
        </w:rPr>
      </w:pPr>
      <w:r w:rsidRPr="00685598">
        <w:rPr>
          <w:b/>
          <w:bCs/>
          <w:sz w:val="22"/>
          <w:szCs w:val="22"/>
        </w:rPr>
        <w:t>Table S</w:t>
      </w:r>
      <w:r w:rsidR="00BE63A5" w:rsidRPr="00685598">
        <w:rPr>
          <w:b/>
          <w:bCs/>
          <w:sz w:val="22"/>
          <w:szCs w:val="22"/>
        </w:rPr>
        <w:t>5</w:t>
      </w:r>
      <w:r w:rsidRPr="00685598">
        <w:rPr>
          <w:b/>
          <w:bCs/>
          <w:sz w:val="22"/>
          <w:szCs w:val="22"/>
        </w:rPr>
        <w:t>.1</w:t>
      </w:r>
      <w:r w:rsidR="000363AD" w:rsidRPr="00685598">
        <w:rPr>
          <w:b/>
          <w:bCs/>
          <w:sz w:val="22"/>
          <w:szCs w:val="22"/>
        </w:rPr>
        <w:t>4</w:t>
      </w:r>
      <w:r w:rsidRPr="00685598">
        <w:rPr>
          <w:b/>
          <w:bCs/>
          <w:sz w:val="22"/>
          <w:szCs w:val="22"/>
        </w:rPr>
        <w:t xml:space="preserve"> </w:t>
      </w:r>
      <w:r w:rsidRPr="00685598">
        <w:rPr>
          <w:i/>
          <w:iCs/>
          <w:sz w:val="22"/>
          <w:szCs w:val="22"/>
        </w:rPr>
        <w:t xml:space="preserve">nosZ </w:t>
      </w:r>
      <w:r w:rsidRPr="00685598">
        <w:rPr>
          <w:sz w:val="22"/>
          <w:szCs w:val="22"/>
        </w:rPr>
        <w:t xml:space="preserve">Genotype Model </w:t>
      </w:r>
    </w:p>
    <w:tbl>
      <w:tblPr>
        <w:tblW w:w="9142" w:type="dxa"/>
        <w:tblLook w:val="04A0" w:firstRow="1" w:lastRow="0" w:firstColumn="1" w:lastColumn="0" w:noHBand="0" w:noVBand="1"/>
      </w:tblPr>
      <w:tblGrid>
        <w:gridCol w:w="1566"/>
        <w:gridCol w:w="1091"/>
        <w:gridCol w:w="1233"/>
        <w:gridCol w:w="1092"/>
        <w:gridCol w:w="1092"/>
        <w:gridCol w:w="1092"/>
        <w:gridCol w:w="1092"/>
        <w:gridCol w:w="1092"/>
      </w:tblGrid>
      <w:tr w:rsidR="005A75C4" w:rsidRPr="00685598" w14:paraId="51C5C5E1" w14:textId="77777777" w:rsidTr="00685598">
        <w:trPr>
          <w:trHeight w:val="288"/>
        </w:trPr>
        <w:tc>
          <w:tcPr>
            <w:tcW w:w="1365"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3B608346" w14:textId="77777777" w:rsidR="005A75C4" w:rsidRPr="00685598" w:rsidRDefault="005A75C4">
            <w:pPr>
              <w:rPr>
                <w:color w:val="000000"/>
                <w:sz w:val="22"/>
                <w:szCs w:val="22"/>
              </w:rPr>
            </w:pPr>
            <w:r w:rsidRPr="00685598">
              <w:rPr>
                <w:color w:val="000000"/>
                <w:sz w:val="22"/>
                <w:szCs w:val="22"/>
              </w:rPr>
              <w:t> </w:t>
            </w:r>
          </w:p>
        </w:tc>
        <w:tc>
          <w:tcPr>
            <w:tcW w:w="1111" w:type="dxa"/>
            <w:tcBorders>
              <w:top w:val="single" w:sz="4" w:space="0" w:color="auto"/>
              <w:left w:val="nil"/>
              <w:bottom w:val="single" w:sz="4" w:space="0" w:color="auto"/>
              <w:right w:val="single" w:sz="4" w:space="0" w:color="auto"/>
            </w:tcBorders>
            <w:shd w:val="clear" w:color="000000" w:fill="E7E6E6"/>
            <w:noWrap/>
            <w:vAlign w:val="bottom"/>
            <w:hideMark/>
          </w:tcPr>
          <w:p w14:paraId="0098DE9D" w14:textId="77777777" w:rsidR="005A75C4" w:rsidRPr="00685598" w:rsidRDefault="005A75C4">
            <w:pPr>
              <w:rPr>
                <w:color w:val="000000"/>
                <w:sz w:val="22"/>
                <w:szCs w:val="22"/>
              </w:rPr>
            </w:pPr>
            <w:r w:rsidRPr="00685598">
              <w:rPr>
                <w:color w:val="000000"/>
                <w:sz w:val="22"/>
                <w:szCs w:val="22"/>
              </w:rPr>
              <w:t>Df</w:t>
            </w:r>
          </w:p>
        </w:tc>
        <w:tc>
          <w:tcPr>
            <w:tcW w:w="1111" w:type="dxa"/>
            <w:tcBorders>
              <w:top w:val="single" w:sz="4" w:space="0" w:color="auto"/>
              <w:left w:val="nil"/>
              <w:bottom w:val="single" w:sz="4" w:space="0" w:color="auto"/>
              <w:right w:val="single" w:sz="4" w:space="0" w:color="auto"/>
            </w:tcBorders>
            <w:shd w:val="clear" w:color="000000" w:fill="E7E6E6"/>
            <w:noWrap/>
            <w:vAlign w:val="bottom"/>
            <w:hideMark/>
          </w:tcPr>
          <w:p w14:paraId="03A0D9C5" w14:textId="77777777" w:rsidR="005A75C4" w:rsidRPr="00685598" w:rsidRDefault="005A75C4">
            <w:pPr>
              <w:rPr>
                <w:color w:val="000000"/>
                <w:sz w:val="22"/>
                <w:szCs w:val="22"/>
              </w:rPr>
            </w:pPr>
            <w:r w:rsidRPr="00685598">
              <w:rPr>
                <w:color w:val="000000"/>
                <w:sz w:val="22"/>
                <w:szCs w:val="22"/>
              </w:rPr>
              <w:t>SumsOfSqs</w:t>
            </w:r>
          </w:p>
        </w:tc>
        <w:tc>
          <w:tcPr>
            <w:tcW w:w="1111" w:type="dxa"/>
            <w:tcBorders>
              <w:top w:val="single" w:sz="4" w:space="0" w:color="auto"/>
              <w:left w:val="nil"/>
              <w:bottom w:val="single" w:sz="4" w:space="0" w:color="auto"/>
              <w:right w:val="single" w:sz="4" w:space="0" w:color="auto"/>
            </w:tcBorders>
            <w:shd w:val="clear" w:color="000000" w:fill="E7E6E6"/>
            <w:noWrap/>
            <w:vAlign w:val="bottom"/>
            <w:hideMark/>
          </w:tcPr>
          <w:p w14:paraId="4CCF1EE7" w14:textId="77777777" w:rsidR="005A75C4" w:rsidRPr="00685598" w:rsidRDefault="005A75C4">
            <w:pPr>
              <w:rPr>
                <w:color w:val="000000"/>
                <w:sz w:val="22"/>
                <w:szCs w:val="22"/>
              </w:rPr>
            </w:pPr>
            <w:r w:rsidRPr="00685598">
              <w:rPr>
                <w:color w:val="000000"/>
                <w:sz w:val="22"/>
                <w:szCs w:val="22"/>
              </w:rPr>
              <w:t>MeanSqs</w:t>
            </w:r>
          </w:p>
        </w:tc>
        <w:tc>
          <w:tcPr>
            <w:tcW w:w="1111" w:type="dxa"/>
            <w:tcBorders>
              <w:top w:val="single" w:sz="4" w:space="0" w:color="auto"/>
              <w:left w:val="nil"/>
              <w:bottom w:val="single" w:sz="4" w:space="0" w:color="auto"/>
              <w:right w:val="single" w:sz="4" w:space="0" w:color="auto"/>
            </w:tcBorders>
            <w:shd w:val="clear" w:color="000000" w:fill="E7E6E6"/>
            <w:noWrap/>
            <w:vAlign w:val="bottom"/>
            <w:hideMark/>
          </w:tcPr>
          <w:p w14:paraId="40E15C11" w14:textId="77777777" w:rsidR="005A75C4" w:rsidRPr="00685598" w:rsidRDefault="005A75C4">
            <w:pPr>
              <w:rPr>
                <w:color w:val="000000"/>
                <w:sz w:val="22"/>
                <w:szCs w:val="22"/>
              </w:rPr>
            </w:pPr>
            <w:r w:rsidRPr="00685598">
              <w:rPr>
                <w:color w:val="000000"/>
                <w:sz w:val="22"/>
                <w:szCs w:val="22"/>
              </w:rPr>
              <w:t>F.Model</w:t>
            </w:r>
          </w:p>
        </w:tc>
        <w:tc>
          <w:tcPr>
            <w:tcW w:w="1111" w:type="dxa"/>
            <w:tcBorders>
              <w:top w:val="single" w:sz="4" w:space="0" w:color="auto"/>
              <w:left w:val="nil"/>
              <w:bottom w:val="single" w:sz="4" w:space="0" w:color="auto"/>
              <w:right w:val="single" w:sz="4" w:space="0" w:color="auto"/>
            </w:tcBorders>
            <w:shd w:val="clear" w:color="000000" w:fill="E7E6E6"/>
            <w:noWrap/>
            <w:vAlign w:val="bottom"/>
            <w:hideMark/>
          </w:tcPr>
          <w:p w14:paraId="2095D218" w14:textId="77777777" w:rsidR="005A75C4" w:rsidRPr="00685598" w:rsidRDefault="005A75C4">
            <w:pPr>
              <w:rPr>
                <w:color w:val="000000"/>
                <w:sz w:val="22"/>
                <w:szCs w:val="22"/>
              </w:rPr>
            </w:pPr>
            <w:r w:rsidRPr="00685598">
              <w:rPr>
                <w:color w:val="000000"/>
                <w:sz w:val="22"/>
                <w:szCs w:val="22"/>
              </w:rPr>
              <w:t>R2</w:t>
            </w:r>
          </w:p>
        </w:tc>
        <w:tc>
          <w:tcPr>
            <w:tcW w:w="1111" w:type="dxa"/>
            <w:tcBorders>
              <w:top w:val="single" w:sz="4" w:space="0" w:color="auto"/>
              <w:left w:val="nil"/>
              <w:bottom w:val="single" w:sz="4" w:space="0" w:color="auto"/>
              <w:right w:val="single" w:sz="4" w:space="0" w:color="auto"/>
            </w:tcBorders>
            <w:shd w:val="clear" w:color="000000" w:fill="E7E6E6"/>
            <w:noWrap/>
            <w:vAlign w:val="bottom"/>
            <w:hideMark/>
          </w:tcPr>
          <w:p w14:paraId="2EA994FF" w14:textId="77777777" w:rsidR="005A75C4" w:rsidRPr="00685598" w:rsidRDefault="005A75C4">
            <w:pPr>
              <w:rPr>
                <w:color w:val="000000"/>
                <w:sz w:val="22"/>
                <w:szCs w:val="22"/>
              </w:rPr>
            </w:pPr>
            <w:r w:rsidRPr="00685598">
              <w:rPr>
                <w:color w:val="000000"/>
                <w:sz w:val="22"/>
                <w:szCs w:val="22"/>
              </w:rPr>
              <w:t>Pr(&gt;F)</w:t>
            </w:r>
          </w:p>
        </w:tc>
        <w:tc>
          <w:tcPr>
            <w:tcW w:w="1111" w:type="dxa"/>
            <w:tcBorders>
              <w:top w:val="single" w:sz="4" w:space="0" w:color="auto"/>
              <w:left w:val="nil"/>
              <w:bottom w:val="single" w:sz="4" w:space="0" w:color="auto"/>
              <w:right w:val="single" w:sz="4" w:space="0" w:color="auto"/>
            </w:tcBorders>
            <w:shd w:val="clear" w:color="000000" w:fill="E7E6E6"/>
            <w:noWrap/>
            <w:vAlign w:val="bottom"/>
            <w:hideMark/>
          </w:tcPr>
          <w:p w14:paraId="3AC5CFE8" w14:textId="77777777" w:rsidR="005A75C4" w:rsidRPr="00685598" w:rsidRDefault="005A75C4">
            <w:pPr>
              <w:rPr>
                <w:color w:val="000000"/>
                <w:sz w:val="22"/>
                <w:szCs w:val="22"/>
              </w:rPr>
            </w:pPr>
            <w:r w:rsidRPr="00685598">
              <w:rPr>
                <w:color w:val="000000"/>
                <w:sz w:val="22"/>
                <w:szCs w:val="22"/>
              </w:rPr>
              <w:t> </w:t>
            </w:r>
          </w:p>
        </w:tc>
      </w:tr>
      <w:tr w:rsidR="005A75C4" w:rsidRPr="00685598" w14:paraId="35F17364" w14:textId="77777777" w:rsidTr="00685598">
        <w:trPr>
          <w:trHeight w:val="288"/>
        </w:trPr>
        <w:tc>
          <w:tcPr>
            <w:tcW w:w="1365" w:type="dxa"/>
            <w:tcBorders>
              <w:top w:val="nil"/>
              <w:left w:val="single" w:sz="4" w:space="0" w:color="auto"/>
              <w:bottom w:val="single" w:sz="4" w:space="0" w:color="auto"/>
              <w:right w:val="single" w:sz="4" w:space="0" w:color="auto"/>
            </w:tcBorders>
            <w:shd w:val="clear" w:color="000000" w:fill="E7E6E6"/>
            <w:noWrap/>
            <w:vAlign w:val="bottom"/>
            <w:hideMark/>
          </w:tcPr>
          <w:p w14:paraId="2B453756" w14:textId="77777777" w:rsidR="005A75C4" w:rsidRPr="00685598" w:rsidRDefault="005A75C4">
            <w:pPr>
              <w:rPr>
                <w:color w:val="000000"/>
                <w:sz w:val="22"/>
                <w:szCs w:val="22"/>
              </w:rPr>
            </w:pPr>
            <w:r w:rsidRPr="00685598">
              <w:rPr>
                <w:color w:val="000000"/>
                <w:sz w:val="22"/>
                <w:szCs w:val="22"/>
              </w:rPr>
              <w:t>Genotype</w:t>
            </w:r>
          </w:p>
        </w:tc>
        <w:tc>
          <w:tcPr>
            <w:tcW w:w="1111" w:type="dxa"/>
            <w:tcBorders>
              <w:top w:val="nil"/>
              <w:left w:val="nil"/>
              <w:bottom w:val="single" w:sz="4" w:space="0" w:color="auto"/>
              <w:right w:val="single" w:sz="4" w:space="0" w:color="auto"/>
            </w:tcBorders>
            <w:shd w:val="clear" w:color="auto" w:fill="auto"/>
            <w:noWrap/>
            <w:vAlign w:val="bottom"/>
            <w:hideMark/>
          </w:tcPr>
          <w:p w14:paraId="1968959E" w14:textId="77777777" w:rsidR="005A75C4" w:rsidRPr="00685598" w:rsidRDefault="005A75C4">
            <w:pPr>
              <w:jc w:val="right"/>
              <w:rPr>
                <w:color w:val="000000"/>
                <w:sz w:val="22"/>
                <w:szCs w:val="22"/>
              </w:rPr>
            </w:pPr>
            <w:r w:rsidRPr="00685598">
              <w:rPr>
                <w:color w:val="000000"/>
                <w:sz w:val="22"/>
                <w:szCs w:val="22"/>
              </w:rPr>
              <w:t>26</w:t>
            </w:r>
          </w:p>
        </w:tc>
        <w:tc>
          <w:tcPr>
            <w:tcW w:w="1111" w:type="dxa"/>
            <w:tcBorders>
              <w:top w:val="nil"/>
              <w:left w:val="nil"/>
              <w:bottom w:val="single" w:sz="4" w:space="0" w:color="auto"/>
              <w:right w:val="single" w:sz="4" w:space="0" w:color="auto"/>
            </w:tcBorders>
            <w:shd w:val="clear" w:color="auto" w:fill="auto"/>
            <w:noWrap/>
            <w:vAlign w:val="bottom"/>
            <w:hideMark/>
          </w:tcPr>
          <w:p w14:paraId="5C408ACA" w14:textId="77777777" w:rsidR="005A75C4" w:rsidRPr="00685598" w:rsidRDefault="005A75C4">
            <w:pPr>
              <w:jc w:val="right"/>
              <w:rPr>
                <w:color w:val="000000"/>
                <w:sz w:val="22"/>
                <w:szCs w:val="22"/>
              </w:rPr>
            </w:pPr>
            <w:r w:rsidRPr="00685598">
              <w:rPr>
                <w:color w:val="000000"/>
                <w:sz w:val="22"/>
                <w:szCs w:val="22"/>
              </w:rPr>
              <w:t>12.225</w:t>
            </w:r>
          </w:p>
        </w:tc>
        <w:tc>
          <w:tcPr>
            <w:tcW w:w="1111" w:type="dxa"/>
            <w:tcBorders>
              <w:top w:val="nil"/>
              <w:left w:val="nil"/>
              <w:bottom w:val="single" w:sz="4" w:space="0" w:color="auto"/>
              <w:right w:val="single" w:sz="4" w:space="0" w:color="auto"/>
            </w:tcBorders>
            <w:shd w:val="clear" w:color="auto" w:fill="auto"/>
            <w:noWrap/>
            <w:vAlign w:val="bottom"/>
            <w:hideMark/>
          </w:tcPr>
          <w:p w14:paraId="331950A8" w14:textId="77777777" w:rsidR="005A75C4" w:rsidRPr="00685598" w:rsidRDefault="005A75C4">
            <w:pPr>
              <w:jc w:val="right"/>
              <w:rPr>
                <w:color w:val="000000"/>
                <w:sz w:val="22"/>
                <w:szCs w:val="22"/>
              </w:rPr>
            </w:pPr>
            <w:r w:rsidRPr="00685598">
              <w:rPr>
                <w:color w:val="000000"/>
                <w:sz w:val="22"/>
                <w:szCs w:val="22"/>
              </w:rPr>
              <w:t>0.4702</w:t>
            </w:r>
          </w:p>
        </w:tc>
        <w:tc>
          <w:tcPr>
            <w:tcW w:w="1111" w:type="dxa"/>
            <w:tcBorders>
              <w:top w:val="nil"/>
              <w:left w:val="nil"/>
              <w:bottom w:val="single" w:sz="4" w:space="0" w:color="auto"/>
              <w:right w:val="single" w:sz="4" w:space="0" w:color="auto"/>
            </w:tcBorders>
            <w:shd w:val="clear" w:color="auto" w:fill="auto"/>
            <w:noWrap/>
            <w:vAlign w:val="bottom"/>
            <w:hideMark/>
          </w:tcPr>
          <w:p w14:paraId="6D381EBC" w14:textId="77777777" w:rsidR="005A75C4" w:rsidRPr="00685598" w:rsidRDefault="005A75C4">
            <w:pPr>
              <w:jc w:val="right"/>
              <w:rPr>
                <w:color w:val="000000"/>
                <w:sz w:val="22"/>
                <w:szCs w:val="22"/>
              </w:rPr>
            </w:pPr>
            <w:r w:rsidRPr="00685598">
              <w:rPr>
                <w:color w:val="000000"/>
                <w:sz w:val="22"/>
                <w:szCs w:val="22"/>
              </w:rPr>
              <w:t>1.0274</w:t>
            </w:r>
          </w:p>
        </w:tc>
        <w:tc>
          <w:tcPr>
            <w:tcW w:w="1111" w:type="dxa"/>
            <w:tcBorders>
              <w:top w:val="nil"/>
              <w:left w:val="nil"/>
              <w:bottom w:val="single" w:sz="4" w:space="0" w:color="auto"/>
              <w:right w:val="single" w:sz="4" w:space="0" w:color="auto"/>
            </w:tcBorders>
            <w:shd w:val="clear" w:color="auto" w:fill="auto"/>
            <w:noWrap/>
            <w:vAlign w:val="bottom"/>
            <w:hideMark/>
          </w:tcPr>
          <w:p w14:paraId="1D000D1B" w14:textId="77777777" w:rsidR="005A75C4" w:rsidRPr="00685598" w:rsidRDefault="005A75C4">
            <w:pPr>
              <w:jc w:val="right"/>
              <w:rPr>
                <w:color w:val="000000"/>
                <w:sz w:val="22"/>
                <w:szCs w:val="22"/>
              </w:rPr>
            </w:pPr>
            <w:r w:rsidRPr="00685598">
              <w:rPr>
                <w:color w:val="000000"/>
                <w:sz w:val="22"/>
                <w:szCs w:val="22"/>
              </w:rPr>
              <w:t>0.0887</w:t>
            </w:r>
          </w:p>
        </w:tc>
        <w:tc>
          <w:tcPr>
            <w:tcW w:w="1111" w:type="dxa"/>
            <w:tcBorders>
              <w:top w:val="nil"/>
              <w:left w:val="nil"/>
              <w:bottom w:val="single" w:sz="4" w:space="0" w:color="auto"/>
              <w:right w:val="single" w:sz="4" w:space="0" w:color="auto"/>
            </w:tcBorders>
            <w:shd w:val="clear" w:color="auto" w:fill="auto"/>
            <w:noWrap/>
            <w:vAlign w:val="bottom"/>
            <w:hideMark/>
          </w:tcPr>
          <w:p w14:paraId="2603938F" w14:textId="77777777" w:rsidR="005A75C4" w:rsidRPr="00685598" w:rsidRDefault="005A75C4">
            <w:pPr>
              <w:jc w:val="right"/>
              <w:rPr>
                <w:color w:val="000000"/>
                <w:sz w:val="22"/>
                <w:szCs w:val="22"/>
              </w:rPr>
            </w:pPr>
            <w:r w:rsidRPr="00685598">
              <w:rPr>
                <w:color w:val="000000"/>
                <w:sz w:val="22"/>
                <w:szCs w:val="22"/>
              </w:rPr>
              <w:t>0.011</w:t>
            </w:r>
          </w:p>
        </w:tc>
        <w:tc>
          <w:tcPr>
            <w:tcW w:w="1111" w:type="dxa"/>
            <w:tcBorders>
              <w:top w:val="nil"/>
              <w:left w:val="nil"/>
              <w:bottom w:val="single" w:sz="4" w:space="0" w:color="auto"/>
              <w:right w:val="single" w:sz="4" w:space="0" w:color="auto"/>
            </w:tcBorders>
            <w:shd w:val="clear" w:color="auto" w:fill="auto"/>
            <w:noWrap/>
            <w:vAlign w:val="bottom"/>
            <w:hideMark/>
          </w:tcPr>
          <w:p w14:paraId="7240AB1D" w14:textId="77777777" w:rsidR="005A75C4" w:rsidRPr="00685598" w:rsidRDefault="005A75C4">
            <w:pPr>
              <w:rPr>
                <w:color w:val="000000"/>
                <w:sz w:val="22"/>
                <w:szCs w:val="22"/>
              </w:rPr>
            </w:pPr>
            <w:r w:rsidRPr="00685598">
              <w:rPr>
                <w:color w:val="000000"/>
                <w:sz w:val="22"/>
                <w:szCs w:val="22"/>
              </w:rPr>
              <w:t>*</w:t>
            </w:r>
          </w:p>
        </w:tc>
      </w:tr>
      <w:tr w:rsidR="005A75C4" w:rsidRPr="00685598" w14:paraId="5AAE4DA4" w14:textId="77777777" w:rsidTr="00685598">
        <w:trPr>
          <w:trHeight w:val="288"/>
        </w:trPr>
        <w:tc>
          <w:tcPr>
            <w:tcW w:w="1365" w:type="dxa"/>
            <w:tcBorders>
              <w:top w:val="nil"/>
              <w:left w:val="single" w:sz="4" w:space="0" w:color="auto"/>
              <w:bottom w:val="single" w:sz="4" w:space="0" w:color="auto"/>
              <w:right w:val="single" w:sz="4" w:space="0" w:color="auto"/>
            </w:tcBorders>
            <w:shd w:val="clear" w:color="000000" w:fill="E7E6E6"/>
            <w:noWrap/>
            <w:vAlign w:val="bottom"/>
            <w:hideMark/>
          </w:tcPr>
          <w:p w14:paraId="0AE4A6E9" w14:textId="77777777" w:rsidR="005A75C4" w:rsidRPr="00685598" w:rsidRDefault="005A75C4">
            <w:pPr>
              <w:rPr>
                <w:color w:val="000000"/>
                <w:sz w:val="22"/>
                <w:szCs w:val="22"/>
              </w:rPr>
            </w:pPr>
            <w:r w:rsidRPr="00685598">
              <w:rPr>
                <w:color w:val="000000"/>
                <w:sz w:val="22"/>
                <w:szCs w:val="22"/>
              </w:rPr>
              <w:t>Time</w:t>
            </w:r>
          </w:p>
        </w:tc>
        <w:tc>
          <w:tcPr>
            <w:tcW w:w="1111" w:type="dxa"/>
            <w:tcBorders>
              <w:top w:val="nil"/>
              <w:left w:val="nil"/>
              <w:bottom w:val="single" w:sz="4" w:space="0" w:color="auto"/>
              <w:right w:val="single" w:sz="4" w:space="0" w:color="auto"/>
            </w:tcBorders>
            <w:shd w:val="clear" w:color="auto" w:fill="auto"/>
            <w:noWrap/>
            <w:vAlign w:val="bottom"/>
            <w:hideMark/>
          </w:tcPr>
          <w:p w14:paraId="00E3FB7C" w14:textId="77777777" w:rsidR="005A75C4" w:rsidRPr="00685598" w:rsidRDefault="005A75C4">
            <w:pPr>
              <w:jc w:val="right"/>
              <w:rPr>
                <w:color w:val="000000"/>
                <w:sz w:val="22"/>
                <w:szCs w:val="22"/>
              </w:rPr>
            </w:pPr>
            <w:r w:rsidRPr="00685598">
              <w:rPr>
                <w:color w:val="000000"/>
                <w:sz w:val="22"/>
                <w:szCs w:val="22"/>
              </w:rPr>
              <w:t>2</w:t>
            </w:r>
          </w:p>
        </w:tc>
        <w:tc>
          <w:tcPr>
            <w:tcW w:w="1111" w:type="dxa"/>
            <w:tcBorders>
              <w:top w:val="nil"/>
              <w:left w:val="nil"/>
              <w:bottom w:val="single" w:sz="4" w:space="0" w:color="auto"/>
              <w:right w:val="single" w:sz="4" w:space="0" w:color="auto"/>
            </w:tcBorders>
            <w:shd w:val="clear" w:color="auto" w:fill="auto"/>
            <w:noWrap/>
            <w:vAlign w:val="bottom"/>
            <w:hideMark/>
          </w:tcPr>
          <w:p w14:paraId="4533786C" w14:textId="77777777" w:rsidR="005A75C4" w:rsidRPr="00685598" w:rsidRDefault="005A75C4">
            <w:pPr>
              <w:jc w:val="right"/>
              <w:rPr>
                <w:color w:val="000000"/>
                <w:sz w:val="22"/>
                <w:szCs w:val="22"/>
              </w:rPr>
            </w:pPr>
            <w:r w:rsidRPr="00685598">
              <w:rPr>
                <w:color w:val="000000"/>
                <w:sz w:val="22"/>
                <w:szCs w:val="22"/>
              </w:rPr>
              <w:t>1.856</w:t>
            </w:r>
          </w:p>
        </w:tc>
        <w:tc>
          <w:tcPr>
            <w:tcW w:w="1111" w:type="dxa"/>
            <w:tcBorders>
              <w:top w:val="nil"/>
              <w:left w:val="nil"/>
              <w:bottom w:val="single" w:sz="4" w:space="0" w:color="auto"/>
              <w:right w:val="single" w:sz="4" w:space="0" w:color="auto"/>
            </w:tcBorders>
            <w:shd w:val="clear" w:color="auto" w:fill="auto"/>
            <w:noWrap/>
            <w:vAlign w:val="bottom"/>
            <w:hideMark/>
          </w:tcPr>
          <w:p w14:paraId="629F9FCD" w14:textId="77777777" w:rsidR="005A75C4" w:rsidRPr="00685598" w:rsidRDefault="005A75C4">
            <w:pPr>
              <w:jc w:val="right"/>
              <w:rPr>
                <w:color w:val="000000"/>
                <w:sz w:val="22"/>
                <w:szCs w:val="22"/>
              </w:rPr>
            </w:pPr>
            <w:r w:rsidRPr="00685598">
              <w:rPr>
                <w:color w:val="000000"/>
                <w:sz w:val="22"/>
                <w:szCs w:val="22"/>
              </w:rPr>
              <w:t>0.92801</w:t>
            </w:r>
          </w:p>
        </w:tc>
        <w:tc>
          <w:tcPr>
            <w:tcW w:w="1111" w:type="dxa"/>
            <w:tcBorders>
              <w:top w:val="nil"/>
              <w:left w:val="nil"/>
              <w:bottom w:val="single" w:sz="4" w:space="0" w:color="auto"/>
              <w:right w:val="single" w:sz="4" w:space="0" w:color="auto"/>
            </w:tcBorders>
            <w:shd w:val="clear" w:color="auto" w:fill="auto"/>
            <w:noWrap/>
            <w:vAlign w:val="bottom"/>
            <w:hideMark/>
          </w:tcPr>
          <w:p w14:paraId="20C2553D" w14:textId="77777777" w:rsidR="005A75C4" w:rsidRPr="00685598" w:rsidRDefault="005A75C4">
            <w:pPr>
              <w:jc w:val="right"/>
              <w:rPr>
                <w:color w:val="000000"/>
                <w:sz w:val="22"/>
                <w:szCs w:val="22"/>
              </w:rPr>
            </w:pPr>
            <w:r w:rsidRPr="00685598">
              <w:rPr>
                <w:color w:val="000000"/>
                <w:sz w:val="22"/>
                <w:szCs w:val="22"/>
              </w:rPr>
              <w:t>2.0277</w:t>
            </w:r>
          </w:p>
        </w:tc>
        <w:tc>
          <w:tcPr>
            <w:tcW w:w="1111" w:type="dxa"/>
            <w:tcBorders>
              <w:top w:val="nil"/>
              <w:left w:val="nil"/>
              <w:bottom w:val="single" w:sz="4" w:space="0" w:color="auto"/>
              <w:right w:val="single" w:sz="4" w:space="0" w:color="auto"/>
            </w:tcBorders>
            <w:shd w:val="clear" w:color="auto" w:fill="auto"/>
            <w:noWrap/>
            <w:vAlign w:val="bottom"/>
            <w:hideMark/>
          </w:tcPr>
          <w:p w14:paraId="5A4CCFDD" w14:textId="77777777" w:rsidR="005A75C4" w:rsidRPr="00685598" w:rsidRDefault="005A75C4">
            <w:pPr>
              <w:jc w:val="right"/>
              <w:rPr>
                <w:color w:val="000000"/>
                <w:sz w:val="22"/>
                <w:szCs w:val="22"/>
              </w:rPr>
            </w:pPr>
            <w:r w:rsidRPr="00685598">
              <w:rPr>
                <w:color w:val="000000"/>
                <w:sz w:val="22"/>
                <w:szCs w:val="22"/>
              </w:rPr>
              <w:t>0.01347</w:t>
            </w:r>
          </w:p>
        </w:tc>
        <w:tc>
          <w:tcPr>
            <w:tcW w:w="1111" w:type="dxa"/>
            <w:tcBorders>
              <w:top w:val="nil"/>
              <w:left w:val="nil"/>
              <w:bottom w:val="single" w:sz="4" w:space="0" w:color="auto"/>
              <w:right w:val="single" w:sz="4" w:space="0" w:color="auto"/>
            </w:tcBorders>
            <w:shd w:val="clear" w:color="auto" w:fill="auto"/>
            <w:noWrap/>
            <w:vAlign w:val="bottom"/>
            <w:hideMark/>
          </w:tcPr>
          <w:p w14:paraId="4FCF2ECC" w14:textId="77777777" w:rsidR="005A75C4" w:rsidRPr="00685598" w:rsidRDefault="005A75C4">
            <w:pPr>
              <w:jc w:val="right"/>
              <w:rPr>
                <w:color w:val="000000"/>
                <w:sz w:val="22"/>
                <w:szCs w:val="22"/>
              </w:rPr>
            </w:pPr>
            <w:r w:rsidRPr="00685598">
              <w:rPr>
                <w:color w:val="000000"/>
                <w:sz w:val="22"/>
                <w:szCs w:val="22"/>
              </w:rPr>
              <w:t>0.001</w:t>
            </w:r>
          </w:p>
        </w:tc>
        <w:tc>
          <w:tcPr>
            <w:tcW w:w="1111" w:type="dxa"/>
            <w:tcBorders>
              <w:top w:val="nil"/>
              <w:left w:val="nil"/>
              <w:bottom w:val="single" w:sz="4" w:space="0" w:color="auto"/>
              <w:right w:val="single" w:sz="4" w:space="0" w:color="auto"/>
            </w:tcBorders>
            <w:shd w:val="clear" w:color="auto" w:fill="auto"/>
            <w:noWrap/>
            <w:vAlign w:val="bottom"/>
            <w:hideMark/>
          </w:tcPr>
          <w:p w14:paraId="5A4315F5" w14:textId="77777777" w:rsidR="005A75C4" w:rsidRPr="00685598" w:rsidRDefault="005A75C4">
            <w:pPr>
              <w:rPr>
                <w:color w:val="000000"/>
                <w:sz w:val="22"/>
                <w:szCs w:val="22"/>
              </w:rPr>
            </w:pPr>
            <w:r w:rsidRPr="00685598">
              <w:rPr>
                <w:color w:val="000000"/>
                <w:sz w:val="22"/>
                <w:szCs w:val="22"/>
              </w:rPr>
              <w:t>***</w:t>
            </w:r>
          </w:p>
        </w:tc>
      </w:tr>
      <w:tr w:rsidR="005A75C4" w:rsidRPr="00685598" w14:paraId="78991F64" w14:textId="77777777" w:rsidTr="00685598">
        <w:trPr>
          <w:trHeight w:val="288"/>
        </w:trPr>
        <w:tc>
          <w:tcPr>
            <w:tcW w:w="1365" w:type="dxa"/>
            <w:tcBorders>
              <w:top w:val="nil"/>
              <w:left w:val="single" w:sz="4" w:space="0" w:color="auto"/>
              <w:bottom w:val="single" w:sz="4" w:space="0" w:color="auto"/>
              <w:right w:val="single" w:sz="4" w:space="0" w:color="auto"/>
            </w:tcBorders>
            <w:shd w:val="clear" w:color="000000" w:fill="E7E6E6"/>
            <w:noWrap/>
            <w:vAlign w:val="bottom"/>
            <w:hideMark/>
          </w:tcPr>
          <w:p w14:paraId="6BE56D29" w14:textId="77777777" w:rsidR="005A75C4" w:rsidRPr="00685598" w:rsidRDefault="005A75C4">
            <w:pPr>
              <w:rPr>
                <w:color w:val="000000"/>
                <w:sz w:val="22"/>
                <w:szCs w:val="22"/>
              </w:rPr>
            </w:pPr>
            <w:r w:rsidRPr="00685598">
              <w:rPr>
                <w:color w:val="000000"/>
                <w:sz w:val="22"/>
                <w:szCs w:val="22"/>
              </w:rPr>
              <w:t>Row</w:t>
            </w:r>
          </w:p>
        </w:tc>
        <w:tc>
          <w:tcPr>
            <w:tcW w:w="1111" w:type="dxa"/>
            <w:tcBorders>
              <w:top w:val="nil"/>
              <w:left w:val="nil"/>
              <w:bottom w:val="single" w:sz="4" w:space="0" w:color="auto"/>
              <w:right w:val="single" w:sz="4" w:space="0" w:color="auto"/>
            </w:tcBorders>
            <w:shd w:val="clear" w:color="auto" w:fill="auto"/>
            <w:noWrap/>
            <w:vAlign w:val="bottom"/>
            <w:hideMark/>
          </w:tcPr>
          <w:p w14:paraId="5B999CE7" w14:textId="77777777" w:rsidR="005A75C4" w:rsidRPr="00685598" w:rsidRDefault="005A75C4">
            <w:pPr>
              <w:jc w:val="right"/>
              <w:rPr>
                <w:color w:val="000000"/>
                <w:sz w:val="22"/>
                <w:szCs w:val="22"/>
              </w:rPr>
            </w:pPr>
            <w:r w:rsidRPr="00685598">
              <w:rPr>
                <w:color w:val="000000"/>
                <w:sz w:val="22"/>
                <w:szCs w:val="22"/>
              </w:rPr>
              <w:t>1</w:t>
            </w:r>
          </w:p>
        </w:tc>
        <w:tc>
          <w:tcPr>
            <w:tcW w:w="1111" w:type="dxa"/>
            <w:tcBorders>
              <w:top w:val="nil"/>
              <w:left w:val="nil"/>
              <w:bottom w:val="single" w:sz="4" w:space="0" w:color="auto"/>
              <w:right w:val="single" w:sz="4" w:space="0" w:color="auto"/>
            </w:tcBorders>
            <w:shd w:val="clear" w:color="auto" w:fill="auto"/>
            <w:noWrap/>
            <w:vAlign w:val="bottom"/>
            <w:hideMark/>
          </w:tcPr>
          <w:p w14:paraId="2F25300C" w14:textId="77777777" w:rsidR="005A75C4" w:rsidRPr="00685598" w:rsidRDefault="005A75C4">
            <w:pPr>
              <w:jc w:val="right"/>
              <w:rPr>
                <w:color w:val="000000"/>
                <w:sz w:val="22"/>
                <w:szCs w:val="22"/>
              </w:rPr>
            </w:pPr>
            <w:r w:rsidRPr="00685598">
              <w:rPr>
                <w:color w:val="000000"/>
                <w:sz w:val="22"/>
                <w:szCs w:val="22"/>
              </w:rPr>
              <w:t>0.786</w:t>
            </w:r>
          </w:p>
        </w:tc>
        <w:tc>
          <w:tcPr>
            <w:tcW w:w="1111" w:type="dxa"/>
            <w:tcBorders>
              <w:top w:val="nil"/>
              <w:left w:val="nil"/>
              <w:bottom w:val="single" w:sz="4" w:space="0" w:color="auto"/>
              <w:right w:val="single" w:sz="4" w:space="0" w:color="auto"/>
            </w:tcBorders>
            <w:shd w:val="clear" w:color="auto" w:fill="auto"/>
            <w:noWrap/>
            <w:vAlign w:val="bottom"/>
            <w:hideMark/>
          </w:tcPr>
          <w:p w14:paraId="40B105F0" w14:textId="77777777" w:rsidR="005A75C4" w:rsidRPr="00685598" w:rsidRDefault="005A75C4">
            <w:pPr>
              <w:jc w:val="right"/>
              <w:rPr>
                <w:color w:val="000000"/>
                <w:sz w:val="22"/>
                <w:szCs w:val="22"/>
              </w:rPr>
            </w:pPr>
            <w:r w:rsidRPr="00685598">
              <w:rPr>
                <w:color w:val="000000"/>
                <w:sz w:val="22"/>
                <w:szCs w:val="22"/>
              </w:rPr>
              <w:t>0.78573</w:t>
            </w:r>
          </w:p>
        </w:tc>
        <w:tc>
          <w:tcPr>
            <w:tcW w:w="1111" w:type="dxa"/>
            <w:tcBorders>
              <w:top w:val="nil"/>
              <w:left w:val="nil"/>
              <w:bottom w:val="single" w:sz="4" w:space="0" w:color="auto"/>
              <w:right w:val="single" w:sz="4" w:space="0" w:color="auto"/>
            </w:tcBorders>
            <w:shd w:val="clear" w:color="auto" w:fill="auto"/>
            <w:noWrap/>
            <w:vAlign w:val="bottom"/>
            <w:hideMark/>
          </w:tcPr>
          <w:p w14:paraId="623DB043" w14:textId="77777777" w:rsidR="005A75C4" w:rsidRPr="00685598" w:rsidRDefault="005A75C4">
            <w:pPr>
              <w:jc w:val="right"/>
              <w:rPr>
                <w:color w:val="000000"/>
                <w:sz w:val="22"/>
                <w:szCs w:val="22"/>
              </w:rPr>
            </w:pPr>
            <w:r w:rsidRPr="00685598">
              <w:rPr>
                <w:color w:val="000000"/>
                <w:sz w:val="22"/>
                <w:szCs w:val="22"/>
              </w:rPr>
              <w:t>1.7168</w:t>
            </w:r>
          </w:p>
        </w:tc>
        <w:tc>
          <w:tcPr>
            <w:tcW w:w="1111" w:type="dxa"/>
            <w:tcBorders>
              <w:top w:val="nil"/>
              <w:left w:val="nil"/>
              <w:bottom w:val="single" w:sz="4" w:space="0" w:color="auto"/>
              <w:right w:val="single" w:sz="4" w:space="0" w:color="auto"/>
            </w:tcBorders>
            <w:shd w:val="clear" w:color="auto" w:fill="auto"/>
            <w:noWrap/>
            <w:vAlign w:val="bottom"/>
            <w:hideMark/>
          </w:tcPr>
          <w:p w14:paraId="739FDFA4" w14:textId="77777777" w:rsidR="005A75C4" w:rsidRPr="00685598" w:rsidRDefault="005A75C4">
            <w:pPr>
              <w:jc w:val="right"/>
              <w:rPr>
                <w:color w:val="000000"/>
                <w:sz w:val="22"/>
                <w:szCs w:val="22"/>
              </w:rPr>
            </w:pPr>
            <w:r w:rsidRPr="00685598">
              <w:rPr>
                <w:color w:val="000000"/>
                <w:sz w:val="22"/>
                <w:szCs w:val="22"/>
              </w:rPr>
              <w:t>0.0057</w:t>
            </w:r>
          </w:p>
        </w:tc>
        <w:tc>
          <w:tcPr>
            <w:tcW w:w="1111" w:type="dxa"/>
            <w:tcBorders>
              <w:top w:val="nil"/>
              <w:left w:val="nil"/>
              <w:bottom w:val="single" w:sz="4" w:space="0" w:color="auto"/>
              <w:right w:val="single" w:sz="4" w:space="0" w:color="auto"/>
            </w:tcBorders>
            <w:shd w:val="clear" w:color="auto" w:fill="auto"/>
            <w:noWrap/>
            <w:vAlign w:val="bottom"/>
            <w:hideMark/>
          </w:tcPr>
          <w:p w14:paraId="57538698" w14:textId="77777777" w:rsidR="005A75C4" w:rsidRPr="00685598" w:rsidRDefault="005A75C4">
            <w:pPr>
              <w:jc w:val="right"/>
              <w:rPr>
                <w:color w:val="000000"/>
                <w:sz w:val="22"/>
                <w:szCs w:val="22"/>
              </w:rPr>
            </w:pPr>
            <w:r w:rsidRPr="00685598">
              <w:rPr>
                <w:color w:val="000000"/>
                <w:sz w:val="22"/>
                <w:szCs w:val="22"/>
              </w:rPr>
              <w:t>0.151</w:t>
            </w:r>
          </w:p>
        </w:tc>
        <w:tc>
          <w:tcPr>
            <w:tcW w:w="1111" w:type="dxa"/>
            <w:tcBorders>
              <w:top w:val="nil"/>
              <w:left w:val="nil"/>
              <w:bottom w:val="single" w:sz="4" w:space="0" w:color="auto"/>
              <w:right w:val="single" w:sz="4" w:space="0" w:color="auto"/>
            </w:tcBorders>
            <w:shd w:val="clear" w:color="auto" w:fill="auto"/>
            <w:noWrap/>
            <w:vAlign w:val="bottom"/>
            <w:hideMark/>
          </w:tcPr>
          <w:p w14:paraId="3A5F6457" w14:textId="77777777" w:rsidR="005A75C4" w:rsidRPr="00685598" w:rsidRDefault="005A75C4">
            <w:pPr>
              <w:rPr>
                <w:color w:val="000000"/>
                <w:sz w:val="22"/>
                <w:szCs w:val="22"/>
              </w:rPr>
            </w:pPr>
            <w:r w:rsidRPr="00685598">
              <w:rPr>
                <w:color w:val="000000"/>
                <w:sz w:val="22"/>
                <w:szCs w:val="22"/>
              </w:rPr>
              <w:t> </w:t>
            </w:r>
          </w:p>
        </w:tc>
      </w:tr>
      <w:tr w:rsidR="005A75C4" w:rsidRPr="00685598" w14:paraId="37B45FA8" w14:textId="77777777" w:rsidTr="00685598">
        <w:trPr>
          <w:trHeight w:val="288"/>
        </w:trPr>
        <w:tc>
          <w:tcPr>
            <w:tcW w:w="1365" w:type="dxa"/>
            <w:tcBorders>
              <w:top w:val="nil"/>
              <w:left w:val="single" w:sz="4" w:space="0" w:color="auto"/>
              <w:bottom w:val="single" w:sz="4" w:space="0" w:color="auto"/>
              <w:right w:val="single" w:sz="4" w:space="0" w:color="auto"/>
            </w:tcBorders>
            <w:shd w:val="clear" w:color="000000" w:fill="E7E6E6"/>
            <w:noWrap/>
            <w:vAlign w:val="bottom"/>
            <w:hideMark/>
          </w:tcPr>
          <w:p w14:paraId="25562B9A" w14:textId="77777777" w:rsidR="005A75C4" w:rsidRPr="00685598" w:rsidRDefault="005A75C4">
            <w:pPr>
              <w:rPr>
                <w:color w:val="000000"/>
                <w:sz w:val="22"/>
                <w:szCs w:val="22"/>
              </w:rPr>
            </w:pPr>
            <w:r w:rsidRPr="00685598">
              <w:rPr>
                <w:color w:val="000000"/>
                <w:sz w:val="22"/>
                <w:szCs w:val="22"/>
              </w:rPr>
              <w:t>Range</w:t>
            </w:r>
          </w:p>
        </w:tc>
        <w:tc>
          <w:tcPr>
            <w:tcW w:w="1111" w:type="dxa"/>
            <w:tcBorders>
              <w:top w:val="nil"/>
              <w:left w:val="nil"/>
              <w:bottom w:val="single" w:sz="4" w:space="0" w:color="auto"/>
              <w:right w:val="single" w:sz="4" w:space="0" w:color="auto"/>
            </w:tcBorders>
            <w:shd w:val="clear" w:color="auto" w:fill="auto"/>
            <w:noWrap/>
            <w:vAlign w:val="bottom"/>
            <w:hideMark/>
          </w:tcPr>
          <w:p w14:paraId="75D3788D" w14:textId="77777777" w:rsidR="005A75C4" w:rsidRPr="00685598" w:rsidRDefault="005A75C4">
            <w:pPr>
              <w:jc w:val="right"/>
              <w:rPr>
                <w:color w:val="000000"/>
                <w:sz w:val="22"/>
                <w:szCs w:val="22"/>
              </w:rPr>
            </w:pPr>
            <w:r w:rsidRPr="00685598">
              <w:rPr>
                <w:color w:val="000000"/>
                <w:sz w:val="22"/>
                <w:szCs w:val="22"/>
              </w:rPr>
              <w:t>1</w:t>
            </w:r>
          </w:p>
        </w:tc>
        <w:tc>
          <w:tcPr>
            <w:tcW w:w="1111" w:type="dxa"/>
            <w:tcBorders>
              <w:top w:val="nil"/>
              <w:left w:val="nil"/>
              <w:bottom w:val="single" w:sz="4" w:space="0" w:color="auto"/>
              <w:right w:val="single" w:sz="4" w:space="0" w:color="auto"/>
            </w:tcBorders>
            <w:shd w:val="clear" w:color="auto" w:fill="auto"/>
            <w:noWrap/>
            <w:vAlign w:val="bottom"/>
            <w:hideMark/>
          </w:tcPr>
          <w:p w14:paraId="4CC4AF9C" w14:textId="77777777" w:rsidR="005A75C4" w:rsidRPr="00685598" w:rsidRDefault="005A75C4">
            <w:pPr>
              <w:jc w:val="right"/>
              <w:rPr>
                <w:color w:val="000000"/>
                <w:sz w:val="22"/>
                <w:szCs w:val="22"/>
              </w:rPr>
            </w:pPr>
            <w:r w:rsidRPr="00685598">
              <w:rPr>
                <w:color w:val="000000"/>
                <w:sz w:val="22"/>
                <w:szCs w:val="22"/>
              </w:rPr>
              <w:t>0.546</w:t>
            </w:r>
          </w:p>
        </w:tc>
        <w:tc>
          <w:tcPr>
            <w:tcW w:w="1111" w:type="dxa"/>
            <w:tcBorders>
              <w:top w:val="nil"/>
              <w:left w:val="nil"/>
              <w:bottom w:val="single" w:sz="4" w:space="0" w:color="auto"/>
              <w:right w:val="single" w:sz="4" w:space="0" w:color="auto"/>
            </w:tcBorders>
            <w:shd w:val="clear" w:color="auto" w:fill="auto"/>
            <w:noWrap/>
            <w:vAlign w:val="bottom"/>
            <w:hideMark/>
          </w:tcPr>
          <w:p w14:paraId="3091CD36" w14:textId="77777777" w:rsidR="005A75C4" w:rsidRPr="00685598" w:rsidRDefault="005A75C4">
            <w:pPr>
              <w:jc w:val="right"/>
              <w:rPr>
                <w:color w:val="000000"/>
                <w:sz w:val="22"/>
                <w:szCs w:val="22"/>
              </w:rPr>
            </w:pPr>
            <w:r w:rsidRPr="00685598">
              <w:rPr>
                <w:color w:val="000000"/>
                <w:sz w:val="22"/>
                <w:szCs w:val="22"/>
              </w:rPr>
              <w:t>0.54594</w:t>
            </w:r>
          </w:p>
        </w:tc>
        <w:tc>
          <w:tcPr>
            <w:tcW w:w="1111" w:type="dxa"/>
            <w:tcBorders>
              <w:top w:val="nil"/>
              <w:left w:val="nil"/>
              <w:bottom w:val="single" w:sz="4" w:space="0" w:color="auto"/>
              <w:right w:val="single" w:sz="4" w:space="0" w:color="auto"/>
            </w:tcBorders>
            <w:shd w:val="clear" w:color="auto" w:fill="auto"/>
            <w:noWrap/>
            <w:vAlign w:val="bottom"/>
            <w:hideMark/>
          </w:tcPr>
          <w:p w14:paraId="647A6CC7" w14:textId="77777777" w:rsidR="005A75C4" w:rsidRPr="00685598" w:rsidRDefault="005A75C4">
            <w:pPr>
              <w:jc w:val="right"/>
              <w:rPr>
                <w:color w:val="000000"/>
                <w:sz w:val="22"/>
                <w:szCs w:val="22"/>
              </w:rPr>
            </w:pPr>
            <w:r w:rsidRPr="00685598">
              <w:rPr>
                <w:color w:val="000000"/>
                <w:sz w:val="22"/>
                <w:szCs w:val="22"/>
              </w:rPr>
              <w:t>1.1929</w:t>
            </w:r>
          </w:p>
        </w:tc>
        <w:tc>
          <w:tcPr>
            <w:tcW w:w="1111" w:type="dxa"/>
            <w:tcBorders>
              <w:top w:val="nil"/>
              <w:left w:val="nil"/>
              <w:bottom w:val="single" w:sz="4" w:space="0" w:color="auto"/>
              <w:right w:val="single" w:sz="4" w:space="0" w:color="auto"/>
            </w:tcBorders>
            <w:shd w:val="clear" w:color="auto" w:fill="auto"/>
            <w:noWrap/>
            <w:vAlign w:val="bottom"/>
            <w:hideMark/>
          </w:tcPr>
          <w:p w14:paraId="47ABF82B" w14:textId="77777777" w:rsidR="005A75C4" w:rsidRPr="00685598" w:rsidRDefault="005A75C4">
            <w:pPr>
              <w:jc w:val="right"/>
              <w:rPr>
                <w:color w:val="000000"/>
                <w:sz w:val="22"/>
                <w:szCs w:val="22"/>
              </w:rPr>
            </w:pPr>
            <w:r w:rsidRPr="00685598">
              <w:rPr>
                <w:color w:val="000000"/>
                <w:sz w:val="22"/>
                <w:szCs w:val="22"/>
              </w:rPr>
              <w:t>0.00396</w:t>
            </w:r>
          </w:p>
        </w:tc>
        <w:tc>
          <w:tcPr>
            <w:tcW w:w="1111" w:type="dxa"/>
            <w:tcBorders>
              <w:top w:val="nil"/>
              <w:left w:val="nil"/>
              <w:bottom w:val="single" w:sz="4" w:space="0" w:color="auto"/>
              <w:right w:val="single" w:sz="4" w:space="0" w:color="auto"/>
            </w:tcBorders>
            <w:shd w:val="clear" w:color="auto" w:fill="auto"/>
            <w:noWrap/>
            <w:vAlign w:val="bottom"/>
            <w:hideMark/>
          </w:tcPr>
          <w:p w14:paraId="2B5C5659" w14:textId="77777777" w:rsidR="005A75C4" w:rsidRPr="00685598" w:rsidRDefault="005A75C4">
            <w:pPr>
              <w:jc w:val="right"/>
              <w:rPr>
                <w:color w:val="000000"/>
                <w:sz w:val="22"/>
                <w:szCs w:val="22"/>
              </w:rPr>
            </w:pPr>
            <w:r w:rsidRPr="00685598">
              <w:rPr>
                <w:color w:val="000000"/>
                <w:sz w:val="22"/>
                <w:szCs w:val="22"/>
              </w:rPr>
              <w:t>0.057</w:t>
            </w:r>
          </w:p>
        </w:tc>
        <w:tc>
          <w:tcPr>
            <w:tcW w:w="1111" w:type="dxa"/>
            <w:tcBorders>
              <w:top w:val="nil"/>
              <w:left w:val="nil"/>
              <w:bottom w:val="single" w:sz="4" w:space="0" w:color="auto"/>
              <w:right w:val="single" w:sz="4" w:space="0" w:color="auto"/>
            </w:tcBorders>
            <w:shd w:val="clear" w:color="auto" w:fill="auto"/>
            <w:noWrap/>
            <w:vAlign w:val="bottom"/>
            <w:hideMark/>
          </w:tcPr>
          <w:p w14:paraId="10696E2D" w14:textId="77777777" w:rsidR="005A75C4" w:rsidRPr="00685598" w:rsidRDefault="005A75C4">
            <w:pPr>
              <w:rPr>
                <w:color w:val="000000"/>
                <w:sz w:val="22"/>
                <w:szCs w:val="22"/>
              </w:rPr>
            </w:pPr>
            <w:r w:rsidRPr="00685598">
              <w:rPr>
                <w:color w:val="000000"/>
                <w:sz w:val="22"/>
                <w:szCs w:val="22"/>
              </w:rPr>
              <w:t>.</w:t>
            </w:r>
          </w:p>
        </w:tc>
      </w:tr>
      <w:tr w:rsidR="005A75C4" w:rsidRPr="00685598" w14:paraId="16D6EDA0" w14:textId="77777777" w:rsidTr="00685598">
        <w:trPr>
          <w:trHeight w:val="288"/>
        </w:trPr>
        <w:tc>
          <w:tcPr>
            <w:tcW w:w="1365" w:type="dxa"/>
            <w:tcBorders>
              <w:top w:val="nil"/>
              <w:left w:val="single" w:sz="4" w:space="0" w:color="auto"/>
              <w:bottom w:val="single" w:sz="4" w:space="0" w:color="auto"/>
              <w:right w:val="single" w:sz="4" w:space="0" w:color="auto"/>
            </w:tcBorders>
            <w:shd w:val="clear" w:color="000000" w:fill="E7E6E6"/>
            <w:noWrap/>
            <w:vAlign w:val="bottom"/>
            <w:hideMark/>
          </w:tcPr>
          <w:p w14:paraId="1DC6896C" w14:textId="646881C5" w:rsidR="005A75C4" w:rsidRPr="00685598" w:rsidRDefault="009C5B10">
            <w:pPr>
              <w:rPr>
                <w:color w:val="000000"/>
                <w:sz w:val="22"/>
                <w:szCs w:val="22"/>
              </w:rPr>
            </w:pPr>
            <w:r w:rsidRPr="00685598">
              <w:rPr>
                <w:color w:val="000000"/>
                <w:sz w:val="22"/>
                <w:szCs w:val="22"/>
              </w:rPr>
              <w:t>Block</w:t>
            </w:r>
          </w:p>
        </w:tc>
        <w:tc>
          <w:tcPr>
            <w:tcW w:w="1111" w:type="dxa"/>
            <w:tcBorders>
              <w:top w:val="nil"/>
              <w:left w:val="nil"/>
              <w:bottom w:val="single" w:sz="4" w:space="0" w:color="auto"/>
              <w:right w:val="single" w:sz="4" w:space="0" w:color="auto"/>
            </w:tcBorders>
            <w:shd w:val="clear" w:color="auto" w:fill="auto"/>
            <w:noWrap/>
            <w:vAlign w:val="bottom"/>
            <w:hideMark/>
          </w:tcPr>
          <w:p w14:paraId="6492C275" w14:textId="77777777" w:rsidR="005A75C4" w:rsidRPr="00685598" w:rsidRDefault="005A75C4">
            <w:pPr>
              <w:jc w:val="right"/>
              <w:rPr>
                <w:color w:val="000000"/>
                <w:sz w:val="22"/>
                <w:szCs w:val="22"/>
              </w:rPr>
            </w:pPr>
            <w:r w:rsidRPr="00685598">
              <w:rPr>
                <w:color w:val="000000"/>
                <w:sz w:val="22"/>
                <w:szCs w:val="22"/>
              </w:rPr>
              <w:t>72</w:t>
            </w:r>
          </w:p>
        </w:tc>
        <w:tc>
          <w:tcPr>
            <w:tcW w:w="1111" w:type="dxa"/>
            <w:tcBorders>
              <w:top w:val="nil"/>
              <w:left w:val="nil"/>
              <w:bottom w:val="single" w:sz="4" w:space="0" w:color="auto"/>
              <w:right w:val="single" w:sz="4" w:space="0" w:color="auto"/>
            </w:tcBorders>
            <w:shd w:val="clear" w:color="auto" w:fill="auto"/>
            <w:noWrap/>
            <w:vAlign w:val="bottom"/>
            <w:hideMark/>
          </w:tcPr>
          <w:p w14:paraId="6D3AF49E" w14:textId="77777777" w:rsidR="005A75C4" w:rsidRPr="00685598" w:rsidRDefault="005A75C4">
            <w:pPr>
              <w:jc w:val="right"/>
              <w:rPr>
                <w:color w:val="000000"/>
                <w:sz w:val="22"/>
                <w:szCs w:val="22"/>
              </w:rPr>
            </w:pPr>
            <w:r w:rsidRPr="00685598">
              <w:rPr>
                <w:color w:val="000000"/>
                <w:sz w:val="22"/>
                <w:szCs w:val="22"/>
              </w:rPr>
              <w:t>33.931</w:t>
            </w:r>
          </w:p>
        </w:tc>
        <w:tc>
          <w:tcPr>
            <w:tcW w:w="1111" w:type="dxa"/>
            <w:tcBorders>
              <w:top w:val="nil"/>
              <w:left w:val="nil"/>
              <w:bottom w:val="single" w:sz="4" w:space="0" w:color="auto"/>
              <w:right w:val="single" w:sz="4" w:space="0" w:color="auto"/>
            </w:tcBorders>
            <w:shd w:val="clear" w:color="auto" w:fill="auto"/>
            <w:noWrap/>
            <w:vAlign w:val="bottom"/>
            <w:hideMark/>
          </w:tcPr>
          <w:p w14:paraId="09C743BE" w14:textId="77777777" w:rsidR="005A75C4" w:rsidRPr="00685598" w:rsidRDefault="005A75C4">
            <w:pPr>
              <w:jc w:val="right"/>
              <w:rPr>
                <w:color w:val="000000"/>
                <w:sz w:val="22"/>
                <w:szCs w:val="22"/>
              </w:rPr>
            </w:pPr>
            <w:r w:rsidRPr="00685598">
              <w:rPr>
                <w:color w:val="000000"/>
                <w:sz w:val="22"/>
                <w:szCs w:val="22"/>
              </w:rPr>
              <w:t>0.47126</w:t>
            </w:r>
          </w:p>
        </w:tc>
        <w:tc>
          <w:tcPr>
            <w:tcW w:w="1111" w:type="dxa"/>
            <w:tcBorders>
              <w:top w:val="nil"/>
              <w:left w:val="nil"/>
              <w:bottom w:val="single" w:sz="4" w:space="0" w:color="auto"/>
              <w:right w:val="single" w:sz="4" w:space="0" w:color="auto"/>
            </w:tcBorders>
            <w:shd w:val="clear" w:color="auto" w:fill="auto"/>
            <w:noWrap/>
            <w:vAlign w:val="bottom"/>
            <w:hideMark/>
          </w:tcPr>
          <w:p w14:paraId="3C7E8AB1" w14:textId="77777777" w:rsidR="005A75C4" w:rsidRPr="00685598" w:rsidRDefault="005A75C4">
            <w:pPr>
              <w:jc w:val="right"/>
              <w:rPr>
                <w:color w:val="000000"/>
                <w:sz w:val="22"/>
                <w:szCs w:val="22"/>
              </w:rPr>
            </w:pPr>
            <w:r w:rsidRPr="00685598">
              <w:rPr>
                <w:color w:val="000000"/>
                <w:sz w:val="22"/>
                <w:szCs w:val="22"/>
              </w:rPr>
              <w:t>1.0297</w:t>
            </w:r>
          </w:p>
        </w:tc>
        <w:tc>
          <w:tcPr>
            <w:tcW w:w="1111" w:type="dxa"/>
            <w:tcBorders>
              <w:top w:val="nil"/>
              <w:left w:val="nil"/>
              <w:bottom w:val="single" w:sz="4" w:space="0" w:color="auto"/>
              <w:right w:val="single" w:sz="4" w:space="0" w:color="auto"/>
            </w:tcBorders>
            <w:shd w:val="clear" w:color="auto" w:fill="auto"/>
            <w:noWrap/>
            <w:vAlign w:val="bottom"/>
            <w:hideMark/>
          </w:tcPr>
          <w:p w14:paraId="5D9B8AC1" w14:textId="77777777" w:rsidR="005A75C4" w:rsidRPr="00685598" w:rsidRDefault="005A75C4">
            <w:pPr>
              <w:jc w:val="right"/>
              <w:rPr>
                <w:color w:val="000000"/>
                <w:sz w:val="22"/>
                <w:szCs w:val="22"/>
              </w:rPr>
            </w:pPr>
            <w:r w:rsidRPr="00685598">
              <w:rPr>
                <w:color w:val="000000"/>
                <w:sz w:val="22"/>
                <w:szCs w:val="22"/>
              </w:rPr>
              <w:t>0.24619</w:t>
            </w:r>
          </w:p>
        </w:tc>
        <w:tc>
          <w:tcPr>
            <w:tcW w:w="1111" w:type="dxa"/>
            <w:tcBorders>
              <w:top w:val="nil"/>
              <w:left w:val="nil"/>
              <w:bottom w:val="single" w:sz="4" w:space="0" w:color="auto"/>
              <w:right w:val="single" w:sz="4" w:space="0" w:color="auto"/>
            </w:tcBorders>
            <w:shd w:val="clear" w:color="auto" w:fill="auto"/>
            <w:noWrap/>
            <w:vAlign w:val="bottom"/>
            <w:hideMark/>
          </w:tcPr>
          <w:p w14:paraId="332701E1" w14:textId="77777777" w:rsidR="005A75C4" w:rsidRPr="00685598" w:rsidRDefault="005A75C4">
            <w:pPr>
              <w:jc w:val="right"/>
              <w:rPr>
                <w:color w:val="000000"/>
                <w:sz w:val="22"/>
                <w:szCs w:val="22"/>
              </w:rPr>
            </w:pPr>
            <w:r w:rsidRPr="00685598">
              <w:rPr>
                <w:color w:val="000000"/>
                <w:sz w:val="22"/>
                <w:szCs w:val="22"/>
              </w:rPr>
              <w:t>0.034</w:t>
            </w:r>
          </w:p>
        </w:tc>
        <w:tc>
          <w:tcPr>
            <w:tcW w:w="1111" w:type="dxa"/>
            <w:tcBorders>
              <w:top w:val="nil"/>
              <w:left w:val="nil"/>
              <w:bottom w:val="single" w:sz="4" w:space="0" w:color="auto"/>
              <w:right w:val="single" w:sz="4" w:space="0" w:color="auto"/>
            </w:tcBorders>
            <w:shd w:val="clear" w:color="auto" w:fill="auto"/>
            <w:noWrap/>
            <w:vAlign w:val="bottom"/>
            <w:hideMark/>
          </w:tcPr>
          <w:p w14:paraId="7A7FE090" w14:textId="77777777" w:rsidR="005A75C4" w:rsidRPr="00685598" w:rsidRDefault="005A75C4">
            <w:pPr>
              <w:rPr>
                <w:color w:val="000000"/>
                <w:sz w:val="22"/>
                <w:szCs w:val="22"/>
              </w:rPr>
            </w:pPr>
            <w:r w:rsidRPr="00685598">
              <w:rPr>
                <w:color w:val="000000"/>
                <w:sz w:val="22"/>
                <w:szCs w:val="22"/>
              </w:rPr>
              <w:t>*</w:t>
            </w:r>
          </w:p>
        </w:tc>
      </w:tr>
      <w:tr w:rsidR="005A75C4" w:rsidRPr="00685598" w14:paraId="744D8330" w14:textId="77777777" w:rsidTr="00685598">
        <w:trPr>
          <w:trHeight w:val="288"/>
        </w:trPr>
        <w:tc>
          <w:tcPr>
            <w:tcW w:w="1365" w:type="dxa"/>
            <w:tcBorders>
              <w:top w:val="nil"/>
              <w:left w:val="single" w:sz="4" w:space="0" w:color="auto"/>
              <w:bottom w:val="single" w:sz="4" w:space="0" w:color="auto"/>
              <w:right w:val="single" w:sz="4" w:space="0" w:color="auto"/>
            </w:tcBorders>
            <w:shd w:val="clear" w:color="000000" w:fill="E7E6E6"/>
            <w:noWrap/>
            <w:vAlign w:val="bottom"/>
            <w:hideMark/>
          </w:tcPr>
          <w:p w14:paraId="4E66C999" w14:textId="6B1AC01F" w:rsidR="005A75C4" w:rsidRPr="00685598" w:rsidRDefault="005A75C4">
            <w:pPr>
              <w:rPr>
                <w:color w:val="000000"/>
                <w:sz w:val="22"/>
                <w:szCs w:val="22"/>
              </w:rPr>
            </w:pPr>
            <w:r w:rsidRPr="00685598">
              <w:rPr>
                <w:color w:val="000000"/>
                <w:sz w:val="22"/>
                <w:szCs w:val="22"/>
              </w:rPr>
              <w:t>Genotype:Ti</w:t>
            </w:r>
            <w:r w:rsidR="00FF5B39">
              <w:rPr>
                <w:color w:val="000000"/>
                <w:sz w:val="22"/>
                <w:szCs w:val="22"/>
              </w:rPr>
              <w:t>m</w:t>
            </w:r>
            <w:r w:rsidRPr="00685598">
              <w:rPr>
                <w:color w:val="000000"/>
                <w:sz w:val="22"/>
                <w:szCs w:val="22"/>
              </w:rPr>
              <w:t>e</w:t>
            </w:r>
          </w:p>
        </w:tc>
        <w:tc>
          <w:tcPr>
            <w:tcW w:w="1111" w:type="dxa"/>
            <w:tcBorders>
              <w:top w:val="nil"/>
              <w:left w:val="nil"/>
              <w:bottom w:val="single" w:sz="4" w:space="0" w:color="auto"/>
              <w:right w:val="single" w:sz="4" w:space="0" w:color="auto"/>
            </w:tcBorders>
            <w:shd w:val="clear" w:color="auto" w:fill="auto"/>
            <w:noWrap/>
            <w:vAlign w:val="bottom"/>
            <w:hideMark/>
          </w:tcPr>
          <w:p w14:paraId="5850CE71" w14:textId="77777777" w:rsidR="005A75C4" w:rsidRPr="00685598" w:rsidRDefault="005A75C4">
            <w:pPr>
              <w:jc w:val="right"/>
              <w:rPr>
                <w:color w:val="000000"/>
                <w:sz w:val="22"/>
                <w:szCs w:val="22"/>
              </w:rPr>
            </w:pPr>
            <w:r w:rsidRPr="00685598">
              <w:rPr>
                <w:color w:val="000000"/>
                <w:sz w:val="22"/>
                <w:szCs w:val="22"/>
              </w:rPr>
              <w:t>52</w:t>
            </w:r>
          </w:p>
        </w:tc>
        <w:tc>
          <w:tcPr>
            <w:tcW w:w="1111" w:type="dxa"/>
            <w:tcBorders>
              <w:top w:val="nil"/>
              <w:left w:val="nil"/>
              <w:bottom w:val="single" w:sz="4" w:space="0" w:color="auto"/>
              <w:right w:val="single" w:sz="4" w:space="0" w:color="auto"/>
            </w:tcBorders>
            <w:shd w:val="clear" w:color="auto" w:fill="auto"/>
            <w:noWrap/>
            <w:vAlign w:val="bottom"/>
            <w:hideMark/>
          </w:tcPr>
          <w:p w14:paraId="2F0CB96A" w14:textId="77777777" w:rsidR="005A75C4" w:rsidRPr="00685598" w:rsidRDefault="005A75C4">
            <w:pPr>
              <w:jc w:val="right"/>
              <w:rPr>
                <w:color w:val="000000"/>
                <w:sz w:val="22"/>
                <w:szCs w:val="22"/>
              </w:rPr>
            </w:pPr>
            <w:r w:rsidRPr="00685598">
              <w:rPr>
                <w:color w:val="000000"/>
                <w:sz w:val="22"/>
                <w:szCs w:val="22"/>
              </w:rPr>
              <w:t>23.951</w:t>
            </w:r>
          </w:p>
        </w:tc>
        <w:tc>
          <w:tcPr>
            <w:tcW w:w="1111" w:type="dxa"/>
            <w:tcBorders>
              <w:top w:val="nil"/>
              <w:left w:val="nil"/>
              <w:bottom w:val="single" w:sz="4" w:space="0" w:color="auto"/>
              <w:right w:val="single" w:sz="4" w:space="0" w:color="auto"/>
            </w:tcBorders>
            <w:shd w:val="clear" w:color="auto" w:fill="auto"/>
            <w:noWrap/>
            <w:vAlign w:val="bottom"/>
            <w:hideMark/>
          </w:tcPr>
          <w:p w14:paraId="1631F4B9" w14:textId="77777777" w:rsidR="005A75C4" w:rsidRPr="00685598" w:rsidRDefault="005A75C4">
            <w:pPr>
              <w:jc w:val="right"/>
              <w:rPr>
                <w:color w:val="000000"/>
                <w:sz w:val="22"/>
                <w:szCs w:val="22"/>
              </w:rPr>
            </w:pPr>
            <w:r w:rsidRPr="00685598">
              <w:rPr>
                <w:color w:val="000000"/>
                <w:sz w:val="22"/>
                <w:szCs w:val="22"/>
              </w:rPr>
              <w:t>0.4606</w:t>
            </w:r>
          </w:p>
        </w:tc>
        <w:tc>
          <w:tcPr>
            <w:tcW w:w="1111" w:type="dxa"/>
            <w:tcBorders>
              <w:top w:val="nil"/>
              <w:left w:val="nil"/>
              <w:bottom w:val="single" w:sz="4" w:space="0" w:color="auto"/>
              <w:right w:val="single" w:sz="4" w:space="0" w:color="auto"/>
            </w:tcBorders>
            <w:shd w:val="clear" w:color="auto" w:fill="auto"/>
            <w:noWrap/>
            <w:vAlign w:val="bottom"/>
            <w:hideMark/>
          </w:tcPr>
          <w:p w14:paraId="15860F30" w14:textId="77777777" w:rsidR="005A75C4" w:rsidRPr="00685598" w:rsidRDefault="005A75C4">
            <w:pPr>
              <w:jc w:val="right"/>
              <w:rPr>
                <w:color w:val="000000"/>
                <w:sz w:val="22"/>
                <w:szCs w:val="22"/>
              </w:rPr>
            </w:pPr>
            <w:r w:rsidRPr="00685598">
              <w:rPr>
                <w:color w:val="000000"/>
                <w:sz w:val="22"/>
                <w:szCs w:val="22"/>
              </w:rPr>
              <w:t>1.0064</w:t>
            </w:r>
          </w:p>
        </w:tc>
        <w:tc>
          <w:tcPr>
            <w:tcW w:w="1111" w:type="dxa"/>
            <w:tcBorders>
              <w:top w:val="nil"/>
              <w:left w:val="nil"/>
              <w:bottom w:val="single" w:sz="4" w:space="0" w:color="auto"/>
              <w:right w:val="single" w:sz="4" w:space="0" w:color="auto"/>
            </w:tcBorders>
            <w:shd w:val="clear" w:color="auto" w:fill="auto"/>
            <w:noWrap/>
            <w:vAlign w:val="bottom"/>
            <w:hideMark/>
          </w:tcPr>
          <w:p w14:paraId="53015DD5" w14:textId="77777777" w:rsidR="005A75C4" w:rsidRPr="00685598" w:rsidRDefault="005A75C4">
            <w:pPr>
              <w:jc w:val="right"/>
              <w:rPr>
                <w:color w:val="000000"/>
                <w:sz w:val="22"/>
                <w:szCs w:val="22"/>
              </w:rPr>
            </w:pPr>
            <w:r w:rsidRPr="00685598">
              <w:rPr>
                <w:color w:val="000000"/>
                <w:sz w:val="22"/>
                <w:szCs w:val="22"/>
              </w:rPr>
              <w:t>0.17378</w:t>
            </w:r>
          </w:p>
        </w:tc>
        <w:tc>
          <w:tcPr>
            <w:tcW w:w="1111" w:type="dxa"/>
            <w:tcBorders>
              <w:top w:val="nil"/>
              <w:left w:val="nil"/>
              <w:bottom w:val="single" w:sz="4" w:space="0" w:color="auto"/>
              <w:right w:val="single" w:sz="4" w:space="0" w:color="auto"/>
            </w:tcBorders>
            <w:shd w:val="clear" w:color="auto" w:fill="auto"/>
            <w:noWrap/>
            <w:vAlign w:val="bottom"/>
            <w:hideMark/>
          </w:tcPr>
          <w:p w14:paraId="76799376" w14:textId="77777777" w:rsidR="005A75C4" w:rsidRPr="00685598" w:rsidRDefault="005A75C4">
            <w:pPr>
              <w:jc w:val="right"/>
              <w:rPr>
                <w:color w:val="000000"/>
                <w:sz w:val="22"/>
                <w:szCs w:val="22"/>
              </w:rPr>
            </w:pPr>
            <w:r w:rsidRPr="00685598">
              <w:rPr>
                <w:color w:val="000000"/>
                <w:sz w:val="22"/>
                <w:szCs w:val="22"/>
              </w:rPr>
              <w:t>0.271</w:t>
            </w:r>
          </w:p>
        </w:tc>
        <w:tc>
          <w:tcPr>
            <w:tcW w:w="1111" w:type="dxa"/>
            <w:tcBorders>
              <w:top w:val="nil"/>
              <w:left w:val="nil"/>
              <w:bottom w:val="single" w:sz="4" w:space="0" w:color="auto"/>
              <w:right w:val="single" w:sz="4" w:space="0" w:color="auto"/>
            </w:tcBorders>
            <w:shd w:val="clear" w:color="auto" w:fill="auto"/>
            <w:noWrap/>
            <w:vAlign w:val="bottom"/>
            <w:hideMark/>
          </w:tcPr>
          <w:p w14:paraId="311B02F7" w14:textId="77777777" w:rsidR="005A75C4" w:rsidRPr="00685598" w:rsidRDefault="005A75C4">
            <w:pPr>
              <w:rPr>
                <w:color w:val="000000"/>
                <w:sz w:val="22"/>
                <w:szCs w:val="22"/>
              </w:rPr>
            </w:pPr>
            <w:r w:rsidRPr="00685598">
              <w:rPr>
                <w:color w:val="000000"/>
                <w:sz w:val="22"/>
                <w:szCs w:val="22"/>
              </w:rPr>
              <w:t> </w:t>
            </w:r>
          </w:p>
        </w:tc>
      </w:tr>
      <w:tr w:rsidR="005A75C4" w:rsidRPr="00685598" w14:paraId="3FFFD6BD" w14:textId="77777777" w:rsidTr="00685598">
        <w:trPr>
          <w:trHeight w:val="288"/>
        </w:trPr>
        <w:tc>
          <w:tcPr>
            <w:tcW w:w="1365" w:type="dxa"/>
            <w:tcBorders>
              <w:top w:val="nil"/>
              <w:left w:val="single" w:sz="4" w:space="0" w:color="auto"/>
              <w:bottom w:val="single" w:sz="4" w:space="0" w:color="auto"/>
              <w:right w:val="single" w:sz="4" w:space="0" w:color="auto"/>
            </w:tcBorders>
            <w:shd w:val="clear" w:color="000000" w:fill="E7E6E6"/>
            <w:noWrap/>
            <w:vAlign w:val="bottom"/>
            <w:hideMark/>
          </w:tcPr>
          <w:p w14:paraId="5CAEB0E3" w14:textId="77777777" w:rsidR="005A75C4" w:rsidRPr="00685598" w:rsidRDefault="005A75C4">
            <w:pPr>
              <w:rPr>
                <w:color w:val="000000"/>
                <w:sz w:val="22"/>
                <w:szCs w:val="22"/>
              </w:rPr>
            </w:pPr>
            <w:r w:rsidRPr="00685598">
              <w:rPr>
                <w:color w:val="000000"/>
                <w:sz w:val="22"/>
                <w:szCs w:val="22"/>
              </w:rPr>
              <w:t>Residuals</w:t>
            </w:r>
          </w:p>
        </w:tc>
        <w:tc>
          <w:tcPr>
            <w:tcW w:w="1111" w:type="dxa"/>
            <w:tcBorders>
              <w:top w:val="nil"/>
              <w:left w:val="nil"/>
              <w:bottom w:val="single" w:sz="4" w:space="0" w:color="auto"/>
              <w:right w:val="single" w:sz="4" w:space="0" w:color="auto"/>
            </w:tcBorders>
            <w:shd w:val="clear" w:color="auto" w:fill="auto"/>
            <w:noWrap/>
            <w:vAlign w:val="bottom"/>
            <w:hideMark/>
          </w:tcPr>
          <w:p w14:paraId="34C4D666" w14:textId="77777777" w:rsidR="005A75C4" w:rsidRPr="00685598" w:rsidRDefault="005A75C4">
            <w:pPr>
              <w:jc w:val="right"/>
              <w:rPr>
                <w:color w:val="000000"/>
                <w:sz w:val="22"/>
                <w:szCs w:val="22"/>
              </w:rPr>
            </w:pPr>
            <w:r w:rsidRPr="00685598">
              <w:rPr>
                <w:color w:val="000000"/>
                <w:sz w:val="22"/>
                <w:szCs w:val="22"/>
              </w:rPr>
              <w:t>141</w:t>
            </w:r>
          </w:p>
        </w:tc>
        <w:tc>
          <w:tcPr>
            <w:tcW w:w="1111" w:type="dxa"/>
            <w:tcBorders>
              <w:top w:val="nil"/>
              <w:left w:val="nil"/>
              <w:bottom w:val="single" w:sz="4" w:space="0" w:color="auto"/>
              <w:right w:val="single" w:sz="4" w:space="0" w:color="auto"/>
            </w:tcBorders>
            <w:shd w:val="clear" w:color="auto" w:fill="auto"/>
            <w:noWrap/>
            <w:vAlign w:val="bottom"/>
            <w:hideMark/>
          </w:tcPr>
          <w:p w14:paraId="7E61CA09" w14:textId="77777777" w:rsidR="005A75C4" w:rsidRPr="00685598" w:rsidRDefault="005A75C4">
            <w:pPr>
              <w:jc w:val="right"/>
              <w:rPr>
                <w:color w:val="000000"/>
                <w:sz w:val="22"/>
                <w:szCs w:val="22"/>
              </w:rPr>
            </w:pPr>
            <w:r w:rsidRPr="00685598">
              <w:rPr>
                <w:color w:val="000000"/>
                <w:sz w:val="22"/>
                <w:szCs w:val="22"/>
              </w:rPr>
              <w:t>64.53</w:t>
            </w:r>
          </w:p>
        </w:tc>
        <w:tc>
          <w:tcPr>
            <w:tcW w:w="1111" w:type="dxa"/>
            <w:tcBorders>
              <w:top w:val="nil"/>
              <w:left w:val="nil"/>
              <w:bottom w:val="single" w:sz="4" w:space="0" w:color="auto"/>
              <w:right w:val="single" w:sz="4" w:space="0" w:color="auto"/>
            </w:tcBorders>
            <w:shd w:val="clear" w:color="auto" w:fill="auto"/>
            <w:noWrap/>
            <w:vAlign w:val="bottom"/>
            <w:hideMark/>
          </w:tcPr>
          <w:p w14:paraId="0890CA50" w14:textId="77777777" w:rsidR="005A75C4" w:rsidRPr="00685598" w:rsidRDefault="005A75C4">
            <w:pPr>
              <w:jc w:val="right"/>
              <w:rPr>
                <w:color w:val="000000"/>
                <w:sz w:val="22"/>
                <w:szCs w:val="22"/>
              </w:rPr>
            </w:pPr>
            <w:r w:rsidRPr="00685598">
              <w:rPr>
                <w:color w:val="000000"/>
                <w:sz w:val="22"/>
                <w:szCs w:val="22"/>
              </w:rPr>
              <w:t>0.45766</w:t>
            </w:r>
          </w:p>
        </w:tc>
        <w:tc>
          <w:tcPr>
            <w:tcW w:w="1111" w:type="dxa"/>
            <w:tcBorders>
              <w:top w:val="nil"/>
              <w:left w:val="nil"/>
              <w:bottom w:val="single" w:sz="4" w:space="0" w:color="auto"/>
              <w:right w:val="single" w:sz="4" w:space="0" w:color="auto"/>
            </w:tcBorders>
            <w:shd w:val="clear" w:color="auto" w:fill="auto"/>
            <w:noWrap/>
            <w:vAlign w:val="bottom"/>
            <w:hideMark/>
          </w:tcPr>
          <w:p w14:paraId="35AE0919" w14:textId="77777777" w:rsidR="005A75C4" w:rsidRPr="00685598" w:rsidRDefault="005A75C4">
            <w:pPr>
              <w:jc w:val="right"/>
              <w:rPr>
                <w:color w:val="000000"/>
                <w:sz w:val="22"/>
                <w:szCs w:val="22"/>
              </w:rPr>
            </w:pPr>
            <w:r w:rsidRPr="00685598">
              <w:rPr>
                <w:color w:val="000000"/>
                <w:sz w:val="22"/>
                <w:szCs w:val="22"/>
              </w:rPr>
              <w:t>0.4682</w:t>
            </w:r>
          </w:p>
        </w:tc>
        <w:tc>
          <w:tcPr>
            <w:tcW w:w="1111" w:type="dxa"/>
            <w:tcBorders>
              <w:top w:val="nil"/>
              <w:left w:val="nil"/>
              <w:bottom w:val="single" w:sz="4" w:space="0" w:color="auto"/>
              <w:right w:val="single" w:sz="4" w:space="0" w:color="auto"/>
            </w:tcBorders>
            <w:shd w:val="clear" w:color="auto" w:fill="auto"/>
            <w:noWrap/>
            <w:vAlign w:val="bottom"/>
            <w:hideMark/>
          </w:tcPr>
          <w:p w14:paraId="709FDA19" w14:textId="77777777" w:rsidR="005A75C4" w:rsidRPr="00685598" w:rsidRDefault="005A75C4">
            <w:pPr>
              <w:rPr>
                <w:color w:val="000000"/>
                <w:sz w:val="22"/>
                <w:szCs w:val="22"/>
              </w:rPr>
            </w:pPr>
            <w:r w:rsidRPr="00685598">
              <w:rPr>
                <w:color w:val="000000"/>
                <w:sz w:val="22"/>
                <w:szCs w:val="22"/>
              </w:rPr>
              <w:t> </w:t>
            </w:r>
          </w:p>
        </w:tc>
        <w:tc>
          <w:tcPr>
            <w:tcW w:w="1111" w:type="dxa"/>
            <w:tcBorders>
              <w:top w:val="nil"/>
              <w:left w:val="nil"/>
              <w:bottom w:val="single" w:sz="4" w:space="0" w:color="auto"/>
              <w:right w:val="single" w:sz="4" w:space="0" w:color="auto"/>
            </w:tcBorders>
            <w:shd w:val="clear" w:color="auto" w:fill="auto"/>
            <w:noWrap/>
            <w:vAlign w:val="bottom"/>
            <w:hideMark/>
          </w:tcPr>
          <w:p w14:paraId="3F7EDF01" w14:textId="77777777" w:rsidR="005A75C4" w:rsidRPr="00685598" w:rsidRDefault="005A75C4">
            <w:pPr>
              <w:rPr>
                <w:color w:val="000000"/>
                <w:sz w:val="22"/>
                <w:szCs w:val="22"/>
              </w:rPr>
            </w:pPr>
            <w:r w:rsidRPr="00685598">
              <w:rPr>
                <w:color w:val="000000"/>
                <w:sz w:val="22"/>
                <w:szCs w:val="22"/>
              </w:rPr>
              <w:t> </w:t>
            </w:r>
          </w:p>
        </w:tc>
        <w:tc>
          <w:tcPr>
            <w:tcW w:w="1111" w:type="dxa"/>
            <w:tcBorders>
              <w:top w:val="nil"/>
              <w:left w:val="nil"/>
              <w:bottom w:val="single" w:sz="4" w:space="0" w:color="auto"/>
              <w:right w:val="single" w:sz="4" w:space="0" w:color="auto"/>
            </w:tcBorders>
            <w:shd w:val="clear" w:color="auto" w:fill="auto"/>
            <w:noWrap/>
            <w:vAlign w:val="bottom"/>
            <w:hideMark/>
          </w:tcPr>
          <w:p w14:paraId="013DEED3" w14:textId="77777777" w:rsidR="005A75C4" w:rsidRPr="00685598" w:rsidRDefault="005A75C4">
            <w:pPr>
              <w:rPr>
                <w:color w:val="000000"/>
                <w:sz w:val="22"/>
                <w:szCs w:val="22"/>
              </w:rPr>
            </w:pPr>
            <w:r w:rsidRPr="00685598">
              <w:rPr>
                <w:color w:val="000000"/>
                <w:sz w:val="22"/>
                <w:szCs w:val="22"/>
              </w:rPr>
              <w:t> </w:t>
            </w:r>
          </w:p>
        </w:tc>
      </w:tr>
      <w:tr w:rsidR="005A75C4" w:rsidRPr="00685598" w14:paraId="7D005030" w14:textId="77777777" w:rsidTr="00685598">
        <w:trPr>
          <w:trHeight w:val="288"/>
        </w:trPr>
        <w:tc>
          <w:tcPr>
            <w:tcW w:w="1365" w:type="dxa"/>
            <w:tcBorders>
              <w:top w:val="nil"/>
              <w:left w:val="single" w:sz="4" w:space="0" w:color="auto"/>
              <w:bottom w:val="single" w:sz="4" w:space="0" w:color="auto"/>
              <w:right w:val="single" w:sz="4" w:space="0" w:color="auto"/>
            </w:tcBorders>
            <w:shd w:val="clear" w:color="000000" w:fill="E7E6E6"/>
            <w:noWrap/>
            <w:vAlign w:val="bottom"/>
            <w:hideMark/>
          </w:tcPr>
          <w:p w14:paraId="54DDF271" w14:textId="77777777" w:rsidR="005A75C4" w:rsidRPr="00685598" w:rsidRDefault="005A75C4">
            <w:pPr>
              <w:rPr>
                <w:color w:val="000000"/>
                <w:sz w:val="22"/>
                <w:szCs w:val="22"/>
              </w:rPr>
            </w:pPr>
            <w:r w:rsidRPr="00685598">
              <w:rPr>
                <w:color w:val="000000"/>
                <w:sz w:val="22"/>
                <w:szCs w:val="22"/>
              </w:rPr>
              <w:t>Total</w:t>
            </w:r>
          </w:p>
        </w:tc>
        <w:tc>
          <w:tcPr>
            <w:tcW w:w="1111" w:type="dxa"/>
            <w:tcBorders>
              <w:top w:val="nil"/>
              <w:left w:val="nil"/>
              <w:bottom w:val="single" w:sz="4" w:space="0" w:color="auto"/>
              <w:right w:val="single" w:sz="4" w:space="0" w:color="auto"/>
            </w:tcBorders>
            <w:shd w:val="clear" w:color="auto" w:fill="auto"/>
            <w:noWrap/>
            <w:vAlign w:val="bottom"/>
            <w:hideMark/>
          </w:tcPr>
          <w:p w14:paraId="61AABFED" w14:textId="77777777" w:rsidR="005A75C4" w:rsidRPr="00685598" w:rsidRDefault="005A75C4">
            <w:pPr>
              <w:jc w:val="right"/>
              <w:rPr>
                <w:color w:val="000000"/>
                <w:sz w:val="22"/>
                <w:szCs w:val="22"/>
              </w:rPr>
            </w:pPr>
            <w:r w:rsidRPr="00685598">
              <w:rPr>
                <w:color w:val="000000"/>
                <w:sz w:val="22"/>
                <w:szCs w:val="22"/>
              </w:rPr>
              <w:t>295</w:t>
            </w:r>
          </w:p>
        </w:tc>
        <w:tc>
          <w:tcPr>
            <w:tcW w:w="1111" w:type="dxa"/>
            <w:tcBorders>
              <w:top w:val="nil"/>
              <w:left w:val="nil"/>
              <w:bottom w:val="single" w:sz="4" w:space="0" w:color="auto"/>
              <w:right w:val="single" w:sz="4" w:space="0" w:color="auto"/>
            </w:tcBorders>
            <w:shd w:val="clear" w:color="auto" w:fill="auto"/>
            <w:noWrap/>
            <w:vAlign w:val="bottom"/>
            <w:hideMark/>
          </w:tcPr>
          <w:p w14:paraId="6E91CFFF" w14:textId="77777777" w:rsidR="005A75C4" w:rsidRPr="00685598" w:rsidRDefault="005A75C4">
            <w:pPr>
              <w:jc w:val="right"/>
              <w:rPr>
                <w:color w:val="000000"/>
                <w:sz w:val="22"/>
                <w:szCs w:val="22"/>
              </w:rPr>
            </w:pPr>
            <w:r w:rsidRPr="00685598">
              <w:rPr>
                <w:color w:val="000000"/>
                <w:sz w:val="22"/>
                <w:szCs w:val="22"/>
              </w:rPr>
              <w:t>137.825</w:t>
            </w:r>
          </w:p>
        </w:tc>
        <w:tc>
          <w:tcPr>
            <w:tcW w:w="1111" w:type="dxa"/>
            <w:tcBorders>
              <w:top w:val="nil"/>
              <w:left w:val="nil"/>
              <w:bottom w:val="single" w:sz="4" w:space="0" w:color="auto"/>
              <w:right w:val="single" w:sz="4" w:space="0" w:color="auto"/>
            </w:tcBorders>
            <w:shd w:val="clear" w:color="auto" w:fill="auto"/>
            <w:noWrap/>
            <w:vAlign w:val="bottom"/>
            <w:hideMark/>
          </w:tcPr>
          <w:p w14:paraId="6AE54EDD" w14:textId="77777777" w:rsidR="005A75C4" w:rsidRPr="00685598" w:rsidRDefault="005A75C4">
            <w:pPr>
              <w:jc w:val="right"/>
              <w:rPr>
                <w:color w:val="000000"/>
                <w:sz w:val="22"/>
                <w:szCs w:val="22"/>
              </w:rPr>
            </w:pPr>
            <w:r w:rsidRPr="00685598">
              <w:rPr>
                <w:color w:val="000000"/>
                <w:sz w:val="22"/>
                <w:szCs w:val="22"/>
              </w:rPr>
              <w:t>1</w:t>
            </w:r>
          </w:p>
        </w:tc>
        <w:tc>
          <w:tcPr>
            <w:tcW w:w="1111" w:type="dxa"/>
            <w:tcBorders>
              <w:top w:val="nil"/>
              <w:left w:val="nil"/>
              <w:bottom w:val="single" w:sz="4" w:space="0" w:color="auto"/>
              <w:right w:val="single" w:sz="4" w:space="0" w:color="auto"/>
            </w:tcBorders>
            <w:shd w:val="clear" w:color="auto" w:fill="auto"/>
            <w:noWrap/>
            <w:vAlign w:val="bottom"/>
            <w:hideMark/>
          </w:tcPr>
          <w:p w14:paraId="7A0F5D68" w14:textId="77777777" w:rsidR="005A75C4" w:rsidRPr="00685598" w:rsidRDefault="005A75C4">
            <w:pPr>
              <w:rPr>
                <w:color w:val="000000"/>
                <w:sz w:val="22"/>
                <w:szCs w:val="22"/>
              </w:rPr>
            </w:pPr>
            <w:r w:rsidRPr="00685598">
              <w:rPr>
                <w:color w:val="000000"/>
                <w:sz w:val="22"/>
                <w:szCs w:val="22"/>
              </w:rPr>
              <w:t> </w:t>
            </w:r>
          </w:p>
        </w:tc>
        <w:tc>
          <w:tcPr>
            <w:tcW w:w="1111" w:type="dxa"/>
            <w:tcBorders>
              <w:top w:val="nil"/>
              <w:left w:val="nil"/>
              <w:bottom w:val="single" w:sz="4" w:space="0" w:color="auto"/>
              <w:right w:val="single" w:sz="4" w:space="0" w:color="auto"/>
            </w:tcBorders>
            <w:shd w:val="clear" w:color="auto" w:fill="auto"/>
            <w:noWrap/>
            <w:vAlign w:val="bottom"/>
            <w:hideMark/>
          </w:tcPr>
          <w:p w14:paraId="3A7F58FD" w14:textId="77777777" w:rsidR="005A75C4" w:rsidRPr="00685598" w:rsidRDefault="005A75C4">
            <w:pPr>
              <w:rPr>
                <w:color w:val="000000"/>
                <w:sz w:val="22"/>
                <w:szCs w:val="22"/>
              </w:rPr>
            </w:pPr>
            <w:r w:rsidRPr="00685598">
              <w:rPr>
                <w:color w:val="000000"/>
                <w:sz w:val="22"/>
                <w:szCs w:val="22"/>
              </w:rPr>
              <w:t> </w:t>
            </w:r>
          </w:p>
        </w:tc>
        <w:tc>
          <w:tcPr>
            <w:tcW w:w="1111" w:type="dxa"/>
            <w:tcBorders>
              <w:top w:val="nil"/>
              <w:left w:val="nil"/>
              <w:bottom w:val="single" w:sz="4" w:space="0" w:color="auto"/>
              <w:right w:val="single" w:sz="4" w:space="0" w:color="auto"/>
            </w:tcBorders>
            <w:shd w:val="clear" w:color="auto" w:fill="auto"/>
            <w:noWrap/>
            <w:vAlign w:val="bottom"/>
            <w:hideMark/>
          </w:tcPr>
          <w:p w14:paraId="4285C5A4" w14:textId="77777777" w:rsidR="005A75C4" w:rsidRPr="00685598" w:rsidRDefault="005A75C4">
            <w:pPr>
              <w:rPr>
                <w:color w:val="000000"/>
                <w:sz w:val="22"/>
                <w:szCs w:val="22"/>
              </w:rPr>
            </w:pPr>
            <w:r w:rsidRPr="00685598">
              <w:rPr>
                <w:color w:val="000000"/>
                <w:sz w:val="22"/>
                <w:szCs w:val="22"/>
              </w:rPr>
              <w:t> </w:t>
            </w:r>
          </w:p>
        </w:tc>
        <w:tc>
          <w:tcPr>
            <w:tcW w:w="1111" w:type="dxa"/>
            <w:tcBorders>
              <w:top w:val="nil"/>
              <w:left w:val="nil"/>
              <w:bottom w:val="single" w:sz="4" w:space="0" w:color="auto"/>
              <w:right w:val="single" w:sz="4" w:space="0" w:color="auto"/>
            </w:tcBorders>
            <w:shd w:val="clear" w:color="auto" w:fill="auto"/>
            <w:noWrap/>
            <w:vAlign w:val="bottom"/>
            <w:hideMark/>
          </w:tcPr>
          <w:p w14:paraId="20FBF55A" w14:textId="77777777" w:rsidR="005A75C4" w:rsidRPr="00685598" w:rsidRDefault="005A75C4">
            <w:pPr>
              <w:rPr>
                <w:color w:val="000000"/>
                <w:sz w:val="22"/>
                <w:szCs w:val="22"/>
              </w:rPr>
            </w:pPr>
            <w:r w:rsidRPr="00685598">
              <w:rPr>
                <w:color w:val="000000"/>
                <w:sz w:val="22"/>
                <w:szCs w:val="22"/>
              </w:rPr>
              <w:t> </w:t>
            </w:r>
          </w:p>
        </w:tc>
      </w:tr>
    </w:tbl>
    <w:p w14:paraId="37BB9708" w14:textId="425C05F5" w:rsidR="005A75C4" w:rsidRPr="00685598" w:rsidRDefault="005A75C4" w:rsidP="003528EE">
      <w:pPr>
        <w:rPr>
          <w:sz w:val="22"/>
          <w:szCs w:val="22"/>
        </w:rPr>
      </w:pPr>
    </w:p>
    <w:p w14:paraId="5F5D6F41" w14:textId="7C496204" w:rsidR="005A75C4" w:rsidRPr="00685598" w:rsidRDefault="005A75C4" w:rsidP="003528EE">
      <w:pPr>
        <w:rPr>
          <w:sz w:val="22"/>
          <w:szCs w:val="22"/>
        </w:rPr>
      </w:pPr>
      <w:r w:rsidRPr="00685598">
        <w:rPr>
          <w:b/>
          <w:bCs/>
          <w:sz w:val="22"/>
          <w:szCs w:val="22"/>
        </w:rPr>
        <w:t>Table S</w:t>
      </w:r>
      <w:r w:rsidR="00BE63A5" w:rsidRPr="00685598">
        <w:rPr>
          <w:b/>
          <w:bCs/>
          <w:sz w:val="22"/>
          <w:szCs w:val="22"/>
        </w:rPr>
        <w:t>5</w:t>
      </w:r>
      <w:r w:rsidRPr="00685598">
        <w:rPr>
          <w:b/>
          <w:bCs/>
          <w:sz w:val="22"/>
          <w:szCs w:val="22"/>
        </w:rPr>
        <w:t>.1</w:t>
      </w:r>
      <w:r w:rsidR="000363AD" w:rsidRPr="00685598">
        <w:rPr>
          <w:b/>
          <w:bCs/>
          <w:sz w:val="22"/>
          <w:szCs w:val="22"/>
        </w:rPr>
        <w:t>5</w:t>
      </w:r>
      <w:r w:rsidRPr="00685598">
        <w:rPr>
          <w:b/>
          <w:bCs/>
          <w:sz w:val="22"/>
          <w:szCs w:val="22"/>
        </w:rPr>
        <w:t xml:space="preserve"> </w:t>
      </w:r>
      <w:r w:rsidRPr="00685598">
        <w:rPr>
          <w:i/>
          <w:iCs/>
          <w:sz w:val="22"/>
          <w:szCs w:val="22"/>
        </w:rPr>
        <w:t xml:space="preserve">nosZ </w:t>
      </w:r>
      <w:r w:rsidRPr="00685598">
        <w:rPr>
          <w:sz w:val="22"/>
          <w:szCs w:val="22"/>
        </w:rPr>
        <w:t>Genotype/</w:t>
      </w:r>
      <w:r w:rsidR="00FF5B39" w:rsidRPr="00FF5B39">
        <w:rPr>
          <w:sz w:val="22"/>
          <w:szCs w:val="22"/>
        </w:rPr>
        <w:t xml:space="preserve"> </w:t>
      </w:r>
      <w:r w:rsidR="00FF5B39">
        <w:rPr>
          <w:sz w:val="22"/>
          <w:szCs w:val="22"/>
        </w:rPr>
        <w:t>Classification</w:t>
      </w:r>
      <w:r w:rsidR="00FF5B39" w:rsidRPr="00685598">
        <w:rPr>
          <w:sz w:val="22"/>
          <w:szCs w:val="22"/>
        </w:rPr>
        <w:t xml:space="preserve"> </w:t>
      </w:r>
      <w:r w:rsidRPr="00685598">
        <w:rPr>
          <w:sz w:val="22"/>
          <w:szCs w:val="22"/>
        </w:rPr>
        <w:t xml:space="preserve">Model </w:t>
      </w:r>
    </w:p>
    <w:tbl>
      <w:tblPr>
        <w:tblW w:w="8985" w:type="dxa"/>
        <w:tblLook w:val="04A0" w:firstRow="1" w:lastRow="0" w:firstColumn="1" w:lastColumn="0" w:noHBand="0" w:noVBand="1"/>
      </w:tblPr>
      <w:tblGrid>
        <w:gridCol w:w="2212"/>
        <w:gridCol w:w="991"/>
        <w:gridCol w:w="1192"/>
        <w:gridCol w:w="991"/>
        <w:gridCol w:w="991"/>
        <w:gridCol w:w="991"/>
        <w:gridCol w:w="991"/>
        <w:gridCol w:w="991"/>
      </w:tblGrid>
      <w:tr w:rsidR="005A75C4" w:rsidRPr="00685598" w14:paraId="4C1D2D18" w14:textId="77777777" w:rsidTr="00685598">
        <w:trPr>
          <w:trHeight w:val="288"/>
        </w:trPr>
        <w:tc>
          <w:tcPr>
            <w:tcW w:w="1691"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18CC8F74" w14:textId="77777777" w:rsidR="005A75C4" w:rsidRPr="00685598" w:rsidRDefault="005A75C4">
            <w:pPr>
              <w:rPr>
                <w:color w:val="000000"/>
                <w:sz w:val="22"/>
                <w:szCs w:val="22"/>
              </w:rPr>
            </w:pPr>
            <w:r w:rsidRPr="00685598">
              <w:rPr>
                <w:color w:val="000000"/>
                <w:sz w:val="22"/>
                <w:szCs w:val="22"/>
              </w:rPr>
              <w:t> </w:t>
            </w:r>
          </w:p>
        </w:tc>
        <w:tc>
          <w:tcPr>
            <w:tcW w:w="1042" w:type="dxa"/>
            <w:tcBorders>
              <w:top w:val="single" w:sz="4" w:space="0" w:color="auto"/>
              <w:left w:val="nil"/>
              <w:bottom w:val="single" w:sz="4" w:space="0" w:color="auto"/>
              <w:right w:val="single" w:sz="4" w:space="0" w:color="auto"/>
            </w:tcBorders>
            <w:shd w:val="clear" w:color="000000" w:fill="E7E6E6"/>
            <w:noWrap/>
            <w:vAlign w:val="bottom"/>
            <w:hideMark/>
          </w:tcPr>
          <w:p w14:paraId="7AA813B4" w14:textId="77777777" w:rsidR="005A75C4" w:rsidRPr="00685598" w:rsidRDefault="005A75C4">
            <w:pPr>
              <w:rPr>
                <w:color w:val="000000"/>
                <w:sz w:val="22"/>
                <w:szCs w:val="22"/>
              </w:rPr>
            </w:pPr>
            <w:r w:rsidRPr="00685598">
              <w:rPr>
                <w:color w:val="000000"/>
                <w:sz w:val="22"/>
                <w:szCs w:val="22"/>
              </w:rPr>
              <w:t>Df</w:t>
            </w:r>
          </w:p>
        </w:tc>
        <w:tc>
          <w:tcPr>
            <w:tcW w:w="1042" w:type="dxa"/>
            <w:tcBorders>
              <w:top w:val="single" w:sz="4" w:space="0" w:color="auto"/>
              <w:left w:val="nil"/>
              <w:bottom w:val="single" w:sz="4" w:space="0" w:color="auto"/>
              <w:right w:val="single" w:sz="4" w:space="0" w:color="auto"/>
            </w:tcBorders>
            <w:shd w:val="clear" w:color="000000" w:fill="E7E6E6"/>
            <w:noWrap/>
            <w:vAlign w:val="bottom"/>
            <w:hideMark/>
          </w:tcPr>
          <w:p w14:paraId="1D08D3EF" w14:textId="77777777" w:rsidR="005A75C4" w:rsidRPr="00685598" w:rsidRDefault="005A75C4">
            <w:pPr>
              <w:rPr>
                <w:color w:val="000000"/>
                <w:sz w:val="22"/>
                <w:szCs w:val="22"/>
              </w:rPr>
            </w:pPr>
            <w:r w:rsidRPr="00685598">
              <w:rPr>
                <w:color w:val="000000"/>
                <w:sz w:val="22"/>
                <w:szCs w:val="22"/>
              </w:rPr>
              <w:t>SumsOfSqs</w:t>
            </w:r>
          </w:p>
        </w:tc>
        <w:tc>
          <w:tcPr>
            <w:tcW w:w="1042" w:type="dxa"/>
            <w:tcBorders>
              <w:top w:val="single" w:sz="4" w:space="0" w:color="auto"/>
              <w:left w:val="nil"/>
              <w:bottom w:val="single" w:sz="4" w:space="0" w:color="auto"/>
              <w:right w:val="single" w:sz="4" w:space="0" w:color="auto"/>
            </w:tcBorders>
            <w:shd w:val="clear" w:color="000000" w:fill="E7E6E6"/>
            <w:noWrap/>
            <w:vAlign w:val="bottom"/>
            <w:hideMark/>
          </w:tcPr>
          <w:p w14:paraId="76B72EE5" w14:textId="77777777" w:rsidR="005A75C4" w:rsidRPr="00685598" w:rsidRDefault="005A75C4">
            <w:pPr>
              <w:rPr>
                <w:color w:val="000000"/>
                <w:sz w:val="22"/>
                <w:szCs w:val="22"/>
              </w:rPr>
            </w:pPr>
            <w:r w:rsidRPr="00685598">
              <w:rPr>
                <w:color w:val="000000"/>
                <w:sz w:val="22"/>
                <w:szCs w:val="22"/>
              </w:rPr>
              <w:t>MeanSqs</w:t>
            </w:r>
          </w:p>
        </w:tc>
        <w:tc>
          <w:tcPr>
            <w:tcW w:w="1042" w:type="dxa"/>
            <w:tcBorders>
              <w:top w:val="single" w:sz="4" w:space="0" w:color="auto"/>
              <w:left w:val="nil"/>
              <w:bottom w:val="single" w:sz="4" w:space="0" w:color="auto"/>
              <w:right w:val="single" w:sz="4" w:space="0" w:color="auto"/>
            </w:tcBorders>
            <w:shd w:val="clear" w:color="000000" w:fill="E7E6E6"/>
            <w:noWrap/>
            <w:vAlign w:val="bottom"/>
            <w:hideMark/>
          </w:tcPr>
          <w:p w14:paraId="6C8EF46F" w14:textId="77777777" w:rsidR="005A75C4" w:rsidRPr="00685598" w:rsidRDefault="005A75C4">
            <w:pPr>
              <w:rPr>
                <w:color w:val="000000"/>
                <w:sz w:val="22"/>
                <w:szCs w:val="22"/>
              </w:rPr>
            </w:pPr>
            <w:r w:rsidRPr="00685598">
              <w:rPr>
                <w:color w:val="000000"/>
                <w:sz w:val="22"/>
                <w:szCs w:val="22"/>
              </w:rPr>
              <w:t>F.Model</w:t>
            </w:r>
          </w:p>
        </w:tc>
        <w:tc>
          <w:tcPr>
            <w:tcW w:w="1042" w:type="dxa"/>
            <w:tcBorders>
              <w:top w:val="single" w:sz="4" w:space="0" w:color="auto"/>
              <w:left w:val="nil"/>
              <w:bottom w:val="single" w:sz="4" w:space="0" w:color="auto"/>
              <w:right w:val="single" w:sz="4" w:space="0" w:color="auto"/>
            </w:tcBorders>
            <w:shd w:val="clear" w:color="000000" w:fill="E7E6E6"/>
            <w:noWrap/>
            <w:vAlign w:val="bottom"/>
            <w:hideMark/>
          </w:tcPr>
          <w:p w14:paraId="4344403C" w14:textId="77777777" w:rsidR="005A75C4" w:rsidRPr="00685598" w:rsidRDefault="005A75C4">
            <w:pPr>
              <w:rPr>
                <w:color w:val="000000"/>
                <w:sz w:val="22"/>
                <w:szCs w:val="22"/>
              </w:rPr>
            </w:pPr>
            <w:r w:rsidRPr="00685598">
              <w:rPr>
                <w:color w:val="000000"/>
                <w:sz w:val="22"/>
                <w:szCs w:val="22"/>
              </w:rPr>
              <w:t>R2</w:t>
            </w:r>
          </w:p>
        </w:tc>
        <w:tc>
          <w:tcPr>
            <w:tcW w:w="1042" w:type="dxa"/>
            <w:tcBorders>
              <w:top w:val="single" w:sz="4" w:space="0" w:color="auto"/>
              <w:left w:val="nil"/>
              <w:bottom w:val="single" w:sz="4" w:space="0" w:color="auto"/>
              <w:right w:val="single" w:sz="4" w:space="0" w:color="auto"/>
            </w:tcBorders>
            <w:shd w:val="clear" w:color="000000" w:fill="E7E6E6"/>
            <w:noWrap/>
            <w:vAlign w:val="bottom"/>
            <w:hideMark/>
          </w:tcPr>
          <w:p w14:paraId="2C6105A8" w14:textId="77777777" w:rsidR="005A75C4" w:rsidRPr="00685598" w:rsidRDefault="005A75C4">
            <w:pPr>
              <w:rPr>
                <w:color w:val="000000"/>
                <w:sz w:val="22"/>
                <w:szCs w:val="22"/>
              </w:rPr>
            </w:pPr>
            <w:r w:rsidRPr="00685598">
              <w:rPr>
                <w:color w:val="000000"/>
                <w:sz w:val="22"/>
                <w:szCs w:val="22"/>
              </w:rPr>
              <w:t>Pr(&gt;F)</w:t>
            </w:r>
          </w:p>
        </w:tc>
        <w:tc>
          <w:tcPr>
            <w:tcW w:w="1042" w:type="dxa"/>
            <w:tcBorders>
              <w:top w:val="single" w:sz="4" w:space="0" w:color="auto"/>
              <w:left w:val="nil"/>
              <w:bottom w:val="single" w:sz="4" w:space="0" w:color="auto"/>
              <w:right w:val="single" w:sz="4" w:space="0" w:color="auto"/>
            </w:tcBorders>
            <w:shd w:val="clear" w:color="000000" w:fill="E7E6E6"/>
            <w:noWrap/>
            <w:vAlign w:val="bottom"/>
            <w:hideMark/>
          </w:tcPr>
          <w:p w14:paraId="2122B8ED" w14:textId="77777777" w:rsidR="005A75C4" w:rsidRPr="00685598" w:rsidRDefault="005A75C4">
            <w:pPr>
              <w:rPr>
                <w:color w:val="000000"/>
                <w:sz w:val="22"/>
                <w:szCs w:val="22"/>
              </w:rPr>
            </w:pPr>
            <w:r w:rsidRPr="00685598">
              <w:rPr>
                <w:color w:val="000000"/>
                <w:sz w:val="22"/>
                <w:szCs w:val="22"/>
              </w:rPr>
              <w:t> </w:t>
            </w:r>
          </w:p>
        </w:tc>
      </w:tr>
      <w:tr w:rsidR="005A75C4" w:rsidRPr="00685598" w14:paraId="61DA630F" w14:textId="77777777" w:rsidTr="00685598">
        <w:trPr>
          <w:trHeight w:val="288"/>
        </w:trPr>
        <w:tc>
          <w:tcPr>
            <w:tcW w:w="1691" w:type="dxa"/>
            <w:tcBorders>
              <w:top w:val="nil"/>
              <w:left w:val="single" w:sz="4" w:space="0" w:color="auto"/>
              <w:bottom w:val="single" w:sz="4" w:space="0" w:color="auto"/>
              <w:right w:val="single" w:sz="4" w:space="0" w:color="auto"/>
            </w:tcBorders>
            <w:shd w:val="clear" w:color="000000" w:fill="E7E6E6"/>
            <w:noWrap/>
            <w:vAlign w:val="bottom"/>
            <w:hideMark/>
          </w:tcPr>
          <w:p w14:paraId="1657D91F" w14:textId="77777777" w:rsidR="005A75C4" w:rsidRPr="00685598" w:rsidRDefault="005A75C4">
            <w:pPr>
              <w:rPr>
                <w:color w:val="000000"/>
                <w:sz w:val="22"/>
                <w:szCs w:val="22"/>
              </w:rPr>
            </w:pPr>
            <w:r w:rsidRPr="00685598">
              <w:rPr>
                <w:color w:val="000000"/>
                <w:sz w:val="22"/>
                <w:szCs w:val="22"/>
              </w:rPr>
              <w:t>Type</w:t>
            </w:r>
          </w:p>
        </w:tc>
        <w:tc>
          <w:tcPr>
            <w:tcW w:w="1042" w:type="dxa"/>
            <w:tcBorders>
              <w:top w:val="nil"/>
              <w:left w:val="nil"/>
              <w:bottom w:val="single" w:sz="4" w:space="0" w:color="auto"/>
              <w:right w:val="single" w:sz="4" w:space="0" w:color="auto"/>
            </w:tcBorders>
            <w:shd w:val="clear" w:color="auto" w:fill="auto"/>
            <w:noWrap/>
            <w:vAlign w:val="bottom"/>
            <w:hideMark/>
          </w:tcPr>
          <w:p w14:paraId="43314737" w14:textId="77777777" w:rsidR="005A75C4" w:rsidRPr="00685598" w:rsidRDefault="005A75C4">
            <w:pPr>
              <w:jc w:val="right"/>
              <w:rPr>
                <w:color w:val="000000"/>
                <w:sz w:val="22"/>
                <w:szCs w:val="22"/>
              </w:rPr>
            </w:pPr>
            <w:r w:rsidRPr="00685598">
              <w:rPr>
                <w:color w:val="000000"/>
                <w:sz w:val="22"/>
                <w:szCs w:val="22"/>
              </w:rPr>
              <w:t>2</w:t>
            </w:r>
          </w:p>
        </w:tc>
        <w:tc>
          <w:tcPr>
            <w:tcW w:w="1042" w:type="dxa"/>
            <w:tcBorders>
              <w:top w:val="nil"/>
              <w:left w:val="nil"/>
              <w:bottom w:val="single" w:sz="4" w:space="0" w:color="auto"/>
              <w:right w:val="single" w:sz="4" w:space="0" w:color="auto"/>
            </w:tcBorders>
            <w:shd w:val="clear" w:color="auto" w:fill="auto"/>
            <w:noWrap/>
            <w:vAlign w:val="bottom"/>
            <w:hideMark/>
          </w:tcPr>
          <w:p w14:paraId="5485D15C" w14:textId="77777777" w:rsidR="005A75C4" w:rsidRPr="00685598" w:rsidRDefault="005A75C4">
            <w:pPr>
              <w:jc w:val="right"/>
              <w:rPr>
                <w:color w:val="000000"/>
                <w:sz w:val="22"/>
                <w:szCs w:val="22"/>
              </w:rPr>
            </w:pPr>
            <w:r w:rsidRPr="00685598">
              <w:rPr>
                <w:color w:val="000000"/>
                <w:sz w:val="22"/>
                <w:szCs w:val="22"/>
              </w:rPr>
              <w:t>1.288</w:t>
            </w:r>
          </w:p>
        </w:tc>
        <w:tc>
          <w:tcPr>
            <w:tcW w:w="1042" w:type="dxa"/>
            <w:tcBorders>
              <w:top w:val="nil"/>
              <w:left w:val="nil"/>
              <w:bottom w:val="single" w:sz="4" w:space="0" w:color="auto"/>
              <w:right w:val="single" w:sz="4" w:space="0" w:color="auto"/>
            </w:tcBorders>
            <w:shd w:val="clear" w:color="auto" w:fill="auto"/>
            <w:noWrap/>
            <w:vAlign w:val="bottom"/>
            <w:hideMark/>
          </w:tcPr>
          <w:p w14:paraId="2CBDA218" w14:textId="77777777" w:rsidR="005A75C4" w:rsidRPr="00685598" w:rsidRDefault="005A75C4">
            <w:pPr>
              <w:jc w:val="right"/>
              <w:rPr>
                <w:color w:val="000000"/>
                <w:sz w:val="22"/>
                <w:szCs w:val="22"/>
              </w:rPr>
            </w:pPr>
            <w:r w:rsidRPr="00685598">
              <w:rPr>
                <w:color w:val="000000"/>
                <w:sz w:val="22"/>
                <w:szCs w:val="22"/>
              </w:rPr>
              <w:t>0.64412</w:t>
            </w:r>
          </w:p>
        </w:tc>
        <w:tc>
          <w:tcPr>
            <w:tcW w:w="1042" w:type="dxa"/>
            <w:tcBorders>
              <w:top w:val="nil"/>
              <w:left w:val="nil"/>
              <w:bottom w:val="single" w:sz="4" w:space="0" w:color="auto"/>
              <w:right w:val="single" w:sz="4" w:space="0" w:color="auto"/>
            </w:tcBorders>
            <w:shd w:val="clear" w:color="auto" w:fill="auto"/>
            <w:noWrap/>
            <w:vAlign w:val="bottom"/>
            <w:hideMark/>
          </w:tcPr>
          <w:p w14:paraId="02004D3C" w14:textId="77777777" w:rsidR="005A75C4" w:rsidRPr="00685598" w:rsidRDefault="005A75C4">
            <w:pPr>
              <w:jc w:val="right"/>
              <w:rPr>
                <w:color w:val="000000"/>
                <w:sz w:val="22"/>
                <w:szCs w:val="22"/>
              </w:rPr>
            </w:pPr>
            <w:r w:rsidRPr="00685598">
              <w:rPr>
                <w:color w:val="000000"/>
                <w:sz w:val="22"/>
                <w:szCs w:val="22"/>
              </w:rPr>
              <w:t>1.40742</w:t>
            </w:r>
          </w:p>
        </w:tc>
        <w:tc>
          <w:tcPr>
            <w:tcW w:w="1042" w:type="dxa"/>
            <w:tcBorders>
              <w:top w:val="nil"/>
              <w:left w:val="nil"/>
              <w:bottom w:val="single" w:sz="4" w:space="0" w:color="auto"/>
              <w:right w:val="single" w:sz="4" w:space="0" w:color="auto"/>
            </w:tcBorders>
            <w:shd w:val="clear" w:color="auto" w:fill="auto"/>
            <w:noWrap/>
            <w:vAlign w:val="bottom"/>
            <w:hideMark/>
          </w:tcPr>
          <w:p w14:paraId="609FBA75" w14:textId="77777777" w:rsidR="005A75C4" w:rsidRPr="00685598" w:rsidRDefault="005A75C4">
            <w:pPr>
              <w:jc w:val="right"/>
              <w:rPr>
                <w:color w:val="000000"/>
                <w:sz w:val="22"/>
                <w:szCs w:val="22"/>
              </w:rPr>
            </w:pPr>
            <w:r w:rsidRPr="00685598">
              <w:rPr>
                <w:color w:val="000000"/>
                <w:sz w:val="22"/>
                <w:szCs w:val="22"/>
              </w:rPr>
              <w:t>0.00935</w:t>
            </w:r>
          </w:p>
        </w:tc>
        <w:tc>
          <w:tcPr>
            <w:tcW w:w="1042" w:type="dxa"/>
            <w:tcBorders>
              <w:top w:val="nil"/>
              <w:left w:val="nil"/>
              <w:bottom w:val="single" w:sz="4" w:space="0" w:color="auto"/>
              <w:right w:val="single" w:sz="4" w:space="0" w:color="auto"/>
            </w:tcBorders>
            <w:shd w:val="clear" w:color="auto" w:fill="auto"/>
            <w:noWrap/>
            <w:vAlign w:val="bottom"/>
            <w:hideMark/>
          </w:tcPr>
          <w:p w14:paraId="6AC0F52B" w14:textId="77777777" w:rsidR="005A75C4" w:rsidRPr="00685598" w:rsidRDefault="005A75C4">
            <w:pPr>
              <w:jc w:val="right"/>
              <w:rPr>
                <w:color w:val="000000"/>
                <w:sz w:val="22"/>
                <w:szCs w:val="22"/>
              </w:rPr>
            </w:pPr>
            <w:r w:rsidRPr="00685598">
              <w:rPr>
                <w:color w:val="000000"/>
                <w:sz w:val="22"/>
                <w:szCs w:val="22"/>
              </w:rPr>
              <w:t>0.006</w:t>
            </w:r>
          </w:p>
        </w:tc>
        <w:tc>
          <w:tcPr>
            <w:tcW w:w="1042" w:type="dxa"/>
            <w:tcBorders>
              <w:top w:val="nil"/>
              <w:left w:val="nil"/>
              <w:bottom w:val="single" w:sz="4" w:space="0" w:color="auto"/>
              <w:right w:val="single" w:sz="4" w:space="0" w:color="auto"/>
            </w:tcBorders>
            <w:shd w:val="clear" w:color="auto" w:fill="auto"/>
            <w:noWrap/>
            <w:vAlign w:val="bottom"/>
            <w:hideMark/>
          </w:tcPr>
          <w:p w14:paraId="078A5B3A" w14:textId="77777777" w:rsidR="005A75C4" w:rsidRPr="00685598" w:rsidRDefault="005A75C4">
            <w:pPr>
              <w:rPr>
                <w:color w:val="000000"/>
                <w:sz w:val="22"/>
                <w:szCs w:val="22"/>
              </w:rPr>
            </w:pPr>
            <w:r w:rsidRPr="00685598">
              <w:rPr>
                <w:color w:val="000000"/>
                <w:sz w:val="22"/>
                <w:szCs w:val="22"/>
              </w:rPr>
              <w:t>**</w:t>
            </w:r>
          </w:p>
        </w:tc>
      </w:tr>
      <w:tr w:rsidR="005A75C4" w:rsidRPr="00685598" w14:paraId="25842786" w14:textId="77777777" w:rsidTr="00685598">
        <w:trPr>
          <w:trHeight w:val="288"/>
        </w:trPr>
        <w:tc>
          <w:tcPr>
            <w:tcW w:w="1691" w:type="dxa"/>
            <w:tcBorders>
              <w:top w:val="nil"/>
              <w:left w:val="single" w:sz="4" w:space="0" w:color="auto"/>
              <w:bottom w:val="single" w:sz="4" w:space="0" w:color="auto"/>
              <w:right w:val="single" w:sz="4" w:space="0" w:color="auto"/>
            </w:tcBorders>
            <w:shd w:val="clear" w:color="000000" w:fill="E7E6E6"/>
            <w:noWrap/>
            <w:vAlign w:val="bottom"/>
            <w:hideMark/>
          </w:tcPr>
          <w:p w14:paraId="12172FFC" w14:textId="77777777" w:rsidR="005A75C4" w:rsidRPr="00685598" w:rsidRDefault="005A75C4">
            <w:pPr>
              <w:rPr>
                <w:color w:val="000000"/>
                <w:sz w:val="22"/>
                <w:szCs w:val="22"/>
              </w:rPr>
            </w:pPr>
            <w:r w:rsidRPr="00685598">
              <w:rPr>
                <w:color w:val="000000"/>
                <w:sz w:val="22"/>
                <w:szCs w:val="22"/>
              </w:rPr>
              <w:t>Time</w:t>
            </w:r>
          </w:p>
        </w:tc>
        <w:tc>
          <w:tcPr>
            <w:tcW w:w="1042" w:type="dxa"/>
            <w:tcBorders>
              <w:top w:val="nil"/>
              <w:left w:val="nil"/>
              <w:bottom w:val="single" w:sz="4" w:space="0" w:color="auto"/>
              <w:right w:val="single" w:sz="4" w:space="0" w:color="auto"/>
            </w:tcBorders>
            <w:shd w:val="clear" w:color="auto" w:fill="auto"/>
            <w:noWrap/>
            <w:vAlign w:val="bottom"/>
            <w:hideMark/>
          </w:tcPr>
          <w:p w14:paraId="1E98A1DA" w14:textId="77777777" w:rsidR="005A75C4" w:rsidRPr="00685598" w:rsidRDefault="005A75C4">
            <w:pPr>
              <w:jc w:val="right"/>
              <w:rPr>
                <w:color w:val="000000"/>
                <w:sz w:val="22"/>
                <w:szCs w:val="22"/>
              </w:rPr>
            </w:pPr>
            <w:r w:rsidRPr="00685598">
              <w:rPr>
                <w:color w:val="000000"/>
                <w:sz w:val="22"/>
                <w:szCs w:val="22"/>
              </w:rPr>
              <w:t>2</w:t>
            </w:r>
          </w:p>
        </w:tc>
        <w:tc>
          <w:tcPr>
            <w:tcW w:w="1042" w:type="dxa"/>
            <w:tcBorders>
              <w:top w:val="nil"/>
              <w:left w:val="nil"/>
              <w:bottom w:val="single" w:sz="4" w:space="0" w:color="auto"/>
              <w:right w:val="single" w:sz="4" w:space="0" w:color="auto"/>
            </w:tcBorders>
            <w:shd w:val="clear" w:color="auto" w:fill="auto"/>
            <w:noWrap/>
            <w:vAlign w:val="bottom"/>
            <w:hideMark/>
          </w:tcPr>
          <w:p w14:paraId="6085F0B9" w14:textId="77777777" w:rsidR="005A75C4" w:rsidRPr="00685598" w:rsidRDefault="005A75C4">
            <w:pPr>
              <w:jc w:val="right"/>
              <w:rPr>
                <w:color w:val="000000"/>
                <w:sz w:val="22"/>
                <w:szCs w:val="22"/>
              </w:rPr>
            </w:pPr>
            <w:r w:rsidRPr="00685598">
              <w:rPr>
                <w:color w:val="000000"/>
                <w:sz w:val="22"/>
                <w:szCs w:val="22"/>
              </w:rPr>
              <w:t>1.857</w:t>
            </w:r>
          </w:p>
        </w:tc>
        <w:tc>
          <w:tcPr>
            <w:tcW w:w="1042" w:type="dxa"/>
            <w:tcBorders>
              <w:top w:val="nil"/>
              <w:left w:val="nil"/>
              <w:bottom w:val="single" w:sz="4" w:space="0" w:color="auto"/>
              <w:right w:val="single" w:sz="4" w:space="0" w:color="auto"/>
            </w:tcBorders>
            <w:shd w:val="clear" w:color="auto" w:fill="auto"/>
            <w:noWrap/>
            <w:vAlign w:val="bottom"/>
            <w:hideMark/>
          </w:tcPr>
          <w:p w14:paraId="0D70E2D2" w14:textId="77777777" w:rsidR="005A75C4" w:rsidRPr="00685598" w:rsidRDefault="005A75C4">
            <w:pPr>
              <w:jc w:val="right"/>
              <w:rPr>
                <w:color w:val="000000"/>
                <w:sz w:val="22"/>
                <w:szCs w:val="22"/>
              </w:rPr>
            </w:pPr>
            <w:r w:rsidRPr="00685598">
              <w:rPr>
                <w:color w:val="000000"/>
                <w:sz w:val="22"/>
                <w:szCs w:val="22"/>
              </w:rPr>
              <w:t>0.92856</w:t>
            </w:r>
          </w:p>
        </w:tc>
        <w:tc>
          <w:tcPr>
            <w:tcW w:w="1042" w:type="dxa"/>
            <w:tcBorders>
              <w:top w:val="nil"/>
              <w:left w:val="nil"/>
              <w:bottom w:val="single" w:sz="4" w:space="0" w:color="auto"/>
              <w:right w:val="single" w:sz="4" w:space="0" w:color="auto"/>
            </w:tcBorders>
            <w:shd w:val="clear" w:color="auto" w:fill="auto"/>
            <w:noWrap/>
            <w:vAlign w:val="bottom"/>
            <w:hideMark/>
          </w:tcPr>
          <w:p w14:paraId="3EBA3E33" w14:textId="77777777" w:rsidR="005A75C4" w:rsidRPr="00685598" w:rsidRDefault="005A75C4">
            <w:pPr>
              <w:jc w:val="right"/>
              <w:rPr>
                <w:color w:val="000000"/>
                <w:sz w:val="22"/>
                <w:szCs w:val="22"/>
              </w:rPr>
            </w:pPr>
            <w:r w:rsidRPr="00685598">
              <w:rPr>
                <w:color w:val="000000"/>
                <w:sz w:val="22"/>
                <w:szCs w:val="22"/>
              </w:rPr>
              <w:t>2.02893</w:t>
            </w:r>
          </w:p>
        </w:tc>
        <w:tc>
          <w:tcPr>
            <w:tcW w:w="1042" w:type="dxa"/>
            <w:tcBorders>
              <w:top w:val="nil"/>
              <w:left w:val="nil"/>
              <w:bottom w:val="single" w:sz="4" w:space="0" w:color="auto"/>
              <w:right w:val="single" w:sz="4" w:space="0" w:color="auto"/>
            </w:tcBorders>
            <w:shd w:val="clear" w:color="auto" w:fill="auto"/>
            <w:noWrap/>
            <w:vAlign w:val="bottom"/>
            <w:hideMark/>
          </w:tcPr>
          <w:p w14:paraId="09F0EEF1" w14:textId="77777777" w:rsidR="005A75C4" w:rsidRPr="00685598" w:rsidRDefault="005A75C4">
            <w:pPr>
              <w:jc w:val="right"/>
              <w:rPr>
                <w:color w:val="000000"/>
                <w:sz w:val="22"/>
                <w:szCs w:val="22"/>
              </w:rPr>
            </w:pPr>
            <w:r w:rsidRPr="00685598">
              <w:rPr>
                <w:color w:val="000000"/>
                <w:sz w:val="22"/>
                <w:szCs w:val="22"/>
              </w:rPr>
              <w:t>0.01347</w:t>
            </w:r>
          </w:p>
        </w:tc>
        <w:tc>
          <w:tcPr>
            <w:tcW w:w="1042" w:type="dxa"/>
            <w:tcBorders>
              <w:top w:val="nil"/>
              <w:left w:val="nil"/>
              <w:bottom w:val="single" w:sz="4" w:space="0" w:color="auto"/>
              <w:right w:val="single" w:sz="4" w:space="0" w:color="auto"/>
            </w:tcBorders>
            <w:shd w:val="clear" w:color="auto" w:fill="auto"/>
            <w:noWrap/>
            <w:vAlign w:val="bottom"/>
            <w:hideMark/>
          </w:tcPr>
          <w:p w14:paraId="7B0B40CE" w14:textId="77777777" w:rsidR="005A75C4" w:rsidRPr="00685598" w:rsidRDefault="005A75C4">
            <w:pPr>
              <w:jc w:val="right"/>
              <w:rPr>
                <w:color w:val="000000"/>
                <w:sz w:val="22"/>
                <w:szCs w:val="22"/>
              </w:rPr>
            </w:pPr>
            <w:r w:rsidRPr="00685598">
              <w:rPr>
                <w:color w:val="000000"/>
                <w:sz w:val="22"/>
                <w:szCs w:val="22"/>
              </w:rPr>
              <w:t>0.001</w:t>
            </w:r>
          </w:p>
        </w:tc>
        <w:tc>
          <w:tcPr>
            <w:tcW w:w="1042" w:type="dxa"/>
            <w:tcBorders>
              <w:top w:val="nil"/>
              <w:left w:val="nil"/>
              <w:bottom w:val="single" w:sz="4" w:space="0" w:color="auto"/>
              <w:right w:val="single" w:sz="4" w:space="0" w:color="auto"/>
            </w:tcBorders>
            <w:shd w:val="clear" w:color="auto" w:fill="auto"/>
            <w:noWrap/>
            <w:vAlign w:val="bottom"/>
            <w:hideMark/>
          </w:tcPr>
          <w:p w14:paraId="79C213F2" w14:textId="77777777" w:rsidR="005A75C4" w:rsidRPr="00685598" w:rsidRDefault="005A75C4">
            <w:pPr>
              <w:rPr>
                <w:color w:val="000000"/>
                <w:sz w:val="22"/>
                <w:szCs w:val="22"/>
              </w:rPr>
            </w:pPr>
            <w:r w:rsidRPr="00685598">
              <w:rPr>
                <w:color w:val="000000"/>
                <w:sz w:val="22"/>
                <w:szCs w:val="22"/>
              </w:rPr>
              <w:t>***</w:t>
            </w:r>
          </w:p>
        </w:tc>
      </w:tr>
      <w:tr w:rsidR="005A75C4" w:rsidRPr="00685598" w14:paraId="7F980448" w14:textId="77777777" w:rsidTr="00685598">
        <w:trPr>
          <w:trHeight w:val="288"/>
        </w:trPr>
        <w:tc>
          <w:tcPr>
            <w:tcW w:w="1691" w:type="dxa"/>
            <w:tcBorders>
              <w:top w:val="nil"/>
              <w:left w:val="single" w:sz="4" w:space="0" w:color="auto"/>
              <w:bottom w:val="single" w:sz="4" w:space="0" w:color="auto"/>
              <w:right w:val="single" w:sz="4" w:space="0" w:color="auto"/>
            </w:tcBorders>
            <w:shd w:val="clear" w:color="000000" w:fill="E7E6E6"/>
            <w:noWrap/>
            <w:vAlign w:val="bottom"/>
            <w:hideMark/>
          </w:tcPr>
          <w:p w14:paraId="59ECF5DA" w14:textId="77777777" w:rsidR="005A75C4" w:rsidRPr="00685598" w:rsidRDefault="005A75C4">
            <w:pPr>
              <w:rPr>
                <w:color w:val="000000"/>
                <w:sz w:val="22"/>
                <w:szCs w:val="22"/>
              </w:rPr>
            </w:pPr>
            <w:r w:rsidRPr="00685598">
              <w:rPr>
                <w:color w:val="000000"/>
                <w:sz w:val="22"/>
                <w:szCs w:val="22"/>
              </w:rPr>
              <w:t>Row</w:t>
            </w:r>
          </w:p>
        </w:tc>
        <w:tc>
          <w:tcPr>
            <w:tcW w:w="1042" w:type="dxa"/>
            <w:tcBorders>
              <w:top w:val="nil"/>
              <w:left w:val="nil"/>
              <w:bottom w:val="single" w:sz="4" w:space="0" w:color="auto"/>
              <w:right w:val="single" w:sz="4" w:space="0" w:color="auto"/>
            </w:tcBorders>
            <w:shd w:val="clear" w:color="auto" w:fill="auto"/>
            <w:noWrap/>
            <w:vAlign w:val="bottom"/>
            <w:hideMark/>
          </w:tcPr>
          <w:p w14:paraId="72A0928B" w14:textId="77777777" w:rsidR="005A75C4" w:rsidRPr="00685598" w:rsidRDefault="005A75C4">
            <w:pPr>
              <w:jc w:val="right"/>
              <w:rPr>
                <w:color w:val="000000"/>
                <w:sz w:val="22"/>
                <w:szCs w:val="22"/>
              </w:rPr>
            </w:pPr>
            <w:r w:rsidRPr="00685598">
              <w:rPr>
                <w:color w:val="000000"/>
                <w:sz w:val="22"/>
                <w:szCs w:val="22"/>
              </w:rPr>
              <w:t>1</w:t>
            </w:r>
          </w:p>
        </w:tc>
        <w:tc>
          <w:tcPr>
            <w:tcW w:w="1042" w:type="dxa"/>
            <w:tcBorders>
              <w:top w:val="nil"/>
              <w:left w:val="nil"/>
              <w:bottom w:val="single" w:sz="4" w:space="0" w:color="auto"/>
              <w:right w:val="single" w:sz="4" w:space="0" w:color="auto"/>
            </w:tcBorders>
            <w:shd w:val="clear" w:color="auto" w:fill="auto"/>
            <w:noWrap/>
            <w:vAlign w:val="bottom"/>
            <w:hideMark/>
          </w:tcPr>
          <w:p w14:paraId="1522E359" w14:textId="77777777" w:rsidR="005A75C4" w:rsidRPr="00685598" w:rsidRDefault="005A75C4">
            <w:pPr>
              <w:jc w:val="right"/>
              <w:rPr>
                <w:color w:val="000000"/>
                <w:sz w:val="22"/>
                <w:szCs w:val="22"/>
              </w:rPr>
            </w:pPr>
            <w:r w:rsidRPr="00685598">
              <w:rPr>
                <w:color w:val="000000"/>
                <w:sz w:val="22"/>
                <w:szCs w:val="22"/>
              </w:rPr>
              <w:t>0.805</w:t>
            </w:r>
          </w:p>
        </w:tc>
        <w:tc>
          <w:tcPr>
            <w:tcW w:w="1042" w:type="dxa"/>
            <w:tcBorders>
              <w:top w:val="nil"/>
              <w:left w:val="nil"/>
              <w:bottom w:val="single" w:sz="4" w:space="0" w:color="auto"/>
              <w:right w:val="single" w:sz="4" w:space="0" w:color="auto"/>
            </w:tcBorders>
            <w:shd w:val="clear" w:color="auto" w:fill="auto"/>
            <w:noWrap/>
            <w:vAlign w:val="bottom"/>
            <w:hideMark/>
          </w:tcPr>
          <w:p w14:paraId="767882C1" w14:textId="77777777" w:rsidR="005A75C4" w:rsidRPr="00685598" w:rsidRDefault="005A75C4">
            <w:pPr>
              <w:jc w:val="right"/>
              <w:rPr>
                <w:color w:val="000000"/>
                <w:sz w:val="22"/>
                <w:szCs w:val="22"/>
              </w:rPr>
            </w:pPr>
            <w:r w:rsidRPr="00685598">
              <w:rPr>
                <w:color w:val="000000"/>
                <w:sz w:val="22"/>
                <w:szCs w:val="22"/>
              </w:rPr>
              <w:t>0.80456</w:t>
            </w:r>
          </w:p>
        </w:tc>
        <w:tc>
          <w:tcPr>
            <w:tcW w:w="1042" w:type="dxa"/>
            <w:tcBorders>
              <w:top w:val="nil"/>
              <w:left w:val="nil"/>
              <w:bottom w:val="single" w:sz="4" w:space="0" w:color="auto"/>
              <w:right w:val="single" w:sz="4" w:space="0" w:color="auto"/>
            </w:tcBorders>
            <w:shd w:val="clear" w:color="auto" w:fill="auto"/>
            <w:noWrap/>
            <w:vAlign w:val="bottom"/>
            <w:hideMark/>
          </w:tcPr>
          <w:p w14:paraId="083D1383" w14:textId="77777777" w:rsidR="005A75C4" w:rsidRPr="00685598" w:rsidRDefault="005A75C4">
            <w:pPr>
              <w:jc w:val="right"/>
              <w:rPr>
                <w:color w:val="000000"/>
                <w:sz w:val="22"/>
                <w:szCs w:val="22"/>
              </w:rPr>
            </w:pPr>
            <w:r w:rsidRPr="00685598">
              <w:rPr>
                <w:color w:val="000000"/>
                <w:sz w:val="22"/>
                <w:szCs w:val="22"/>
              </w:rPr>
              <w:t>1.75799</w:t>
            </w:r>
          </w:p>
        </w:tc>
        <w:tc>
          <w:tcPr>
            <w:tcW w:w="1042" w:type="dxa"/>
            <w:tcBorders>
              <w:top w:val="nil"/>
              <w:left w:val="nil"/>
              <w:bottom w:val="single" w:sz="4" w:space="0" w:color="auto"/>
              <w:right w:val="single" w:sz="4" w:space="0" w:color="auto"/>
            </w:tcBorders>
            <w:shd w:val="clear" w:color="auto" w:fill="auto"/>
            <w:noWrap/>
            <w:vAlign w:val="bottom"/>
            <w:hideMark/>
          </w:tcPr>
          <w:p w14:paraId="2A22438F" w14:textId="77777777" w:rsidR="005A75C4" w:rsidRPr="00685598" w:rsidRDefault="005A75C4">
            <w:pPr>
              <w:jc w:val="right"/>
              <w:rPr>
                <w:color w:val="000000"/>
                <w:sz w:val="22"/>
                <w:szCs w:val="22"/>
              </w:rPr>
            </w:pPr>
            <w:r w:rsidRPr="00685598">
              <w:rPr>
                <w:color w:val="000000"/>
                <w:sz w:val="22"/>
                <w:szCs w:val="22"/>
              </w:rPr>
              <w:t>0.00584</w:t>
            </w:r>
          </w:p>
        </w:tc>
        <w:tc>
          <w:tcPr>
            <w:tcW w:w="1042" w:type="dxa"/>
            <w:tcBorders>
              <w:top w:val="nil"/>
              <w:left w:val="nil"/>
              <w:bottom w:val="single" w:sz="4" w:space="0" w:color="auto"/>
              <w:right w:val="single" w:sz="4" w:space="0" w:color="auto"/>
            </w:tcBorders>
            <w:shd w:val="clear" w:color="auto" w:fill="auto"/>
            <w:noWrap/>
            <w:vAlign w:val="bottom"/>
            <w:hideMark/>
          </w:tcPr>
          <w:p w14:paraId="7F869CE9" w14:textId="77777777" w:rsidR="005A75C4" w:rsidRPr="00685598" w:rsidRDefault="005A75C4">
            <w:pPr>
              <w:jc w:val="right"/>
              <w:rPr>
                <w:color w:val="000000"/>
                <w:sz w:val="22"/>
                <w:szCs w:val="22"/>
              </w:rPr>
            </w:pPr>
            <w:r w:rsidRPr="00685598">
              <w:rPr>
                <w:color w:val="000000"/>
                <w:sz w:val="22"/>
                <w:szCs w:val="22"/>
              </w:rPr>
              <w:t>0.003</w:t>
            </w:r>
          </w:p>
        </w:tc>
        <w:tc>
          <w:tcPr>
            <w:tcW w:w="1042" w:type="dxa"/>
            <w:tcBorders>
              <w:top w:val="nil"/>
              <w:left w:val="nil"/>
              <w:bottom w:val="single" w:sz="4" w:space="0" w:color="auto"/>
              <w:right w:val="single" w:sz="4" w:space="0" w:color="auto"/>
            </w:tcBorders>
            <w:shd w:val="clear" w:color="auto" w:fill="auto"/>
            <w:noWrap/>
            <w:vAlign w:val="bottom"/>
            <w:hideMark/>
          </w:tcPr>
          <w:p w14:paraId="6A3EA049" w14:textId="77777777" w:rsidR="005A75C4" w:rsidRPr="00685598" w:rsidRDefault="005A75C4">
            <w:pPr>
              <w:rPr>
                <w:color w:val="000000"/>
                <w:sz w:val="22"/>
                <w:szCs w:val="22"/>
              </w:rPr>
            </w:pPr>
            <w:r w:rsidRPr="00685598">
              <w:rPr>
                <w:color w:val="000000"/>
                <w:sz w:val="22"/>
                <w:szCs w:val="22"/>
              </w:rPr>
              <w:t>**</w:t>
            </w:r>
          </w:p>
        </w:tc>
      </w:tr>
      <w:tr w:rsidR="005A75C4" w:rsidRPr="00685598" w14:paraId="0265E7BE" w14:textId="77777777" w:rsidTr="00685598">
        <w:trPr>
          <w:trHeight w:val="288"/>
        </w:trPr>
        <w:tc>
          <w:tcPr>
            <w:tcW w:w="1691" w:type="dxa"/>
            <w:tcBorders>
              <w:top w:val="nil"/>
              <w:left w:val="single" w:sz="4" w:space="0" w:color="auto"/>
              <w:bottom w:val="single" w:sz="4" w:space="0" w:color="auto"/>
              <w:right w:val="single" w:sz="4" w:space="0" w:color="auto"/>
            </w:tcBorders>
            <w:shd w:val="clear" w:color="000000" w:fill="E7E6E6"/>
            <w:noWrap/>
            <w:vAlign w:val="bottom"/>
            <w:hideMark/>
          </w:tcPr>
          <w:p w14:paraId="05E9305A" w14:textId="77777777" w:rsidR="005A75C4" w:rsidRPr="00685598" w:rsidRDefault="005A75C4">
            <w:pPr>
              <w:rPr>
                <w:color w:val="000000"/>
                <w:sz w:val="22"/>
                <w:szCs w:val="22"/>
              </w:rPr>
            </w:pPr>
            <w:r w:rsidRPr="00685598">
              <w:rPr>
                <w:color w:val="000000"/>
                <w:sz w:val="22"/>
                <w:szCs w:val="22"/>
              </w:rPr>
              <w:t>Range</w:t>
            </w:r>
          </w:p>
        </w:tc>
        <w:tc>
          <w:tcPr>
            <w:tcW w:w="1042" w:type="dxa"/>
            <w:tcBorders>
              <w:top w:val="nil"/>
              <w:left w:val="nil"/>
              <w:bottom w:val="single" w:sz="4" w:space="0" w:color="auto"/>
              <w:right w:val="single" w:sz="4" w:space="0" w:color="auto"/>
            </w:tcBorders>
            <w:shd w:val="clear" w:color="auto" w:fill="auto"/>
            <w:noWrap/>
            <w:vAlign w:val="bottom"/>
            <w:hideMark/>
          </w:tcPr>
          <w:p w14:paraId="5DF09947" w14:textId="77777777" w:rsidR="005A75C4" w:rsidRPr="00685598" w:rsidRDefault="005A75C4">
            <w:pPr>
              <w:jc w:val="right"/>
              <w:rPr>
                <w:color w:val="000000"/>
                <w:sz w:val="22"/>
                <w:szCs w:val="22"/>
              </w:rPr>
            </w:pPr>
            <w:r w:rsidRPr="00685598">
              <w:rPr>
                <w:color w:val="000000"/>
                <w:sz w:val="22"/>
                <w:szCs w:val="22"/>
              </w:rPr>
              <w:t>1</w:t>
            </w:r>
          </w:p>
        </w:tc>
        <w:tc>
          <w:tcPr>
            <w:tcW w:w="1042" w:type="dxa"/>
            <w:tcBorders>
              <w:top w:val="nil"/>
              <w:left w:val="nil"/>
              <w:bottom w:val="single" w:sz="4" w:space="0" w:color="auto"/>
              <w:right w:val="single" w:sz="4" w:space="0" w:color="auto"/>
            </w:tcBorders>
            <w:shd w:val="clear" w:color="auto" w:fill="auto"/>
            <w:noWrap/>
            <w:vAlign w:val="bottom"/>
            <w:hideMark/>
          </w:tcPr>
          <w:p w14:paraId="7235158D" w14:textId="77777777" w:rsidR="005A75C4" w:rsidRPr="00685598" w:rsidRDefault="005A75C4">
            <w:pPr>
              <w:jc w:val="right"/>
              <w:rPr>
                <w:color w:val="000000"/>
                <w:sz w:val="22"/>
                <w:szCs w:val="22"/>
              </w:rPr>
            </w:pPr>
            <w:r w:rsidRPr="00685598">
              <w:rPr>
                <w:color w:val="000000"/>
                <w:sz w:val="22"/>
                <w:szCs w:val="22"/>
              </w:rPr>
              <w:t>0.581</w:t>
            </w:r>
          </w:p>
        </w:tc>
        <w:tc>
          <w:tcPr>
            <w:tcW w:w="1042" w:type="dxa"/>
            <w:tcBorders>
              <w:top w:val="nil"/>
              <w:left w:val="nil"/>
              <w:bottom w:val="single" w:sz="4" w:space="0" w:color="auto"/>
              <w:right w:val="single" w:sz="4" w:space="0" w:color="auto"/>
            </w:tcBorders>
            <w:shd w:val="clear" w:color="auto" w:fill="auto"/>
            <w:noWrap/>
            <w:vAlign w:val="bottom"/>
            <w:hideMark/>
          </w:tcPr>
          <w:p w14:paraId="7988BD7A" w14:textId="77777777" w:rsidR="005A75C4" w:rsidRPr="00685598" w:rsidRDefault="005A75C4">
            <w:pPr>
              <w:jc w:val="right"/>
              <w:rPr>
                <w:color w:val="000000"/>
                <w:sz w:val="22"/>
                <w:szCs w:val="22"/>
              </w:rPr>
            </w:pPr>
            <w:r w:rsidRPr="00685598">
              <w:rPr>
                <w:color w:val="000000"/>
                <w:sz w:val="22"/>
                <w:szCs w:val="22"/>
              </w:rPr>
              <w:t>0.58138</w:t>
            </w:r>
          </w:p>
        </w:tc>
        <w:tc>
          <w:tcPr>
            <w:tcW w:w="1042" w:type="dxa"/>
            <w:tcBorders>
              <w:top w:val="nil"/>
              <w:left w:val="nil"/>
              <w:bottom w:val="single" w:sz="4" w:space="0" w:color="auto"/>
              <w:right w:val="single" w:sz="4" w:space="0" w:color="auto"/>
            </w:tcBorders>
            <w:shd w:val="clear" w:color="auto" w:fill="auto"/>
            <w:noWrap/>
            <w:vAlign w:val="bottom"/>
            <w:hideMark/>
          </w:tcPr>
          <w:p w14:paraId="0DD9E9E2" w14:textId="77777777" w:rsidR="005A75C4" w:rsidRPr="00685598" w:rsidRDefault="005A75C4">
            <w:pPr>
              <w:jc w:val="right"/>
              <w:rPr>
                <w:color w:val="000000"/>
                <w:sz w:val="22"/>
                <w:szCs w:val="22"/>
              </w:rPr>
            </w:pPr>
            <w:r w:rsidRPr="00685598">
              <w:rPr>
                <w:color w:val="000000"/>
                <w:sz w:val="22"/>
                <w:szCs w:val="22"/>
              </w:rPr>
              <w:t>1.27033</w:t>
            </w:r>
          </w:p>
        </w:tc>
        <w:tc>
          <w:tcPr>
            <w:tcW w:w="1042" w:type="dxa"/>
            <w:tcBorders>
              <w:top w:val="nil"/>
              <w:left w:val="nil"/>
              <w:bottom w:val="single" w:sz="4" w:space="0" w:color="auto"/>
              <w:right w:val="single" w:sz="4" w:space="0" w:color="auto"/>
            </w:tcBorders>
            <w:shd w:val="clear" w:color="auto" w:fill="auto"/>
            <w:noWrap/>
            <w:vAlign w:val="bottom"/>
            <w:hideMark/>
          </w:tcPr>
          <w:p w14:paraId="7BEE409D" w14:textId="77777777" w:rsidR="005A75C4" w:rsidRPr="00685598" w:rsidRDefault="005A75C4">
            <w:pPr>
              <w:jc w:val="right"/>
              <w:rPr>
                <w:color w:val="000000"/>
                <w:sz w:val="22"/>
                <w:szCs w:val="22"/>
              </w:rPr>
            </w:pPr>
            <w:r w:rsidRPr="00685598">
              <w:rPr>
                <w:color w:val="000000"/>
                <w:sz w:val="22"/>
                <w:szCs w:val="22"/>
              </w:rPr>
              <w:t>0.00422</w:t>
            </w:r>
          </w:p>
        </w:tc>
        <w:tc>
          <w:tcPr>
            <w:tcW w:w="1042" w:type="dxa"/>
            <w:tcBorders>
              <w:top w:val="nil"/>
              <w:left w:val="nil"/>
              <w:bottom w:val="single" w:sz="4" w:space="0" w:color="auto"/>
              <w:right w:val="single" w:sz="4" w:space="0" w:color="auto"/>
            </w:tcBorders>
            <w:shd w:val="clear" w:color="auto" w:fill="auto"/>
            <w:noWrap/>
            <w:vAlign w:val="bottom"/>
            <w:hideMark/>
          </w:tcPr>
          <w:p w14:paraId="7E31CC1B" w14:textId="77777777" w:rsidR="005A75C4" w:rsidRPr="00685598" w:rsidRDefault="005A75C4">
            <w:pPr>
              <w:jc w:val="right"/>
              <w:rPr>
                <w:color w:val="000000"/>
                <w:sz w:val="22"/>
                <w:szCs w:val="22"/>
              </w:rPr>
            </w:pPr>
            <w:r w:rsidRPr="00685598">
              <w:rPr>
                <w:color w:val="000000"/>
                <w:sz w:val="22"/>
                <w:szCs w:val="22"/>
              </w:rPr>
              <w:t>0.008</w:t>
            </w:r>
          </w:p>
        </w:tc>
        <w:tc>
          <w:tcPr>
            <w:tcW w:w="1042" w:type="dxa"/>
            <w:tcBorders>
              <w:top w:val="nil"/>
              <w:left w:val="nil"/>
              <w:bottom w:val="single" w:sz="4" w:space="0" w:color="auto"/>
              <w:right w:val="single" w:sz="4" w:space="0" w:color="auto"/>
            </w:tcBorders>
            <w:shd w:val="clear" w:color="auto" w:fill="auto"/>
            <w:noWrap/>
            <w:vAlign w:val="bottom"/>
            <w:hideMark/>
          </w:tcPr>
          <w:p w14:paraId="5770186D" w14:textId="77777777" w:rsidR="005A75C4" w:rsidRPr="00685598" w:rsidRDefault="005A75C4">
            <w:pPr>
              <w:rPr>
                <w:color w:val="000000"/>
                <w:sz w:val="22"/>
                <w:szCs w:val="22"/>
              </w:rPr>
            </w:pPr>
            <w:r w:rsidRPr="00685598">
              <w:rPr>
                <w:color w:val="000000"/>
                <w:sz w:val="22"/>
                <w:szCs w:val="22"/>
              </w:rPr>
              <w:t>**</w:t>
            </w:r>
          </w:p>
        </w:tc>
      </w:tr>
      <w:tr w:rsidR="005A75C4" w:rsidRPr="00685598" w14:paraId="7A6C77AE" w14:textId="77777777" w:rsidTr="00685598">
        <w:trPr>
          <w:trHeight w:val="288"/>
        </w:trPr>
        <w:tc>
          <w:tcPr>
            <w:tcW w:w="1691" w:type="dxa"/>
            <w:tcBorders>
              <w:top w:val="nil"/>
              <w:left w:val="single" w:sz="4" w:space="0" w:color="auto"/>
              <w:bottom w:val="single" w:sz="4" w:space="0" w:color="auto"/>
              <w:right w:val="single" w:sz="4" w:space="0" w:color="auto"/>
            </w:tcBorders>
            <w:shd w:val="clear" w:color="000000" w:fill="E7E6E6"/>
            <w:noWrap/>
            <w:vAlign w:val="bottom"/>
            <w:hideMark/>
          </w:tcPr>
          <w:p w14:paraId="1A7804D8" w14:textId="022F9913" w:rsidR="005A75C4" w:rsidRPr="00685598" w:rsidRDefault="009C5B10">
            <w:pPr>
              <w:rPr>
                <w:color w:val="000000"/>
                <w:sz w:val="22"/>
                <w:szCs w:val="22"/>
              </w:rPr>
            </w:pPr>
            <w:r w:rsidRPr="00685598">
              <w:rPr>
                <w:color w:val="000000"/>
                <w:sz w:val="22"/>
                <w:szCs w:val="22"/>
              </w:rPr>
              <w:t>Block</w:t>
            </w:r>
          </w:p>
        </w:tc>
        <w:tc>
          <w:tcPr>
            <w:tcW w:w="1042" w:type="dxa"/>
            <w:tcBorders>
              <w:top w:val="nil"/>
              <w:left w:val="nil"/>
              <w:bottom w:val="single" w:sz="4" w:space="0" w:color="auto"/>
              <w:right w:val="single" w:sz="4" w:space="0" w:color="auto"/>
            </w:tcBorders>
            <w:shd w:val="clear" w:color="auto" w:fill="auto"/>
            <w:noWrap/>
            <w:vAlign w:val="bottom"/>
            <w:hideMark/>
          </w:tcPr>
          <w:p w14:paraId="095E9B61" w14:textId="77777777" w:rsidR="005A75C4" w:rsidRPr="00685598" w:rsidRDefault="005A75C4">
            <w:pPr>
              <w:jc w:val="right"/>
              <w:rPr>
                <w:color w:val="000000"/>
                <w:sz w:val="22"/>
                <w:szCs w:val="22"/>
              </w:rPr>
            </w:pPr>
            <w:r w:rsidRPr="00685598">
              <w:rPr>
                <w:color w:val="000000"/>
                <w:sz w:val="22"/>
                <w:szCs w:val="22"/>
              </w:rPr>
              <w:t>91</w:t>
            </w:r>
          </w:p>
        </w:tc>
        <w:tc>
          <w:tcPr>
            <w:tcW w:w="1042" w:type="dxa"/>
            <w:tcBorders>
              <w:top w:val="nil"/>
              <w:left w:val="nil"/>
              <w:bottom w:val="single" w:sz="4" w:space="0" w:color="auto"/>
              <w:right w:val="single" w:sz="4" w:space="0" w:color="auto"/>
            </w:tcBorders>
            <w:shd w:val="clear" w:color="auto" w:fill="auto"/>
            <w:noWrap/>
            <w:vAlign w:val="bottom"/>
            <w:hideMark/>
          </w:tcPr>
          <w:p w14:paraId="0D7B989B" w14:textId="77777777" w:rsidR="005A75C4" w:rsidRPr="00685598" w:rsidRDefault="005A75C4">
            <w:pPr>
              <w:jc w:val="right"/>
              <w:rPr>
                <w:color w:val="000000"/>
                <w:sz w:val="22"/>
                <w:szCs w:val="22"/>
              </w:rPr>
            </w:pPr>
            <w:r w:rsidRPr="00685598">
              <w:rPr>
                <w:color w:val="000000"/>
                <w:sz w:val="22"/>
                <w:szCs w:val="22"/>
              </w:rPr>
              <w:t>42.41</w:t>
            </w:r>
          </w:p>
        </w:tc>
        <w:tc>
          <w:tcPr>
            <w:tcW w:w="1042" w:type="dxa"/>
            <w:tcBorders>
              <w:top w:val="nil"/>
              <w:left w:val="nil"/>
              <w:bottom w:val="single" w:sz="4" w:space="0" w:color="auto"/>
              <w:right w:val="single" w:sz="4" w:space="0" w:color="auto"/>
            </w:tcBorders>
            <w:shd w:val="clear" w:color="auto" w:fill="auto"/>
            <w:noWrap/>
            <w:vAlign w:val="bottom"/>
            <w:hideMark/>
          </w:tcPr>
          <w:p w14:paraId="599A26E8" w14:textId="77777777" w:rsidR="005A75C4" w:rsidRPr="00685598" w:rsidRDefault="005A75C4">
            <w:pPr>
              <w:jc w:val="right"/>
              <w:rPr>
                <w:color w:val="000000"/>
                <w:sz w:val="22"/>
                <w:szCs w:val="22"/>
              </w:rPr>
            </w:pPr>
            <w:r w:rsidRPr="00685598">
              <w:rPr>
                <w:color w:val="000000"/>
                <w:sz w:val="22"/>
                <w:szCs w:val="22"/>
              </w:rPr>
              <w:t>0.46604</w:t>
            </w:r>
          </w:p>
        </w:tc>
        <w:tc>
          <w:tcPr>
            <w:tcW w:w="1042" w:type="dxa"/>
            <w:tcBorders>
              <w:top w:val="nil"/>
              <w:left w:val="nil"/>
              <w:bottom w:val="single" w:sz="4" w:space="0" w:color="auto"/>
              <w:right w:val="single" w:sz="4" w:space="0" w:color="auto"/>
            </w:tcBorders>
            <w:shd w:val="clear" w:color="auto" w:fill="auto"/>
            <w:noWrap/>
            <w:vAlign w:val="bottom"/>
            <w:hideMark/>
          </w:tcPr>
          <w:p w14:paraId="09D37FC1" w14:textId="77777777" w:rsidR="005A75C4" w:rsidRPr="00685598" w:rsidRDefault="005A75C4">
            <w:pPr>
              <w:jc w:val="right"/>
              <w:rPr>
                <w:color w:val="000000"/>
                <w:sz w:val="22"/>
                <w:szCs w:val="22"/>
              </w:rPr>
            </w:pPr>
            <w:r w:rsidRPr="00685598">
              <w:rPr>
                <w:color w:val="000000"/>
                <w:sz w:val="22"/>
                <w:szCs w:val="22"/>
              </w:rPr>
              <w:t>1.01831</w:t>
            </w:r>
          </w:p>
        </w:tc>
        <w:tc>
          <w:tcPr>
            <w:tcW w:w="1042" w:type="dxa"/>
            <w:tcBorders>
              <w:top w:val="nil"/>
              <w:left w:val="nil"/>
              <w:bottom w:val="single" w:sz="4" w:space="0" w:color="auto"/>
              <w:right w:val="single" w:sz="4" w:space="0" w:color="auto"/>
            </w:tcBorders>
            <w:shd w:val="clear" w:color="auto" w:fill="auto"/>
            <w:noWrap/>
            <w:vAlign w:val="bottom"/>
            <w:hideMark/>
          </w:tcPr>
          <w:p w14:paraId="11D8D10E" w14:textId="77777777" w:rsidR="005A75C4" w:rsidRPr="00685598" w:rsidRDefault="005A75C4">
            <w:pPr>
              <w:jc w:val="right"/>
              <w:rPr>
                <w:color w:val="000000"/>
                <w:sz w:val="22"/>
                <w:szCs w:val="22"/>
              </w:rPr>
            </w:pPr>
            <w:r w:rsidRPr="00685598">
              <w:rPr>
                <w:color w:val="000000"/>
                <w:sz w:val="22"/>
                <w:szCs w:val="22"/>
              </w:rPr>
              <w:t>0.30771</w:t>
            </w:r>
          </w:p>
        </w:tc>
        <w:tc>
          <w:tcPr>
            <w:tcW w:w="1042" w:type="dxa"/>
            <w:tcBorders>
              <w:top w:val="nil"/>
              <w:left w:val="nil"/>
              <w:bottom w:val="single" w:sz="4" w:space="0" w:color="auto"/>
              <w:right w:val="single" w:sz="4" w:space="0" w:color="auto"/>
            </w:tcBorders>
            <w:shd w:val="clear" w:color="auto" w:fill="auto"/>
            <w:noWrap/>
            <w:vAlign w:val="bottom"/>
            <w:hideMark/>
          </w:tcPr>
          <w:p w14:paraId="45D8B391" w14:textId="77777777" w:rsidR="005A75C4" w:rsidRPr="00685598" w:rsidRDefault="005A75C4">
            <w:pPr>
              <w:jc w:val="right"/>
              <w:rPr>
                <w:color w:val="000000"/>
                <w:sz w:val="22"/>
                <w:szCs w:val="22"/>
              </w:rPr>
            </w:pPr>
            <w:r w:rsidRPr="00685598">
              <w:rPr>
                <w:color w:val="000000"/>
                <w:sz w:val="22"/>
                <w:szCs w:val="22"/>
              </w:rPr>
              <w:t>0.008</w:t>
            </w:r>
          </w:p>
        </w:tc>
        <w:tc>
          <w:tcPr>
            <w:tcW w:w="1042" w:type="dxa"/>
            <w:tcBorders>
              <w:top w:val="nil"/>
              <w:left w:val="nil"/>
              <w:bottom w:val="single" w:sz="4" w:space="0" w:color="auto"/>
              <w:right w:val="single" w:sz="4" w:space="0" w:color="auto"/>
            </w:tcBorders>
            <w:shd w:val="clear" w:color="auto" w:fill="auto"/>
            <w:noWrap/>
            <w:vAlign w:val="bottom"/>
            <w:hideMark/>
          </w:tcPr>
          <w:p w14:paraId="256DA555" w14:textId="77777777" w:rsidR="005A75C4" w:rsidRPr="00685598" w:rsidRDefault="005A75C4">
            <w:pPr>
              <w:rPr>
                <w:color w:val="000000"/>
                <w:sz w:val="22"/>
                <w:szCs w:val="22"/>
              </w:rPr>
            </w:pPr>
            <w:r w:rsidRPr="00685598">
              <w:rPr>
                <w:color w:val="000000"/>
                <w:sz w:val="22"/>
                <w:szCs w:val="22"/>
              </w:rPr>
              <w:t>**</w:t>
            </w:r>
          </w:p>
        </w:tc>
      </w:tr>
      <w:tr w:rsidR="005A75C4" w:rsidRPr="00685598" w14:paraId="02DCEBDC" w14:textId="77777777" w:rsidTr="00685598">
        <w:trPr>
          <w:trHeight w:val="288"/>
        </w:trPr>
        <w:tc>
          <w:tcPr>
            <w:tcW w:w="1691" w:type="dxa"/>
            <w:tcBorders>
              <w:top w:val="nil"/>
              <w:left w:val="single" w:sz="4" w:space="0" w:color="auto"/>
              <w:bottom w:val="single" w:sz="4" w:space="0" w:color="auto"/>
              <w:right w:val="single" w:sz="4" w:space="0" w:color="auto"/>
            </w:tcBorders>
            <w:shd w:val="clear" w:color="000000" w:fill="E7E6E6"/>
            <w:noWrap/>
            <w:vAlign w:val="bottom"/>
            <w:hideMark/>
          </w:tcPr>
          <w:p w14:paraId="2E384B31" w14:textId="26421DEE" w:rsidR="005A75C4" w:rsidRPr="00685598" w:rsidRDefault="00FF5B39">
            <w:pPr>
              <w:rPr>
                <w:color w:val="000000"/>
                <w:sz w:val="22"/>
                <w:szCs w:val="22"/>
              </w:rPr>
            </w:pPr>
            <w:r>
              <w:rPr>
                <w:sz w:val="22"/>
                <w:szCs w:val="22"/>
              </w:rPr>
              <w:t>Classification</w:t>
            </w:r>
            <w:r w:rsidR="005A75C4" w:rsidRPr="00685598">
              <w:rPr>
                <w:color w:val="000000"/>
                <w:sz w:val="22"/>
                <w:szCs w:val="22"/>
              </w:rPr>
              <w:t>:Genotype</w:t>
            </w:r>
          </w:p>
        </w:tc>
        <w:tc>
          <w:tcPr>
            <w:tcW w:w="1042" w:type="dxa"/>
            <w:tcBorders>
              <w:top w:val="nil"/>
              <w:left w:val="nil"/>
              <w:bottom w:val="single" w:sz="4" w:space="0" w:color="auto"/>
              <w:right w:val="single" w:sz="4" w:space="0" w:color="auto"/>
            </w:tcBorders>
            <w:shd w:val="clear" w:color="auto" w:fill="auto"/>
            <w:noWrap/>
            <w:vAlign w:val="bottom"/>
            <w:hideMark/>
          </w:tcPr>
          <w:p w14:paraId="40A96FBE" w14:textId="77777777" w:rsidR="005A75C4" w:rsidRPr="00685598" w:rsidRDefault="005A75C4">
            <w:pPr>
              <w:jc w:val="right"/>
              <w:rPr>
                <w:color w:val="000000"/>
                <w:sz w:val="22"/>
                <w:szCs w:val="22"/>
              </w:rPr>
            </w:pPr>
            <w:r w:rsidRPr="00685598">
              <w:rPr>
                <w:color w:val="000000"/>
                <w:sz w:val="22"/>
                <w:szCs w:val="22"/>
              </w:rPr>
              <w:t>5</w:t>
            </w:r>
          </w:p>
        </w:tc>
        <w:tc>
          <w:tcPr>
            <w:tcW w:w="1042" w:type="dxa"/>
            <w:tcBorders>
              <w:top w:val="nil"/>
              <w:left w:val="nil"/>
              <w:bottom w:val="single" w:sz="4" w:space="0" w:color="auto"/>
              <w:right w:val="single" w:sz="4" w:space="0" w:color="auto"/>
            </w:tcBorders>
            <w:shd w:val="clear" w:color="auto" w:fill="auto"/>
            <w:noWrap/>
            <w:vAlign w:val="bottom"/>
            <w:hideMark/>
          </w:tcPr>
          <w:p w14:paraId="3F3096CD" w14:textId="77777777" w:rsidR="005A75C4" w:rsidRPr="00685598" w:rsidRDefault="005A75C4">
            <w:pPr>
              <w:jc w:val="right"/>
              <w:rPr>
                <w:color w:val="000000"/>
                <w:sz w:val="22"/>
                <w:szCs w:val="22"/>
              </w:rPr>
            </w:pPr>
            <w:r w:rsidRPr="00685598">
              <w:rPr>
                <w:color w:val="000000"/>
                <w:sz w:val="22"/>
                <w:szCs w:val="22"/>
              </w:rPr>
              <w:t>2.403</w:t>
            </w:r>
          </w:p>
        </w:tc>
        <w:tc>
          <w:tcPr>
            <w:tcW w:w="1042" w:type="dxa"/>
            <w:tcBorders>
              <w:top w:val="nil"/>
              <w:left w:val="nil"/>
              <w:bottom w:val="single" w:sz="4" w:space="0" w:color="auto"/>
              <w:right w:val="single" w:sz="4" w:space="0" w:color="auto"/>
            </w:tcBorders>
            <w:shd w:val="clear" w:color="auto" w:fill="auto"/>
            <w:noWrap/>
            <w:vAlign w:val="bottom"/>
            <w:hideMark/>
          </w:tcPr>
          <w:p w14:paraId="46161AF4" w14:textId="77777777" w:rsidR="005A75C4" w:rsidRPr="00685598" w:rsidRDefault="005A75C4">
            <w:pPr>
              <w:jc w:val="right"/>
              <w:rPr>
                <w:color w:val="000000"/>
                <w:sz w:val="22"/>
                <w:szCs w:val="22"/>
              </w:rPr>
            </w:pPr>
            <w:r w:rsidRPr="00685598">
              <w:rPr>
                <w:color w:val="000000"/>
                <w:sz w:val="22"/>
                <w:szCs w:val="22"/>
              </w:rPr>
              <w:t>0.4805</w:t>
            </w:r>
          </w:p>
        </w:tc>
        <w:tc>
          <w:tcPr>
            <w:tcW w:w="1042" w:type="dxa"/>
            <w:tcBorders>
              <w:top w:val="nil"/>
              <w:left w:val="nil"/>
              <w:bottom w:val="single" w:sz="4" w:space="0" w:color="auto"/>
              <w:right w:val="single" w:sz="4" w:space="0" w:color="auto"/>
            </w:tcBorders>
            <w:shd w:val="clear" w:color="auto" w:fill="auto"/>
            <w:noWrap/>
            <w:vAlign w:val="bottom"/>
            <w:hideMark/>
          </w:tcPr>
          <w:p w14:paraId="5914CC5E" w14:textId="77777777" w:rsidR="005A75C4" w:rsidRPr="00685598" w:rsidRDefault="005A75C4">
            <w:pPr>
              <w:jc w:val="right"/>
              <w:rPr>
                <w:color w:val="000000"/>
                <w:sz w:val="22"/>
                <w:szCs w:val="22"/>
              </w:rPr>
            </w:pPr>
            <w:r w:rsidRPr="00685598">
              <w:rPr>
                <w:color w:val="000000"/>
                <w:sz w:val="22"/>
                <w:szCs w:val="22"/>
              </w:rPr>
              <w:t>1.04992</w:t>
            </w:r>
          </w:p>
        </w:tc>
        <w:tc>
          <w:tcPr>
            <w:tcW w:w="1042" w:type="dxa"/>
            <w:tcBorders>
              <w:top w:val="nil"/>
              <w:left w:val="nil"/>
              <w:bottom w:val="single" w:sz="4" w:space="0" w:color="auto"/>
              <w:right w:val="single" w:sz="4" w:space="0" w:color="auto"/>
            </w:tcBorders>
            <w:shd w:val="clear" w:color="auto" w:fill="auto"/>
            <w:noWrap/>
            <w:vAlign w:val="bottom"/>
            <w:hideMark/>
          </w:tcPr>
          <w:p w14:paraId="0DF1282A" w14:textId="77777777" w:rsidR="005A75C4" w:rsidRPr="00685598" w:rsidRDefault="005A75C4">
            <w:pPr>
              <w:jc w:val="right"/>
              <w:rPr>
                <w:color w:val="000000"/>
                <w:sz w:val="22"/>
                <w:szCs w:val="22"/>
              </w:rPr>
            </w:pPr>
            <w:r w:rsidRPr="00685598">
              <w:rPr>
                <w:color w:val="000000"/>
                <w:sz w:val="22"/>
                <w:szCs w:val="22"/>
              </w:rPr>
              <w:t>0.01743</w:t>
            </w:r>
          </w:p>
        </w:tc>
        <w:tc>
          <w:tcPr>
            <w:tcW w:w="1042" w:type="dxa"/>
            <w:tcBorders>
              <w:top w:val="nil"/>
              <w:left w:val="nil"/>
              <w:bottom w:val="single" w:sz="4" w:space="0" w:color="auto"/>
              <w:right w:val="single" w:sz="4" w:space="0" w:color="auto"/>
            </w:tcBorders>
            <w:shd w:val="clear" w:color="auto" w:fill="auto"/>
            <w:noWrap/>
            <w:vAlign w:val="bottom"/>
            <w:hideMark/>
          </w:tcPr>
          <w:p w14:paraId="779E89F4" w14:textId="77777777" w:rsidR="005A75C4" w:rsidRPr="00685598" w:rsidRDefault="005A75C4">
            <w:pPr>
              <w:jc w:val="right"/>
              <w:rPr>
                <w:color w:val="000000"/>
                <w:sz w:val="22"/>
                <w:szCs w:val="22"/>
              </w:rPr>
            </w:pPr>
            <w:r w:rsidRPr="00685598">
              <w:rPr>
                <w:color w:val="000000"/>
                <w:sz w:val="22"/>
                <w:szCs w:val="22"/>
              </w:rPr>
              <w:t>0.193</w:t>
            </w:r>
          </w:p>
        </w:tc>
        <w:tc>
          <w:tcPr>
            <w:tcW w:w="1042" w:type="dxa"/>
            <w:tcBorders>
              <w:top w:val="nil"/>
              <w:left w:val="nil"/>
              <w:bottom w:val="single" w:sz="4" w:space="0" w:color="auto"/>
              <w:right w:val="single" w:sz="4" w:space="0" w:color="auto"/>
            </w:tcBorders>
            <w:shd w:val="clear" w:color="auto" w:fill="auto"/>
            <w:noWrap/>
            <w:vAlign w:val="bottom"/>
            <w:hideMark/>
          </w:tcPr>
          <w:p w14:paraId="181F4669" w14:textId="77777777" w:rsidR="005A75C4" w:rsidRPr="00685598" w:rsidRDefault="005A75C4">
            <w:pPr>
              <w:rPr>
                <w:color w:val="000000"/>
                <w:sz w:val="22"/>
                <w:szCs w:val="22"/>
              </w:rPr>
            </w:pPr>
            <w:r w:rsidRPr="00685598">
              <w:rPr>
                <w:color w:val="000000"/>
                <w:sz w:val="22"/>
                <w:szCs w:val="22"/>
              </w:rPr>
              <w:t> </w:t>
            </w:r>
          </w:p>
        </w:tc>
      </w:tr>
      <w:tr w:rsidR="005A75C4" w:rsidRPr="00685598" w14:paraId="4F937616" w14:textId="77777777" w:rsidTr="00685598">
        <w:trPr>
          <w:trHeight w:val="288"/>
        </w:trPr>
        <w:tc>
          <w:tcPr>
            <w:tcW w:w="1691" w:type="dxa"/>
            <w:tcBorders>
              <w:top w:val="nil"/>
              <w:left w:val="single" w:sz="4" w:space="0" w:color="auto"/>
              <w:bottom w:val="single" w:sz="4" w:space="0" w:color="auto"/>
              <w:right w:val="single" w:sz="4" w:space="0" w:color="auto"/>
            </w:tcBorders>
            <w:shd w:val="clear" w:color="000000" w:fill="E7E6E6"/>
            <w:noWrap/>
            <w:vAlign w:val="bottom"/>
            <w:hideMark/>
          </w:tcPr>
          <w:p w14:paraId="705115DC" w14:textId="5182EB48" w:rsidR="005A75C4" w:rsidRPr="00685598" w:rsidRDefault="00FF5B39">
            <w:pPr>
              <w:rPr>
                <w:color w:val="000000"/>
                <w:sz w:val="22"/>
                <w:szCs w:val="22"/>
              </w:rPr>
            </w:pPr>
            <w:r>
              <w:rPr>
                <w:sz w:val="22"/>
                <w:szCs w:val="22"/>
              </w:rPr>
              <w:t>Classification</w:t>
            </w:r>
            <w:r w:rsidR="005A75C4" w:rsidRPr="00685598">
              <w:rPr>
                <w:color w:val="000000"/>
                <w:sz w:val="22"/>
                <w:szCs w:val="22"/>
              </w:rPr>
              <w:t>:Time</w:t>
            </w:r>
          </w:p>
        </w:tc>
        <w:tc>
          <w:tcPr>
            <w:tcW w:w="1042" w:type="dxa"/>
            <w:tcBorders>
              <w:top w:val="nil"/>
              <w:left w:val="nil"/>
              <w:bottom w:val="single" w:sz="4" w:space="0" w:color="auto"/>
              <w:right w:val="single" w:sz="4" w:space="0" w:color="auto"/>
            </w:tcBorders>
            <w:shd w:val="clear" w:color="auto" w:fill="auto"/>
            <w:noWrap/>
            <w:vAlign w:val="bottom"/>
            <w:hideMark/>
          </w:tcPr>
          <w:p w14:paraId="71C088F0" w14:textId="77777777" w:rsidR="005A75C4" w:rsidRPr="00685598" w:rsidRDefault="005A75C4">
            <w:pPr>
              <w:jc w:val="right"/>
              <w:rPr>
                <w:color w:val="000000"/>
                <w:sz w:val="22"/>
                <w:szCs w:val="22"/>
              </w:rPr>
            </w:pPr>
            <w:r w:rsidRPr="00685598">
              <w:rPr>
                <w:color w:val="000000"/>
                <w:sz w:val="22"/>
                <w:szCs w:val="22"/>
              </w:rPr>
              <w:t>4</w:t>
            </w:r>
          </w:p>
        </w:tc>
        <w:tc>
          <w:tcPr>
            <w:tcW w:w="1042" w:type="dxa"/>
            <w:tcBorders>
              <w:top w:val="nil"/>
              <w:left w:val="nil"/>
              <w:bottom w:val="single" w:sz="4" w:space="0" w:color="auto"/>
              <w:right w:val="single" w:sz="4" w:space="0" w:color="auto"/>
            </w:tcBorders>
            <w:shd w:val="clear" w:color="auto" w:fill="auto"/>
            <w:noWrap/>
            <w:vAlign w:val="bottom"/>
            <w:hideMark/>
          </w:tcPr>
          <w:p w14:paraId="0252653D" w14:textId="77777777" w:rsidR="005A75C4" w:rsidRPr="00685598" w:rsidRDefault="005A75C4">
            <w:pPr>
              <w:jc w:val="right"/>
              <w:rPr>
                <w:color w:val="000000"/>
                <w:sz w:val="22"/>
                <w:szCs w:val="22"/>
              </w:rPr>
            </w:pPr>
            <w:r w:rsidRPr="00685598">
              <w:rPr>
                <w:color w:val="000000"/>
                <w:sz w:val="22"/>
                <w:szCs w:val="22"/>
              </w:rPr>
              <w:t>2.07</w:t>
            </w:r>
          </w:p>
        </w:tc>
        <w:tc>
          <w:tcPr>
            <w:tcW w:w="1042" w:type="dxa"/>
            <w:tcBorders>
              <w:top w:val="nil"/>
              <w:left w:val="nil"/>
              <w:bottom w:val="single" w:sz="4" w:space="0" w:color="auto"/>
              <w:right w:val="single" w:sz="4" w:space="0" w:color="auto"/>
            </w:tcBorders>
            <w:shd w:val="clear" w:color="auto" w:fill="auto"/>
            <w:noWrap/>
            <w:vAlign w:val="bottom"/>
            <w:hideMark/>
          </w:tcPr>
          <w:p w14:paraId="2E0286FD" w14:textId="77777777" w:rsidR="005A75C4" w:rsidRPr="00685598" w:rsidRDefault="005A75C4">
            <w:pPr>
              <w:jc w:val="right"/>
              <w:rPr>
                <w:color w:val="000000"/>
                <w:sz w:val="22"/>
                <w:szCs w:val="22"/>
              </w:rPr>
            </w:pPr>
            <w:r w:rsidRPr="00685598">
              <w:rPr>
                <w:color w:val="000000"/>
                <w:sz w:val="22"/>
                <w:szCs w:val="22"/>
              </w:rPr>
              <w:t>0.51758</w:t>
            </w:r>
          </w:p>
        </w:tc>
        <w:tc>
          <w:tcPr>
            <w:tcW w:w="1042" w:type="dxa"/>
            <w:tcBorders>
              <w:top w:val="nil"/>
              <w:left w:val="nil"/>
              <w:bottom w:val="single" w:sz="4" w:space="0" w:color="auto"/>
              <w:right w:val="single" w:sz="4" w:space="0" w:color="auto"/>
            </w:tcBorders>
            <w:shd w:val="clear" w:color="auto" w:fill="auto"/>
            <w:noWrap/>
            <w:vAlign w:val="bottom"/>
            <w:hideMark/>
          </w:tcPr>
          <w:p w14:paraId="320169BC" w14:textId="77777777" w:rsidR="005A75C4" w:rsidRPr="00685598" w:rsidRDefault="005A75C4">
            <w:pPr>
              <w:jc w:val="right"/>
              <w:rPr>
                <w:color w:val="000000"/>
                <w:sz w:val="22"/>
                <w:szCs w:val="22"/>
              </w:rPr>
            </w:pPr>
            <w:r w:rsidRPr="00685598">
              <w:rPr>
                <w:color w:val="000000"/>
                <w:sz w:val="22"/>
                <w:szCs w:val="22"/>
              </w:rPr>
              <w:t>1.13093</w:t>
            </w:r>
          </w:p>
        </w:tc>
        <w:tc>
          <w:tcPr>
            <w:tcW w:w="1042" w:type="dxa"/>
            <w:tcBorders>
              <w:top w:val="nil"/>
              <w:left w:val="nil"/>
              <w:bottom w:val="single" w:sz="4" w:space="0" w:color="auto"/>
              <w:right w:val="single" w:sz="4" w:space="0" w:color="auto"/>
            </w:tcBorders>
            <w:shd w:val="clear" w:color="auto" w:fill="auto"/>
            <w:noWrap/>
            <w:vAlign w:val="bottom"/>
            <w:hideMark/>
          </w:tcPr>
          <w:p w14:paraId="7B422942" w14:textId="77777777" w:rsidR="005A75C4" w:rsidRPr="00685598" w:rsidRDefault="005A75C4">
            <w:pPr>
              <w:jc w:val="right"/>
              <w:rPr>
                <w:color w:val="000000"/>
                <w:sz w:val="22"/>
                <w:szCs w:val="22"/>
              </w:rPr>
            </w:pPr>
            <w:r w:rsidRPr="00685598">
              <w:rPr>
                <w:color w:val="000000"/>
                <w:sz w:val="22"/>
                <w:szCs w:val="22"/>
              </w:rPr>
              <w:t>0.01502</w:t>
            </w:r>
          </w:p>
        </w:tc>
        <w:tc>
          <w:tcPr>
            <w:tcW w:w="1042" w:type="dxa"/>
            <w:tcBorders>
              <w:top w:val="nil"/>
              <w:left w:val="nil"/>
              <w:bottom w:val="single" w:sz="4" w:space="0" w:color="auto"/>
              <w:right w:val="single" w:sz="4" w:space="0" w:color="auto"/>
            </w:tcBorders>
            <w:shd w:val="clear" w:color="auto" w:fill="auto"/>
            <w:noWrap/>
            <w:vAlign w:val="bottom"/>
            <w:hideMark/>
          </w:tcPr>
          <w:p w14:paraId="3435D29F" w14:textId="77777777" w:rsidR="005A75C4" w:rsidRPr="00685598" w:rsidRDefault="005A75C4">
            <w:pPr>
              <w:jc w:val="right"/>
              <w:rPr>
                <w:color w:val="000000"/>
                <w:sz w:val="22"/>
                <w:szCs w:val="22"/>
              </w:rPr>
            </w:pPr>
            <w:r w:rsidRPr="00685598">
              <w:rPr>
                <w:color w:val="000000"/>
                <w:sz w:val="22"/>
                <w:szCs w:val="22"/>
              </w:rPr>
              <w:t>0.018</w:t>
            </w:r>
          </w:p>
        </w:tc>
        <w:tc>
          <w:tcPr>
            <w:tcW w:w="1042" w:type="dxa"/>
            <w:tcBorders>
              <w:top w:val="nil"/>
              <w:left w:val="nil"/>
              <w:bottom w:val="single" w:sz="4" w:space="0" w:color="auto"/>
              <w:right w:val="single" w:sz="4" w:space="0" w:color="auto"/>
            </w:tcBorders>
            <w:shd w:val="clear" w:color="auto" w:fill="auto"/>
            <w:noWrap/>
            <w:vAlign w:val="bottom"/>
            <w:hideMark/>
          </w:tcPr>
          <w:p w14:paraId="0FDDEB2A" w14:textId="77777777" w:rsidR="005A75C4" w:rsidRPr="00685598" w:rsidRDefault="005A75C4">
            <w:pPr>
              <w:rPr>
                <w:color w:val="000000"/>
                <w:sz w:val="22"/>
                <w:szCs w:val="22"/>
              </w:rPr>
            </w:pPr>
            <w:r w:rsidRPr="00685598">
              <w:rPr>
                <w:color w:val="000000"/>
                <w:sz w:val="22"/>
                <w:szCs w:val="22"/>
              </w:rPr>
              <w:t>*</w:t>
            </w:r>
          </w:p>
        </w:tc>
      </w:tr>
      <w:tr w:rsidR="005A75C4" w:rsidRPr="00685598" w14:paraId="7D4A4C69" w14:textId="77777777" w:rsidTr="00685598">
        <w:trPr>
          <w:trHeight w:val="288"/>
        </w:trPr>
        <w:tc>
          <w:tcPr>
            <w:tcW w:w="1691" w:type="dxa"/>
            <w:tcBorders>
              <w:top w:val="nil"/>
              <w:left w:val="single" w:sz="4" w:space="0" w:color="auto"/>
              <w:bottom w:val="single" w:sz="4" w:space="0" w:color="auto"/>
              <w:right w:val="single" w:sz="4" w:space="0" w:color="auto"/>
            </w:tcBorders>
            <w:shd w:val="clear" w:color="000000" w:fill="E7E6E6"/>
            <w:noWrap/>
            <w:vAlign w:val="bottom"/>
            <w:hideMark/>
          </w:tcPr>
          <w:p w14:paraId="6C97711A" w14:textId="254DE3C9" w:rsidR="005B3BEA" w:rsidRDefault="005B3BEA">
            <w:pPr>
              <w:rPr>
                <w:color w:val="000000"/>
                <w:sz w:val="22"/>
                <w:szCs w:val="22"/>
              </w:rPr>
            </w:pPr>
            <w:r>
              <w:rPr>
                <w:sz w:val="22"/>
                <w:szCs w:val="22"/>
              </w:rPr>
              <w:t>Classification</w:t>
            </w:r>
            <w:r w:rsidR="005A75C4" w:rsidRPr="00685598">
              <w:rPr>
                <w:color w:val="000000"/>
                <w:sz w:val="22"/>
                <w:szCs w:val="22"/>
              </w:rPr>
              <w:t>:</w:t>
            </w:r>
          </w:p>
          <w:p w14:paraId="6725FCF0" w14:textId="7BA10DB2" w:rsidR="005A75C4" w:rsidRPr="00685598" w:rsidRDefault="005A75C4">
            <w:pPr>
              <w:rPr>
                <w:color w:val="000000"/>
                <w:sz w:val="22"/>
                <w:szCs w:val="22"/>
              </w:rPr>
            </w:pPr>
            <w:r w:rsidRPr="00685598">
              <w:rPr>
                <w:color w:val="000000"/>
                <w:sz w:val="22"/>
                <w:szCs w:val="22"/>
              </w:rPr>
              <w:t>Genotype:Time</w:t>
            </w:r>
          </w:p>
        </w:tc>
        <w:tc>
          <w:tcPr>
            <w:tcW w:w="1042" w:type="dxa"/>
            <w:tcBorders>
              <w:top w:val="nil"/>
              <w:left w:val="nil"/>
              <w:bottom w:val="single" w:sz="4" w:space="0" w:color="auto"/>
              <w:right w:val="single" w:sz="4" w:space="0" w:color="auto"/>
            </w:tcBorders>
            <w:shd w:val="clear" w:color="auto" w:fill="auto"/>
            <w:noWrap/>
            <w:vAlign w:val="bottom"/>
            <w:hideMark/>
          </w:tcPr>
          <w:p w14:paraId="37655FF3" w14:textId="77777777" w:rsidR="005A75C4" w:rsidRPr="00685598" w:rsidRDefault="005A75C4">
            <w:pPr>
              <w:jc w:val="right"/>
              <w:rPr>
                <w:color w:val="000000"/>
                <w:sz w:val="22"/>
                <w:szCs w:val="22"/>
              </w:rPr>
            </w:pPr>
            <w:r w:rsidRPr="00685598">
              <w:rPr>
                <w:color w:val="000000"/>
                <w:sz w:val="22"/>
                <w:szCs w:val="22"/>
              </w:rPr>
              <w:t>48</w:t>
            </w:r>
          </w:p>
        </w:tc>
        <w:tc>
          <w:tcPr>
            <w:tcW w:w="1042" w:type="dxa"/>
            <w:tcBorders>
              <w:top w:val="nil"/>
              <w:left w:val="nil"/>
              <w:bottom w:val="single" w:sz="4" w:space="0" w:color="auto"/>
              <w:right w:val="single" w:sz="4" w:space="0" w:color="auto"/>
            </w:tcBorders>
            <w:shd w:val="clear" w:color="auto" w:fill="auto"/>
            <w:noWrap/>
            <w:vAlign w:val="bottom"/>
            <w:hideMark/>
          </w:tcPr>
          <w:p w14:paraId="471EC22C" w14:textId="77777777" w:rsidR="005A75C4" w:rsidRPr="00685598" w:rsidRDefault="005A75C4">
            <w:pPr>
              <w:jc w:val="right"/>
              <w:rPr>
                <w:color w:val="000000"/>
                <w:sz w:val="22"/>
                <w:szCs w:val="22"/>
              </w:rPr>
            </w:pPr>
            <w:r w:rsidRPr="00685598">
              <w:rPr>
                <w:color w:val="000000"/>
                <w:sz w:val="22"/>
                <w:szCs w:val="22"/>
              </w:rPr>
              <w:t>21.881</w:t>
            </w:r>
          </w:p>
        </w:tc>
        <w:tc>
          <w:tcPr>
            <w:tcW w:w="1042" w:type="dxa"/>
            <w:tcBorders>
              <w:top w:val="nil"/>
              <w:left w:val="nil"/>
              <w:bottom w:val="single" w:sz="4" w:space="0" w:color="auto"/>
              <w:right w:val="single" w:sz="4" w:space="0" w:color="auto"/>
            </w:tcBorders>
            <w:shd w:val="clear" w:color="auto" w:fill="auto"/>
            <w:noWrap/>
            <w:vAlign w:val="bottom"/>
            <w:hideMark/>
          </w:tcPr>
          <w:p w14:paraId="020BE41C" w14:textId="77777777" w:rsidR="005A75C4" w:rsidRPr="00685598" w:rsidRDefault="005A75C4">
            <w:pPr>
              <w:jc w:val="right"/>
              <w:rPr>
                <w:color w:val="000000"/>
                <w:sz w:val="22"/>
                <w:szCs w:val="22"/>
              </w:rPr>
            </w:pPr>
            <w:r w:rsidRPr="00685598">
              <w:rPr>
                <w:color w:val="000000"/>
                <w:sz w:val="22"/>
                <w:szCs w:val="22"/>
              </w:rPr>
              <w:t>0.45585</w:t>
            </w:r>
          </w:p>
        </w:tc>
        <w:tc>
          <w:tcPr>
            <w:tcW w:w="1042" w:type="dxa"/>
            <w:tcBorders>
              <w:top w:val="nil"/>
              <w:left w:val="nil"/>
              <w:bottom w:val="single" w:sz="4" w:space="0" w:color="auto"/>
              <w:right w:val="single" w:sz="4" w:space="0" w:color="auto"/>
            </w:tcBorders>
            <w:shd w:val="clear" w:color="auto" w:fill="auto"/>
            <w:noWrap/>
            <w:vAlign w:val="bottom"/>
            <w:hideMark/>
          </w:tcPr>
          <w:p w14:paraId="1D3ABCA6" w14:textId="77777777" w:rsidR="005A75C4" w:rsidRPr="00685598" w:rsidRDefault="005A75C4">
            <w:pPr>
              <w:jc w:val="right"/>
              <w:rPr>
                <w:color w:val="000000"/>
                <w:sz w:val="22"/>
                <w:szCs w:val="22"/>
              </w:rPr>
            </w:pPr>
            <w:r w:rsidRPr="00685598">
              <w:rPr>
                <w:color w:val="000000"/>
                <w:sz w:val="22"/>
                <w:szCs w:val="22"/>
              </w:rPr>
              <w:t>0.99605</w:t>
            </w:r>
          </w:p>
        </w:tc>
        <w:tc>
          <w:tcPr>
            <w:tcW w:w="1042" w:type="dxa"/>
            <w:tcBorders>
              <w:top w:val="nil"/>
              <w:left w:val="nil"/>
              <w:bottom w:val="single" w:sz="4" w:space="0" w:color="auto"/>
              <w:right w:val="single" w:sz="4" w:space="0" w:color="auto"/>
            </w:tcBorders>
            <w:shd w:val="clear" w:color="auto" w:fill="auto"/>
            <w:noWrap/>
            <w:vAlign w:val="bottom"/>
            <w:hideMark/>
          </w:tcPr>
          <w:p w14:paraId="7163E1CE" w14:textId="77777777" w:rsidR="005A75C4" w:rsidRPr="00685598" w:rsidRDefault="005A75C4">
            <w:pPr>
              <w:jc w:val="right"/>
              <w:rPr>
                <w:color w:val="000000"/>
                <w:sz w:val="22"/>
                <w:szCs w:val="22"/>
              </w:rPr>
            </w:pPr>
            <w:r w:rsidRPr="00685598">
              <w:rPr>
                <w:color w:val="000000"/>
                <w:sz w:val="22"/>
                <w:szCs w:val="22"/>
              </w:rPr>
              <w:t>0.15876</w:t>
            </w:r>
          </w:p>
        </w:tc>
        <w:tc>
          <w:tcPr>
            <w:tcW w:w="1042" w:type="dxa"/>
            <w:tcBorders>
              <w:top w:val="nil"/>
              <w:left w:val="nil"/>
              <w:bottom w:val="single" w:sz="4" w:space="0" w:color="auto"/>
              <w:right w:val="single" w:sz="4" w:space="0" w:color="auto"/>
            </w:tcBorders>
            <w:shd w:val="clear" w:color="auto" w:fill="auto"/>
            <w:noWrap/>
            <w:vAlign w:val="bottom"/>
            <w:hideMark/>
          </w:tcPr>
          <w:p w14:paraId="1FDA80D7" w14:textId="77777777" w:rsidR="005A75C4" w:rsidRPr="00685598" w:rsidRDefault="005A75C4">
            <w:pPr>
              <w:jc w:val="right"/>
              <w:rPr>
                <w:color w:val="000000"/>
                <w:sz w:val="22"/>
                <w:szCs w:val="22"/>
              </w:rPr>
            </w:pPr>
            <w:r w:rsidRPr="00685598">
              <w:rPr>
                <w:color w:val="000000"/>
                <w:sz w:val="22"/>
                <w:szCs w:val="22"/>
              </w:rPr>
              <w:t>0.468</w:t>
            </w:r>
          </w:p>
        </w:tc>
        <w:tc>
          <w:tcPr>
            <w:tcW w:w="1042" w:type="dxa"/>
            <w:tcBorders>
              <w:top w:val="nil"/>
              <w:left w:val="nil"/>
              <w:bottom w:val="single" w:sz="4" w:space="0" w:color="auto"/>
              <w:right w:val="single" w:sz="4" w:space="0" w:color="auto"/>
            </w:tcBorders>
            <w:shd w:val="clear" w:color="auto" w:fill="auto"/>
            <w:noWrap/>
            <w:vAlign w:val="bottom"/>
            <w:hideMark/>
          </w:tcPr>
          <w:p w14:paraId="1C8D8C41" w14:textId="77777777" w:rsidR="005A75C4" w:rsidRPr="00685598" w:rsidRDefault="005A75C4">
            <w:pPr>
              <w:rPr>
                <w:color w:val="000000"/>
                <w:sz w:val="22"/>
                <w:szCs w:val="22"/>
              </w:rPr>
            </w:pPr>
            <w:r w:rsidRPr="00685598">
              <w:rPr>
                <w:color w:val="000000"/>
                <w:sz w:val="22"/>
                <w:szCs w:val="22"/>
              </w:rPr>
              <w:t> </w:t>
            </w:r>
          </w:p>
        </w:tc>
      </w:tr>
      <w:tr w:rsidR="005A75C4" w:rsidRPr="00685598" w14:paraId="41BE1DA0" w14:textId="77777777" w:rsidTr="00685598">
        <w:trPr>
          <w:trHeight w:val="288"/>
        </w:trPr>
        <w:tc>
          <w:tcPr>
            <w:tcW w:w="1691" w:type="dxa"/>
            <w:tcBorders>
              <w:top w:val="nil"/>
              <w:left w:val="single" w:sz="4" w:space="0" w:color="auto"/>
              <w:bottom w:val="single" w:sz="4" w:space="0" w:color="auto"/>
              <w:right w:val="single" w:sz="4" w:space="0" w:color="auto"/>
            </w:tcBorders>
            <w:shd w:val="clear" w:color="000000" w:fill="E7E6E6"/>
            <w:noWrap/>
            <w:vAlign w:val="bottom"/>
            <w:hideMark/>
          </w:tcPr>
          <w:p w14:paraId="26625E31" w14:textId="77777777" w:rsidR="005A75C4" w:rsidRPr="00685598" w:rsidRDefault="005A75C4">
            <w:pPr>
              <w:rPr>
                <w:color w:val="000000"/>
                <w:sz w:val="22"/>
                <w:szCs w:val="22"/>
              </w:rPr>
            </w:pPr>
            <w:r w:rsidRPr="00685598">
              <w:rPr>
                <w:color w:val="000000"/>
                <w:sz w:val="22"/>
                <w:szCs w:val="22"/>
              </w:rPr>
              <w:t>Residuals</w:t>
            </w:r>
          </w:p>
        </w:tc>
        <w:tc>
          <w:tcPr>
            <w:tcW w:w="1042" w:type="dxa"/>
            <w:tcBorders>
              <w:top w:val="nil"/>
              <w:left w:val="nil"/>
              <w:bottom w:val="single" w:sz="4" w:space="0" w:color="auto"/>
              <w:right w:val="single" w:sz="4" w:space="0" w:color="auto"/>
            </w:tcBorders>
            <w:shd w:val="clear" w:color="auto" w:fill="auto"/>
            <w:noWrap/>
            <w:vAlign w:val="bottom"/>
            <w:hideMark/>
          </w:tcPr>
          <w:p w14:paraId="26C455FE" w14:textId="77777777" w:rsidR="005A75C4" w:rsidRPr="00685598" w:rsidRDefault="005A75C4">
            <w:pPr>
              <w:jc w:val="right"/>
              <w:rPr>
                <w:color w:val="000000"/>
                <w:sz w:val="22"/>
                <w:szCs w:val="22"/>
              </w:rPr>
            </w:pPr>
            <w:r w:rsidRPr="00685598">
              <w:rPr>
                <w:color w:val="000000"/>
                <w:sz w:val="22"/>
                <w:szCs w:val="22"/>
              </w:rPr>
              <w:t>141</w:t>
            </w:r>
          </w:p>
        </w:tc>
        <w:tc>
          <w:tcPr>
            <w:tcW w:w="1042" w:type="dxa"/>
            <w:tcBorders>
              <w:top w:val="nil"/>
              <w:left w:val="nil"/>
              <w:bottom w:val="single" w:sz="4" w:space="0" w:color="auto"/>
              <w:right w:val="single" w:sz="4" w:space="0" w:color="auto"/>
            </w:tcBorders>
            <w:shd w:val="clear" w:color="auto" w:fill="auto"/>
            <w:noWrap/>
            <w:vAlign w:val="bottom"/>
            <w:hideMark/>
          </w:tcPr>
          <w:p w14:paraId="5523C318" w14:textId="77777777" w:rsidR="005A75C4" w:rsidRPr="00685598" w:rsidRDefault="005A75C4">
            <w:pPr>
              <w:jc w:val="right"/>
              <w:rPr>
                <w:color w:val="000000"/>
                <w:sz w:val="22"/>
                <w:szCs w:val="22"/>
              </w:rPr>
            </w:pPr>
            <w:r w:rsidRPr="00685598">
              <w:rPr>
                <w:color w:val="000000"/>
                <w:sz w:val="22"/>
                <w:szCs w:val="22"/>
              </w:rPr>
              <w:t>64.53</w:t>
            </w:r>
          </w:p>
        </w:tc>
        <w:tc>
          <w:tcPr>
            <w:tcW w:w="1042" w:type="dxa"/>
            <w:tcBorders>
              <w:top w:val="nil"/>
              <w:left w:val="nil"/>
              <w:bottom w:val="single" w:sz="4" w:space="0" w:color="auto"/>
              <w:right w:val="single" w:sz="4" w:space="0" w:color="auto"/>
            </w:tcBorders>
            <w:shd w:val="clear" w:color="auto" w:fill="auto"/>
            <w:noWrap/>
            <w:vAlign w:val="bottom"/>
            <w:hideMark/>
          </w:tcPr>
          <w:p w14:paraId="5800570B" w14:textId="77777777" w:rsidR="005A75C4" w:rsidRPr="00685598" w:rsidRDefault="005A75C4">
            <w:pPr>
              <w:jc w:val="right"/>
              <w:rPr>
                <w:color w:val="000000"/>
                <w:sz w:val="22"/>
                <w:szCs w:val="22"/>
              </w:rPr>
            </w:pPr>
            <w:r w:rsidRPr="00685598">
              <w:rPr>
                <w:color w:val="000000"/>
                <w:sz w:val="22"/>
                <w:szCs w:val="22"/>
              </w:rPr>
              <w:t>0.45766</w:t>
            </w:r>
          </w:p>
        </w:tc>
        <w:tc>
          <w:tcPr>
            <w:tcW w:w="1042" w:type="dxa"/>
            <w:tcBorders>
              <w:top w:val="nil"/>
              <w:left w:val="nil"/>
              <w:bottom w:val="single" w:sz="4" w:space="0" w:color="auto"/>
              <w:right w:val="single" w:sz="4" w:space="0" w:color="auto"/>
            </w:tcBorders>
            <w:shd w:val="clear" w:color="auto" w:fill="auto"/>
            <w:noWrap/>
            <w:vAlign w:val="bottom"/>
            <w:hideMark/>
          </w:tcPr>
          <w:p w14:paraId="20182D58" w14:textId="77777777" w:rsidR="005A75C4" w:rsidRPr="00685598" w:rsidRDefault="005A75C4">
            <w:pPr>
              <w:jc w:val="right"/>
              <w:rPr>
                <w:color w:val="000000"/>
                <w:sz w:val="22"/>
                <w:szCs w:val="22"/>
              </w:rPr>
            </w:pPr>
            <w:r w:rsidRPr="00685598">
              <w:rPr>
                <w:color w:val="000000"/>
                <w:sz w:val="22"/>
                <w:szCs w:val="22"/>
              </w:rPr>
              <w:t>0.4682</w:t>
            </w:r>
          </w:p>
        </w:tc>
        <w:tc>
          <w:tcPr>
            <w:tcW w:w="1042" w:type="dxa"/>
            <w:tcBorders>
              <w:top w:val="nil"/>
              <w:left w:val="nil"/>
              <w:bottom w:val="single" w:sz="4" w:space="0" w:color="auto"/>
              <w:right w:val="single" w:sz="4" w:space="0" w:color="auto"/>
            </w:tcBorders>
            <w:shd w:val="clear" w:color="auto" w:fill="auto"/>
            <w:noWrap/>
            <w:vAlign w:val="bottom"/>
            <w:hideMark/>
          </w:tcPr>
          <w:p w14:paraId="5A905578" w14:textId="77777777" w:rsidR="005A75C4" w:rsidRPr="00685598" w:rsidRDefault="005A75C4">
            <w:pPr>
              <w:rPr>
                <w:color w:val="000000"/>
                <w:sz w:val="22"/>
                <w:szCs w:val="22"/>
              </w:rPr>
            </w:pPr>
            <w:r w:rsidRPr="00685598">
              <w:rPr>
                <w:color w:val="000000"/>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6E2BC7E3" w14:textId="77777777" w:rsidR="005A75C4" w:rsidRPr="00685598" w:rsidRDefault="005A75C4">
            <w:pPr>
              <w:rPr>
                <w:color w:val="000000"/>
                <w:sz w:val="22"/>
                <w:szCs w:val="22"/>
              </w:rPr>
            </w:pPr>
            <w:r w:rsidRPr="00685598">
              <w:rPr>
                <w:color w:val="000000"/>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20A053DE" w14:textId="77777777" w:rsidR="005A75C4" w:rsidRPr="00685598" w:rsidRDefault="005A75C4">
            <w:pPr>
              <w:rPr>
                <w:color w:val="000000"/>
                <w:sz w:val="22"/>
                <w:szCs w:val="22"/>
              </w:rPr>
            </w:pPr>
            <w:r w:rsidRPr="00685598">
              <w:rPr>
                <w:color w:val="000000"/>
                <w:sz w:val="22"/>
                <w:szCs w:val="22"/>
              </w:rPr>
              <w:t> </w:t>
            </w:r>
          </w:p>
        </w:tc>
      </w:tr>
      <w:tr w:rsidR="005A75C4" w:rsidRPr="00685598" w14:paraId="19E8F7B0" w14:textId="77777777" w:rsidTr="00685598">
        <w:trPr>
          <w:trHeight w:val="288"/>
        </w:trPr>
        <w:tc>
          <w:tcPr>
            <w:tcW w:w="1691" w:type="dxa"/>
            <w:tcBorders>
              <w:top w:val="nil"/>
              <w:left w:val="single" w:sz="4" w:space="0" w:color="auto"/>
              <w:bottom w:val="single" w:sz="4" w:space="0" w:color="auto"/>
              <w:right w:val="single" w:sz="4" w:space="0" w:color="auto"/>
            </w:tcBorders>
            <w:shd w:val="clear" w:color="000000" w:fill="E7E6E6"/>
            <w:noWrap/>
            <w:vAlign w:val="bottom"/>
            <w:hideMark/>
          </w:tcPr>
          <w:p w14:paraId="358362E2" w14:textId="77777777" w:rsidR="005A75C4" w:rsidRPr="00685598" w:rsidRDefault="005A75C4">
            <w:pPr>
              <w:rPr>
                <w:color w:val="000000"/>
                <w:sz w:val="22"/>
                <w:szCs w:val="22"/>
              </w:rPr>
            </w:pPr>
            <w:r w:rsidRPr="00685598">
              <w:rPr>
                <w:color w:val="000000"/>
                <w:sz w:val="22"/>
                <w:szCs w:val="22"/>
              </w:rPr>
              <w:t>Total</w:t>
            </w:r>
          </w:p>
        </w:tc>
        <w:tc>
          <w:tcPr>
            <w:tcW w:w="1042" w:type="dxa"/>
            <w:tcBorders>
              <w:top w:val="nil"/>
              <w:left w:val="nil"/>
              <w:bottom w:val="single" w:sz="4" w:space="0" w:color="auto"/>
              <w:right w:val="single" w:sz="4" w:space="0" w:color="auto"/>
            </w:tcBorders>
            <w:shd w:val="clear" w:color="auto" w:fill="auto"/>
            <w:noWrap/>
            <w:vAlign w:val="bottom"/>
            <w:hideMark/>
          </w:tcPr>
          <w:p w14:paraId="0C755730" w14:textId="77777777" w:rsidR="005A75C4" w:rsidRPr="00685598" w:rsidRDefault="005A75C4">
            <w:pPr>
              <w:jc w:val="right"/>
              <w:rPr>
                <w:color w:val="000000"/>
                <w:sz w:val="22"/>
                <w:szCs w:val="22"/>
              </w:rPr>
            </w:pPr>
            <w:r w:rsidRPr="00685598">
              <w:rPr>
                <w:color w:val="000000"/>
                <w:sz w:val="22"/>
                <w:szCs w:val="22"/>
              </w:rPr>
              <w:t>295</w:t>
            </w:r>
          </w:p>
        </w:tc>
        <w:tc>
          <w:tcPr>
            <w:tcW w:w="1042" w:type="dxa"/>
            <w:tcBorders>
              <w:top w:val="nil"/>
              <w:left w:val="nil"/>
              <w:bottom w:val="single" w:sz="4" w:space="0" w:color="auto"/>
              <w:right w:val="single" w:sz="4" w:space="0" w:color="auto"/>
            </w:tcBorders>
            <w:shd w:val="clear" w:color="auto" w:fill="auto"/>
            <w:noWrap/>
            <w:vAlign w:val="bottom"/>
            <w:hideMark/>
          </w:tcPr>
          <w:p w14:paraId="0C9E932C" w14:textId="77777777" w:rsidR="005A75C4" w:rsidRPr="00685598" w:rsidRDefault="005A75C4">
            <w:pPr>
              <w:jc w:val="right"/>
              <w:rPr>
                <w:color w:val="000000"/>
                <w:sz w:val="22"/>
                <w:szCs w:val="22"/>
              </w:rPr>
            </w:pPr>
            <w:r w:rsidRPr="00685598">
              <w:rPr>
                <w:color w:val="000000"/>
                <w:sz w:val="22"/>
                <w:szCs w:val="22"/>
              </w:rPr>
              <w:t>137.825</w:t>
            </w:r>
          </w:p>
        </w:tc>
        <w:tc>
          <w:tcPr>
            <w:tcW w:w="1042" w:type="dxa"/>
            <w:tcBorders>
              <w:top w:val="nil"/>
              <w:left w:val="nil"/>
              <w:bottom w:val="single" w:sz="4" w:space="0" w:color="auto"/>
              <w:right w:val="single" w:sz="4" w:space="0" w:color="auto"/>
            </w:tcBorders>
            <w:shd w:val="clear" w:color="auto" w:fill="auto"/>
            <w:noWrap/>
            <w:vAlign w:val="bottom"/>
            <w:hideMark/>
          </w:tcPr>
          <w:p w14:paraId="3A80C472" w14:textId="77777777" w:rsidR="005A75C4" w:rsidRPr="00685598" w:rsidRDefault="005A75C4">
            <w:pPr>
              <w:jc w:val="right"/>
              <w:rPr>
                <w:color w:val="000000"/>
                <w:sz w:val="22"/>
                <w:szCs w:val="22"/>
              </w:rPr>
            </w:pPr>
            <w:r w:rsidRPr="00685598">
              <w:rPr>
                <w:color w:val="000000"/>
                <w:sz w:val="22"/>
                <w:szCs w:val="22"/>
              </w:rPr>
              <w:t>1</w:t>
            </w:r>
          </w:p>
        </w:tc>
        <w:tc>
          <w:tcPr>
            <w:tcW w:w="1042" w:type="dxa"/>
            <w:tcBorders>
              <w:top w:val="nil"/>
              <w:left w:val="nil"/>
              <w:bottom w:val="single" w:sz="4" w:space="0" w:color="auto"/>
              <w:right w:val="single" w:sz="4" w:space="0" w:color="auto"/>
            </w:tcBorders>
            <w:shd w:val="clear" w:color="auto" w:fill="auto"/>
            <w:noWrap/>
            <w:vAlign w:val="bottom"/>
            <w:hideMark/>
          </w:tcPr>
          <w:p w14:paraId="78FD0B7F" w14:textId="77777777" w:rsidR="005A75C4" w:rsidRPr="00685598" w:rsidRDefault="005A75C4">
            <w:pPr>
              <w:rPr>
                <w:color w:val="000000"/>
                <w:sz w:val="22"/>
                <w:szCs w:val="22"/>
              </w:rPr>
            </w:pPr>
            <w:r w:rsidRPr="00685598">
              <w:rPr>
                <w:color w:val="000000"/>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1EAF0F49" w14:textId="77777777" w:rsidR="005A75C4" w:rsidRPr="00685598" w:rsidRDefault="005A75C4">
            <w:pPr>
              <w:rPr>
                <w:color w:val="000000"/>
                <w:sz w:val="22"/>
                <w:szCs w:val="22"/>
              </w:rPr>
            </w:pPr>
            <w:r w:rsidRPr="00685598">
              <w:rPr>
                <w:color w:val="000000"/>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3CEA18A5" w14:textId="77777777" w:rsidR="005A75C4" w:rsidRPr="00685598" w:rsidRDefault="005A75C4">
            <w:pPr>
              <w:rPr>
                <w:color w:val="000000"/>
                <w:sz w:val="22"/>
                <w:szCs w:val="22"/>
              </w:rPr>
            </w:pPr>
            <w:r w:rsidRPr="00685598">
              <w:rPr>
                <w:color w:val="000000"/>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7BC04376" w14:textId="77777777" w:rsidR="005A75C4" w:rsidRPr="00685598" w:rsidRDefault="005A75C4">
            <w:pPr>
              <w:rPr>
                <w:color w:val="000000"/>
                <w:sz w:val="22"/>
                <w:szCs w:val="22"/>
              </w:rPr>
            </w:pPr>
            <w:r w:rsidRPr="00685598">
              <w:rPr>
                <w:color w:val="000000"/>
                <w:sz w:val="22"/>
                <w:szCs w:val="22"/>
              </w:rPr>
              <w:t> </w:t>
            </w:r>
          </w:p>
        </w:tc>
      </w:tr>
    </w:tbl>
    <w:p w14:paraId="45DB649A" w14:textId="029A6AFA" w:rsidR="005A75C4" w:rsidRPr="00685598" w:rsidRDefault="005A75C4" w:rsidP="003528EE">
      <w:pPr>
        <w:rPr>
          <w:sz w:val="22"/>
          <w:szCs w:val="22"/>
        </w:rPr>
      </w:pPr>
    </w:p>
    <w:p w14:paraId="7906B270" w14:textId="5F4B3425" w:rsidR="00AE71B1" w:rsidRPr="00685598" w:rsidRDefault="00AE71B1" w:rsidP="003528EE">
      <w:pPr>
        <w:rPr>
          <w:sz w:val="22"/>
          <w:szCs w:val="22"/>
        </w:rPr>
      </w:pPr>
    </w:p>
    <w:p w14:paraId="5543163E" w14:textId="2D8E3430" w:rsidR="00AE71B1" w:rsidRPr="00685598" w:rsidRDefault="00AE71B1" w:rsidP="00AE71B1">
      <w:pPr>
        <w:rPr>
          <w:sz w:val="22"/>
          <w:szCs w:val="22"/>
        </w:rPr>
      </w:pPr>
      <w:r w:rsidRPr="00685598">
        <w:rPr>
          <w:b/>
          <w:bCs/>
          <w:sz w:val="22"/>
          <w:szCs w:val="22"/>
        </w:rPr>
        <w:t>Table S</w:t>
      </w:r>
      <w:r w:rsidR="00BE63A5" w:rsidRPr="00685598">
        <w:rPr>
          <w:b/>
          <w:bCs/>
          <w:sz w:val="22"/>
          <w:szCs w:val="22"/>
        </w:rPr>
        <w:t>6</w:t>
      </w:r>
      <w:r w:rsidRPr="00685598">
        <w:rPr>
          <w:b/>
          <w:bCs/>
          <w:sz w:val="22"/>
          <w:szCs w:val="22"/>
        </w:rPr>
        <w:t xml:space="preserve">. </w:t>
      </w:r>
      <w:r w:rsidR="00014FF4" w:rsidRPr="00685598">
        <w:rPr>
          <w:sz w:val="22"/>
          <w:szCs w:val="22"/>
        </w:rPr>
        <w:t>Mixed effect models comparing qPCR of functional genes and genotype,</w:t>
      </w:r>
      <w:r w:rsidR="00FF5B39">
        <w:rPr>
          <w:sz w:val="22"/>
          <w:szCs w:val="22"/>
        </w:rPr>
        <w:t xml:space="preserve"> plant classification</w:t>
      </w:r>
      <w:r w:rsidR="00014FF4" w:rsidRPr="00685598">
        <w:rPr>
          <w:sz w:val="22"/>
          <w:szCs w:val="22"/>
        </w:rPr>
        <w:t xml:space="preserve">, space, and time. Genotype and time of sampling were run as a fixed effect, while sampling block, range, </w:t>
      </w:r>
      <w:r w:rsidR="003B2D72" w:rsidRPr="00685598">
        <w:rPr>
          <w:sz w:val="22"/>
          <w:szCs w:val="22"/>
        </w:rPr>
        <w:t xml:space="preserve">and </w:t>
      </w:r>
      <w:r w:rsidR="00014FF4" w:rsidRPr="00685598">
        <w:rPr>
          <w:sz w:val="22"/>
          <w:szCs w:val="22"/>
        </w:rPr>
        <w:t xml:space="preserve">row </w:t>
      </w:r>
      <w:r w:rsidR="003B2D72" w:rsidRPr="00685598">
        <w:rPr>
          <w:sz w:val="22"/>
          <w:szCs w:val="22"/>
        </w:rPr>
        <w:t>were</w:t>
      </w:r>
      <w:r w:rsidR="00014FF4" w:rsidRPr="00685598">
        <w:rPr>
          <w:sz w:val="22"/>
          <w:szCs w:val="22"/>
        </w:rPr>
        <w:t xml:space="preserve"> run as random factors. Wald tests performed on statistical models to calculate significance. Statistical models were run in ‘asreml-r’.</w:t>
      </w:r>
    </w:p>
    <w:p w14:paraId="506D5104" w14:textId="723485C6" w:rsidR="00987D7C" w:rsidRPr="00685598" w:rsidRDefault="00987D7C" w:rsidP="00AE71B1">
      <w:pPr>
        <w:rPr>
          <w:sz w:val="22"/>
          <w:szCs w:val="22"/>
        </w:rPr>
      </w:pPr>
    </w:p>
    <w:p w14:paraId="76085849" w14:textId="4374E982" w:rsidR="00987D7C" w:rsidRPr="00685598" w:rsidRDefault="00987D7C" w:rsidP="00987D7C">
      <w:pPr>
        <w:rPr>
          <w:sz w:val="22"/>
          <w:szCs w:val="22"/>
        </w:rPr>
      </w:pPr>
      <w:r w:rsidRPr="00685598">
        <w:rPr>
          <w:b/>
          <w:bCs/>
          <w:sz w:val="22"/>
          <w:szCs w:val="22"/>
        </w:rPr>
        <w:t>Table S</w:t>
      </w:r>
      <w:r w:rsidR="00BE63A5" w:rsidRPr="00685598">
        <w:rPr>
          <w:b/>
          <w:bCs/>
          <w:sz w:val="22"/>
          <w:szCs w:val="22"/>
        </w:rPr>
        <w:t>6</w:t>
      </w:r>
      <w:r w:rsidRPr="00685598">
        <w:rPr>
          <w:b/>
          <w:bCs/>
          <w:sz w:val="22"/>
          <w:szCs w:val="22"/>
        </w:rPr>
        <w:t>.</w:t>
      </w:r>
      <w:r w:rsidR="000363AD" w:rsidRPr="00685598">
        <w:rPr>
          <w:b/>
          <w:bCs/>
          <w:sz w:val="22"/>
          <w:szCs w:val="22"/>
        </w:rPr>
        <w:t>1</w:t>
      </w:r>
      <w:r w:rsidRPr="00685598">
        <w:rPr>
          <w:b/>
          <w:bCs/>
          <w:sz w:val="22"/>
          <w:szCs w:val="22"/>
        </w:rPr>
        <w:t xml:space="preserve"> </w:t>
      </w:r>
      <w:r w:rsidRPr="00685598">
        <w:rPr>
          <w:sz w:val="22"/>
          <w:szCs w:val="22"/>
        </w:rPr>
        <w:t xml:space="preserve">Bacterial </w:t>
      </w:r>
      <w:r w:rsidRPr="00685598">
        <w:rPr>
          <w:i/>
          <w:iCs/>
          <w:sz w:val="22"/>
          <w:szCs w:val="22"/>
        </w:rPr>
        <w:t>amoA</w:t>
      </w:r>
      <w:r w:rsidRPr="00685598">
        <w:rPr>
          <w:sz w:val="22"/>
          <w:szCs w:val="22"/>
        </w:rPr>
        <w:t xml:space="preserve"> qPCR </w:t>
      </w:r>
      <w:r w:rsidR="00FF5B39">
        <w:rPr>
          <w:sz w:val="22"/>
          <w:szCs w:val="22"/>
        </w:rPr>
        <w:t>Classification</w:t>
      </w:r>
      <w:r w:rsidR="00FF5B39" w:rsidRPr="00685598">
        <w:rPr>
          <w:sz w:val="22"/>
          <w:szCs w:val="22"/>
        </w:rPr>
        <w:t xml:space="preserve"> </w:t>
      </w:r>
      <w:r w:rsidRPr="00685598">
        <w:rPr>
          <w:sz w:val="22"/>
          <w:szCs w:val="22"/>
        </w:rPr>
        <w:t xml:space="preserve">Model </w:t>
      </w:r>
    </w:p>
    <w:tbl>
      <w:tblPr>
        <w:tblW w:w="8280" w:type="dxa"/>
        <w:tblLook w:val="04A0" w:firstRow="1" w:lastRow="0" w:firstColumn="1" w:lastColumn="0" w:noHBand="0" w:noVBand="1"/>
      </w:tblPr>
      <w:tblGrid>
        <w:gridCol w:w="1952"/>
        <w:gridCol w:w="1320"/>
        <w:gridCol w:w="1320"/>
        <w:gridCol w:w="1340"/>
        <w:gridCol w:w="1320"/>
        <w:gridCol w:w="1320"/>
      </w:tblGrid>
      <w:tr w:rsidR="00987D7C" w:rsidRPr="00685598" w14:paraId="19237EEA" w14:textId="77777777" w:rsidTr="00987D7C">
        <w:trPr>
          <w:trHeight w:val="320"/>
        </w:trPr>
        <w:tc>
          <w:tcPr>
            <w:tcW w:w="166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67779CE6" w14:textId="77777777" w:rsidR="00987D7C" w:rsidRPr="00685598" w:rsidRDefault="00987D7C">
            <w:pPr>
              <w:rPr>
                <w:color w:val="000000"/>
                <w:sz w:val="22"/>
                <w:szCs w:val="22"/>
              </w:rPr>
            </w:pPr>
            <w:r w:rsidRPr="00685598">
              <w:rPr>
                <w:color w:val="000000"/>
                <w:sz w:val="22"/>
                <w:szCs w:val="22"/>
              </w:rPr>
              <w:lastRenderedPageBreak/>
              <w:t>Factor</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72CB2062" w14:textId="77777777" w:rsidR="00987D7C" w:rsidRPr="00685598" w:rsidRDefault="00987D7C">
            <w:pPr>
              <w:rPr>
                <w:color w:val="000000"/>
                <w:sz w:val="22"/>
                <w:szCs w:val="22"/>
              </w:rPr>
            </w:pPr>
            <w:r w:rsidRPr="00685598">
              <w:rPr>
                <w:color w:val="000000"/>
                <w:sz w:val="22"/>
                <w:szCs w:val="22"/>
              </w:rPr>
              <w:t>Df</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75A640F7" w14:textId="77777777" w:rsidR="00987D7C" w:rsidRPr="00685598" w:rsidRDefault="00987D7C">
            <w:pPr>
              <w:rPr>
                <w:color w:val="000000"/>
                <w:sz w:val="22"/>
                <w:szCs w:val="22"/>
              </w:rPr>
            </w:pPr>
            <w:r w:rsidRPr="00685598">
              <w:rPr>
                <w:color w:val="000000"/>
                <w:sz w:val="22"/>
                <w:szCs w:val="22"/>
              </w:rPr>
              <w:t>Sum of Sq</w:t>
            </w:r>
          </w:p>
        </w:tc>
        <w:tc>
          <w:tcPr>
            <w:tcW w:w="1340" w:type="dxa"/>
            <w:tcBorders>
              <w:top w:val="single" w:sz="4" w:space="0" w:color="auto"/>
              <w:left w:val="nil"/>
              <w:bottom w:val="single" w:sz="4" w:space="0" w:color="auto"/>
              <w:right w:val="single" w:sz="4" w:space="0" w:color="auto"/>
            </w:tcBorders>
            <w:shd w:val="clear" w:color="000000" w:fill="E7E6E6"/>
            <w:noWrap/>
            <w:vAlign w:val="bottom"/>
            <w:hideMark/>
          </w:tcPr>
          <w:p w14:paraId="06173D31" w14:textId="77777777" w:rsidR="00987D7C" w:rsidRPr="00685598" w:rsidRDefault="00987D7C">
            <w:pPr>
              <w:rPr>
                <w:color w:val="000000"/>
                <w:sz w:val="22"/>
                <w:szCs w:val="22"/>
              </w:rPr>
            </w:pPr>
            <w:r w:rsidRPr="00685598">
              <w:rPr>
                <w:color w:val="000000"/>
                <w:sz w:val="22"/>
                <w:szCs w:val="22"/>
              </w:rPr>
              <w:t>Wald</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44934536" w14:textId="77777777" w:rsidR="00987D7C" w:rsidRPr="00685598" w:rsidRDefault="00987D7C">
            <w:pPr>
              <w:rPr>
                <w:color w:val="000000"/>
                <w:sz w:val="22"/>
                <w:szCs w:val="22"/>
              </w:rPr>
            </w:pPr>
            <w:r w:rsidRPr="00685598">
              <w:rPr>
                <w:color w:val="000000"/>
                <w:sz w:val="22"/>
                <w:szCs w:val="22"/>
              </w:rPr>
              <w:t>Pr(Chisq)</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60D2FC3C" w14:textId="77777777" w:rsidR="00987D7C" w:rsidRPr="00685598" w:rsidRDefault="00987D7C">
            <w:pPr>
              <w:rPr>
                <w:color w:val="000000"/>
                <w:sz w:val="22"/>
                <w:szCs w:val="22"/>
              </w:rPr>
            </w:pPr>
            <w:r w:rsidRPr="00685598">
              <w:rPr>
                <w:color w:val="000000"/>
                <w:sz w:val="22"/>
                <w:szCs w:val="22"/>
              </w:rPr>
              <w:t> </w:t>
            </w:r>
          </w:p>
        </w:tc>
      </w:tr>
      <w:tr w:rsidR="00987D7C" w:rsidRPr="00685598" w14:paraId="53AD9715"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01C886D1" w14:textId="77777777" w:rsidR="00987D7C" w:rsidRPr="00685598" w:rsidRDefault="00987D7C">
            <w:pPr>
              <w:rPr>
                <w:color w:val="000000"/>
                <w:sz w:val="22"/>
                <w:szCs w:val="22"/>
              </w:rPr>
            </w:pPr>
            <w:r w:rsidRPr="00685598">
              <w:rPr>
                <w:color w:val="000000"/>
                <w:sz w:val="22"/>
                <w:szCs w:val="22"/>
              </w:rPr>
              <w:t>(Intercept)</w:t>
            </w:r>
          </w:p>
        </w:tc>
        <w:tc>
          <w:tcPr>
            <w:tcW w:w="1320" w:type="dxa"/>
            <w:tcBorders>
              <w:top w:val="nil"/>
              <w:left w:val="nil"/>
              <w:bottom w:val="single" w:sz="4" w:space="0" w:color="auto"/>
              <w:right w:val="single" w:sz="4" w:space="0" w:color="auto"/>
            </w:tcBorders>
            <w:shd w:val="clear" w:color="auto" w:fill="auto"/>
            <w:noWrap/>
            <w:vAlign w:val="bottom"/>
            <w:hideMark/>
          </w:tcPr>
          <w:p w14:paraId="04E8AF0F" w14:textId="77777777" w:rsidR="00987D7C" w:rsidRPr="00685598" w:rsidRDefault="00987D7C">
            <w:pPr>
              <w:jc w:val="right"/>
              <w:rPr>
                <w:color w:val="000000"/>
                <w:sz w:val="22"/>
                <w:szCs w:val="22"/>
              </w:rPr>
            </w:pPr>
            <w:r w:rsidRPr="00685598">
              <w:rPr>
                <w:color w:val="000000"/>
                <w:sz w:val="22"/>
                <w:szCs w:val="22"/>
              </w:rPr>
              <w:t>1</w:t>
            </w:r>
          </w:p>
        </w:tc>
        <w:tc>
          <w:tcPr>
            <w:tcW w:w="1320" w:type="dxa"/>
            <w:tcBorders>
              <w:top w:val="nil"/>
              <w:left w:val="nil"/>
              <w:bottom w:val="single" w:sz="4" w:space="0" w:color="auto"/>
              <w:right w:val="single" w:sz="4" w:space="0" w:color="auto"/>
            </w:tcBorders>
            <w:shd w:val="clear" w:color="auto" w:fill="auto"/>
            <w:noWrap/>
            <w:vAlign w:val="bottom"/>
            <w:hideMark/>
          </w:tcPr>
          <w:p w14:paraId="6D908F97" w14:textId="77777777" w:rsidR="00987D7C" w:rsidRPr="00685598" w:rsidRDefault="00987D7C">
            <w:pPr>
              <w:jc w:val="right"/>
              <w:rPr>
                <w:color w:val="000000"/>
                <w:sz w:val="22"/>
                <w:szCs w:val="22"/>
              </w:rPr>
            </w:pPr>
            <w:r w:rsidRPr="00685598">
              <w:rPr>
                <w:color w:val="000000"/>
                <w:sz w:val="22"/>
                <w:szCs w:val="22"/>
              </w:rPr>
              <w:t>167727</w:t>
            </w:r>
          </w:p>
        </w:tc>
        <w:tc>
          <w:tcPr>
            <w:tcW w:w="1340" w:type="dxa"/>
            <w:tcBorders>
              <w:top w:val="nil"/>
              <w:left w:val="nil"/>
              <w:bottom w:val="single" w:sz="4" w:space="0" w:color="auto"/>
              <w:right w:val="single" w:sz="4" w:space="0" w:color="auto"/>
            </w:tcBorders>
            <w:shd w:val="clear" w:color="auto" w:fill="auto"/>
            <w:noWrap/>
            <w:vAlign w:val="bottom"/>
            <w:hideMark/>
          </w:tcPr>
          <w:p w14:paraId="5DE18D14" w14:textId="77777777" w:rsidR="00987D7C" w:rsidRPr="00685598" w:rsidRDefault="00987D7C">
            <w:pPr>
              <w:jc w:val="right"/>
              <w:rPr>
                <w:color w:val="000000"/>
                <w:sz w:val="22"/>
                <w:szCs w:val="22"/>
              </w:rPr>
            </w:pPr>
            <w:r w:rsidRPr="00685598">
              <w:rPr>
                <w:color w:val="000000"/>
                <w:sz w:val="22"/>
                <w:szCs w:val="22"/>
              </w:rPr>
              <w:t>135.24</w:t>
            </w:r>
          </w:p>
        </w:tc>
        <w:tc>
          <w:tcPr>
            <w:tcW w:w="1320" w:type="dxa"/>
            <w:tcBorders>
              <w:top w:val="nil"/>
              <w:left w:val="nil"/>
              <w:bottom w:val="single" w:sz="4" w:space="0" w:color="auto"/>
              <w:right w:val="single" w:sz="4" w:space="0" w:color="auto"/>
            </w:tcBorders>
            <w:shd w:val="clear" w:color="auto" w:fill="auto"/>
            <w:noWrap/>
            <w:vAlign w:val="bottom"/>
            <w:hideMark/>
          </w:tcPr>
          <w:p w14:paraId="30EE254A" w14:textId="77777777" w:rsidR="00987D7C" w:rsidRPr="00685598" w:rsidRDefault="00987D7C">
            <w:pPr>
              <w:jc w:val="right"/>
              <w:rPr>
                <w:color w:val="000000"/>
                <w:sz w:val="22"/>
                <w:szCs w:val="22"/>
              </w:rPr>
            </w:pPr>
            <w:r w:rsidRPr="00685598">
              <w:rPr>
                <w:color w:val="000000"/>
                <w:sz w:val="22"/>
                <w:szCs w:val="22"/>
              </w:rPr>
              <w:t>2.20E-16</w:t>
            </w:r>
          </w:p>
        </w:tc>
        <w:tc>
          <w:tcPr>
            <w:tcW w:w="1320" w:type="dxa"/>
            <w:tcBorders>
              <w:top w:val="nil"/>
              <w:left w:val="nil"/>
              <w:bottom w:val="single" w:sz="4" w:space="0" w:color="auto"/>
              <w:right w:val="single" w:sz="4" w:space="0" w:color="auto"/>
            </w:tcBorders>
            <w:shd w:val="clear" w:color="auto" w:fill="auto"/>
            <w:noWrap/>
            <w:vAlign w:val="bottom"/>
            <w:hideMark/>
          </w:tcPr>
          <w:p w14:paraId="3B194660" w14:textId="77777777" w:rsidR="00987D7C" w:rsidRPr="00685598" w:rsidRDefault="00987D7C">
            <w:pPr>
              <w:rPr>
                <w:color w:val="000000"/>
                <w:sz w:val="22"/>
                <w:szCs w:val="22"/>
              </w:rPr>
            </w:pPr>
            <w:r w:rsidRPr="00685598">
              <w:rPr>
                <w:color w:val="000000"/>
                <w:sz w:val="22"/>
                <w:szCs w:val="22"/>
              </w:rPr>
              <w:t>***</w:t>
            </w:r>
          </w:p>
        </w:tc>
      </w:tr>
      <w:tr w:rsidR="00987D7C" w:rsidRPr="00685598" w14:paraId="2752AD91"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4589E209" w14:textId="772EF26B" w:rsidR="00987D7C" w:rsidRPr="00041C49" w:rsidRDefault="00FF5B39">
            <w:pPr>
              <w:rPr>
                <w:color w:val="000000"/>
                <w:sz w:val="22"/>
                <w:szCs w:val="22"/>
              </w:rPr>
            </w:pPr>
            <w:r w:rsidRPr="00FF5B39">
              <w:rPr>
                <w:sz w:val="22"/>
                <w:szCs w:val="22"/>
              </w:rPr>
              <w:t>Classification</w:t>
            </w:r>
          </w:p>
        </w:tc>
        <w:tc>
          <w:tcPr>
            <w:tcW w:w="1320" w:type="dxa"/>
            <w:tcBorders>
              <w:top w:val="nil"/>
              <w:left w:val="nil"/>
              <w:bottom w:val="single" w:sz="4" w:space="0" w:color="auto"/>
              <w:right w:val="single" w:sz="4" w:space="0" w:color="auto"/>
            </w:tcBorders>
            <w:shd w:val="clear" w:color="auto" w:fill="auto"/>
            <w:noWrap/>
            <w:vAlign w:val="bottom"/>
            <w:hideMark/>
          </w:tcPr>
          <w:p w14:paraId="55B15234" w14:textId="77777777" w:rsidR="00987D7C" w:rsidRPr="00685598" w:rsidRDefault="00987D7C">
            <w:pPr>
              <w:jc w:val="right"/>
              <w:rPr>
                <w:color w:val="000000"/>
                <w:sz w:val="22"/>
                <w:szCs w:val="22"/>
              </w:rPr>
            </w:pPr>
            <w:r w:rsidRPr="00685598">
              <w:rPr>
                <w:color w:val="000000"/>
                <w:sz w:val="22"/>
                <w:szCs w:val="22"/>
              </w:rPr>
              <w:t>2</w:t>
            </w:r>
          </w:p>
        </w:tc>
        <w:tc>
          <w:tcPr>
            <w:tcW w:w="1320" w:type="dxa"/>
            <w:tcBorders>
              <w:top w:val="nil"/>
              <w:left w:val="nil"/>
              <w:bottom w:val="single" w:sz="4" w:space="0" w:color="auto"/>
              <w:right w:val="single" w:sz="4" w:space="0" w:color="auto"/>
            </w:tcBorders>
            <w:shd w:val="clear" w:color="auto" w:fill="auto"/>
            <w:noWrap/>
            <w:vAlign w:val="bottom"/>
            <w:hideMark/>
          </w:tcPr>
          <w:p w14:paraId="0EAB740E" w14:textId="77777777" w:rsidR="00987D7C" w:rsidRPr="00685598" w:rsidRDefault="00987D7C">
            <w:pPr>
              <w:jc w:val="right"/>
              <w:rPr>
                <w:color w:val="000000"/>
                <w:sz w:val="22"/>
                <w:szCs w:val="22"/>
              </w:rPr>
            </w:pPr>
            <w:r w:rsidRPr="00685598">
              <w:rPr>
                <w:color w:val="000000"/>
                <w:sz w:val="22"/>
                <w:szCs w:val="22"/>
              </w:rPr>
              <w:t>157</w:t>
            </w:r>
          </w:p>
        </w:tc>
        <w:tc>
          <w:tcPr>
            <w:tcW w:w="1340" w:type="dxa"/>
            <w:tcBorders>
              <w:top w:val="nil"/>
              <w:left w:val="nil"/>
              <w:bottom w:val="single" w:sz="4" w:space="0" w:color="auto"/>
              <w:right w:val="single" w:sz="4" w:space="0" w:color="auto"/>
            </w:tcBorders>
            <w:shd w:val="clear" w:color="auto" w:fill="auto"/>
            <w:noWrap/>
            <w:vAlign w:val="bottom"/>
            <w:hideMark/>
          </w:tcPr>
          <w:p w14:paraId="628FE46C" w14:textId="77777777" w:rsidR="00987D7C" w:rsidRPr="00685598" w:rsidRDefault="00987D7C">
            <w:pPr>
              <w:jc w:val="right"/>
              <w:rPr>
                <w:color w:val="000000"/>
                <w:sz w:val="22"/>
                <w:szCs w:val="22"/>
              </w:rPr>
            </w:pPr>
            <w:r w:rsidRPr="00685598">
              <w:rPr>
                <w:color w:val="000000"/>
                <w:sz w:val="22"/>
                <w:szCs w:val="22"/>
              </w:rPr>
              <w:t>0.127</w:t>
            </w:r>
          </w:p>
        </w:tc>
        <w:tc>
          <w:tcPr>
            <w:tcW w:w="1320" w:type="dxa"/>
            <w:tcBorders>
              <w:top w:val="nil"/>
              <w:left w:val="nil"/>
              <w:bottom w:val="single" w:sz="4" w:space="0" w:color="auto"/>
              <w:right w:val="single" w:sz="4" w:space="0" w:color="auto"/>
            </w:tcBorders>
            <w:shd w:val="clear" w:color="auto" w:fill="auto"/>
            <w:noWrap/>
            <w:vAlign w:val="bottom"/>
            <w:hideMark/>
          </w:tcPr>
          <w:p w14:paraId="453AEAEF" w14:textId="77777777" w:rsidR="00987D7C" w:rsidRPr="00685598" w:rsidRDefault="00987D7C">
            <w:pPr>
              <w:jc w:val="right"/>
              <w:rPr>
                <w:color w:val="000000"/>
                <w:sz w:val="22"/>
                <w:szCs w:val="22"/>
              </w:rPr>
            </w:pPr>
            <w:r w:rsidRPr="00685598">
              <w:rPr>
                <w:color w:val="000000"/>
                <w:sz w:val="22"/>
                <w:szCs w:val="22"/>
              </w:rPr>
              <w:t>0.93856</w:t>
            </w:r>
          </w:p>
        </w:tc>
        <w:tc>
          <w:tcPr>
            <w:tcW w:w="1320" w:type="dxa"/>
            <w:tcBorders>
              <w:top w:val="nil"/>
              <w:left w:val="nil"/>
              <w:bottom w:val="single" w:sz="4" w:space="0" w:color="auto"/>
              <w:right w:val="single" w:sz="4" w:space="0" w:color="auto"/>
            </w:tcBorders>
            <w:shd w:val="clear" w:color="auto" w:fill="auto"/>
            <w:noWrap/>
            <w:vAlign w:val="bottom"/>
            <w:hideMark/>
          </w:tcPr>
          <w:p w14:paraId="0053BBA7" w14:textId="77777777" w:rsidR="00987D7C" w:rsidRPr="00685598" w:rsidRDefault="00987D7C">
            <w:pPr>
              <w:rPr>
                <w:color w:val="000000"/>
                <w:sz w:val="22"/>
                <w:szCs w:val="22"/>
              </w:rPr>
            </w:pPr>
            <w:r w:rsidRPr="00685598">
              <w:rPr>
                <w:color w:val="000000"/>
                <w:sz w:val="22"/>
                <w:szCs w:val="22"/>
              </w:rPr>
              <w:t> </w:t>
            </w:r>
          </w:p>
        </w:tc>
      </w:tr>
      <w:tr w:rsidR="00987D7C" w:rsidRPr="00685598" w14:paraId="2EB980F1"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29D95A7C" w14:textId="77777777" w:rsidR="00987D7C" w:rsidRPr="00685598" w:rsidRDefault="00987D7C">
            <w:pPr>
              <w:rPr>
                <w:color w:val="000000"/>
                <w:sz w:val="22"/>
                <w:szCs w:val="22"/>
              </w:rPr>
            </w:pPr>
            <w:r w:rsidRPr="00685598">
              <w:rPr>
                <w:color w:val="000000"/>
                <w:sz w:val="22"/>
                <w:szCs w:val="22"/>
              </w:rPr>
              <w:t>Time</w:t>
            </w:r>
          </w:p>
        </w:tc>
        <w:tc>
          <w:tcPr>
            <w:tcW w:w="1320" w:type="dxa"/>
            <w:tcBorders>
              <w:top w:val="nil"/>
              <w:left w:val="nil"/>
              <w:bottom w:val="single" w:sz="4" w:space="0" w:color="auto"/>
              <w:right w:val="single" w:sz="4" w:space="0" w:color="auto"/>
            </w:tcBorders>
            <w:shd w:val="clear" w:color="auto" w:fill="auto"/>
            <w:noWrap/>
            <w:vAlign w:val="bottom"/>
            <w:hideMark/>
          </w:tcPr>
          <w:p w14:paraId="127121DD" w14:textId="77777777" w:rsidR="00987D7C" w:rsidRPr="00685598" w:rsidRDefault="00987D7C">
            <w:pPr>
              <w:jc w:val="right"/>
              <w:rPr>
                <w:color w:val="000000"/>
                <w:sz w:val="22"/>
                <w:szCs w:val="22"/>
              </w:rPr>
            </w:pPr>
            <w:r w:rsidRPr="00685598">
              <w:rPr>
                <w:color w:val="000000"/>
                <w:sz w:val="22"/>
                <w:szCs w:val="22"/>
              </w:rPr>
              <w:t>2</w:t>
            </w:r>
          </w:p>
        </w:tc>
        <w:tc>
          <w:tcPr>
            <w:tcW w:w="1320" w:type="dxa"/>
            <w:tcBorders>
              <w:top w:val="nil"/>
              <w:left w:val="nil"/>
              <w:bottom w:val="single" w:sz="4" w:space="0" w:color="auto"/>
              <w:right w:val="single" w:sz="4" w:space="0" w:color="auto"/>
            </w:tcBorders>
            <w:shd w:val="clear" w:color="auto" w:fill="auto"/>
            <w:noWrap/>
            <w:vAlign w:val="bottom"/>
            <w:hideMark/>
          </w:tcPr>
          <w:p w14:paraId="192CD475" w14:textId="77777777" w:rsidR="00987D7C" w:rsidRPr="00685598" w:rsidRDefault="00987D7C">
            <w:pPr>
              <w:jc w:val="right"/>
              <w:rPr>
                <w:color w:val="000000"/>
                <w:sz w:val="22"/>
                <w:szCs w:val="22"/>
              </w:rPr>
            </w:pPr>
            <w:r w:rsidRPr="00685598">
              <w:rPr>
                <w:color w:val="000000"/>
                <w:sz w:val="22"/>
                <w:szCs w:val="22"/>
              </w:rPr>
              <w:t>10205</w:t>
            </w:r>
          </w:p>
        </w:tc>
        <w:tc>
          <w:tcPr>
            <w:tcW w:w="1340" w:type="dxa"/>
            <w:tcBorders>
              <w:top w:val="nil"/>
              <w:left w:val="nil"/>
              <w:bottom w:val="single" w:sz="4" w:space="0" w:color="auto"/>
              <w:right w:val="single" w:sz="4" w:space="0" w:color="auto"/>
            </w:tcBorders>
            <w:shd w:val="clear" w:color="auto" w:fill="auto"/>
            <w:noWrap/>
            <w:vAlign w:val="bottom"/>
            <w:hideMark/>
          </w:tcPr>
          <w:p w14:paraId="67DF56AE" w14:textId="77777777" w:rsidR="00987D7C" w:rsidRPr="00685598" w:rsidRDefault="00987D7C">
            <w:pPr>
              <w:jc w:val="right"/>
              <w:rPr>
                <w:color w:val="000000"/>
                <w:sz w:val="22"/>
                <w:szCs w:val="22"/>
              </w:rPr>
            </w:pPr>
            <w:r w:rsidRPr="00685598">
              <w:rPr>
                <w:color w:val="000000"/>
                <w:sz w:val="22"/>
                <w:szCs w:val="22"/>
              </w:rPr>
              <w:t>8.229</w:t>
            </w:r>
          </w:p>
        </w:tc>
        <w:tc>
          <w:tcPr>
            <w:tcW w:w="1320" w:type="dxa"/>
            <w:tcBorders>
              <w:top w:val="nil"/>
              <w:left w:val="nil"/>
              <w:bottom w:val="single" w:sz="4" w:space="0" w:color="auto"/>
              <w:right w:val="single" w:sz="4" w:space="0" w:color="auto"/>
            </w:tcBorders>
            <w:shd w:val="clear" w:color="auto" w:fill="auto"/>
            <w:noWrap/>
            <w:vAlign w:val="bottom"/>
            <w:hideMark/>
          </w:tcPr>
          <w:p w14:paraId="7E0D4AAB" w14:textId="77777777" w:rsidR="00987D7C" w:rsidRPr="00685598" w:rsidRDefault="00987D7C">
            <w:pPr>
              <w:jc w:val="right"/>
              <w:rPr>
                <w:color w:val="000000"/>
                <w:sz w:val="22"/>
                <w:szCs w:val="22"/>
              </w:rPr>
            </w:pPr>
            <w:r w:rsidRPr="00685598">
              <w:rPr>
                <w:color w:val="000000"/>
                <w:sz w:val="22"/>
                <w:szCs w:val="22"/>
              </w:rPr>
              <w:t>0.01634</w:t>
            </w:r>
          </w:p>
        </w:tc>
        <w:tc>
          <w:tcPr>
            <w:tcW w:w="1320" w:type="dxa"/>
            <w:tcBorders>
              <w:top w:val="nil"/>
              <w:left w:val="nil"/>
              <w:bottom w:val="single" w:sz="4" w:space="0" w:color="auto"/>
              <w:right w:val="single" w:sz="4" w:space="0" w:color="auto"/>
            </w:tcBorders>
            <w:shd w:val="clear" w:color="auto" w:fill="auto"/>
            <w:noWrap/>
            <w:vAlign w:val="bottom"/>
            <w:hideMark/>
          </w:tcPr>
          <w:p w14:paraId="5EF66CD1" w14:textId="77777777" w:rsidR="00987D7C" w:rsidRPr="00685598" w:rsidRDefault="00987D7C">
            <w:pPr>
              <w:rPr>
                <w:color w:val="000000"/>
                <w:sz w:val="22"/>
                <w:szCs w:val="22"/>
              </w:rPr>
            </w:pPr>
            <w:r w:rsidRPr="00685598">
              <w:rPr>
                <w:color w:val="000000"/>
                <w:sz w:val="22"/>
                <w:szCs w:val="22"/>
              </w:rPr>
              <w:t>*</w:t>
            </w:r>
          </w:p>
        </w:tc>
      </w:tr>
      <w:tr w:rsidR="00987D7C" w:rsidRPr="00685598" w14:paraId="30BE22A6"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1D94706D" w14:textId="5F16FD0A" w:rsidR="00987D7C" w:rsidRPr="00041C49" w:rsidRDefault="00FF5B39">
            <w:pPr>
              <w:rPr>
                <w:color w:val="000000"/>
                <w:sz w:val="22"/>
                <w:szCs w:val="22"/>
              </w:rPr>
            </w:pPr>
            <w:r w:rsidRPr="00FF5B39">
              <w:rPr>
                <w:sz w:val="22"/>
                <w:szCs w:val="22"/>
              </w:rPr>
              <w:t>Classification</w:t>
            </w:r>
            <w:r w:rsidR="00987D7C" w:rsidRPr="00041C49">
              <w:rPr>
                <w:color w:val="000000"/>
                <w:sz w:val="22"/>
                <w:szCs w:val="22"/>
              </w:rPr>
              <w:t>:Time</w:t>
            </w:r>
          </w:p>
        </w:tc>
        <w:tc>
          <w:tcPr>
            <w:tcW w:w="1320" w:type="dxa"/>
            <w:tcBorders>
              <w:top w:val="nil"/>
              <w:left w:val="nil"/>
              <w:bottom w:val="single" w:sz="4" w:space="0" w:color="auto"/>
              <w:right w:val="single" w:sz="4" w:space="0" w:color="auto"/>
            </w:tcBorders>
            <w:shd w:val="clear" w:color="auto" w:fill="auto"/>
            <w:noWrap/>
            <w:vAlign w:val="bottom"/>
            <w:hideMark/>
          </w:tcPr>
          <w:p w14:paraId="62A9B507" w14:textId="77777777" w:rsidR="00987D7C" w:rsidRPr="00685598" w:rsidRDefault="00987D7C">
            <w:pPr>
              <w:jc w:val="right"/>
              <w:rPr>
                <w:color w:val="000000"/>
                <w:sz w:val="22"/>
                <w:szCs w:val="22"/>
              </w:rPr>
            </w:pPr>
            <w:r w:rsidRPr="00685598">
              <w:rPr>
                <w:color w:val="000000"/>
                <w:sz w:val="22"/>
                <w:szCs w:val="22"/>
              </w:rPr>
              <w:t>4</w:t>
            </w:r>
          </w:p>
        </w:tc>
        <w:tc>
          <w:tcPr>
            <w:tcW w:w="1320" w:type="dxa"/>
            <w:tcBorders>
              <w:top w:val="nil"/>
              <w:left w:val="nil"/>
              <w:bottom w:val="single" w:sz="4" w:space="0" w:color="auto"/>
              <w:right w:val="single" w:sz="4" w:space="0" w:color="auto"/>
            </w:tcBorders>
            <w:shd w:val="clear" w:color="auto" w:fill="auto"/>
            <w:noWrap/>
            <w:vAlign w:val="bottom"/>
            <w:hideMark/>
          </w:tcPr>
          <w:p w14:paraId="2392A68F" w14:textId="77777777" w:rsidR="00987D7C" w:rsidRPr="00685598" w:rsidRDefault="00987D7C">
            <w:pPr>
              <w:jc w:val="right"/>
              <w:rPr>
                <w:color w:val="000000"/>
                <w:sz w:val="22"/>
                <w:szCs w:val="22"/>
              </w:rPr>
            </w:pPr>
            <w:r w:rsidRPr="00685598">
              <w:rPr>
                <w:color w:val="000000"/>
                <w:sz w:val="22"/>
                <w:szCs w:val="22"/>
              </w:rPr>
              <w:t>35000</w:t>
            </w:r>
          </w:p>
        </w:tc>
        <w:tc>
          <w:tcPr>
            <w:tcW w:w="1340" w:type="dxa"/>
            <w:tcBorders>
              <w:top w:val="nil"/>
              <w:left w:val="nil"/>
              <w:bottom w:val="single" w:sz="4" w:space="0" w:color="auto"/>
              <w:right w:val="single" w:sz="4" w:space="0" w:color="auto"/>
            </w:tcBorders>
            <w:shd w:val="clear" w:color="auto" w:fill="auto"/>
            <w:noWrap/>
            <w:vAlign w:val="bottom"/>
            <w:hideMark/>
          </w:tcPr>
          <w:p w14:paraId="4C0C8DB2" w14:textId="77777777" w:rsidR="00987D7C" w:rsidRPr="00685598" w:rsidRDefault="00987D7C">
            <w:pPr>
              <w:jc w:val="right"/>
              <w:rPr>
                <w:color w:val="000000"/>
                <w:sz w:val="22"/>
                <w:szCs w:val="22"/>
              </w:rPr>
            </w:pPr>
            <w:r w:rsidRPr="00685598">
              <w:rPr>
                <w:color w:val="000000"/>
                <w:sz w:val="22"/>
                <w:szCs w:val="22"/>
              </w:rPr>
              <w:t>28.221</w:t>
            </w:r>
          </w:p>
        </w:tc>
        <w:tc>
          <w:tcPr>
            <w:tcW w:w="1320" w:type="dxa"/>
            <w:tcBorders>
              <w:top w:val="nil"/>
              <w:left w:val="nil"/>
              <w:bottom w:val="single" w:sz="4" w:space="0" w:color="auto"/>
              <w:right w:val="single" w:sz="4" w:space="0" w:color="auto"/>
            </w:tcBorders>
            <w:shd w:val="clear" w:color="auto" w:fill="auto"/>
            <w:noWrap/>
            <w:vAlign w:val="bottom"/>
            <w:hideMark/>
          </w:tcPr>
          <w:p w14:paraId="18A4C606" w14:textId="77777777" w:rsidR="00987D7C" w:rsidRPr="00685598" w:rsidRDefault="00987D7C">
            <w:pPr>
              <w:jc w:val="right"/>
              <w:rPr>
                <w:color w:val="000000"/>
                <w:sz w:val="22"/>
                <w:szCs w:val="22"/>
              </w:rPr>
            </w:pPr>
            <w:r w:rsidRPr="00685598">
              <w:rPr>
                <w:color w:val="000000"/>
                <w:sz w:val="22"/>
                <w:szCs w:val="22"/>
              </w:rPr>
              <w:t>1.13E-05</w:t>
            </w:r>
          </w:p>
        </w:tc>
        <w:tc>
          <w:tcPr>
            <w:tcW w:w="1320" w:type="dxa"/>
            <w:tcBorders>
              <w:top w:val="nil"/>
              <w:left w:val="nil"/>
              <w:bottom w:val="single" w:sz="4" w:space="0" w:color="auto"/>
              <w:right w:val="single" w:sz="4" w:space="0" w:color="auto"/>
            </w:tcBorders>
            <w:shd w:val="clear" w:color="auto" w:fill="auto"/>
            <w:noWrap/>
            <w:vAlign w:val="bottom"/>
            <w:hideMark/>
          </w:tcPr>
          <w:p w14:paraId="044D9E4A" w14:textId="77777777" w:rsidR="00987D7C" w:rsidRPr="00685598" w:rsidRDefault="00987D7C">
            <w:pPr>
              <w:rPr>
                <w:color w:val="000000"/>
                <w:sz w:val="22"/>
                <w:szCs w:val="22"/>
              </w:rPr>
            </w:pPr>
            <w:r w:rsidRPr="00685598">
              <w:rPr>
                <w:color w:val="000000"/>
                <w:sz w:val="22"/>
                <w:szCs w:val="22"/>
              </w:rPr>
              <w:t>***</w:t>
            </w:r>
          </w:p>
        </w:tc>
      </w:tr>
      <w:tr w:rsidR="00987D7C" w:rsidRPr="00685598" w14:paraId="4C41EC06"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094402C4" w14:textId="77777777" w:rsidR="00987D7C" w:rsidRPr="00685598" w:rsidRDefault="00987D7C">
            <w:pPr>
              <w:rPr>
                <w:color w:val="000000"/>
                <w:sz w:val="22"/>
                <w:szCs w:val="22"/>
              </w:rPr>
            </w:pPr>
            <w:r w:rsidRPr="00685598">
              <w:rPr>
                <w:color w:val="000000"/>
                <w:sz w:val="22"/>
                <w:szCs w:val="22"/>
              </w:rPr>
              <w:t>residual</w:t>
            </w:r>
          </w:p>
        </w:tc>
        <w:tc>
          <w:tcPr>
            <w:tcW w:w="1320" w:type="dxa"/>
            <w:tcBorders>
              <w:top w:val="nil"/>
              <w:left w:val="nil"/>
              <w:bottom w:val="single" w:sz="4" w:space="0" w:color="auto"/>
              <w:right w:val="single" w:sz="4" w:space="0" w:color="auto"/>
            </w:tcBorders>
            <w:shd w:val="clear" w:color="auto" w:fill="auto"/>
            <w:noWrap/>
            <w:vAlign w:val="bottom"/>
            <w:hideMark/>
          </w:tcPr>
          <w:p w14:paraId="112ABF1F"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2FF2B84B" w14:textId="77777777" w:rsidR="00987D7C" w:rsidRPr="00685598" w:rsidRDefault="00987D7C">
            <w:pPr>
              <w:jc w:val="right"/>
              <w:rPr>
                <w:color w:val="000000"/>
                <w:sz w:val="22"/>
                <w:szCs w:val="22"/>
              </w:rPr>
            </w:pPr>
            <w:r w:rsidRPr="00685598">
              <w:rPr>
                <w:color w:val="000000"/>
                <w:sz w:val="22"/>
                <w:szCs w:val="22"/>
              </w:rPr>
              <w:t>1240</w:t>
            </w:r>
          </w:p>
        </w:tc>
        <w:tc>
          <w:tcPr>
            <w:tcW w:w="1340" w:type="dxa"/>
            <w:tcBorders>
              <w:top w:val="nil"/>
              <w:left w:val="nil"/>
              <w:bottom w:val="single" w:sz="4" w:space="0" w:color="auto"/>
              <w:right w:val="single" w:sz="4" w:space="0" w:color="auto"/>
            </w:tcBorders>
            <w:shd w:val="clear" w:color="auto" w:fill="auto"/>
            <w:noWrap/>
            <w:vAlign w:val="bottom"/>
            <w:hideMark/>
          </w:tcPr>
          <w:p w14:paraId="0D94D949"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2260764D"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69A724F6" w14:textId="77777777" w:rsidR="00987D7C" w:rsidRPr="00685598" w:rsidRDefault="00987D7C">
            <w:pPr>
              <w:rPr>
                <w:color w:val="000000"/>
                <w:sz w:val="22"/>
                <w:szCs w:val="22"/>
              </w:rPr>
            </w:pPr>
            <w:r w:rsidRPr="00685598">
              <w:rPr>
                <w:color w:val="000000"/>
                <w:sz w:val="22"/>
                <w:szCs w:val="22"/>
              </w:rPr>
              <w:t> </w:t>
            </w:r>
          </w:p>
        </w:tc>
      </w:tr>
    </w:tbl>
    <w:p w14:paraId="1C1B3262" w14:textId="77777777" w:rsidR="00987D7C" w:rsidRPr="00685598" w:rsidRDefault="00987D7C" w:rsidP="00987D7C">
      <w:pPr>
        <w:rPr>
          <w:sz w:val="22"/>
          <w:szCs w:val="22"/>
        </w:rPr>
      </w:pPr>
    </w:p>
    <w:p w14:paraId="64B08CE6" w14:textId="0BB64D27" w:rsidR="00987D7C" w:rsidRPr="00685598" w:rsidRDefault="00987D7C" w:rsidP="00AE71B1">
      <w:pPr>
        <w:rPr>
          <w:sz w:val="22"/>
          <w:szCs w:val="22"/>
        </w:rPr>
      </w:pPr>
    </w:p>
    <w:p w14:paraId="500F6AE8" w14:textId="59077329" w:rsidR="00987D7C" w:rsidRPr="00685598" w:rsidRDefault="00987D7C" w:rsidP="00987D7C">
      <w:pPr>
        <w:rPr>
          <w:sz w:val="22"/>
          <w:szCs w:val="22"/>
        </w:rPr>
      </w:pPr>
      <w:r w:rsidRPr="00685598">
        <w:rPr>
          <w:b/>
          <w:bCs/>
          <w:sz w:val="22"/>
          <w:szCs w:val="22"/>
        </w:rPr>
        <w:t>Table S</w:t>
      </w:r>
      <w:r w:rsidR="00BE63A5" w:rsidRPr="00685598">
        <w:rPr>
          <w:b/>
          <w:bCs/>
          <w:sz w:val="22"/>
          <w:szCs w:val="22"/>
        </w:rPr>
        <w:t>6</w:t>
      </w:r>
      <w:r w:rsidRPr="00685598">
        <w:rPr>
          <w:b/>
          <w:bCs/>
          <w:sz w:val="22"/>
          <w:szCs w:val="22"/>
        </w:rPr>
        <w:t xml:space="preserve">.5 </w:t>
      </w:r>
      <w:r w:rsidRPr="00685598">
        <w:rPr>
          <w:sz w:val="22"/>
          <w:szCs w:val="22"/>
        </w:rPr>
        <w:t xml:space="preserve">Bacterial </w:t>
      </w:r>
      <w:r w:rsidRPr="00685598">
        <w:rPr>
          <w:i/>
          <w:iCs/>
          <w:sz w:val="22"/>
          <w:szCs w:val="22"/>
        </w:rPr>
        <w:t>amoA</w:t>
      </w:r>
      <w:r w:rsidRPr="00685598">
        <w:rPr>
          <w:sz w:val="22"/>
          <w:szCs w:val="22"/>
        </w:rPr>
        <w:t xml:space="preserve"> qPCR Genotype Model </w:t>
      </w:r>
    </w:p>
    <w:tbl>
      <w:tblPr>
        <w:tblW w:w="8280" w:type="dxa"/>
        <w:tblLook w:val="04A0" w:firstRow="1" w:lastRow="0" w:firstColumn="1" w:lastColumn="0" w:noHBand="0" w:noVBand="1"/>
      </w:tblPr>
      <w:tblGrid>
        <w:gridCol w:w="1952"/>
        <w:gridCol w:w="1320"/>
        <w:gridCol w:w="1320"/>
        <w:gridCol w:w="1340"/>
        <w:gridCol w:w="1320"/>
        <w:gridCol w:w="1320"/>
      </w:tblGrid>
      <w:tr w:rsidR="00987D7C" w:rsidRPr="00685598" w14:paraId="6CDAE03E" w14:textId="77777777" w:rsidTr="00987D7C">
        <w:trPr>
          <w:trHeight w:val="320"/>
        </w:trPr>
        <w:tc>
          <w:tcPr>
            <w:tcW w:w="166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795E8406" w14:textId="77777777" w:rsidR="00987D7C" w:rsidRPr="00685598" w:rsidRDefault="00987D7C">
            <w:pPr>
              <w:rPr>
                <w:color w:val="000000"/>
                <w:sz w:val="22"/>
                <w:szCs w:val="22"/>
              </w:rPr>
            </w:pPr>
            <w:r w:rsidRPr="00685598">
              <w:rPr>
                <w:color w:val="000000"/>
                <w:sz w:val="22"/>
                <w:szCs w:val="22"/>
              </w:rPr>
              <w:t>Factor</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39FBC973" w14:textId="77777777" w:rsidR="00987D7C" w:rsidRPr="00685598" w:rsidRDefault="00987D7C">
            <w:pPr>
              <w:rPr>
                <w:color w:val="000000"/>
                <w:sz w:val="22"/>
                <w:szCs w:val="22"/>
              </w:rPr>
            </w:pPr>
            <w:r w:rsidRPr="00685598">
              <w:rPr>
                <w:color w:val="000000"/>
                <w:sz w:val="22"/>
                <w:szCs w:val="22"/>
              </w:rPr>
              <w:t>Df</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0B6C1094" w14:textId="77777777" w:rsidR="00987D7C" w:rsidRPr="00685598" w:rsidRDefault="00987D7C">
            <w:pPr>
              <w:rPr>
                <w:color w:val="000000"/>
                <w:sz w:val="22"/>
                <w:szCs w:val="22"/>
              </w:rPr>
            </w:pPr>
            <w:r w:rsidRPr="00685598">
              <w:rPr>
                <w:color w:val="000000"/>
                <w:sz w:val="22"/>
                <w:szCs w:val="22"/>
              </w:rPr>
              <w:t>Sum of Sq</w:t>
            </w:r>
          </w:p>
        </w:tc>
        <w:tc>
          <w:tcPr>
            <w:tcW w:w="1340" w:type="dxa"/>
            <w:tcBorders>
              <w:top w:val="single" w:sz="4" w:space="0" w:color="auto"/>
              <w:left w:val="nil"/>
              <w:bottom w:val="single" w:sz="4" w:space="0" w:color="auto"/>
              <w:right w:val="single" w:sz="4" w:space="0" w:color="auto"/>
            </w:tcBorders>
            <w:shd w:val="clear" w:color="000000" w:fill="E7E6E6"/>
            <w:noWrap/>
            <w:vAlign w:val="bottom"/>
            <w:hideMark/>
          </w:tcPr>
          <w:p w14:paraId="4BC4C266" w14:textId="77777777" w:rsidR="00987D7C" w:rsidRPr="00685598" w:rsidRDefault="00987D7C">
            <w:pPr>
              <w:rPr>
                <w:color w:val="000000"/>
                <w:sz w:val="22"/>
                <w:szCs w:val="22"/>
              </w:rPr>
            </w:pPr>
            <w:r w:rsidRPr="00685598">
              <w:rPr>
                <w:color w:val="000000"/>
                <w:sz w:val="22"/>
                <w:szCs w:val="22"/>
              </w:rPr>
              <w:t>Wald</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5662AB94" w14:textId="77777777" w:rsidR="00987D7C" w:rsidRPr="00685598" w:rsidRDefault="00987D7C">
            <w:pPr>
              <w:rPr>
                <w:color w:val="000000"/>
                <w:sz w:val="22"/>
                <w:szCs w:val="22"/>
              </w:rPr>
            </w:pPr>
            <w:r w:rsidRPr="00685598">
              <w:rPr>
                <w:color w:val="000000"/>
                <w:sz w:val="22"/>
                <w:szCs w:val="22"/>
              </w:rPr>
              <w:t>Pr(Chisq)</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225D3584" w14:textId="77777777" w:rsidR="00987D7C" w:rsidRPr="00685598" w:rsidRDefault="00987D7C">
            <w:pPr>
              <w:rPr>
                <w:color w:val="000000"/>
                <w:sz w:val="22"/>
                <w:szCs w:val="22"/>
              </w:rPr>
            </w:pPr>
            <w:r w:rsidRPr="00685598">
              <w:rPr>
                <w:color w:val="000000"/>
                <w:sz w:val="22"/>
                <w:szCs w:val="22"/>
              </w:rPr>
              <w:t> </w:t>
            </w:r>
          </w:p>
        </w:tc>
      </w:tr>
      <w:tr w:rsidR="00987D7C" w:rsidRPr="00685598" w14:paraId="392E5FEA"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23D99BD1" w14:textId="77777777" w:rsidR="00987D7C" w:rsidRPr="00685598" w:rsidRDefault="00987D7C">
            <w:pPr>
              <w:rPr>
                <w:color w:val="000000"/>
                <w:sz w:val="22"/>
                <w:szCs w:val="22"/>
              </w:rPr>
            </w:pPr>
            <w:r w:rsidRPr="00685598">
              <w:rPr>
                <w:color w:val="000000"/>
                <w:sz w:val="22"/>
                <w:szCs w:val="22"/>
              </w:rPr>
              <w:t>(Intercept)</w:t>
            </w:r>
          </w:p>
        </w:tc>
        <w:tc>
          <w:tcPr>
            <w:tcW w:w="1320" w:type="dxa"/>
            <w:tcBorders>
              <w:top w:val="nil"/>
              <w:left w:val="nil"/>
              <w:bottom w:val="single" w:sz="4" w:space="0" w:color="auto"/>
              <w:right w:val="single" w:sz="4" w:space="0" w:color="auto"/>
            </w:tcBorders>
            <w:shd w:val="clear" w:color="auto" w:fill="auto"/>
            <w:noWrap/>
            <w:vAlign w:val="bottom"/>
            <w:hideMark/>
          </w:tcPr>
          <w:p w14:paraId="6E3B6CFA" w14:textId="77777777" w:rsidR="00987D7C" w:rsidRPr="00685598" w:rsidRDefault="00987D7C">
            <w:pPr>
              <w:jc w:val="right"/>
              <w:rPr>
                <w:color w:val="000000"/>
                <w:sz w:val="22"/>
                <w:szCs w:val="22"/>
              </w:rPr>
            </w:pPr>
            <w:r w:rsidRPr="00685598">
              <w:rPr>
                <w:color w:val="000000"/>
                <w:sz w:val="22"/>
                <w:szCs w:val="22"/>
              </w:rPr>
              <w:t>1</w:t>
            </w:r>
          </w:p>
        </w:tc>
        <w:tc>
          <w:tcPr>
            <w:tcW w:w="1320" w:type="dxa"/>
            <w:tcBorders>
              <w:top w:val="nil"/>
              <w:left w:val="nil"/>
              <w:bottom w:val="single" w:sz="4" w:space="0" w:color="auto"/>
              <w:right w:val="single" w:sz="4" w:space="0" w:color="auto"/>
            </w:tcBorders>
            <w:shd w:val="clear" w:color="auto" w:fill="auto"/>
            <w:noWrap/>
            <w:vAlign w:val="bottom"/>
            <w:hideMark/>
          </w:tcPr>
          <w:p w14:paraId="78D09AAB" w14:textId="77777777" w:rsidR="00987D7C" w:rsidRPr="00685598" w:rsidRDefault="00987D7C">
            <w:pPr>
              <w:jc w:val="right"/>
              <w:rPr>
                <w:color w:val="000000"/>
                <w:sz w:val="22"/>
                <w:szCs w:val="22"/>
              </w:rPr>
            </w:pPr>
            <w:r w:rsidRPr="00685598">
              <w:rPr>
                <w:color w:val="000000"/>
                <w:sz w:val="22"/>
                <w:szCs w:val="22"/>
              </w:rPr>
              <w:t>159311</w:t>
            </w:r>
          </w:p>
        </w:tc>
        <w:tc>
          <w:tcPr>
            <w:tcW w:w="1340" w:type="dxa"/>
            <w:tcBorders>
              <w:top w:val="nil"/>
              <w:left w:val="nil"/>
              <w:bottom w:val="single" w:sz="4" w:space="0" w:color="auto"/>
              <w:right w:val="single" w:sz="4" w:space="0" w:color="auto"/>
            </w:tcBorders>
            <w:shd w:val="clear" w:color="auto" w:fill="auto"/>
            <w:noWrap/>
            <w:vAlign w:val="bottom"/>
            <w:hideMark/>
          </w:tcPr>
          <w:p w14:paraId="75CA8908" w14:textId="77777777" w:rsidR="00987D7C" w:rsidRPr="00685598" w:rsidRDefault="00987D7C">
            <w:pPr>
              <w:jc w:val="right"/>
              <w:rPr>
                <w:color w:val="000000"/>
                <w:sz w:val="22"/>
                <w:szCs w:val="22"/>
              </w:rPr>
            </w:pPr>
            <w:r w:rsidRPr="00685598">
              <w:rPr>
                <w:color w:val="000000"/>
                <w:sz w:val="22"/>
                <w:szCs w:val="22"/>
              </w:rPr>
              <w:t>120.66</w:t>
            </w:r>
          </w:p>
        </w:tc>
        <w:tc>
          <w:tcPr>
            <w:tcW w:w="1320" w:type="dxa"/>
            <w:tcBorders>
              <w:top w:val="nil"/>
              <w:left w:val="nil"/>
              <w:bottom w:val="single" w:sz="4" w:space="0" w:color="auto"/>
              <w:right w:val="single" w:sz="4" w:space="0" w:color="auto"/>
            </w:tcBorders>
            <w:shd w:val="clear" w:color="auto" w:fill="auto"/>
            <w:noWrap/>
            <w:vAlign w:val="bottom"/>
            <w:hideMark/>
          </w:tcPr>
          <w:p w14:paraId="75F7DBEF" w14:textId="77777777" w:rsidR="00987D7C" w:rsidRPr="00685598" w:rsidRDefault="00987D7C">
            <w:pPr>
              <w:jc w:val="right"/>
              <w:rPr>
                <w:color w:val="000000"/>
                <w:sz w:val="22"/>
                <w:szCs w:val="22"/>
              </w:rPr>
            </w:pPr>
            <w:r w:rsidRPr="00685598">
              <w:rPr>
                <w:color w:val="000000"/>
                <w:sz w:val="22"/>
                <w:szCs w:val="22"/>
              </w:rPr>
              <w:t>2.00E-16</w:t>
            </w:r>
          </w:p>
        </w:tc>
        <w:tc>
          <w:tcPr>
            <w:tcW w:w="1320" w:type="dxa"/>
            <w:tcBorders>
              <w:top w:val="nil"/>
              <w:left w:val="nil"/>
              <w:bottom w:val="single" w:sz="4" w:space="0" w:color="auto"/>
              <w:right w:val="single" w:sz="4" w:space="0" w:color="auto"/>
            </w:tcBorders>
            <w:shd w:val="clear" w:color="auto" w:fill="auto"/>
            <w:noWrap/>
            <w:vAlign w:val="bottom"/>
            <w:hideMark/>
          </w:tcPr>
          <w:p w14:paraId="40BD4C8C" w14:textId="77777777" w:rsidR="00987D7C" w:rsidRPr="00685598" w:rsidRDefault="00987D7C">
            <w:pPr>
              <w:rPr>
                <w:color w:val="000000"/>
                <w:sz w:val="22"/>
                <w:szCs w:val="22"/>
              </w:rPr>
            </w:pPr>
            <w:r w:rsidRPr="00685598">
              <w:rPr>
                <w:color w:val="000000"/>
                <w:sz w:val="22"/>
                <w:szCs w:val="22"/>
              </w:rPr>
              <w:t>***</w:t>
            </w:r>
          </w:p>
        </w:tc>
      </w:tr>
      <w:tr w:rsidR="00987D7C" w:rsidRPr="00685598" w14:paraId="364F5A51"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432271AB" w14:textId="0FF64061" w:rsidR="00987D7C" w:rsidRPr="00685598" w:rsidRDefault="00FF5B39">
            <w:pPr>
              <w:rPr>
                <w:b/>
                <w:bCs/>
                <w:color w:val="000000"/>
                <w:sz w:val="22"/>
                <w:szCs w:val="22"/>
              </w:rPr>
            </w:pPr>
            <w:r>
              <w:rPr>
                <w:sz w:val="22"/>
                <w:szCs w:val="22"/>
              </w:rPr>
              <w:t>Classification</w:t>
            </w:r>
          </w:p>
        </w:tc>
        <w:tc>
          <w:tcPr>
            <w:tcW w:w="1320" w:type="dxa"/>
            <w:tcBorders>
              <w:top w:val="nil"/>
              <w:left w:val="nil"/>
              <w:bottom w:val="single" w:sz="4" w:space="0" w:color="auto"/>
              <w:right w:val="single" w:sz="4" w:space="0" w:color="auto"/>
            </w:tcBorders>
            <w:shd w:val="clear" w:color="auto" w:fill="auto"/>
            <w:noWrap/>
            <w:vAlign w:val="bottom"/>
            <w:hideMark/>
          </w:tcPr>
          <w:p w14:paraId="1B6F88E9" w14:textId="77777777" w:rsidR="00987D7C" w:rsidRPr="00685598" w:rsidRDefault="00987D7C">
            <w:pPr>
              <w:jc w:val="right"/>
              <w:rPr>
                <w:color w:val="000000"/>
                <w:sz w:val="22"/>
                <w:szCs w:val="22"/>
              </w:rPr>
            </w:pPr>
            <w:r w:rsidRPr="00685598">
              <w:rPr>
                <w:color w:val="000000"/>
                <w:sz w:val="22"/>
                <w:szCs w:val="22"/>
              </w:rPr>
              <w:t>26</w:t>
            </w:r>
          </w:p>
        </w:tc>
        <w:tc>
          <w:tcPr>
            <w:tcW w:w="1320" w:type="dxa"/>
            <w:tcBorders>
              <w:top w:val="nil"/>
              <w:left w:val="nil"/>
              <w:bottom w:val="single" w:sz="4" w:space="0" w:color="auto"/>
              <w:right w:val="single" w:sz="4" w:space="0" w:color="auto"/>
            </w:tcBorders>
            <w:shd w:val="clear" w:color="auto" w:fill="auto"/>
            <w:noWrap/>
            <w:vAlign w:val="bottom"/>
            <w:hideMark/>
          </w:tcPr>
          <w:p w14:paraId="20E419AE" w14:textId="77777777" w:rsidR="00987D7C" w:rsidRPr="00685598" w:rsidRDefault="00987D7C">
            <w:pPr>
              <w:jc w:val="right"/>
              <w:rPr>
                <w:color w:val="000000"/>
                <w:sz w:val="22"/>
                <w:szCs w:val="22"/>
              </w:rPr>
            </w:pPr>
            <w:r w:rsidRPr="00685598">
              <w:rPr>
                <w:color w:val="000000"/>
                <w:sz w:val="22"/>
                <w:szCs w:val="22"/>
              </w:rPr>
              <w:t>15361</w:t>
            </w:r>
          </w:p>
        </w:tc>
        <w:tc>
          <w:tcPr>
            <w:tcW w:w="1340" w:type="dxa"/>
            <w:tcBorders>
              <w:top w:val="nil"/>
              <w:left w:val="nil"/>
              <w:bottom w:val="single" w:sz="4" w:space="0" w:color="auto"/>
              <w:right w:val="single" w:sz="4" w:space="0" w:color="auto"/>
            </w:tcBorders>
            <w:shd w:val="clear" w:color="auto" w:fill="auto"/>
            <w:noWrap/>
            <w:vAlign w:val="bottom"/>
            <w:hideMark/>
          </w:tcPr>
          <w:p w14:paraId="69B9E32D" w14:textId="77777777" w:rsidR="00987D7C" w:rsidRPr="00685598" w:rsidRDefault="00987D7C">
            <w:pPr>
              <w:jc w:val="right"/>
              <w:rPr>
                <w:color w:val="000000"/>
                <w:sz w:val="22"/>
                <w:szCs w:val="22"/>
              </w:rPr>
            </w:pPr>
            <w:r w:rsidRPr="00685598">
              <w:rPr>
                <w:color w:val="000000"/>
                <w:sz w:val="22"/>
                <w:szCs w:val="22"/>
              </w:rPr>
              <w:t>11.634</w:t>
            </w:r>
          </w:p>
        </w:tc>
        <w:tc>
          <w:tcPr>
            <w:tcW w:w="1320" w:type="dxa"/>
            <w:tcBorders>
              <w:top w:val="nil"/>
              <w:left w:val="nil"/>
              <w:bottom w:val="single" w:sz="4" w:space="0" w:color="auto"/>
              <w:right w:val="single" w:sz="4" w:space="0" w:color="auto"/>
            </w:tcBorders>
            <w:shd w:val="clear" w:color="auto" w:fill="auto"/>
            <w:noWrap/>
            <w:vAlign w:val="bottom"/>
            <w:hideMark/>
          </w:tcPr>
          <w:p w14:paraId="1B4D33AE" w14:textId="77777777" w:rsidR="00987D7C" w:rsidRPr="00685598" w:rsidRDefault="00987D7C">
            <w:pPr>
              <w:jc w:val="right"/>
              <w:rPr>
                <w:color w:val="000000"/>
                <w:sz w:val="22"/>
                <w:szCs w:val="22"/>
              </w:rPr>
            </w:pPr>
            <w:r w:rsidRPr="00685598">
              <w:rPr>
                <w:color w:val="000000"/>
                <w:sz w:val="22"/>
                <w:szCs w:val="22"/>
              </w:rPr>
              <w:t>0.99305</w:t>
            </w:r>
          </w:p>
        </w:tc>
        <w:tc>
          <w:tcPr>
            <w:tcW w:w="1320" w:type="dxa"/>
            <w:tcBorders>
              <w:top w:val="nil"/>
              <w:left w:val="nil"/>
              <w:bottom w:val="single" w:sz="4" w:space="0" w:color="auto"/>
              <w:right w:val="single" w:sz="4" w:space="0" w:color="auto"/>
            </w:tcBorders>
            <w:shd w:val="clear" w:color="auto" w:fill="auto"/>
            <w:noWrap/>
            <w:vAlign w:val="bottom"/>
            <w:hideMark/>
          </w:tcPr>
          <w:p w14:paraId="7BC45720" w14:textId="77777777" w:rsidR="00987D7C" w:rsidRPr="00685598" w:rsidRDefault="00987D7C">
            <w:pPr>
              <w:rPr>
                <w:color w:val="000000"/>
                <w:sz w:val="22"/>
                <w:szCs w:val="22"/>
              </w:rPr>
            </w:pPr>
            <w:r w:rsidRPr="00685598">
              <w:rPr>
                <w:color w:val="000000"/>
                <w:sz w:val="22"/>
                <w:szCs w:val="22"/>
              </w:rPr>
              <w:t> </w:t>
            </w:r>
          </w:p>
        </w:tc>
      </w:tr>
      <w:tr w:rsidR="00987D7C" w:rsidRPr="00685598" w14:paraId="35F53ACA"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1D489A4A" w14:textId="77777777" w:rsidR="00987D7C" w:rsidRPr="00685598" w:rsidRDefault="00987D7C">
            <w:pPr>
              <w:rPr>
                <w:color w:val="000000"/>
                <w:sz w:val="22"/>
                <w:szCs w:val="22"/>
              </w:rPr>
            </w:pPr>
            <w:r w:rsidRPr="00685598">
              <w:rPr>
                <w:color w:val="000000"/>
                <w:sz w:val="22"/>
                <w:szCs w:val="22"/>
              </w:rPr>
              <w:t>Time</w:t>
            </w:r>
          </w:p>
        </w:tc>
        <w:tc>
          <w:tcPr>
            <w:tcW w:w="1320" w:type="dxa"/>
            <w:tcBorders>
              <w:top w:val="nil"/>
              <w:left w:val="nil"/>
              <w:bottom w:val="single" w:sz="4" w:space="0" w:color="auto"/>
              <w:right w:val="single" w:sz="4" w:space="0" w:color="auto"/>
            </w:tcBorders>
            <w:shd w:val="clear" w:color="auto" w:fill="auto"/>
            <w:noWrap/>
            <w:vAlign w:val="bottom"/>
            <w:hideMark/>
          </w:tcPr>
          <w:p w14:paraId="0553B997" w14:textId="77777777" w:rsidR="00987D7C" w:rsidRPr="00685598" w:rsidRDefault="00987D7C">
            <w:pPr>
              <w:jc w:val="right"/>
              <w:rPr>
                <w:color w:val="000000"/>
                <w:sz w:val="22"/>
                <w:szCs w:val="22"/>
              </w:rPr>
            </w:pPr>
            <w:r w:rsidRPr="00685598">
              <w:rPr>
                <w:color w:val="000000"/>
                <w:sz w:val="22"/>
                <w:szCs w:val="22"/>
              </w:rPr>
              <w:t>2</w:t>
            </w:r>
          </w:p>
        </w:tc>
        <w:tc>
          <w:tcPr>
            <w:tcW w:w="1320" w:type="dxa"/>
            <w:tcBorders>
              <w:top w:val="nil"/>
              <w:left w:val="nil"/>
              <w:bottom w:val="single" w:sz="4" w:space="0" w:color="auto"/>
              <w:right w:val="single" w:sz="4" w:space="0" w:color="auto"/>
            </w:tcBorders>
            <w:shd w:val="clear" w:color="auto" w:fill="auto"/>
            <w:noWrap/>
            <w:vAlign w:val="bottom"/>
            <w:hideMark/>
          </w:tcPr>
          <w:p w14:paraId="78038BE0" w14:textId="77777777" w:rsidR="00987D7C" w:rsidRPr="00685598" w:rsidRDefault="00987D7C">
            <w:pPr>
              <w:jc w:val="right"/>
              <w:rPr>
                <w:color w:val="000000"/>
                <w:sz w:val="22"/>
                <w:szCs w:val="22"/>
              </w:rPr>
            </w:pPr>
            <w:r w:rsidRPr="00685598">
              <w:rPr>
                <w:color w:val="000000"/>
                <w:sz w:val="22"/>
                <w:szCs w:val="22"/>
              </w:rPr>
              <w:t>9378</w:t>
            </w:r>
          </w:p>
        </w:tc>
        <w:tc>
          <w:tcPr>
            <w:tcW w:w="1340" w:type="dxa"/>
            <w:tcBorders>
              <w:top w:val="nil"/>
              <w:left w:val="nil"/>
              <w:bottom w:val="single" w:sz="4" w:space="0" w:color="auto"/>
              <w:right w:val="single" w:sz="4" w:space="0" w:color="auto"/>
            </w:tcBorders>
            <w:shd w:val="clear" w:color="auto" w:fill="auto"/>
            <w:noWrap/>
            <w:vAlign w:val="bottom"/>
            <w:hideMark/>
          </w:tcPr>
          <w:p w14:paraId="3B1A0F27" w14:textId="77777777" w:rsidR="00987D7C" w:rsidRPr="00685598" w:rsidRDefault="00987D7C">
            <w:pPr>
              <w:jc w:val="right"/>
              <w:rPr>
                <w:color w:val="000000"/>
                <w:sz w:val="22"/>
                <w:szCs w:val="22"/>
              </w:rPr>
            </w:pPr>
            <w:r w:rsidRPr="00685598">
              <w:rPr>
                <w:color w:val="000000"/>
                <w:sz w:val="22"/>
                <w:szCs w:val="22"/>
              </w:rPr>
              <w:t>7.103</w:t>
            </w:r>
          </w:p>
        </w:tc>
        <w:tc>
          <w:tcPr>
            <w:tcW w:w="1320" w:type="dxa"/>
            <w:tcBorders>
              <w:top w:val="nil"/>
              <w:left w:val="nil"/>
              <w:bottom w:val="single" w:sz="4" w:space="0" w:color="auto"/>
              <w:right w:val="single" w:sz="4" w:space="0" w:color="auto"/>
            </w:tcBorders>
            <w:shd w:val="clear" w:color="auto" w:fill="auto"/>
            <w:noWrap/>
            <w:vAlign w:val="bottom"/>
            <w:hideMark/>
          </w:tcPr>
          <w:p w14:paraId="71C431E4" w14:textId="77777777" w:rsidR="00987D7C" w:rsidRPr="00685598" w:rsidRDefault="00987D7C">
            <w:pPr>
              <w:jc w:val="right"/>
              <w:rPr>
                <w:color w:val="000000"/>
                <w:sz w:val="22"/>
                <w:szCs w:val="22"/>
              </w:rPr>
            </w:pPr>
            <w:r w:rsidRPr="00685598">
              <w:rPr>
                <w:color w:val="000000"/>
                <w:sz w:val="22"/>
                <w:szCs w:val="22"/>
              </w:rPr>
              <w:t>0.02868</w:t>
            </w:r>
          </w:p>
        </w:tc>
        <w:tc>
          <w:tcPr>
            <w:tcW w:w="1320" w:type="dxa"/>
            <w:tcBorders>
              <w:top w:val="nil"/>
              <w:left w:val="nil"/>
              <w:bottom w:val="single" w:sz="4" w:space="0" w:color="auto"/>
              <w:right w:val="single" w:sz="4" w:space="0" w:color="auto"/>
            </w:tcBorders>
            <w:shd w:val="clear" w:color="auto" w:fill="auto"/>
            <w:noWrap/>
            <w:vAlign w:val="bottom"/>
            <w:hideMark/>
          </w:tcPr>
          <w:p w14:paraId="0EBAF928" w14:textId="77777777" w:rsidR="00987D7C" w:rsidRPr="00685598" w:rsidRDefault="00987D7C">
            <w:pPr>
              <w:rPr>
                <w:color w:val="000000"/>
                <w:sz w:val="22"/>
                <w:szCs w:val="22"/>
              </w:rPr>
            </w:pPr>
            <w:r w:rsidRPr="00685598">
              <w:rPr>
                <w:color w:val="000000"/>
                <w:sz w:val="22"/>
                <w:szCs w:val="22"/>
              </w:rPr>
              <w:t>*</w:t>
            </w:r>
          </w:p>
        </w:tc>
      </w:tr>
      <w:tr w:rsidR="00987D7C" w:rsidRPr="00685598" w14:paraId="29405245"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1BDD2742" w14:textId="7510713F" w:rsidR="00987D7C" w:rsidRPr="00041C49" w:rsidRDefault="00FF5B39">
            <w:pPr>
              <w:rPr>
                <w:color w:val="000000"/>
                <w:sz w:val="22"/>
                <w:szCs w:val="22"/>
              </w:rPr>
            </w:pPr>
            <w:r w:rsidRPr="00FF5B39">
              <w:rPr>
                <w:sz w:val="22"/>
                <w:szCs w:val="22"/>
              </w:rPr>
              <w:t>Classification</w:t>
            </w:r>
            <w:r w:rsidR="00987D7C" w:rsidRPr="00041C49">
              <w:rPr>
                <w:color w:val="000000"/>
                <w:sz w:val="22"/>
                <w:szCs w:val="22"/>
              </w:rPr>
              <w:t>:Time</w:t>
            </w:r>
          </w:p>
        </w:tc>
        <w:tc>
          <w:tcPr>
            <w:tcW w:w="1320" w:type="dxa"/>
            <w:tcBorders>
              <w:top w:val="nil"/>
              <w:left w:val="nil"/>
              <w:bottom w:val="single" w:sz="4" w:space="0" w:color="auto"/>
              <w:right w:val="single" w:sz="4" w:space="0" w:color="auto"/>
            </w:tcBorders>
            <w:shd w:val="clear" w:color="auto" w:fill="auto"/>
            <w:noWrap/>
            <w:vAlign w:val="bottom"/>
            <w:hideMark/>
          </w:tcPr>
          <w:p w14:paraId="0E37DA95" w14:textId="77777777" w:rsidR="00987D7C" w:rsidRPr="00685598" w:rsidRDefault="00987D7C">
            <w:pPr>
              <w:jc w:val="right"/>
              <w:rPr>
                <w:color w:val="000000"/>
                <w:sz w:val="22"/>
                <w:szCs w:val="22"/>
              </w:rPr>
            </w:pPr>
            <w:r w:rsidRPr="00685598">
              <w:rPr>
                <w:color w:val="000000"/>
                <w:sz w:val="22"/>
                <w:szCs w:val="22"/>
              </w:rPr>
              <w:t>52</w:t>
            </w:r>
          </w:p>
        </w:tc>
        <w:tc>
          <w:tcPr>
            <w:tcW w:w="1320" w:type="dxa"/>
            <w:tcBorders>
              <w:top w:val="nil"/>
              <w:left w:val="nil"/>
              <w:bottom w:val="single" w:sz="4" w:space="0" w:color="auto"/>
              <w:right w:val="single" w:sz="4" w:space="0" w:color="auto"/>
            </w:tcBorders>
            <w:shd w:val="clear" w:color="auto" w:fill="auto"/>
            <w:noWrap/>
            <w:vAlign w:val="bottom"/>
            <w:hideMark/>
          </w:tcPr>
          <w:p w14:paraId="0FC9442C" w14:textId="77777777" w:rsidR="00987D7C" w:rsidRPr="00685598" w:rsidRDefault="00987D7C">
            <w:pPr>
              <w:jc w:val="right"/>
              <w:rPr>
                <w:color w:val="000000"/>
                <w:sz w:val="22"/>
                <w:szCs w:val="22"/>
              </w:rPr>
            </w:pPr>
            <w:r w:rsidRPr="00685598">
              <w:rPr>
                <w:color w:val="000000"/>
                <w:sz w:val="22"/>
                <w:szCs w:val="22"/>
              </w:rPr>
              <w:t>83863</w:t>
            </w:r>
          </w:p>
        </w:tc>
        <w:tc>
          <w:tcPr>
            <w:tcW w:w="1340" w:type="dxa"/>
            <w:tcBorders>
              <w:top w:val="nil"/>
              <w:left w:val="nil"/>
              <w:bottom w:val="single" w:sz="4" w:space="0" w:color="auto"/>
              <w:right w:val="single" w:sz="4" w:space="0" w:color="auto"/>
            </w:tcBorders>
            <w:shd w:val="clear" w:color="auto" w:fill="auto"/>
            <w:noWrap/>
            <w:vAlign w:val="bottom"/>
            <w:hideMark/>
          </w:tcPr>
          <w:p w14:paraId="37490EBF" w14:textId="77777777" w:rsidR="00987D7C" w:rsidRPr="00685598" w:rsidRDefault="00987D7C">
            <w:pPr>
              <w:jc w:val="right"/>
              <w:rPr>
                <w:color w:val="000000"/>
                <w:sz w:val="22"/>
                <w:szCs w:val="22"/>
              </w:rPr>
            </w:pPr>
            <w:r w:rsidRPr="00685598">
              <w:rPr>
                <w:color w:val="000000"/>
                <w:sz w:val="22"/>
                <w:szCs w:val="22"/>
              </w:rPr>
              <w:t>63.517</w:t>
            </w:r>
          </w:p>
        </w:tc>
        <w:tc>
          <w:tcPr>
            <w:tcW w:w="1320" w:type="dxa"/>
            <w:tcBorders>
              <w:top w:val="nil"/>
              <w:left w:val="nil"/>
              <w:bottom w:val="single" w:sz="4" w:space="0" w:color="auto"/>
              <w:right w:val="single" w:sz="4" w:space="0" w:color="auto"/>
            </w:tcBorders>
            <w:shd w:val="clear" w:color="auto" w:fill="auto"/>
            <w:noWrap/>
            <w:vAlign w:val="bottom"/>
            <w:hideMark/>
          </w:tcPr>
          <w:p w14:paraId="08C78929" w14:textId="77777777" w:rsidR="00987D7C" w:rsidRPr="00685598" w:rsidRDefault="00987D7C">
            <w:pPr>
              <w:jc w:val="right"/>
              <w:rPr>
                <w:color w:val="000000"/>
                <w:sz w:val="22"/>
                <w:szCs w:val="22"/>
              </w:rPr>
            </w:pPr>
            <w:r w:rsidRPr="00685598">
              <w:rPr>
                <w:color w:val="000000"/>
                <w:sz w:val="22"/>
                <w:szCs w:val="22"/>
              </w:rPr>
              <w:t>0.13144</w:t>
            </w:r>
          </w:p>
        </w:tc>
        <w:tc>
          <w:tcPr>
            <w:tcW w:w="1320" w:type="dxa"/>
            <w:tcBorders>
              <w:top w:val="nil"/>
              <w:left w:val="nil"/>
              <w:bottom w:val="single" w:sz="4" w:space="0" w:color="auto"/>
              <w:right w:val="single" w:sz="4" w:space="0" w:color="auto"/>
            </w:tcBorders>
            <w:shd w:val="clear" w:color="auto" w:fill="auto"/>
            <w:noWrap/>
            <w:vAlign w:val="bottom"/>
            <w:hideMark/>
          </w:tcPr>
          <w:p w14:paraId="69E5A037" w14:textId="77777777" w:rsidR="00987D7C" w:rsidRPr="00685598" w:rsidRDefault="00987D7C">
            <w:pPr>
              <w:rPr>
                <w:color w:val="000000"/>
                <w:sz w:val="22"/>
                <w:szCs w:val="22"/>
              </w:rPr>
            </w:pPr>
            <w:r w:rsidRPr="00685598">
              <w:rPr>
                <w:color w:val="000000"/>
                <w:sz w:val="22"/>
                <w:szCs w:val="22"/>
              </w:rPr>
              <w:t> </w:t>
            </w:r>
          </w:p>
        </w:tc>
      </w:tr>
      <w:tr w:rsidR="00987D7C" w:rsidRPr="00685598" w14:paraId="1C5851B1"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23A0F750" w14:textId="77777777" w:rsidR="00987D7C" w:rsidRPr="00685598" w:rsidRDefault="00987D7C">
            <w:pPr>
              <w:rPr>
                <w:color w:val="000000"/>
                <w:sz w:val="22"/>
                <w:szCs w:val="22"/>
              </w:rPr>
            </w:pPr>
            <w:r w:rsidRPr="00685598">
              <w:rPr>
                <w:color w:val="000000"/>
                <w:sz w:val="22"/>
                <w:szCs w:val="22"/>
              </w:rPr>
              <w:t>residual</w:t>
            </w:r>
          </w:p>
        </w:tc>
        <w:tc>
          <w:tcPr>
            <w:tcW w:w="1320" w:type="dxa"/>
            <w:tcBorders>
              <w:top w:val="nil"/>
              <w:left w:val="nil"/>
              <w:bottom w:val="single" w:sz="4" w:space="0" w:color="auto"/>
              <w:right w:val="single" w:sz="4" w:space="0" w:color="auto"/>
            </w:tcBorders>
            <w:shd w:val="clear" w:color="auto" w:fill="auto"/>
            <w:noWrap/>
            <w:vAlign w:val="bottom"/>
            <w:hideMark/>
          </w:tcPr>
          <w:p w14:paraId="713C6E28"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365AFA47" w14:textId="77777777" w:rsidR="00987D7C" w:rsidRPr="00685598" w:rsidRDefault="00987D7C">
            <w:pPr>
              <w:jc w:val="right"/>
              <w:rPr>
                <w:color w:val="000000"/>
                <w:sz w:val="22"/>
                <w:szCs w:val="22"/>
              </w:rPr>
            </w:pPr>
            <w:r w:rsidRPr="00685598">
              <w:rPr>
                <w:color w:val="000000"/>
                <w:sz w:val="22"/>
                <w:szCs w:val="22"/>
              </w:rPr>
              <w:t>1320</w:t>
            </w:r>
          </w:p>
        </w:tc>
        <w:tc>
          <w:tcPr>
            <w:tcW w:w="1340" w:type="dxa"/>
            <w:tcBorders>
              <w:top w:val="nil"/>
              <w:left w:val="nil"/>
              <w:bottom w:val="single" w:sz="4" w:space="0" w:color="auto"/>
              <w:right w:val="single" w:sz="4" w:space="0" w:color="auto"/>
            </w:tcBorders>
            <w:shd w:val="clear" w:color="auto" w:fill="auto"/>
            <w:noWrap/>
            <w:vAlign w:val="bottom"/>
            <w:hideMark/>
          </w:tcPr>
          <w:p w14:paraId="5B405879"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4E8EFC43"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5E707C2A" w14:textId="77777777" w:rsidR="00987D7C" w:rsidRPr="00685598" w:rsidRDefault="00987D7C">
            <w:pPr>
              <w:rPr>
                <w:color w:val="000000"/>
                <w:sz w:val="22"/>
                <w:szCs w:val="22"/>
              </w:rPr>
            </w:pPr>
            <w:r w:rsidRPr="00685598">
              <w:rPr>
                <w:color w:val="000000"/>
                <w:sz w:val="22"/>
                <w:szCs w:val="22"/>
              </w:rPr>
              <w:t> </w:t>
            </w:r>
          </w:p>
        </w:tc>
      </w:tr>
    </w:tbl>
    <w:p w14:paraId="06485B93" w14:textId="23346059" w:rsidR="00987D7C" w:rsidRPr="00685598" w:rsidRDefault="00987D7C" w:rsidP="00987D7C">
      <w:pPr>
        <w:rPr>
          <w:sz w:val="22"/>
          <w:szCs w:val="22"/>
        </w:rPr>
      </w:pPr>
    </w:p>
    <w:p w14:paraId="6BBA99D9" w14:textId="77777777" w:rsidR="00987D7C" w:rsidRPr="00685598" w:rsidRDefault="00987D7C" w:rsidP="00AE71B1">
      <w:pPr>
        <w:rPr>
          <w:sz w:val="22"/>
          <w:szCs w:val="22"/>
        </w:rPr>
      </w:pPr>
    </w:p>
    <w:p w14:paraId="5BF25420" w14:textId="12D57DF1" w:rsidR="00987D7C" w:rsidRPr="00685598" w:rsidRDefault="00987D7C" w:rsidP="00987D7C">
      <w:pPr>
        <w:rPr>
          <w:sz w:val="22"/>
          <w:szCs w:val="22"/>
        </w:rPr>
      </w:pPr>
      <w:r w:rsidRPr="00685598">
        <w:rPr>
          <w:b/>
          <w:bCs/>
          <w:sz w:val="22"/>
          <w:szCs w:val="22"/>
        </w:rPr>
        <w:t>Table S</w:t>
      </w:r>
      <w:r w:rsidR="00BE63A5" w:rsidRPr="00685598">
        <w:rPr>
          <w:b/>
          <w:bCs/>
          <w:sz w:val="22"/>
          <w:szCs w:val="22"/>
        </w:rPr>
        <w:t>6</w:t>
      </w:r>
      <w:r w:rsidRPr="00685598">
        <w:rPr>
          <w:b/>
          <w:bCs/>
          <w:sz w:val="22"/>
          <w:szCs w:val="22"/>
        </w:rPr>
        <w:t xml:space="preserve">.6 </w:t>
      </w:r>
      <w:r w:rsidRPr="00685598">
        <w:rPr>
          <w:sz w:val="22"/>
          <w:szCs w:val="22"/>
        </w:rPr>
        <w:t xml:space="preserve">Arch </w:t>
      </w:r>
      <w:r w:rsidRPr="00685598">
        <w:rPr>
          <w:i/>
          <w:iCs/>
          <w:sz w:val="22"/>
          <w:szCs w:val="22"/>
        </w:rPr>
        <w:t>amoA</w:t>
      </w:r>
      <w:r w:rsidRPr="00685598">
        <w:rPr>
          <w:sz w:val="22"/>
          <w:szCs w:val="22"/>
        </w:rPr>
        <w:t xml:space="preserve"> qPCR </w:t>
      </w:r>
      <w:r w:rsidR="00FF5B39">
        <w:rPr>
          <w:sz w:val="22"/>
          <w:szCs w:val="22"/>
        </w:rPr>
        <w:t>Classification</w:t>
      </w:r>
      <w:r w:rsidR="00FF5B39" w:rsidRPr="00685598">
        <w:rPr>
          <w:sz w:val="22"/>
          <w:szCs w:val="22"/>
        </w:rPr>
        <w:t xml:space="preserve"> </w:t>
      </w:r>
      <w:r w:rsidRPr="00685598">
        <w:rPr>
          <w:sz w:val="22"/>
          <w:szCs w:val="22"/>
        </w:rPr>
        <w:t xml:space="preserve">Model </w:t>
      </w:r>
    </w:p>
    <w:tbl>
      <w:tblPr>
        <w:tblW w:w="7800" w:type="dxa"/>
        <w:tblLook w:val="04A0" w:firstRow="1" w:lastRow="0" w:firstColumn="1" w:lastColumn="0" w:noHBand="0" w:noVBand="1"/>
      </w:tblPr>
      <w:tblGrid>
        <w:gridCol w:w="1952"/>
        <w:gridCol w:w="1300"/>
        <w:gridCol w:w="1300"/>
        <w:gridCol w:w="1300"/>
        <w:gridCol w:w="1300"/>
        <w:gridCol w:w="1300"/>
      </w:tblGrid>
      <w:tr w:rsidR="00987D7C" w:rsidRPr="00685598" w14:paraId="6B878380" w14:textId="77777777" w:rsidTr="00987D7C">
        <w:trPr>
          <w:trHeight w:val="320"/>
        </w:trPr>
        <w:tc>
          <w:tcPr>
            <w:tcW w:w="130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1822F2B3" w14:textId="77777777" w:rsidR="00987D7C" w:rsidRPr="00685598" w:rsidRDefault="00987D7C">
            <w:pPr>
              <w:rPr>
                <w:color w:val="000000"/>
                <w:sz w:val="22"/>
                <w:szCs w:val="22"/>
              </w:rPr>
            </w:pPr>
            <w:r w:rsidRPr="00685598">
              <w:rPr>
                <w:color w:val="000000"/>
                <w:sz w:val="22"/>
                <w:szCs w:val="22"/>
              </w:rPr>
              <w:t>Factor</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0FC58077" w14:textId="77777777" w:rsidR="00987D7C" w:rsidRPr="00685598" w:rsidRDefault="00987D7C">
            <w:pPr>
              <w:rPr>
                <w:color w:val="000000"/>
                <w:sz w:val="22"/>
                <w:szCs w:val="22"/>
              </w:rPr>
            </w:pPr>
            <w:r w:rsidRPr="00685598">
              <w:rPr>
                <w:color w:val="000000"/>
                <w:sz w:val="22"/>
                <w:szCs w:val="22"/>
              </w:rPr>
              <w:t>Df</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26DE1AFE" w14:textId="77777777" w:rsidR="00987D7C" w:rsidRPr="00685598" w:rsidRDefault="00987D7C">
            <w:pPr>
              <w:rPr>
                <w:color w:val="000000"/>
                <w:sz w:val="22"/>
                <w:szCs w:val="22"/>
              </w:rPr>
            </w:pPr>
            <w:r w:rsidRPr="00685598">
              <w:rPr>
                <w:color w:val="000000"/>
                <w:sz w:val="22"/>
                <w:szCs w:val="22"/>
              </w:rPr>
              <w:t>Sum of Sq</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31BE39DF" w14:textId="77777777" w:rsidR="00987D7C" w:rsidRPr="00685598" w:rsidRDefault="00987D7C">
            <w:pPr>
              <w:rPr>
                <w:color w:val="000000"/>
                <w:sz w:val="22"/>
                <w:szCs w:val="22"/>
              </w:rPr>
            </w:pPr>
            <w:r w:rsidRPr="00685598">
              <w:rPr>
                <w:color w:val="000000"/>
                <w:sz w:val="22"/>
                <w:szCs w:val="22"/>
              </w:rPr>
              <w:t>Wald</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69BEF14F" w14:textId="77777777" w:rsidR="00987D7C" w:rsidRPr="00685598" w:rsidRDefault="00987D7C">
            <w:pPr>
              <w:rPr>
                <w:color w:val="000000"/>
                <w:sz w:val="22"/>
                <w:szCs w:val="22"/>
              </w:rPr>
            </w:pPr>
            <w:r w:rsidRPr="00685598">
              <w:rPr>
                <w:color w:val="000000"/>
                <w:sz w:val="22"/>
                <w:szCs w:val="22"/>
              </w:rPr>
              <w:t>Pr(Chisq)</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5D3C409C" w14:textId="77777777" w:rsidR="00987D7C" w:rsidRPr="00685598" w:rsidRDefault="00987D7C">
            <w:pPr>
              <w:rPr>
                <w:color w:val="000000"/>
                <w:sz w:val="22"/>
                <w:szCs w:val="22"/>
              </w:rPr>
            </w:pPr>
            <w:r w:rsidRPr="00685598">
              <w:rPr>
                <w:color w:val="000000"/>
                <w:sz w:val="22"/>
                <w:szCs w:val="22"/>
              </w:rPr>
              <w:t> </w:t>
            </w:r>
          </w:p>
        </w:tc>
      </w:tr>
      <w:tr w:rsidR="00987D7C" w:rsidRPr="00685598" w14:paraId="6C604608" w14:textId="77777777" w:rsidTr="00987D7C">
        <w:trPr>
          <w:trHeight w:val="320"/>
        </w:trPr>
        <w:tc>
          <w:tcPr>
            <w:tcW w:w="1300" w:type="dxa"/>
            <w:tcBorders>
              <w:top w:val="nil"/>
              <w:left w:val="single" w:sz="4" w:space="0" w:color="auto"/>
              <w:bottom w:val="single" w:sz="4" w:space="0" w:color="auto"/>
              <w:right w:val="single" w:sz="4" w:space="0" w:color="auto"/>
            </w:tcBorders>
            <w:shd w:val="clear" w:color="000000" w:fill="E7E6E6"/>
            <w:noWrap/>
            <w:vAlign w:val="bottom"/>
            <w:hideMark/>
          </w:tcPr>
          <w:p w14:paraId="48CCB5BE" w14:textId="77777777" w:rsidR="00987D7C" w:rsidRPr="00685598" w:rsidRDefault="00987D7C">
            <w:pPr>
              <w:rPr>
                <w:color w:val="000000"/>
                <w:sz w:val="22"/>
                <w:szCs w:val="22"/>
              </w:rPr>
            </w:pPr>
            <w:r w:rsidRPr="00685598">
              <w:rPr>
                <w:color w:val="000000"/>
                <w:sz w:val="22"/>
                <w:szCs w:val="22"/>
              </w:rPr>
              <w:t>(Intercept)</w:t>
            </w:r>
          </w:p>
        </w:tc>
        <w:tc>
          <w:tcPr>
            <w:tcW w:w="1300" w:type="dxa"/>
            <w:tcBorders>
              <w:top w:val="nil"/>
              <w:left w:val="nil"/>
              <w:bottom w:val="single" w:sz="4" w:space="0" w:color="auto"/>
              <w:right w:val="single" w:sz="4" w:space="0" w:color="auto"/>
            </w:tcBorders>
            <w:shd w:val="clear" w:color="auto" w:fill="auto"/>
            <w:noWrap/>
            <w:vAlign w:val="bottom"/>
            <w:hideMark/>
          </w:tcPr>
          <w:p w14:paraId="706517C2" w14:textId="77777777" w:rsidR="00987D7C" w:rsidRPr="00685598" w:rsidRDefault="00987D7C">
            <w:pPr>
              <w:jc w:val="right"/>
              <w:rPr>
                <w:color w:val="000000"/>
                <w:sz w:val="22"/>
                <w:szCs w:val="22"/>
              </w:rPr>
            </w:pPr>
            <w:r w:rsidRPr="00685598">
              <w:rPr>
                <w:color w:val="000000"/>
                <w:sz w:val="22"/>
                <w:szCs w:val="22"/>
              </w:rPr>
              <w:t>1</w:t>
            </w:r>
          </w:p>
        </w:tc>
        <w:tc>
          <w:tcPr>
            <w:tcW w:w="1300" w:type="dxa"/>
            <w:tcBorders>
              <w:top w:val="nil"/>
              <w:left w:val="nil"/>
              <w:bottom w:val="single" w:sz="4" w:space="0" w:color="auto"/>
              <w:right w:val="single" w:sz="4" w:space="0" w:color="auto"/>
            </w:tcBorders>
            <w:shd w:val="clear" w:color="auto" w:fill="auto"/>
            <w:noWrap/>
            <w:vAlign w:val="bottom"/>
            <w:hideMark/>
          </w:tcPr>
          <w:p w14:paraId="714D503B" w14:textId="77777777" w:rsidR="00987D7C" w:rsidRPr="00685598" w:rsidRDefault="00987D7C">
            <w:pPr>
              <w:jc w:val="right"/>
              <w:rPr>
                <w:color w:val="000000"/>
                <w:sz w:val="22"/>
                <w:szCs w:val="22"/>
              </w:rPr>
            </w:pPr>
            <w:r w:rsidRPr="00685598">
              <w:rPr>
                <w:color w:val="000000"/>
                <w:sz w:val="22"/>
                <w:szCs w:val="22"/>
              </w:rPr>
              <w:t>468689956</w:t>
            </w:r>
          </w:p>
        </w:tc>
        <w:tc>
          <w:tcPr>
            <w:tcW w:w="1300" w:type="dxa"/>
            <w:tcBorders>
              <w:top w:val="nil"/>
              <w:left w:val="nil"/>
              <w:bottom w:val="single" w:sz="4" w:space="0" w:color="auto"/>
              <w:right w:val="single" w:sz="4" w:space="0" w:color="auto"/>
            </w:tcBorders>
            <w:shd w:val="clear" w:color="auto" w:fill="auto"/>
            <w:noWrap/>
            <w:vAlign w:val="bottom"/>
            <w:hideMark/>
          </w:tcPr>
          <w:p w14:paraId="3E0BD0DC" w14:textId="77777777" w:rsidR="00987D7C" w:rsidRPr="00685598" w:rsidRDefault="00987D7C">
            <w:pPr>
              <w:jc w:val="right"/>
              <w:rPr>
                <w:color w:val="000000"/>
                <w:sz w:val="22"/>
                <w:szCs w:val="22"/>
              </w:rPr>
            </w:pPr>
            <w:r w:rsidRPr="00685598">
              <w:rPr>
                <w:color w:val="000000"/>
                <w:sz w:val="22"/>
                <w:szCs w:val="22"/>
              </w:rPr>
              <w:t>37.761</w:t>
            </w:r>
          </w:p>
        </w:tc>
        <w:tc>
          <w:tcPr>
            <w:tcW w:w="1300" w:type="dxa"/>
            <w:tcBorders>
              <w:top w:val="nil"/>
              <w:left w:val="nil"/>
              <w:bottom w:val="single" w:sz="4" w:space="0" w:color="auto"/>
              <w:right w:val="single" w:sz="4" w:space="0" w:color="auto"/>
            </w:tcBorders>
            <w:shd w:val="clear" w:color="auto" w:fill="auto"/>
            <w:noWrap/>
            <w:vAlign w:val="bottom"/>
            <w:hideMark/>
          </w:tcPr>
          <w:p w14:paraId="66585146" w14:textId="77777777" w:rsidR="00987D7C" w:rsidRPr="00685598" w:rsidRDefault="00987D7C">
            <w:pPr>
              <w:jc w:val="right"/>
              <w:rPr>
                <w:color w:val="000000"/>
                <w:sz w:val="22"/>
                <w:szCs w:val="22"/>
              </w:rPr>
            </w:pPr>
            <w:r w:rsidRPr="00685598">
              <w:rPr>
                <w:color w:val="000000"/>
                <w:sz w:val="22"/>
                <w:szCs w:val="22"/>
              </w:rPr>
              <w:t>8.00E-10</w:t>
            </w:r>
          </w:p>
        </w:tc>
        <w:tc>
          <w:tcPr>
            <w:tcW w:w="1300" w:type="dxa"/>
            <w:tcBorders>
              <w:top w:val="nil"/>
              <w:left w:val="nil"/>
              <w:bottom w:val="single" w:sz="4" w:space="0" w:color="auto"/>
              <w:right w:val="single" w:sz="4" w:space="0" w:color="auto"/>
            </w:tcBorders>
            <w:shd w:val="clear" w:color="auto" w:fill="auto"/>
            <w:noWrap/>
            <w:vAlign w:val="bottom"/>
            <w:hideMark/>
          </w:tcPr>
          <w:p w14:paraId="6532E3F6" w14:textId="77777777" w:rsidR="00987D7C" w:rsidRPr="00685598" w:rsidRDefault="00987D7C">
            <w:pPr>
              <w:rPr>
                <w:color w:val="000000"/>
                <w:sz w:val="22"/>
                <w:szCs w:val="22"/>
              </w:rPr>
            </w:pPr>
            <w:r w:rsidRPr="00685598">
              <w:rPr>
                <w:color w:val="000000"/>
                <w:sz w:val="22"/>
                <w:szCs w:val="22"/>
              </w:rPr>
              <w:t>***</w:t>
            </w:r>
          </w:p>
        </w:tc>
      </w:tr>
      <w:tr w:rsidR="00987D7C" w:rsidRPr="00685598" w14:paraId="47A7C0B5" w14:textId="77777777" w:rsidTr="00987D7C">
        <w:trPr>
          <w:trHeight w:val="320"/>
        </w:trPr>
        <w:tc>
          <w:tcPr>
            <w:tcW w:w="1300" w:type="dxa"/>
            <w:tcBorders>
              <w:top w:val="nil"/>
              <w:left w:val="single" w:sz="4" w:space="0" w:color="auto"/>
              <w:bottom w:val="single" w:sz="4" w:space="0" w:color="auto"/>
              <w:right w:val="single" w:sz="4" w:space="0" w:color="auto"/>
            </w:tcBorders>
            <w:shd w:val="clear" w:color="000000" w:fill="E7E6E6"/>
            <w:noWrap/>
            <w:vAlign w:val="bottom"/>
            <w:hideMark/>
          </w:tcPr>
          <w:p w14:paraId="446B8FCD" w14:textId="234D4A5D" w:rsidR="00987D7C" w:rsidRPr="00685598" w:rsidRDefault="00FF5B39">
            <w:pPr>
              <w:rPr>
                <w:b/>
                <w:bCs/>
                <w:color w:val="000000"/>
                <w:sz w:val="22"/>
                <w:szCs w:val="22"/>
              </w:rPr>
            </w:pPr>
            <w:r>
              <w:rPr>
                <w:sz w:val="22"/>
                <w:szCs w:val="22"/>
              </w:rPr>
              <w:t>Classification</w:t>
            </w:r>
          </w:p>
        </w:tc>
        <w:tc>
          <w:tcPr>
            <w:tcW w:w="1300" w:type="dxa"/>
            <w:tcBorders>
              <w:top w:val="nil"/>
              <w:left w:val="nil"/>
              <w:bottom w:val="single" w:sz="4" w:space="0" w:color="auto"/>
              <w:right w:val="single" w:sz="4" w:space="0" w:color="auto"/>
            </w:tcBorders>
            <w:shd w:val="clear" w:color="auto" w:fill="auto"/>
            <w:noWrap/>
            <w:vAlign w:val="bottom"/>
            <w:hideMark/>
          </w:tcPr>
          <w:p w14:paraId="6D787EB7" w14:textId="77777777" w:rsidR="00987D7C" w:rsidRPr="00685598" w:rsidRDefault="00987D7C">
            <w:pPr>
              <w:jc w:val="right"/>
              <w:rPr>
                <w:color w:val="000000"/>
                <w:sz w:val="22"/>
                <w:szCs w:val="22"/>
              </w:rPr>
            </w:pPr>
            <w:r w:rsidRPr="00685598">
              <w:rPr>
                <w:color w:val="000000"/>
                <w:sz w:val="22"/>
                <w:szCs w:val="22"/>
              </w:rPr>
              <w:t>2</w:t>
            </w:r>
          </w:p>
        </w:tc>
        <w:tc>
          <w:tcPr>
            <w:tcW w:w="1300" w:type="dxa"/>
            <w:tcBorders>
              <w:top w:val="nil"/>
              <w:left w:val="nil"/>
              <w:bottom w:val="single" w:sz="4" w:space="0" w:color="auto"/>
              <w:right w:val="single" w:sz="4" w:space="0" w:color="auto"/>
            </w:tcBorders>
            <w:shd w:val="clear" w:color="auto" w:fill="auto"/>
            <w:noWrap/>
            <w:vAlign w:val="bottom"/>
            <w:hideMark/>
          </w:tcPr>
          <w:p w14:paraId="42A22B1D" w14:textId="77777777" w:rsidR="00987D7C" w:rsidRPr="00685598" w:rsidRDefault="00987D7C">
            <w:pPr>
              <w:jc w:val="right"/>
              <w:rPr>
                <w:color w:val="000000"/>
                <w:sz w:val="22"/>
                <w:szCs w:val="22"/>
              </w:rPr>
            </w:pPr>
            <w:r w:rsidRPr="00685598">
              <w:rPr>
                <w:color w:val="000000"/>
                <w:sz w:val="22"/>
                <w:szCs w:val="22"/>
              </w:rPr>
              <w:t>35436473</w:t>
            </w:r>
          </w:p>
        </w:tc>
        <w:tc>
          <w:tcPr>
            <w:tcW w:w="1300" w:type="dxa"/>
            <w:tcBorders>
              <w:top w:val="nil"/>
              <w:left w:val="nil"/>
              <w:bottom w:val="single" w:sz="4" w:space="0" w:color="auto"/>
              <w:right w:val="single" w:sz="4" w:space="0" w:color="auto"/>
            </w:tcBorders>
            <w:shd w:val="clear" w:color="auto" w:fill="auto"/>
            <w:noWrap/>
            <w:vAlign w:val="bottom"/>
            <w:hideMark/>
          </w:tcPr>
          <w:p w14:paraId="625CE275" w14:textId="77777777" w:rsidR="00987D7C" w:rsidRPr="00685598" w:rsidRDefault="00987D7C">
            <w:pPr>
              <w:jc w:val="right"/>
              <w:rPr>
                <w:color w:val="000000"/>
                <w:sz w:val="22"/>
                <w:szCs w:val="22"/>
              </w:rPr>
            </w:pPr>
            <w:r w:rsidRPr="00685598">
              <w:rPr>
                <w:color w:val="000000"/>
                <w:sz w:val="22"/>
                <w:szCs w:val="22"/>
              </w:rPr>
              <w:t>2.855</w:t>
            </w:r>
          </w:p>
        </w:tc>
        <w:tc>
          <w:tcPr>
            <w:tcW w:w="1300" w:type="dxa"/>
            <w:tcBorders>
              <w:top w:val="nil"/>
              <w:left w:val="nil"/>
              <w:bottom w:val="single" w:sz="4" w:space="0" w:color="auto"/>
              <w:right w:val="single" w:sz="4" w:space="0" w:color="auto"/>
            </w:tcBorders>
            <w:shd w:val="clear" w:color="auto" w:fill="auto"/>
            <w:noWrap/>
            <w:vAlign w:val="bottom"/>
            <w:hideMark/>
          </w:tcPr>
          <w:p w14:paraId="20688410" w14:textId="77777777" w:rsidR="00987D7C" w:rsidRPr="00685598" w:rsidRDefault="00987D7C">
            <w:pPr>
              <w:jc w:val="right"/>
              <w:rPr>
                <w:color w:val="000000"/>
                <w:sz w:val="22"/>
                <w:szCs w:val="22"/>
              </w:rPr>
            </w:pPr>
            <w:r w:rsidRPr="00685598">
              <w:rPr>
                <w:color w:val="000000"/>
                <w:sz w:val="22"/>
                <w:szCs w:val="22"/>
              </w:rPr>
              <w:t>0.2399</w:t>
            </w:r>
          </w:p>
        </w:tc>
        <w:tc>
          <w:tcPr>
            <w:tcW w:w="1300" w:type="dxa"/>
            <w:tcBorders>
              <w:top w:val="nil"/>
              <w:left w:val="nil"/>
              <w:bottom w:val="single" w:sz="4" w:space="0" w:color="auto"/>
              <w:right w:val="single" w:sz="4" w:space="0" w:color="auto"/>
            </w:tcBorders>
            <w:shd w:val="clear" w:color="auto" w:fill="auto"/>
            <w:noWrap/>
            <w:vAlign w:val="bottom"/>
            <w:hideMark/>
          </w:tcPr>
          <w:p w14:paraId="649F2051" w14:textId="77777777" w:rsidR="00987D7C" w:rsidRPr="00685598" w:rsidRDefault="00987D7C">
            <w:pPr>
              <w:rPr>
                <w:color w:val="000000"/>
                <w:sz w:val="22"/>
                <w:szCs w:val="22"/>
              </w:rPr>
            </w:pPr>
            <w:r w:rsidRPr="00685598">
              <w:rPr>
                <w:color w:val="000000"/>
                <w:sz w:val="22"/>
                <w:szCs w:val="22"/>
              </w:rPr>
              <w:t> </w:t>
            </w:r>
          </w:p>
        </w:tc>
      </w:tr>
      <w:tr w:rsidR="00987D7C" w:rsidRPr="00685598" w14:paraId="2A31707C" w14:textId="77777777" w:rsidTr="00987D7C">
        <w:trPr>
          <w:trHeight w:val="320"/>
        </w:trPr>
        <w:tc>
          <w:tcPr>
            <w:tcW w:w="1300" w:type="dxa"/>
            <w:tcBorders>
              <w:top w:val="nil"/>
              <w:left w:val="single" w:sz="4" w:space="0" w:color="auto"/>
              <w:bottom w:val="single" w:sz="4" w:space="0" w:color="auto"/>
              <w:right w:val="single" w:sz="4" w:space="0" w:color="auto"/>
            </w:tcBorders>
            <w:shd w:val="clear" w:color="000000" w:fill="E7E6E6"/>
            <w:noWrap/>
            <w:vAlign w:val="bottom"/>
            <w:hideMark/>
          </w:tcPr>
          <w:p w14:paraId="0998AE35" w14:textId="77777777" w:rsidR="00987D7C" w:rsidRPr="00685598" w:rsidRDefault="00987D7C">
            <w:pPr>
              <w:rPr>
                <w:color w:val="000000"/>
                <w:sz w:val="22"/>
                <w:szCs w:val="22"/>
              </w:rPr>
            </w:pPr>
            <w:r w:rsidRPr="00685598">
              <w:rPr>
                <w:color w:val="000000"/>
                <w:sz w:val="22"/>
                <w:szCs w:val="22"/>
              </w:rPr>
              <w:t>Time</w:t>
            </w:r>
          </w:p>
        </w:tc>
        <w:tc>
          <w:tcPr>
            <w:tcW w:w="1300" w:type="dxa"/>
            <w:tcBorders>
              <w:top w:val="nil"/>
              <w:left w:val="nil"/>
              <w:bottom w:val="single" w:sz="4" w:space="0" w:color="auto"/>
              <w:right w:val="single" w:sz="4" w:space="0" w:color="auto"/>
            </w:tcBorders>
            <w:shd w:val="clear" w:color="auto" w:fill="auto"/>
            <w:noWrap/>
            <w:vAlign w:val="bottom"/>
            <w:hideMark/>
          </w:tcPr>
          <w:p w14:paraId="415FE18C" w14:textId="77777777" w:rsidR="00987D7C" w:rsidRPr="00685598" w:rsidRDefault="00987D7C">
            <w:pPr>
              <w:jc w:val="right"/>
              <w:rPr>
                <w:color w:val="000000"/>
                <w:sz w:val="22"/>
                <w:szCs w:val="22"/>
              </w:rPr>
            </w:pPr>
            <w:r w:rsidRPr="00685598">
              <w:rPr>
                <w:color w:val="000000"/>
                <w:sz w:val="22"/>
                <w:szCs w:val="22"/>
              </w:rPr>
              <w:t>2</w:t>
            </w:r>
          </w:p>
        </w:tc>
        <w:tc>
          <w:tcPr>
            <w:tcW w:w="1300" w:type="dxa"/>
            <w:tcBorders>
              <w:top w:val="nil"/>
              <w:left w:val="nil"/>
              <w:bottom w:val="single" w:sz="4" w:space="0" w:color="auto"/>
              <w:right w:val="single" w:sz="4" w:space="0" w:color="auto"/>
            </w:tcBorders>
            <w:shd w:val="clear" w:color="auto" w:fill="auto"/>
            <w:noWrap/>
            <w:vAlign w:val="bottom"/>
            <w:hideMark/>
          </w:tcPr>
          <w:p w14:paraId="165C9DD7" w14:textId="77777777" w:rsidR="00987D7C" w:rsidRPr="00685598" w:rsidRDefault="00987D7C">
            <w:pPr>
              <w:jc w:val="right"/>
              <w:rPr>
                <w:color w:val="000000"/>
                <w:sz w:val="22"/>
                <w:szCs w:val="22"/>
              </w:rPr>
            </w:pPr>
            <w:r w:rsidRPr="00685598">
              <w:rPr>
                <w:color w:val="000000"/>
                <w:sz w:val="22"/>
                <w:szCs w:val="22"/>
              </w:rPr>
              <w:t>43443468</w:t>
            </w:r>
          </w:p>
        </w:tc>
        <w:tc>
          <w:tcPr>
            <w:tcW w:w="1300" w:type="dxa"/>
            <w:tcBorders>
              <w:top w:val="nil"/>
              <w:left w:val="nil"/>
              <w:bottom w:val="single" w:sz="4" w:space="0" w:color="auto"/>
              <w:right w:val="single" w:sz="4" w:space="0" w:color="auto"/>
            </w:tcBorders>
            <w:shd w:val="clear" w:color="auto" w:fill="auto"/>
            <w:noWrap/>
            <w:vAlign w:val="bottom"/>
            <w:hideMark/>
          </w:tcPr>
          <w:p w14:paraId="7A1FFCBF" w14:textId="77777777" w:rsidR="00987D7C" w:rsidRPr="00685598" w:rsidRDefault="00987D7C">
            <w:pPr>
              <w:jc w:val="right"/>
              <w:rPr>
                <w:color w:val="000000"/>
                <w:sz w:val="22"/>
                <w:szCs w:val="22"/>
              </w:rPr>
            </w:pPr>
            <w:r w:rsidRPr="00685598">
              <w:rPr>
                <w:color w:val="000000"/>
                <w:sz w:val="22"/>
                <w:szCs w:val="22"/>
              </w:rPr>
              <w:t>3.5</w:t>
            </w:r>
          </w:p>
        </w:tc>
        <w:tc>
          <w:tcPr>
            <w:tcW w:w="1300" w:type="dxa"/>
            <w:tcBorders>
              <w:top w:val="nil"/>
              <w:left w:val="nil"/>
              <w:bottom w:val="single" w:sz="4" w:space="0" w:color="auto"/>
              <w:right w:val="single" w:sz="4" w:space="0" w:color="auto"/>
            </w:tcBorders>
            <w:shd w:val="clear" w:color="auto" w:fill="auto"/>
            <w:noWrap/>
            <w:vAlign w:val="bottom"/>
            <w:hideMark/>
          </w:tcPr>
          <w:p w14:paraId="38301BB4" w14:textId="77777777" w:rsidR="00987D7C" w:rsidRPr="00685598" w:rsidRDefault="00987D7C">
            <w:pPr>
              <w:jc w:val="right"/>
              <w:rPr>
                <w:color w:val="000000"/>
                <w:sz w:val="22"/>
                <w:szCs w:val="22"/>
              </w:rPr>
            </w:pPr>
            <w:r w:rsidRPr="00685598">
              <w:rPr>
                <w:color w:val="000000"/>
                <w:sz w:val="22"/>
                <w:szCs w:val="22"/>
              </w:rPr>
              <w:t>0.1738</w:t>
            </w:r>
          </w:p>
        </w:tc>
        <w:tc>
          <w:tcPr>
            <w:tcW w:w="1300" w:type="dxa"/>
            <w:tcBorders>
              <w:top w:val="nil"/>
              <w:left w:val="nil"/>
              <w:bottom w:val="single" w:sz="4" w:space="0" w:color="auto"/>
              <w:right w:val="single" w:sz="4" w:space="0" w:color="auto"/>
            </w:tcBorders>
            <w:shd w:val="clear" w:color="auto" w:fill="auto"/>
            <w:noWrap/>
            <w:vAlign w:val="bottom"/>
            <w:hideMark/>
          </w:tcPr>
          <w:p w14:paraId="28A3AD05" w14:textId="77777777" w:rsidR="00987D7C" w:rsidRPr="00685598" w:rsidRDefault="00987D7C">
            <w:pPr>
              <w:rPr>
                <w:color w:val="000000"/>
                <w:sz w:val="22"/>
                <w:szCs w:val="22"/>
              </w:rPr>
            </w:pPr>
            <w:r w:rsidRPr="00685598">
              <w:rPr>
                <w:color w:val="000000"/>
                <w:sz w:val="22"/>
                <w:szCs w:val="22"/>
              </w:rPr>
              <w:t> </w:t>
            </w:r>
          </w:p>
        </w:tc>
      </w:tr>
      <w:tr w:rsidR="00987D7C" w:rsidRPr="00685598" w14:paraId="4D99D66B" w14:textId="77777777" w:rsidTr="00987D7C">
        <w:trPr>
          <w:trHeight w:val="320"/>
        </w:trPr>
        <w:tc>
          <w:tcPr>
            <w:tcW w:w="1300" w:type="dxa"/>
            <w:tcBorders>
              <w:top w:val="nil"/>
              <w:left w:val="single" w:sz="4" w:space="0" w:color="auto"/>
              <w:bottom w:val="single" w:sz="4" w:space="0" w:color="auto"/>
              <w:right w:val="single" w:sz="4" w:space="0" w:color="auto"/>
            </w:tcBorders>
            <w:shd w:val="clear" w:color="000000" w:fill="E7E6E6"/>
            <w:noWrap/>
            <w:vAlign w:val="bottom"/>
            <w:hideMark/>
          </w:tcPr>
          <w:p w14:paraId="45B50C74" w14:textId="672A9405" w:rsidR="00987D7C" w:rsidRPr="00041C49" w:rsidRDefault="00FF5B39">
            <w:pPr>
              <w:rPr>
                <w:color w:val="000000"/>
                <w:sz w:val="22"/>
                <w:szCs w:val="22"/>
              </w:rPr>
            </w:pPr>
            <w:r w:rsidRPr="00FF5B39">
              <w:rPr>
                <w:sz w:val="22"/>
                <w:szCs w:val="22"/>
              </w:rPr>
              <w:t>Classification</w:t>
            </w:r>
            <w:r w:rsidR="00987D7C" w:rsidRPr="00041C49">
              <w:rPr>
                <w:color w:val="000000"/>
                <w:sz w:val="22"/>
                <w:szCs w:val="22"/>
              </w:rPr>
              <w:t>:Time</w:t>
            </w:r>
          </w:p>
        </w:tc>
        <w:tc>
          <w:tcPr>
            <w:tcW w:w="1300" w:type="dxa"/>
            <w:tcBorders>
              <w:top w:val="nil"/>
              <w:left w:val="nil"/>
              <w:bottom w:val="single" w:sz="4" w:space="0" w:color="auto"/>
              <w:right w:val="single" w:sz="4" w:space="0" w:color="auto"/>
            </w:tcBorders>
            <w:shd w:val="clear" w:color="auto" w:fill="auto"/>
            <w:noWrap/>
            <w:vAlign w:val="bottom"/>
            <w:hideMark/>
          </w:tcPr>
          <w:p w14:paraId="4DAB9BF3" w14:textId="77777777" w:rsidR="00987D7C" w:rsidRPr="00685598" w:rsidRDefault="00987D7C">
            <w:pPr>
              <w:jc w:val="right"/>
              <w:rPr>
                <w:color w:val="000000"/>
                <w:sz w:val="22"/>
                <w:szCs w:val="22"/>
              </w:rPr>
            </w:pPr>
            <w:r w:rsidRPr="00685598">
              <w:rPr>
                <w:color w:val="000000"/>
                <w:sz w:val="22"/>
                <w:szCs w:val="22"/>
              </w:rPr>
              <w:t>4</w:t>
            </w:r>
          </w:p>
        </w:tc>
        <w:tc>
          <w:tcPr>
            <w:tcW w:w="1300" w:type="dxa"/>
            <w:tcBorders>
              <w:top w:val="nil"/>
              <w:left w:val="nil"/>
              <w:bottom w:val="single" w:sz="4" w:space="0" w:color="auto"/>
              <w:right w:val="single" w:sz="4" w:space="0" w:color="auto"/>
            </w:tcBorders>
            <w:shd w:val="clear" w:color="auto" w:fill="auto"/>
            <w:noWrap/>
            <w:vAlign w:val="bottom"/>
            <w:hideMark/>
          </w:tcPr>
          <w:p w14:paraId="4B8AA300" w14:textId="77777777" w:rsidR="00987D7C" w:rsidRPr="00685598" w:rsidRDefault="00987D7C">
            <w:pPr>
              <w:jc w:val="right"/>
              <w:rPr>
                <w:color w:val="000000"/>
                <w:sz w:val="22"/>
                <w:szCs w:val="22"/>
              </w:rPr>
            </w:pPr>
            <w:r w:rsidRPr="00685598">
              <w:rPr>
                <w:color w:val="000000"/>
                <w:sz w:val="22"/>
                <w:szCs w:val="22"/>
              </w:rPr>
              <w:t>76664810</w:t>
            </w:r>
          </w:p>
        </w:tc>
        <w:tc>
          <w:tcPr>
            <w:tcW w:w="1300" w:type="dxa"/>
            <w:tcBorders>
              <w:top w:val="nil"/>
              <w:left w:val="nil"/>
              <w:bottom w:val="single" w:sz="4" w:space="0" w:color="auto"/>
              <w:right w:val="single" w:sz="4" w:space="0" w:color="auto"/>
            </w:tcBorders>
            <w:shd w:val="clear" w:color="auto" w:fill="auto"/>
            <w:noWrap/>
            <w:vAlign w:val="bottom"/>
            <w:hideMark/>
          </w:tcPr>
          <w:p w14:paraId="209C1C28" w14:textId="77777777" w:rsidR="00987D7C" w:rsidRPr="00685598" w:rsidRDefault="00987D7C">
            <w:pPr>
              <w:jc w:val="right"/>
              <w:rPr>
                <w:color w:val="000000"/>
                <w:sz w:val="22"/>
                <w:szCs w:val="22"/>
              </w:rPr>
            </w:pPr>
            <w:r w:rsidRPr="00685598">
              <w:rPr>
                <w:color w:val="000000"/>
                <w:sz w:val="22"/>
                <w:szCs w:val="22"/>
              </w:rPr>
              <w:t>6.177</w:t>
            </w:r>
          </w:p>
        </w:tc>
        <w:tc>
          <w:tcPr>
            <w:tcW w:w="1300" w:type="dxa"/>
            <w:tcBorders>
              <w:top w:val="nil"/>
              <w:left w:val="nil"/>
              <w:bottom w:val="single" w:sz="4" w:space="0" w:color="auto"/>
              <w:right w:val="single" w:sz="4" w:space="0" w:color="auto"/>
            </w:tcBorders>
            <w:shd w:val="clear" w:color="auto" w:fill="auto"/>
            <w:noWrap/>
            <w:vAlign w:val="bottom"/>
            <w:hideMark/>
          </w:tcPr>
          <w:p w14:paraId="1FF0E640" w14:textId="77777777" w:rsidR="00987D7C" w:rsidRPr="00685598" w:rsidRDefault="00987D7C">
            <w:pPr>
              <w:jc w:val="right"/>
              <w:rPr>
                <w:color w:val="000000"/>
                <w:sz w:val="22"/>
                <w:szCs w:val="22"/>
              </w:rPr>
            </w:pPr>
            <w:r w:rsidRPr="00685598">
              <w:rPr>
                <w:color w:val="000000"/>
                <w:sz w:val="22"/>
                <w:szCs w:val="22"/>
              </w:rPr>
              <w:t>0.1863</w:t>
            </w:r>
          </w:p>
        </w:tc>
        <w:tc>
          <w:tcPr>
            <w:tcW w:w="1300" w:type="dxa"/>
            <w:tcBorders>
              <w:top w:val="nil"/>
              <w:left w:val="nil"/>
              <w:bottom w:val="single" w:sz="4" w:space="0" w:color="auto"/>
              <w:right w:val="single" w:sz="4" w:space="0" w:color="auto"/>
            </w:tcBorders>
            <w:shd w:val="clear" w:color="auto" w:fill="auto"/>
            <w:noWrap/>
            <w:vAlign w:val="bottom"/>
            <w:hideMark/>
          </w:tcPr>
          <w:p w14:paraId="77BDF62B" w14:textId="77777777" w:rsidR="00987D7C" w:rsidRPr="00685598" w:rsidRDefault="00987D7C">
            <w:pPr>
              <w:rPr>
                <w:color w:val="000000"/>
                <w:sz w:val="22"/>
                <w:szCs w:val="22"/>
              </w:rPr>
            </w:pPr>
            <w:r w:rsidRPr="00685598">
              <w:rPr>
                <w:color w:val="000000"/>
                <w:sz w:val="22"/>
                <w:szCs w:val="22"/>
              </w:rPr>
              <w:t> </w:t>
            </w:r>
          </w:p>
        </w:tc>
      </w:tr>
      <w:tr w:rsidR="00987D7C" w:rsidRPr="00685598" w14:paraId="2BA8881B" w14:textId="77777777" w:rsidTr="00987D7C">
        <w:trPr>
          <w:trHeight w:val="320"/>
        </w:trPr>
        <w:tc>
          <w:tcPr>
            <w:tcW w:w="1300" w:type="dxa"/>
            <w:tcBorders>
              <w:top w:val="nil"/>
              <w:left w:val="single" w:sz="4" w:space="0" w:color="auto"/>
              <w:bottom w:val="single" w:sz="4" w:space="0" w:color="auto"/>
              <w:right w:val="single" w:sz="4" w:space="0" w:color="auto"/>
            </w:tcBorders>
            <w:shd w:val="clear" w:color="000000" w:fill="E7E6E6"/>
            <w:noWrap/>
            <w:vAlign w:val="bottom"/>
            <w:hideMark/>
          </w:tcPr>
          <w:p w14:paraId="21C39805" w14:textId="77777777" w:rsidR="00987D7C" w:rsidRPr="00685598" w:rsidRDefault="00987D7C">
            <w:pPr>
              <w:rPr>
                <w:color w:val="000000"/>
                <w:sz w:val="22"/>
                <w:szCs w:val="22"/>
              </w:rPr>
            </w:pPr>
            <w:r w:rsidRPr="00685598">
              <w:rPr>
                <w:color w:val="000000"/>
                <w:sz w:val="22"/>
                <w:szCs w:val="22"/>
              </w:rPr>
              <w:t>residual</w:t>
            </w:r>
          </w:p>
        </w:tc>
        <w:tc>
          <w:tcPr>
            <w:tcW w:w="1300" w:type="dxa"/>
            <w:tcBorders>
              <w:top w:val="nil"/>
              <w:left w:val="nil"/>
              <w:bottom w:val="single" w:sz="4" w:space="0" w:color="auto"/>
              <w:right w:val="single" w:sz="4" w:space="0" w:color="auto"/>
            </w:tcBorders>
            <w:shd w:val="clear" w:color="auto" w:fill="auto"/>
            <w:noWrap/>
            <w:vAlign w:val="bottom"/>
            <w:hideMark/>
          </w:tcPr>
          <w:p w14:paraId="67ABC6CA" w14:textId="77777777" w:rsidR="00987D7C" w:rsidRPr="00685598" w:rsidRDefault="00987D7C">
            <w:pPr>
              <w:rPr>
                <w:color w:val="000000"/>
                <w:sz w:val="22"/>
                <w:szCs w:val="22"/>
              </w:rPr>
            </w:pPr>
            <w:r w:rsidRPr="00685598">
              <w:rPr>
                <w:color w:val="000000"/>
                <w:sz w:val="22"/>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43F61E75" w14:textId="77777777" w:rsidR="00987D7C" w:rsidRPr="00685598" w:rsidRDefault="00987D7C">
            <w:pPr>
              <w:jc w:val="right"/>
              <w:rPr>
                <w:color w:val="000000"/>
                <w:sz w:val="22"/>
                <w:szCs w:val="22"/>
              </w:rPr>
            </w:pPr>
            <w:r w:rsidRPr="00685598">
              <w:rPr>
                <w:color w:val="000000"/>
                <w:sz w:val="22"/>
                <w:szCs w:val="22"/>
              </w:rPr>
              <w:t>12412117</w:t>
            </w:r>
          </w:p>
        </w:tc>
        <w:tc>
          <w:tcPr>
            <w:tcW w:w="1300" w:type="dxa"/>
            <w:tcBorders>
              <w:top w:val="nil"/>
              <w:left w:val="nil"/>
              <w:bottom w:val="single" w:sz="4" w:space="0" w:color="auto"/>
              <w:right w:val="single" w:sz="4" w:space="0" w:color="auto"/>
            </w:tcBorders>
            <w:shd w:val="clear" w:color="auto" w:fill="auto"/>
            <w:noWrap/>
            <w:vAlign w:val="bottom"/>
            <w:hideMark/>
          </w:tcPr>
          <w:p w14:paraId="53FB37A2" w14:textId="77777777" w:rsidR="00987D7C" w:rsidRPr="00685598" w:rsidRDefault="00987D7C">
            <w:pPr>
              <w:rPr>
                <w:color w:val="000000"/>
                <w:sz w:val="22"/>
                <w:szCs w:val="22"/>
              </w:rPr>
            </w:pPr>
            <w:r w:rsidRPr="00685598">
              <w:rPr>
                <w:color w:val="000000"/>
                <w:sz w:val="22"/>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6792267A" w14:textId="77777777" w:rsidR="00987D7C" w:rsidRPr="00685598" w:rsidRDefault="00987D7C">
            <w:pPr>
              <w:rPr>
                <w:color w:val="000000"/>
                <w:sz w:val="22"/>
                <w:szCs w:val="22"/>
              </w:rPr>
            </w:pPr>
            <w:r w:rsidRPr="00685598">
              <w:rPr>
                <w:color w:val="000000"/>
                <w:sz w:val="22"/>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6CDB1459" w14:textId="77777777" w:rsidR="00987D7C" w:rsidRPr="00685598" w:rsidRDefault="00987D7C">
            <w:pPr>
              <w:rPr>
                <w:color w:val="000000"/>
                <w:sz w:val="22"/>
                <w:szCs w:val="22"/>
              </w:rPr>
            </w:pPr>
            <w:r w:rsidRPr="00685598">
              <w:rPr>
                <w:color w:val="000000"/>
                <w:sz w:val="22"/>
                <w:szCs w:val="22"/>
              </w:rPr>
              <w:t> </w:t>
            </w:r>
          </w:p>
        </w:tc>
      </w:tr>
    </w:tbl>
    <w:p w14:paraId="1362FBE7" w14:textId="77777777" w:rsidR="00987D7C" w:rsidRPr="00685598" w:rsidRDefault="00987D7C" w:rsidP="00987D7C">
      <w:pPr>
        <w:rPr>
          <w:sz w:val="22"/>
          <w:szCs w:val="22"/>
        </w:rPr>
      </w:pPr>
    </w:p>
    <w:p w14:paraId="631C45FB" w14:textId="11CAB4D2" w:rsidR="00AE71B1" w:rsidRPr="00685598" w:rsidRDefault="00AE71B1" w:rsidP="003528EE">
      <w:pPr>
        <w:rPr>
          <w:sz w:val="22"/>
          <w:szCs w:val="22"/>
        </w:rPr>
      </w:pPr>
    </w:p>
    <w:p w14:paraId="0B981634" w14:textId="3A9A0481" w:rsidR="00987D7C" w:rsidRPr="00685598" w:rsidRDefault="00987D7C" w:rsidP="00987D7C">
      <w:pPr>
        <w:rPr>
          <w:sz w:val="22"/>
          <w:szCs w:val="22"/>
        </w:rPr>
      </w:pPr>
      <w:r w:rsidRPr="00685598">
        <w:rPr>
          <w:b/>
          <w:bCs/>
          <w:sz w:val="22"/>
          <w:szCs w:val="22"/>
        </w:rPr>
        <w:t>Table S</w:t>
      </w:r>
      <w:r w:rsidR="00BE63A5" w:rsidRPr="00685598">
        <w:rPr>
          <w:b/>
          <w:bCs/>
          <w:sz w:val="22"/>
          <w:szCs w:val="22"/>
        </w:rPr>
        <w:t>6</w:t>
      </w:r>
      <w:r w:rsidRPr="00685598">
        <w:rPr>
          <w:b/>
          <w:bCs/>
          <w:sz w:val="22"/>
          <w:szCs w:val="22"/>
        </w:rPr>
        <w:t xml:space="preserve">.7 </w:t>
      </w:r>
      <w:r w:rsidRPr="00685598">
        <w:rPr>
          <w:sz w:val="22"/>
          <w:szCs w:val="22"/>
        </w:rPr>
        <w:t xml:space="preserve">Arch </w:t>
      </w:r>
      <w:r w:rsidRPr="00685598">
        <w:rPr>
          <w:i/>
          <w:iCs/>
          <w:sz w:val="22"/>
          <w:szCs w:val="22"/>
        </w:rPr>
        <w:t>amoA</w:t>
      </w:r>
      <w:r w:rsidRPr="00685598">
        <w:rPr>
          <w:sz w:val="22"/>
          <w:szCs w:val="22"/>
        </w:rPr>
        <w:t xml:space="preserve"> qPCR Genotype Model </w:t>
      </w:r>
    </w:p>
    <w:tbl>
      <w:tblPr>
        <w:tblW w:w="7800" w:type="dxa"/>
        <w:tblLook w:val="04A0" w:firstRow="1" w:lastRow="0" w:firstColumn="1" w:lastColumn="0" w:noHBand="0" w:noVBand="1"/>
      </w:tblPr>
      <w:tblGrid>
        <w:gridCol w:w="1658"/>
        <w:gridCol w:w="1300"/>
        <w:gridCol w:w="1300"/>
        <w:gridCol w:w="1300"/>
        <w:gridCol w:w="1300"/>
        <w:gridCol w:w="1300"/>
      </w:tblGrid>
      <w:tr w:rsidR="00987D7C" w:rsidRPr="00685598" w14:paraId="7B0B72E7" w14:textId="77777777" w:rsidTr="00987D7C">
        <w:trPr>
          <w:trHeight w:val="320"/>
        </w:trPr>
        <w:tc>
          <w:tcPr>
            <w:tcW w:w="130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3C06FC82" w14:textId="77777777" w:rsidR="00987D7C" w:rsidRPr="00685598" w:rsidRDefault="00987D7C">
            <w:pPr>
              <w:rPr>
                <w:color w:val="000000"/>
                <w:sz w:val="22"/>
                <w:szCs w:val="22"/>
              </w:rPr>
            </w:pPr>
            <w:r w:rsidRPr="00685598">
              <w:rPr>
                <w:color w:val="000000"/>
                <w:sz w:val="22"/>
                <w:szCs w:val="22"/>
              </w:rPr>
              <w:t>Factor</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7311C8DC" w14:textId="77777777" w:rsidR="00987D7C" w:rsidRPr="00685598" w:rsidRDefault="00987D7C">
            <w:pPr>
              <w:rPr>
                <w:color w:val="000000"/>
                <w:sz w:val="22"/>
                <w:szCs w:val="22"/>
              </w:rPr>
            </w:pPr>
            <w:r w:rsidRPr="00685598">
              <w:rPr>
                <w:color w:val="000000"/>
                <w:sz w:val="22"/>
                <w:szCs w:val="22"/>
              </w:rPr>
              <w:t>Df</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0C53A4A0" w14:textId="77777777" w:rsidR="00987D7C" w:rsidRPr="00685598" w:rsidRDefault="00987D7C">
            <w:pPr>
              <w:rPr>
                <w:color w:val="000000"/>
                <w:sz w:val="22"/>
                <w:szCs w:val="22"/>
              </w:rPr>
            </w:pPr>
            <w:r w:rsidRPr="00685598">
              <w:rPr>
                <w:color w:val="000000"/>
                <w:sz w:val="22"/>
                <w:szCs w:val="22"/>
              </w:rPr>
              <w:t>Sum of Sq</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7FDF359C" w14:textId="77777777" w:rsidR="00987D7C" w:rsidRPr="00685598" w:rsidRDefault="00987D7C">
            <w:pPr>
              <w:rPr>
                <w:color w:val="000000"/>
                <w:sz w:val="22"/>
                <w:szCs w:val="22"/>
              </w:rPr>
            </w:pPr>
            <w:r w:rsidRPr="00685598">
              <w:rPr>
                <w:color w:val="000000"/>
                <w:sz w:val="22"/>
                <w:szCs w:val="22"/>
              </w:rPr>
              <w:t>Wald</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3118974F" w14:textId="77777777" w:rsidR="00987D7C" w:rsidRPr="00685598" w:rsidRDefault="00987D7C">
            <w:pPr>
              <w:rPr>
                <w:color w:val="000000"/>
                <w:sz w:val="22"/>
                <w:szCs w:val="22"/>
              </w:rPr>
            </w:pPr>
            <w:r w:rsidRPr="00685598">
              <w:rPr>
                <w:color w:val="000000"/>
                <w:sz w:val="22"/>
                <w:szCs w:val="22"/>
              </w:rPr>
              <w:t>Pr(Chisq)</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1771926F" w14:textId="77777777" w:rsidR="00987D7C" w:rsidRPr="00685598" w:rsidRDefault="00987D7C">
            <w:pPr>
              <w:rPr>
                <w:color w:val="000000"/>
                <w:sz w:val="22"/>
                <w:szCs w:val="22"/>
              </w:rPr>
            </w:pPr>
            <w:r w:rsidRPr="00685598">
              <w:rPr>
                <w:color w:val="000000"/>
                <w:sz w:val="22"/>
                <w:szCs w:val="22"/>
              </w:rPr>
              <w:t> </w:t>
            </w:r>
          </w:p>
        </w:tc>
      </w:tr>
      <w:tr w:rsidR="00987D7C" w:rsidRPr="00685598" w14:paraId="1C9E84A2" w14:textId="77777777" w:rsidTr="00987D7C">
        <w:trPr>
          <w:trHeight w:val="320"/>
        </w:trPr>
        <w:tc>
          <w:tcPr>
            <w:tcW w:w="1300" w:type="dxa"/>
            <w:tcBorders>
              <w:top w:val="nil"/>
              <w:left w:val="single" w:sz="4" w:space="0" w:color="auto"/>
              <w:bottom w:val="single" w:sz="4" w:space="0" w:color="auto"/>
              <w:right w:val="single" w:sz="4" w:space="0" w:color="auto"/>
            </w:tcBorders>
            <w:shd w:val="clear" w:color="000000" w:fill="E7E6E6"/>
            <w:noWrap/>
            <w:vAlign w:val="bottom"/>
            <w:hideMark/>
          </w:tcPr>
          <w:p w14:paraId="01440C2C" w14:textId="77777777" w:rsidR="00987D7C" w:rsidRPr="00685598" w:rsidRDefault="00987D7C">
            <w:pPr>
              <w:rPr>
                <w:color w:val="000000"/>
                <w:sz w:val="22"/>
                <w:szCs w:val="22"/>
              </w:rPr>
            </w:pPr>
            <w:r w:rsidRPr="00685598">
              <w:rPr>
                <w:color w:val="000000"/>
                <w:sz w:val="22"/>
                <w:szCs w:val="22"/>
              </w:rPr>
              <w:t>(Intercept)</w:t>
            </w:r>
          </w:p>
        </w:tc>
        <w:tc>
          <w:tcPr>
            <w:tcW w:w="1300" w:type="dxa"/>
            <w:tcBorders>
              <w:top w:val="nil"/>
              <w:left w:val="nil"/>
              <w:bottom w:val="single" w:sz="4" w:space="0" w:color="auto"/>
              <w:right w:val="single" w:sz="4" w:space="0" w:color="auto"/>
            </w:tcBorders>
            <w:shd w:val="clear" w:color="auto" w:fill="auto"/>
            <w:noWrap/>
            <w:vAlign w:val="bottom"/>
            <w:hideMark/>
          </w:tcPr>
          <w:p w14:paraId="2A939807" w14:textId="77777777" w:rsidR="00987D7C" w:rsidRPr="00685598" w:rsidRDefault="00987D7C">
            <w:pPr>
              <w:jc w:val="right"/>
              <w:rPr>
                <w:color w:val="000000"/>
                <w:sz w:val="22"/>
                <w:szCs w:val="22"/>
              </w:rPr>
            </w:pPr>
            <w:r w:rsidRPr="00685598">
              <w:rPr>
                <w:color w:val="000000"/>
                <w:sz w:val="22"/>
                <w:szCs w:val="22"/>
              </w:rPr>
              <w:t>1</w:t>
            </w:r>
          </w:p>
        </w:tc>
        <w:tc>
          <w:tcPr>
            <w:tcW w:w="1300" w:type="dxa"/>
            <w:tcBorders>
              <w:top w:val="nil"/>
              <w:left w:val="nil"/>
              <w:bottom w:val="single" w:sz="4" w:space="0" w:color="auto"/>
              <w:right w:val="single" w:sz="4" w:space="0" w:color="auto"/>
            </w:tcBorders>
            <w:shd w:val="clear" w:color="auto" w:fill="auto"/>
            <w:noWrap/>
            <w:vAlign w:val="bottom"/>
            <w:hideMark/>
          </w:tcPr>
          <w:p w14:paraId="7B3C062E" w14:textId="77777777" w:rsidR="00987D7C" w:rsidRPr="00685598" w:rsidRDefault="00987D7C">
            <w:pPr>
              <w:jc w:val="right"/>
              <w:rPr>
                <w:color w:val="000000"/>
                <w:sz w:val="22"/>
                <w:szCs w:val="22"/>
              </w:rPr>
            </w:pPr>
            <w:r w:rsidRPr="00685598">
              <w:rPr>
                <w:color w:val="000000"/>
                <w:sz w:val="22"/>
                <w:szCs w:val="22"/>
              </w:rPr>
              <w:t>772154049</w:t>
            </w:r>
          </w:p>
        </w:tc>
        <w:tc>
          <w:tcPr>
            <w:tcW w:w="1300" w:type="dxa"/>
            <w:tcBorders>
              <w:top w:val="nil"/>
              <w:left w:val="nil"/>
              <w:bottom w:val="single" w:sz="4" w:space="0" w:color="auto"/>
              <w:right w:val="single" w:sz="4" w:space="0" w:color="auto"/>
            </w:tcBorders>
            <w:shd w:val="clear" w:color="auto" w:fill="auto"/>
            <w:noWrap/>
            <w:vAlign w:val="bottom"/>
            <w:hideMark/>
          </w:tcPr>
          <w:p w14:paraId="48C5FC8C" w14:textId="77777777" w:rsidR="00987D7C" w:rsidRPr="00685598" w:rsidRDefault="00987D7C">
            <w:pPr>
              <w:jc w:val="right"/>
              <w:rPr>
                <w:color w:val="000000"/>
                <w:sz w:val="22"/>
                <w:szCs w:val="22"/>
              </w:rPr>
            </w:pPr>
            <w:r w:rsidRPr="00685598">
              <w:rPr>
                <w:color w:val="000000"/>
                <w:sz w:val="22"/>
                <w:szCs w:val="22"/>
              </w:rPr>
              <w:t>59.269</w:t>
            </w:r>
          </w:p>
        </w:tc>
        <w:tc>
          <w:tcPr>
            <w:tcW w:w="1300" w:type="dxa"/>
            <w:tcBorders>
              <w:top w:val="nil"/>
              <w:left w:val="nil"/>
              <w:bottom w:val="single" w:sz="4" w:space="0" w:color="auto"/>
              <w:right w:val="single" w:sz="4" w:space="0" w:color="auto"/>
            </w:tcBorders>
            <w:shd w:val="clear" w:color="auto" w:fill="auto"/>
            <w:noWrap/>
            <w:vAlign w:val="bottom"/>
            <w:hideMark/>
          </w:tcPr>
          <w:p w14:paraId="6E766365" w14:textId="77777777" w:rsidR="00987D7C" w:rsidRPr="00685598" w:rsidRDefault="00987D7C">
            <w:pPr>
              <w:jc w:val="right"/>
              <w:rPr>
                <w:color w:val="000000"/>
                <w:sz w:val="22"/>
                <w:szCs w:val="22"/>
              </w:rPr>
            </w:pPr>
            <w:r w:rsidRPr="00685598">
              <w:rPr>
                <w:color w:val="000000"/>
                <w:sz w:val="22"/>
                <w:szCs w:val="22"/>
              </w:rPr>
              <w:t>1.38E-14</w:t>
            </w:r>
          </w:p>
        </w:tc>
        <w:tc>
          <w:tcPr>
            <w:tcW w:w="1300" w:type="dxa"/>
            <w:tcBorders>
              <w:top w:val="nil"/>
              <w:left w:val="nil"/>
              <w:bottom w:val="single" w:sz="4" w:space="0" w:color="auto"/>
              <w:right w:val="single" w:sz="4" w:space="0" w:color="auto"/>
            </w:tcBorders>
            <w:shd w:val="clear" w:color="auto" w:fill="auto"/>
            <w:noWrap/>
            <w:vAlign w:val="bottom"/>
            <w:hideMark/>
          </w:tcPr>
          <w:p w14:paraId="4ED0000B" w14:textId="77777777" w:rsidR="00987D7C" w:rsidRPr="00685598" w:rsidRDefault="00987D7C">
            <w:pPr>
              <w:rPr>
                <w:color w:val="000000"/>
                <w:sz w:val="22"/>
                <w:szCs w:val="22"/>
              </w:rPr>
            </w:pPr>
            <w:r w:rsidRPr="00685598">
              <w:rPr>
                <w:color w:val="000000"/>
                <w:sz w:val="22"/>
                <w:szCs w:val="22"/>
              </w:rPr>
              <w:t>***</w:t>
            </w:r>
          </w:p>
        </w:tc>
      </w:tr>
      <w:tr w:rsidR="00987D7C" w:rsidRPr="00685598" w14:paraId="7F9558ED" w14:textId="77777777" w:rsidTr="00987D7C">
        <w:trPr>
          <w:trHeight w:val="320"/>
        </w:trPr>
        <w:tc>
          <w:tcPr>
            <w:tcW w:w="1300" w:type="dxa"/>
            <w:tcBorders>
              <w:top w:val="nil"/>
              <w:left w:val="single" w:sz="4" w:space="0" w:color="auto"/>
              <w:bottom w:val="single" w:sz="4" w:space="0" w:color="auto"/>
              <w:right w:val="single" w:sz="4" w:space="0" w:color="auto"/>
            </w:tcBorders>
            <w:shd w:val="clear" w:color="000000" w:fill="E7E6E6"/>
            <w:noWrap/>
            <w:vAlign w:val="bottom"/>
            <w:hideMark/>
          </w:tcPr>
          <w:p w14:paraId="0852FE24" w14:textId="77777777" w:rsidR="00987D7C" w:rsidRPr="00041C49" w:rsidRDefault="00987D7C">
            <w:pPr>
              <w:rPr>
                <w:color w:val="000000"/>
                <w:sz w:val="22"/>
                <w:szCs w:val="22"/>
              </w:rPr>
            </w:pPr>
            <w:r w:rsidRPr="00041C49">
              <w:rPr>
                <w:color w:val="000000"/>
                <w:sz w:val="22"/>
                <w:szCs w:val="22"/>
              </w:rPr>
              <w:t>Genotype</w:t>
            </w:r>
          </w:p>
        </w:tc>
        <w:tc>
          <w:tcPr>
            <w:tcW w:w="1300" w:type="dxa"/>
            <w:tcBorders>
              <w:top w:val="nil"/>
              <w:left w:val="nil"/>
              <w:bottom w:val="single" w:sz="4" w:space="0" w:color="auto"/>
              <w:right w:val="single" w:sz="4" w:space="0" w:color="auto"/>
            </w:tcBorders>
            <w:shd w:val="clear" w:color="auto" w:fill="auto"/>
            <w:noWrap/>
            <w:vAlign w:val="bottom"/>
            <w:hideMark/>
          </w:tcPr>
          <w:p w14:paraId="72EC62E6" w14:textId="77777777" w:rsidR="00987D7C" w:rsidRPr="00685598" w:rsidRDefault="00987D7C">
            <w:pPr>
              <w:jc w:val="right"/>
              <w:rPr>
                <w:color w:val="000000"/>
                <w:sz w:val="22"/>
                <w:szCs w:val="22"/>
              </w:rPr>
            </w:pPr>
            <w:r w:rsidRPr="00685598">
              <w:rPr>
                <w:color w:val="000000"/>
                <w:sz w:val="22"/>
                <w:szCs w:val="22"/>
              </w:rPr>
              <w:t>26</w:t>
            </w:r>
          </w:p>
        </w:tc>
        <w:tc>
          <w:tcPr>
            <w:tcW w:w="1300" w:type="dxa"/>
            <w:tcBorders>
              <w:top w:val="nil"/>
              <w:left w:val="nil"/>
              <w:bottom w:val="single" w:sz="4" w:space="0" w:color="auto"/>
              <w:right w:val="single" w:sz="4" w:space="0" w:color="auto"/>
            </w:tcBorders>
            <w:shd w:val="clear" w:color="auto" w:fill="auto"/>
            <w:noWrap/>
            <w:vAlign w:val="bottom"/>
            <w:hideMark/>
          </w:tcPr>
          <w:p w14:paraId="719AF7C1" w14:textId="77777777" w:rsidR="00987D7C" w:rsidRPr="00685598" w:rsidRDefault="00987D7C">
            <w:pPr>
              <w:jc w:val="right"/>
              <w:rPr>
                <w:color w:val="000000"/>
                <w:sz w:val="22"/>
                <w:szCs w:val="22"/>
              </w:rPr>
            </w:pPr>
            <w:r w:rsidRPr="00685598">
              <w:rPr>
                <w:color w:val="000000"/>
                <w:sz w:val="22"/>
                <w:szCs w:val="22"/>
              </w:rPr>
              <w:t>305307733</w:t>
            </w:r>
          </w:p>
        </w:tc>
        <w:tc>
          <w:tcPr>
            <w:tcW w:w="1300" w:type="dxa"/>
            <w:tcBorders>
              <w:top w:val="nil"/>
              <w:left w:val="nil"/>
              <w:bottom w:val="single" w:sz="4" w:space="0" w:color="auto"/>
              <w:right w:val="single" w:sz="4" w:space="0" w:color="auto"/>
            </w:tcBorders>
            <w:shd w:val="clear" w:color="auto" w:fill="auto"/>
            <w:noWrap/>
            <w:vAlign w:val="bottom"/>
            <w:hideMark/>
          </w:tcPr>
          <w:p w14:paraId="611F9E06" w14:textId="77777777" w:rsidR="00987D7C" w:rsidRPr="00685598" w:rsidRDefault="00987D7C">
            <w:pPr>
              <w:jc w:val="right"/>
              <w:rPr>
                <w:color w:val="000000"/>
                <w:sz w:val="22"/>
                <w:szCs w:val="22"/>
              </w:rPr>
            </w:pPr>
            <w:r w:rsidRPr="00685598">
              <w:rPr>
                <w:color w:val="000000"/>
                <w:sz w:val="22"/>
                <w:szCs w:val="22"/>
              </w:rPr>
              <w:t>23.435</w:t>
            </w:r>
          </w:p>
        </w:tc>
        <w:tc>
          <w:tcPr>
            <w:tcW w:w="1300" w:type="dxa"/>
            <w:tcBorders>
              <w:top w:val="nil"/>
              <w:left w:val="nil"/>
              <w:bottom w:val="single" w:sz="4" w:space="0" w:color="auto"/>
              <w:right w:val="single" w:sz="4" w:space="0" w:color="auto"/>
            </w:tcBorders>
            <w:shd w:val="clear" w:color="auto" w:fill="auto"/>
            <w:noWrap/>
            <w:vAlign w:val="bottom"/>
            <w:hideMark/>
          </w:tcPr>
          <w:p w14:paraId="14FE3036" w14:textId="77777777" w:rsidR="00987D7C" w:rsidRPr="00685598" w:rsidRDefault="00987D7C">
            <w:pPr>
              <w:jc w:val="right"/>
              <w:rPr>
                <w:color w:val="000000"/>
                <w:sz w:val="22"/>
                <w:szCs w:val="22"/>
              </w:rPr>
            </w:pPr>
            <w:r w:rsidRPr="00685598">
              <w:rPr>
                <w:color w:val="000000"/>
                <w:sz w:val="22"/>
                <w:szCs w:val="22"/>
              </w:rPr>
              <w:t>0.6082</w:t>
            </w:r>
          </w:p>
        </w:tc>
        <w:tc>
          <w:tcPr>
            <w:tcW w:w="1300" w:type="dxa"/>
            <w:tcBorders>
              <w:top w:val="nil"/>
              <w:left w:val="nil"/>
              <w:bottom w:val="single" w:sz="4" w:space="0" w:color="auto"/>
              <w:right w:val="single" w:sz="4" w:space="0" w:color="auto"/>
            </w:tcBorders>
            <w:shd w:val="clear" w:color="auto" w:fill="auto"/>
            <w:noWrap/>
            <w:vAlign w:val="bottom"/>
            <w:hideMark/>
          </w:tcPr>
          <w:p w14:paraId="768C4DE6" w14:textId="77777777" w:rsidR="00987D7C" w:rsidRPr="00685598" w:rsidRDefault="00987D7C">
            <w:pPr>
              <w:rPr>
                <w:color w:val="000000"/>
                <w:sz w:val="22"/>
                <w:szCs w:val="22"/>
              </w:rPr>
            </w:pPr>
            <w:r w:rsidRPr="00685598">
              <w:rPr>
                <w:color w:val="000000"/>
                <w:sz w:val="22"/>
                <w:szCs w:val="22"/>
              </w:rPr>
              <w:t> </w:t>
            </w:r>
          </w:p>
        </w:tc>
      </w:tr>
      <w:tr w:rsidR="00987D7C" w:rsidRPr="00685598" w14:paraId="5646EAB9" w14:textId="77777777" w:rsidTr="00987D7C">
        <w:trPr>
          <w:trHeight w:val="320"/>
        </w:trPr>
        <w:tc>
          <w:tcPr>
            <w:tcW w:w="1300" w:type="dxa"/>
            <w:tcBorders>
              <w:top w:val="nil"/>
              <w:left w:val="single" w:sz="4" w:space="0" w:color="auto"/>
              <w:bottom w:val="single" w:sz="4" w:space="0" w:color="auto"/>
              <w:right w:val="single" w:sz="4" w:space="0" w:color="auto"/>
            </w:tcBorders>
            <w:shd w:val="clear" w:color="000000" w:fill="E7E6E6"/>
            <w:noWrap/>
            <w:vAlign w:val="bottom"/>
            <w:hideMark/>
          </w:tcPr>
          <w:p w14:paraId="1F817D5A" w14:textId="77777777" w:rsidR="00987D7C" w:rsidRPr="00685598" w:rsidRDefault="00987D7C">
            <w:pPr>
              <w:rPr>
                <w:color w:val="000000"/>
                <w:sz w:val="22"/>
                <w:szCs w:val="22"/>
              </w:rPr>
            </w:pPr>
            <w:r w:rsidRPr="00685598">
              <w:rPr>
                <w:color w:val="000000"/>
                <w:sz w:val="22"/>
                <w:szCs w:val="22"/>
              </w:rPr>
              <w:t>Time</w:t>
            </w:r>
          </w:p>
        </w:tc>
        <w:tc>
          <w:tcPr>
            <w:tcW w:w="1300" w:type="dxa"/>
            <w:tcBorders>
              <w:top w:val="nil"/>
              <w:left w:val="nil"/>
              <w:bottom w:val="single" w:sz="4" w:space="0" w:color="auto"/>
              <w:right w:val="single" w:sz="4" w:space="0" w:color="auto"/>
            </w:tcBorders>
            <w:shd w:val="clear" w:color="auto" w:fill="auto"/>
            <w:noWrap/>
            <w:vAlign w:val="bottom"/>
            <w:hideMark/>
          </w:tcPr>
          <w:p w14:paraId="45B2A5E9" w14:textId="77777777" w:rsidR="00987D7C" w:rsidRPr="00685598" w:rsidRDefault="00987D7C">
            <w:pPr>
              <w:jc w:val="right"/>
              <w:rPr>
                <w:color w:val="000000"/>
                <w:sz w:val="22"/>
                <w:szCs w:val="22"/>
              </w:rPr>
            </w:pPr>
            <w:r w:rsidRPr="00685598">
              <w:rPr>
                <w:color w:val="000000"/>
                <w:sz w:val="22"/>
                <w:szCs w:val="22"/>
              </w:rPr>
              <w:t>2</w:t>
            </w:r>
          </w:p>
        </w:tc>
        <w:tc>
          <w:tcPr>
            <w:tcW w:w="1300" w:type="dxa"/>
            <w:tcBorders>
              <w:top w:val="nil"/>
              <w:left w:val="nil"/>
              <w:bottom w:val="single" w:sz="4" w:space="0" w:color="auto"/>
              <w:right w:val="single" w:sz="4" w:space="0" w:color="auto"/>
            </w:tcBorders>
            <w:shd w:val="clear" w:color="auto" w:fill="auto"/>
            <w:noWrap/>
            <w:vAlign w:val="bottom"/>
            <w:hideMark/>
          </w:tcPr>
          <w:p w14:paraId="7193A8AB" w14:textId="77777777" w:rsidR="00987D7C" w:rsidRPr="00685598" w:rsidRDefault="00987D7C">
            <w:pPr>
              <w:jc w:val="right"/>
              <w:rPr>
                <w:color w:val="000000"/>
                <w:sz w:val="22"/>
                <w:szCs w:val="22"/>
              </w:rPr>
            </w:pPr>
            <w:r w:rsidRPr="00685598">
              <w:rPr>
                <w:color w:val="000000"/>
                <w:sz w:val="22"/>
                <w:szCs w:val="22"/>
              </w:rPr>
              <w:t>42938857</w:t>
            </w:r>
          </w:p>
        </w:tc>
        <w:tc>
          <w:tcPr>
            <w:tcW w:w="1300" w:type="dxa"/>
            <w:tcBorders>
              <w:top w:val="nil"/>
              <w:left w:val="nil"/>
              <w:bottom w:val="single" w:sz="4" w:space="0" w:color="auto"/>
              <w:right w:val="single" w:sz="4" w:space="0" w:color="auto"/>
            </w:tcBorders>
            <w:shd w:val="clear" w:color="auto" w:fill="auto"/>
            <w:noWrap/>
            <w:vAlign w:val="bottom"/>
            <w:hideMark/>
          </w:tcPr>
          <w:p w14:paraId="48BA9DD5" w14:textId="77777777" w:rsidR="00987D7C" w:rsidRPr="00685598" w:rsidRDefault="00987D7C">
            <w:pPr>
              <w:jc w:val="right"/>
              <w:rPr>
                <w:color w:val="000000"/>
                <w:sz w:val="22"/>
                <w:szCs w:val="22"/>
              </w:rPr>
            </w:pPr>
            <w:r w:rsidRPr="00685598">
              <w:rPr>
                <w:color w:val="000000"/>
                <w:sz w:val="22"/>
                <w:szCs w:val="22"/>
              </w:rPr>
              <w:t>3.296</w:t>
            </w:r>
          </w:p>
        </w:tc>
        <w:tc>
          <w:tcPr>
            <w:tcW w:w="1300" w:type="dxa"/>
            <w:tcBorders>
              <w:top w:val="nil"/>
              <w:left w:val="nil"/>
              <w:bottom w:val="single" w:sz="4" w:space="0" w:color="auto"/>
              <w:right w:val="single" w:sz="4" w:space="0" w:color="auto"/>
            </w:tcBorders>
            <w:shd w:val="clear" w:color="auto" w:fill="auto"/>
            <w:noWrap/>
            <w:vAlign w:val="bottom"/>
            <w:hideMark/>
          </w:tcPr>
          <w:p w14:paraId="3A45DC01" w14:textId="77777777" w:rsidR="00987D7C" w:rsidRPr="00685598" w:rsidRDefault="00987D7C">
            <w:pPr>
              <w:jc w:val="right"/>
              <w:rPr>
                <w:color w:val="000000"/>
                <w:sz w:val="22"/>
                <w:szCs w:val="22"/>
              </w:rPr>
            </w:pPr>
            <w:r w:rsidRPr="00685598">
              <w:rPr>
                <w:color w:val="000000"/>
                <w:sz w:val="22"/>
                <w:szCs w:val="22"/>
              </w:rPr>
              <w:t>0.1924</w:t>
            </w:r>
          </w:p>
        </w:tc>
        <w:tc>
          <w:tcPr>
            <w:tcW w:w="1300" w:type="dxa"/>
            <w:tcBorders>
              <w:top w:val="nil"/>
              <w:left w:val="nil"/>
              <w:bottom w:val="single" w:sz="4" w:space="0" w:color="auto"/>
              <w:right w:val="single" w:sz="4" w:space="0" w:color="auto"/>
            </w:tcBorders>
            <w:shd w:val="clear" w:color="auto" w:fill="auto"/>
            <w:noWrap/>
            <w:vAlign w:val="bottom"/>
            <w:hideMark/>
          </w:tcPr>
          <w:p w14:paraId="2515F439" w14:textId="77777777" w:rsidR="00987D7C" w:rsidRPr="00685598" w:rsidRDefault="00987D7C">
            <w:pPr>
              <w:rPr>
                <w:color w:val="000000"/>
                <w:sz w:val="22"/>
                <w:szCs w:val="22"/>
              </w:rPr>
            </w:pPr>
            <w:r w:rsidRPr="00685598">
              <w:rPr>
                <w:color w:val="000000"/>
                <w:sz w:val="22"/>
                <w:szCs w:val="22"/>
              </w:rPr>
              <w:t> </w:t>
            </w:r>
          </w:p>
        </w:tc>
      </w:tr>
      <w:tr w:rsidR="00987D7C" w:rsidRPr="00685598" w14:paraId="3C35E8A5" w14:textId="77777777" w:rsidTr="00987D7C">
        <w:trPr>
          <w:trHeight w:val="320"/>
        </w:trPr>
        <w:tc>
          <w:tcPr>
            <w:tcW w:w="1300" w:type="dxa"/>
            <w:tcBorders>
              <w:top w:val="nil"/>
              <w:left w:val="single" w:sz="4" w:space="0" w:color="auto"/>
              <w:bottom w:val="single" w:sz="4" w:space="0" w:color="auto"/>
              <w:right w:val="single" w:sz="4" w:space="0" w:color="auto"/>
            </w:tcBorders>
            <w:shd w:val="clear" w:color="000000" w:fill="E7E6E6"/>
            <w:noWrap/>
            <w:vAlign w:val="bottom"/>
            <w:hideMark/>
          </w:tcPr>
          <w:p w14:paraId="79A7A800" w14:textId="677D7388" w:rsidR="00987D7C" w:rsidRPr="00685598" w:rsidRDefault="00FF5B39">
            <w:pPr>
              <w:rPr>
                <w:b/>
                <w:bCs/>
                <w:color w:val="000000"/>
                <w:sz w:val="22"/>
                <w:szCs w:val="22"/>
              </w:rPr>
            </w:pPr>
            <w:r>
              <w:rPr>
                <w:b/>
                <w:bCs/>
                <w:color w:val="000000"/>
                <w:sz w:val="22"/>
                <w:szCs w:val="22"/>
              </w:rPr>
              <w:t>Genotype</w:t>
            </w:r>
            <w:r w:rsidR="00987D7C" w:rsidRPr="00685598">
              <w:rPr>
                <w:b/>
                <w:bCs/>
                <w:color w:val="000000"/>
                <w:sz w:val="22"/>
                <w:szCs w:val="22"/>
              </w:rPr>
              <w:t>:</w:t>
            </w:r>
            <w:r w:rsidR="00987D7C" w:rsidRPr="00041C49">
              <w:rPr>
                <w:color w:val="000000"/>
                <w:sz w:val="22"/>
                <w:szCs w:val="22"/>
              </w:rPr>
              <w:t>Time</w:t>
            </w:r>
          </w:p>
        </w:tc>
        <w:tc>
          <w:tcPr>
            <w:tcW w:w="1300" w:type="dxa"/>
            <w:tcBorders>
              <w:top w:val="nil"/>
              <w:left w:val="nil"/>
              <w:bottom w:val="single" w:sz="4" w:space="0" w:color="auto"/>
              <w:right w:val="single" w:sz="4" w:space="0" w:color="auto"/>
            </w:tcBorders>
            <w:shd w:val="clear" w:color="auto" w:fill="auto"/>
            <w:noWrap/>
            <w:vAlign w:val="bottom"/>
            <w:hideMark/>
          </w:tcPr>
          <w:p w14:paraId="2FE4FE50" w14:textId="77777777" w:rsidR="00987D7C" w:rsidRPr="00685598" w:rsidRDefault="00987D7C">
            <w:pPr>
              <w:jc w:val="right"/>
              <w:rPr>
                <w:color w:val="000000"/>
                <w:sz w:val="22"/>
                <w:szCs w:val="22"/>
              </w:rPr>
            </w:pPr>
            <w:r w:rsidRPr="00685598">
              <w:rPr>
                <w:color w:val="000000"/>
                <w:sz w:val="22"/>
                <w:szCs w:val="22"/>
              </w:rPr>
              <w:t>52</w:t>
            </w:r>
          </w:p>
        </w:tc>
        <w:tc>
          <w:tcPr>
            <w:tcW w:w="1300" w:type="dxa"/>
            <w:tcBorders>
              <w:top w:val="nil"/>
              <w:left w:val="nil"/>
              <w:bottom w:val="single" w:sz="4" w:space="0" w:color="auto"/>
              <w:right w:val="single" w:sz="4" w:space="0" w:color="auto"/>
            </w:tcBorders>
            <w:shd w:val="clear" w:color="auto" w:fill="auto"/>
            <w:noWrap/>
            <w:vAlign w:val="bottom"/>
            <w:hideMark/>
          </w:tcPr>
          <w:p w14:paraId="7EFD15B4" w14:textId="77777777" w:rsidR="00987D7C" w:rsidRPr="00685598" w:rsidRDefault="00987D7C">
            <w:pPr>
              <w:jc w:val="right"/>
              <w:rPr>
                <w:color w:val="000000"/>
                <w:sz w:val="22"/>
                <w:szCs w:val="22"/>
              </w:rPr>
            </w:pPr>
            <w:r w:rsidRPr="00685598">
              <w:rPr>
                <w:color w:val="000000"/>
                <w:sz w:val="22"/>
                <w:szCs w:val="22"/>
              </w:rPr>
              <w:t>669965740</w:t>
            </w:r>
          </w:p>
        </w:tc>
        <w:tc>
          <w:tcPr>
            <w:tcW w:w="1300" w:type="dxa"/>
            <w:tcBorders>
              <w:top w:val="nil"/>
              <w:left w:val="nil"/>
              <w:bottom w:val="single" w:sz="4" w:space="0" w:color="auto"/>
              <w:right w:val="single" w:sz="4" w:space="0" w:color="auto"/>
            </w:tcBorders>
            <w:shd w:val="clear" w:color="auto" w:fill="auto"/>
            <w:noWrap/>
            <w:vAlign w:val="bottom"/>
            <w:hideMark/>
          </w:tcPr>
          <w:p w14:paraId="4E36A801" w14:textId="77777777" w:rsidR="00987D7C" w:rsidRPr="00685598" w:rsidRDefault="00987D7C">
            <w:pPr>
              <w:jc w:val="right"/>
              <w:rPr>
                <w:color w:val="000000"/>
                <w:sz w:val="22"/>
                <w:szCs w:val="22"/>
              </w:rPr>
            </w:pPr>
            <w:r w:rsidRPr="00685598">
              <w:rPr>
                <w:color w:val="000000"/>
                <w:sz w:val="22"/>
                <w:szCs w:val="22"/>
              </w:rPr>
              <w:t>51.426</w:t>
            </w:r>
          </w:p>
        </w:tc>
        <w:tc>
          <w:tcPr>
            <w:tcW w:w="1300" w:type="dxa"/>
            <w:tcBorders>
              <w:top w:val="nil"/>
              <w:left w:val="nil"/>
              <w:bottom w:val="single" w:sz="4" w:space="0" w:color="auto"/>
              <w:right w:val="single" w:sz="4" w:space="0" w:color="auto"/>
            </w:tcBorders>
            <w:shd w:val="clear" w:color="auto" w:fill="auto"/>
            <w:noWrap/>
            <w:vAlign w:val="bottom"/>
            <w:hideMark/>
          </w:tcPr>
          <w:p w14:paraId="21D813E5" w14:textId="77777777" w:rsidR="00987D7C" w:rsidRPr="00685598" w:rsidRDefault="00987D7C">
            <w:pPr>
              <w:jc w:val="right"/>
              <w:rPr>
                <w:color w:val="000000"/>
                <w:sz w:val="22"/>
                <w:szCs w:val="22"/>
              </w:rPr>
            </w:pPr>
            <w:r w:rsidRPr="00685598">
              <w:rPr>
                <w:color w:val="000000"/>
                <w:sz w:val="22"/>
                <w:szCs w:val="22"/>
              </w:rPr>
              <w:t>0.4964</w:t>
            </w:r>
          </w:p>
        </w:tc>
        <w:tc>
          <w:tcPr>
            <w:tcW w:w="1300" w:type="dxa"/>
            <w:tcBorders>
              <w:top w:val="nil"/>
              <w:left w:val="nil"/>
              <w:bottom w:val="single" w:sz="4" w:space="0" w:color="auto"/>
              <w:right w:val="single" w:sz="4" w:space="0" w:color="auto"/>
            </w:tcBorders>
            <w:shd w:val="clear" w:color="auto" w:fill="auto"/>
            <w:noWrap/>
            <w:vAlign w:val="bottom"/>
            <w:hideMark/>
          </w:tcPr>
          <w:p w14:paraId="797FF062" w14:textId="77777777" w:rsidR="00987D7C" w:rsidRPr="00685598" w:rsidRDefault="00987D7C">
            <w:pPr>
              <w:rPr>
                <w:color w:val="000000"/>
                <w:sz w:val="22"/>
                <w:szCs w:val="22"/>
              </w:rPr>
            </w:pPr>
            <w:r w:rsidRPr="00685598">
              <w:rPr>
                <w:color w:val="000000"/>
                <w:sz w:val="22"/>
                <w:szCs w:val="22"/>
              </w:rPr>
              <w:t> </w:t>
            </w:r>
          </w:p>
        </w:tc>
      </w:tr>
      <w:tr w:rsidR="00987D7C" w:rsidRPr="00685598" w14:paraId="63BA9062" w14:textId="77777777" w:rsidTr="00987D7C">
        <w:trPr>
          <w:trHeight w:val="320"/>
        </w:trPr>
        <w:tc>
          <w:tcPr>
            <w:tcW w:w="1300" w:type="dxa"/>
            <w:tcBorders>
              <w:top w:val="nil"/>
              <w:left w:val="single" w:sz="4" w:space="0" w:color="auto"/>
              <w:bottom w:val="single" w:sz="4" w:space="0" w:color="auto"/>
              <w:right w:val="single" w:sz="4" w:space="0" w:color="auto"/>
            </w:tcBorders>
            <w:shd w:val="clear" w:color="000000" w:fill="E7E6E6"/>
            <w:noWrap/>
            <w:vAlign w:val="bottom"/>
            <w:hideMark/>
          </w:tcPr>
          <w:p w14:paraId="7B2AE452" w14:textId="77777777" w:rsidR="00987D7C" w:rsidRPr="00685598" w:rsidRDefault="00987D7C">
            <w:pPr>
              <w:rPr>
                <w:color w:val="000000"/>
                <w:sz w:val="22"/>
                <w:szCs w:val="22"/>
              </w:rPr>
            </w:pPr>
            <w:r w:rsidRPr="00685598">
              <w:rPr>
                <w:color w:val="000000"/>
                <w:sz w:val="22"/>
                <w:szCs w:val="22"/>
              </w:rPr>
              <w:t>residual</w:t>
            </w:r>
          </w:p>
        </w:tc>
        <w:tc>
          <w:tcPr>
            <w:tcW w:w="1300" w:type="dxa"/>
            <w:tcBorders>
              <w:top w:val="nil"/>
              <w:left w:val="nil"/>
              <w:bottom w:val="single" w:sz="4" w:space="0" w:color="auto"/>
              <w:right w:val="single" w:sz="4" w:space="0" w:color="auto"/>
            </w:tcBorders>
            <w:shd w:val="clear" w:color="auto" w:fill="auto"/>
            <w:noWrap/>
            <w:vAlign w:val="bottom"/>
            <w:hideMark/>
          </w:tcPr>
          <w:p w14:paraId="37860A96" w14:textId="77777777" w:rsidR="00987D7C" w:rsidRPr="00685598" w:rsidRDefault="00987D7C">
            <w:pPr>
              <w:rPr>
                <w:color w:val="000000"/>
                <w:sz w:val="22"/>
                <w:szCs w:val="22"/>
              </w:rPr>
            </w:pPr>
            <w:r w:rsidRPr="00685598">
              <w:rPr>
                <w:color w:val="000000"/>
                <w:sz w:val="22"/>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2C50EC71" w14:textId="77777777" w:rsidR="00987D7C" w:rsidRPr="00685598" w:rsidRDefault="00987D7C">
            <w:pPr>
              <w:jc w:val="right"/>
              <w:rPr>
                <w:color w:val="000000"/>
                <w:sz w:val="22"/>
                <w:szCs w:val="22"/>
              </w:rPr>
            </w:pPr>
            <w:r w:rsidRPr="00685598">
              <w:rPr>
                <w:color w:val="000000"/>
                <w:sz w:val="22"/>
                <w:szCs w:val="22"/>
              </w:rPr>
              <w:t>13027864</w:t>
            </w:r>
          </w:p>
        </w:tc>
        <w:tc>
          <w:tcPr>
            <w:tcW w:w="1300" w:type="dxa"/>
            <w:tcBorders>
              <w:top w:val="nil"/>
              <w:left w:val="nil"/>
              <w:bottom w:val="single" w:sz="4" w:space="0" w:color="auto"/>
              <w:right w:val="single" w:sz="4" w:space="0" w:color="auto"/>
            </w:tcBorders>
            <w:shd w:val="clear" w:color="auto" w:fill="auto"/>
            <w:noWrap/>
            <w:vAlign w:val="bottom"/>
            <w:hideMark/>
          </w:tcPr>
          <w:p w14:paraId="378B7D9F" w14:textId="77777777" w:rsidR="00987D7C" w:rsidRPr="00685598" w:rsidRDefault="00987D7C">
            <w:pPr>
              <w:rPr>
                <w:color w:val="000000"/>
                <w:sz w:val="22"/>
                <w:szCs w:val="22"/>
              </w:rPr>
            </w:pPr>
            <w:r w:rsidRPr="00685598">
              <w:rPr>
                <w:color w:val="000000"/>
                <w:sz w:val="22"/>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7D5F1D0B" w14:textId="77777777" w:rsidR="00987D7C" w:rsidRPr="00685598" w:rsidRDefault="00987D7C">
            <w:pPr>
              <w:rPr>
                <w:color w:val="000000"/>
                <w:sz w:val="22"/>
                <w:szCs w:val="22"/>
              </w:rPr>
            </w:pPr>
            <w:r w:rsidRPr="00685598">
              <w:rPr>
                <w:color w:val="000000"/>
                <w:sz w:val="22"/>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44EA187F" w14:textId="77777777" w:rsidR="00987D7C" w:rsidRPr="00685598" w:rsidRDefault="00987D7C">
            <w:pPr>
              <w:rPr>
                <w:color w:val="000000"/>
                <w:sz w:val="22"/>
                <w:szCs w:val="22"/>
              </w:rPr>
            </w:pPr>
            <w:r w:rsidRPr="00685598">
              <w:rPr>
                <w:color w:val="000000"/>
                <w:sz w:val="22"/>
                <w:szCs w:val="22"/>
              </w:rPr>
              <w:t> </w:t>
            </w:r>
          </w:p>
        </w:tc>
      </w:tr>
    </w:tbl>
    <w:p w14:paraId="284167D1" w14:textId="77777777" w:rsidR="00987D7C" w:rsidRPr="00685598" w:rsidRDefault="00987D7C" w:rsidP="00987D7C">
      <w:pPr>
        <w:rPr>
          <w:sz w:val="22"/>
          <w:szCs w:val="22"/>
        </w:rPr>
      </w:pPr>
    </w:p>
    <w:p w14:paraId="28878713" w14:textId="31E2FDB0" w:rsidR="00987D7C" w:rsidRPr="00685598" w:rsidRDefault="00987D7C" w:rsidP="003528EE">
      <w:pPr>
        <w:rPr>
          <w:sz w:val="22"/>
          <w:szCs w:val="22"/>
        </w:rPr>
      </w:pPr>
    </w:p>
    <w:p w14:paraId="5E95B08C" w14:textId="77777777" w:rsidR="0055604D" w:rsidRDefault="0055604D">
      <w:pPr>
        <w:rPr>
          <w:b/>
          <w:bCs/>
          <w:sz w:val="22"/>
          <w:szCs w:val="22"/>
        </w:rPr>
      </w:pPr>
      <w:r>
        <w:rPr>
          <w:b/>
          <w:bCs/>
          <w:sz w:val="22"/>
          <w:szCs w:val="22"/>
        </w:rPr>
        <w:br w:type="page"/>
      </w:r>
    </w:p>
    <w:p w14:paraId="195F25E7" w14:textId="4CCFE51F" w:rsidR="00987D7C" w:rsidRPr="00685598" w:rsidRDefault="00987D7C" w:rsidP="00987D7C">
      <w:pPr>
        <w:rPr>
          <w:sz w:val="22"/>
          <w:szCs w:val="22"/>
        </w:rPr>
      </w:pPr>
      <w:r w:rsidRPr="00685598">
        <w:rPr>
          <w:b/>
          <w:bCs/>
          <w:sz w:val="22"/>
          <w:szCs w:val="22"/>
        </w:rPr>
        <w:lastRenderedPageBreak/>
        <w:t>Table S</w:t>
      </w:r>
      <w:r w:rsidR="00BE63A5" w:rsidRPr="00685598">
        <w:rPr>
          <w:b/>
          <w:bCs/>
          <w:sz w:val="22"/>
          <w:szCs w:val="22"/>
        </w:rPr>
        <w:t>6</w:t>
      </w:r>
      <w:r w:rsidRPr="00685598">
        <w:rPr>
          <w:b/>
          <w:bCs/>
          <w:sz w:val="22"/>
          <w:szCs w:val="22"/>
        </w:rPr>
        <w:t xml:space="preserve">.8 </w:t>
      </w:r>
      <w:r w:rsidRPr="00685598">
        <w:rPr>
          <w:i/>
          <w:iCs/>
          <w:sz w:val="22"/>
          <w:szCs w:val="22"/>
        </w:rPr>
        <w:t>nirK</w:t>
      </w:r>
      <w:r w:rsidRPr="00685598">
        <w:rPr>
          <w:sz w:val="22"/>
          <w:szCs w:val="22"/>
        </w:rPr>
        <w:t xml:space="preserve"> qPCR </w:t>
      </w:r>
      <w:r w:rsidR="00FF5B39">
        <w:rPr>
          <w:sz w:val="22"/>
          <w:szCs w:val="22"/>
        </w:rPr>
        <w:t>Classification</w:t>
      </w:r>
      <w:r w:rsidR="00FF5B39" w:rsidRPr="00685598">
        <w:rPr>
          <w:sz w:val="22"/>
          <w:szCs w:val="22"/>
        </w:rPr>
        <w:t xml:space="preserve"> </w:t>
      </w:r>
      <w:r w:rsidRPr="00685598">
        <w:rPr>
          <w:sz w:val="22"/>
          <w:szCs w:val="22"/>
        </w:rPr>
        <w:t xml:space="preserve">Model </w:t>
      </w:r>
    </w:p>
    <w:tbl>
      <w:tblPr>
        <w:tblW w:w="8656" w:type="dxa"/>
        <w:tblLook w:val="04A0" w:firstRow="1" w:lastRow="0" w:firstColumn="1" w:lastColumn="0" w:noHBand="0" w:noVBand="1"/>
      </w:tblPr>
      <w:tblGrid>
        <w:gridCol w:w="1952"/>
        <w:gridCol w:w="1320"/>
        <w:gridCol w:w="1416"/>
        <w:gridCol w:w="1340"/>
        <w:gridCol w:w="1320"/>
        <w:gridCol w:w="1320"/>
      </w:tblGrid>
      <w:tr w:rsidR="00987D7C" w:rsidRPr="00685598" w14:paraId="0241C6BF" w14:textId="77777777" w:rsidTr="00987D7C">
        <w:trPr>
          <w:trHeight w:val="320"/>
        </w:trPr>
        <w:tc>
          <w:tcPr>
            <w:tcW w:w="194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1A679C05" w14:textId="77777777" w:rsidR="00987D7C" w:rsidRPr="00685598" w:rsidRDefault="00987D7C">
            <w:pPr>
              <w:rPr>
                <w:color w:val="000000"/>
                <w:sz w:val="22"/>
                <w:szCs w:val="22"/>
              </w:rPr>
            </w:pPr>
            <w:r w:rsidRPr="00685598">
              <w:rPr>
                <w:color w:val="000000"/>
                <w:sz w:val="22"/>
                <w:szCs w:val="22"/>
              </w:rPr>
              <w:t>Factor</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13D92A29" w14:textId="77777777" w:rsidR="00987D7C" w:rsidRPr="00685598" w:rsidRDefault="00987D7C">
            <w:pPr>
              <w:rPr>
                <w:color w:val="000000"/>
                <w:sz w:val="22"/>
                <w:szCs w:val="22"/>
              </w:rPr>
            </w:pPr>
            <w:r w:rsidRPr="00685598">
              <w:rPr>
                <w:color w:val="000000"/>
                <w:sz w:val="22"/>
                <w:szCs w:val="22"/>
              </w:rPr>
              <w:t>Df</w:t>
            </w:r>
          </w:p>
        </w:tc>
        <w:tc>
          <w:tcPr>
            <w:tcW w:w="1416" w:type="dxa"/>
            <w:tcBorders>
              <w:top w:val="single" w:sz="4" w:space="0" w:color="auto"/>
              <w:left w:val="nil"/>
              <w:bottom w:val="single" w:sz="4" w:space="0" w:color="auto"/>
              <w:right w:val="single" w:sz="4" w:space="0" w:color="auto"/>
            </w:tcBorders>
            <w:shd w:val="clear" w:color="000000" w:fill="E7E6E6"/>
            <w:noWrap/>
            <w:vAlign w:val="bottom"/>
            <w:hideMark/>
          </w:tcPr>
          <w:p w14:paraId="0D331F2B" w14:textId="77777777" w:rsidR="00987D7C" w:rsidRPr="00685598" w:rsidRDefault="00987D7C">
            <w:pPr>
              <w:rPr>
                <w:color w:val="000000"/>
                <w:sz w:val="22"/>
                <w:szCs w:val="22"/>
              </w:rPr>
            </w:pPr>
            <w:r w:rsidRPr="00685598">
              <w:rPr>
                <w:color w:val="000000"/>
                <w:sz w:val="22"/>
                <w:szCs w:val="22"/>
              </w:rPr>
              <w:t>Sum of Sq</w:t>
            </w:r>
          </w:p>
        </w:tc>
        <w:tc>
          <w:tcPr>
            <w:tcW w:w="1340" w:type="dxa"/>
            <w:tcBorders>
              <w:top w:val="single" w:sz="4" w:space="0" w:color="auto"/>
              <w:left w:val="nil"/>
              <w:bottom w:val="single" w:sz="4" w:space="0" w:color="auto"/>
              <w:right w:val="single" w:sz="4" w:space="0" w:color="auto"/>
            </w:tcBorders>
            <w:shd w:val="clear" w:color="000000" w:fill="E7E6E6"/>
            <w:noWrap/>
            <w:vAlign w:val="bottom"/>
            <w:hideMark/>
          </w:tcPr>
          <w:p w14:paraId="7D3F77E7" w14:textId="77777777" w:rsidR="00987D7C" w:rsidRPr="00685598" w:rsidRDefault="00987D7C">
            <w:pPr>
              <w:rPr>
                <w:color w:val="000000"/>
                <w:sz w:val="22"/>
                <w:szCs w:val="22"/>
              </w:rPr>
            </w:pPr>
            <w:r w:rsidRPr="00685598">
              <w:rPr>
                <w:color w:val="000000"/>
                <w:sz w:val="22"/>
                <w:szCs w:val="22"/>
              </w:rPr>
              <w:t>Wald</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06E7DD78" w14:textId="77777777" w:rsidR="00987D7C" w:rsidRPr="00685598" w:rsidRDefault="00987D7C">
            <w:pPr>
              <w:rPr>
                <w:color w:val="000000"/>
                <w:sz w:val="22"/>
                <w:szCs w:val="22"/>
              </w:rPr>
            </w:pPr>
            <w:r w:rsidRPr="00685598">
              <w:rPr>
                <w:color w:val="000000"/>
                <w:sz w:val="22"/>
                <w:szCs w:val="22"/>
              </w:rPr>
              <w:t>Pr(Chisq)</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08280483" w14:textId="77777777" w:rsidR="00987D7C" w:rsidRPr="00685598" w:rsidRDefault="00987D7C">
            <w:pPr>
              <w:rPr>
                <w:color w:val="000000"/>
                <w:sz w:val="22"/>
                <w:szCs w:val="22"/>
              </w:rPr>
            </w:pPr>
            <w:r w:rsidRPr="00685598">
              <w:rPr>
                <w:color w:val="000000"/>
                <w:sz w:val="22"/>
                <w:szCs w:val="22"/>
              </w:rPr>
              <w:t> </w:t>
            </w:r>
          </w:p>
        </w:tc>
      </w:tr>
      <w:tr w:rsidR="00987D7C" w:rsidRPr="00685598" w14:paraId="73DE4077"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307246DC" w14:textId="77777777" w:rsidR="00987D7C" w:rsidRPr="00685598" w:rsidRDefault="00987D7C">
            <w:pPr>
              <w:rPr>
                <w:color w:val="000000"/>
                <w:sz w:val="22"/>
                <w:szCs w:val="22"/>
              </w:rPr>
            </w:pPr>
            <w:r w:rsidRPr="00685598">
              <w:rPr>
                <w:color w:val="000000"/>
                <w:sz w:val="22"/>
                <w:szCs w:val="22"/>
              </w:rPr>
              <w:t>(Intercept)</w:t>
            </w:r>
          </w:p>
        </w:tc>
        <w:tc>
          <w:tcPr>
            <w:tcW w:w="1320" w:type="dxa"/>
            <w:tcBorders>
              <w:top w:val="nil"/>
              <w:left w:val="nil"/>
              <w:bottom w:val="single" w:sz="4" w:space="0" w:color="auto"/>
              <w:right w:val="single" w:sz="4" w:space="0" w:color="auto"/>
            </w:tcBorders>
            <w:shd w:val="clear" w:color="auto" w:fill="auto"/>
            <w:noWrap/>
            <w:vAlign w:val="bottom"/>
            <w:hideMark/>
          </w:tcPr>
          <w:p w14:paraId="2B15259D" w14:textId="77777777" w:rsidR="00987D7C" w:rsidRPr="00685598" w:rsidRDefault="00987D7C">
            <w:pPr>
              <w:jc w:val="right"/>
              <w:rPr>
                <w:color w:val="000000"/>
                <w:sz w:val="22"/>
                <w:szCs w:val="22"/>
              </w:rPr>
            </w:pPr>
            <w:r w:rsidRPr="00685598">
              <w:rPr>
                <w:color w:val="000000"/>
                <w:sz w:val="22"/>
                <w:szCs w:val="22"/>
              </w:rPr>
              <w:t>1</w:t>
            </w:r>
          </w:p>
        </w:tc>
        <w:tc>
          <w:tcPr>
            <w:tcW w:w="1416" w:type="dxa"/>
            <w:tcBorders>
              <w:top w:val="nil"/>
              <w:left w:val="nil"/>
              <w:bottom w:val="single" w:sz="4" w:space="0" w:color="auto"/>
              <w:right w:val="single" w:sz="4" w:space="0" w:color="auto"/>
            </w:tcBorders>
            <w:shd w:val="clear" w:color="auto" w:fill="auto"/>
            <w:noWrap/>
            <w:vAlign w:val="bottom"/>
            <w:hideMark/>
          </w:tcPr>
          <w:p w14:paraId="6550D1A6" w14:textId="77777777" w:rsidR="00987D7C" w:rsidRPr="00685598" w:rsidRDefault="00987D7C">
            <w:pPr>
              <w:jc w:val="right"/>
              <w:rPr>
                <w:color w:val="000000"/>
                <w:sz w:val="22"/>
                <w:szCs w:val="22"/>
              </w:rPr>
            </w:pPr>
            <w:r w:rsidRPr="00685598">
              <w:rPr>
                <w:color w:val="000000"/>
                <w:sz w:val="22"/>
                <w:szCs w:val="22"/>
              </w:rPr>
              <w:t>3191339410</w:t>
            </w:r>
          </w:p>
        </w:tc>
        <w:tc>
          <w:tcPr>
            <w:tcW w:w="1340" w:type="dxa"/>
            <w:tcBorders>
              <w:top w:val="nil"/>
              <w:left w:val="nil"/>
              <w:bottom w:val="single" w:sz="4" w:space="0" w:color="auto"/>
              <w:right w:val="single" w:sz="4" w:space="0" w:color="auto"/>
            </w:tcBorders>
            <w:shd w:val="clear" w:color="auto" w:fill="auto"/>
            <w:noWrap/>
            <w:vAlign w:val="bottom"/>
            <w:hideMark/>
          </w:tcPr>
          <w:p w14:paraId="6887B06F" w14:textId="77777777" w:rsidR="00987D7C" w:rsidRPr="00685598" w:rsidRDefault="00987D7C">
            <w:pPr>
              <w:jc w:val="right"/>
              <w:rPr>
                <w:color w:val="000000"/>
                <w:sz w:val="22"/>
                <w:szCs w:val="22"/>
              </w:rPr>
            </w:pPr>
            <w:r w:rsidRPr="00685598">
              <w:rPr>
                <w:color w:val="000000"/>
                <w:sz w:val="22"/>
                <w:szCs w:val="22"/>
              </w:rPr>
              <w:t>494.32</w:t>
            </w:r>
          </w:p>
        </w:tc>
        <w:tc>
          <w:tcPr>
            <w:tcW w:w="1320" w:type="dxa"/>
            <w:tcBorders>
              <w:top w:val="nil"/>
              <w:left w:val="nil"/>
              <w:bottom w:val="single" w:sz="4" w:space="0" w:color="auto"/>
              <w:right w:val="single" w:sz="4" w:space="0" w:color="auto"/>
            </w:tcBorders>
            <w:shd w:val="clear" w:color="auto" w:fill="auto"/>
            <w:noWrap/>
            <w:vAlign w:val="bottom"/>
            <w:hideMark/>
          </w:tcPr>
          <w:p w14:paraId="38887814" w14:textId="77777777" w:rsidR="00987D7C" w:rsidRPr="00685598" w:rsidRDefault="00987D7C">
            <w:pPr>
              <w:jc w:val="right"/>
              <w:rPr>
                <w:color w:val="000000"/>
                <w:sz w:val="22"/>
                <w:szCs w:val="22"/>
              </w:rPr>
            </w:pPr>
            <w:r w:rsidRPr="00685598">
              <w:rPr>
                <w:color w:val="000000"/>
                <w:sz w:val="22"/>
                <w:szCs w:val="22"/>
              </w:rPr>
              <w:t>2.20E-16</w:t>
            </w:r>
          </w:p>
        </w:tc>
        <w:tc>
          <w:tcPr>
            <w:tcW w:w="1320" w:type="dxa"/>
            <w:tcBorders>
              <w:top w:val="nil"/>
              <w:left w:val="nil"/>
              <w:bottom w:val="single" w:sz="4" w:space="0" w:color="auto"/>
              <w:right w:val="single" w:sz="4" w:space="0" w:color="auto"/>
            </w:tcBorders>
            <w:shd w:val="clear" w:color="auto" w:fill="auto"/>
            <w:noWrap/>
            <w:vAlign w:val="bottom"/>
            <w:hideMark/>
          </w:tcPr>
          <w:p w14:paraId="6673645D" w14:textId="77777777" w:rsidR="00987D7C" w:rsidRPr="00685598" w:rsidRDefault="00987D7C">
            <w:pPr>
              <w:rPr>
                <w:color w:val="000000"/>
                <w:sz w:val="22"/>
                <w:szCs w:val="22"/>
              </w:rPr>
            </w:pPr>
            <w:r w:rsidRPr="00685598">
              <w:rPr>
                <w:color w:val="000000"/>
                <w:sz w:val="22"/>
                <w:szCs w:val="22"/>
              </w:rPr>
              <w:t>***</w:t>
            </w:r>
          </w:p>
        </w:tc>
      </w:tr>
      <w:tr w:rsidR="00987D7C" w:rsidRPr="00685598" w14:paraId="762C57AD"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305BF8A9" w14:textId="1610E5DB" w:rsidR="00987D7C" w:rsidRPr="00685598" w:rsidRDefault="00FF5B39">
            <w:pPr>
              <w:rPr>
                <w:b/>
                <w:bCs/>
                <w:color w:val="000000"/>
                <w:sz w:val="22"/>
                <w:szCs w:val="22"/>
              </w:rPr>
            </w:pPr>
            <w:r>
              <w:rPr>
                <w:sz w:val="22"/>
                <w:szCs w:val="22"/>
              </w:rPr>
              <w:t>Classification</w:t>
            </w:r>
          </w:p>
        </w:tc>
        <w:tc>
          <w:tcPr>
            <w:tcW w:w="1320" w:type="dxa"/>
            <w:tcBorders>
              <w:top w:val="nil"/>
              <w:left w:val="nil"/>
              <w:bottom w:val="single" w:sz="4" w:space="0" w:color="auto"/>
              <w:right w:val="single" w:sz="4" w:space="0" w:color="auto"/>
            </w:tcBorders>
            <w:shd w:val="clear" w:color="auto" w:fill="auto"/>
            <w:noWrap/>
            <w:vAlign w:val="bottom"/>
            <w:hideMark/>
          </w:tcPr>
          <w:p w14:paraId="535F46BB" w14:textId="77777777" w:rsidR="00987D7C" w:rsidRPr="00685598" w:rsidRDefault="00987D7C">
            <w:pPr>
              <w:jc w:val="right"/>
              <w:rPr>
                <w:color w:val="000000"/>
                <w:sz w:val="22"/>
                <w:szCs w:val="22"/>
              </w:rPr>
            </w:pPr>
            <w:r w:rsidRPr="00685598">
              <w:rPr>
                <w:color w:val="000000"/>
                <w:sz w:val="22"/>
                <w:szCs w:val="22"/>
              </w:rPr>
              <w:t>2</w:t>
            </w:r>
          </w:p>
        </w:tc>
        <w:tc>
          <w:tcPr>
            <w:tcW w:w="1416" w:type="dxa"/>
            <w:tcBorders>
              <w:top w:val="nil"/>
              <w:left w:val="nil"/>
              <w:bottom w:val="single" w:sz="4" w:space="0" w:color="auto"/>
              <w:right w:val="single" w:sz="4" w:space="0" w:color="auto"/>
            </w:tcBorders>
            <w:shd w:val="clear" w:color="auto" w:fill="auto"/>
            <w:noWrap/>
            <w:vAlign w:val="bottom"/>
            <w:hideMark/>
          </w:tcPr>
          <w:p w14:paraId="09295DE3" w14:textId="77777777" w:rsidR="00987D7C" w:rsidRPr="00685598" w:rsidRDefault="00987D7C">
            <w:pPr>
              <w:jc w:val="right"/>
              <w:rPr>
                <w:color w:val="000000"/>
                <w:sz w:val="22"/>
                <w:szCs w:val="22"/>
              </w:rPr>
            </w:pPr>
            <w:r w:rsidRPr="00685598">
              <w:rPr>
                <w:color w:val="000000"/>
                <w:sz w:val="22"/>
                <w:szCs w:val="22"/>
              </w:rPr>
              <w:t>4872529</w:t>
            </w:r>
          </w:p>
        </w:tc>
        <w:tc>
          <w:tcPr>
            <w:tcW w:w="1340" w:type="dxa"/>
            <w:tcBorders>
              <w:top w:val="nil"/>
              <w:left w:val="nil"/>
              <w:bottom w:val="single" w:sz="4" w:space="0" w:color="auto"/>
              <w:right w:val="single" w:sz="4" w:space="0" w:color="auto"/>
            </w:tcBorders>
            <w:shd w:val="clear" w:color="auto" w:fill="auto"/>
            <w:noWrap/>
            <w:vAlign w:val="bottom"/>
            <w:hideMark/>
          </w:tcPr>
          <w:p w14:paraId="13037ACD" w14:textId="77777777" w:rsidR="00987D7C" w:rsidRPr="00685598" w:rsidRDefault="00987D7C">
            <w:pPr>
              <w:jc w:val="right"/>
              <w:rPr>
                <w:color w:val="000000"/>
                <w:sz w:val="22"/>
                <w:szCs w:val="22"/>
              </w:rPr>
            </w:pPr>
            <w:r w:rsidRPr="00685598">
              <w:rPr>
                <w:color w:val="000000"/>
                <w:sz w:val="22"/>
                <w:szCs w:val="22"/>
              </w:rPr>
              <w:t>0.75</w:t>
            </w:r>
          </w:p>
        </w:tc>
        <w:tc>
          <w:tcPr>
            <w:tcW w:w="1320" w:type="dxa"/>
            <w:tcBorders>
              <w:top w:val="nil"/>
              <w:left w:val="nil"/>
              <w:bottom w:val="single" w:sz="4" w:space="0" w:color="auto"/>
              <w:right w:val="single" w:sz="4" w:space="0" w:color="auto"/>
            </w:tcBorders>
            <w:shd w:val="clear" w:color="auto" w:fill="auto"/>
            <w:noWrap/>
            <w:vAlign w:val="bottom"/>
            <w:hideMark/>
          </w:tcPr>
          <w:p w14:paraId="078AB9D5" w14:textId="77777777" w:rsidR="00987D7C" w:rsidRPr="00685598" w:rsidRDefault="00987D7C">
            <w:pPr>
              <w:jc w:val="right"/>
              <w:rPr>
                <w:color w:val="000000"/>
                <w:sz w:val="22"/>
                <w:szCs w:val="22"/>
              </w:rPr>
            </w:pPr>
            <w:r w:rsidRPr="00685598">
              <w:rPr>
                <w:color w:val="000000"/>
                <w:sz w:val="22"/>
                <w:szCs w:val="22"/>
              </w:rPr>
              <w:t>0.6856658</w:t>
            </w:r>
          </w:p>
        </w:tc>
        <w:tc>
          <w:tcPr>
            <w:tcW w:w="1320" w:type="dxa"/>
            <w:tcBorders>
              <w:top w:val="nil"/>
              <w:left w:val="nil"/>
              <w:bottom w:val="single" w:sz="4" w:space="0" w:color="auto"/>
              <w:right w:val="single" w:sz="4" w:space="0" w:color="auto"/>
            </w:tcBorders>
            <w:shd w:val="clear" w:color="auto" w:fill="auto"/>
            <w:noWrap/>
            <w:vAlign w:val="bottom"/>
            <w:hideMark/>
          </w:tcPr>
          <w:p w14:paraId="7007CC0F" w14:textId="77777777" w:rsidR="00987D7C" w:rsidRPr="00685598" w:rsidRDefault="00987D7C">
            <w:pPr>
              <w:rPr>
                <w:color w:val="000000"/>
                <w:sz w:val="22"/>
                <w:szCs w:val="22"/>
              </w:rPr>
            </w:pPr>
            <w:r w:rsidRPr="00685598">
              <w:rPr>
                <w:color w:val="000000"/>
                <w:sz w:val="22"/>
                <w:szCs w:val="22"/>
              </w:rPr>
              <w:t> </w:t>
            </w:r>
          </w:p>
        </w:tc>
      </w:tr>
      <w:tr w:rsidR="00987D7C" w:rsidRPr="00685598" w14:paraId="02AD3166"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1E2C8E59" w14:textId="77777777" w:rsidR="00987D7C" w:rsidRPr="00685598" w:rsidRDefault="00987D7C">
            <w:pPr>
              <w:rPr>
                <w:color w:val="000000"/>
                <w:sz w:val="22"/>
                <w:szCs w:val="22"/>
              </w:rPr>
            </w:pPr>
            <w:r w:rsidRPr="00685598">
              <w:rPr>
                <w:color w:val="000000"/>
                <w:sz w:val="22"/>
                <w:szCs w:val="22"/>
              </w:rPr>
              <w:t>Time</w:t>
            </w:r>
          </w:p>
        </w:tc>
        <w:tc>
          <w:tcPr>
            <w:tcW w:w="1320" w:type="dxa"/>
            <w:tcBorders>
              <w:top w:val="nil"/>
              <w:left w:val="nil"/>
              <w:bottom w:val="single" w:sz="4" w:space="0" w:color="auto"/>
              <w:right w:val="single" w:sz="4" w:space="0" w:color="auto"/>
            </w:tcBorders>
            <w:shd w:val="clear" w:color="auto" w:fill="auto"/>
            <w:noWrap/>
            <w:vAlign w:val="bottom"/>
            <w:hideMark/>
          </w:tcPr>
          <w:p w14:paraId="2E5DA19C" w14:textId="77777777" w:rsidR="00987D7C" w:rsidRPr="00685598" w:rsidRDefault="00987D7C">
            <w:pPr>
              <w:jc w:val="right"/>
              <w:rPr>
                <w:color w:val="000000"/>
                <w:sz w:val="22"/>
                <w:szCs w:val="22"/>
              </w:rPr>
            </w:pPr>
            <w:r w:rsidRPr="00685598">
              <w:rPr>
                <w:color w:val="000000"/>
                <w:sz w:val="22"/>
                <w:szCs w:val="22"/>
              </w:rPr>
              <w:t>2</w:t>
            </w:r>
          </w:p>
        </w:tc>
        <w:tc>
          <w:tcPr>
            <w:tcW w:w="1416" w:type="dxa"/>
            <w:tcBorders>
              <w:top w:val="nil"/>
              <w:left w:val="nil"/>
              <w:bottom w:val="single" w:sz="4" w:space="0" w:color="auto"/>
              <w:right w:val="single" w:sz="4" w:space="0" w:color="auto"/>
            </w:tcBorders>
            <w:shd w:val="clear" w:color="auto" w:fill="auto"/>
            <w:noWrap/>
            <w:vAlign w:val="bottom"/>
            <w:hideMark/>
          </w:tcPr>
          <w:p w14:paraId="590D96C4" w14:textId="77777777" w:rsidR="00987D7C" w:rsidRPr="00685598" w:rsidRDefault="00987D7C">
            <w:pPr>
              <w:jc w:val="right"/>
              <w:rPr>
                <w:color w:val="000000"/>
                <w:sz w:val="22"/>
                <w:szCs w:val="22"/>
              </w:rPr>
            </w:pPr>
            <w:r w:rsidRPr="00685598">
              <w:rPr>
                <w:color w:val="000000"/>
                <w:sz w:val="22"/>
                <w:szCs w:val="22"/>
              </w:rPr>
              <w:t>59666289</w:t>
            </w:r>
          </w:p>
        </w:tc>
        <w:tc>
          <w:tcPr>
            <w:tcW w:w="1340" w:type="dxa"/>
            <w:tcBorders>
              <w:top w:val="nil"/>
              <w:left w:val="nil"/>
              <w:bottom w:val="single" w:sz="4" w:space="0" w:color="auto"/>
              <w:right w:val="single" w:sz="4" w:space="0" w:color="auto"/>
            </w:tcBorders>
            <w:shd w:val="clear" w:color="auto" w:fill="auto"/>
            <w:noWrap/>
            <w:vAlign w:val="bottom"/>
            <w:hideMark/>
          </w:tcPr>
          <w:p w14:paraId="795DC6C6" w14:textId="77777777" w:rsidR="00987D7C" w:rsidRPr="00685598" w:rsidRDefault="00987D7C">
            <w:pPr>
              <w:jc w:val="right"/>
              <w:rPr>
                <w:color w:val="000000"/>
                <w:sz w:val="22"/>
                <w:szCs w:val="22"/>
              </w:rPr>
            </w:pPr>
            <w:r w:rsidRPr="00685598">
              <w:rPr>
                <w:color w:val="000000"/>
                <w:sz w:val="22"/>
                <w:szCs w:val="22"/>
              </w:rPr>
              <w:t>9.24</w:t>
            </w:r>
          </w:p>
        </w:tc>
        <w:tc>
          <w:tcPr>
            <w:tcW w:w="1320" w:type="dxa"/>
            <w:tcBorders>
              <w:top w:val="nil"/>
              <w:left w:val="nil"/>
              <w:bottom w:val="single" w:sz="4" w:space="0" w:color="auto"/>
              <w:right w:val="single" w:sz="4" w:space="0" w:color="auto"/>
            </w:tcBorders>
            <w:shd w:val="clear" w:color="auto" w:fill="auto"/>
            <w:noWrap/>
            <w:vAlign w:val="bottom"/>
            <w:hideMark/>
          </w:tcPr>
          <w:p w14:paraId="1D9F9783" w14:textId="77777777" w:rsidR="00987D7C" w:rsidRPr="00685598" w:rsidRDefault="00987D7C">
            <w:pPr>
              <w:jc w:val="right"/>
              <w:rPr>
                <w:color w:val="000000"/>
                <w:sz w:val="22"/>
                <w:szCs w:val="22"/>
              </w:rPr>
            </w:pPr>
            <w:r w:rsidRPr="00685598">
              <w:rPr>
                <w:color w:val="000000"/>
                <w:sz w:val="22"/>
                <w:szCs w:val="22"/>
              </w:rPr>
              <w:t>0.0098429</w:t>
            </w:r>
          </w:p>
        </w:tc>
        <w:tc>
          <w:tcPr>
            <w:tcW w:w="1320" w:type="dxa"/>
            <w:tcBorders>
              <w:top w:val="nil"/>
              <w:left w:val="nil"/>
              <w:bottom w:val="single" w:sz="4" w:space="0" w:color="auto"/>
              <w:right w:val="single" w:sz="4" w:space="0" w:color="auto"/>
            </w:tcBorders>
            <w:shd w:val="clear" w:color="auto" w:fill="auto"/>
            <w:noWrap/>
            <w:vAlign w:val="bottom"/>
            <w:hideMark/>
          </w:tcPr>
          <w:p w14:paraId="0E84408E" w14:textId="77777777" w:rsidR="00987D7C" w:rsidRPr="00685598" w:rsidRDefault="00987D7C">
            <w:pPr>
              <w:rPr>
                <w:color w:val="000000"/>
                <w:sz w:val="22"/>
                <w:szCs w:val="22"/>
              </w:rPr>
            </w:pPr>
            <w:r w:rsidRPr="00685598">
              <w:rPr>
                <w:color w:val="000000"/>
                <w:sz w:val="22"/>
                <w:szCs w:val="22"/>
              </w:rPr>
              <w:t>**</w:t>
            </w:r>
          </w:p>
        </w:tc>
      </w:tr>
      <w:tr w:rsidR="00987D7C" w:rsidRPr="00685598" w14:paraId="2DA282D0"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494CD72B" w14:textId="214ECB17" w:rsidR="00987D7C" w:rsidRPr="00041C49" w:rsidRDefault="00FF5B39">
            <w:pPr>
              <w:rPr>
                <w:color w:val="000000"/>
                <w:sz w:val="22"/>
                <w:szCs w:val="22"/>
              </w:rPr>
            </w:pPr>
            <w:r w:rsidRPr="00FF5B39">
              <w:rPr>
                <w:sz w:val="22"/>
                <w:szCs w:val="22"/>
              </w:rPr>
              <w:t>Classification</w:t>
            </w:r>
            <w:r w:rsidR="00987D7C" w:rsidRPr="00041C49">
              <w:rPr>
                <w:color w:val="000000"/>
                <w:sz w:val="22"/>
                <w:szCs w:val="22"/>
              </w:rPr>
              <w:t>:Time</w:t>
            </w:r>
          </w:p>
        </w:tc>
        <w:tc>
          <w:tcPr>
            <w:tcW w:w="1320" w:type="dxa"/>
            <w:tcBorders>
              <w:top w:val="nil"/>
              <w:left w:val="nil"/>
              <w:bottom w:val="single" w:sz="4" w:space="0" w:color="auto"/>
              <w:right w:val="single" w:sz="4" w:space="0" w:color="auto"/>
            </w:tcBorders>
            <w:shd w:val="clear" w:color="auto" w:fill="auto"/>
            <w:noWrap/>
            <w:vAlign w:val="bottom"/>
            <w:hideMark/>
          </w:tcPr>
          <w:p w14:paraId="23E7608C" w14:textId="77777777" w:rsidR="00987D7C" w:rsidRPr="00685598" w:rsidRDefault="00987D7C">
            <w:pPr>
              <w:jc w:val="right"/>
              <w:rPr>
                <w:color w:val="000000"/>
                <w:sz w:val="22"/>
                <w:szCs w:val="22"/>
              </w:rPr>
            </w:pPr>
            <w:r w:rsidRPr="00685598">
              <w:rPr>
                <w:color w:val="000000"/>
                <w:sz w:val="22"/>
                <w:szCs w:val="22"/>
              </w:rPr>
              <w:t>4</w:t>
            </w:r>
          </w:p>
        </w:tc>
        <w:tc>
          <w:tcPr>
            <w:tcW w:w="1416" w:type="dxa"/>
            <w:tcBorders>
              <w:top w:val="nil"/>
              <w:left w:val="nil"/>
              <w:bottom w:val="single" w:sz="4" w:space="0" w:color="auto"/>
              <w:right w:val="single" w:sz="4" w:space="0" w:color="auto"/>
            </w:tcBorders>
            <w:shd w:val="clear" w:color="auto" w:fill="auto"/>
            <w:noWrap/>
            <w:vAlign w:val="bottom"/>
            <w:hideMark/>
          </w:tcPr>
          <w:p w14:paraId="7E6F8FC1" w14:textId="77777777" w:rsidR="00987D7C" w:rsidRPr="00685598" w:rsidRDefault="00987D7C">
            <w:pPr>
              <w:jc w:val="right"/>
              <w:rPr>
                <w:color w:val="000000"/>
                <w:sz w:val="22"/>
                <w:szCs w:val="22"/>
              </w:rPr>
            </w:pPr>
            <w:r w:rsidRPr="00685598">
              <w:rPr>
                <w:color w:val="000000"/>
                <w:sz w:val="22"/>
                <w:szCs w:val="22"/>
              </w:rPr>
              <w:t>137359821</w:t>
            </w:r>
          </w:p>
        </w:tc>
        <w:tc>
          <w:tcPr>
            <w:tcW w:w="1340" w:type="dxa"/>
            <w:tcBorders>
              <w:top w:val="nil"/>
              <w:left w:val="nil"/>
              <w:bottom w:val="single" w:sz="4" w:space="0" w:color="auto"/>
              <w:right w:val="single" w:sz="4" w:space="0" w:color="auto"/>
            </w:tcBorders>
            <w:shd w:val="clear" w:color="auto" w:fill="auto"/>
            <w:noWrap/>
            <w:vAlign w:val="bottom"/>
            <w:hideMark/>
          </w:tcPr>
          <w:p w14:paraId="18EAE876" w14:textId="77777777" w:rsidR="00987D7C" w:rsidRPr="00685598" w:rsidRDefault="00987D7C">
            <w:pPr>
              <w:jc w:val="right"/>
              <w:rPr>
                <w:color w:val="000000"/>
                <w:sz w:val="22"/>
                <w:szCs w:val="22"/>
              </w:rPr>
            </w:pPr>
            <w:r w:rsidRPr="00685598">
              <w:rPr>
                <w:color w:val="000000"/>
                <w:sz w:val="22"/>
                <w:szCs w:val="22"/>
              </w:rPr>
              <w:t>21.28</w:t>
            </w:r>
          </w:p>
        </w:tc>
        <w:tc>
          <w:tcPr>
            <w:tcW w:w="1320" w:type="dxa"/>
            <w:tcBorders>
              <w:top w:val="nil"/>
              <w:left w:val="nil"/>
              <w:bottom w:val="single" w:sz="4" w:space="0" w:color="auto"/>
              <w:right w:val="single" w:sz="4" w:space="0" w:color="auto"/>
            </w:tcBorders>
            <w:shd w:val="clear" w:color="auto" w:fill="auto"/>
            <w:noWrap/>
            <w:vAlign w:val="bottom"/>
            <w:hideMark/>
          </w:tcPr>
          <w:p w14:paraId="06E4A866" w14:textId="77777777" w:rsidR="00987D7C" w:rsidRPr="00685598" w:rsidRDefault="00987D7C">
            <w:pPr>
              <w:jc w:val="right"/>
              <w:rPr>
                <w:color w:val="000000"/>
                <w:sz w:val="22"/>
                <w:szCs w:val="22"/>
              </w:rPr>
            </w:pPr>
            <w:r w:rsidRPr="00685598">
              <w:rPr>
                <w:color w:val="000000"/>
                <w:sz w:val="22"/>
                <w:szCs w:val="22"/>
              </w:rPr>
              <w:t>0.0002791</w:t>
            </w:r>
          </w:p>
        </w:tc>
        <w:tc>
          <w:tcPr>
            <w:tcW w:w="1320" w:type="dxa"/>
            <w:tcBorders>
              <w:top w:val="nil"/>
              <w:left w:val="nil"/>
              <w:bottom w:val="single" w:sz="4" w:space="0" w:color="auto"/>
              <w:right w:val="single" w:sz="4" w:space="0" w:color="auto"/>
            </w:tcBorders>
            <w:shd w:val="clear" w:color="auto" w:fill="auto"/>
            <w:noWrap/>
            <w:vAlign w:val="bottom"/>
            <w:hideMark/>
          </w:tcPr>
          <w:p w14:paraId="0D1D0702" w14:textId="77777777" w:rsidR="00987D7C" w:rsidRPr="00685598" w:rsidRDefault="00987D7C">
            <w:pPr>
              <w:rPr>
                <w:color w:val="000000"/>
                <w:sz w:val="22"/>
                <w:szCs w:val="22"/>
              </w:rPr>
            </w:pPr>
            <w:r w:rsidRPr="00685598">
              <w:rPr>
                <w:color w:val="000000"/>
                <w:sz w:val="22"/>
                <w:szCs w:val="22"/>
              </w:rPr>
              <w:t>***</w:t>
            </w:r>
          </w:p>
        </w:tc>
      </w:tr>
      <w:tr w:rsidR="00987D7C" w:rsidRPr="00685598" w14:paraId="46A5672D"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4E812A0C" w14:textId="77777777" w:rsidR="00987D7C" w:rsidRPr="00685598" w:rsidRDefault="00987D7C">
            <w:pPr>
              <w:rPr>
                <w:color w:val="000000"/>
                <w:sz w:val="22"/>
                <w:szCs w:val="22"/>
              </w:rPr>
            </w:pPr>
            <w:r w:rsidRPr="00685598">
              <w:rPr>
                <w:color w:val="000000"/>
                <w:sz w:val="22"/>
                <w:szCs w:val="22"/>
              </w:rPr>
              <w:t>residual</w:t>
            </w:r>
          </w:p>
        </w:tc>
        <w:tc>
          <w:tcPr>
            <w:tcW w:w="1320" w:type="dxa"/>
            <w:tcBorders>
              <w:top w:val="nil"/>
              <w:left w:val="nil"/>
              <w:bottom w:val="single" w:sz="4" w:space="0" w:color="auto"/>
              <w:right w:val="single" w:sz="4" w:space="0" w:color="auto"/>
            </w:tcBorders>
            <w:shd w:val="clear" w:color="auto" w:fill="auto"/>
            <w:noWrap/>
            <w:vAlign w:val="bottom"/>
            <w:hideMark/>
          </w:tcPr>
          <w:p w14:paraId="4C36E8F2" w14:textId="77777777" w:rsidR="00987D7C" w:rsidRPr="00685598" w:rsidRDefault="00987D7C">
            <w:pPr>
              <w:rPr>
                <w:color w:val="000000"/>
                <w:sz w:val="22"/>
                <w:szCs w:val="22"/>
              </w:rPr>
            </w:pPr>
            <w:r w:rsidRPr="00685598">
              <w:rPr>
                <w:color w:val="000000"/>
                <w:sz w:val="22"/>
                <w:szCs w:val="22"/>
              </w:rPr>
              <w:t> </w:t>
            </w:r>
          </w:p>
        </w:tc>
        <w:tc>
          <w:tcPr>
            <w:tcW w:w="1416" w:type="dxa"/>
            <w:tcBorders>
              <w:top w:val="nil"/>
              <w:left w:val="nil"/>
              <w:bottom w:val="single" w:sz="4" w:space="0" w:color="auto"/>
              <w:right w:val="single" w:sz="4" w:space="0" w:color="auto"/>
            </w:tcBorders>
            <w:shd w:val="clear" w:color="auto" w:fill="auto"/>
            <w:noWrap/>
            <w:vAlign w:val="bottom"/>
            <w:hideMark/>
          </w:tcPr>
          <w:p w14:paraId="71937CE7" w14:textId="77777777" w:rsidR="00987D7C" w:rsidRPr="00685598" w:rsidRDefault="00987D7C">
            <w:pPr>
              <w:jc w:val="right"/>
              <w:rPr>
                <w:color w:val="000000"/>
                <w:sz w:val="22"/>
                <w:szCs w:val="22"/>
              </w:rPr>
            </w:pPr>
            <w:r w:rsidRPr="00685598">
              <w:rPr>
                <w:color w:val="000000"/>
                <w:sz w:val="22"/>
                <w:szCs w:val="22"/>
              </w:rPr>
              <w:t>6455991</w:t>
            </w:r>
          </w:p>
        </w:tc>
        <w:tc>
          <w:tcPr>
            <w:tcW w:w="1340" w:type="dxa"/>
            <w:tcBorders>
              <w:top w:val="nil"/>
              <w:left w:val="nil"/>
              <w:bottom w:val="single" w:sz="4" w:space="0" w:color="auto"/>
              <w:right w:val="single" w:sz="4" w:space="0" w:color="auto"/>
            </w:tcBorders>
            <w:shd w:val="clear" w:color="auto" w:fill="auto"/>
            <w:noWrap/>
            <w:vAlign w:val="bottom"/>
            <w:hideMark/>
          </w:tcPr>
          <w:p w14:paraId="422BA6D3"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1FABBEB3"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1ABFAEE6" w14:textId="77777777" w:rsidR="00987D7C" w:rsidRPr="00685598" w:rsidRDefault="00987D7C">
            <w:pPr>
              <w:rPr>
                <w:color w:val="000000"/>
                <w:sz w:val="22"/>
                <w:szCs w:val="22"/>
              </w:rPr>
            </w:pPr>
            <w:r w:rsidRPr="00685598">
              <w:rPr>
                <w:color w:val="000000"/>
                <w:sz w:val="22"/>
                <w:szCs w:val="22"/>
              </w:rPr>
              <w:t> </w:t>
            </w:r>
          </w:p>
        </w:tc>
      </w:tr>
    </w:tbl>
    <w:p w14:paraId="4B020E60" w14:textId="77777777" w:rsidR="00857CB5" w:rsidRPr="00685598" w:rsidRDefault="00857CB5" w:rsidP="00987D7C">
      <w:pPr>
        <w:rPr>
          <w:b/>
          <w:bCs/>
          <w:sz w:val="22"/>
          <w:szCs w:val="22"/>
        </w:rPr>
      </w:pPr>
    </w:p>
    <w:p w14:paraId="5FC72884" w14:textId="3B4A9A72" w:rsidR="00987D7C" w:rsidRPr="00685598" w:rsidRDefault="00987D7C" w:rsidP="00987D7C">
      <w:pPr>
        <w:rPr>
          <w:sz w:val="22"/>
          <w:szCs w:val="22"/>
        </w:rPr>
      </w:pPr>
      <w:r w:rsidRPr="00685598">
        <w:rPr>
          <w:b/>
          <w:bCs/>
          <w:sz w:val="22"/>
          <w:szCs w:val="22"/>
        </w:rPr>
        <w:t>Table S</w:t>
      </w:r>
      <w:r w:rsidR="00BE63A5" w:rsidRPr="00685598">
        <w:rPr>
          <w:b/>
          <w:bCs/>
          <w:sz w:val="22"/>
          <w:szCs w:val="22"/>
        </w:rPr>
        <w:t>6</w:t>
      </w:r>
      <w:r w:rsidRPr="00685598">
        <w:rPr>
          <w:b/>
          <w:bCs/>
          <w:sz w:val="22"/>
          <w:szCs w:val="22"/>
        </w:rPr>
        <w:t xml:space="preserve">.9 </w:t>
      </w:r>
      <w:r w:rsidRPr="00685598">
        <w:rPr>
          <w:i/>
          <w:iCs/>
          <w:sz w:val="22"/>
          <w:szCs w:val="22"/>
        </w:rPr>
        <w:t>nirK</w:t>
      </w:r>
      <w:r w:rsidRPr="00685598">
        <w:rPr>
          <w:sz w:val="22"/>
          <w:szCs w:val="22"/>
        </w:rPr>
        <w:t xml:space="preserve"> qPCR Genotype Model </w:t>
      </w:r>
    </w:p>
    <w:tbl>
      <w:tblPr>
        <w:tblW w:w="8580" w:type="dxa"/>
        <w:tblLook w:val="04A0" w:firstRow="1" w:lastRow="0" w:firstColumn="1" w:lastColumn="0" w:noHBand="0" w:noVBand="1"/>
      </w:tblPr>
      <w:tblGrid>
        <w:gridCol w:w="1940"/>
        <w:gridCol w:w="1320"/>
        <w:gridCol w:w="1340"/>
        <w:gridCol w:w="1340"/>
        <w:gridCol w:w="1320"/>
        <w:gridCol w:w="1320"/>
      </w:tblGrid>
      <w:tr w:rsidR="00987D7C" w:rsidRPr="00685598" w14:paraId="2A2B6048" w14:textId="77777777" w:rsidTr="00987D7C">
        <w:trPr>
          <w:trHeight w:val="320"/>
        </w:trPr>
        <w:tc>
          <w:tcPr>
            <w:tcW w:w="194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64F8AE2C" w14:textId="77777777" w:rsidR="00987D7C" w:rsidRPr="00685598" w:rsidRDefault="00987D7C">
            <w:pPr>
              <w:rPr>
                <w:color w:val="000000"/>
                <w:sz w:val="22"/>
                <w:szCs w:val="22"/>
              </w:rPr>
            </w:pPr>
            <w:r w:rsidRPr="00685598">
              <w:rPr>
                <w:color w:val="000000"/>
                <w:sz w:val="22"/>
                <w:szCs w:val="22"/>
              </w:rPr>
              <w:t>Factor</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333ECB1E" w14:textId="77777777" w:rsidR="00987D7C" w:rsidRPr="00685598" w:rsidRDefault="00987D7C">
            <w:pPr>
              <w:rPr>
                <w:color w:val="000000"/>
                <w:sz w:val="22"/>
                <w:szCs w:val="22"/>
              </w:rPr>
            </w:pPr>
            <w:r w:rsidRPr="00685598">
              <w:rPr>
                <w:color w:val="000000"/>
                <w:sz w:val="22"/>
                <w:szCs w:val="22"/>
              </w:rPr>
              <w:t>Df</w:t>
            </w:r>
          </w:p>
        </w:tc>
        <w:tc>
          <w:tcPr>
            <w:tcW w:w="1340" w:type="dxa"/>
            <w:tcBorders>
              <w:top w:val="single" w:sz="4" w:space="0" w:color="auto"/>
              <w:left w:val="nil"/>
              <w:bottom w:val="single" w:sz="4" w:space="0" w:color="auto"/>
              <w:right w:val="single" w:sz="4" w:space="0" w:color="auto"/>
            </w:tcBorders>
            <w:shd w:val="clear" w:color="000000" w:fill="E7E6E6"/>
            <w:noWrap/>
            <w:vAlign w:val="bottom"/>
            <w:hideMark/>
          </w:tcPr>
          <w:p w14:paraId="0B02FE6A" w14:textId="77777777" w:rsidR="00987D7C" w:rsidRPr="00685598" w:rsidRDefault="00987D7C">
            <w:pPr>
              <w:rPr>
                <w:color w:val="000000"/>
                <w:sz w:val="22"/>
                <w:szCs w:val="22"/>
              </w:rPr>
            </w:pPr>
            <w:r w:rsidRPr="00685598">
              <w:rPr>
                <w:color w:val="000000"/>
                <w:sz w:val="22"/>
                <w:szCs w:val="22"/>
              </w:rPr>
              <w:t>Sum of Sq</w:t>
            </w:r>
          </w:p>
        </w:tc>
        <w:tc>
          <w:tcPr>
            <w:tcW w:w="1340" w:type="dxa"/>
            <w:tcBorders>
              <w:top w:val="single" w:sz="4" w:space="0" w:color="auto"/>
              <w:left w:val="nil"/>
              <w:bottom w:val="single" w:sz="4" w:space="0" w:color="auto"/>
              <w:right w:val="single" w:sz="4" w:space="0" w:color="auto"/>
            </w:tcBorders>
            <w:shd w:val="clear" w:color="000000" w:fill="E7E6E6"/>
            <w:noWrap/>
            <w:vAlign w:val="bottom"/>
            <w:hideMark/>
          </w:tcPr>
          <w:p w14:paraId="0CE6EB0C" w14:textId="77777777" w:rsidR="00987D7C" w:rsidRPr="00685598" w:rsidRDefault="00987D7C">
            <w:pPr>
              <w:rPr>
                <w:color w:val="000000"/>
                <w:sz w:val="22"/>
                <w:szCs w:val="22"/>
              </w:rPr>
            </w:pPr>
            <w:r w:rsidRPr="00685598">
              <w:rPr>
                <w:color w:val="000000"/>
                <w:sz w:val="22"/>
                <w:szCs w:val="22"/>
              </w:rPr>
              <w:t>Wald</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11D3EA3A" w14:textId="77777777" w:rsidR="00987D7C" w:rsidRPr="00685598" w:rsidRDefault="00987D7C">
            <w:pPr>
              <w:rPr>
                <w:color w:val="000000"/>
                <w:sz w:val="22"/>
                <w:szCs w:val="22"/>
              </w:rPr>
            </w:pPr>
            <w:r w:rsidRPr="00685598">
              <w:rPr>
                <w:color w:val="000000"/>
                <w:sz w:val="22"/>
                <w:szCs w:val="22"/>
              </w:rPr>
              <w:t>Pr(Chisq)</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09CD75C3" w14:textId="77777777" w:rsidR="00987D7C" w:rsidRPr="00685598" w:rsidRDefault="00987D7C">
            <w:pPr>
              <w:rPr>
                <w:color w:val="000000"/>
                <w:sz w:val="22"/>
                <w:szCs w:val="22"/>
              </w:rPr>
            </w:pPr>
            <w:r w:rsidRPr="00685598">
              <w:rPr>
                <w:color w:val="000000"/>
                <w:sz w:val="22"/>
                <w:szCs w:val="22"/>
              </w:rPr>
              <w:t> </w:t>
            </w:r>
          </w:p>
        </w:tc>
      </w:tr>
      <w:tr w:rsidR="00987D7C" w:rsidRPr="00685598" w14:paraId="53149B81"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5D196499" w14:textId="77777777" w:rsidR="00987D7C" w:rsidRPr="00685598" w:rsidRDefault="00987D7C">
            <w:pPr>
              <w:rPr>
                <w:color w:val="000000"/>
                <w:sz w:val="22"/>
                <w:szCs w:val="22"/>
              </w:rPr>
            </w:pPr>
            <w:r w:rsidRPr="00685598">
              <w:rPr>
                <w:color w:val="000000"/>
                <w:sz w:val="22"/>
                <w:szCs w:val="22"/>
              </w:rPr>
              <w:t>(Intercept)</w:t>
            </w:r>
          </w:p>
        </w:tc>
        <w:tc>
          <w:tcPr>
            <w:tcW w:w="1320" w:type="dxa"/>
            <w:tcBorders>
              <w:top w:val="nil"/>
              <w:left w:val="nil"/>
              <w:bottom w:val="single" w:sz="4" w:space="0" w:color="auto"/>
              <w:right w:val="single" w:sz="4" w:space="0" w:color="auto"/>
            </w:tcBorders>
            <w:shd w:val="clear" w:color="auto" w:fill="auto"/>
            <w:noWrap/>
            <w:vAlign w:val="bottom"/>
            <w:hideMark/>
          </w:tcPr>
          <w:p w14:paraId="3235357F" w14:textId="77777777" w:rsidR="00987D7C" w:rsidRPr="00685598" w:rsidRDefault="00987D7C">
            <w:pPr>
              <w:jc w:val="right"/>
              <w:rPr>
                <w:color w:val="000000"/>
                <w:sz w:val="22"/>
                <w:szCs w:val="22"/>
              </w:rPr>
            </w:pPr>
            <w:r w:rsidRPr="00685598">
              <w:rPr>
                <w:color w:val="000000"/>
                <w:sz w:val="22"/>
                <w:szCs w:val="22"/>
              </w:rPr>
              <w:t>1</w:t>
            </w:r>
          </w:p>
        </w:tc>
        <w:tc>
          <w:tcPr>
            <w:tcW w:w="1340" w:type="dxa"/>
            <w:tcBorders>
              <w:top w:val="nil"/>
              <w:left w:val="nil"/>
              <w:bottom w:val="single" w:sz="4" w:space="0" w:color="auto"/>
              <w:right w:val="single" w:sz="4" w:space="0" w:color="auto"/>
            </w:tcBorders>
            <w:shd w:val="clear" w:color="auto" w:fill="auto"/>
            <w:noWrap/>
            <w:vAlign w:val="bottom"/>
            <w:hideMark/>
          </w:tcPr>
          <w:p w14:paraId="3E5222E7" w14:textId="77777777" w:rsidR="00987D7C" w:rsidRPr="00685598" w:rsidRDefault="00987D7C">
            <w:pPr>
              <w:jc w:val="right"/>
              <w:rPr>
                <w:color w:val="000000"/>
                <w:sz w:val="22"/>
                <w:szCs w:val="22"/>
              </w:rPr>
            </w:pPr>
            <w:r w:rsidRPr="00685598">
              <w:rPr>
                <w:color w:val="000000"/>
                <w:sz w:val="22"/>
                <w:szCs w:val="22"/>
              </w:rPr>
              <w:t>3085673717</w:t>
            </w:r>
          </w:p>
        </w:tc>
        <w:tc>
          <w:tcPr>
            <w:tcW w:w="1340" w:type="dxa"/>
            <w:tcBorders>
              <w:top w:val="nil"/>
              <w:left w:val="nil"/>
              <w:bottom w:val="single" w:sz="4" w:space="0" w:color="auto"/>
              <w:right w:val="single" w:sz="4" w:space="0" w:color="auto"/>
            </w:tcBorders>
            <w:shd w:val="clear" w:color="auto" w:fill="auto"/>
            <w:noWrap/>
            <w:vAlign w:val="bottom"/>
            <w:hideMark/>
          </w:tcPr>
          <w:p w14:paraId="7011C29E" w14:textId="77777777" w:rsidR="00987D7C" w:rsidRPr="00685598" w:rsidRDefault="00987D7C">
            <w:pPr>
              <w:jc w:val="right"/>
              <w:rPr>
                <w:color w:val="000000"/>
                <w:sz w:val="22"/>
                <w:szCs w:val="22"/>
              </w:rPr>
            </w:pPr>
            <w:r w:rsidRPr="00685598">
              <w:rPr>
                <w:color w:val="000000"/>
                <w:sz w:val="22"/>
                <w:szCs w:val="22"/>
              </w:rPr>
              <w:t>472.49</w:t>
            </w:r>
          </w:p>
        </w:tc>
        <w:tc>
          <w:tcPr>
            <w:tcW w:w="1320" w:type="dxa"/>
            <w:tcBorders>
              <w:top w:val="nil"/>
              <w:left w:val="nil"/>
              <w:bottom w:val="single" w:sz="4" w:space="0" w:color="auto"/>
              <w:right w:val="single" w:sz="4" w:space="0" w:color="auto"/>
            </w:tcBorders>
            <w:shd w:val="clear" w:color="auto" w:fill="auto"/>
            <w:noWrap/>
            <w:vAlign w:val="bottom"/>
            <w:hideMark/>
          </w:tcPr>
          <w:p w14:paraId="74642B45" w14:textId="77777777" w:rsidR="00987D7C" w:rsidRPr="00685598" w:rsidRDefault="00987D7C">
            <w:pPr>
              <w:jc w:val="right"/>
              <w:rPr>
                <w:color w:val="000000"/>
                <w:sz w:val="22"/>
                <w:szCs w:val="22"/>
              </w:rPr>
            </w:pPr>
            <w:r w:rsidRPr="00685598">
              <w:rPr>
                <w:color w:val="000000"/>
                <w:sz w:val="22"/>
                <w:szCs w:val="22"/>
              </w:rPr>
              <w:t>2.20E-16</w:t>
            </w:r>
          </w:p>
        </w:tc>
        <w:tc>
          <w:tcPr>
            <w:tcW w:w="1320" w:type="dxa"/>
            <w:tcBorders>
              <w:top w:val="nil"/>
              <w:left w:val="nil"/>
              <w:bottom w:val="single" w:sz="4" w:space="0" w:color="auto"/>
              <w:right w:val="single" w:sz="4" w:space="0" w:color="auto"/>
            </w:tcBorders>
            <w:shd w:val="clear" w:color="auto" w:fill="auto"/>
            <w:noWrap/>
            <w:vAlign w:val="bottom"/>
            <w:hideMark/>
          </w:tcPr>
          <w:p w14:paraId="41DCEA48" w14:textId="77777777" w:rsidR="00987D7C" w:rsidRPr="00685598" w:rsidRDefault="00987D7C">
            <w:pPr>
              <w:rPr>
                <w:color w:val="000000"/>
                <w:sz w:val="22"/>
                <w:szCs w:val="22"/>
              </w:rPr>
            </w:pPr>
            <w:r w:rsidRPr="00685598">
              <w:rPr>
                <w:color w:val="000000"/>
                <w:sz w:val="22"/>
                <w:szCs w:val="22"/>
              </w:rPr>
              <w:t>***</w:t>
            </w:r>
          </w:p>
        </w:tc>
      </w:tr>
      <w:tr w:rsidR="00987D7C" w:rsidRPr="00685598" w14:paraId="53C8EB2A"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589E8B6A" w14:textId="77777777" w:rsidR="00987D7C" w:rsidRPr="00041C49" w:rsidRDefault="00987D7C">
            <w:pPr>
              <w:rPr>
                <w:color w:val="000000"/>
                <w:sz w:val="22"/>
                <w:szCs w:val="22"/>
              </w:rPr>
            </w:pPr>
            <w:r w:rsidRPr="00041C49">
              <w:rPr>
                <w:color w:val="000000"/>
                <w:sz w:val="22"/>
                <w:szCs w:val="22"/>
              </w:rPr>
              <w:t>Genotype</w:t>
            </w:r>
          </w:p>
        </w:tc>
        <w:tc>
          <w:tcPr>
            <w:tcW w:w="1320" w:type="dxa"/>
            <w:tcBorders>
              <w:top w:val="nil"/>
              <w:left w:val="nil"/>
              <w:bottom w:val="single" w:sz="4" w:space="0" w:color="auto"/>
              <w:right w:val="single" w:sz="4" w:space="0" w:color="auto"/>
            </w:tcBorders>
            <w:shd w:val="clear" w:color="auto" w:fill="auto"/>
            <w:noWrap/>
            <w:vAlign w:val="bottom"/>
            <w:hideMark/>
          </w:tcPr>
          <w:p w14:paraId="55573C65" w14:textId="77777777" w:rsidR="00987D7C" w:rsidRPr="00685598" w:rsidRDefault="00987D7C">
            <w:pPr>
              <w:jc w:val="right"/>
              <w:rPr>
                <w:color w:val="000000"/>
                <w:sz w:val="22"/>
                <w:szCs w:val="22"/>
              </w:rPr>
            </w:pPr>
            <w:r w:rsidRPr="00685598">
              <w:rPr>
                <w:color w:val="000000"/>
                <w:sz w:val="22"/>
                <w:szCs w:val="22"/>
              </w:rPr>
              <w:t>26</w:t>
            </w:r>
          </w:p>
        </w:tc>
        <w:tc>
          <w:tcPr>
            <w:tcW w:w="1340" w:type="dxa"/>
            <w:tcBorders>
              <w:top w:val="nil"/>
              <w:left w:val="nil"/>
              <w:bottom w:val="single" w:sz="4" w:space="0" w:color="auto"/>
              <w:right w:val="single" w:sz="4" w:space="0" w:color="auto"/>
            </w:tcBorders>
            <w:shd w:val="clear" w:color="auto" w:fill="auto"/>
            <w:noWrap/>
            <w:vAlign w:val="bottom"/>
            <w:hideMark/>
          </w:tcPr>
          <w:p w14:paraId="0EB4D532" w14:textId="77777777" w:rsidR="00987D7C" w:rsidRPr="00685598" w:rsidRDefault="00987D7C">
            <w:pPr>
              <w:jc w:val="right"/>
              <w:rPr>
                <w:color w:val="000000"/>
                <w:sz w:val="22"/>
                <w:szCs w:val="22"/>
              </w:rPr>
            </w:pPr>
            <w:r w:rsidRPr="00685598">
              <w:rPr>
                <w:color w:val="000000"/>
                <w:sz w:val="22"/>
                <w:szCs w:val="22"/>
              </w:rPr>
              <w:t>113556098</w:t>
            </w:r>
          </w:p>
        </w:tc>
        <w:tc>
          <w:tcPr>
            <w:tcW w:w="1340" w:type="dxa"/>
            <w:tcBorders>
              <w:top w:val="nil"/>
              <w:left w:val="nil"/>
              <w:bottom w:val="single" w:sz="4" w:space="0" w:color="auto"/>
              <w:right w:val="single" w:sz="4" w:space="0" w:color="auto"/>
            </w:tcBorders>
            <w:shd w:val="clear" w:color="auto" w:fill="auto"/>
            <w:noWrap/>
            <w:vAlign w:val="bottom"/>
            <w:hideMark/>
          </w:tcPr>
          <w:p w14:paraId="4A63A539" w14:textId="77777777" w:rsidR="00987D7C" w:rsidRPr="00685598" w:rsidRDefault="00987D7C">
            <w:pPr>
              <w:jc w:val="right"/>
              <w:rPr>
                <w:color w:val="000000"/>
                <w:sz w:val="22"/>
                <w:szCs w:val="22"/>
              </w:rPr>
            </w:pPr>
            <w:r w:rsidRPr="00685598">
              <w:rPr>
                <w:color w:val="000000"/>
                <w:sz w:val="22"/>
                <w:szCs w:val="22"/>
              </w:rPr>
              <w:t>17.39</w:t>
            </w:r>
          </w:p>
        </w:tc>
        <w:tc>
          <w:tcPr>
            <w:tcW w:w="1320" w:type="dxa"/>
            <w:tcBorders>
              <w:top w:val="nil"/>
              <w:left w:val="nil"/>
              <w:bottom w:val="single" w:sz="4" w:space="0" w:color="auto"/>
              <w:right w:val="single" w:sz="4" w:space="0" w:color="auto"/>
            </w:tcBorders>
            <w:shd w:val="clear" w:color="auto" w:fill="auto"/>
            <w:noWrap/>
            <w:vAlign w:val="bottom"/>
            <w:hideMark/>
          </w:tcPr>
          <w:p w14:paraId="6BC64F2D" w14:textId="77777777" w:rsidR="00987D7C" w:rsidRPr="00685598" w:rsidRDefault="00987D7C">
            <w:pPr>
              <w:jc w:val="right"/>
              <w:rPr>
                <w:color w:val="000000"/>
                <w:sz w:val="22"/>
                <w:szCs w:val="22"/>
              </w:rPr>
            </w:pPr>
            <w:r w:rsidRPr="00685598">
              <w:rPr>
                <w:color w:val="000000"/>
                <w:sz w:val="22"/>
                <w:szCs w:val="22"/>
              </w:rPr>
              <w:t>0.896892</w:t>
            </w:r>
          </w:p>
        </w:tc>
        <w:tc>
          <w:tcPr>
            <w:tcW w:w="1320" w:type="dxa"/>
            <w:tcBorders>
              <w:top w:val="nil"/>
              <w:left w:val="nil"/>
              <w:bottom w:val="single" w:sz="4" w:space="0" w:color="auto"/>
              <w:right w:val="single" w:sz="4" w:space="0" w:color="auto"/>
            </w:tcBorders>
            <w:shd w:val="clear" w:color="auto" w:fill="auto"/>
            <w:noWrap/>
            <w:vAlign w:val="bottom"/>
            <w:hideMark/>
          </w:tcPr>
          <w:p w14:paraId="31D85886" w14:textId="77777777" w:rsidR="00987D7C" w:rsidRPr="00685598" w:rsidRDefault="00987D7C">
            <w:pPr>
              <w:rPr>
                <w:color w:val="000000"/>
                <w:sz w:val="22"/>
                <w:szCs w:val="22"/>
              </w:rPr>
            </w:pPr>
            <w:r w:rsidRPr="00685598">
              <w:rPr>
                <w:color w:val="000000"/>
                <w:sz w:val="22"/>
                <w:szCs w:val="22"/>
              </w:rPr>
              <w:t> </w:t>
            </w:r>
          </w:p>
        </w:tc>
      </w:tr>
      <w:tr w:rsidR="00987D7C" w:rsidRPr="00685598" w14:paraId="64208384"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5DF285F8" w14:textId="77777777" w:rsidR="00987D7C" w:rsidRPr="00685598" w:rsidRDefault="00987D7C">
            <w:pPr>
              <w:rPr>
                <w:color w:val="000000"/>
                <w:sz w:val="22"/>
                <w:szCs w:val="22"/>
              </w:rPr>
            </w:pPr>
            <w:r w:rsidRPr="00685598">
              <w:rPr>
                <w:color w:val="000000"/>
                <w:sz w:val="22"/>
                <w:szCs w:val="22"/>
              </w:rPr>
              <w:t>Time</w:t>
            </w:r>
          </w:p>
        </w:tc>
        <w:tc>
          <w:tcPr>
            <w:tcW w:w="1320" w:type="dxa"/>
            <w:tcBorders>
              <w:top w:val="nil"/>
              <w:left w:val="nil"/>
              <w:bottom w:val="single" w:sz="4" w:space="0" w:color="auto"/>
              <w:right w:val="single" w:sz="4" w:space="0" w:color="auto"/>
            </w:tcBorders>
            <w:shd w:val="clear" w:color="auto" w:fill="auto"/>
            <w:noWrap/>
            <w:vAlign w:val="bottom"/>
            <w:hideMark/>
          </w:tcPr>
          <w:p w14:paraId="3C0A6185" w14:textId="77777777" w:rsidR="00987D7C" w:rsidRPr="00685598" w:rsidRDefault="00987D7C">
            <w:pPr>
              <w:jc w:val="right"/>
              <w:rPr>
                <w:color w:val="000000"/>
                <w:sz w:val="22"/>
                <w:szCs w:val="22"/>
              </w:rPr>
            </w:pPr>
            <w:r w:rsidRPr="00685598">
              <w:rPr>
                <w:color w:val="000000"/>
                <w:sz w:val="22"/>
                <w:szCs w:val="22"/>
              </w:rPr>
              <w:t>2</w:t>
            </w:r>
          </w:p>
        </w:tc>
        <w:tc>
          <w:tcPr>
            <w:tcW w:w="1340" w:type="dxa"/>
            <w:tcBorders>
              <w:top w:val="nil"/>
              <w:left w:val="nil"/>
              <w:bottom w:val="single" w:sz="4" w:space="0" w:color="auto"/>
              <w:right w:val="single" w:sz="4" w:space="0" w:color="auto"/>
            </w:tcBorders>
            <w:shd w:val="clear" w:color="auto" w:fill="auto"/>
            <w:noWrap/>
            <w:vAlign w:val="bottom"/>
            <w:hideMark/>
          </w:tcPr>
          <w:p w14:paraId="754C10C4" w14:textId="77777777" w:rsidR="00987D7C" w:rsidRPr="00685598" w:rsidRDefault="00987D7C">
            <w:pPr>
              <w:jc w:val="right"/>
              <w:rPr>
                <w:color w:val="000000"/>
                <w:sz w:val="22"/>
                <w:szCs w:val="22"/>
              </w:rPr>
            </w:pPr>
            <w:r w:rsidRPr="00685598">
              <w:rPr>
                <w:color w:val="000000"/>
                <w:sz w:val="22"/>
                <w:szCs w:val="22"/>
              </w:rPr>
              <w:t>61635999</w:t>
            </w:r>
          </w:p>
        </w:tc>
        <w:tc>
          <w:tcPr>
            <w:tcW w:w="1340" w:type="dxa"/>
            <w:tcBorders>
              <w:top w:val="nil"/>
              <w:left w:val="nil"/>
              <w:bottom w:val="single" w:sz="4" w:space="0" w:color="auto"/>
              <w:right w:val="single" w:sz="4" w:space="0" w:color="auto"/>
            </w:tcBorders>
            <w:shd w:val="clear" w:color="auto" w:fill="auto"/>
            <w:noWrap/>
            <w:vAlign w:val="bottom"/>
            <w:hideMark/>
          </w:tcPr>
          <w:p w14:paraId="022C2D29" w14:textId="77777777" w:rsidR="00987D7C" w:rsidRPr="00685598" w:rsidRDefault="00987D7C">
            <w:pPr>
              <w:jc w:val="right"/>
              <w:rPr>
                <w:color w:val="000000"/>
                <w:sz w:val="22"/>
                <w:szCs w:val="22"/>
              </w:rPr>
            </w:pPr>
            <w:r w:rsidRPr="00685598">
              <w:rPr>
                <w:color w:val="000000"/>
                <w:sz w:val="22"/>
                <w:szCs w:val="22"/>
              </w:rPr>
              <w:t>9.44</w:t>
            </w:r>
          </w:p>
        </w:tc>
        <w:tc>
          <w:tcPr>
            <w:tcW w:w="1320" w:type="dxa"/>
            <w:tcBorders>
              <w:top w:val="nil"/>
              <w:left w:val="nil"/>
              <w:bottom w:val="single" w:sz="4" w:space="0" w:color="auto"/>
              <w:right w:val="single" w:sz="4" w:space="0" w:color="auto"/>
            </w:tcBorders>
            <w:shd w:val="clear" w:color="auto" w:fill="auto"/>
            <w:noWrap/>
            <w:vAlign w:val="bottom"/>
            <w:hideMark/>
          </w:tcPr>
          <w:p w14:paraId="73CD3E68" w14:textId="77777777" w:rsidR="00987D7C" w:rsidRPr="00685598" w:rsidRDefault="00987D7C">
            <w:pPr>
              <w:jc w:val="right"/>
              <w:rPr>
                <w:color w:val="000000"/>
                <w:sz w:val="22"/>
                <w:szCs w:val="22"/>
              </w:rPr>
            </w:pPr>
            <w:r w:rsidRPr="00685598">
              <w:rPr>
                <w:color w:val="000000"/>
                <w:sz w:val="22"/>
                <w:szCs w:val="22"/>
              </w:rPr>
              <w:t>0.008925</w:t>
            </w:r>
          </w:p>
        </w:tc>
        <w:tc>
          <w:tcPr>
            <w:tcW w:w="1320" w:type="dxa"/>
            <w:tcBorders>
              <w:top w:val="nil"/>
              <w:left w:val="nil"/>
              <w:bottom w:val="single" w:sz="4" w:space="0" w:color="auto"/>
              <w:right w:val="single" w:sz="4" w:space="0" w:color="auto"/>
            </w:tcBorders>
            <w:shd w:val="clear" w:color="auto" w:fill="auto"/>
            <w:noWrap/>
            <w:vAlign w:val="bottom"/>
            <w:hideMark/>
          </w:tcPr>
          <w:p w14:paraId="23E004AF" w14:textId="77777777" w:rsidR="00987D7C" w:rsidRPr="00685598" w:rsidRDefault="00987D7C">
            <w:pPr>
              <w:rPr>
                <w:color w:val="000000"/>
                <w:sz w:val="22"/>
                <w:szCs w:val="22"/>
              </w:rPr>
            </w:pPr>
            <w:r w:rsidRPr="00685598">
              <w:rPr>
                <w:color w:val="000000"/>
                <w:sz w:val="22"/>
                <w:szCs w:val="22"/>
              </w:rPr>
              <w:t>**</w:t>
            </w:r>
          </w:p>
        </w:tc>
      </w:tr>
      <w:tr w:rsidR="00987D7C" w:rsidRPr="00685598" w14:paraId="0A35DF1A"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4E6245E7" w14:textId="77777777" w:rsidR="00987D7C" w:rsidRPr="00041C49" w:rsidRDefault="00987D7C">
            <w:pPr>
              <w:rPr>
                <w:color w:val="000000"/>
                <w:sz w:val="22"/>
                <w:szCs w:val="22"/>
              </w:rPr>
            </w:pPr>
            <w:r w:rsidRPr="00041C49">
              <w:rPr>
                <w:color w:val="000000"/>
                <w:sz w:val="22"/>
                <w:szCs w:val="22"/>
              </w:rPr>
              <w:t>Genotype:Time</w:t>
            </w:r>
          </w:p>
        </w:tc>
        <w:tc>
          <w:tcPr>
            <w:tcW w:w="1320" w:type="dxa"/>
            <w:tcBorders>
              <w:top w:val="nil"/>
              <w:left w:val="nil"/>
              <w:bottom w:val="single" w:sz="4" w:space="0" w:color="auto"/>
              <w:right w:val="single" w:sz="4" w:space="0" w:color="auto"/>
            </w:tcBorders>
            <w:shd w:val="clear" w:color="auto" w:fill="auto"/>
            <w:noWrap/>
            <w:vAlign w:val="bottom"/>
            <w:hideMark/>
          </w:tcPr>
          <w:p w14:paraId="2B209ECA" w14:textId="77777777" w:rsidR="00987D7C" w:rsidRPr="00685598" w:rsidRDefault="00987D7C">
            <w:pPr>
              <w:jc w:val="right"/>
              <w:rPr>
                <w:color w:val="000000"/>
                <w:sz w:val="22"/>
                <w:szCs w:val="22"/>
              </w:rPr>
            </w:pPr>
            <w:r w:rsidRPr="00685598">
              <w:rPr>
                <w:color w:val="000000"/>
                <w:sz w:val="22"/>
                <w:szCs w:val="22"/>
              </w:rPr>
              <w:t>52</w:t>
            </w:r>
          </w:p>
        </w:tc>
        <w:tc>
          <w:tcPr>
            <w:tcW w:w="1340" w:type="dxa"/>
            <w:tcBorders>
              <w:top w:val="nil"/>
              <w:left w:val="nil"/>
              <w:bottom w:val="single" w:sz="4" w:space="0" w:color="auto"/>
              <w:right w:val="single" w:sz="4" w:space="0" w:color="auto"/>
            </w:tcBorders>
            <w:shd w:val="clear" w:color="auto" w:fill="auto"/>
            <w:noWrap/>
            <w:vAlign w:val="bottom"/>
            <w:hideMark/>
          </w:tcPr>
          <w:p w14:paraId="1D786621" w14:textId="77777777" w:rsidR="00987D7C" w:rsidRPr="00685598" w:rsidRDefault="00987D7C">
            <w:pPr>
              <w:jc w:val="right"/>
              <w:rPr>
                <w:color w:val="000000"/>
                <w:sz w:val="22"/>
                <w:szCs w:val="22"/>
              </w:rPr>
            </w:pPr>
            <w:r w:rsidRPr="00685598">
              <w:rPr>
                <w:color w:val="000000"/>
                <w:sz w:val="22"/>
                <w:szCs w:val="22"/>
              </w:rPr>
              <w:t>448758443</w:t>
            </w:r>
          </w:p>
        </w:tc>
        <w:tc>
          <w:tcPr>
            <w:tcW w:w="1340" w:type="dxa"/>
            <w:tcBorders>
              <w:top w:val="nil"/>
              <w:left w:val="nil"/>
              <w:bottom w:val="single" w:sz="4" w:space="0" w:color="auto"/>
              <w:right w:val="single" w:sz="4" w:space="0" w:color="auto"/>
            </w:tcBorders>
            <w:shd w:val="clear" w:color="auto" w:fill="auto"/>
            <w:noWrap/>
            <w:vAlign w:val="bottom"/>
            <w:hideMark/>
          </w:tcPr>
          <w:p w14:paraId="2EF2C30D" w14:textId="77777777" w:rsidR="00987D7C" w:rsidRPr="00685598" w:rsidRDefault="00987D7C">
            <w:pPr>
              <w:jc w:val="right"/>
              <w:rPr>
                <w:color w:val="000000"/>
                <w:sz w:val="22"/>
                <w:szCs w:val="22"/>
              </w:rPr>
            </w:pPr>
            <w:r w:rsidRPr="00685598">
              <w:rPr>
                <w:color w:val="000000"/>
                <w:sz w:val="22"/>
                <w:szCs w:val="22"/>
              </w:rPr>
              <w:t>68.72</w:t>
            </w:r>
          </w:p>
        </w:tc>
        <w:tc>
          <w:tcPr>
            <w:tcW w:w="1320" w:type="dxa"/>
            <w:tcBorders>
              <w:top w:val="nil"/>
              <w:left w:val="nil"/>
              <w:bottom w:val="single" w:sz="4" w:space="0" w:color="auto"/>
              <w:right w:val="single" w:sz="4" w:space="0" w:color="auto"/>
            </w:tcBorders>
            <w:shd w:val="clear" w:color="auto" w:fill="auto"/>
            <w:noWrap/>
            <w:vAlign w:val="bottom"/>
            <w:hideMark/>
          </w:tcPr>
          <w:p w14:paraId="32319301" w14:textId="77777777" w:rsidR="00987D7C" w:rsidRPr="00685598" w:rsidRDefault="00987D7C">
            <w:pPr>
              <w:jc w:val="right"/>
              <w:rPr>
                <w:color w:val="000000"/>
                <w:sz w:val="22"/>
                <w:szCs w:val="22"/>
              </w:rPr>
            </w:pPr>
            <w:r w:rsidRPr="00685598">
              <w:rPr>
                <w:color w:val="000000"/>
                <w:sz w:val="22"/>
                <w:szCs w:val="22"/>
              </w:rPr>
              <w:t>0.060059</w:t>
            </w:r>
          </w:p>
        </w:tc>
        <w:tc>
          <w:tcPr>
            <w:tcW w:w="1320" w:type="dxa"/>
            <w:tcBorders>
              <w:top w:val="nil"/>
              <w:left w:val="nil"/>
              <w:bottom w:val="single" w:sz="4" w:space="0" w:color="auto"/>
              <w:right w:val="single" w:sz="4" w:space="0" w:color="auto"/>
            </w:tcBorders>
            <w:shd w:val="clear" w:color="auto" w:fill="auto"/>
            <w:noWrap/>
            <w:vAlign w:val="bottom"/>
            <w:hideMark/>
          </w:tcPr>
          <w:p w14:paraId="32E15991" w14:textId="77777777" w:rsidR="00987D7C" w:rsidRPr="00685598" w:rsidRDefault="00987D7C">
            <w:pPr>
              <w:rPr>
                <w:color w:val="000000"/>
                <w:sz w:val="22"/>
                <w:szCs w:val="22"/>
              </w:rPr>
            </w:pPr>
            <w:r w:rsidRPr="00685598">
              <w:rPr>
                <w:color w:val="000000"/>
                <w:sz w:val="22"/>
                <w:szCs w:val="22"/>
              </w:rPr>
              <w:t>.</w:t>
            </w:r>
          </w:p>
        </w:tc>
      </w:tr>
      <w:tr w:rsidR="00987D7C" w:rsidRPr="00685598" w14:paraId="77E92CEB"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4FBCB09A" w14:textId="77777777" w:rsidR="00987D7C" w:rsidRPr="00685598" w:rsidRDefault="00987D7C">
            <w:pPr>
              <w:rPr>
                <w:color w:val="000000"/>
                <w:sz w:val="22"/>
                <w:szCs w:val="22"/>
              </w:rPr>
            </w:pPr>
            <w:r w:rsidRPr="00685598">
              <w:rPr>
                <w:color w:val="000000"/>
                <w:sz w:val="22"/>
                <w:szCs w:val="22"/>
              </w:rPr>
              <w:t>residual</w:t>
            </w:r>
          </w:p>
        </w:tc>
        <w:tc>
          <w:tcPr>
            <w:tcW w:w="1320" w:type="dxa"/>
            <w:tcBorders>
              <w:top w:val="nil"/>
              <w:left w:val="nil"/>
              <w:bottom w:val="single" w:sz="4" w:space="0" w:color="auto"/>
              <w:right w:val="single" w:sz="4" w:space="0" w:color="auto"/>
            </w:tcBorders>
            <w:shd w:val="clear" w:color="auto" w:fill="auto"/>
            <w:noWrap/>
            <w:vAlign w:val="bottom"/>
            <w:hideMark/>
          </w:tcPr>
          <w:p w14:paraId="14CFDAB7" w14:textId="77777777" w:rsidR="00987D7C" w:rsidRPr="00685598" w:rsidRDefault="00987D7C">
            <w:pPr>
              <w:rPr>
                <w:color w:val="000000"/>
                <w:sz w:val="22"/>
                <w:szCs w:val="22"/>
              </w:rPr>
            </w:pPr>
            <w:r w:rsidRPr="00685598">
              <w:rPr>
                <w:color w:val="000000"/>
                <w:sz w:val="22"/>
                <w:szCs w:val="22"/>
              </w:rPr>
              <w:t> </w:t>
            </w:r>
          </w:p>
        </w:tc>
        <w:tc>
          <w:tcPr>
            <w:tcW w:w="1340" w:type="dxa"/>
            <w:tcBorders>
              <w:top w:val="nil"/>
              <w:left w:val="nil"/>
              <w:bottom w:val="single" w:sz="4" w:space="0" w:color="auto"/>
              <w:right w:val="single" w:sz="4" w:space="0" w:color="auto"/>
            </w:tcBorders>
            <w:shd w:val="clear" w:color="auto" w:fill="auto"/>
            <w:noWrap/>
            <w:vAlign w:val="bottom"/>
            <w:hideMark/>
          </w:tcPr>
          <w:p w14:paraId="05065EFF" w14:textId="77777777" w:rsidR="00987D7C" w:rsidRPr="00685598" w:rsidRDefault="00987D7C">
            <w:pPr>
              <w:jc w:val="right"/>
              <w:rPr>
                <w:color w:val="000000"/>
                <w:sz w:val="22"/>
                <w:szCs w:val="22"/>
              </w:rPr>
            </w:pPr>
            <w:r w:rsidRPr="00685598">
              <w:rPr>
                <w:color w:val="000000"/>
                <w:sz w:val="22"/>
                <w:szCs w:val="22"/>
              </w:rPr>
              <w:t>6530707</w:t>
            </w:r>
          </w:p>
        </w:tc>
        <w:tc>
          <w:tcPr>
            <w:tcW w:w="1340" w:type="dxa"/>
            <w:tcBorders>
              <w:top w:val="nil"/>
              <w:left w:val="nil"/>
              <w:bottom w:val="single" w:sz="4" w:space="0" w:color="auto"/>
              <w:right w:val="single" w:sz="4" w:space="0" w:color="auto"/>
            </w:tcBorders>
            <w:shd w:val="clear" w:color="auto" w:fill="auto"/>
            <w:noWrap/>
            <w:vAlign w:val="bottom"/>
            <w:hideMark/>
          </w:tcPr>
          <w:p w14:paraId="60771F2C"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54F3C036"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2621C0AB" w14:textId="77777777" w:rsidR="00987D7C" w:rsidRPr="00685598" w:rsidRDefault="00987D7C">
            <w:pPr>
              <w:rPr>
                <w:color w:val="000000"/>
                <w:sz w:val="22"/>
                <w:szCs w:val="22"/>
              </w:rPr>
            </w:pPr>
            <w:r w:rsidRPr="00685598">
              <w:rPr>
                <w:color w:val="000000"/>
                <w:sz w:val="22"/>
                <w:szCs w:val="22"/>
              </w:rPr>
              <w:t> </w:t>
            </w:r>
          </w:p>
        </w:tc>
      </w:tr>
    </w:tbl>
    <w:p w14:paraId="27EEE582" w14:textId="4DC81E49" w:rsidR="00987D7C" w:rsidRPr="00685598" w:rsidRDefault="00987D7C" w:rsidP="00987D7C">
      <w:pPr>
        <w:rPr>
          <w:sz w:val="22"/>
          <w:szCs w:val="22"/>
        </w:rPr>
      </w:pPr>
    </w:p>
    <w:p w14:paraId="113EA6B2" w14:textId="77777777" w:rsidR="00987D7C" w:rsidRPr="00685598" w:rsidRDefault="00987D7C" w:rsidP="00987D7C">
      <w:pPr>
        <w:rPr>
          <w:sz w:val="22"/>
          <w:szCs w:val="22"/>
        </w:rPr>
      </w:pPr>
    </w:p>
    <w:p w14:paraId="32D789AC" w14:textId="66D20499" w:rsidR="00987D7C" w:rsidRPr="00685598" w:rsidRDefault="00987D7C" w:rsidP="00987D7C">
      <w:pPr>
        <w:rPr>
          <w:sz w:val="22"/>
          <w:szCs w:val="22"/>
        </w:rPr>
      </w:pPr>
      <w:r w:rsidRPr="00685598">
        <w:rPr>
          <w:b/>
          <w:bCs/>
          <w:sz w:val="22"/>
          <w:szCs w:val="22"/>
        </w:rPr>
        <w:t>Table S</w:t>
      </w:r>
      <w:r w:rsidR="00BE63A5" w:rsidRPr="00685598">
        <w:rPr>
          <w:b/>
          <w:bCs/>
          <w:sz w:val="22"/>
          <w:szCs w:val="22"/>
        </w:rPr>
        <w:t>6</w:t>
      </w:r>
      <w:r w:rsidRPr="00685598">
        <w:rPr>
          <w:b/>
          <w:bCs/>
          <w:sz w:val="22"/>
          <w:szCs w:val="22"/>
        </w:rPr>
        <w:t xml:space="preserve">.10 </w:t>
      </w:r>
      <w:r w:rsidRPr="00685598">
        <w:rPr>
          <w:i/>
          <w:iCs/>
          <w:sz w:val="22"/>
          <w:szCs w:val="22"/>
        </w:rPr>
        <w:t>nirS</w:t>
      </w:r>
      <w:r w:rsidRPr="00685598">
        <w:rPr>
          <w:sz w:val="22"/>
          <w:szCs w:val="22"/>
        </w:rPr>
        <w:t xml:space="preserve"> qPCR </w:t>
      </w:r>
      <w:r w:rsidR="00FF5B39">
        <w:rPr>
          <w:sz w:val="22"/>
          <w:szCs w:val="22"/>
        </w:rPr>
        <w:t>Classification</w:t>
      </w:r>
      <w:r w:rsidR="00FF5B39" w:rsidRPr="00685598">
        <w:rPr>
          <w:sz w:val="22"/>
          <w:szCs w:val="22"/>
        </w:rPr>
        <w:t xml:space="preserve"> </w:t>
      </w:r>
      <w:r w:rsidRPr="00685598">
        <w:rPr>
          <w:sz w:val="22"/>
          <w:szCs w:val="22"/>
        </w:rPr>
        <w:t xml:space="preserve">Model </w:t>
      </w:r>
    </w:p>
    <w:tbl>
      <w:tblPr>
        <w:tblW w:w="8280" w:type="dxa"/>
        <w:tblLook w:val="04A0" w:firstRow="1" w:lastRow="0" w:firstColumn="1" w:lastColumn="0" w:noHBand="0" w:noVBand="1"/>
      </w:tblPr>
      <w:tblGrid>
        <w:gridCol w:w="1952"/>
        <w:gridCol w:w="1320"/>
        <w:gridCol w:w="1320"/>
        <w:gridCol w:w="1340"/>
        <w:gridCol w:w="1320"/>
        <w:gridCol w:w="1320"/>
      </w:tblGrid>
      <w:tr w:rsidR="00987D7C" w:rsidRPr="00685598" w14:paraId="4525ED39" w14:textId="77777777" w:rsidTr="00987D7C">
        <w:trPr>
          <w:trHeight w:val="320"/>
        </w:trPr>
        <w:tc>
          <w:tcPr>
            <w:tcW w:w="166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115E061C" w14:textId="77777777" w:rsidR="00987D7C" w:rsidRPr="00685598" w:rsidRDefault="00987D7C">
            <w:pPr>
              <w:rPr>
                <w:color w:val="000000"/>
                <w:sz w:val="22"/>
                <w:szCs w:val="22"/>
              </w:rPr>
            </w:pPr>
            <w:r w:rsidRPr="00685598">
              <w:rPr>
                <w:color w:val="000000"/>
                <w:sz w:val="22"/>
                <w:szCs w:val="22"/>
              </w:rPr>
              <w:t>Factor</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5F1D0C87" w14:textId="77777777" w:rsidR="00987D7C" w:rsidRPr="00685598" w:rsidRDefault="00987D7C">
            <w:pPr>
              <w:rPr>
                <w:color w:val="000000"/>
                <w:sz w:val="22"/>
                <w:szCs w:val="22"/>
              </w:rPr>
            </w:pPr>
            <w:r w:rsidRPr="00685598">
              <w:rPr>
                <w:color w:val="000000"/>
                <w:sz w:val="22"/>
                <w:szCs w:val="22"/>
              </w:rPr>
              <w:t>Df</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78768542" w14:textId="77777777" w:rsidR="00987D7C" w:rsidRPr="00685598" w:rsidRDefault="00987D7C">
            <w:pPr>
              <w:rPr>
                <w:color w:val="000000"/>
                <w:sz w:val="22"/>
                <w:szCs w:val="22"/>
              </w:rPr>
            </w:pPr>
            <w:r w:rsidRPr="00685598">
              <w:rPr>
                <w:color w:val="000000"/>
                <w:sz w:val="22"/>
                <w:szCs w:val="22"/>
              </w:rPr>
              <w:t>Sum of Sq</w:t>
            </w:r>
          </w:p>
        </w:tc>
        <w:tc>
          <w:tcPr>
            <w:tcW w:w="1340" w:type="dxa"/>
            <w:tcBorders>
              <w:top w:val="single" w:sz="4" w:space="0" w:color="auto"/>
              <w:left w:val="nil"/>
              <w:bottom w:val="single" w:sz="4" w:space="0" w:color="auto"/>
              <w:right w:val="single" w:sz="4" w:space="0" w:color="auto"/>
            </w:tcBorders>
            <w:shd w:val="clear" w:color="000000" w:fill="E7E6E6"/>
            <w:noWrap/>
            <w:vAlign w:val="bottom"/>
            <w:hideMark/>
          </w:tcPr>
          <w:p w14:paraId="75E33C98" w14:textId="77777777" w:rsidR="00987D7C" w:rsidRPr="00685598" w:rsidRDefault="00987D7C">
            <w:pPr>
              <w:rPr>
                <w:color w:val="000000"/>
                <w:sz w:val="22"/>
                <w:szCs w:val="22"/>
              </w:rPr>
            </w:pPr>
            <w:r w:rsidRPr="00685598">
              <w:rPr>
                <w:color w:val="000000"/>
                <w:sz w:val="22"/>
                <w:szCs w:val="22"/>
              </w:rPr>
              <w:t>Wald</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29988ABB" w14:textId="77777777" w:rsidR="00987D7C" w:rsidRPr="00685598" w:rsidRDefault="00987D7C">
            <w:pPr>
              <w:rPr>
                <w:color w:val="000000"/>
                <w:sz w:val="22"/>
                <w:szCs w:val="22"/>
              </w:rPr>
            </w:pPr>
            <w:r w:rsidRPr="00685598">
              <w:rPr>
                <w:color w:val="000000"/>
                <w:sz w:val="22"/>
                <w:szCs w:val="22"/>
              </w:rPr>
              <w:t>Pr(Chisq)</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5C0EF6FB" w14:textId="77777777" w:rsidR="00987D7C" w:rsidRPr="00685598" w:rsidRDefault="00987D7C">
            <w:pPr>
              <w:rPr>
                <w:color w:val="000000"/>
                <w:sz w:val="22"/>
                <w:szCs w:val="22"/>
              </w:rPr>
            </w:pPr>
            <w:r w:rsidRPr="00685598">
              <w:rPr>
                <w:color w:val="000000"/>
                <w:sz w:val="22"/>
                <w:szCs w:val="22"/>
              </w:rPr>
              <w:t> </w:t>
            </w:r>
          </w:p>
        </w:tc>
      </w:tr>
      <w:tr w:rsidR="00987D7C" w:rsidRPr="00685598" w14:paraId="608EAF0F"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5B0A8F14" w14:textId="77777777" w:rsidR="00987D7C" w:rsidRPr="00685598" w:rsidRDefault="00987D7C">
            <w:pPr>
              <w:rPr>
                <w:color w:val="000000"/>
                <w:sz w:val="22"/>
                <w:szCs w:val="22"/>
              </w:rPr>
            </w:pPr>
            <w:r w:rsidRPr="00685598">
              <w:rPr>
                <w:color w:val="000000"/>
                <w:sz w:val="22"/>
                <w:szCs w:val="22"/>
              </w:rPr>
              <w:t>(Intercept)</w:t>
            </w:r>
          </w:p>
        </w:tc>
        <w:tc>
          <w:tcPr>
            <w:tcW w:w="1320" w:type="dxa"/>
            <w:tcBorders>
              <w:top w:val="nil"/>
              <w:left w:val="nil"/>
              <w:bottom w:val="single" w:sz="4" w:space="0" w:color="auto"/>
              <w:right w:val="single" w:sz="4" w:space="0" w:color="auto"/>
            </w:tcBorders>
            <w:shd w:val="clear" w:color="auto" w:fill="auto"/>
            <w:noWrap/>
            <w:vAlign w:val="bottom"/>
            <w:hideMark/>
          </w:tcPr>
          <w:p w14:paraId="3F1FD745" w14:textId="77777777" w:rsidR="00987D7C" w:rsidRPr="00685598" w:rsidRDefault="00987D7C">
            <w:pPr>
              <w:jc w:val="right"/>
              <w:rPr>
                <w:color w:val="000000"/>
                <w:sz w:val="22"/>
                <w:szCs w:val="22"/>
              </w:rPr>
            </w:pPr>
            <w:r w:rsidRPr="00685598">
              <w:rPr>
                <w:color w:val="000000"/>
                <w:sz w:val="22"/>
                <w:szCs w:val="22"/>
              </w:rPr>
              <w:t>1</w:t>
            </w:r>
          </w:p>
        </w:tc>
        <w:tc>
          <w:tcPr>
            <w:tcW w:w="1320" w:type="dxa"/>
            <w:tcBorders>
              <w:top w:val="nil"/>
              <w:left w:val="nil"/>
              <w:bottom w:val="single" w:sz="4" w:space="0" w:color="auto"/>
              <w:right w:val="single" w:sz="4" w:space="0" w:color="auto"/>
            </w:tcBorders>
            <w:shd w:val="clear" w:color="auto" w:fill="auto"/>
            <w:noWrap/>
            <w:vAlign w:val="bottom"/>
            <w:hideMark/>
          </w:tcPr>
          <w:p w14:paraId="43924636" w14:textId="77777777" w:rsidR="00987D7C" w:rsidRPr="00685598" w:rsidRDefault="00987D7C">
            <w:pPr>
              <w:jc w:val="right"/>
              <w:rPr>
                <w:color w:val="000000"/>
                <w:sz w:val="22"/>
                <w:szCs w:val="22"/>
              </w:rPr>
            </w:pPr>
            <w:r w:rsidRPr="00685598">
              <w:rPr>
                <w:color w:val="000000"/>
                <w:sz w:val="22"/>
                <w:szCs w:val="22"/>
              </w:rPr>
              <w:t>142927550</w:t>
            </w:r>
          </w:p>
        </w:tc>
        <w:tc>
          <w:tcPr>
            <w:tcW w:w="1340" w:type="dxa"/>
            <w:tcBorders>
              <w:top w:val="nil"/>
              <w:left w:val="nil"/>
              <w:bottom w:val="single" w:sz="4" w:space="0" w:color="auto"/>
              <w:right w:val="single" w:sz="4" w:space="0" w:color="auto"/>
            </w:tcBorders>
            <w:shd w:val="clear" w:color="auto" w:fill="auto"/>
            <w:noWrap/>
            <w:vAlign w:val="bottom"/>
            <w:hideMark/>
          </w:tcPr>
          <w:p w14:paraId="5D9C5EC8" w14:textId="77777777" w:rsidR="00987D7C" w:rsidRPr="00685598" w:rsidRDefault="00987D7C">
            <w:pPr>
              <w:jc w:val="right"/>
              <w:rPr>
                <w:color w:val="000000"/>
                <w:sz w:val="22"/>
                <w:szCs w:val="22"/>
              </w:rPr>
            </w:pPr>
            <w:r w:rsidRPr="00685598">
              <w:rPr>
                <w:color w:val="000000"/>
                <w:sz w:val="22"/>
                <w:szCs w:val="22"/>
              </w:rPr>
              <w:t>50.098</w:t>
            </w:r>
          </w:p>
        </w:tc>
        <w:tc>
          <w:tcPr>
            <w:tcW w:w="1320" w:type="dxa"/>
            <w:tcBorders>
              <w:top w:val="nil"/>
              <w:left w:val="nil"/>
              <w:bottom w:val="single" w:sz="4" w:space="0" w:color="auto"/>
              <w:right w:val="single" w:sz="4" w:space="0" w:color="auto"/>
            </w:tcBorders>
            <w:shd w:val="clear" w:color="auto" w:fill="auto"/>
            <w:noWrap/>
            <w:vAlign w:val="bottom"/>
            <w:hideMark/>
          </w:tcPr>
          <w:p w14:paraId="52ECFE57" w14:textId="77777777" w:rsidR="00987D7C" w:rsidRPr="00685598" w:rsidRDefault="00987D7C">
            <w:pPr>
              <w:jc w:val="right"/>
              <w:rPr>
                <w:color w:val="000000"/>
                <w:sz w:val="22"/>
                <w:szCs w:val="22"/>
              </w:rPr>
            </w:pPr>
            <w:r w:rsidRPr="00685598">
              <w:rPr>
                <w:color w:val="000000"/>
                <w:sz w:val="22"/>
                <w:szCs w:val="22"/>
              </w:rPr>
              <w:t>1.46E-12</w:t>
            </w:r>
          </w:p>
        </w:tc>
        <w:tc>
          <w:tcPr>
            <w:tcW w:w="1320" w:type="dxa"/>
            <w:tcBorders>
              <w:top w:val="nil"/>
              <w:left w:val="nil"/>
              <w:bottom w:val="single" w:sz="4" w:space="0" w:color="auto"/>
              <w:right w:val="single" w:sz="4" w:space="0" w:color="auto"/>
            </w:tcBorders>
            <w:shd w:val="clear" w:color="auto" w:fill="auto"/>
            <w:noWrap/>
            <w:vAlign w:val="bottom"/>
            <w:hideMark/>
          </w:tcPr>
          <w:p w14:paraId="68E627B8" w14:textId="77777777" w:rsidR="00987D7C" w:rsidRPr="00685598" w:rsidRDefault="00987D7C">
            <w:pPr>
              <w:rPr>
                <w:color w:val="000000"/>
                <w:sz w:val="22"/>
                <w:szCs w:val="22"/>
              </w:rPr>
            </w:pPr>
            <w:r w:rsidRPr="00685598">
              <w:rPr>
                <w:color w:val="000000"/>
                <w:sz w:val="22"/>
                <w:szCs w:val="22"/>
              </w:rPr>
              <w:t>***</w:t>
            </w:r>
          </w:p>
        </w:tc>
      </w:tr>
      <w:tr w:rsidR="00987D7C" w:rsidRPr="00685598" w14:paraId="200C5FC6"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5CDEBDE5" w14:textId="22075A38" w:rsidR="00987D7C" w:rsidRPr="00685598" w:rsidRDefault="00FF5B39">
            <w:pPr>
              <w:rPr>
                <w:b/>
                <w:bCs/>
                <w:color w:val="000000"/>
                <w:sz w:val="22"/>
                <w:szCs w:val="22"/>
              </w:rPr>
            </w:pPr>
            <w:r>
              <w:rPr>
                <w:sz w:val="22"/>
                <w:szCs w:val="22"/>
              </w:rPr>
              <w:t>Classification</w:t>
            </w:r>
          </w:p>
        </w:tc>
        <w:tc>
          <w:tcPr>
            <w:tcW w:w="1320" w:type="dxa"/>
            <w:tcBorders>
              <w:top w:val="nil"/>
              <w:left w:val="nil"/>
              <w:bottom w:val="single" w:sz="4" w:space="0" w:color="auto"/>
              <w:right w:val="single" w:sz="4" w:space="0" w:color="auto"/>
            </w:tcBorders>
            <w:shd w:val="clear" w:color="auto" w:fill="auto"/>
            <w:noWrap/>
            <w:vAlign w:val="bottom"/>
            <w:hideMark/>
          </w:tcPr>
          <w:p w14:paraId="6827E629" w14:textId="77777777" w:rsidR="00987D7C" w:rsidRPr="00685598" w:rsidRDefault="00987D7C">
            <w:pPr>
              <w:jc w:val="right"/>
              <w:rPr>
                <w:color w:val="000000"/>
                <w:sz w:val="22"/>
                <w:szCs w:val="22"/>
              </w:rPr>
            </w:pPr>
            <w:r w:rsidRPr="00685598">
              <w:rPr>
                <w:color w:val="000000"/>
                <w:sz w:val="22"/>
                <w:szCs w:val="22"/>
              </w:rPr>
              <w:t>2</w:t>
            </w:r>
          </w:p>
        </w:tc>
        <w:tc>
          <w:tcPr>
            <w:tcW w:w="1320" w:type="dxa"/>
            <w:tcBorders>
              <w:top w:val="nil"/>
              <w:left w:val="nil"/>
              <w:bottom w:val="single" w:sz="4" w:space="0" w:color="auto"/>
              <w:right w:val="single" w:sz="4" w:space="0" w:color="auto"/>
            </w:tcBorders>
            <w:shd w:val="clear" w:color="auto" w:fill="auto"/>
            <w:noWrap/>
            <w:vAlign w:val="bottom"/>
            <w:hideMark/>
          </w:tcPr>
          <w:p w14:paraId="5DB5A948" w14:textId="77777777" w:rsidR="00987D7C" w:rsidRPr="00685598" w:rsidRDefault="00987D7C">
            <w:pPr>
              <w:jc w:val="right"/>
              <w:rPr>
                <w:color w:val="000000"/>
                <w:sz w:val="22"/>
                <w:szCs w:val="22"/>
              </w:rPr>
            </w:pPr>
            <w:r w:rsidRPr="00685598">
              <w:rPr>
                <w:color w:val="000000"/>
                <w:sz w:val="22"/>
                <w:szCs w:val="22"/>
              </w:rPr>
              <w:t>12327195</w:t>
            </w:r>
          </w:p>
        </w:tc>
        <w:tc>
          <w:tcPr>
            <w:tcW w:w="1340" w:type="dxa"/>
            <w:tcBorders>
              <w:top w:val="nil"/>
              <w:left w:val="nil"/>
              <w:bottom w:val="single" w:sz="4" w:space="0" w:color="auto"/>
              <w:right w:val="single" w:sz="4" w:space="0" w:color="auto"/>
            </w:tcBorders>
            <w:shd w:val="clear" w:color="auto" w:fill="auto"/>
            <w:noWrap/>
            <w:vAlign w:val="bottom"/>
            <w:hideMark/>
          </w:tcPr>
          <w:p w14:paraId="1D2C08B3" w14:textId="77777777" w:rsidR="00987D7C" w:rsidRPr="00685598" w:rsidRDefault="00987D7C">
            <w:pPr>
              <w:jc w:val="right"/>
              <w:rPr>
                <w:color w:val="000000"/>
                <w:sz w:val="22"/>
                <w:szCs w:val="22"/>
              </w:rPr>
            </w:pPr>
            <w:r w:rsidRPr="00685598">
              <w:rPr>
                <w:color w:val="000000"/>
                <w:sz w:val="22"/>
                <w:szCs w:val="22"/>
              </w:rPr>
              <w:t>4.321</w:t>
            </w:r>
          </w:p>
        </w:tc>
        <w:tc>
          <w:tcPr>
            <w:tcW w:w="1320" w:type="dxa"/>
            <w:tcBorders>
              <w:top w:val="nil"/>
              <w:left w:val="nil"/>
              <w:bottom w:val="single" w:sz="4" w:space="0" w:color="auto"/>
              <w:right w:val="single" w:sz="4" w:space="0" w:color="auto"/>
            </w:tcBorders>
            <w:shd w:val="clear" w:color="auto" w:fill="auto"/>
            <w:noWrap/>
            <w:vAlign w:val="bottom"/>
            <w:hideMark/>
          </w:tcPr>
          <w:p w14:paraId="3D5670D4" w14:textId="77777777" w:rsidR="00987D7C" w:rsidRPr="00685598" w:rsidRDefault="00987D7C">
            <w:pPr>
              <w:jc w:val="right"/>
              <w:rPr>
                <w:color w:val="000000"/>
                <w:sz w:val="22"/>
                <w:szCs w:val="22"/>
              </w:rPr>
            </w:pPr>
            <w:r w:rsidRPr="00685598">
              <w:rPr>
                <w:color w:val="000000"/>
                <w:sz w:val="22"/>
                <w:szCs w:val="22"/>
              </w:rPr>
              <w:t>0.115275</w:t>
            </w:r>
          </w:p>
        </w:tc>
        <w:tc>
          <w:tcPr>
            <w:tcW w:w="1320" w:type="dxa"/>
            <w:tcBorders>
              <w:top w:val="nil"/>
              <w:left w:val="nil"/>
              <w:bottom w:val="single" w:sz="4" w:space="0" w:color="auto"/>
              <w:right w:val="single" w:sz="4" w:space="0" w:color="auto"/>
            </w:tcBorders>
            <w:shd w:val="clear" w:color="auto" w:fill="auto"/>
            <w:noWrap/>
            <w:vAlign w:val="bottom"/>
            <w:hideMark/>
          </w:tcPr>
          <w:p w14:paraId="38333887" w14:textId="77777777" w:rsidR="00987D7C" w:rsidRPr="00685598" w:rsidRDefault="00987D7C">
            <w:pPr>
              <w:rPr>
                <w:color w:val="000000"/>
                <w:sz w:val="22"/>
                <w:szCs w:val="22"/>
              </w:rPr>
            </w:pPr>
            <w:r w:rsidRPr="00685598">
              <w:rPr>
                <w:color w:val="000000"/>
                <w:sz w:val="22"/>
                <w:szCs w:val="22"/>
              </w:rPr>
              <w:t> </w:t>
            </w:r>
          </w:p>
        </w:tc>
      </w:tr>
      <w:tr w:rsidR="00987D7C" w:rsidRPr="00685598" w14:paraId="2723F49B"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15C2E269" w14:textId="77777777" w:rsidR="00987D7C" w:rsidRPr="00685598" w:rsidRDefault="00987D7C">
            <w:pPr>
              <w:rPr>
                <w:color w:val="000000"/>
                <w:sz w:val="22"/>
                <w:szCs w:val="22"/>
              </w:rPr>
            </w:pPr>
            <w:r w:rsidRPr="00685598">
              <w:rPr>
                <w:color w:val="000000"/>
                <w:sz w:val="22"/>
                <w:szCs w:val="22"/>
              </w:rPr>
              <w:t>Time</w:t>
            </w:r>
          </w:p>
        </w:tc>
        <w:tc>
          <w:tcPr>
            <w:tcW w:w="1320" w:type="dxa"/>
            <w:tcBorders>
              <w:top w:val="nil"/>
              <w:left w:val="nil"/>
              <w:bottom w:val="single" w:sz="4" w:space="0" w:color="auto"/>
              <w:right w:val="single" w:sz="4" w:space="0" w:color="auto"/>
            </w:tcBorders>
            <w:shd w:val="clear" w:color="auto" w:fill="auto"/>
            <w:noWrap/>
            <w:vAlign w:val="bottom"/>
            <w:hideMark/>
          </w:tcPr>
          <w:p w14:paraId="70748173" w14:textId="77777777" w:rsidR="00987D7C" w:rsidRPr="00685598" w:rsidRDefault="00987D7C">
            <w:pPr>
              <w:jc w:val="right"/>
              <w:rPr>
                <w:color w:val="000000"/>
                <w:sz w:val="22"/>
                <w:szCs w:val="22"/>
              </w:rPr>
            </w:pPr>
            <w:r w:rsidRPr="00685598">
              <w:rPr>
                <w:color w:val="000000"/>
                <w:sz w:val="22"/>
                <w:szCs w:val="22"/>
              </w:rPr>
              <w:t>2</w:t>
            </w:r>
          </w:p>
        </w:tc>
        <w:tc>
          <w:tcPr>
            <w:tcW w:w="1320" w:type="dxa"/>
            <w:tcBorders>
              <w:top w:val="nil"/>
              <w:left w:val="nil"/>
              <w:bottom w:val="single" w:sz="4" w:space="0" w:color="auto"/>
              <w:right w:val="single" w:sz="4" w:space="0" w:color="auto"/>
            </w:tcBorders>
            <w:shd w:val="clear" w:color="auto" w:fill="auto"/>
            <w:noWrap/>
            <w:vAlign w:val="bottom"/>
            <w:hideMark/>
          </w:tcPr>
          <w:p w14:paraId="40971888" w14:textId="77777777" w:rsidR="00987D7C" w:rsidRPr="00685598" w:rsidRDefault="00987D7C">
            <w:pPr>
              <w:jc w:val="right"/>
              <w:rPr>
                <w:color w:val="000000"/>
                <w:sz w:val="22"/>
                <w:szCs w:val="22"/>
              </w:rPr>
            </w:pPr>
            <w:r w:rsidRPr="00685598">
              <w:rPr>
                <w:color w:val="000000"/>
                <w:sz w:val="22"/>
                <w:szCs w:val="22"/>
              </w:rPr>
              <w:t>91423589</w:t>
            </w:r>
          </w:p>
        </w:tc>
        <w:tc>
          <w:tcPr>
            <w:tcW w:w="1340" w:type="dxa"/>
            <w:tcBorders>
              <w:top w:val="nil"/>
              <w:left w:val="nil"/>
              <w:bottom w:val="single" w:sz="4" w:space="0" w:color="auto"/>
              <w:right w:val="single" w:sz="4" w:space="0" w:color="auto"/>
            </w:tcBorders>
            <w:shd w:val="clear" w:color="auto" w:fill="auto"/>
            <w:noWrap/>
            <w:vAlign w:val="bottom"/>
            <w:hideMark/>
          </w:tcPr>
          <w:p w14:paraId="7F94E7B4" w14:textId="77777777" w:rsidR="00987D7C" w:rsidRPr="00685598" w:rsidRDefault="00987D7C">
            <w:pPr>
              <w:jc w:val="right"/>
              <w:rPr>
                <w:color w:val="000000"/>
                <w:sz w:val="22"/>
                <w:szCs w:val="22"/>
              </w:rPr>
            </w:pPr>
            <w:r w:rsidRPr="00685598">
              <w:rPr>
                <w:color w:val="000000"/>
                <w:sz w:val="22"/>
                <w:szCs w:val="22"/>
              </w:rPr>
              <w:t>32.045</w:t>
            </w:r>
          </w:p>
        </w:tc>
        <w:tc>
          <w:tcPr>
            <w:tcW w:w="1320" w:type="dxa"/>
            <w:tcBorders>
              <w:top w:val="nil"/>
              <w:left w:val="nil"/>
              <w:bottom w:val="single" w:sz="4" w:space="0" w:color="auto"/>
              <w:right w:val="single" w:sz="4" w:space="0" w:color="auto"/>
            </w:tcBorders>
            <w:shd w:val="clear" w:color="auto" w:fill="auto"/>
            <w:noWrap/>
            <w:vAlign w:val="bottom"/>
            <w:hideMark/>
          </w:tcPr>
          <w:p w14:paraId="0E89DD7A" w14:textId="77777777" w:rsidR="00987D7C" w:rsidRPr="00685598" w:rsidRDefault="00987D7C">
            <w:pPr>
              <w:jc w:val="right"/>
              <w:rPr>
                <w:color w:val="000000"/>
                <w:sz w:val="22"/>
                <w:szCs w:val="22"/>
              </w:rPr>
            </w:pPr>
            <w:r w:rsidRPr="00685598">
              <w:rPr>
                <w:color w:val="000000"/>
                <w:sz w:val="22"/>
                <w:szCs w:val="22"/>
              </w:rPr>
              <w:t>1.10E-07</w:t>
            </w:r>
          </w:p>
        </w:tc>
        <w:tc>
          <w:tcPr>
            <w:tcW w:w="1320" w:type="dxa"/>
            <w:tcBorders>
              <w:top w:val="nil"/>
              <w:left w:val="nil"/>
              <w:bottom w:val="single" w:sz="4" w:space="0" w:color="auto"/>
              <w:right w:val="single" w:sz="4" w:space="0" w:color="auto"/>
            </w:tcBorders>
            <w:shd w:val="clear" w:color="auto" w:fill="auto"/>
            <w:noWrap/>
            <w:vAlign w:val="bottom"/>
            <w:hideMark/>
          </w:tcPr>
          <w:p w14:paraId="5A02592D" w14:textId="77777777" w:rsidR="00987D7C" w:rsidRPr="00685598" w:rsidRDefault="00987D7C">
            <w:pPr>
              <w:rPr>
                <w:color w:val="000000"/>
                <w:sz w:val="22"/>
                <w:szCs w:val="22"/>
              </w:rPr>
            </w:pPr>
            <w:r w:rsidRPr="00685598">
              <w:rPr>
                <w:color w:val="000000"/>
                <w:sz w:val="22"/>
                <w:szCs w:val="22"/>
              </w:rPr>
              <w:t>***</w:t>
            </w:r>
          </w:p>
        </w:tc>
      </w:tr>
      <w:tr w:rsidR="00987D7C" w:rsidRPr="00685598" w14:paraId="752451BA"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296BAF4F" w14:textId="0F1CDAC2" w:rsidR="00987D7C" w:rsidRPr="00041C49" w:rsidRDefault="00FF5B39">
            <w:pPr>
              <w:rPr>
                <w:color w:val="000000"/>
                <w:sz w:val="22"/>
                <w:szCs w:val="22"/>
              </w:rPr>
            </w:pPr>
            <w:r>
              <w:rPr>
                <w:sz w:val="22"/>
                <w:szCs w:val="22"/>
              </w:rPr>
              <w:t>Classification</w:t>
            </w:r>
            <w:r w:rsidR="00987D7C" w:rsidRPr="00041C49">
              <w:rPr>
                <w:color w:val="000000"/>
                <w:sz w:val="22"/>
                <w:szCs w:val="22"/>
              </w:rPr>
              <w:t>:Time</w:t>
            </w:r>
          </w:p>
        </w:tc>
        <w:tc>
          <w:tcPr>
            <w:tcW w:w="1320" w:type="dxa"/>
            <w:tcBorders>
              <w:top w:val="nil"/>
              <w:left w:val="nil"/>
              <w:bottom w:val="single" w:sz="4" w:space="0" w:color="auto"/>
              <w:right w:val="single" w:sz="4" w:space="0" w:color="auto"/>
            </w:tcBorders>
            <w:shd w:val="clear" w:color="auto" w:fill="auto"/>
            <w:noWrap/>
            <w:vAlign w:val="bottom"/>
            <w:hideMark/>
          </w:tcPr>
          <w:p w14:paraId="23312ABD" w14:textId="77777777" w:rsidR="00987D7C" w:rsidRPr="00685598" w:rsidRDefault="00987D7C">
            <w:pPr>
              <w:jc w:val="right"/>
              <w:rPr>
                <w:color w:val="000000"/>
                <w:sz w:val="22"/>
                <w:szCs w:val="22"/>
              </w:rPr>
            </w:pPr>
            <w:r w:rsidRPr="00685598">
              <w:rPr>
                <w:color w:val="000000"/>
                <w:sz w:val="22"/>
                <w:szCs w:val="22"/>
              </w:rPr>
              <w:t>4</w:t>
            </w:r>
          </w:p>
        </w:tc>
        <w:tc>
          <w:tcPr>
            <w:tcW w:w="1320" w:type="dxa"/>
            <w:tcBorders>
              <w:top w:val="nil"/>
              <w:left w:val="nil"/>
              <w:bottom w:val="single" w:sz="4" w:space="0" w:color="auto"/>
              <w:right w:val="single" w:sz="4" w:space="0" w:color="auto"/>
            </w:tcBorders>
            <w:shd w:val="clear" w:color="auto" w:fill="auto"/>
            <w:noWrap/>
            <w:vAlign w:val="bottom"/>
            <w:hideMark/>
          </w:tcPr>
          <w:p w14:paraId="3041619D" w14:textId="77777777" w:rsidR="00987D7C" w:rsidRPr="00685598" w:rsidRDefault="00987D7C">
            <w:pPr>
              <w:jc w:val="right"/>
              <w:rPr>
                <w:color w:val="000000"/>
                <w:sz w:val="22"/>
                <w:szCs w:val="22"/>
              </w:rPr>
            </w:pPr>
            <w:r w:rsidRPr="00685598">
              <w:rPr>
                <w:color w:val="000000"/>
                <w:sz w:val="22"/>
                <w:szCs w:val="22"/>
              </w:rPr>
              <w:t>39142572</w:t>
            </w:r>
          </w:p>
        </w:tc>
        <w:tc>
          <w:tcPr>
            <w:tcW w:w="1340" w:type="dxa"/>
            <w:tcBorders>
              <w:top w:val="nil"/>
              <w:left w:val="nil"/>
              <w:bottom w:val="single" w:sz="4" w:space="0" w:color="auto"/>
              <w:right w:val="single" w:sz="4" w:space="0" w:color="auto"/>
            </w:tcBorders>
            <w:shd w:val="clear" w:color="auto" w:fill="auto"/>
            <w:noWrap/>
            <w:vAlign w:val="bottom"/>
            <w:hideMark/>
          </w:tcPr>
          <w:p w14:paraId="574A8C6A" w14:textId="77777777" w:rsidR="00987D7C" w:rsidRPr="00685598" w:rsidRDefault="00987D7C">
            <w:pPr>
              <w:jc w:val="right"/>
              <w:rPr>
                <w:color w:val="000000"/>
                <w:sz w:val="22"/>
                <w:szCs w:val="22"/>
              </w:rPr>
            </w:pPr>
            <w:r w:rsidRPr="00685598">
              <w:rPr>
                <w:color w:val="000000"/>
                <w:sz w:val="22"/>
                <w:szCs w:val="22"/>
              </w:rPr>
              <w:t>13.72</w:t>
            </w:r>
          </w:p>
        </w:tc>
        <w:tc>
          <w:tcPr>
            <w:tcW w:w="1320" w:type="dxa"/>
            <w:tcBorders>
              <w:top w:val="nil"/>
              <w:left w:val="nil"/>
              <w:bottom w:val="single" w:sz="4" w:space="0" w:color="auto"/>
              <w:right w:val="single" w:sz="4" w:space="0" w:color="auto"/>
            </w:tcBorders>
            <w:shd w:val="clear" w:color="auto" w:fill="auto"/>
            <w:noWrap/>
            <w:vAlign w:val="bottom"/>
            <w:hideMark/>
          </w:tcPr>
          <w:p w14:paraId="61F9AA2E" w14:textId="77777777" w:rsidR="00987D7C" w:rsidRPr="00685598" w:rsidRDefault="00987D7C">
            <w:pPr>
              <w:jc w:val="right"/>
              <w:rPr>
                <w:color w:val="000000"/>
                <w:sz w:val="22"/>
                <w:szCs w:val="22"/>
              </w:rPr>
            </w:pPr>
            <w:r w:rsidRPr="00685598">
              <w:rPr>
                <w:color w:val="000000"/>
                <w:sz w:val="22"/>
                <w:szCs w:val="22"/>
              </w:rPr>
              <w:t>0.008244</w:t>
            </w:r>
          </w:p>
        </w:tc>
        <w:tc>
          <w:tcPr>
            <w:tcW w:w="1320" w:type="dxa"/>
            <w:tcBorders>
              <w:top w:val="nil"/>
              <w:left w:val="nil"/>
              <w:bottom w:val="single" w:sz="4" w:space="0" w:color="auto"/>
              <w:right w:val="single" w:sz="4" w:space="0" w:color="auto"/>
            </w:tcBorders>
            <w:shd w:val="clear" w:color="auto" w:fill="auto"/>
            <w:noWrap/>
            <w:vAlign w:val="bottom"/>
            <w:hideMark/>
          </w:tcPr>
          <w:p w14:paraId="42028139" w14:textId="77777777" w:rsidR="00987D7C" w:rsidRPr="00685598" w:rsidRDefault="00987D7C">
            <w:pPr>
              <w:rPr>
                <w:color w:val="000000"/>
                <w:sz w:val="22"/>
                <w:szCs w:val="22"/>
              </w:rPr>
            </w:pPr>
            <w:r w:rsidRPr="00685598">
              <w:rPr>
                <w:color w:val="000000"/>
                <w:sz w:val="22"/>
                <w:szCs w:val="22"/>
              </w:rPr>
              <w:t>**</w:t>
            </w:r>
          </w:p>
        </w:tc>
      </w:tr>
      <w:tr w:rsidR="00987D7C" w:rsidRPr="00685598" w14:paraId="3E2A2F18"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0D604D9A" w14:textId="77777777" w:rsidR="00987D7C" w:rsidRPr="00685598" w:rsidRDefault="00987D7C">
            <w:pPr>
              <w:rPr>
                <w:color w:val="000000"/>
                <w:sz w:val="22"/>
                <w:szCs w:val="22"/>
              </w:rPr>
            </w:pPr>
            <w:r w:rsidRPr="00685598">
              <w:rPr>
                <w:color w:val="000000"/>
                <w:sz w:val="22"/>
                <w:szCs w:val="22"/>
              </w:rPr>
              <w:t>residual</w:t>
            </w:r>
          </w:p>
        </w:tc>
        <w:tc>
          <w:tcPr>
            <w:tcW w:w="1320" w:type="dxa"/>
            <w:tcBorders>
              <w:top w:val="nil"/>
              <w:left w:val="nil"/>
              <w:bottom w:val="single" w:sz="4" w:space="0" w:color="auto"/>
              <w:right w:val="single" w:sz="4" w:space="0" w:color="auto"/>
            </w:tcBorders>
            <w:shd w:val="clear" w:color="auto" w:fill="auto"/>
            <w:noWrap/>
            <w:vAlign w:val="bottom"/>
            <w:hideMark/>
          </w:tcPr>
          <w:p w14:paraId="428DB854" w14:textId="77777777" w:rsidR="00987D7C" w:rsidRPr="00685598" w:rsidRDefault="00987D7C">
            <w:pPr>
              <w:rPr>
                <w:color w:val="000000"/>
                <w:sz w:val="22"/>
                <w:szCs w:val="22"/>
              </w:rPr>
            </w:pPr>
            <w:r w:rsidRPr="00685598">
              <w:rPr>
                <w:color w:val="000000"/>
                <w:sz w:val="22"/>
                <w:szCs w:val="22"/>
              </w:rPr>
              <w:t>(MS)</w:t>
            </w:r>
          </w:p>
        </w:tc>
        <w:tc>
          <w:tcPr>
            <w:tcW w:w="1320" w:type="dxa"/>
            <w:tcBorders>
              <w:top w:val="nil"/>
              <w:left w:val="nil"/>
              <w:bottom w:val="single" w:sz="4" w:space="0" w:color="auto"/>
              <w:right w:val="single" w:sz="4" w:space="0" w:color="auto"/>
            </w:tcBorders>
            <w:shd w:val="clear" w:color="auto" w:fill="auto"/>
            <w:noWrap/>
            <w:vAlign w:val="bottom"/>
            <w:hideMark/>
          </w:tcPr>
          <w:p w14:paraId="51E54EDF" w14:textId="77777777" w:rsidR="00987D7C" w:rsidRPr="00685598" w:rsidRDefault="00987D7C">
            <w:pPr>
              <w:jc w:val="right"/>
              <w:rPr>
                <w:color w:val="000000"/>
                <w:sz w:val="22"/>
                <w:szCs w:val="22"/>
              </w:rPr>
            </w:pPr>
            <w:r w:rsidRPr="00685598">
              <w:rPr>
                <w:color w:val="000000"/>
                <w:sz w:val="22"/>
                <w:szCs w:val="22"/>
              </w:rPr>
              <w:t>2852939</w:t>
            </w:r>
          </w:p>
        </w:tc>
        <w:tc>
          <w:tcPr>
            <w:tcW w:w="1340" w:type="dxa"/>
            <w:tcBorders>
              <w:top w:val="nil"/>
              <w:left w:val="nil"/>
              <w:bottom w:val="single" w:sz="4" w:space="0" w:color="auto"/>
              <w:right w:val="single" w:sz="4" w:space="0" w:color="auto"/>
            </w:tcBorders>
            <w:shd w:val="clear" w:color="auto" w:fill="auto"/>
            <w:noWrap/>
            <w:vAlign w:val="bottom"/>
            <w:hideMark/>
          </w:tcPr>
          <w:p w14:paraId="650FB17A"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261887D0"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161EFF05" w14:textId="77777777" w:rsidR="00987D7C" w:rsidRPr="00685598" w:rsidRDefault="00987D7C">
            <w:pPr>
              <w:rPr>
                <w:color w:val="000000"/>
                <w:sz w:val="22"/>
                <w:szCs w:val="22"/>
              </w:rPr>
            </w:pPr>
            <w:r w:rsidRPr="00685598">
              <w:rPr>
                <w:color w:val="000000"/>
                <w:sz w:val="22"/>
                <w:szCs w:val="22"/>
              </w:rPr>
              <w:t> </w:t>
            </w:r>
          </w:p>
        </w:tc>
      </w:tr>
    </w:tbl>
    <w:p w14:paraId="66CB0381" w14:textId="61C0E249" w:rsidR="00987D7C" w:rsidRPr="00685598" w:rsidRDefault="00987D7C" w:rsidP="00987D7C">
      <w:pPr>
        <w:rPr>
          <w:sz w:val="22"/>
          <w:szCs w:val="22"/>
        </w:rPr>
      </w:pPr>
    </w:p>
    <w:p w14:paraId="21989EB7" w14:textId="73BA5740" w:rsidR="00987D7C" w:rsidRPr="00685598" w:rsidRDefault="00987D7C" w:rsidP="00987D7C">
      <w:pPr>
        <w:rPr>
          <w:sz w:val="22"/>
          <w:szCs w:val="22"/>
        </w:rPr>
      </w:pPr>
      <w:r w:rsidRPr="00685598">
        <w:rPr>
          <w:b/>
          <w:bCs/>
          <w:sz w:val="22"/>
          <w:szCs w:val="22"/>
        </w:rPr>
        <w:t>Table S</w:t>
      </w:r>
      <w:r w:rsidR="00BE63A5" w:rsidRPr="00685598">
        <w:rPr>
          <w:b/>
          <w:bCs/>
          <w:sz w:val="22"/>
          <w:szCs w:val="22"/>
        </w:rPr>
        <w:t>6.</w:t>
      </w:r>
      <w:r w:rsidRPr="00685598">
        <w:rPr>
          <w:b/>
          <w:bCs/>
          <w:sz w:val="22"/>
          <w:szCs w:val="22"/>
        </w:rPr>
        <w:t xml:space="preserve">11 </w:t>
      </w:r>
      <w:r w:rsidRPr="00685598">
        <w:rPr>
          <w:i/>
          <w:iCs/>
          <w:sz w:val="22"/>
          <w:szCs w:val="22"/>
        </w:rPr>
        <w:t>nirS</w:t>
      </w:r>
      <w:r w:rsidRPr="00685598">
        <w:rPr>
          <w:sz w:val="22"/>
          <w:szCs w:val="22"/>
        </w:rPr>
        <w:t xml:space="preserve"> qPCR Genotype Model </w:t>
      </w:r>
    </w:p>
    <w:tbl>
      <w:tblPr>
        <w:tblW w:w="8280" w:type="dxa"/>
        <w:tblLook w:val="04A0" w:firstRow="1" w:lastRow="0" w:firstColumn="1" w:lastColumn="0" w:noHBand="0" w:noVBand="1"/>
      </w:tblPr>
      <w:tblGrid>
        <w:gridCol w:w="1660"/>
        <w:gridCol w:w="1320"/>
        <w:gridCol w:w="1320"/>
        <w:gridCol w:w="1340"/>
        <w:gridCol w:w="1320"/>
        <w:gridCol w:w="1320"/>
      </w:tblGrid>
      <w:tr w:rsidR="00987D7C" w:rsidRPr="00685598" w14:paraId="51CFF1CD" w14:textId="77777777" w:rsidTr="00987D7C">
        <w:trPr>
          <w:trHeight w:val="320"/>
        </w:trPr>
        <w:tc>
          <w:tcPr>
            <w:tcW w:w="166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12737EAF" w14:textId="77777777" w:rsidR="00987D7C" w:rsidRPr="00685598" w:rsidRDefault="00987D7C">
            <w:pPr>
              <w:rPr>
                <w:color w:val="000000"/>
                <w:sz w:val="22"/>
                <w:szCs w:val="22"/>
              </w:rPr>
            </w:pPr>
            <w:r w:rsidRPr="00685598">
              <w:rPr>
                <w:color w:val="000000"/>
                <w:sz w:val="22"/>
                <w:szCs w:val="22"/>
              </w:rPr>
              <w:t>Factor</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73CFB37F" w14:textId="77777777" w:rsidR="00987D7C" w:rsidRPr="00685598" w:rsidRDefault="00987D7C">
            <w:pPr>
              <w:rPr>
                <w:color w:val="000000"/>
                <w:sz w:val="22"/>
                <w:szCs w:val="22"/>
              </w:rPr>
            </w:pPr>
            <w:r w:rsidRPr="00685598">
              <w:rPr>
                <w:color w:val="000000"/>
                <w:sz w:val="22"/>
                <w:szCs w:val="22"/>
              </w:rPr>
              <w:t>Df</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02260A9F" w14:textId="77777777" w:rsidR="00987D7C" w:rsidRPr="00685598" w:rsidRDefault="00987D7C">
            <w:pPr>
              <w:rPr>
                <w:color w:val="000000"/>
                <w:sz w:val="22"/>
                <w:szCs w:val="22"/>
              </w:rPr>
            </w:pPr>
            <w:r w:rsidRPr="00685598">
              <w:rPr>
                <w:color w:val="000000"/>
                <w:sz w:val="22"/>
                <w:szCs w:val="22"/>
              </w:rPr>
              <w:t>Sum of Sq</w:t>
            </w:r>
          </w:p>
        </w:tc>
        <w:tc>
          <w:tcPr>
            <w:tcW w:w="1340" w:type="dxa"/>
            <w:tcBorders>
              <w:top w:val="single" w:sz="4" w:space="0" w:color="auto"/>
              <w:left w:val="nil"/>
              <w:bottom w:val="single" w:sz="4" w:space="0" w:color="auto"/>
              <w:right w:val="single" w:sz="4" w:space="0" w:color="auto"/>
            </w:tcBorders>
            <w:shd w:val="clear" w:color="000000" w:fill="E7E6E6"/>
            <w:noWrap/>
            <w:vAlign w:val="bottom"/>
            <w:hideMark/>
          </w:tcPr>
          <w:p w14:paraId="0872366E" w14:textId="77777777" w:rsidR="00987D7C" w:rsidRPr="00685598" w:rsidRDefault="00987D7C">
            <w:pPr>
              <w:rPr>
                <w:color w:val="000000"/>
                <w:sz w:val="22"/>
                <w:szCs w:val="22"/>
              </w:rPr>
            </w:pPr>
            <w:r w:rsidRPr="00685598">
              <w:rPr>
                <w:color w:val="000000"/>
                <w:sz w:val="22"/>
                <w:szCs w:val="22"/>
              </w:rPr>
              <w:t>Wald</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209EC413" w14:textId="77777777" w:rsidR="00987D7C" w:rsidRPr="00685598" w:rsidRDefault="00987D7C">
            <w:pPr>
              <w:rPr>
                <w:color w:val="000000"/>
                <w:sz w:val="22"/>
                <w:szCs w:val="22"/>
              </w:rPr>
            </w:pPr>
            <w:r w:rsidRPr="00685598">
              <w:rPr>
                <w:color w:val="000000"/>
                <w:sz w:val="22"/>
                <w:szCs w:val="22"/>
              </w:rPr>
              <w:t>Pr(Chisq)</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05D4DA86" w14:textId="77777777" w:rsidR="00987D7C" w:rsidRPr="00685598" w:rsidRDefault="00987D7C">
            <w:pPr>
              <w:rPr>
                <w:color w:val="000000"/>
                <w:sz w:val="22"/>
                <w:szCs w:val="22"/>
              </w:rPr>
            </w:pPr>
            <w:r w:rsidRPr="00685598">
              <w:rPr>
                <w:color w:val="000000"/>
                <w:sz w:val="22"/>
                <w:szCs w:val="22"/>
              </w:rPr>
              <w:t> </w:t>
            </w:r>
          </w:p>
        </w:tc>
      </w:tr>
      <w:tr w:rsidR="00987D7C" w:rsidRPr="00685598" w14:paraId="2B8257A6"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317C20A0" w14:textId="77777777" w:rsidR="00987D7C" w:rsidRPr="00685598" w:rsidRDefault="00987D7C">
            <w:pPr>
              <w:rPr>
                <w:color w:val="000000"/>
                <w:sz w:val="22"/>
                <w:szCs w:val="22"/>
              </w:rPr>
            </w:pPr>
            <w:r w:rsidRPr="00685598">
              <w:rPr>
                <w:color w:val="000000"/>
                <w:sz w:val="22"/>
                <w:szCs w:val="22"/>
              </w:rPr>
              <w:t>(Intercept)</w:t>
            </w:r>
          </w:p>
        </w:tc>
        <w:tc>
          <w:tcPr>
            <w:tcW w:w="1320" w:type="dxa"/>
            <w:tcBorders>
              <w:top w:val="nil"/>
              <w:left w:val="nil"/>
              <w:bottom w:val="single" w:sz="4" w:space="0" w:color="auto"/>
              <w:right w:val="single" w:sz="4" w:space="0" w:color="auto"/>
            </w:tcBorders>
            <w:shd w:val="clear" w:color="auto" w:fill="auto"/>
            <w:noWrap/>
            <w:vAlign w:val="bottom"/>
            <w:hideMark/>
          </w:tcPr>
          <w:p w14:paraId="01FC5F83" w14:textId="77777777" w:rsidR="00987D7C" w:rsidRPr="00685598" w:rsidRDefault="00987D7C">
            <w:pPr>
              <w:jc w:val="right"/>
              <w:rPr>
                <w:color w:val="000000"/>
                <w:sz w:val="22"/>
                <w:szCs w:val="22"/>
              </w:rPr>
            </w:pPr>
            <w:r w:rsidRPr="00685598">
              <w:rPr>
                <w:color w:val="000000"/>
                <w:sz w:val="22"/>
                <w:szCs w:val="22"/>
              </w:rPr>
              <w:t>1</w:t>
            </w:r>
          </w:p>
        </w:tc>
        <w:tc>
          <w:tcPr>
            <w:tcW w:w="1320" w:type="dxa"/>
            <w:tcBorders>
              <w:top w:val="nil"/>
              <w:left w:val="nil"/>
              <w:bottom w:val="single" w:sz="4" w:space="0" w:color="auto"/>
              <w:right w:val="single" w:sz="4" w:space="0" w:color="auto"/>
            </w:tcBorders>
            <w:shd w:val="clear" w:color="auto" w:fill="auto"/>
            <w:noWrap/>
            <w:vAlign w:val="bottom"/>
            <w:hideMark/>
          </w:tcPr>
          <w:p w14:paraId="49E8DFB5" w14:textId="77777777" w:rsidR="00987D7C" w:rsidRPr="00685598" w:rsidRDefault="00987D7C">
            <w:pPr>
              <w:jc w:val="right"/>
              <w:rPr>
                <w:color w:val="000000"/>
                <w:sz w:val="22"/>
                <w:szCs w:val="22"/>
              </w:rPr>
            </w:pPr>
            <w:r w:rsidRPr="00685598">
              <w:rPr>
                <w:color w:val="000000"/>
                <w:sz w:val="22"/>
                <w:szCs w:val="22"/>
              </w:rPr>
              <w:t>3085673717</w:t>
            </w:r>
          </w:p>
        </w:tc>
        <w:tc>
          <w:tcPr>
            <w:tcW w:w="1340" w:type="dxa"/>
            <w:tcBorders>
              <w:top w:val="nil"/>
              <w:left w:val="nil"/>
              <w:bottom w:val="single" w:sz="4" w:space="0" w:color="auto"/>
              <w:right w:val="single" w:sz="4" w:space="0" w:color="auto"/>
            </w:tcBorders>
            <w:shd w:val="clear" w:color="auto" w:fill="auto"/>
            <w:noWrap/>
            <w:vAlign w:val="bottom"/>
            <w:hideMark/>
          </w:tcPr>
          <w:p w14:paraId="05DB08AA" w14:textId="77777777" w:rsidR="00987D7C" w:rsidRPr="00685598" w:rsidRDefault="00987D7C">
            <w:pPr>
              <w:jc w:val="right"/>
              <w:rPr>
                <w:color w:val="000000"/>
                <w:sz w:val="22"/>
                <w:szCs w:val="22"/>
              </w:rPr>
            </w:pPr>
            <w:r w:rsidRPr="00685598">
              <w:rPr>
                <w:color w:val="000000"/>
                <w:sz w:val="22"/>
                <w:szCs w:val="22"/>
              </w:rPr>
              <w:t>472.49</w:t>
            </w:r>
          </w:p>
        </w:tc>
        <w:tc>
          <w:tcPr>
            <w:tcW w:w="1320" w:type="dxa"/>
            <w:tcBorders>
              <w:top w:val="nil"/>
              <w:left w:val="nil"/>
              <w:bottom w:val="single" w:sz="4" w:space="0" w:color="auto"/>
              <w:right w:val="single" w:sz="4" w:space="0" w:color="auto"/>
            </w:tcBorders>
            <w:shd w:val="clear" w:color="auto" w:fill="auto"/>
            <w:noWrap/>
            <w:vAlign w:val="bottom"/>
            <w:hideMark/>
          </w:tcPr>
          <w:p w14:paraId="3EE80713" w14:textId="77777777" w:rsidR="00987D7C" w:rsidRPr="00685598" w:rsidRDefault="00987D7C">
            <w:pPr>
              <w:jc w:val="right"/>
              <w:rPr>
                <w:color w:val="000000"/>
                <w:sz w:val="22"/>
                <w:szCs w:val="22"/>
              </w:rPr>
            </w:pPr>
            <w:r w:rsidRPr="00685598">
              <w:rPr>
                <w:color w:val="000000"/>
                <w:sz w:val="22"/>
                <w:szCs w:val="22"/>
              </w:rPr>
              <w:t>2.20E-16</w:t>
            </w:r>
          </w:p>
        </w:tc>
        <w:tc>
          <w:tcPr>
            <w:tcW w:w="1320" w:type="dxa"/>
            <w:tcBorders>
              <w:top w:val="nil"/>
              <w:left w:val="nil"/>
              <w:bottom w:val="single" w:sz="4" w:space="0" w:color="auto"/>
              <w:right w:val="single" w:sz="4" w:space="0" w:color="auto"/>
            </w:tcBorders>
            <w:shd w:val="clear" w:color="auto" w:fill="auto"/>
            <w:noWrap/>
            <w:vAlign w:val="bottom"/>
            <w:hideMark/>
          </w:tcPr>
          <w:p w14:paraId="666428E9" w14:textId="77777777" w:rsidR="00987D7C" w:rsidRPr="00685598" w:rsidRDefault="00987D7C">
            <w:pPr>
              <w:rPr>
                <w:color w:val="000000"/>
                <w:sz w:val="22"/>
                <w:szCs w:val="22"/>
              </w:rPr>
            </w:pPr>
            <w:r w:rsidRPr="00685598">
              <w:rPr>
                <w:color w:val="000000"/>
                <w:sz w:val="22"/>
                <w:szCs w:val="22"/>
              </w:rPr>
              <w:t>***</w:t>
            </w:r>
          </w:p>
        </w:tc>
      </w:tr>
      <w:tr w:rsidR="00987D7C" w:rsidRPr="00685598" w14:paraId="6B5A5D45"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42694F73" w14:textId="77777777" w:rsidR="00987D7C" w:rsidRPr="00041C49" w:rsidRDefault="00987D7C">
            <w:pPr>
              <w:rPr>
                <w:color w:val="000000"/>
                <w:sz w:val="22"/>
                <w:szCs w:val="22"/>
              </w:rPr>
            </w:pPr>
            <w:r w:rsidRPr="00041C49">
              <w:rPr>
                <w:color w:val="000000"/>
                <w:sz w:val="22"/>
                <w:szCs w:val="22"/>
              </w:rPr>
              <w:t>Genotype</w:t>
            </w:r>
          </w:p>
        </w:tc>
        <w:tc>
          <w:tcPr>
            <w:tcW w:w="1320" w:type="dxa"/>
            <w:tcBorders>
              <w:top w:val="nil"/>
              <w:left w:val="nil"/>
              <w:bottom w:val="single" w:sz="4" w:space="0" w:color="auto"/>
              <w:right w:val="single" w:sz="4" w:space="0" w:color="auto"/>
            </w:tcBorders>
            <w:shd w:val="clear" w:color="auto" w:fill="auto"/>
            <w:noWrap/>
            <w:vAlign w:val="bottom"/>
            <w:hideMark/>
          </w:tcPr>
          <w:p w14:paraId="5D19C7F1" w14:textId="77777777" w:rsidR="00987D7C" w:rsidRPr="00685598" w:rsidRDefault="00987D7C">
            <w:pPr>
              <w:jc w:val="right"/>
              <w:rPr>
                <w:color w:val="000000"/>
                <w:sz w:val="22"/>
                <w:szCs w:val="22"/>
              </w:rPr>
            </w:pPr>
            <w:r w:rsidRPr="00685598">
              <w:rPr>
                <w:color w:val="000000"/>
                <w:sz w:val="22"/>
                <w:szCs w:val="22"/>
              </w:rPr>
              <w:t>26</w:t>
            </w:r>
          </w:p>
        </w:tc>
        <w:tc>
          <w:tcPr>
            <w:tcW w:w="1320" w:type="dxa"/>
            <w:tcBorders>
              <w:top w:val="nil"/>
              <w:left w:val="nil"/>
              <w:bottom w:val="single" w:sz="4" w:space="0" w:color="auto"/>
              <w:right w:val="single" w:sz="4" w:space="0" w:color="auto"/>
            </w:tcBorders>
            <w:shd w:val="clear" w:color="auto" w:fill="auto"/>
            <w:noWrap/>
            <w:vAlign w:val="bottom"/>
            <w:hideMark/>
          </w:tcPr>
          <w:p w14:paraId="4118483C" w14:textId="77777777" w:rsidR="00987D7C" w:rsidRPr="00685598" w:rsidRDefault="00987D7C">
            <w:pPr>
              <w:jc w:val="right"/>
              <w:rPr>
                <w:color w:val="000000"/>
                <w:sz w:val="22"/>
                <w:szCs w:val="22"/>
              </w:rPr>
            </w:pPr>
            <w:r w:rsidRPr="00685598">
              <w:rPr>
                <w:color w:val="000000"/>
                <w:sz w:val="22"/>
                <w:szCs w:val="22"/>
              </w:rPr>
              <w:t>113556098</w:t>
            </w:r>
          </w:p>
        </w:tc>
        <w:tc>
          <w:tcPr>
            <w:tcW w:w="1340" w:type="dxa"/>
            <w:tcBorders>
              <w:top w:val="nil"/>
              <w:left w:val="nil"/>
              <w:bottom w:val="single" w:sz="4" w:space="0" w:color="auto"/>
              <w:right w:val="single" w:sz="4" w:space="0" w:color="auto"/>
            </w:tcBorders>
            <w:shd w:val="clear" w:color="auto" w:fill="auto"/>
            <w:noWrap/>
            <w:vAlign w:val="bottom"/>
            <w:hideMark/>
          </w:tcPr>
          <w:p w14:paraId="5B97FDE9" w14:textId="77777777" w:rsidR="00987D7C" w:rsidRPr="00685598" w:rsidRDefault="00987D7C">
            <w:pPr>
              <w:jc w:val="right"/>
              <w:rPr>
                <w:color w:val="000000"/>
                <w:sz w:val="22"/>
                <w:szCs w:val="22"/>
              </w:rPr>
            </w:pPr>
            <w:r w:rsidRPr="00685598">
              <w:rPr>
                <w:color w:val="000000"/>
                <w:sz w:val="22"/>
                <w:szCs w:val="22"/>
              </w:rPr>
              <w:t>17.39</w:t>
            </w:r>
          </w:p>
        </w:tc>
        <w:tc>
          <w:tcPr>
            <w:tcW w:w="1320" w:type="dxa"/>
            <w:tcBorders>
              <w:top w:val="nil"/>
              <w:left w:val="nil"/>
              <w:bottom w:val="single" w:sz="4" w:space="0" w:color="auto"/>
              <w:right w:val="single" w:sz="4" w:space="0" w:color="auto"/>
            </w:tcBorders>
            <w:shd w:val="clear" w:color="auto" w:fill="auto"/>
            <w:noWrap/>
            <w:vAlign w:val="bottom"/>
            <w:hideMark/>
          </w:tcPr>
          <w:p w14:paraId="70F4C4DC" w14:textId="77777777" w:rsidR="00987D7C" w:rsidRPr="00685598" w:rsidRDefault="00987D7C">
            <w:pPr>
              <w:jc w:val="right"/>
              <w:rPr>
                <w:color w:val="000000"/>
                <w:sz w:val="22"/>
                <w:szCs w:val="22"/>
              </w:rPr>
            </w:pPr>
            <w:r w:rsidRPr="00685598">
              <w:rPr>
                <w:color w:val="000000"/>
                <w:sz w:val="22"/>
                <w:szCs w:val="22"/>
              </w:rPr>
              <w:t>0.896892</w:t>
            </w:r>
          </w:p>
        </w:tc>
        <w:tc>
          <w:tcPr>
            <w:tcW w:w="1320" w:type="dxa"/>
            <w:tcBorders>
              <w:top w:val="nil"/>
              <w:left w:val="nil"/>
              <w:bottom w:val="single" w:sz="4" w:space="0" w:color="auto"/>
              <w:right w:val="single" w:sz="4" w:space="0" w:color="auto"/>
            </w:tcBorders>
            <w:shd w:val="clear" w:color="auto" w:fill="auto"/>
            <w:noWrap/>
            <w:vAlign w:val="bottom"/>
            <w:hideMark/>
          </w:tcPr>
          <w:p w14:paraId="7931175E" w14:textId="77777777" w:rsidR="00987D7C" w:rsidRPr="00685598" w:rsidRDefault="00987D7C">
            <w:pPr>
              <w:rPr>
                <w:color w:val="000000"/>
                <w:sz w:val="22"/>
                <w:szCs w:val="22"/>
              </w:rPr>
            </w:pPr>
            <w:r w:rsidRPr="00685598">
              <w:rPr>
                <w:color w:val="000000"/>
                <w:sz w:val="22"/>
                <w:szCs w:val="22"/>
              </w:rPr>
              <w:t> </w:t>
            </w:r>
          </w:p>
        </w:tc>
      </w:tr>
      <w:tr w:rsidR="00987D7C" w:rsidRPr="00685598" w14:paraId="57683B75"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04B8FE1B" w14:textId="77777777" w:rsidR="00987D7C" w:rsidRPr="00685598" w:rsidRDefault="00987D7C">
            <w:pPr>
              <w:rPr>
                <w:color w:val="000000"/>
                <w:sz w:val="22"/>
                <w:szCs w:val="22"/>
              </w:rPr>
            </w:pPr>
            <w:r w:rsidRPr="00685598">
              <w:rPr>
                <w:color w:val="000000"/>
                <w:sz w:val="22"/>
                <w:szCs w:val="22"/>
              </w:rPr>
              <w:t>Time</w:t>
            </w:r>
          </w:p>
        </w:tc>
        <w:tc>
          <w:tcPr>
            <w:tcW w:w="1320" w:type="dxa"/>
            <w:tcBorders>
              <w:top w:val="nil"/>
              <w:left w:val="nil"/>
              <w:bottom w:val="single" w:sz="4" w:space="0" w:color="auto"/>
              <w:right w:val="single" w:sz="4" w:space="0" w:color="auto"/>
            </w:tcBorders>
            <w:shd w:val="clear" w:color="auto" w:fill="auto"/>
            <w:noWrap/>
            <w:vAlign w:val="bottom"/>
            <w:hideMark/>
          </w:tcPr>
          <w:p w14:paraId="47F903C9" w14:textId="77777777" w:rsidR="00987D7C" w:rsidRPr="00685598" w:rsidRDefault="00987D7C">
            <w:pPr>
              <w:jc w:val="right"/>
              <w:rPr>
                <w:color w:val="000000"/>
                <w:sz w:val="22"/>
                <w:szCs w:val="22"/>
              </w:rPr>
            </w:pPr>
            <w:r w:rsidRPr="00685598">
              <w:rPr>
                <w:color w:val="000000"/>
                <w:sz w:val="22"/>
                <w:szCs w:val="22"/>
              </w:rPr>
              <w:t>2</w:t>
            </w:r>
          </w:p>
        </w:tc>
        <w:tc>
          <w:tcPr>
            <w:tcW w:w="1320" w:type="dxa"/>
            <w:tcBorders>
              <w:top w:val="nil"/>
              <w:left w:val="nil"/>
              <w:bottom w:val="single" w:sz="4" w:space="0" w:color="auto"/>
              <w:right w:val="single" w:sz="4" w:space="0" w:color="auto"/>
            </w:tcBorders>
            <w:shd w:val="clear" w:color="auto" w:fill="auto"/>
            <w:noWrap/>
            <w:vAlign w:val="bottom"/>
            <w:hideMark/>
          </w:tcPr>
          <w:p w14:paraId="371315C7" w14:textId="77777777" w:rsidR="00987D7C" w:rsidRPr="00685598" w:rsidRDefault="00987D7C">
            <w:pPr>
              <w:jc w:val="right"/>
              <w:rPr>
                <w:color w:val="000000"/>
                <w:sz w:val="22"/>
                <w:szCs w:val="22"/>
              </w:rPr>
            </w:pPr>
            <w:r w:rsidRPr="00685598">
              <w:rPr>
                <w:color w:val="000000"/>
                <w:sz w:val="22"/>
                <w:szCs w:val="22"/>
              </w:rPr>
              <w:t>61635999</w:t>
            </w:r>
          </w:p>
        </w:tc>
        <w:tc>
          <w:tcPr>
            <w:tcW w:w="1340" w:type="dxa"/>
            <w:tcBorders>
              <w:top w:val="nil"/>
              <w:left w:val="nil"/>
              <w:bottom w:val="single" w:sz="4" w:space="0" w:color="auto"/>
              <w:right w:val="single" w:sz="4" w:space="0" w:color="auto"/>
            </w:tcBorders>
            <w:shd w:val="clear" w:color="auto" w:fill="auto"/>
            <w:noWrap/>
            <w:vAlign w:val="bottom"/>
            <w:hideMark/>
          </w:tcPr>
          <w:p w14:paraId="72375260" w14:textId="77777777" w:rsidR="00987D7C" w:rsidRPr="00685598" w:rsidRDefault="00987D7C">
            <w:pPr>
              <w:jc w:val="right"/>
              <w:rPr>
                <w:color w:val="000000"/>
                <w:sz w:val="22"/>
                <w:szCs w:val="22"/>
              </w:rPr>
            </w:pPr>
            <w:r w:rsidRPr="00685598">
              <w:rPr>
                <w:color w:val="000000"/>
                <w:sz w:val="22"/>
                <w:szCs w:val="22"/>
              </w:rPr>
              <w:t>9.44</w:t>
            </w:r>
          </w:p>
        </w:tc>
        <w:tc>
          <w:tcPr>
            <w:tcW w:w="1320" w:type="dxa"/>
            <w:tcBorders>
              <w:top w:val="nil"/>
              <w:left w:val="nil"/>
              <w:bottom w:val="single" w:sz="4" w:space="0" w:color="auto"/>
              <w:right w:val="single" w:sz="4" w:space="0" w:color="auto"/>
            </w:tcBorders>
            <w:shd w:val="clear" w:color="auto" w:fill="auto"/>
            <w:noWrap/>
            <w:vAlign w:val="bottom"/>
            <w:hideMark/>
          </w:tcPr>
          <w:p w14:paraId="4F6019F8" w14:textId="77777777" w:rsidR="00987D7C" w:rsidRPr="00685598" w:rsidRDefault="00987D7C">
            <w:pPr>
              <w:jc w:val="right"/>
              <w:rPr>
                <w:color w:val="000000"/>
                <w:sz w:val="22"/>
                <w:szCs w:val="22"/>
              </w:rPr>
            </w:pPr>
            <w:r w:rsidRPr="00685598">
              <w:rPr>
                <w:color w:val="000000"/>
                <w:sz w:val="22"/>
                <w:szCs w:val="22"/>
              </w:rPr>
              <w:t>0.008925</w:t>
            </w:r>
          </w:p>
        </w:tc>
        <w:tc>
          <w:tcPr>
            <w:tcW w:w="1320" w:type="dxa"/>
            <w:tcBorders>
              <w:top w:val="nil"/>
              <w:left w:val="nil"/>
              <w:bottom w:val="single" w:sz="4" w:space="0" w:color="auto"/>
              <w:right w:val="single" w:sz="4" w:space="0" w:color="auto"/>
            </w:tcBorders>
            <w:shd w:val="clear" w:color="auto" w:fill="auto"/>
            <w:noWrap/>
            <w:vAlign w:val="bottom"/>
            <w:hideMark/>
          </w:tcPr>
          <w:p w14:paraId="34D12AEB" w14:textId="77777777" w:rsidR="00987D7C" w:rsidRPr="00685598" w:rsidRDefault="00987D7C">
            <w:pPr>
              <w:rPr>
                <w:color w:val="000000"/>
                <w:sz w:val="22"/>
                <w:szCs w:val="22"/>
              </w:rPr>
            </w:pPr>
            <w:r w:rsidRPr="00685598">
              <w:rPr>
                <w:color w:val="000000"/>
                <w:sz w:val="22"/>
                <w:szCs w:val="22"/>
              </w:rPr>
              <w:t>**</w:t>
            </w:r>
          </w:p>
        </w:tc>
      </w:tr>
      <w:tr w:rsidR="00987D7C" w:rsidRPr="00685598" w14:paraId="05C38A37"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54BDD949" w14:textId="77777777" w:rsidR="00987D7C" w:rsidRPr="00041C49" w:rsidRDefault="00987D7C">
            <w:pPr>
              <w:rPr>
                <w:color w:val="000000"/>
                <w:sz w:val="22"/>
                <w:szCs w:val="22"/>
              </w:rPr>
            </w:pPr>
            <w:r w:rsidRPr="00041C49">
              <w:rPr>
                <w:color w:val="000000"/>
                <w:sz w:val="22"/>
                <w:szCs w:val="22"/>
              </w:rPr>
              <w:t>Genotype:Time</w:t>
            </w:r>
          </w:p>
        </w:tc>
        <w:tc>
          <w:tcPr>
            <w:tcW w:w="1320" w:type="dxa"/>
            <w:tcBorders>
              <w:top w:val="nil"/>
              <w:left w:val="nil"/>
              <w:bottom w:val="single" w:sz="4" w:space="0" w:color="auto"/>
              <w:right w:val="single" w:sz="4" w:space="0" w:color="auto"/>
            </w:tcBorders>
            <w:shd w:val="clear" w:color="auto" w:fill="auto"/>
            <w:noWrap/>
            <w:vAlign w:val="bottom"/>
            <w:hideMark/>
          </w:tcPr>
          <w:p w14:paraId="1245A0EF" w14:textId="77777777" w:rsidR="00987D7C" w:rsidRPr="00685598" w:rsidRDefault="00987D7C">
            <w:pPr>
              <w:jc w:val="right"/>
              <w:rPr>
                <w:color w:val="000000"/>
                <w:sz w:val="22"/>
                <w:szCs w:val="22"/>
              </w:rPr>
            </w:pPr>
            <w:r w:rsidRPr="00685598">
              <w:rPr>
                <w:color w:val="000000"/>
                <w:sz w:val="22"/>
                <w:szCs w:val="22"/>
              </w:rPr>
              <w:t>52</w:t>
            </w:r>
          </w:p>
        </w:tc>
        <w:tc>
          <w:tcPr>
            <w:tcW w:w="1320" w:type="dxa"/>
            <w:tcBorders>
              <w:top w:val="nil"/>
              <w:left w:val="nil"/>
              <w:bottom w:val="single" w:sz="4" w:space="0" w:color="auto"/>
              <w:right w:val="single" w:sz="4" w:space="0" w:color="auto"/>
            </w:tcBorders>
            <w:shd w:val="clear" w:color="auto" w:fill="auto"/>
            <w:noWrap/>
            <w:vAlign w:val="bottom"/>
            <w:hideMark/>
          </w:tcPr>
          <w:p w14:paraId="143BBB62" w14:textId="77777777" w:rsidR="00987D7C" w:rsidRPr="00685598" w:rsidRDefault="00987D7C">
            <w:pPr>
              <w:jc w:val="right"/>
              <w:rPr>
                <w:color w:val="000000"/>
                <w:sz w:val="22"/>
                <w:szCs w:val="22"/>
              </w:rPr>
            </w:pPr>
            <w:r w:rsidRPr="00685598">
              <w:rPr>
                <w:color w:val="000000"/>
                <w:sz w:val="22"/>
                <w:szCs w:val="22"/>
              </w:rPr>
              <w:t>448758443</w:t>
            </w:r>
          </w:p>
        </w:tc>
        <w:tc>
          <w:tcPr>
            <w:tcW w:w="1340" w:type="dxa"/>
            <w:tcBorders>
              <w:top w:val="nil"/>
              <w:left w:val="nil"/>
              <w:bottom w:val="single" w:sz="4" w:space="0" w:color="auto"/>
              <w:right w:val="single" w:sz="4" w:space="0" w:color="auto"/>
            </w:tcBorders>
            <w:shd w:val="clear" w:color="auto" w:fill="auto"/>
            <w:noWrap/>
            <w:vAlign w:val="bottom"/>
            <w:hideMark/>
          </w:tcPr>
          <w:p w14:paraId="529047D0" w14:textId="77777777" w:rsidR="00987D7C" w:rsidRPr="00685598" w:rsidRDefault="00987D7C">
            <w:pPr>
              <w:jc w:val="right"/>
              <w:rPr>
                <w:color w:val="000000"/>
                <w:sz w:val="22"/>
                <w:szCs w:val="22"/>
              </w:rPr>
            </w:pPr>
            <w:r w:rsidRPr="00685598">
              <w:rPr>
                <w:color w:val="000000"/>
                <w:sz w:val="22"/>
                <w:szCs w:val="22"/>
              </w:rPr>
              <w:t>68.72</w:t>
            </w:r>
          </w:p>
        </w:tc>
        <w:tc>
          <w:tcPr>
            <w:tcW w:w="1320" w:type="dxa"/>
            <w:tcBorders>
              <w:top w:val="nil"/>
              <w:left w:val="nil"/>
              <w:bottom w:val="single" w:sz="4" w:space="0" w:color="auto"/>
              <w:right w:val="single" w:sz="4" w:space="0" w:color="auto"/>
            </w:tcBorders>
            <w:shd w:val="clear" w:color="auto" w:fill="auto"/>
            <w:noWrap/>
            <w:vAlign w:val="bottom"/>
            <w:hideMark/>
          </w:tcPr>
          <w:p w14:paraId="041FCCA9" w14:textId="77777777" w:rsidR="00987D7C" w:rsidRPr="00685598" w:rsidRDefault="00987D7C">
            <w:pPr>
              <w:jc w:val="right"/>
              <w:rPr>
                <w:color w:val="000000"/>
                <w:sz w:val="22"/>
                <w:szCs w:val="22"/>
              </w:rPr>
            </w:pPr>
            <w:r w:rsidRPr="00685598">
              <w:rPr>
                <w:color w:val="000000"/>
                <w:sz w:val="22"/>
                <w:szCs w:val="22"/>
              </w:rPr>
              <w:t>0.060059</w:t>
            </w:r>
          </w:p>
        </w:tc>
        <w:tc>
          <w:tcPr>
            <w:tcW w:w="1320" w:type="dxa"/>
            <w:tcBorders>
              <w:top w:val="nil"/>
              <w:left w:val="nil"/>
              <w:bottom w:val="single" w:sz="4" w:space="0" w:color="auto"/>
              <w:right w:val="single" w:sz="4" w:space="0" w:color="auto"/>
            </w:tcBorders>
            <w:shd w:val="clear" w:color="auto" w:fill="auto"/>
            <w:noWrap/>
            <w:vAlign w:val="bottom"/>
            <w:hideMark/>
          </w:tcPr>
          <w:p w14:paraId="52FB178E" w14:textId="77777777" w:rsidR="00987D7C" w:rsidRPr="00685598" w:rsidRDefault="00987D7C">
            <w:pPr>
              <w:rPr>
                <w:color w:val="000000"/>
                <w:sz w:val="22"/>
                <w:szCs w:val="22"/>
              </w:rPr>
            </w:pPr>
            <w:r w:rsidRPr="00685598">
              <w:rPr>
                <w:color w:val="000000"/>
                <w:sz w:val="22"/>
                <w:szCs w:val="22"/>
              </w:rPr>
              <w:t>.</w:t>
            </w:r>
          </w:p>
        </w:tc>
      </w:tr>
      <w:tr w:rsidR="00987D7C" w:rsidRPr="00685598" w14:paraId="45234F33" w14:textId="77777777" w:rsidTr="00987D7C">
        <w:trPr>
          <w:trHeight w:val="320"/>
        </w:trPr>
        <w:tc>
          <w:tcPr>
            <w:tcW w:w="1660" w:type="dxa"/>
            <w:tcBorders>
              <w:top w:val="nil"/>
              <w:left w:val="single" w:sz="4" w:space="0" w:color="auto"/>
              <w:bottom w:val="single" w:sz="4" w:space="0" w:color="auto"/>
              <w:right w:val="single" w:sz="4" w:space="0" w:color="auto"/>
            </w:tcBorders>
            <w:shd w:val="clear" w:color="000000" w:fill="E7E6E6"/>
            <w:noWrap/>
            <w:vAlign w:val="bottom"/>
            <w:hideMark/>
          </w:tcPr>
          <w:p w14:paraId="399A1B79" w14:textId="77777777" w:rsidR="00987D7C" w:rsidRPr="00685598" w:rsidRDefault="00987D7C">
            <w:pPr>
              <w:rPr>
                <w:color w:val="000000"/>
                <w:sz w:val="22"/>
                <w:szCs w:val="22"/>
              </w:rPr>
            </w:pPr>
            <w:r w:rsidRPr="00685598">
              <w:rPr>
                <w:color w:val="000000"/>
                <w:sz w:val="22"/>
                <w:szCs w:val="22"/>
              </w:rPr>
              <w:t>residual</w:t>
            </w:r>
          </w:p>
        </w:tc>
        <w:tc>
          <w:tcPr>
            <w:tcW w:w="1320" w:type="dxa"/>
            <w:tcBorders>
              <w:top w:val="nil"/>
              <w:left w:val="nil"/>
              <w:bottom w:val="single" w:sz="4" w:space="0" w:color="auto"/>
              <w:right w:val="single" w:sz="4" w:space="0" w:color="auto"/>
            </w:tcBorders>
            <w:shd w:val="clear" w:color="auto" w:fill="auto"/>
            <w:noWrap/>
            <w:vAlign w:val="bottom"/>
            <w:hideMark/>
          </w:tcPr>
          <w:p w14:paraId="681CD356"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34E4770A" w14:textId="77777777" w:rsidR="00987D7C" w:rsidRPr="00685598" w:rsidRDefault="00987D7C">
            <w:pPr>
              <w:jc w:val="right"/>
              <w:rPr>
                <w:color w:val="000000"/>
                <w:sz w:val="22"/>
                <w:szCs w:val="22"/>
              </w:rPr>
            </w:pPr>
            <w:r w:rsidRPr="00685598">
              <w:rPr>
                <w:color w:val="000000"/>
                <w:sz w:val="22"/>
                <w:szCs w:val="22"/>
              </w:rPr>
              <w:t>6530707</w:t>
            </w:r>
          </w:p>
        </w:tc>
        <w:tc>
          <w:tcPr>
            <w:tcW w:w="1340" w:type="dxa"/>
            <w:tcBorders>
              <w:top w:val="nil"/>
              <w:left w:val="nil"/>
              <w:bottom w:val="single" w:sz="4" w:space="0" w:color="auto"/>
              <w:right w:val="single" w:sz="4" w:space="0" w:color="auto"/>
            </w:tcBorders>
            <w:shd w:val="clear" w:color="auto" w:fill="auto"/>
            <w:noWrap/>
            <w:vAlign w:val="bottom"/>
            <w:hideMark/>
          </w:tcPr>
          <w:p w14:paraId="3BB78A95"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0B4C48B4"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088DDB50" w14:textId="77777777" w:rsidR="00987D7C" w:rsidRPr="00685598" w:rsidRDefault="00987D7C">
            <w:pPr>
              <w:rPr>
                <w:color w:val="000000"/>
                <w:sz w:val="22"/>
                <w:szCs w:val="22"/>
              </w:rPr>
            </w:pPr>
            <w:r w:rsidRPr="00685598">
              <w:rPr>
                <w:color w:val="000000"/>
                <w:sz w:val="22"/>
                <w:szCs w:val="22"/>
              </w:rPr>
              <w:t> </w:t>
            </w:r>
          </w:p>
        </w:tc>
      </w:tr>
    </w:tbl>
    <w:p w14:paraId="5DAB0686" w14:textId="77777777" w:rsidR="00987D7C" w:rsidRPr="00685598" w:rsidRDefault="00987D7C" w:rsidP="00987D7C">
      <w:pPr>
        <w:rPr>
          <w:sz w:val="22"/>
          <w:szCs w:val="22"/>
        </w:rPr>
      </w:pPr>
    </w:p>
    <w:p w14:paraId="63F40019" w14:textId="38285842" w:rsidR="00987D7C" w:rsidRPr="00685598" w:rsidRDefault="00987D7C" w:rsidP="00987D7C">
      <w:pPr>
        <w:rPr>
          <w:b/>
          <w:bCs/>
          <w:sz w:val="22"/>
          <w:szCs w:val="22"/>
        </w:rPr>
      </w:pPr>
      <w:r w:rsidRPr="00685598">
        <w:rPr>
          <w:b/>
          <w:bCs/>
          <w:sz w:val="22"/>
          <w:szCs w:val="22"/>
        </w:rPr>
        <w:t>Table S</w:t>
      </w:r>
      <w:r w:rsidR="00BE63A5" w:rsidRPr="00685598">
        <w:rPr>
          <w:b/>
          <w:bCs/>
          <w:sz w:val="22"/>
          <w:szCs w:val="22"/>
        </w:rPr>
        <w:t>6</w:t>
      </w:r>
      <w:r w:rsidRPr="00685598">
        <w:rPr>
          <w:b/>
          <w:bCs/>
          <w:sz w:val="22"/>
          <w:szCs w:val="22"/>
        </w:rPr>
        <w:t xml:space="preserve">.12 </w:t>
      </w:r>
      <w:r w:rsidRPr="00685598">
        <w:rPr>
          <w:i/>
          <w:iCs/>
          <w:sz w:val="22"/>
          <w:szCs w:val="22"/>
        </w:rPr>
        <w:t>nosZ</w:t>
      </w:r>
      <w:r w:rsidRPr="00685598">
        <w:rPr>
          <w:sz w:val="22"/>
          <w:szCs w:val="22"/>
        </w:rPr>
        <w:t xml:space="preserve"> qPCR </w:t>
      </w:r>
      <w:r w:rsidR="00FF5B39">
        <w:rPr>
          <w:sz w:val="22"/>
          <w:szCs w:val="22"/>
        </w:rPr>
        <w:t>Classification</w:t>
      </w:r>
      <w:r w:rsidR="00FF5B39" w:rsidRPr="00685598">
        <w:rPr>
          <w:sz w:val="22"/>
          <w:szCs w:val="22"/>
        </w:rPr>
        <w:t xml:space="preserve"> </w:t>
      </w:r>
      <w:r w:rsidRPr="00685598">
        <w:rPr>
          <w:sz w:val="22"/>
          <w:szCs w:val="22"/>
        </w:rPr>
        <w:t xml:space="preserve">Model </w:t>
      </w:r>
    </w:p>
    <w:tbl>
      <w:tblPr>
        <w:tblW w:w="8580" w:type="dxa"/>
        <w:tblLook w:val="04A0" w:firstRow="1" w:lastRow="0" w:firstColumn="1" w:lastColumn="0" w:noHBand="0" w:noVBand="1"/>
      </w:tblPr>
      <w:tblGrid>
        <w:gridCol w:w="1952"/>
        <w:gridCol w:w="1320"/>
        <w:gridCol w:w="1340"/>
        <w:gridCol w:w="1340"/>
        <w:gridCol w:w="1320"/>
        <w:gridCol w:w="1320"/>
      </w:tblGrid>
      <w:tr w:rsidR="00987D7C" w:rsidRPr="00685598" w14:paraId="33A8859D" w14:textId="77777777" w:rsidTr="00987D7C">
        <w:trPr>
          <w:trHeight w:val="320"/>
        </w:trPr>
        <w:tc>
          <w:tcPr>
            <w:tcW w:w="194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0B4F9710" w14:textId="77777777" w:rsidR="00987D7C" w:rsidRPr="00685598" w:rsidRDefault="00987D7C">
            <w:pPr>
              <w:rPr>
                <w:color w:val="000000"/>
                <w:sz w:val="22"/>
                <w:szCs w:val="22"/>
              </w:rPr>
            </w:pPr>
            <w:r w:rsidRPr="00685598">
              <w:rPr>
                <w:color w:val="000000"/>
                <w:sz w:val="22"/>
                <w:szCs w:val="22"/>
              </w:rPr>
              <w:t>Factor</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0762E59B" w14:textId="77777777" w:rsidR="00987D7C" w:rsidRPr="00685598" w:rsidRDefault="00987D7C">
            <w:pPr>
              <w:rPr>
                <w:color w:val="000000"/>
                <w:sz w:val="22"/>
                <w:szCs w:val="22"/>
              </w:rPr>
            </w:pPr>
            <w:r w:rsidRPr="00685598">
              <w:rPr>
                <w:color w:val="000000"/>
                <w:sz w:val="22"/>
                <w:szCs w:val="22"/>
              </w:rPr>
              <w:t>Df</w:t>
            </w:r>
          </w:p>
        </w:tc>
        <w:tc>
          <w:tcPr>
            <w:tcW w:w="1340" w:type="dxa"/>
            <w:tcBorders>
              <w:top w:val="single" w:sz="4" w:space="0" w:color="auto"/>
              <w:left w:val="nil"/>
              <w:bottom w:val="single" w:sz="4" w:space="0" w:color="auto"/>
              <w:right w:val="single" w:sz="4" w:space="0" w:color="auto"/>
            </w:tcBorders>
            <w:shd w:val="clear" w:color="000000" w:fill="E7E6E6"/>
            <w:noWrap/>
            <w:vAlign w:val="bottom"/>
            <w:hideMark/>
          </w:tcPr>
          <w:p w14:paraId="780F25E6" w14:textId="77777777" w:rsidR="00987D7C" w:rsidRPr="00685598" w:rsidRDefault="00987D7C">
            <w:pPr>
              <w:rPr>
                <w:color w:val="000000"/>
                <w:sz w:val="22"/>
                <w:szCs w:val="22"/>
              </w:rPr>
            </w:pPr>
            <w:r w:rsidRPr="00685598">
              <w:rPr>
                <w:color w:val="000000"/>
                <w:sz w:val="22"/>
                <w:szCs w:val="22"/>
              </w:rPr>
              <w:t>Sum of Sq</w:t>
            </w:r>
          </w:p>
        </w:tc>
        <w:tc>
          <w:tcPr>
            <w:tcW w:w="1340" w:type="dxa"/>
            <w:tcBorders>
              <w:top w:val="single" w:sz="4" w:space="0" w:color="auto"/>
              <w:left w:val="nil"/>
              <w:bottom w:val="single" w:sz="4" w:space="0" w:color="auto"/>
              <w:right w:val="single" w:sz="4" w:space="0" w:color="auto"/>
            </w:tcBorders>
            <w:shd w:val="clear" w:color="000000" w:fill="E7E6E6"/>
            <w:noWrap/>
            <w:vAlign w:val="bottom"/>
            <w:hideMark/>
          </w:tcPr>
          <w:p w14:paraId="782DEA67" w14:textId="77777777" w:rsidR="00987D7C" w:rsidRPr="00685598" w:rsidRDefault="00987D7C">
            <w:pPr>
              <w:rPr>
                <w:color w:val="000000"/>
                <w:sz w:val="22"/>
                <w:szCs w:val="22"/>
              </w:rPr>
            </w:pPr>
            <w:r w:rsidRPr="00685598">
              <w:rPr>
                <w:color w:val="000000"/>
                <w:sz w:val="22"/>
                <w:szCs w:val="22"/>
              </w:rPr>
              <w:t>Wald</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14866962" w14:textId="77777777" w:rsidR="00987D7C" w:rsidRPr="00685598" w:rsidRDefault="00987D7C">
            <w:pPr>
              <w:rPr>
                <w:color w:val="000000"/>
                <w:sz w:val="22"/>
                <w:szCs w:val="22"/>
              </w:rPr>
            </w:pPr>
            <w:r w:rsidRPr="00685598">
              <w:rPr>
                <w:color w:val="000000"/>
                <w:sz w:val="22"/>
                <w:szCs w:val="22"/>
              </w:rPr>
              <w:t>Pr(Chisq)</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038580BD" w14:textId="77777777" w:rsidR="00987D7C" w:rsidRPr="00685598" w:rsidRDefault="00987D7C">
            <w:pPr>
              <w:rPr>
                <w:color w:val="000000"/>
                <w:sz w:val="22"/>
                <w:szCs w:val="22"/>
              </w:rPr>
            </w:pPr>
            <w:r w:rsidRPr="00685598">
              <w:rPr>
                <w:color w:val="000000"/>
                <w:sz w:val="22"/>
                <w:szCs w:val="22"/>
              </w:rPr>
              <w:t> </w:t>
            </w:r>
          </w:p>
        </w:tc>
      </w:tr>
      <w:tr w:rsidR="00987D7C" w:rsidRPr="00685598" w14:paraId="373A40D1"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631A9F4A" w14:textId="77777777" w:rsidR="00987D7C" w:rsidRPr="00685598" w:rsidRDefault="00987D7C">
            <w:pPr>
              <w:rPr>
                <w:color w:val="000000"/>
                <w:sz w:val="22"/>
                <w:szCs w:val="22"/>
              </w:rPr>
            </w:pPr>
            <w:r w:rsidRPr="00685598">
              <w:rPr>
                <w:color w:val="000000"/>
                <w:sz w:val="22"/>
                <w:szCs w:val="22"/>
              </w:rPr>
              <w:t>(Intercept)</w:t>
            </w:r>
          </w:p>
        </w:tc>
        <w:tc>
          <w:tcPr>
            <w:tcW w:w="1320" w:type="dxa"/>
            <w:tcBorders>
              <w:top w:val="nil"/>
              <w:left w:val="nil"/>
              <w:bottom w:val="single" w:sz="4" w:space="0" w:color="auto"/>
              <w:right w:val="single" w:sz="4" w:space="0" w:color="auto"/>
            </w:tcBorders>
            <w:shd w:val="clear" w:color="auto" w:fill="auto"/>
            <w:noWrap/>
            <w:vAlign w:val="bottom"/>
            <w:hideMark/>
          </w:tcPr>
          <w:p w14:paraId="0F5DD01F" w14:textId="77777777" w:rsidR="00987D7C" w:rsidRPr="00685598" w:rsidRDefault="00987D7C">
            <w:pPr>
              <w:jc w:val="right"/>
              <w:rPr>
                <w:color w:val="000000"/>
                <w:sz w:val="22"/>
                <w:szCs w:val="22"/>
              </w:rPr>
            </w:pPr>
            <w:r w:rsidRPr="00685598">
              <w:rPr>
                <w:color w:val="000000"/>
                <w:sz w:val="22"/>
                <w:szCs w:val="22"/>
              </w:rPr>
              <w:t>1</w:t>
            </w:r>
          </w:p>
        </w:tc>
        <w:tc>
          <w:tcPr>
            <w:tcW w:w="1340" w:type="dxa"/>
            <w:tcBorders>
              <w:top w:val="nil"/>
              <w:left w:val="nil"/>
              <w:bottom w:val="single" w:sz="4" w:space="0" w:color="auto"/>
              <w:right w:val="single" w:sz="4" w:space="0" w:color="auto"/>
            </w:tcBorders>
            <w:shd w:val="clear" w:color="auto" w:fill="auto"/>
            <w:noWrap/>
            <w:vAlign w:val="bottom"/>
            <w:hideMark/>
          </w:tcPr>
          <w:p w14:paraId="1D0600DE" w14:textId="77777777" w:rsidR="00987D7C" w:rsidRPr="00685598" w:rsidRDefault="00987D7C">
            <w:pPr>
              <w:jc w:val="right"/>
              <w:rPr>
                <w:color w:val="000000"/>
                <w:sz w:val="22"/>
                <w:szCs w:val="22"/>
              </w:rPr>
            </w:pPr>
            <w:r w:rsidRPr="00685598">
              <w:rPr>
                <w:color w:val="000000"/>
                <w:sz w:val="22"/>
                <w:szCs w:val="22"/>
              </w:rPr>
              <w:t>294866123</w:t>
            </w:r>
          </w:p>
        </w:tc>
        <w:tc>
          <w:tcPr>
            <w:tcW w:w="1340" w:type="dxa"/>
            <w:tcBorders>
              <w:top w:val="nil"/>
              <w:left w:val="nil"/>
              <w:bottom w:val="single" w:sz="4" w:space="0" w:color="auto"/>
              <w:right w:val="single" w:sz="4" w:space="0" w:color="auto"/>
            </w:tcBorders>
            <w:shd w:val="clear" w:color="auto" w:fill="auto"/>
            <w:noWrap/>
            <w:vAlign w:val="bottom"/>
            <w:hideMark/>
          </w:tcPr>
          <w:p w14:paraId="0A5C02B1" w14:textId="77777777" w:rsidR="00987D7C" w:rsidRPr="00685598" w:rsidRDefault="00987D7C">
            <w:pPr>
              <w:jc w:val="right"/>
              <w:rPr>
                <w:color w:val="000000"/>
                <w:sz w:val="22"/>
                <w:szCs w:val="22"/>
              </w:rPr>
            </w:pPr>
            <w:r w:rsidRPr="00685598">
              <w:rPr>
                <w:color w:val="000000"/>
                <w:sz w:val="22"/>
                <w:szCs w:val="22"/>
              </w:rPr>
              <w:t>20.09</w:t>
            </w:r>
          </w:p>
        </w:tc>
        <w:tc>
          <w:tcPr>
            <w:tcW w:w="1320" w:type="dxa"/>
            <w:tcBorders>
              <w:top w:val="nil"/>
              <w:left w:val="nil"/>
              <w:bottom w:val="single" w:sz="4" w:space="0" w:color="auto"/>
              <w:right w:val="single" w:sz="4" w:space="0" w:color="auto"/>
            </w:tcBorders>
            <w:shd w:val="clear" w:color="auto" w:fill="auto"/>
            <w:noWrap/>
            <w:vAlign w:val="bottom"/>
            <w:hideMark/>
          </w:tcPr>
          <w:p w14:paraId="06E00311" w14:textId="77777777" w:rsidR="00987D7C" w:rsidRPr="00685598" w:rsidRDefault="00987D7C">
            <w:pPr>
              <w:jc w:val="right"/>
              <w:rPr>
                <w:color w:val="000000"/>
                <w:sz w:val="22"/>
                <w:szCs w:val="22"/>
              </w:rPr>
            </w:pPr>
            <w:r w:rsidRPr="00685598">
              <w:rPr>
                <w:color w:val="000000"/>
                <w:sz w:val="22"/>
                <w:szCs w:val="22"/>
              </w:rPr>
              <w:t>7.39E-06</w:t>
            </w:r>
          </w:p>
        </w:tc>
        <w:tc>
          <w:tcPr>
            <w:tcW w:w="1320" w:type="dxa"/>
            <w:tcBorders>
              <w:top w:val="nil"/>
              <w:left w:val="nil"/>
              <w:bottom w:val="single" w:sz="4" w:space="0" w:color="auto"/>
              <w:right w:val="single" w:sz="4" w:space="0" w:color="auto"/>
            </w:tcBorders>
            <w:shd w:val="clear" w:color="auto" w:fill="auto"/>
            <w:noWrap/>
            <w:vAlign w:val="bottom"/>
            <w:hideMark/>
          </w:tcPr>
          <w:p w14:paraId="5AE25095" w14:textId="77777777" w:rsidR="00987D7C" w:rsidRPr="00685598" w:rsidRDefault="00987D7C">
            <w:pPr>
              <w:rPr>
                <w:color w:val="000000"/>
                <w:sz w:val="22"/>
                <w:szCs w:val="22"/>
              </w:rPr>
            </w:pPr>
            <w:r w:rsidRPr="00685598">
              <w:rPr>
                <w:color w:val="000000"/>
                <w:sz w:val="22"/>
                <w:szCs w:val="22"/>
              </w:rPr>
              <w:t>***</w:t>
            </w:r>
          </w:p>
        </w:tc>
      </w:tr>
      <w:tr w:rsidR="00987D7C" w:rsidRPr="00685598" w14:paraId="332A75D4"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50D55FDA" w14:textId="7C46880B" w:rsidR="00987D7C" w:rsidRPr="00041C49" w:rsidRDefault="00FF5B39">
            <w:pPr>
              <w:rPr>
                <w:color w:val="000000"/>
                <w:sz w:val="22"/>
                <w:szCs w:val="22"/>
              </w:rPr>
            </w:pPr>
            <w:r>
              <w:rPr>
                <w:sz w:val="22"/>
                <w:szCs w:val="22"/>
              </w:rPr>
              <w:t>Classification</w:t>
            </w:r>
          </w:p>
        </w:tc>
        <w:tc>
          <w:tcPr>
            <w:tcW w:w="1320" w:type="dxa"/>
            <w:tcBorders>
              <w:top w:val="nil"/>
              <w:left w:val="nil"/>
              <w:bottom w:val="single" w:sz="4" w:space="0" w:color="auto"/>
              <w:right w:val="single" w:sz="4" w:space="0" w:color="auto"/>
            </w:tcBorders>
            <w:shd w:val="clear" w:color="auto" w:fill="auto"/>
            <w:noWrap/>
            <w:vAlign w:val="bottom"/>
            <w:hideMark/>
          </w:tcPr>
          <w:p w14:paraId="24CB0471" w14:textId="77777777" w:rsidR="00987D7C" w:rsidRPr="00685598" w:rsidRDefault="00987D7C">
            <w:pPr>
              <w:jc w:val="right"/>
              <w:rPr>
                <w:color w:val="000000"/>
                <w:sz w:val="22"/>
                <w:szCs w:val="22"/>
              </w:rPr>
            </w:pPr>
            <w:r w:rsidRPr="00685598">
              <w:rPr>
                <w:color w:val="000000"/>
                <w:sz w:val="22"/>
                <w:szCs w:val="22"/>
              </w:rPr>
              <w:t>2</w:t>
            </w:r>
          </w:p>
        </w:tc>
        <w:tc>
          <w:tcPr>
            <w:tcW w:w="1340" w:type="dxa"/>
            <w:tcBorders>
              <w:top w:val="nil"/>
              <w:left w:val="nil"/>
              <w:bottom w:val="single" w:sz="4" w:space="0" w:color="auto"/>
              <w:right w:val="single" w:sz="4" w:space="0" w:color="auto"/>
            </w:tcBorders>
            <w:shd w:val="clear" w:color="auto" w:fill="auto"/>
            <w:noWrap/>
            <w:vAlign w:val="bottom"/>
            <w:hideMark/>
          </w:tcPr>
          <w:p w14:paraId="1B761927" w14:textId="77777777" w:rsidR="00987D7C" w:rsidRPr="00685598" w:rsidRDefault="00987D7C">
            <w:pPr>
              <w:jc w:val="right"/>
              <w:rPr>
                <w:color w:val="000000"/>
                <w:sz w:val="22"/>
                <w:szCs w:val="22"/>
              </w:rPr>
            </w:pPr>
            <w:r w:rsidRPr="00685598">
              <w:rPr>
                <w:color w:val="000000"/>
                <w:sz w:val="22"/>
                <w:szCs w:val="22"/>
              </w:rPr>
              <w:t>295357031</w:t>
            </w:r>
          </w:p>
        </w:tc>
        <w:tc>
          <w:tcPr>
            <w:tcW w:w="1340" w:type="dxa"/>
            <w:tcBorders>
              <w:top w:val="nil"/>
              <w:left w:val="nil"/>
              <w:bottom w:val="single" w:sz="4" w:space="0" w:color="auto"/>
              <w:right w:val="single" w:sz="4" w:space="0" w:color="auto"/>
            </w:tcBorders>
            <w:shd w:val="clear" w:color="auto" w:fill="auto"/>
            <w:noWrap/>
            <w:vAlign w:val="bottom"/>
            <w:hideMark/>
          </w:tcPr>
          <w:p w14:paraId="1CAFA631" w14:textId="77777777" w:rsidR="00987D7C" w:rsidRPr="00685598" w:rsidRDefault="00987D7C">
            <w:pPr>
              <w:jc w:val="right"/>
              <w:rPr>
                <w:color w:val="000000"/>
                <w:sz w:val="22"/>
                <w:szCs w:val="22"/>
              </w:rPr>
            </w:pPr>
            <w:r w:rsidRPr="00685598">
              <w:rPr>
                <w:color w:val="000000"/>
                <w:sz w:val="22"/>
                <w:szCs w:val="22"/>
              </w:rPr>
              <w:t>20.124</w:t>
            </w:r>
          </w:p>
        </w:tc>
        <w:tc>
          <w:tcPr>
            <w:tcW w:w="1320" w:type="dxa"/>
            <w:tcBorders>
              <w:top w:val="nil"/>
              <w:left w:val="nil"/>
              <w:bottom w:val="single" w:sz="4" w:space="0" w:color="auto"/>
              <w:right w:val="single" w:sz="4" w:space="0" w:color="auto"/>
            </w:tcBorders>
            <w:shd w:val="clear" w:color="auto" w:fill="auto"/>
            <w:noWrap/>
            <w:vAlign w:val="bottom"/>
            <w:hideMark/>
          </w:tcPr>
          <w:p w14:paraId="1987620C" w14:textId="77777777" w:rsidR="00987D7C" w:rsidRPr="00685598" w:rsidRDefault="00987D7C">
            <w:pPr>
              <w:jc w:val="right"/>
              <w:rPr>
                <w:color w:val="000000"/>
                <w:sz w:val="22"/>
                <w:szCs w:val="22"/>
              </w:rPr>
            </w:pPr>
            <w:r w:rsidRPr="00685598">
              <w:rPr>
                <w:color w:val="000000"/>
                <w:sz w:val="22"/>
                <w:szCs w:val="22"/>
              </w:rPr>
              <w:t>4.27E-05</w:t>
            </w:r>
          </w:p>
        </w:tc>
        <w:tc>
          <w:tcPr>
            <w:tcW w:w="1320" w:type="dxa"/>
            <w:tcBorders>
              <w:top w:val="nil"/>
              <w:left w:val="nil"/>
              <w:bottom w:val="single" w:sz="4" w:space="0" w:color="auto"/>
              <w:right w:val="single" w:sz="4" w:space="0" w:color="auto"/>
            </w:tcBorders>
            <w:shd w:val="clear" w:color="auto" w:fill="auto"/>
            <w:noWrap/>
            <w:vAlign w:val="bottom"/>
            <w:hideMark/>
          </w:tcPr>
          <w:p w14:paraId="79C91B55" w14:textId="77777777" w:rsidR="00987D7C" w:rsidRPr="00685598" w:rsidRDefault="00987D7C">
            <w:pPr>
              <w:rPr>
                <w:color w:val="000000"/>
                <w:sz w:val="22"/>
                <w:szCs w:val="22"/>
              </w:rPr>
            </w:pPr>
            <w:r w:rsidRPr="00685598">
              <w:rPr>
                <w:color w:val="000000"/>
                <w:sz w:val="22"/>
                <w:szCs w:val="22"/>
              </w:rPr>
              <w:t>***</w:t>
            </w:r>
          </w:p>
        </w:tc>
      </w:tr>
      <w:tr w:rsidR="00987D7C" w:rsidRPr="00685598" w14:paraId="0363B705"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7EF719DB" w14:textId="77777777" w:rsidR="00987D7C" w:rsidRPr="00685598" w:rsidRDefault="00987D7C">
            <w:pPr>
              <w:rPr>
                <w:color w:val="000000"/>
                <w:sz w:val="22"/>
                <w:szCs w:val="22"/>
              </w:rPr>
            </w:pPr>
            <w:r w:rsidRPr="00685598">
              <w:rPr>
                <w:color w:val="000000"/>
                <w:sz w:val="22"/>
                <w:szCs w:val="22"/>
              </w:rPr>
              <w:t>Time</w:t>
            </w:r>
          </w:p>
        </w:tc>
        <w:tc>
          <w:tcPr>
            <w:tcW w:w="1320" w:type="dxa"/>
            <w:tcBorders>
              <w:top w:val="nil"/>
              <w:left w:val="nil"/>
              <w:bottom w:val="single" w:sz="4" w:space="0" w:color="auto"/>
              <w:right w:val="single" w:sz="4" w:space="0" w:color="auto"/>
            </w:tcBorders>
            <w:shd w:val="clear" w:color="auto" w:fill="auto"/>
            <w:noWrap/>
            <w:vAlign w:val="bottom"/>
            <w:hideMark/>
          </w:tcPr>
          <w:p w14:paraId="68A7F093" w14:textId="77777777" w:rsidR="00987D7C" w:rsidRPr="00685598" w:rsidRDefault="00987D7C">
            <w:pPr>
              <w:jc w:val="right"/>
              <w:rPr>
                <w:color w:val="000000"/>
                <w:sz w:val="22"/>
                <w:szCs w:val="22"/>
              </w:rPr>
            </w:pPr>
            <w:r w:rsidRPr="00685598">
              <w:rPr>
                <w:color w:val="000000"/>
                <w:sz w:val="22"/>
                <w:szCs w:val="22"/>
              </w:rPr>
              <w:t>2</w:t>
            </w:r>
          </w:p>
        </w:tc>
        <w:tc>
          <w:tcPr>
            <w:tcW w:w="1340" w:type="dxa"/>
            <w:tcBorders>
              <w:top w:val="nil"/>
              <w:left w:val="nil"/>
              <w:bottom w:val="single" w:sz="4" w:space="0" w:color="auto"/>
              <w:right w:val="single" w:sz="4" w:space="0" w:color="auto"/>
            </w:tcBorders>
            <w:shd w:val="clear" w:color="auto" w:fill="auto"/>
            <w:noWrap/>
            <w:vAlign w:val="bottom"/>
            <w:hideMark/>
          </w:tcPr>
          <w:p w14:paraId="0DC527B9" w14:textId="77777777" w:rsidR="00987D7C" w:rsidRPr="00685598" w:rsidRDefault="00987D7C">
            <w:pPr>
              <w:jc w:val="right"/>
              <w:rPr>
                <w:color w:val="000000"/>
                <w:sz w:val="22"/>
                <w:szCs w:val="22"/>
              </w:rPr>
            </w:pPr>
            <w:r w:rsidRPr="00685598">
              <w:rPr>
                <w:color w:val="000000"/>
                <w:sz w:val="22"/>
                <w:szCs w:val="22"/>
              </w:rPr>
              <w:t>1221569930</w:t>
            </w:r>
          </w:p>
        </w:tc>
        <w:tc>
          <w:tcPr>
            <w:tcW w:w="1340" w:type="dxa"/>
            <w:tcBorders>
              <w:top w:val="nil"/>
              <w:left w:val="nil"/>
              <w:bottom w:val="single" w:sz="4" w:space="0" w:color="auto"/>
              <w:right w:val="single" w:sz="4" w:space="0" w:color="auto"/>
            </w:tcBorders>
            <w:shd w:val="clear" w:color="auto" w:fill="auto"/>
            <w:noWrap/>
            <w:vAlign w:val="bottom"/>
            <w:hideMark/>
          </w:tcPr>
          <w:p w14:paraId="5F91A265" w14:textId="77777777" w:rsidR="00987D7C" w:rsidRPr="00685598" w:rsidRDefault="00987D7C">
            <w:pPr>
              <w:jc w:val="right"/>
              <w:rPr>
                <w:color w:val="000000"/>
                <w:sz w:val="22"/>
                <w:szCs w:val="22"/>
              </w:rPr>
            </w:pPr>
            <w:r w:rsidRPr="00685598">
              <w:rPr>
                <w:color w:val="000000"/>
                <w:sz w:val="22"/>
                <w:szCs w:val="22"/>
              </w:rPr>
              <w:t>83.23</w:t>
            </w:r>
          </w:p>
        </w:tc>
        <w:tc>
          <w:tcPr>
            <w:tcW w:w="1320" w:type="dxa"/>
            <w:tcBorders>
              <w:top w:val="nil"/>
              <w:left w:val="nil"/>
              <w:bottom w:val="single" w:sz="4" w:space="0" w:color="auto"/>
              <w:right w:val="single" w:sz="4" w:space="0" w:color="auto"/>
            </w:tcBorders>
            <w:shd w:val="clear" w:color="auto" w:fill="auto"/>
            <w:noWrap/>
            <w:vAlign w:val="bottom"/>
            <w:hideMark/>
          </w:tcPr>
          <w:p w14:paraId="710FF3C0" w14:textId="77777777" w:rsidR="00987D7C" w:rsidRPr="00685598" w:rsidRDefault="00987D7C">
            <w:pPr>
              <w:jc w:val="right"/>
              <w:rPr>
                <w:color w:val="000000"/>
                <w:sz w:val="22"/>
                <w:szCs w:val="22"/>
              </w:rPr>
            </w:pPr>
            <w:r w:rsidRPr="00685598">
              <w:rPr>
                <w:color w:val="000000"/>
                <w:sz w:val="22"/>
                <w:szCs w:val="22"/>
              </w:rPr>
              <w:t>2.20E-16</w:t>
            </w:r>
          </w:p>
        </w:tc>
        <w:tc>
          <w:tcPr>
            <w:tcW w:w="1320" w:type="dxa"/>
            <w:tcBorders>
              <w:top w:val="nil"/>
              <w:left w:val="nil"/>
              <w:bottom w:val="single" w:sz="4" w:space="0" w:color="auto"/>
              <w:right w:val="single" w:sz="4" w:space="0" w:color="auto"/>
            </w:tcBorders>
            <w:shd w:val="clear" w:color="auto" w:fill="auto"/>
            <w:noWrap/>
            <w:vAlign w:val="bottom"/>
            <w:hideMark/>
          </w:tcPr>
          <w:p w14:paraId="0C06FEA5" w14:textId="77777777" w:rsidR="00987D7C" w:rsidRPr="00685598" w:rsidRDefault="00987D7C">
            <w:pPr>
              <w:rPr>
                <w:color w:val="000000"/>
                <w:sz w:val="22"/>
                <w:szCs w:val="22"/>
              </w:rPr>
            </w:pPr>
            <w:r w:rsidRPr="00685598">
              <w:rPr>
                <w:color w:val="000000"/>
                <w:sz w:val="22"/>
                <w:szCs w:val="22"/>
              </w:rPr>
              <w:t>***</w:t>
            </w:r>
          </w:p>
        </w:tc>
      </w:tr>
      <w:tr w:rsidR="00987D7C" w:rsidRPr="00685598" w14:paraId="50F2163C"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2370DB56" w14:textId="38DE0A87" w:rsidR="00987D7C" w:rsidRPr="00041C49" w:rsidRDefault="00FF5B39">
            <w:pPr>
              <w:rPr>
                <w:color w:val="000000"/>
                <w:sz w:val="22"/>
                <w:szCs w:val="22"/>
              </w:rPr>
            </w:pPr>
            <w:r>
              <w:rPr>
                <w:sz w:val="22"/>
                <w:szCs w:val="22"/>
              </w:rPr>
              <w:t>Classification</w:t>
            </w:r>
            <w:r w:rsidR="00987D7C" w:rsidRPr="00041C49">
              <w:rPr>
                <w:color w:val="000000"/>
                <w:sz w:val="22"/>
                <w:szCs w:val="22"/>
              </w:rPr>
              <w:t>:Time</w:t>
            </w:r>
          </w:p>
        </w:tc>
        <w:tc>
          <w:tcPr>
            <w:tcW w:w="1320" w:type="dxa"/>
            <w:tcBorders>
              <w:top w:val="nil"/>
              <w:left w:val="nil"/>
              <w:bottom w:val="single" w:sz="4" w:space="0" w:color="auto"/>
              <w:right w:val="single" w:sz="4" w:space="0" w:color="auto"/>
            </w:tcBorders>
            <w:shd w:val="clear" w:color="auto" w:fill="auto"/>
            <w:noWrap/>
            <w:vAlign w:val="bottom"/>
            <w:hideMark/>
          </w:tcPr>
          <w:p w14:paraId="3B9B45A3" w14:textId="77777777" w:rsidR="00987D7C" w:rsidRPr="00685598" w:rsidRDefault="00987D7C">
            <w:pPr>
              <w:jc w:val="right"/>
              <w:rPr>
                <w:color w:val="000000"/>
                <w:sz w:val="22"/>
                <w:szCs w:val="22"/>
              </w:rPr>
            </w:pPr>
            <w:r w:rsidRPr="00685598">
              <w:rPr>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14:paraId="4ECB5E6C" w14:textId="77777777" w:rsidR="00987D7C" w:rsidRPr="00685598" w:rsidRDefault="00987D7C">
            <w:pPr>
              <w:jc w:val="right"/>
              <w:rPr>
                <w:color w:val="000000"/>
                <w:sz w:val="22"/>
                <w:szCs w:val="22"/>
              </w:rPr>
            </w:pPr>
            <w:r w:rsidRPr="00685598">
              <w:rPr>
                <w:color w:val="000000"/>
                <w:sz w:val="22"/>
                <w:szCs w:val="22"/>
              </w:rPr>
              <w:t>719736962</w:t>
            </w:r>
          </w:p>
        </w:tc>
        <w:tc>
          <w:tcPr>
            <w:tcW w:w="1340" w:type="dxa"/>
            <w:tcBorders>
              <w:top w:val="nil"/>
              <w:left w:val="nil"/>
              <w:bottom w:val="single" w:sz="4" w:space="0" w:color="auto"/>
              <w:right w:val="single" w:sz="4" w:space="0" w:color="auto"/>
            </w:tcBorders>
            <w:shd w:val="clear" w:color="auto" w:fill="auto"/>
            <w:noWrap/>
            <w:vAlign w:val="bottom"/>
            <w:hideMark/>
          </w:tcPr>
          <w:p w14:paraId="6AF237C3" w14:textId="77777777" w:rsidR="00987D7C" w:rsidRPr="00685598" w:rsidRDefault="00987D7C">
            <w:pPr>
              <w:jc w:val="right"/>
              <w:rPr>
                <w:color w:val="000000"/>
                <w:sz w:val="22"/>
                <w:szCs w:val="22"/>
              </w:rPr>
            </w:pPr>
            <w:r w:rsidRPr="00685598">
              <w:rPr>
                <w:color w:val="000000"/>
                <w:sz w:val="22"/>
                <w:szCs w:val="22"/>
              </w:rPr>
              <w:t>49.038</w:t>
            </w:r>
          </w:p>
        </w:tc>
        <w:tc>
          <w:tcPr>
            <w:tcW w:w="1320" w:type="dxa"/>
            <w:tcBorders>
              <w:top w:val="nil"/>
              <w:left w:val="nil"/>
              <w:bottom w:val="single" w:sz="4" w:space="0" w:color="auto"/>
              <w:right w:val="single" w:sz="4" w:space="0" w:color="auto"/>
            </w:tcBorders>
            <w:shd w:val="clear" w:color="auto" w:fill="auto"/>
            <w:noWrap/>
            <w:vAlign w:val="bottom"/>
            <w:hideMark/>
          </w:tcPr>
          <w:p w14:paraId="69522E92" w14:textId="77777777" w:rsidR="00987D7C" w:rsidRPr="00685598" w:rsidRDefault="00987D7C">
            <w:pPr>
              <w:jc w:val="right"/>
              <w:rPr>
                <w:color w:val="000000"/>
                <w:sz w:val="22"/>
                <w:szCs w:val="22"/>
              </w:rPr>
            </w:pPr>
            <w:r w:rsidRPr="00685598">
              <w:rPr>
                <w:color w:val="000000"/>
                <w:sz w:val="22"/>
                <w:szCs w:val="22"/>
              </w:rPr>
              <w:t>5.73E-10</w:t>
            </w:r>
          </w:p>
        </w:tc>
        <w:tc>
          <w:tcPr>
            <w:tcW w:w="1320" w:type="dxa"/>
            <w:tcBorders>
              <w:top w:val="nil"/>
              <w:left w:val="nil"/>
              <w:bottom w:val="single" w:sz="4" w:space="0" w:color="auto"/>
              <w:right w:val="single" w:sz="4" w:space="0" w:color="auto"/>
            </w:tcBorders>
            <w:shd w:val="clear" w:color="auto" w:fill="auto"/>
            <w:noWrap/>
            <w:vAlign w:val="bottom"/>
            <w:hideMark/>
          </w:tcPr>
          <w:p w14:paraId="10D18543" w14:textId="77777777" w:rsidR="00987D7C" w:rsidRPr="00685598" w:rsidRDefault="00987D7C">
            <w:pPr>
              <w:rPr>
                <w:color w:val="000000"/>
                <w:sz w:val="22"/>
                <w:szCs w:val="22"/>
              </w:rPr>
            </w:pPr>
            <w:r w:rsidRPr="00685598">
              <w:rPr>
                <w:color w:val="000000"/>
                <w:sz w:val="22"/>
                <w:szCs w:val="22"/>
              </w:rPr>
              <w:t>***</w:t>
            </w:r>
          </w:p>
        </w:tc>
      </w:tr>
      <w:tr w:rsidR="00987D7C" w:rsidRPr="00685598" w14:paraId="18EDC2F1"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724BCCCB" w14:textId="77777777" w:rsidR="00987D7C" w:rsidRPr="00685598" w:rsidRDefault="00987D7C">
            <w:pPr>
              <w:rPr>
                <w:color w:val="000000"/>
                <w:sz w:val="22"/>
                <w:szCs w:val="22"/>
              </w:rPr>
            </w:pPr>
            <w:r w:rsidRPr="00685598">
              <w:rPr>
                <w:color w:val="000000"/>
                <w:sz w:val="22"/>
                <w:szCs w:val="22"/>
              </w:rPr>
              <w:t>residual</w:t>
            </w:r>
          </w:p>
        </w:tc>
        <w:tc>
          <w:tcPr>
            <w:tcW w:w="1320" w:type="dxa"/>
            <w:tcBorders>
              <w:top w:val="nil"/>
              <w:left w:val="nil"/>
              <w:bottom w:val="single" w:sz="4" w:space="0" w:color="auto"/>
              <w:right w:val="single" w:sz="4" w:space="0" w:color="auto"/>
            </w:tcBorders>
            <w:shd w:val="clear" w:color="auto" w:fill="auto"/>
            <w:noWrap/>
            <w:vAlign w:val="bottom"/>
            <w:hideMark/>
          </w:tcPr>
          <w:p w14:paraId="60FC6F25" w14:textId="77777777" w:rsidR="00987D7C" w:rsidRPr="00685598" w:rsidRDefault="00987D7C">
            <w:pPr>
              <w:rPr>
                <w:color w:val="000000"/>
                <w:sz w:val="22"/>
                <w:szCs w:val="22"/>
              </w:rPr>
            </w:pPr>
            <w:r w:rsidRPr="00685598">
              <w:rPr>
                <w:color w:val="000000"/>
                <w:sz w:val="22"/>
                <w:szCs w:val="22"/>
              </w:rPr>
              <w:t> </w:t>
            </w:r>
          </w:p>
        </w:tc>
        <w:tc>
          <w:tcPr>
            <w:tcW w:w="1340" w:type="dxa"/>
            <w:tcBorders>
              <w:top w:val="nil"/>
              <w:left w:val="nil"/>
              <w:bottom w:val="single" w:sz="4" w:space="0" w:color="auto"/>
              <w:right w:val="single" w:sz="4" w:space="0" w:color="auto"/>
            </w:tcBorders>
            <w:shd w:val="clear" w:color="auto" w:fill="auto"/>
            <w:noWrap/>
            <w:vAlign w:val="bottom"/>
            <w:hideMark/>
          </w:tcPr>
          <w:p w14:paraId="4F40D1C1" w14:textId="77777777" w:rsidR="00987D7C" w:rsidRPr="00685598" w:rsidRDefault="00987D7C">
            <w:pPr>
              <w:jc w:val="right"/>
              <w:rPr>
                <w:color w:val="000000"/>
                <w:sz w:val="22"/>
                <w:szCs w:val="22"/>
              </w:rPr>
            </w:pPr>
            <w:r w:rsidRPr="00685598">
              <w:rPr>
                <w:color w:val="000000"/>
                <w:sz w:val="22"/>
                <w:szCs w:val="22"/>
              </w:rPr>
              <w:t>14677047</w:t>
            </w:r>
          </w:p>
        </w:tc>
        <w:tc>
          <w:tcPr>
            <w:tcW w:w="1340" w:type="dxa"/>
            <w:tcBorders>
              <w:top w:val="nil"/>
              <w:left w:val="nil"/>
              <w:bottom w:val="single" w:sz="4" w:space="0" w:color="auto"/>
              <w:right w:val="single" w:sz="4" w:space="0" w:color="auto"/>
            </w:tcBorders>
            <w:shd w:val="clear" w:color="auto" w:fill="auto"/>
            <w:noWrap/>
            <w:vAlign w:val="bottom"/>
            <w:hideMark/>
          </w:tcPr>
          <w:p w14:paraId="04BBC7DC"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32EF083B" w14:textId="77777777" w:rsidR="00987D7C" w:rsidRPr="00685598" w:rsidRDefault="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171B99F3" w14:textId="77777777" w:rsidR="00987D7C" w:rsidRPr="00685598" w:rsidRDefault="00987D7C">
            <w:pPr>
              <w:rPr>
                <w:color w:val="000000"/>
                <w:sz w:val="22"/>
                <w:szCs w:val="22"/>
              </w:rPr>
            </w:pPr>
            <w:r w:rsidRPr="00685598">
              <w:rPr>
                <w:color w:val="000000"/>
                <w:sz w:val="22"/>
                <w:szCs w:val="22"/>
              </w:rPr>
              <w:t> </w:t>
            </w:r>
          </w:p>
        </w:tc>
      </w:tr>
    </w:tbl>
    <w:p w14:paraId="5A43E4B5" w14:textId="5EB64FEF" w:rsidR="00987D7C" w:rsidRPr="00685598" w:rsidRDefault="00987D7C" w:rsidP="00987D7C">
      <w:pPr>
        <w:rPr>
          <w:sz w:val="22"/>
          <w:szCs w:val="22"/>
        </w:rPr>
      </w:pPr>
    </w:p>
    <w:p w14:paraId="2C0AB804" w14:textId="29F58C3D" w:rsidR="00987D7C" w:rsidRPr="00685598" w:rsidRDefault="00987D7C" w:rsidP="00987D7C">
      <w:pPr>
        <w:rPr>
          <w:sz w:val="22"/>
          <w:szCs w:val="22"/>
        </w:rPr>
      </w:pPr>
      <w:r w:rsidRPr="00685598">
        <w:rPr>
          <w:b/>
          <w:bCs/>
          <w:sz w:val="22"/>
          <w:szCs w:val="22"/>
        </w:rPr>
        <w:lastRenderedPageBreak/>
        <w:t>Table S</w:t>
      </w:r>
      <w:r w:rsidR="00BE63A5" w:rsidRPr="00685598">
        <w:rPr>
          <w:b/>
          <w:bCs/>
          <w:sz w:val="22"/>
          <w:szCs w:val="22"/>
        </w:rPr>
        <w:t>6.</w:t>
      </w:r>
      <w:r w:rsidRPr="00685598">
        <w:rPr>
          <w:b/>
          <w:bCs/>
          <w:sz w:val="22"/>
          <w:szCs w:val="22"/>
        </w:rPr>
        <w:t xml:space="preserve">13 </w:t>
      </w:r>
      <w:r w:rsidRPr="00685598">
        <w:rPr>
          <w:i/>
          <w:iCs/>
          <w:sz w:val="22"/>
          <w:szCs w:val="22"/>
        </w:rPr>
        <w:t>nosZ</w:t>
      </w:r>
      <w:r w:rsidRPr="00685598">
        <w:rPr>
          <w:sz w:val="22"/>
          <w:szCs w:val="22"/>
        </w:rPr>
        <w:t xml:space="preserve"> qPCR Genotype Model </w:t>
      </w:r>
    </w:p>
    <w:tbl>
      <w:tblPr>
        <w:tblW w:w="8580" w:type="dxa"/>
        <w:tblLook w:val="04A0" w:firstRow="1" w:lastRow="0" w:firstColumn="1" w:lastColumn="0" w:noHBand="0" w:noVBand="1"/>
      </w:tblPr>
      <w:tblGrid>
        <w:gridCol w:w="1940"/>
        <w:gridCol w:w="1320"/>
        <w:gridCol w:w="1340"/>
        <w:gridCol w:w="1340"/>
        <w:gridCol w:w="1320"/>
        <w:gridCol w:w="1320"/>
      </w:tblGrid>
      <w:tr w:rsidR="00987D7C" w:rsidRPr="00685598" w14:paraId="30211892" w14:textId="77777777" w:rsidTr="00987D7C">
        <w:trPr>
          <w:trHeight w:val="320"/>
        </w:trPr>
        <w:tc>
          <w:tcPr>
            <w:tcW w:w="194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28DF0E33" w14:textId="77777777" w:rsidR="00987D7C" w:rsidRPr="00685598" w:rsidRDefault="00987D7C" w:rsidP="00987D7C">
            <w:pPr>
              <w:rPr>
                <w:color w:val="000000"/>
                <w:sz w:val="22"/>
                <w:szCs w:val="22"/>
              </w:rPr>
            </w:pPr>
            <w:r w:rsidRPr="00685598">
              <w:rPr>
                <w:color w:val="000000"/>
                <w:sz w:val="22"/>
                <w:szCs w:val="22"/>
              </w:rPr>
              <w:t>Factor</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1030816A" w14:textId="77777777" w:rsidR="00987D7C" w:rsidRPr="00685598" w:rsidRDefault="00987D7C" w:rsidP="00987D7C">
            <w:pPr>
              <w:rPr>
                <w:color w:val="000000"/>
                <w:sz w:val="22"/>
                <w:szCs w:val="22"/>
              </w:rPr>
            </w:pPr>
            <w:r w:rsidRPr="00685598">
              <w:rPr>
                <w:color w:val="000000"/>
                <w:sz w:val="22"/>
                <w:szCs w:val="22"/>
              </w:rPr>
              <w:t>Df</w:t>
            </w:r>
          </w:p>
        </w:tc>
        <w:tc>
          <w:tcPr>
            <w:tcW w:w="1340" w:type="dxa"/>
            <w:tcBorders>
              <w:top w:val="single" w:sz="4" w:space="0" w:color="auto"/>
              <w:left w:val="nil"/>
              <w:bottom w:val="single" w:sz="4" w:space="0" w:color="auto"/>
              <w:right w:val="single" w:sz="4" w:space="0" w:color="auto"/>
            </w:tcBorders>
            <w:shd w:val="clear" w:color="000000" w:fill="E7E6E6"/>
            <w:noWrap/>
            <w:vAlign w:val="bottom"/>
            <w:hideMark/>
          </w:tcPr>
          <w:p w14:paraId="2FE16C8B" w14:textId="77777777" w:rsidR="00987D7C" w:rsidRPr="00685598" w:rsidRDefault="00987D7C" w:rsidP="00987D7C">
            <w:pPr>
              <w:rPr>
                <w:color w:val="000000"/>
                <w:sz w:val="22"/>
                <w:szCs w:val="22"/>
              </w:rPr>
            </w:pPr>
            <w:r w:rsidRPr="00685598">
              <w:rPr>
                <w:color w:val="000000"/>
                <w:sz w:val="22"/>
                <w:szCs w:val="22"/>
              </w:rPr>
              <w:t>Sum of Sq</w:t>
            </w:r>
          </w:p>
        </w:tc>
        <w:tc>
          <w:tcPr>
            <w:tcW w:w="1340" w:type="dxa"/>
            <w:tcBorders>
              <w:top w:val="single" w:sz="4" w:space="0" w:color="auto"/>
              <w:left w:val="nil"/>
              <w:bottom w:val="single" w:sz="4" w:space="0" w:color="auto"/>
              <w:right w:val="single" w:sz="4" w:space="0" w:color="auto"/>
            </w:tcBorders>
            <w:shd w:val="clear" w:color="000000" w:fill="E7E6E6"/>
            <w:noWrap/>
            <w:vAlign w:val="bottom"/>
            <w:hideMark/>
          </w:tcPr>
          <w:p w14:paraId="760DCA56" w14:textId="77777777" w:rsidR="00987D7C" w:rsidRPr="00685598" w:rsidRDefault="00987D7C" w:rsidP="00987D7C">
            <w:pPr>
              <w:rPr>
                <w:color w:val="000000"/>
                <w:sz w:val="22"/>
                <w:szCs w:val="22"/>
              </w:rPr>
            </w:pPr>
            <w:r w:rsidRPr="00685598">
              <w:rPr>
                <w:color w:val="000000"/>
                <w:sz w:val="22"/>
                <w:szCs w:val="22"/>
              </w:rPr>
              <w:t>Wald</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0A184E24" w14:textId="77777777" w:rsidR="00987D7C" w:rsidRPr="00685598" w:rsidRDefault="00987D7C" w:rsidP="00987D7C">
            <w:pPr>
              <w:rPr>
                <w:color w:val="000000"/>
                <w:sz w:val="22"/>
                <w:szCs w:val="22"/>
              </w:rPr>
            </w:pPr>
            <w:r w:rsidRPr="00685598">
              <w:rPr>
                <w:color w:val="000000"/>
                <w:sz w:val="22"/>
                <w:szCs w:val="22"/>
              </w:rPr>
              <w:t>Pr(Chisq)</w:t>
            </w:r>
          </w:p>
        </w:tc>
        <w:tc>
          <w:tcPr>
            <w:tcW w:w="1320" w:type="dxa"/>
            <w:tcBorders>
              <w:top w:val="single" w:sz="4" w:space="0" w:color="auto"/>
              <w:left w:val="nil"/>
              <w:bottom w:val="single" w:sz="4" w:space="0" w:color="auto"/>
              <w:right w:val="single" w:sz="4" w:space="0" w:color="auto"/>
            </w:tcBorders>
            <w:shd w:val="clear" w:color="000000" w:fill="E7E6E6"/>
            <w:noWrap/>
            <w:vAlign w:val="bottom"/>
            <w:hideMark/>
          </w:tcPr>
          <w:p w14:paraId="617A6928" w14:textId="77777777" w:rsidR="00987D7C" w:rsidRPr="00685598" w:rsidRDefault="00987D7C" w:rsidP="00987D7C">
            <w:pPr>
              <w:rPr>
                <w:color w:val="000000"/>
                <w:sz w:val="22"/>
                <w:szCs w:val="22"/>
              </w:rPr>
            </w:pPr>
            <w:r w:rsidRPr="00685598">
              <w:rPr>
                <w:color w:val="000000"/>
                <w:sz w:val="22"/>
                <w:szCs w:val="22"/>
              </w:rPr>
              <w:t> </w:t>
            </w:r>
          </w:p>
        </w:tc>
      </w:tr>
      <w:tr w:rsidR="00987D7C" w:rsidRPr="00685598" w14:paraId="4C9DE19B"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00B8683E" w14:textId="77777777" w:rsidR="00987D7C" w:rsidRPr="00685598" w:rsidRDefault="00987D7C" w:rsidP="00987D7C">
            <w:pPr>
              <w:rPr>
                <w:color w:val="000000"/>
                <w:sz w:val="22"/>
                <w:szCs w:val="22"/>
              </w:rPr>
            </w:pPr>
            <w:r w:rsidRPr="00685598">
              <w:rPr>
                <w:color w:val="000000"/>
                <w:sz w:val="22"/>
                <w:szCs w:val="22"/>
              </w:rPr>
              <w:t>(Intercept)</w:t>
            </w:r>
          </w:p>
        </w:tc>
        <w:tc>
          <w:tcPr>
            <w:tcW w:w="1320" w:type="dxa"/>
            <w:tcBorders>
              <w:top w:val="nil"/>
              <w:left w:val="nil"/>
              <w:bottom w:val="single" w:sz="4" w:space="0" w:color="auto"/>
              <w:right w:val="single" w:sz="4" w:space="0" w:color="auto"/>
            </w:tcBorders>
            <w:shd w:val="clear" w:color="auto" w:fill="auto"/>
            <w:noWrap/>
            <w:vAlign w:val="bottom"/>
            <w:hideMark/>
          </w:tcPr>
          <w:p w14:paraId="3D83C5C6" w14:textId="77777777" w:rsidR="00987D7C" w:rsidRPr="00685598" w:rsidRDefault="00987D7C" w:rsidP="00987D7C">
            <w:pPr>
              <w:jc w:val="right"/>
              <w:rPr>
                <w:color w:val="000000"/>
                <w:sz w:val="22"/>
                <w:szCs w:val="22"/>
              </w:rPr>
            </w:pPr>
            <w:r w:rsidRPr="00685598">
              <w:rPr>
                <w:color w:val="000000"/>
                <w:sz w:val="22"/>
                <w:szCs w:val="22"/>
              </w:rPr>
              <w:t>1</w:t>
            </w:r>
          </w:p>
        </w:tc>
        <w:tc>
          <w:tcPr>
            <w:tcW w:w="1340" w:type="dxa"/>
            <w:tcBorders>
              <w:top w:val="nil"/>
              <w:left w:val="nil"/>
              <w:bottom w:val="single" w:sz="4" w:space="0" w:color="auto"/>
              <w:right w:val="single" w:sz="4" w:space="0" w:color="auto"/>
            </w:tcBorders>
            <w:shd w:val="clear" w:color="auto" w:fill="auto"/>
            <w:noWrap/>
            <w:vAlign w:val="bottom"/>
            <w:hideMark/>
          </w:tcPr>
          <w:p w14:paraId="03472011" w14:textId="77777777" w:rsidR="00987D7C" w:rsidRPr="00685598" w:rsidRDefault="00987D7C" w:rsidP="00987D7C">
            <w:pPr>
              <w:jc w:val="right"/>
              <w:rPr>
                <w:color w:val="000000"/>
                <w:sz w:val="22"/>
                <w:szCs w:val="22"/>
              </w:rPr>
            </w:pPr>
            <w:r w:rsidRPr="00685598">
              <w:rPr>
                <w:color w:val="000000"/>
                <w:sz w:val="22"/>
                <w:szCs w:val="22"/>
              </w:rPr>
              <w:t>5127618121</w:t>
            </w:r>
          </w:p>
        </w:tc>
        <w:tc>
          <w:tcPr>
            <w:tcW w:w="1340" w:type="dxa"/>
            <w:tcBorders>
              <w:top w:val="nil"/>
              <w:left w:val="nil"/>
              <w:bottom w:val="single" w:sz="4" w:space="0" w:color="auto"/>
              <w:right w:val="single" w:sz="4" w:space="0" w:color="auto"/>
            </w:tcBorders>
            <w:shd w:val="clear" w:color="auto" w:fill="auto"/>
            <w:noWrap/>
            <w:vAlign w:val="bottom"/>
            <w:hideMark/>
          </w:tcPr>
          <w:p w14:paraId="5AA5D0AA" w14:textId="77777777" w:rsidR="00987D7C" w:rsidRPr="00685598" w:rsidRDefault="00987D7C" w:rsidP="00987D7C">
            <w:pPr>
              <w:jc w:val="right"/>
              <w:rPr>
                <w:color w:val="000000"/>
                <w:sz w:val="22"/>
                <w:szCs w:val="22"/>
              </w:rPr>
            </w:pPr>
            <w:r w:rsidRPr="00685598">
              <w:rPr>
                <w:color w:val="000000"/>
                <w:sz w:val="22"/>
                <w:szCs w:val="22"/>
              </w:rPr>
              <w:t>308.503</w:t>
            </w:r>
          </w:p>
        </w:tc>
        <w:tc>
          <w:tcPr>
            <w:tcW w:w="1320" w:type="dxa"/>
            <w:tcBorders>
              <w:top w:val="nil"/>
              <w:left w:val="nil"/>
              <w:bottom w:val="single" w:sz="4" w:space="0" w:color="auto"/>
              <w:right w:val="single" w:sz="4" w:space="0" w:color="auto"/>
            </w:tcBorders>
            <w:shd w:val="clear" w:color="auto" w:fill="auto"/>
            <w:noWrap/>
            <w:vAlign w:val="bottom"/>
            <w:hideMark/>
          </w:tcPr>
          <w:p w14:paraId="2642F536" w14:textId="77777777" w:rsidR="00987D7C" w:rsidRPr="00685598" w:rsidRDefault="00987D7C" w:rsidP="00987D7C">
            <w:pPr>
              <w:jc w:val="right"/>
              <w:rPr>
                <w:color w:val="000000"/>
                <w:sz w:val="22"/>
                <w:szCs w:val="22"/>
              </w:rPr>
            </w:pPr>
            <w:r w:rsidRPr="00685598">
              <w:rPr>
                <w:color w:val="000000"/>
                <w:sz w:val="22"/>
                <w:szCs w:val="22"/>
              </w:rPr>
              <w:t>2.00E-16</w:t>
            </w:r>
          </w:p>
        </w:tc>
        <w:tc>
          <w:tcPr>
            <w:tcW w:w="1320" w:type="dxa"/>
            <w:tcBorders>
              <w:top w:val="nil"/>
              <w:left w:val="nil"/>
              <w:bottom w:val="single" w:sz="4" w:space="0" w:color="auto"/>
              <w:right w:val="single" w:sz="4" w:space="0" w:color="auto"/>
            </w:tcBorders>
            <w:shd w:val="clear" w:color="auto" w:fill="auto"/>
            <w:noWrap/>
            <w:vAlign w:val="bottom"/>
            <w:hideMark/>
          </w:tcPr>
          <w:p w14:paraId="71C5CEDD" w14:textId="77777777" w:rsidR="00987D7C" w:rsidRPr="00685598" w:rsidRDefault="00987D7C" w:rsidP="00987D7C">
            <w:pPr>
              <w:rPr>
                <w:color w:val="000000"/>
                <w:sz w:val="22"/>
                <w:szCs w:val="22"/>
              </w:rPr>
            </w:pPr>
            <w:r w:rsidRPr="00685598">
              <w:rPr>
                <w:color w:val="000000"/>
                <w:sz w:val="22"/>
                <w:szCs w:val="22"/>
              </w:rPr>
              <w:t>***</w:t>
            </w:r>
          </w:p>
        </w:tc>
      </w:tr>
      <w:tr w:rsidR="00987D7C" w:rsidRPr="00685598" w14:paraId="3C7E5658"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5FE4D1BF" w14:textId="77777777" w:rsidR="00987D7C" w:rsidRPr="00041C49" w:rsidRDefault="00987D7C" w:rsidP="00987D7C">
            <w:pPr>
              <w:rPr>
                <w:color w:val="000000"/>
                <w:sz w:val="22"/>
                <w:szCs w:val="22"/>
              </w:rPr>
            </w:pPr>
            <w:r w:rsidRPr="00041C49">
              <w:rPr>
                <w:color w:val="000000"/>
                <w:sz w:val="22"/>
                <w:szCs w:val="22"/>
              </w:rPr>
              <w:t>Genotype</w:t>
            </w:r>
          </w:p>
        </w:tc>
        <w:tc>
          <w:tcPr>
            <w:tcW w:w="1320" w:type="dxa"/>
            <w:tcBorders>
              <w:top w:val="nil"/>
              <w:left w:val="nil"/>
              <w:bottom w:val="single" w:sz="4" w:space="0" w:color="auto"/>
              <w:right w:val="single" w:sz="4" w:space="0" w:color="auto"/>
            </w:tcBorders>
            <w:shd w:val="clear" w:color="auto" w:fill="auto"/>
            <w:noWrap/>
            <w:vAlign w:val="bottom"/>
            <w:hideMark/>
          </w:tcPr>
          <w:p w14:paraId="684F6F71" w14:textId="77777777" w:rsidR="00987D7C" w:rsidRPr="00685598" w:rsidRDefault="00987D7C" w:rsidP="00987D7C">
            <w:pPr>
              <w:jc w:val="right"/>
              <w:rPr>
                <w:color w:val="000000"/>
                <w:sz w:val="22"/>
                <w:szCs w:val="22"/>
              </w:rPr>
            </w:pPr>
            <w:r w:rsidRPr="00685598">
              <w:rPr>
                <w:color w:val="000000"/>
                <w:sz w:val="22"/>
                <w:szCs w:val="22"/>
              </w:rPr>
              <w:t>26</w:t>
            </w:r>
          </w:p>
        </w:tc>
        <w:tc>
          <w:tcPr>
            <w:tcW w:w="1340" w:type="dxa"/>
            <w:tcBorders>
              <w:top w:val="nil"/>
              <w:left w:val="nil"/>
              <w:bottom w:val="single" w:sz="4" w:space="0" w:color="auto"/>
              <w:right w:val="single" w:sz="4" w:space="0" w:color="auto"/>
            </w:tcBorders>
            <w:shd w:val="clear" w:color="auto" w:fill="auto"/>
            <w:noWrap/>
            <w:vAlign w:val="bottom"/>
            <w:hideMark/>
          </w:tcPr>
          <w:p w14:paraId="4A7320D6" w14:textId="77777777" w:rsidR="00987D7C" w:rsidRPr="00685598" w:rsidRDefault="00987D7C" w:rsidP="00987D7C">
            <w:pPr>
              <w:jc w:val="right"/>
              <w:rPr>
                <w:color w:val="000000"/>
                <w:sz w:val="22"/>
                <w:szCs w:val="22"/>
              </w:rPr>
            </w:pPr>
            <w:r w:rsidRPr="00685598">
              <w:rPr>
                <w:color w:val="000000"/>
                <w:sz w:val="22"/>
                <w:szCs w:val="22"/>
              </w:rPr>
              <w:t>607829600</w:t>
            </w:r>
          </w:p>
        </w:tc>
        <w:tc>
          <w:tcPr>
            <w:tcW w:w="1340" w:type="dxa"/>
            <w:tcBorders>
              <w:top w:val="nil"/>
              <w:left w:val="nil"/>
              <w:bottom w:val="single" w:sz="4" w:space="0" w:color="auto"/>
              <w:right w:val="single" w:sz="4" w:space="0" w:color="auto"/>
            </w:tcBorders>
            <w:shd w:val="clear" w:color="auto" w:fill="auto"/>
            <w:noWrap/>
            <w:vAlign w:val="bottom"/>
            <w:hideMark/>
          </w:tcPr>
          <w:p w14:paraId="3DBF82F7" w14:textId="77777777" w:rsidR="00987D7C" w:rsidRPr="00685598" w:rsidRDefault="00987D7C" w:rsidP="00987D7C">
            <w:pPr>
              <w:jc w:val="right"/>
              <w:rPr>
                <w:color w:val="000000"/>
                <w:sz w:val="22"/>
                <w:szCs w:val="22"/>
              </w:rPr>
            </w:pPr>
            <w:r w:rsidRPr="00685598">
              <w:rPr>
                <w:color w:val="000000"/>
                <w:sz w:val="22"/>
                <w:szCs w:val="22"/>
              </w:rPr>
              <w:t>36.57</w:t>
            </w:r>
          </w:p>
        </w:tc>
        <w:tc>
          <w:tcPr>
            <w:tcW w:w="1320" w:type="dxa"/>
            <w:tcBorders>
              <w:top w:val="nil"/>
              <w:left w:val="nil"/>
              <w:bottom w:val="single" w:sz="4" w:space="0" w:color="auto"/>
              <w:right w:val="single" w:sz="4" w:space="0" w:color="auto"/>
            </w:tcBorders>
            <w:shd w:val="clear" w:color="auto" w:fill="auto"/>
            <w:noWrap/>
            <w:vAlign w:val="bottom"/>
            <w:hideMark/>
          </w:tcPr>
          <w:p w14:paraId="771013AC" w14:textId="77777777" w:rsidR="00987D7C" w:rsidRPr="00685598" w:rsidRDefault="00987D7C" w:rsidP="00987D7C">
            <w:pPr>
              <w:jc w:val="right"/>
              <w:rPr>
                <w:color w:val="000000"/>
                <w:sz w:val="22"/>
                <w:szCs w:val="22"/>
              </w:rPr>
            </w:pPr>
            <w:r w:rsidRPr="00685598">
              <w:rPr>
                <w:color w:val="000000"/>
                <w:sz w:val="22"/>
                <w:szCs w:val="22"/>
              </w:rPr>
              <w:t>0.08167</w:t>
            </w:r>
          </w:p>
        </w:tc>
        <w:tc>
          <w:tcPr>
            <w:tcW w:w="1320" w:type="dxa"/>
            <w:tcBorders>
              <w:top w:val="nil"/>
              <w:left w:val="nil"/>
              <w:bottom w:val="single" w:sz="4" w:space="0" w:color="auto"/>
              <w:right w:val="single" w:sz="4" w:space="0" w:color="auto"/>
            </w:tcBorders>
            <w:shd w:val="clear" w:color="auto" w:fill="auto"/>
            <w:noWrap/>
            <w:vAlign w:val="bottom"/>
            <w:hideMark/>
          </w:tcPr>
          <w:p w14:paraId="3ECF9470" w14:textId="77777777" w:rsidR="00987D7C" w:rsidRPr="00685598" w:rsidRDefault="00987D7C" w:rsidP="00987D7C">
            <w:pPr>
              <w:rPr>
                <w:color w:val="000000"/>
                <w:sz w:val="22"/>
                <w:szCs w:val="22"/>
              </w:rPr>
            </w:pPr>
            <w:r w:rsidRPr="00685598">
              <w:rPr>
                <w:color w:val="000000"/>
                <w:sz w:val="22"/>
                <w:szCs w:val="22"/>
              </w:rPr>
              <w:t>.</w:t>
            </w:r>
          </w:p>
        </w:tc>
      </w:tr>
      <w:tr w:rsidR="00987D7C" w:rsidRPr="00685598" w14:paraId="5F385817"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55C336A6" w14:textId="77777777" w:rsidR="00987D7C" w:rsidRPr="00685598" w:rsidRDefault="00987D7C" w:rsidP="00987D7C">
            <w:pPr>
              <w:rPr>
                <w:color w:val="000000"/>
                <w:sz w:val="22"/>
                <w:szCs w:val="22"/>
              </w:rPr>
            </w:pPr>
            <w:r w:rsidRPr="00685598">
              <w:rPr>
                <w:color w:val="000000"/>
                <w:sz w:val="22"/>
                <w:szCs w:val="22"/>
              </w:rPr>
              <w:t>Time</w:t>
            </w:r>
          </w:p>
        </w:tc>
        <w:tc>
          <w:tcPr>
            <w:tcW w:w="1320" w:type="dxa"/>
            <w:tcBorders>
              <w:top w:val="nil"/>
              <w:left w:val="nil"/>
              <w:bottom w:val="single" w:sz="4" w:space="0" w:color="auto"/>
              <w:right w:val="single" w:sz="4" w:space="0" w:color="auto"/>
            </w:tcBorders>
            <w:shd w:val="clear" w:color="auto" w:fill="auto"/>
            <w:noWrap/>
            <w:vAlign w:val="bottom"/>
            <w:hideMark/>
          </w:tcPr>
          <w:p w14:paraId="3D145F7D" w14:textId="77777777" w:rsidR="00987D7C" w:rsidRPr="00685598" w:rsidRDefault="00987D7C" w:rsidP="00987D7C">
            <w:pPr>
              <w:jc w:val="right"/>
              <w:rPr>
                <w:color w:val="000000"/>
                <w:sz w:val="22"/>
                <w:szCs w:val="22"/>
              </w:rPr>
            </w:pPr>
            <w:r w:rsidRPr="00685598">
              <w:rPr>
                <w:color w:val="000000"/>
                <w:sz w:val="22"/>
                <w:szCs w:val="22"/>
              </w:rPr>
              <w:t>2</w:t>
            </w:r>
          </w:p>
        </w:tc>
        <w:tc>
          <w:tcPr>
            <w:tcW w:w="1340" w:type="dxa"/>
            <w:tcBorders>
              <w:top w:val="nil"/>
              <w:left w:val="nil"/>
              <w:bottom w:val="single" w:sz="4" w:space="0" w:color="auto"/>
              <w:right w:val="single" w:sz="4" w:space="0" w:color="auto"/>
            </w:tcBorders>
            <w:shd w:val="clear" w:color="auto" w:fill="auto"/>
            <w:noWrap/>
            <w:vAlign w:val="bottom"/>
            <w:hideMark/>
          </w:tcPr>
          <w:p w14:paraId="51A00870" w14:textId="77777777" w:rsidR="00987D7C" w:rsidRPr="00685598" w:rsidRDefault="00987D7C" w:rsidP="00987D7C">
            <w:pPr>
              <w:jc w:val="right"/>
              <w:rPr>
                <w:color w:val="000000"/>
                <w:sz w:val="22"/>
                <w:szCs w:val="22"/>
              </w:rPr>
            </w:pPr>
            <w:r w:rsidRPr="00685598">
              <w:rPr>
                <w:color w:val="000000"/>
                <w:sz w:val="22"/>
                <w:szCs w:val="22"/>
              </w:rPr>
              <w:t>1227441338</w:t>
            </w:r>
          </w:p>
        </w:tc>
        <w:tc>
          <w:tcPr>
            <w:tcW w:w="1340" w:type="dxa"/>
            <w:tcBorders>
              <w:top w:val="nil"/>
              <w:left w:val="nil"/>
              <w:bottom w:val="single" w:sz="4" w:space="0" w:color="auto"/>
              <w:right w:val="single" w:sz="4" w:space="0" w:color="auto"/>
            </w:tcBorders>
            <w:shd w:val="clear" w:color="auto" w:fill="auto"/>
            <w:noWrap/>
            <w:vAlign w:val="bottom"/>
            <w:hideMark/>
          </w:tcPr>
          <w:p w14:paraId="03709C37" w14:textId="77777777" w:rsidR="00987D7C" w:rsidRPr="00685598" w:rsidRDefault="00987D7C" w:rsidP="00987D7C">
            <w:pPr>
              <w:jc w:val="right"/>
              <w:rPr>
                <w:color w:val="000000"/>
                <w:sz w:val="22"/>
                <w:szCs w:val="22"/>
              </w:rPr>
            </w:pPr>
            <w:r w:rsidRPr="00685598">
              <w:rPr>
                <w:color w:val="000000"/>
                <w:sz w:val="22"/>
                <w:szCs w:val="22"/>
              </w:rPr>
              <w:t>73.849</w:t>
            </w:r>
          </w:p>
        </w:tc>
        <w:tc>
          <w:tcPr>
            <w:tcW w:w="1320" w:type="dxa"/>
            <w:tcBorders>
              <w:top w:val="nil"/>
              <w:left w:val="nil"/>
              <w:bottom w:val="single" w:sz="4" w:space="0" w:color="auto"/>
              <w:right w:val="single" w:sz="4" w:space="0" w:color="auto"/>
            </w:tcBorders>
            <w:shd w:val="clear" w:color="auto" w:fill="auto"/>
            <w:noWrap/>
            <w:vAlign w:val="bottom"/>
            <w:hideMark/>
          </w:tcPr>
          <w:p w14:paraId="12259032" w14:textId="77777777" w:rsidR="00987D7C" w:rsidRPr="00685598" w:rsidRDefault="00987D7C" w:rsidP="00987D7C">
            <w:pPr>
              <w:jc w:val="right"/>
              <w:rPr>
                <w:color w:val="000000"/>
                <w:sz w:val="22"/>
                <w:szCs w:val="22"/>
              </w:rPr>
            </w:pPr>
            <w:r w:rsidRPr="00685598">
              <w:rPr>
                <w:color w:val="000000"/>
                <w:sz w:val="22"/>
                <w:szCs w:val="22"/>
              </w:rPr>
              <w:t>2.00E-16</w:t>
            </w:r>
          </w:p>
        </w:tc>
        <w:tc>
          <w:tcPr>
            <w:tcW w:w="1320" w:type="dxa"/>
            <w:tcBorders>
              <w:top w:val="nil"/>
              <w:left w:val="nil"/>
              <w:bottom w:val="single" w:sz="4" w:space="0" w:color="auto"/>
              <w:right w:val="single" w:sz="4" w:space="0" w:color="auto"/>
            </w:tcBorders>
            <w:shd w:val="clear" w:color="auto" w:fill="auto"/>
            <w:noWrap/>
            <w:vAlign w:val="bottom"/>
            <w:hideMark/>
          </w:tcPr>
          <w:p w14:paraId="46199A11" w14:textId="77777777" w:rsidR="00987D7C" w:rsidRPr="00685598" w:rsidRDefault="00987D7C" w:rsidP="00987D7C">
            <w:pPr>
              <w:rPr>
                <w:color w:val="000000"/>
                <w:sz w:val="22"/>
                <w:szCs w:val="22"/>
              </w:rPr>
            </w:pPr>
            <w:r w:rsidRPr="00685598">
              <w:rPr>
                <w:color w:val="000000"/>
                <w:sz w:val="22"/>
                <w:szCs w:val="22"/>
              </w:rPr>
              <w:t>***</w:t>
            </w:r>
          </w:p>
        </w:tc>
      </w:tr>
      <w:tr w:rsidR="00987D7C" w:rsidRPr="00685598" w14:paraId="7DCB2E86"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0F984300" w14:textId="77777777" w:rsidR="00987D7C" w:rsidRPr="00041C49" w:rsidRDefault="00987D7C" w:rsidP="00987D7C">
            <w:pPr>
              <w:rPr>
                <w:color w:val="000000"/>
                <w:sz w:val="22"/>
                <w:szCs w:val="22"/>
              </w:rPr>
            </w:pPr>
            <w:r w:rsidRPr="00041C49">
              <w:rPr>
                <w:color w:val="000000"/>
                <w:sz w:val="22"/>
                <w:szCs w:val="22"/>
              </w:rPr>
              <w:t>Genotype:Time</w:t>
            </w:r>
          </w:p>
        </w:tc>
        <w:tc>
          <w:tcPr>
            <w:tcW w:w="1320" w:type="dxa"/>
            <w:tcBorders>
              <w:top w:val="nil"/>
              <w:left w:val="nil"/>
              <w:bottom w:val="single" w:sz="4" w:space="0" w:color="auto"/>
              <w:right w:val="single" w:sz="4" w:space="0" w:color="auto"/>
            </w:tcBorders>
            <w:shd w:val="clear" w:color="auto" w:fill="auto"/>
            <w:noWrap/>
            <w:vAlign w:val="bottom"/>
            <w:hideMark/>
          </w:tcPr>
          <w:p w14:paraId="5F4F05E7" w14:textId="77777777" w:rsidR="00987D7C" w:rsidRPr="00685598" w:rsidRDefault="00987D7C" w:rsidP="00987D7C">
            <w:pPr>
              <w:jc w:val="right"/>
              <w:rPr>
                <w:color w:val="000000"/>
                <w:sz w:val="22"/>
                <w:szCs w:val="22"/>
              </w:rPr>
            </w:pPr>
            <w:r w:rsidRPr="00685598">
              <w:rPr>
                <w:color w:val="000000"/>
                <w:sz w:val="22"/>
                <w:szCs w:val="22"/>
              </w:rPr>
              <w:t>52</w:t>
            </w:r>
          </w:p>
        </w:tc>
        <w:tc>
          <w:tcPr>
            <w:tcW w:w="1340" w:type="dxa"/>
            <w:tcBorders>
              <w:top w:val="nil"/>
              <w:left w:val="nil"/>
              <w:bottom w:val="single" w:sz="4" w:space="0" w:color="auto"/>
              <w:right w:val="single" w:sz="4" w:space="0" w:color="auto"/>
            </w:tcBorders>
            <w:shd w:val="clear" w:color="auto" w:fill="auto"/>
            <w:noWrap/>
            <w:vAlign w:val="bottom"/>
            <w:hideMark/>
          </w:tcPr>
          <w:p w14:paraId="75A263E1" w14:textId="77777777" w:rsidR="00987D7C" w:rsidRPr="00685598" w:rsidRDefault="00987D7C" w:rsidP="00987D7C">
            <w:pPr>
              <w:jc w:val="right"/>
              <w:rPr>
                <w:color w:val="000000"/>
                <w:sz w:val="22"/>
                <w:szCs w:val="22"/>
              </w:rPr>
            </w:pPr>
            <w:r w:rsidRPr="00685598">
              <w:rPr>
                <w:color w:val="000000"/>
                <w:sz w:val="22"/>
                <w:szCs w:val="22"/>
              </w:rPr>
              <w:t>1118209396</w:t>
            </w:r>
          </w:p>
        </w:tc>
        <w:tc>
          <w:tcPr>
            <w:tcW w:w="1340" w:type="dxa"/>
            <w:tcBorders>
              <w:top w:val="nil"/>
              <w:left w:val="nil"/>
              <w:bottom w:val="single" w:sz="4" w:space="0" w:color="auto"/>
              <w:right w:val="single" w:sz="4" w:space="0" w:color="auto"/>
            </w:tcBorders>
            <w:shd w:val="clear" w:color="auto" w:fill="auto"/>
            <w:noWrap/>
            <w:vAlign w:val="bottom"/>
            <w:hideMark/>
          </w:tcPr>
          <w:p w14:paraId="71DE9D54" w14:textId="77777777" w:rsidR="00987D7C" w:rsidRPr="00685598" w:rsidRDefault="00987D7C" w:rsidP="00987D7C">
            <w:pPr>
              <w:jc w:val="right"/>
              <w:rPr>
                <w:color w:val="000000"/>
                <w:sz w:val="22"/>
                <w:szCs w:val="22"/>
              </w:rPr>
            </w:pPr>
            <w:r w:rsidRPr="00685598">
              <w:rPr>
                <w:color w:val="000000"/>
                <w:sz w:val="22"/>
                <w:szCs w:val="22"/>
              </w:rPr>
              <w:t>67.277</w:t>
            </w:r>
          </w:p>
        </w:tc>
        <w:tc>
          <w:tcPr>
            <w:tcW w:w="1320" w:type="dxa"/>
            <w:tcBorders>
              <w:top w:val="nil"/>
              <w:left w:val="nil"/>
              <w:bottom w:val="single" w:sz="4" w:space="0" w:color="auto"/>
              <w:right w:val="single" w:sz="4" w:space="0" w:color="auto"/>
            </w:tcBorders>
            <w:shd w:val="clear" w:color="auto" w:fill="auto"/>
            <w:noWrap/>
            <w:vAlign w:val="bottom"/>
            <w:hideMark/>
          </w:tcPr>
          <w:p w14:paraId="0446A39E" w14:textId="77777777" w:rsidR="00987D7C" w:rsidRPr="00685598" w:rsidRDefault="00987D7C" w:rsidP="00987D7C">
            <w:pPr>
              <w:jc w:val="right"/>
              <w:rPr>
                <w:color w:val="000000"/>
                <w:sz w:val="22"/>
                <w:szCs w:val="22"/>
              </w:rPr>
            </w:pPr>
            <w:r w:rsidRPr="00685598">
              <w:rPr>
                <w:color w:val="000000"/>
                <w:sz w:val="22"/>
                <w:szCs w:val="22"/>
              </w:rPr>
              <w:t>0.07547</w:t>
            </w:r>
          </w:p>
        </w:tc>
        <w:tc>
          <w:tcPr>
            <w:tcW w:w="1320" w:type="dxa"/>
            <w:tcBorders>
              <w:top w:val="nil"/>
              <w:left w:val="nil"/>
              <w:bottom w:val="single" w:sz="4" w:space="0" w:color="auto"/>
              <w:right w:val="single" w:sz="4" w:space="0" w:color="auto"/>
            </w:tcBorders>
            <w:shd w:val="clear" w:color="auto" w:fill="auto"/>
            <w:noWrap/>
            <w:vAlign w:val="bottom"/>
            <w:hideMark/>
          </w:tcPr>
          <w:p w14:paraId="24FFA0DE" w14:textId="77777777" w:rsidR="00987D7C" w:rsidRPr="00685598" w:rsidRDefault="00987D7C" w:rsidP="00987D7C">
            <w:pPr>
              <w:rPr>
                <w:color w:val="000000"/>
                <w:sz w:val="22"/>
                <w:szCs w:val="22"/>
              </w:rPr>
            </w:pPr>
            <w:r w:rsidRPr="00685598">
              <w:rPr>
                <w:color w:val="000000"/>
                <w:sz w:val="22"/>
                <w:szCs w:val="22"/>
              </w:rPr>
              <w:t>.</w:t>
            </w:r>
          </w:p>
        </w:tc>
      </w:tr>
      <w:tr w:rsidR="00987D7C" w:rsidRPr="00685598" w14:paraId="05AD6A99" w14:textId="77777777" w:rsidTr="00987D7C">
        <w:trPr>
          <w:trHeight w:val="320"/>
        </w:trPr>
        <w:tc>
          <w:tcPr>
            <w:tcW w:w="1940" w:type="dxa"/>
            <w:tcBorders>
              <w:top w:val="nil"/>
              <w:left w:val="single" w:sz="4" w:space="0" w:color="auto"/>
              <w:bottom w:val="single" w:sz="4" w:space="0" w:color="auto"/>
              <w:right w:val="single" w:sz="4" w:space="0" w:color="auto"/>
            </w:tcBorders>
            <w:shd w:val="clear" w:color="000000" w:fill="E7E6E6"/>
            <w:noWrap/>
            <w:vAlign w:val="bottom"/>
            <w:hideMark/>
          </w:tcPr>
          <w:p w14:paraId="76C4CEA0" w14:textId="77777777" w:rsidR="00987D7C" w:rsidRPr="00685598" w:rsidRDefault="00987D7C" w:rsidP="00987D7C">
            <w:pPr>
              <w:rPr>
                <w:color w:val="000000"/>
                <w:sz w:val="22"/>
                <w:szCs w:val="22"/>
              </w:rPr>
            </w:pPr>
            <w:r w:rsidRPr="00685598">
              <w:rPr>
                <w:color w:val="000000"/>
                <w:sz w:val="22"/>
                <w:szCs w:val="22"/>
              </w:rPr>
              <w:t>residual</w:t>
            </w:r>
          </w:p>
        </w:tc>
        <w:tc>
          <w:tcPr>
            <w:tcW w:w="1320" w:type="dxa"/>
            <w:tcBorders>
              <w:top w:val="nil"/>
              <w:left w:val="nil"/>
              <w:bottom w:val="single" w:sz="4" w:space="0" w:color="auto"/>
              <w:right w:val="single" w:sz="4" w:space="0" w:color="auto"/>
            </w:tcBorders>
            <w:shd w:val="clear" w:color="auto" w:fill="auto"/>
            <w:noWrap/>
            <w:vAlign w:val="bottom"/>
            <w:hideMark/>
          </w:tcPr>
          <w:p w14:paraId="7737CB61" w14:textId="77777777" w:rsidR="00987D7C" w:rsidRPr="00685598" w:rsidRDefault="00987D7C" w:rsidP="00987D7C">
            <w:pPr>
              <w:rPr>
                <w:color w:val="000000"/>
                <w:sz w:val="22"/>
                <w:szCs w:val="22"/>
              </w:rPr>
            </w:pPr>
            <w:r w:rsidRPr="00685598">
              <w:rPr>
                <w:color w:val="000000"/>
                <w:sz w:val="22"/>
                <w:szCs w:val="22"/>
              </w:rPr>
              <w:t> </w:t>
            </w:r>
          </w:p>
        </w:tc>
        <w:tc>
          <w:tcPr>
            <w:tcW w:w="1340" w:type="dxa"/>
            <w:tcBorders>
              <w:top w:val="nil"/>
              <w:left w:val="nil"/>
              <w:bottom w:val="single" w:sz="4" w:space="0" w:color="auto"/>
              <w:right w:val="single" w:sz="4" w:space="0" w:color="auto"/>
            </w:tcBorders>
            <w:shd w:val="clear" w:color="auto" w:fill="auto"/>
            <w:noWrap/>
            <w:vAlign w:val="bottom"/>
            <w:hideMark/>
          </w:tcPr>
          <w:p w14:paraId="328240CD" w14:textId="77777777" w:rsidR="00987D7C" w:rsidRPr="00685598" w:rsidRDefault="00987D7C" w:rsidP="00987D7C">
            <w:pPr>
              <w:jc w:val="right"/>
              <w:rPr>
                <w:color w:val="000000"/>
                <w:sz w:val="22"/>
                <w:szCs w:val="22"/>
              </w:rPr>
            </w:pPr>
            <w:r w:rsidRPr="00685598">
              <w:rPr>
                <w:color w:val="000000"/>
                <w:sz w:val="22"/>
                <w:szCs w:val="22"/>
              </w:rPr>
              <w:t>16620956</w:t>
            </w:r>
          </w:p>
        </w:tc>
        <w:tc>
          <w:tcPr>
            <w:tcW w:w="1340" w:type="dxa"/>
            <w:tcBorders>
              <w:top w:val="nil"/>
              <w:left w:val="nil"/>
              <w:bottom w:val="single" w:sz="4" w:space="0" w:color="auto"/>
              <w:right w:val="single" w:sz="4" w:space="0" w:color="auto"/>
            </w:tcBorders>
            <w:shd w:val="clear" w:color="auto" w:fill="auto"/>
            <w:noWrap/>
            <w:vAlign w:val="bottom"/>
            <w:hideMark/>
          </w:tcPr>
          <w:p w14:paraId="49FCB5FD" w14:textId="77777777" w:rsidR="00987D7C" w:rsidRPr="00685598" w:rsidRDefault="00987D7C" w:rsidP="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7EDE899E" w14:textId="77777777" w:rsidR="00987D7C" w:rsidRPr="00685598" w:rsidRDefault="00987D7C" w:rsidP="00987D7C">
            <w:pPr>
              <w:rPr>
                <w:color w:val="000000"/>
                <w:sz w:val="22"/>
                <w:szCs w:val="22"/>
              </w:rPr>
            </w:pPr>
            <w:r w:rsidRPr="00685598">
              <w:rPr>
                <w:color w:val="000000"/>
                <w:sz w:val="22"/>
                <w:szCs w:val="22"/>
              </w:rPr>
              <w:t> </w:t>
            </w:r>
          </w:p>
        </w:tc>
        <w:tc>
          <w:tcPr>
            <w:tcW w:w="1320" w:type="dxa"/>
            <w:tcBorders>
              <w:top w:val="nil"/>
              <w:left w:val="nil"/>
              <w:bottom w:val="single" w:sz="4" w:space="0" w:color="auto"/>
              <w:right w:val="single" w:sz="4" w:space="0" w:color="auto"/>
            </w:tcBorders>
            <w:shd w:val="clear" w:color="auto" w:fill="auto"/>
            <w:noWrap/>
            <w:vAlign w:val="bottom"/>
            <w:hideMark/>
          </w:tcPr>
          <w:p w14:paraId="3A526304" w14:textId="77777777" w:rsidR="00987D7C" w:rsidRPr="00685598" w:rsidRDefault="00987D7C" w:rsidP="00987D7C">
            <w:pPr>
              <w:rPr>
                <w:color w:val="000000"/>
                <w:sz w:val="22"/>
                <w:szCs w:val="22"/>
              </w:rPr>
            </w:pPr>
            <w:r w:rsidRPr="00685598">
              <w:rPr>
                <w:color w:val="000000"/>
                <w:sz w:val="22"/>
                <w:szCs w:val="22"/>
              </w:rPr>
              <w:t> </w:t>
            </w:r>
          </w:p>
        </w:tc>
      </w:tr>
    </w:tbl>
    <w:p w14:paraId="13256C34" w14:textId="77777777" w:rsidR="00987D7C" w:rsidRPr="00685598" w:rsidRDefault="00987D7C" w:rsidP="00987D7C">
      <w:pPr>
        <w:rPr>
          <w:sz w:val="22"/>
          <w:szCs w:val="22"/>
        </w:rPr>
      </w:pPr>
    </w:p>
    <w:p w14:paraId="026CD00D" w14:textId="17C83977" w:rsidR="002A0C94" w:rsidRPr="00685598" w:rsidRDefault="002A0C94" w:rsidP="00987D7C">
      <w:pPr>
        <w:rPr>
          <w:sz w:val="22"/>
          <w:szCs w:val="22"/>
        </w:rPr>
      </w:pPr>
      <w:r w:rsidRPr="00685598">
        <w:rPr>
          <w:b/>
          <w:bCs/>
          <w:sz w:val="22"/>
          <w:szCs w:val="22"/>
        </w:rPr>
        <w:t>Table S</w:t>
      </w:r>
      <w:r w:rsidR="00EB5CD2" w:rsidRPr="00685598">
        <w:rPr>
          <w:b/>
          <w:bCs/>
          <w:sz w:val="22"/>
          <w:szCs w:val="22"/>
        </w:rPr>
        <w:t>7</w:t>
      </w:r>
      <w:r w:rsidRPr="00685598">
        <w:rPr>
          <w:b/>
          <w:bCs/>
          <w:sz w:val="22"/>
          <w:szCs w:val="22"/>
        </w:rPr>
        <w:t xml:space="preserve">. </w:t>
      </w:r>
      <w:r w:rsidR="003B2D72" w:rsidRPr="00685598">
        <w:rPr>
          <w:sz w:val="22"/>
          <w:szCs w:val="22"/>
        </w:rPr>
        <w:t xml:space="preserve">Mixed effect models comparing potential nitrification and genotype, </w:t>
      </w:r>
      <w:r w:rsidR="00FF5B39">
        <w:rPr>
          <w:sz w:val="22"/>
          <w:szCs w:val="22"/>
        </w:rPr>
        <w:t>plant classification</w:t>
      </w:r>
      <w:r w:rsidR="003B2D72" w:rsidRPr="00685598">
        <w:rPr>
          <w:sz w:val="22"/>
          <w:szCs w:val="22"/>
        </w:rPr>
        <w:t xml:space="preserve">, space, and time. Genotype and </w:t>
      </w:r>
      <w:r w:rsidR="00041C49">
        <w:rPr>
          <w:sz w:val="22"/>
          <w:szCs w:val="22"/>
        </w:rPr>
        <w:t>growth stage</w:t>
      </w:r>
      <w:r w:rsidR="003B2D72" w:rsidRPr="00685598">
        <w:rPr>
          <w:sz w:val="22"/>
          <w:szCs w:val="22"/>
        </w:rPr>
        <w:t xml:space="preserve"> were run as a fixed effect, while sampling block, </w:t>
      </w:r>
      <w:r w:rsidR="00041C49">
        <w:rPr>
          <w:sz w:val="22"/>
          <w:szCs w:val="22"/>
        </w:rPr>
        <w:t xml:space="preserve">sampling date, </w:t>
      </w:r>
      <w:r w:rsidR="003B2D72" w:rsidRPr="00685598">
        <w:rPr>
          <w:sz w:val="22"/>
          <w:szCs w:val="22"/>
        </w:rPr>
        <w:t>range</w:t>
      </w:r>
      <w:r w:rsidR="00041C49">
        <w:rPr>
          <w:sz w:val="22"/>
          <w:szCs w:val="22"/>
        </w:rPr>
        <w:t>,</w:t>
      </w:r>
      <w:r w:rsidR="003B2D72" w:rsidRPr="00685598">
        <w:rPr>
          <w:sz w:val="22"/>
          <w:szCs w:val="22"/>
        </w:rPr>
        <w:t xml:space="preserve"> and row were run as random factors. Wald tests performed on statistical models to calculate significance. Statistical models were run in ‘asreml-r’.</w:t>
      </w:r>
    </w:p>
    <w:p w14:paraId="6C24AE24" w14:textId="17DE5A4F" w:rsidR="00132066" w:rsidRPr="00685598" w:rsidRDefault="00132066" w:rsidP="00987D7C">
      <w:pPr>
        <w:rPr>
          <w:sz w:val="22"/>
          <w:szCs w:val="22"/>
        </w:rPr>
      </w:pPr>
    </w:p>
    <w:p w14:paraId="34E62623" w14:textId="22C1F407" w:rsidR="002A0C94" w:rsidRPr="00685598" w:rsidRDefault="00132066" w:rsidP="00987D7C">
      <w:pPr>
        <w:rPr>
          <w:sz w:val="22"/>
          <w:szCs w:val="22"/>
        </w:rPr>
      </w:pPr>
      <w:r w:rsidRPr="00685598">
        <w:rPr>
          <w:b/>
          <w:bCs/>
          <w:sz w:val="22"/>
          <w:szCs w:val="22"/>
        </w:rPr>
        <w:t>Table S</w:t>
      </w:r>
      <w:r w:rsidR="00EB5CD2" w:rsidRPr="00685598">
        <w:rPr>
          <w:b/>
          <w:bCs/>
          <w:sz w:val="22"/>
          <w:szCs w:val="22"/>
        </w:rPr>
        <w:t>7</w:t>
      </w:r>
      <w:r w:rsidRPr="00685598">
        <w:rPr>
          <w:b/>
          <w:bCs/>
          <w:sz w:val="22"/>
          <w:szCs w:val="22"/>
        </w:rPr>
        <w:t>.1</w:t>
      </w:r>
      <w:r w:rsidR="00041C49">
        <w:rPr>
          <w:sz w:val="22"/>
          <w:szCs w:val="22"/>
        </w:rPr>
        <w:t xml:space="preserve"> </w:t>
      </w:r>
      <w:r w:rsidR="006D216B" w:rsidRPr="00685598">
        <w:rPr>
          <w:sz w:val="22"/>
          <w:szCs w:val="22"/>
        </w:rPr>
        <w:t>Log of Nitrification Rate Per Genotype</w:t>
      </w:r>
    </w:p>
    <w:tbl>
      <w:tblPr>
        <w:tblW w:w="8200" w:type="dxa"/>
        <w:tblLook w:val="04A0" w:firstRow="1" w:lastRow="0" w:firstColumn="1" w:lastColumn="0" w:noHBand="0" w:noVBand="1"/>
      </w:tblPr>
      <w:tblGrid>
        <w:gridCol w:w="1960"/>
        <w:gridCol w:w="760"/>
        <w:gridCol w:w="1300"/>
        <w:gridCol w:w="1580"/>
        <w:gridCol w:w="1300"/>
        <w:gridCol w:w="1300"/>
      </w:tblGrid>
      <w:tr w:rsidR="006D216B" w:rsidRPr="00685598" w14:paraId="1B3F4122" w14:textId="77777777" w:rsidTr="006D216B">
        <w:trPr>
          <w:trHeight w:val="320"/>
        </w:trPr>
        <w:tc>
          <w:tcPr>
            <w:tcW w:w="196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50222991" w14:textId="77777777" w:rsidR="006D216B" w:rsidRPr="00041C49" w:rsidRDefault="006D216B" w:rsidP="006D216B">
            <w:pPr>
              <w:rPr>
                <w:color w:val="000000"/>
                <w:sz w:val="22"/>
                <w:szCs w:val="22"/>
              </w:rPr>
            </w:pPr>
            <w:r w:rsidRPr="00041C49">
              <w:rPr>
                <w:color w:val="000000"/>
                <w:sz w:val="22"/>
                <w:szCs w:val="22"/>
              </w:rPr>
              <w:t>Terms</w:t>
            </w:r>
          </w:p>
        </w:tc>
        <w:tc>
          <w:tcPr>
            <w:tcW w:w="760" w:type="dxa"/>
            <w:tcBorders>
              <w:top w:val="single" w:sz="4" w:space="0" w:color="auto"/>
              <w:left w:val="nil"/>
              <w:bottom w:val="single" w:sz="4" w:space="0" w:color="auto"/>
              <w:right w:val="single" w:sz="4" w:space="0" w:color="auto"/>
            </w:tcBorders>
            <w:shd w:val="clear" w:color="000000" w:fill="E7E6E6"/>
            <w:noWrap/>
            <w:vAlign w:val="bottom"/>
            <w:hideMark/>
          </w:tcPr>
          <w:p w14:paraId="49A176F8" w14:textId="77777777" w:rsidR="006D216B" w:rsidRPr="00041C49" w:rsidRDefault="006D216B" w:rsidP="006D216B">
            <w:pPr>
              <w:rPr>
                <w:color w:val="000000"/>
                <w:sz w:val="22"/>
                <w:szCs w:val="22"/>
              </w:rPr>
            </w:pPr>
            <w:r w:rsidRPr="00041C49">
              <w:rPr>
                <w:color w:val="000000"/>
                <w:sz w:val="22"/>
                <w:szCs w:val="22"/>
              </w:rPr>
              <w:t>DF</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525DD305" w14:textId="77777777" w:rsidR="006D216B" w:rsidRPr="00041C49" w:rsidRDefault="006D216B" w:rsidP="006D216B">
            <w:pPr>
              <w:rPr>
                <w:color w:val="000000"/>
                <w:sz w:val="22"/>
                <w:szCs w:val="22"/>
              </w:rPr>
            </w:pPr>
            <w:r w:rsidRPr="00041C49">
              <w:rPr>
                <w:color w:val="000000"/>
                <w:sz w:val="22"/>
                <w:szCs w:val="22"/>
              </w:rPr>
              <w:t>Sum of Sq</w:t>
            </w:r>
          </w:p>
        </w:tc>
        <w:tc>
          <w:tcPr>
            <w:tcW w:w="1580" w:type="dxa"/>
            <w:tcBorders>
              <w:top w:val="single" w:sz="4" w:space="0" w:color="auto"/>
              <w:left w:val="nil"/>
              <w:bottom w:val="single" w:sz="4" w:space="0" w:color="auto"/>
              <w:right w:val="single" w:sz="4" w:space="0" w:color="auto"/>
            </w:tcBorders>
            <w:shd w:val="clear" w:color="000000" w:fill="E7E6E6"/>
            <w:noWrap/>
            <w:vAlign w:val="bottom"/>
            <w:hideMark/>
          </w:tcPr>
          <w:p w14:paraId="7475593B" w14:textId="690DDE92" w:rsidR="006D216B" w:rsidRPr="00041C49" w:rsidRDefault="006D216B" w:rsidP="006D216B">
            <w:pPr>
              <w:rPr>
                <w:color w:val="000000"/>
                <w:sz w:val="22"/>
                <w:szCs w:val="22"/>
              </w:rPr>
            </w:pPr>
            <w:r w:rsidRPr="00041C49">
              <w:rPr>
                <w:color w:val="000000"/>
                <w:sz w:val="22"/>
                <w:szCs w:val="22"/>
              </w:rPr>
              <w:t xml:space="preserve">Wald </w:t>
            </w:r>
            <w:r w:rsidR="00824321" w:rsidRPr="00041C49">
              <w:rPr>
                <w:color w:val="000000"/>
                <w:sz w:val="22"/>
                <w:szCs w:val="22"/>
              </w:rPr>
              <w:t>Statistic</w:t>
            </w:r>
            <w:r w:rsidRPr="00041C49">
              <w:rPr>
                <w:color w:val="000000"/>
                <w:sz w:val="22"/>
                <w:szCs w:val="22"/>
              </w:rPr>
              <w:t xml:space="preserve"> </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54ED1449" w14:textId="77777777" w:rsidR="006D216B" w:rsidRPr="00041C49" w:rsidRDefault="006D216B" w:rsidP="006D216B">
            <w:pPr>
              <w:rPr>
                <w:color w:val="000000"/>
                <w:sz w:val="22"/>
                <w:szCs w:val="22"/>
              </w:rPr>
            </w:pPr>
            <w:r w:rsidRPr="00041C49">
              <w:rPr>
                <w:color w:val="000000"/>
                <w:sz w:val="22"/>
                <w:szCs w:val="22"/>
              </w:rPr>
              <w:t>Pr (Chisq)</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26300512" w14:textId="0175BAC2" w:rsidR="006D216B" w:rsidRPr="00041C49" w:rsidRDefault="00E4069B" w:rsidP="006D216B">
            <w:pPr>
              <w:rPr>
                <w:color w:val="000000"/>
                <w:sz w:val="22"/>
                <w:szCs w:val="22"/>
              </w:rPr>
            </w:pPr>
            <w:r w:rsidRPr="00041C49">
              <w:rPr>
                <w:color w:val="000000"/>
                <w:sz w:val="22"/>
                <w:szCs w:val="22"/>
              </w:rPr>
              <w:t>Significant</w:t>
            </w:r>
          </w:p>
        </w:tc>
      </w:tr>
      <w:tr w:rsidR="006D216B" w:rsidRPr="00685598" w14:paraId="535E1D5A" w14:textId="77777777" w:rsidTr="006D216B">
        <w:trPr>
          <w:trHeight w:val="320"/>
        </w:trPr>
        <w:tc>
          <w:tcPr>
            <w:tcW w:w="1960" w:type="dxa"/>
            <w:tcBorders>
              <w:top w:val="nil"/>
              <w:left w:val="single" w:sz="4" w:space="0" w:color="auto"/>
              <w:bottom w:val="single" w:sz="4" w:space="0" w:color="auto"/>
              <w:right w:val="single" w:sz="4" w:space="0" w:color="auto"/>
            </w:tcBorders>
            <w:shd w:val="clear" w:color="000000" w:fill="E7E6E6"/>
            <w:noWrap/>
            <w:vAlign w:val="bottom"/>
            <w:hideMark/>
          </w:tcPr>
          <w:p w14:paraId="64B274AA" w14:textId="77777777" w:rsidR="006D216B" w:rsidRPr="00041C49" w:rsidRDefault="006D216B" w:rsidP="006D216B">
            <w:pPr>
              <w:rPr>
                <w:color w:val="000000"/>
                <w:sz w:val="22"/>
                <w:szCs w:val="22"/>
              </w:rPr>
            </w:pPr>
            <w:r w:rsidRPr="00041C49">
              <w:rPr>
                <w:color w:val="000000"/>
                <w:sz w:val="22"/>
                <w:szCs w:val="22"/>
              </w:rPr>
              <w:t>(Intercept)</w:t>
            </w:r>
          </w:p>
        </w:tc>
        <w:tc>
          <w:tcPr>
            <w:tcW w:w="760" w:type="dxa"/>
            <w:tcBorders>
              <w:top w:val="nil"/>
              <w:left w:val="nil"/>
              <w:bottom w:val="single" w:sz="4" w:space="0" w:color="auto"/>
              <w:right w:val="single" w:sz="4" w:space="0" w:color="auto"/>
            </w:tcBorders>
            <w:shd w:val="clear" w:color="auto" w:fill="auto"/>
            <w:noWrap/>
            <w:vAlign w:val="bottom"/>
            <w:hideMark/>
          </w:tcPr>
          <w:p w14:paraId="2D328A41" w14:textId="77777777" w:rsidR="006D216B" w:rsidRPr="00FF5B39" w:rsidRDefault="006D216B" w:rsidP="006D216B">
            <w:pPr>
              <w:jc w:val="right"/>
              <w:rPr>
                <w:color w:val="000000"/>
                <w:sz w:val="22"/>
                <w:szCs w:val="22"/>
              </w:rPr>
            </w:pPr>
            <w:r w:rsidRPr="00FF5B39">
              <w:rPr>
                <w:color w:val="000000"/>
                <w:sz w:val="22"/>
                <w:szCs w:val="22"/>
              </w:rPr>
              <w:t>1</w:t>
            </w:r>
          </w:p>
        </w:tc>
        <w:tc>
          <w:tcPr>
            <w:tcW w:w="1300" w:type="dxa"/>
            <w:tcBorders>
              <w:top w:val="nil"/>
              <w:left w:val="nil"/>
              <w:bottom w:val="single" w:sz="4" w:space="0" w:color="auto"/>
              <w:right w:val="single" w:sz="4" w:space="0" w:color="auto"/>
            </w:tcBorders>
            <w:shd w:val="clear" w:color="auto" w:fill="auto"/>
            <w:noWrap/>
            <w:vAlign w:val="bottom"/>
            <w:hideMark/>
          </w:tcPr>
          <w:p w14:paraId="06EEBA0E" w14:textId="6D4A5BEB" w:rsidR="006D216B" w:rsidRPr="00FF5B39" w:rsidRDefault="00041C49" w:rsidP="006D216B">
            <w:pPr>
              <w:jc w:val="right"/>
              <w:rPr>
                <w:color w:val="000000"/>
                <w:sz w:val="22"/>
                <w:szCs w:val="22"/>
              </w:rPr>
            </w:pPr>
            <w:r>
              <w:rPr>
                <w:color w:val="000000"/>
                <w:sz w:val="22"/>
                <w:szCs w:val="22"/>
              </w:rPr>
              <w:t>25085.9</w:t>
            </w:r>
          </w:p>
        </w:tc>
        <w:tc>
          <w:tcPr>
            <w:tcW w:w="1580" w:type="dxa"/>
            <w:tcBorders>
              <w:top w:val="nil"/>
              <w:left w:val="nil"/>
              <w:bottom w:val="single" w:sz="4" w:space="0" w:color="auto"/>
              <w:right w:val="single" w:sz="4" w:space="0" w:color="auto"/>
            </w:tcBorders>
            <w:shd w:val="clear" w:color="auto" w:fill="auto"/>
            <w:noWrap/>
            <w:vAlign w:val="bottom"/>
            <w:hideMark/>
          </w:tcPr>
          <w:p w14:paraId="0F6467C8" w14:textId="5BD081AF" w:rsidR="006D216B" w:rsidRPr="00FF5B39" w:rsidRDefault="00041C49" w:rsidP="006D216B">
            <w:pPr>
              <w:jc w:val="right"/>
              <w:rPr>
                <w:color w:val="000000"/>
                <w:sz w:val="22"/>
                <w:szCs w:val="22"/>
              </w:rPr>
            </w:pPr>
            <w:r>
              <w:rPr>
                <w:color w:val="000000"/>
                <w:sz w:val="22"/>
                <w:szCs w:val="22"/>
              </w:rPr>
              <w:t>92498</w:t>
            </w:r>
          </w:p>
        </w:tc>
        <w:tc>
          <w:tcPr>
            <w:tcW w:w="1300" w:type="dxa"/>
            <w:tcBorders>
              <w:top w:val="nil"/>
              <w:left w:val="nil"/>
              <w:bottom w:val="single" w:sz="4" w:space="0" w:color="auto"/>
              <w:right w:val="single" w:sz="4" w:space="0" w:color="auto"/>
            </w:tcBorders>
            <w:shd w:val="clear" w:color="auto" w:fill="auto"/>
            <w:noWrap/>
            <w:vAlign w:val="bottom"/>
            <w:hideMark/>
          </w:tcPr>
          <w:p w14:paraId="19EE1C14" w14:textId="418F9BDC" w:rsidR="006D216B" w:rsidRPr="00FF5B39" w:rsidRDefault="00041C49" w:rsidP="006D216B">
            <w:pPr>
              <w:jc w:val="right"/>
              <w:rPr>
                <w:color w:val="000000"/>
                <w:sz w:val="22"/>
                <w:szCs w:val="22"/>
              </w:rPr>
            </w:pPr>
            <w:r>
              <w:rPr>
                <w:color w:val="000000"/>
                <w:sz w:val="22"/>
                <w:szCs w:val="22"/>
              </w:rPr>
              <w:t>&lt;</w:t>
            </w:r>
            <w:r w:rsidR="006D216B" w:rsidRPr="00FF5B39">
              <w:rPr>
                <w:color w:val="000000"/>
                <w:sz w:val="22"/>
                <w:szCs w:val="22"/>
              </w:rPr>
              <w:t>2.</w:t>
            </w:r>
            <w:r>
              <w:rPr>
                <w:color w:val="000000"/>
                <w:sz w:val="22"/>
                <w:szCs w:val="22"/>
              </w:rPr>
              <w:t>2</w:t>
            </w:r>
            <w:r w:rsidR="006D216B" w:rsidRPr="00FF5B39">
              <w:rPr>
                <w:color w:val="000000"/>
                <w:sz w:val="22"/>
                <w:szCs w:val="22"/>
              </w:rPr>
              <w:t>E-16</w:t>
            </w:r>
          </w:p>
        </w:tc>
        <w:tc>
          <w:tcPr>
            <w:tcW w:w="1300" w:type="dxa"/>
            <w:tcBorders>
              <w:top w:val="nil"/>
              <w:left w:val="nil"/>
              <w:bottom w:val="single" w:sz="4" w:space="0" w:color="auto"/>
              <w:right w:val="single" w:sz="4" w:space="0" w:color="auto"/>
            </w:tcBorders>
            <w:shd w:val="clear" w:color="auto" w:fill="auto"/>
            <w:noWrap/>
            <w:vAlign w:val="bottom"/>
            <w:hideMark/>
          </w:tcPr>
          <w:p w14:paraId="5EB7FC7D" w14:textId="77777777" w:rsidR="006D216B" w:rsidRPr="00FF5B39" w:rsidRDefault="006D216B" w:rsidP="006D216B">
            <w:pPr>
              <w:rPr>
                <w:color w:val="000000"/>
                <w:sz w:val="22"/>
                <w:szCs w:val="22"/>
              </w:rPr>
            </w:pPr>
            <w:r w:rsidRPr="00FF5B39">
              <w:rPr>
                <w:color w:val="000000"/>
                <w:sz w:val="22"/>
                <w:szCs w:val="22"/>
              </w:rPr>
              <w:t>***</w:t>
            </w:r>
          </w:p>
        </w:tc>
      </w:tr>
      <w:tr w:rsidR="006D216B" w:rsidRPr="00685598" w14:paraId="5DC24765" w14:textId="77777777" w:rsidTr="006D216B">
        <w:trPr>
          <w:trHeight w:val="320"/>
        </w:trPr>
        <w:tc>
          <w:tcPr>
            <w:tcW w:w="1960" w:type="dxa"/>
            <w:tcBorders>
              <w:top w:val="nil"/>
              <w:left w:val="single" w:sz="4" w:space="0" w:color="auto"/>
              <w:bottom w:val="single" w:sz="4" w:space="0" w:color="auto"/>
              <w:right w:val="single" w:sz="4" w:space="0" w:color="auto"/>
            </w:tcBorders>
            <w:shd w:val="clear" w:color="000000" w:fill="E7E6E6"/>
            <w:noWrap/>
            <w:vAlign w:val="bottom"/>
            <w:hideMark/>
          </w:tcPr>
          <w:p w14:paraId="5C98ECA5" w14:textId="77777777" w:rsidR="006D216B" w:rsidRPr="00041C49" w:rsidRDefault="006D216B" w:rsidP="006D216B">
            <w:pPr>
              <w:rPr>
                <w:color w:val="000000"/>
                <w:sz w:val="22"/>
                <w:szCs w:val="22"/>
              </w:rPr>
            </w:pPr>
            <w:r w:rsidRPr="00041C49">
              <w:rPr>
                <w:color w:val="000000"/>
                <w:sz w:val="22"/>
                <w:szCs w:val="22"/>
              </w:rPr>
              <w:t xml:space="preserve">Genotype </w:t>
            </w:r>
          </w:p>
        </w:tc>
        <w:tc>
          <w:tcPr>
            <w:tcW w:w="760" w:type="dxa"/>
            <w:tcBorders>
              <w:top w:val="nil"/>
              <w:left w:val="nil"/>
              <w:bottom w:val="single" w:sz="4" w:space="0" w:color="auto"/>
              <w:right w:val="single" w:sz="4" w:space="0" w:color="auto"/>
            </w:tcBorders>
            <w:shd w:val="clear" w:color="auto" w:fill="auto"/>
            <w:noWrap/>
            <w:vAlign w:val="bottom"/>
            <w:hideMark/>
          </w:tcPr>
          <w:p w14:paraId="71BB65CE" w14:textId="27DED6B4" w:rsidR="006D216B" w:rsidRPr="00FF5B39" w:rsidRDefault="006D216B" w:rsidP="006D216B">
            <w:pPr>
              <w:jc w:val="right"/>
              <w:rPr>
                <w:color w:val="000000"/>
                <w:sz w:val="22"/>
                <w:szCs w:val="22"/>
              </w:rPr>
            </w:pPr>
            <w:r w:rsidRPr="00FF5B39">
              <w:rPr>
                <w:color w:val="000000"/>
                <w:sz w:val="22"/>
                <w:szCs w:val="22"/>
              </w:rPr>
              <w:t>2</w:t>
            </w:r>
            <w:r w:rsidR="00041C49">
              <w:rPr>
                <w:color w:val="000000"/>
                <w:sz w:val="22"/>
                <w:szCs w:val="22"/>
              </w:rPr>
              <w:t>6</w:t>
            </w:r>
          </w:p>
        </w:tc>
        <w:tc>
          <w:tcPr>
            <w:tcW w:w="1300" w:type="dxa"/>
            <w:tcBorders>
              <w:top w:val="nil"/>
              <w:left w:val="nil"/>
              <w:bottom w:val="single" w:sz="4" w:space="0" w:color="auto"/>
              <w:right w:val="single" w:sz="4" w:space="0" w:color="auto"/>
            </w:tcBorders>
            <w:shd w:val="clear" w:color="auto" w:fill="auto"/>
            <w:noWrap/>
            <w:vAlign w:val="bottom"/>
            <w:hideMark/>
          </w:tcPr>
          <w:p w14:paraId="3D3D974F" w14:textId="67AD04A8" w:rsidR="006D216B" w:rsidRPr="00FF5B39" w:rsidRDefault="00041C49" w:rsidP="006D216B">
            <w:pPr>
              <w:jc w:val="right"/>
              <w:rPr>
                <w:color w:val="000000"/>
                <w:sz w:val="22"/>
                <w:szCs w:val="22"/>
              </w:rPr>
            </w:pPr>
            <w:r>
              <w:rPr>
                <w:color w:val="000000"/>
                <w:sz w:val="22"/>
                <w:szCs w:val="22"/>
              </w:rPr>
              <w:t>14.9</w:t>
            </w:r>
          </w:p>
        </w:tc>
        <w:tc>
          <w:tcPr>
            <w:tcW w:w="1580" w:type="dxa"/>
            <w:tcBorders>
              <w:top w:val="nil"/>
              <w:left w:val="nil"/>
              <w:bottom w:val="single" w:sz="4" w:space="0" w:color="auto"/>
              <w:right w:val="single" w:sz="4" w:space="0" w:color="auto"/>
            </w:tcBorders>
            <w:shd w:val="clear" w:color="auto" w:fill="auto"/>
            <w:noWrap/>
            <w:vAlign w:val="bottom"/>
            <w:hideMark/>
          </w:tcPr>
          <w:p w14:paraId="7EE274C2" w14:textId="51B68C53" w:rsidR="006D216B" w:rsidRPr="00FF5B39" w:rsidRDefault="00041C49" w:rsidP="006D216B">
            <w:pPr>
              <w:jc w:val="right"/>
              <w:rPr>
                <w:color w:val="000000"/>
                <w:sz w:val="22"/>
                <w:szCs w:val="22"/>
              </w:rPr>
            </w:pPr>
            <w:r>
              <w:rPr>
                <w:color w:val="000000"/>
                <w:sz w:val="22"/>
                <w:szCs w:val="22"/>
              </w:rPr>
              <w:t>55</w:t>
            </w:r>
          </w:p>
        </w:tc>
        <w:tc>
          <w:tcPr>
            <w:tcW w:w="1300" w:type="dxa"/>
            <w:tcBorders>
              <w:top w:val="nil"/>
              <w:left w:val="nil"/>
              <w:bottom w:val="single" w:sz="4" w:space="0" w:color="auto"/>
              <w:right w:val="single" w:sz="4" w:space="0" w:color="auto"/>
            </w:tcBorders>
            <w:shd w:val="clear" w:color="auto" w:fill="auto"/>
            <w:noWrap/>
            <w:vAlign w:val="bottom"/>
            <w:hideMark/>
          </w:tcPr>
          <w:p w14:paraId="50A6261E" w14:textId="68B628C5" w:rsidR="006D216B" w:rsidRPr="00FF5B39" w:rsidRDefault="006D216B" w:rsidP="006D216B">
            <w:pPr>
              <w:jc w:val="right"/>
              <w:rPr>
                <w:color w:val="000000"/>
                <w:sz w:val="22"/>
                <w:szCs w:val="22"/>
              </w:rPr>
            </w:pPr>
            <w:r w:rsidRPr="00FF5B39">
              <w:rPr>
                <w:color w:val="000000"/>
                <w:sz w:val="22"/>
                <w:szCs w:val="22"/>
              </w:rPr>
              <w:t>0.00</w:t>
            </w:r>
            <w:r w:rsidR="00041C49">
              <w:rPr>
                <w:color w:val="000000"/>
                <w:sz w:val="22"/>
                <w:szCs w:val="22"/>
              </w:rPr>
              <w:t>1</w:t>
            </w:r>
          </w:p>
        </w:tc>
        <w:tc>
          <w:tcPr>
            <w:tcW w:w="1300" w:type="dxa"/>
            <w:tcBorders>
              <w:top w:val="nil"/>
              <w:left w:val="nil"/>
              <w:bottom w:val="single" w:sz="4" w:space="0" w:color="auto"/>
              <w:right w:val="single" w:sz="4" w:space="0" w:color="auto"/>
            </w:tcBorders>
            <w:shd w:val="clear" w:color="000000" w:fill="FFFFFF"/>
            <w:noWrap/>
            <w:vAlign w:val="bottom"/>
            <w:hideMark/>
          </w:tcPr>
          <w:p w14:paraId="11113F9E" w14:textId="77777777" w:rsidR="006D216B" w:rsidRPr="00041C49" w:rsidRDefault="006D216B" w:rsidP="006D216B">
            <w:pPr>
              <w:rPr>
                <w:color w:val="000000"/>
                <w:sz w:val="22"/>
                <w:szCs w:val="22"/>
              </w:rPr>
            </w:pPr>
            <w:r w:rsidRPr="00041C49">
              <w:rPr>
                <w:color w:val="000000"/>
                <w:sz w:val="22"/>
                <w:szCs w:val="22"/>
              </w:rPr>
              <w:t>**</w:t>
            </w:r>
          </w:p>
        </w:tc>
      </w:tr>
      <w:tr w:rsidR="006D216B" w:rsidRPr="00685598" w14:paraId="071ACA1C" w14:textId="77777777" w:rsidTr="006D216B">
        <w:trPr>
          <w:trHeight w:val="320"/>
        </w:trPr>
        <w:tc>
          <w:tcPr>
            <w:tcW w:w="1960" w:type="dxa"/>
            <w:tcBorders>
              <w:top w:val="nil"/>
              <w:left w:val="single" w:sz="4" w:space="0" w:color="auto"/>
              <w:bottom w:val="single" w:sz="4" w:space="0" w:color="auto"/>
              <w:right w:val="single" w:sz="4" w:space="0" w:color="auto"/>
            </w:tcBorders>
            <w:shd w:val="clear" w:color="000000" w:fill="E7E6E6"/>
            <w:noWrap/>
            <w:vAlign w:val="bottom"/>
            <w:hideMark/>
          </w:tcPr>
          <w:p w14:paraId="0139D3F9" w14:textId="2524CD2A" w:rsidR="006D216B" w:rsidRPr="00041C49" w:rsidRDefault="00041C49" w:rsidP="006D216B">
            <w:pPr>
              <w:rPr>
                <w:color w:val="000000"/>
                <w:sz w:val="22"/>
                <w:szCs w:val="22"/>
              </w:rPr>
            </w:pPr>
            <w:r>
              <w:rPr>
                <w:color w:val="000000"/>
                <w:sz w:val="22"/>
                <w:szCs w:val="22"/>
              </w:rPr>
              <w:t>Growth Stage</w:t>
            </w:r>
          </w:p>
        </w:tc>
        <w:tc>
          <w:tcPr>
            <w:tcW w:w="760" w:type="dxa"/>
            <w:tcBorders>
              <w:top w:val="nil"/>
              <w:left w:val="nil"/>
              <w:bottom w:val="single" w:sz="4" w:space="0" w:color="auto"/>
              <w:right w:val="single" w:sz="4" w:space="0" w:color="auto"/>
            </w:tcBorders>
            <w:shd w:val="clear" w:color="auto" w:fill="auto"/>
            <w:noWrap/>
            <w:vAlign w:val="bottom"/>
            <w:hideMark/>
          </w:tcPr>
          <w:p w14:paraId="2285A89D" w14:textId="77777777" w:rsidR="006D216B" w:rsidRPr="00FF5B39" w:rsidRDefault="006D216B" w:rsidP="006D216B">
            <w:pPr>
              <w:jc w:val="right"/>
              <w:rPr>
                <w:color w:val="000000"/>
                <w:sz w:val="22"/>
                <w:szCs w:val="22"/>
              </w:rPr>
            </w:pPr>
            <w:r w:rsidRPr="00FF5B39">
              <w:rPr>
                <w:color w:val="000000"/>
                <w:sz w:val="22"/>
                <w:szCs w:val="22"/>
              </w:rPr>
              <w:t>2</w:t>
            </w:r>
          </w:p>
        </w:tc>
        <w:tc>
          <w:tcPr>
            <w:tcW w:w="1300" w:type="dxa"/>
            <w:tcBorders>
              <w:top w:val="nil"/>
              <w:left w:val="nil"/>
              <w:bottom w:val="single" w:sz="4" w:space="0" w:color="auto"/>
              <w:right w:val="single" w:sz="4" w:space="0" w:color="auto"/>
            </w:tcBorders>
            <w:shd w:val="clear" w:color="auto" w:fill="auto"/>
            <w:noWrap/>
            <w:vAlign w:val="bottom"/>
            <w:hideMark/>
          </w:tcPr>
          <w:p w14:paraId="7CA24881" w14:textId="5BA5CF5D" w:rsidR="006D216B" w:rsidRPr="00FF5B39" w:rsidRDefault="00041C49" w:rsidP="006D216B">
            <w:pPr>
              <w:jc w:val="right"/>
              <w:rPr>
                <w:color w:val="000000"/>
                <w:sz w:val="22"/>
                <w:szCs w:val="22"/>
              </w:rPr>
            </w:pPr>
            <w:r>
              <w:rPr>
                <w:color w:val="000000"/>
                <w:sz w:val="22"/>
                <w:szCs w:val="22"/>
              </w:rPr>
              <w:t>2.6</w:t>
            </w:r>
          </w:p>
        </w:tc>
        <w:tc>
          <w:tcPr>
            <w:tcW w:w="1580" w:type="dxa"/>
            <w:tcBorders>
              <w:top w:val="nil"/>
              <w:left w:val="nil"/>
              <w:bottom w:val="single" w:sz="4" w:space="0" w:color="auto"/>
              <w:right w:val="single" w:sz="4" w:space="0" w:color="auto"/>
            </w:tcBorders>
            <w:shd w:val="clear" w:color="auto" w:fill="auto"/>
            <w:noWrap/>
            <w:vAlign w:val="bottom"/>
            <w:hideMark/>
          </w:tcPr>
          <w:p w14:paraId="78C46E6A" w14:textId="10719254" w:rsidR="006D216B" w:rsidRPr="00FF5B39" w:rsidRDefault="00041C49" w:rsidP="006D216B">
            <w:pPr>
              <w:jc w:val="right"/>
              <w:rPr>
                <w:color w:val="000000"/>
                <w:sz w:val="22"/>
                <w:szCs w:val="22"/>
              </w:rPr>
            </w:pPr>
            <w:r>
              <w:rPr>
                <w:color w:val="000000"/>
                <w:sz w:val="22"/>
                <w:szCs w:val="22"/>
              </w:rPr>
              <w:t>10</w:t>
            </w:r>
          </w:p>
        </w:tc>
        <w:tc>
          <w:tcPr>
            <w:tcW w:w="1300" w:type="dxa"/>
            <w:tcBorders>
              <w:top w:val="nil"/>
              <w:left w:val="nil"/>
              <w:bottom w:val="single" w:sz="4" w:space="0" w:color="auto"/>
              <w:right w:val="single" w:sz="4" w:space="0" w:color="auto"/>
            </w:tcBorders>
            <w:shd w:val="clear" w:color="auto" w:fill="auto"/>
            <w:noWrap/>
            <w:vAlign w:val="bottom"/>
            <w:hideMark/>
          </w:tcPr>
          <w:p w14:paraId="22CCD02C" w14:textId="7E04EC5B" w:rsidR="006D216B" w:rsidRPr="00FF5B39" w:rsidRDefault="006D216B" w:rsidP="006D216B">
            <w:pPr>
              <w:jc w:val="right"/>
              <w:rPr>
                <w:color w:val="000000"/>
                <w:sz w:val="22"/>
                <w:szCs w:val="22"/>
              </w:rPr>
            </w:pPr>
            <w:r w:rsidRPr="00FF5B39">
              <w:rPr>
                <w:color w:val="000000"/>
                <w:sz w:val="22"/>
                <w:szCs w:val="22"/>
              </w:rPr>
              <w:t>0.0</w:t>
            </w:r>
            <w:r w:rsidR="00041C49">
              <w:rPr>
                <w:color w:val="000000"/>
                <w:sz w:val="22"/>
                <w:szCs w:val="22"/>
              </w:rPr>
              <w:t>07</w:t>
            </w:r>
          </w:p>
        </w:tc>
        <w:tc>
          <w:tcPr>
            <w:tcW w:w="1300" w:type="dxa"/>
            <w:tcBorders>
              <w:top w:val="nil"/>
              <w:left w:val="nil"/>
              <w:bottom w:val="single" w:sz="4" w:space="0" w:color="auto"/>
              <w:right w:val="single" w:sz="4" w:space="0" w:color="auto"/>
            </w:tcBorders>
            <w:shd w:val="clear" w:color="auto" w:fill="auto"/>
            <w:noWrap/>
            <w:vAlign w:val="bottom"/>
            <w:hideMark/>
          </w:tcPr>
          <w:p w14:paraId="265ADE9C" w14:textId="1DEC5CB7" w:rsidR="006D216B" w:rsidRPr="00FF5B39" w:rsidRDefault="006D216B" w:rsidP="006D216B">
            <w:pPr>
              <w:rPr>
                <w:color w:val="000000"/>
                <w:sz w:val="22"/>
                <w:szCs w:val="22"/>
              </w:rPr>
            </w:pPr>
            <w:r w:rsidRPr="00FF5B39">
              <w:rPr>
                <w:color w:val="000000"/>
                <w:sz w:val="22"/>
                <w:szCs w:val="22"/>
              </w:rPr>
              <w:t>*</w:t>
            </w:r>
            <w:r w:rsidR="00041C49">
              <w:rPr>
                <w:color w:val="000000"/>
                <w:sz w:val="22"/>
                <w:szCs w:val="22"/>
              </w:rPr>
              <w:t>*</w:t>
            </w:r>
          </w:p>
        </w:tc>
      </w:tr>
      <w:tr w:rsidR="006D216B" w:rsidRPr="00685598" w14:paraId="4B9E0D4B" w14:textId="77777777" w:rsidTr="006D216B">
        <w:trPr>
          <w:trHeight w:val="320"/>
        </w:trPr>
        <w:tc>
          <w:tcPr>
            <w:tcW w:w="1960" w:type="dxa"/>
            <w:tcBorders>
              <w:top w:val="nil"/>
              <w:left w:val="single" w:sz="4" w:space="0" w:color="auto"/>
              <w:bottom w:val="single" w:sz="4" w:space="0" w:color="auto"/>
              <w:right w:val="single" w:sz="4" w:space="0" w:color="auto"/>
            </w:tcBorders>
            <w:shd w:val="clear" w:color="000000" w:fill="E7E6E6"/>
            <w:noWrap/>
            <w:vAlign w:val="bottom"/>
            <w:hideMark/>
          </w:tcPr>
          <w:p w14:paraId="29C859EF" w14:textId="0EC9ED64" w:rsidR="006D216B" w:rsidRPr="00041C49" w:rsidRDefault="006D216B" w:rsidP="006D216B">
            <w:pPr>
              <w:rPr>
                <w:color w:val="000000"/>
                <w:sz w:val="22"/>
                <w:szCs w:val="22"/>
              </w:rPr>
            </w:pPr>
            <w:r w:rsidRPr="00041C49">
              <w:rPr>
                <w:color w:val="000000"/>
                <w:sz w:val="22"/>
                <w:szCs w:val="22"/>
              </w:rPr>
              <w:t>Genotype:</w:t>
            </w:r>
            <w:r w:rsidR="00041C49">
              <w:rPr>
                <w:color w:val="000000"/>
                <w:sz w:val="22"/>
                <w:szCs w:val="22"/>
              </w:rPr>
              <w:t>Growth</w:t>
            </w:r>
          </w:p>
        </w:tc>
        <w:tc>
          <w:tcPr>
            <w:tcW w:w="760" w:type="dxa"/>
            <w:tcBorders>
              <w:top w:val="nil"/>
              <w:left w:val="nil"/>
              <w:bottom w:val="single" w:sz="4" w:space="0" w:color="auto"/>
              <w:right w:val="single" w:sz="4" w:space="0" w:color="auto"/>
            </w:tcBorders>
            <w:shd w:val="clear" w:color="auto" w:fill="auto"/>
            <w:noWrap/>
            <w:vAlign w:val="bottom"/>
            <w:hideMark/>
          </w:tcPr>
          <w:p w14:paraId="062EDD6D" w14:textId="77777777" w:rsidR="006D216B" w:rsidRPr="00FF5B39" w:rsidRDefault="006D216B" w:rsidP="006D216B">
            <w:pPr>
              <w:jc w:val="right"/>
              <w:rPr>
                <w:color w:val="000000"/>
                <w:sz w:val="22"/>
                <w:szCs w:val="22"/>
              </w:rPr>
            </w:pPr>
            <w:r w:rsidRPr="00FF5B39">
              <w:rPr>
                <w:color w:val="000000"/>
                <w:sz w:val="22"/>
                <w:szCs w:val="22"/>
              </w:rPr>
              <w:t>49</w:t>
            </w:r>
          </w:p>
        </w:tc>
        <w:tc>
          <w:tcPr>
            <w:tcW w:w="1300" w:type="dxa"/>
            <w:tcBorders>
              <w:top w:val="nil"/>
              <w:left w:val="nil"/>
              <w:bottom w:val="single" w:sz="4" w:space="0" w:color="auto"/>
              <w:right w:val="single" w:sz="4" w:space="0" w:color="auto"/>
            </w:tcBorders>
            <w:shd w:val="clear" w:color="auto" w:fill="auto"/>
            <w:noWrap/>
            <w:vAlign w:val="bottom"/>
            <w:hideMark/>
          </w:tcPr>
          <w:p w14:paraId="4EF14988" w14:textId="7207DB73" w:rsidR="006D216B" w:rsidRPr="00FF5B39" w:rsidRDefault="00041C49" w:rsidP="006D216B">
            <w:pPr>
              <w:jc w:val="right"/>
              <w:rPr>
                <w:color w:val="000000"/>
                <w:sz w:val="22"/>
                <w:szCs w:val="22"/>
              </w:rPr>
            </w:pPr>
            <w:r>
              <w:rPr>
                <w:color w:val="000000"/>
                <w:sz w:val="22"/>
                <w:szCs w:val="22"/>
              </w:rPr>
              <w:t>12.9</w:t>
            </w:r>
          </w:p>
        </w:tc>
        <w:tc>
          <w:tcPr>
            <w:tcW w:w="1580" w:type="dxa"/>
            <w:tcBorders>
              <w:top w:val="nil"/>
              <w:left w:val="nil"/>
              <w:bottom w:val="single" w:sz="4" w:space="0" w:color="auto"/>
              <w:right w:val="single" w:sz="4" w:space="0" w:color="auto"/>
            </w:tcBorders>
            <w:shd w:val="clear" w:color="auto" w:fill="auto"/>
            <w:noWrap/>
            <w:vAlign w:val="bottom"/>
            <w:hideMark/>
          </w:tcPr>
          <w:p w14:paraId="199EC352" w14:textId="6461C69E" w:rsidR="006D216B" w:rsidRPr="00FF5B39" w:rsidRDefault="006D216B" w:rsidP="006D216B">
            <w:pPr>
              <w:jc w:val="right"/>
              <w:rPr>
                <w:color w:val="000000"/>
                <w:sz w:val="22"/>
                <w:szCs w:val="22"/>
              </w:rPr>
            </w:pPr>
            <w:r w:rsidRPr="00FF5B39">
              <w:rPr>
                <w:color w:val="000000"/>
                <w:sz w:val="22"/>
                <w:szCs w:val="22"/>
              </w:rPr>
              <w:t>4</w:t>
            </w:r>
            <w:r w:rsidR="00041C49">
              <w:rPr>
                <w:color w:val="000000"/>
                <w:sz w:val="22"/>
                <w:szCs w:val="22"/>
              </w:rPr>
              <w:t>7</w:t>
            </w:r>
          </w:p>
        </w:tc>
        <w:tc>
          <w:tcPr>
            <w:tcW w:w="1300" w:type="dxa"/>
            <w:tcBorders>
              <w:top w:val="nil"/>
              <w:left w:val="nil"/>
              <w:bottom w:val="single" w:sz="4" w:space="0" w:color="auto"/>
              <w:right w:val="single" w:sz="4" w:space="0" w:color="auto"/>
            </w:tcBorders>
            <w:shd w:val="clear" w:color="auto" w:fill="auto"/>
            <w:noWrap/>
            <w:vAlign w:val="bottom"/>
            <w:hideMark/>
          </w:tcPr>
          <w:p w14:paraId="7AB7DD41" w14:textId="5B707D45" w:rsidR="006D216B" w:rsidRPr="00FF5B39" w:rsidRDefault="006D216B" w:rsidP="006D216B">
            <w:pPr>
              <w:jc w:val="right"/>
              <w:rPr>
                <w:color w:val="000000"/>
                <w:sz w:val="22"/>
                <w:szCs w:val="22"/>
              </w:rPr>
            </w:pPr>
            <w:r w:rsidRPr="00FF5B39">
              <w:rPr>
                <w:color w:val="000000"/>
                <w:sz w:val="22"/>
                <w:szCs w:val="22"/>
              </w:rPr>
              <w:t>0.</w:t>
            </w:r>
            <w:r w:rsidR="00041C49">
              <w:rPr>
                <w:color w:val="000000"/>
                <w:sz w:val="22"/>
                <w:szCs w:val="22"/>
              </w:rPr>
              <w:t>54</w:t>
            </w:r>
          </w:p>
        </w:tc>
        <w:tc>
          <w:tcPr>
            <w:tcW w:w="1300" w:type="dxa"/>
            <w:tcBorders>
              <w:top w:val="nil"/>
              <w:left w:val="nil"/>
              <w:bottom w:val="single" w:sz="4" w:space="0" w:color="auto"/>
              <w:right w:val="single" w:sz="4" w:space="0" w:color="auto"/>
            </w:tcBorders>
            <w:shd w:val="clear" w:color="auto" w:fill="auto"/>
            <w:noWrap/>
            <w:vAlign w:val="bottom"/>
            <w:hideMark/>
          </w:tcPr>
          <w:p w14:paraId="7AAFF6DA" w14:textId="77777777" w:rsidR="006D216B" w:rsidRPr="00FF5B39" w:rsidRDefault="006D216B" w:rsidP="006D216B">
            <w:pPr>
              <w:rPr>
                <w:color w:val="000000"/>
                <w:sz w:val="22"/>
                <w:szCs w:val="22"/>
              </w:rPr>
            </w:pPr>
            <w:r w:rsidRPr="00FF5B39">
              <w:rPr>
                <w:color w:val="000000"/>
                <w:sz w:val="22"/>
                <w:szCs w:val="22"/>
              </w:rPr>
              <w:t> </w:t>
            </w:r>
          </w:p>
        </w:tc>
      </w:tr>
      <w:tr w:rsidR="006D216B" w:rsidRPr="00685598" w14:paraId="16114D15" w14:textId="77777777" w:rsidTr="006D216B">
        <w:trPr>
          <w:trHeight w:val="320"/>
        </w:trPr>
        <w:tc>
          <w:tcPr>
            <w:tcW w:w="1960" w:type="dxa"/>
            <w:tcBorders>
              <w:top w:val="nil"/>
              <w:left w:val="single" w:sz="4" w:space="0" w:color="auto"/>
              <w:bottom w:val="single" w:sz="4" w:space="0" w:color="auto"/>
              <w:right w:val="single" w:sz="4" w:space="0" w:color="auto"/>
            </w:tcBorders>
            <w:shd w:val="clear" w:color="000000" w:fill="E7E6E6"/>
            <w:noWrap/>
            <w:vAlign w:val="bottom"/>
            <w:hideMark/>
          </w:tcPr>
          <w:p w14:paraId="0970D915" w14:textId="77777777" w:rsidR="006D216B" w:rsidRPr="00041C49" w:rsidRDefault="006D216B" w:rsidP="006D216B">
            <w:pPr>
              <w:rPr>
                <w:color w:val="000000"/>
                <w:sz w:val="22"/>
                <w:szCs w:val="22"/>
              </w:rPr>
            </w:pPr>
            <w:r w:rsidRPr="00041C49">
              <w:rPr>
                <w:color w:val="000000"/>
                <w:sz w:val="22"/>
                <w:szCs w:val="22"/>
              </w:rPr>
              <w:t>residual</w:t>
            </w:r>
          </w:p>
        </w:tc>
        <w:tc>
          <w:tcPr>
            <w:tcW w:w="760" w:type="dxa"/>
            <w:tcBorders>
              <w:top w:val="nil"/>
              <w:left w:val="nil"/>
              <w:bottom w:val="single" w:sz="4" w:space="0" w:color="auto"/>
              <w:right w:val="single" w:sz="4" w:space="0" w:color="auto"/>
            </w:tcBorders>
            <w:shd w:val="clear" w:color="auto" w:fill="auto"/>
            <w:noWrap/>
            <w:vAlign w:val="bottom"/>
            <w:hideMark/>
          </w:tcPr>
          <w:p w14:paraId="49449E25" w14:textId="77777777" w:rsidR="006D216B" w:rsidRPr="00FF5B39" w:rsidRDefault="006D216B" w:rsidP="006D216B">
            <w:pPr>
              <w:rPr>
                <w:color w:val="000000"/>
                <w:sz w:val="22"/>
                <w:szCs w:val="22"/>
              </w:rPr>
            </w:pPr>
            <w:r w:rsidRPr="00FF5B39">
              <w:rPr>
                <w:color w:val="000000"/>
                <w:sz w:val="22"/>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6873CF06" w14:textId="50E1EC42" w:rsidR="006D216B" w:rsidRPr="00FF5B39" w:rsidRDefault="006D216B" w:rsidP="006D216B">
            <w:pPr>
              <w:jc w:val="right"/>
              <w:rPr>
                <w:color w:val="000000"/>
                <w:sz w:val="22"/>
                <w:szCs w:val="22"/>
              </w:rPr>
            </w:pPr>
            <w:r w:rsidRPr="00FF5B39">
              <w:rPr>
                <w:color w:val="000000"/>
                <w:sz w:val="22"/>
                <w:szCs w:val="22"/>
              </w:rPr>
              <w:t>0.</w:t>
            </w:r>
            <w:r w:rsidR="00041C49">
              <w:rPr>
                <w:color w:val="000000"/>
                <w:sz w:val="22"/>
                <w:szCs w:val="22"/>
              </w:rPr>
              <w:t>3</w:t>
            </w:r>
          </w:p>
        </w:tc>
        <w:tc>
          <w:tcPr>
            <w:tcW w:w="1580" w:type="dxa"/>
            <w:tcBorders>
              <w:top w:val="nil"/>
              <w:left w:val="nil"/>
              <w:bottom w:val="single" w:sz="4" w:space="0" w:color="auto"/>
              <w:right w:val="single" w:sz="4" w:space="0" w:color="auto"/>
            </w:tcBorders>
            <w:shd w:val="clear" w:color="auto" w:fill="auto"/>
            <w:noWrap/>
            <w:vAlign w:val="bottom"/>
            <w:hideMark/>
          </w:tcPr>
          <w:p w14:paraId="3DDA145D" w14:textId="77777777" w:rsidR="006D216B" w:rsidRPr="00FF5B39" w:rsidRDefault="006D216B" w:rsidP="006D216B">
            <w:pPr>
              <w:rPr>
                <w:color w:val="000000"/>
                <w:sz w:val="22"/>
                <w:szCs w:val="22"/>
              </w:rPr>
            </w:pPr>
            <w:r w:rsidRPr="00FF5B39">
              <w:rPr>
                <w:color w:val="000000"/>
                <w:sz w:val="22"/>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724BFEEF" w14:textId="77777777" w:rsidR="006D216B" w:rsidRPr="00FF5B39" w:rsidRDefault="006D216B" w:rsidP="006D216B">
            <w:pPr>
              <w:rPr>
                <w:color w:val="000000"/>
                <w:sz w:val="22"/>
                <w:szCs w:val="22"/>
              </w:rPr>
            </w:pPr>
            <w:r w:rsidRPr="00FF5B39">
              <w:rPr>
                <w:color w:val="000000"/>
                <w:sz w:val="22"/>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68801E24" w14:textId="77777777" w:rsidR="006D216B" w:rsidRPr="00FF5B39" w:rsidRDefault="006D216B" w:rsidP="006D216B">
            <w:pPr>
              <w:rPr>
                <w:color w:val="000000"/>
                <w:sz w:val="22"/>
                <w:szCs w:val="22"/>
              </w:rPr>
            </w:pPr>
            <w:r w:rsidRPr="00FF5B39">
              <w:rPr>
                <w:color w:val="000000"/>
                <w:sz w:val="22"/>
                <w:szCs w:val="22"/>
              </w:rPr>
              <w:t> </w:t>
            </w:r>
          </w:p>
        </w:tc>
      </w:tr>
    </w:tbl>
    <w:p w14:paraId="46F50193" w14:textId="77777777" w:rsidR="006D216B" w:rsidRPr="00685598" w:rsidRDefault="006D216B" w:rsidP="00987D7C">
      <w:pPr>
        <w:rPr>
          <w:sz w:val="22"/>
          <w:szCs w:val="22"/>
        </w:rPr>
      </w:pPr>
    </w:p>
    <w:p w14:paraId="3B1EEEC7" w14:textId="5F1A01D2" w:rsidR="006D216B" w:rsidRPr="00685598" w:rsidRDefault="006D216B" w:rsidP="00041C49">
      <w:pPr>
        <w:rPr>
          <w:sz w:val="22"/>
          <w:szCs w:val="22"/>
        </w:rPr>
      </w:pPr>
      <w:r w:rsidRPr="00685598">
        <w:rPr>
          <w:b/>
          <w:bCs/>
          <w:sz w:val="22"/>
          <w:szCs w:val="22"/>
        </w:rPr>
        <w:t>Table S</w:t>
      </w:r>
      <w:r w:rsidR="00EB5CD2" w:rsidRPr="00685598">
        <w:rPr>
          <w:b/>
          <w:bCs/>
          <w:sz w:val="22"/>
          <w:szCs w:val="22"/>
        </w:rPr>
        <w:t>7</w:t>
      </w:r>
      <w:r w:rsidRPr="00685598">
        <w:rPr>
          <w:b/>
          <w:bCs/>
          <w:sz w:val="22"/>
          <w:szCs w:val="22"/>
        </w:rPr>
        <w:t>.</w:t>
      </w:r>
      <w:r w:rsidR="00041C49">
        <w:rPr>
          <w:b/>
          <w:bCs/>
          <w:sz w:val="22"/>
          <w:szCs w:val="22"/>
        </w:rPr>
        <w:t>2</w:t>
      </w:r>
      <w:r w:rsidRPr="00685598">
        <w:rPr>
          <w:b/>
          <w:bCs/>
          <w:sz w:val="22"/>
          <w:szCs w:val="22"/>
        </w:rPr>
        <w:t xml:space="preserve"> </w:t>
      </w:r>
      <w:r w:rsidRPr="00685598">
        <w:rPr>
          <w:sz w:val="22"/>
          <w:szCs w:val="22"/>
        </w:rPr>
        <w:t xml:space="preserve">log of Nitrification Rate </w:t>
      </w:r>
      <w:r w:rsidR="0016141C" w:rsidRPr="00685598">
        <w:rPr>
          <w:sz w:val="22"/>
          <w:szCs w:val="22"/>
        </w:rPr>
        <w:t xml:space="preserve">per </w:t>
      </w:r>
      <w:r w:rsidR="00FF5B39">
        <w:rPr>
          <w:sz w:val="22"/>
          <w:szCs w:val="22"/>
        </w:rPr>
        <w:t>Classification</w:t>
      </w:r>
    </w:p>
    <w:tbl>
      <w:tblPr>
        <w:tblW w:w="8700" w:type="dxa"/>
        <w:tblLook w:val="04A0" w:firstRow="1" w:lastRow="0" w:firstColumn="1" w:lastColumn="0" w:noHBand="0" w:noVBand="1"/>
      </w:tblPr>
      <w:tblGrid>
        <w:gridCol w:w="2160"/>
        <w:gridCol w:w="1760"/>
        <w:gridCol w:w="1300"/>
        <w:gridCol w:w="1300"/>
        <w:gridCol w:w="1300"/>
        <w:gridCol w:w="1300"/>
      </w:tblGrid>
      <w:tr w:rsidR="006D216B" w:rsidRPr="00685598" w14:paraId="13EC3113" w14:textId="77777777" w:rsidTr="006D216B">
        <w:trPr>
          <w:trHeight w:val="320"/>
        </w:trPr>
        <w:tc>
          <w:tcPr>
            <w:tcW w:w="174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3AD25FE6" w14:textId="77777777" w:rsidR="006D216B" w:rsidRPr="00041C49" w:rsidRDefault="006D216B">
            <w:pPr>
              <w:rPr>
                <w:color w:val="000000"/>
                <w:sz w:val="22"/>
                <w:szCs w:val="22"/>
              </w:rPr>
            </w:pPr>
            <w:r w:rsidRPr="00041C49">
              <w:rPr>
                <w:color w:val="000000"/>
                <w:sz w:val="22"/>
                <w:szCs w:val="22"/>
              </w:rPr>
              <w:t>Terms</w:t>
            </w:r>
          </w:p>
        </w:tc>
        <w:tc>
          <w:tcPr>
            <w:tcW w:w="1760" w:type="dxa"/>
            <w:tcBorders>
              <w:top w:val="single" w:sz="4" w:space="0" w:color="auto"/>
              <w:left w:val="nil"/>
              <w:bottom w:val="single" w:sz="4" w:space="0" w:color="auto"/>
              <w:right w:val="single" w:sz="4" w:space="0" w:color="auto"/>
            </w:tcBorders>
            <w:shd w:val="clear" w:color="000000" w:fill="E7E6E6"/>
            <w:noWrap/>
            <w:vAlign w:val="bottom"/>
            <w:hideMark/>
          </w:tcPr>
          <w:p w14:paraId="33B5D3F2" w14:textId="58F41E7C" w:rsidR="006D216B" w:rsidRPr="00041C49" w:rsidRDefault="00041C49">
            <w:pPr>
              <w:rPr>
                <w:color w:val="000000"/>
                <w:sz w:val="22"/>
                <w:szCs w:val="22"/>
              </w:rPr>
            </w:pPr>
            <w:r>
              <w:rPr>
                <w:color w:val="000000"/>
                <w:sz w:val="22"/>
                <w:szCs w:val="22"/>
              </w:rPr>
              <w:t>DF</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6190B923" w14:textId="355D548D" w:rsidR="006D216B" w:rsidRPr="00041C49" w:rsidRDefault="00041C49">
            <w:pPr>
              <w:rPr>
                <w:color w:val="000000"/>
                <w:sz w:val="22"/>
                <w:szCs w:val="22"/>
              </w:rPr>
            </w:pPr>
            <w:r>
              <w:rPr>
                <w:color w:val="000000"/>
                <w:sz w:val="22"/>
                <w:szCs w:val="22"/>
              </w:rPr>
              <w:t>Sum of Sq</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081B65D6" w14:textId="674FC529" w:rsidR="006D216B" w:rsidRPr="00041C49" w:rsidRDefault="00041C49">
            <w:pPr>
              <w:rPr>
                <w:color w:val="000000"/>
                <w:sz w:val="22"/>
                <w:szCs w:val="22"/>
              </w:rPr>
            </w:pPr>
            <w:r>
              <w:rPr>
                <w:color w:val="000000"/>
                <w:sz w:val="22"/>
                <w:szCs w:val="22"/>
              </w:rPr>
              <w:t>Wald Statistic</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1E1E685C" w14:textId="42E4290A" w:rsidR="006D216B" w:rsidRPr="00041C49" w:rsidRDefault="00041C49">
            <w:pPr>
              <w:rPr>
                <w:color w:val="000000"/>
                <w:sz w:val="22"/>
                <w:szCs w:val="22"/>
              </w:rPr>
            </w:pPr>
            <w:r>
              <w:rPr>
                <w:color w:val="000000"/>
                <w:sz w:val="22"/>
                <w:szCs w:val="22"/>
              </w:rPr>
              <w:t>Pr (Chisq)</w:t>
            </w:r>
            <w:r w:rsidR="00824321" w:rsidRPr="00041C49">
              <w:rPr>
                <w:color w:val="000000"/>
                <w:sz w:val="22"/>
                <w:szCs w:val="22"/>
              </w:rPr>
              <w:t xml:space="preserve"> </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0F964BF2" w14:textId="19461290" w:rsidR="006D216B" w:rsidRPr="00041C49" w:rsidRDefault="00041C49">
            <w:pPr>
              <w:rPr>
                <w:color w:val="000000"/>
                <w:sz w:val="22"/>
                <w:szCs w:val="22"/>
              </w:rPr>
            </w:pPr>
            <w:r>
              <w:rPr>
                <w:color w:val="000000"/>
                <w:sz w:val="22"/>
                <w:szCs w:val="22"/>
              </w:rPr>
              <w:t xml:space="preserve">Significant </w:t>
            </w:r>
          </w:p>
        </w:tc>
      </w:tr>
      <w:tr w:rsidR="006D216B" w:rsidRPr="00685598" w14:paraId="45C369F0" w14:textId="77777777" w:rsidTr="006D216B">
        <w:trPr>
          <w:trHeight w:val="320"/>
        </w:trPr>
        <w:tc>
          <w:tcPr>
            <w:tcW w:w="1740" w:type="dxa"/>
            <w:tcBorders>
              <w:top w:val="nil"/>
              <w:left w:val="single" w:sz="4" w:space="0" w:color="auto"/>
              <w:bottom w:val="single" w:sz="4" w:space="0" w:color="auto"/>
              <w:right w:val="single" w:sz="4" w:space="0" w:color="auto"/>
            </w:tcBorders>
            <w:shd w:val="clear" w:color="000000" w:fill="E7E6E6"/>
            <w:noWrap/>
            <w:vAlign w:val="bottom"/>
            <w:hideMark/>
          </w:tcPr>
          <w:p w14:paraId="6723552E" w14:textId="77777777" w:rsidR="006D216B" w:rsidRPr="00041C49" w:rsidRDefault="006D216B">
            <w:pPr>
              <w:rPr>
                <w:color w:val="000000"/>
                <w:sz w:val="22"/>
                <w:szCs w:val="22"/>
              </w:rPr>
            </w:pPr>
            <w:r w:rsidRPr="00041C49">
              <w:rPr>
                <w:color w:val="000000"/>
                <w:sz w:val="22"/>
                <w:szCs w:val="22"/>
              </w:rPr>
              <w:t>(Intercept)</w:t>
            </w:r>
          </w:p>
        </w:tc>
        <w:tc>
          <w:tcPr>
            <w:tcW w:w="1760" w:type="dxa"/>
            <w:tcBorders>
              <w:top w:val="nil"/>
              <w:left w:val="nil"/>
              <w:bottom w:val="single" w:sz="4" w:space="0" w:color="auto"/>
              <w:right w:val="single" w:sz="4" w:space="0" w:color="auto"/>
            </w:tcBorders>
            <w:shd w:val="clear" w:color="auto" w:fill="auto"/>
            <w:noWrap/>
            <w:vAlign w:val="bottom"/>
            <w:hideMark/>
          </w:tcPr>
          <w:p w14:paraId="5187B727" w14:textId="77777777" w:rsidR="006D216B" w:rsidRPr="00FF5B39" w:rsidRDefault="006D216B">
            <w:pPr>
              <w:jc w:val="right"/>
              <w:rPr>
                <w:color w:val="000000"/>
                <w:sz w:val="22"/>
                <w:szCs w:val="22"/>
              </w:rPr>
            </w:pPr>
            <w:r w:rsidRPr="00FF5B39">
              <w:rPr>
                <w:color w:val="000000"/>
                <w:sz w:val="22"/>
                <w:szCs w:val="22"/>
              </w:rPr>
              <w:t>1</w:t>
            </w:r>
          </w:p>
        </w:tc>
        <w:tc>
          <w:tcPr>
            <w:tcW w:w="1300" w:type="dxa"/>
            <w:tcBorders>
              <w:top w:val="nil"/>
              <w:left w:val="nil"/>
              <w:bottom w:val="single" w:sz="4" w:space="0" w:color="auto"/>
              <w:right w:val="single" w:sz="4" w:space="0" w:color="auto"/>
            </w:tcBorders>
            <w:shd w:val="clear" w:color="auto" w:fill="auto"/>
            <w:noWrap/>
            <w:vAlign w:val="bottom"/>
            <w:hideMark/>
          </w:tcPr>
          <w:p w14:paraId="5E8A2D28" w14:textId="1D2C1CFE" w:rsidR="006D216B" w:rsidRPr="00FF5B39" w:rsidRDefault="00041C49">
            <w:pPr>
              <w:jc w:val="right"/>
              <w:rPr>
                <w:color w:val="000000"/>
                <w:sz w:val="22"/>
                <w:szCs w:val="22"/>
              </w:rPr>
            </w:pPr>
            <w:r>
              <w:rPr>
                <w:color w:val="000000"/>
                <w:sz w:val="22"/>
                <w:szCs w:val="22"/>
              </w:rPr>
              <w:t>7099.4</w:t>
            </w:r>
          </w:p>
        </w:tc>
        <w:tc>
          <w:tcPr>
            <w:tcW w:w="1300" w:type="dxa"/>
            <w:tcBorders>
              <w:top w:val="nil"/>
              <w:left w:val="nil"/>
              <w:bottom w:val="single" w:sz="4" w:space="0" w:color="auto"/>
              <w:right w:val="single" w:sz="4" w:space="0" w:color="auto"/>
            </w:tcBorders>
            <w:shd w:val="clear" w:color="auto" w:fill="auto"/>
            <w:noWrap/>
            <w:vAlign w:val="bottom"/>
            <w:hideMark/>
          </w:tcPr>
          <w:p w14:paraId="75F33723" w14:textId="7E2A3D5F" w:rsidR="006D216B" w:rsidRPr="00FF5B39" w:rsidRDefault="00041C49">
            <w:pPr>
              <w:jc w:val="right"/>
              <w:rPr>
                <w:color w:val="000000"/>
                <w:sz w:val="22"/>
                <w:szCs w:val="22"/>
              </w:rPr>
            </w:pPr>
            <w:r>
              <w:rPr>
                <w:color w:val="000000"/>
                <w:sz w:val="22"/>
                <w:szCs w:val="22"/>
              </w:rPr>
              <w:t>29956.9</w:t>
            </w:r>
          </w:p>
        </w:tc>
        <w:tc>
          <w:tcPr>
            <w:tcW w:w="1300" w:type="dxa"/>
            <w:tcBorders>
              <w:top w:val="nil"/>
              <w:left w:val="nil"/>
              <w:bottom w:val="single" w:sz="4" w:space="0" w:color="auto"/>
              <w:right w:val="single" w:sz="4" w:space="0" w:color="auto"/>
            </w:tcBorders>
            <w:shd w:val="clear" w:color="auto" w:fill="auto"/>
            <w:noWrap/>
            <w:vAlign w:val="bottom"/>
            <w:hideMark/>
          </w:tcPr>
          <w:p w14:paraId="0E97313B" w14:textId="2ADE07A3" w:rsidR="006D216B" w:rsidRPr="00FF5B39" w:rsidRDefault="00041C49">
            <w:pPr>
              <w:jc w:val="right"/>
              <w:rPr>
                <w:color w:val="000000"/>
                <w:sz w:val="22"/>
                <w:szCs w:val="22"/>
              </w:rPr>
            </w:pPr>
            <w:r>
              <w:rPr>
                <w:color w:val="000000"/>
                <w:sz w:val="22"/>
                <w:szCs w:val="22"/>
              </w:rPr>
              <w:t>&lt;</w:t>
            </w:r>
            <w:r w:rsidR="006D216B" w:rsidRPr="00FF5B39">
              <w:rPr>
                <w:color w:val="000000"/>
                <w:sz w:val="22"/>
                <w:szCs w:val="22"/>
              </w:rPr>
              <w:t>2.2E-16</w:t>
            </w:r>
          </w:p>
        </w:tc>
        <w:tc>
          <w:tcPr>
            <w:tcW w:w="1300" w:type="dxa"/>
            <w:tcBorders>
              <w:top w:val="nil"/>
              <w:left w:val="nil"/>
              <w:bottom w:val="single" w:sz="4" w:space="0" w:color="auto"/>
              <w:right w:val="single" w:sz="4" w:space="0" w:color="auto"/>
            </w:tcBorders>
            <w:shd w:val="clear" w:color="auto" w:fill="auto"/>
            <w:noWrap/>
            <w:vAlign w:val="bottom"/>
            <w:hideMark/>
          </w:tcPr>
          <w:p w14:paraId="59484D1E" w14:textId="77777777" w:rsidR="006D216B" w:rsidRPr="00FF5B39" w:rsidRDefault="006D216B">
            <w:pPr>
              <w:rPr>
                <w:color w:val="000000"/>
                <w:sz w:val="22"/>
                <w:szCs w:val="22"/>
              </w:rPr>
            </w:pPr>
            <w:r w:rsidRPr="00FF5B39">
              <w:rPr>
                <w:color w:val="000000"/>
                <w:sz w:val="22"/>
                <w:szCs w:val="22"/>
              </w:rPr>
              <w:t>***</w:t>
            </w:r>
          </w:p>
        </w:tc>
      </w:tr>
      <w:tr w:rsidR="006D216B" w:rsidRPr="00685598" w14:paraId="31766313" w14:textId="77777777" w:rsidTr="006D216B">
        <w:trPr>
          <w:trHeight w:val="320"/>
        </w:trPr>
        <w:tc>
          <w:tcPr>
            <w:tcW w:w="1740" w:type="dxa"/>
            <w:tcBorders>
              <w:top w:val="nil"/>
              <w:left w:val="single" w:sz="4" w:space="0" w:color="auto"/>
              <w:bottom w:val="single" w:sz="4" w:space="0" w:color="auto"/>
              <w:right w:val="single" w:sz="4" w:space="0" w:color="auto"/>
            </w:tcBorders>
            <w:shd w:val="clear" w:color="000000" w:fill="E7E6E6"/>
            <w:noWrap/>
            <w:vAlign w:val="bottom"/>
            <w:hideMark/>
          </w:tcPr>
          <w:p w14:paraId="74C4078F" w14:textId="67327BAA" w:rsidR="006D216B" w:rsidRPr="00041C49" w:rsidRDefault="00FF5B39">
            <w:pPr>
              <w:rPr>
                <w:color w:val="000000"/>
                <w:sz w:val="22"/>
                <w:szCs w:val="22"/>
              </w:rPr>
            </w:pPr>
            <w:r>
              <w:rPr>
                <w:sz w:val="22"/>
                <w:szCs w:val="22"/>
              </w:rPr>
              <w:t>Classification</w:t>
            </w:r>
          </w:p>
        </w:tc>
        <w:tc>
          <w:tcPr>
            <w:tcW w:w="1760" w:type="dxa"/>
            <w:tcBorders>
              <w:top w:val="nil"/>
              <w:left w:val="nil"/>
              <w:bottom w:val="single" w:sz="4" w:space="0" w:color="auto"/>
              <w:right w:val="single" w:sz="4" w:space="0" w:color="auto"/>
            </w:tcBorders>
            <w:shd w:val="clear" w:color="auto" w:fill="auto"/>
            <w:noWrap/>
            <w:vAlign w:val="bottom"/>
            <w:hideMark/>
          </w:tcPr>
          <w:p w14:paraId="1F62DDF4" w14:textId="77777777" w:rsidR="006D216B" w:rsidRPr="00FF5B39" w:rsidRDefault="006D216B">
            <w:pPr>
              <w:jc w:val="right"/>
              <w:rPr>
                <w:color w:val="000000"/>
                <w:sz w:val="22"/>
                <w:szCs w:val="22"/>
              </w:rPr>
            </w:pPr>
            <w:r w:rsidRPr="00FF5B39">
              <w:rPr>
                <w:color w:val="000000"/>
                <w:sz w:val="22"/>
                <w:szCs w:val="22"/>
              </w:rPr>
              <w:t>2</w:t>
            </w:r>
          </w:p>
        </w:tc>
        <w:tc>
          <w:tcPr>
            <w:tcW w:w="1300" w:type="dxa"/>
            <w:tcBorders>
              <w:top w:val="nil"/>
              <w:left w:val="nil"/>
              <w:bottom w:val="single" w:sz="4" w:space="0" w:color="auto"/>
              <w:right w:val="single" w:sz="4" w:space="0" w:color="auto"/>
            </w:tcBorders>
            <w:shd w:val="clear" w:color="auto" w:fill="auto"/>
            <w:noWrap/>
            <w:vAlign w:val="bottom"/>
            <w:hideMark/>
          </w:tcPr>
          <w:p w14:paraId="2EE9ADC9" w14:textId="2370AE76" w:rsidR="006D216B" w:rsidRPr="00FF5B39" w:rsidRDefault="00041C49">
            <w:pPr>
              <w:jc w:val="right"/>
              <w:rPr>
                <w:color w:val="000000"/>
                <w:sz w:val="22"/>
                <w:szCs w:val="22"/>
              </w:rPr>
            </w:pPr>
            <w:r>
              <w:rPr>
                <w:color w:val="000000"/>
                <w:sz w:val="22"/>
                <w:szCs w:val="22"/>
              </w:rPr>
              <w:t>4.7</w:t>
            </w:r>
          </w:p>
        </w:tc>
        <w:tc>
          <w:tcPr>
            <w:tcW w:w="1300" w:type="dxa"/>
            <w:tcBorders>
              <w:top w:val="nil"/>
              <w:left w:val="nil"/>
              <w:bottom w:val="single" w:sz="4" w:space="0" w:color="auto"/>
              <w:right w:val="single" w:sz="4" w:space="0" w:color="auto"/>
            </w:tcBorders>
            <w:shd w:val="clear" w:color="auto" w:fill="auto"/>
            <w:noWrap/>
            <w:vAlign w:val="bottom"/>
            <w:hideMark/>
          </w:tcPr>
          <w:p w14:paraId="55BCD12F" w14:textId="0B6FAF15" w:rsidR="006D216B" w:rsidRPr="00FF5B39" w:rsidRDefault="00041C49">
            <w:pPr>
              <w:jc w:val="right"/>
              <w:rPr>
                <w:color w:val="000000"/>
                <w:sz w:val="22"/>
                <w:szCs w:val="22"/>
              </w:rPr>
            </w:pPr>
            <w:r>
              <w:rPr>
                <w:color w:val="000000"/>
                <w:sz w:val="22"/>
                <w:szCs w:val="22"/>
              </w:rPr>
              <w:t>19.8</w:t>
            </w:r>
          </w:p>
        </w:tc>
        <w:tc>
          <w:tcPr>
            <w:tcW w:w="1300" w:type="dxa"/>
            <w:tcBorders>
              <w:top w:val="nil"/>
              <w:left w:val="nil"/>
              <w:bottom w:val="single" w:sz="4" w:space="0" w:color="auto"/>
              <w:right w:val="single" w:sz="4" w:space="0" w:color="auto"/>
            </w:tcBorders>
            <w:shd w:val="clear" w:color="auto" w:fill="auto"/>
            <w:noWrap/>
            <w:vAlign w:val="bottom"/>
            <w:hideMark/>
          </w:tcPr>
          <w:p w14:paraId="47B1D7C2" w14:textId="6D7B631E" w:rsidR="006D216B" w:rsidRPr="00FF5B39" w:rsidRDefault="00041C49">
            <w:pPr>
              <w:jc w:val="right"/>
              <w:rPr>
                <w:color w:val="000000"/>
                <w:sz w:val="22"/>
                <w:szCs w:val="22"/>
              </w:rPr>
            </w:pPr>
            <w:r>
              <w:rPr>
                <w:color w:val="000000"/>
                <w:sz w:val="22"/>
                <w:szCs w:val="22"/>
              </w:rPr>
              <w:t>5.11</w:t>
            </w:r>
            <w:r w:rsidR="006D216B" w:rsidRPr="00FF5B39">
              <w:rPr>
                <w:color w:val="000000"/>
                <w:sz w:val="22"/>
                <w:szCs w:val="22"/>
              </w:rPr>
              <w:t>E-</w:t>
            </w:r>
            <w:r>
              <w:rPr>
                <w:color w:val="000000"/>
                <w:sz w:val="22"/>
                <w:szCs w:val="22"/>
              </w:rPr>
              <w:t>05</w:t>
            </w:r>
          </w:p>
        </w:tc>
        <w:tc>
          <w:tcPr>
            <w:tcW w:w="1300" w:type="dxa"/>
            <w:tcBorders>
              <w:top w:val="nil"/>
              <w:left w:val="nil"/>
              <w:bottom w:val="single" w:sz="4" w:space="0" w:color="auto"/>
              <w:right w:val="single" w:sz="4" w:space="0" w:color="auto"/>
            </w:tcBorders>
            <w:shd w:val="clear" w:color="auto" w:fill="auto"/>
            <w:noWrap/>
            <w:vAlign w:val="bottom"/>
            <w:hideMark/>
          </w:tcPr>
          <w:p w14:paraId="0CAF0598" w14:textId="77777777" w:rsidR="006D216B" w:rsidRPr="00FF5B39" w:rsidRDefault="006D216B">
            <w:pPr>
              <w:rPr>
                <w:color w:val="000000"/>
                <w:sz w:val="22"/>
                <w:szCs w:val="22"/>
              </w:rPr>
            </w:pPr>
            <w:r w:rsidRPr="00FF5B39">
              <w:rPr>
                <w:color w:val="000000"/>
                <w:sz w:val="22"/>
                <w:szCs w:val="22"/>
              </w:rPr>
              <w:t>***</w:t>
            </w:r>
          </w:p>
        </w:tc>
      </w:tr>
      <w:tr w:rsidR="006D216B" w:rsidRPr="00685598" w14:paraId="2E617AE8" w14:textId="77777777" w:rsidTr="006D216B">
        <w:trPr>
          <w:trHeight w:val="320"/>
        </w:trPr>
        <w:tc>
          <w:tcPr>
            <w:tcW w:w="1740" w:type="dxa"/>
            <w:tcBorders>
              <w:top w:val="nil"/>
              <w:left w:val="single" w:sz="4" w:space="0" w:color="auto"/>
              <w:bottom w:val="single" w:sz="4" w:space="0" w:color="auto"/>
              <w:right w:val="single" w:sz="4" w:space="0" w:color="auto"/>
            </w:tcBorders>
            <w:shd w:val="clear" w:color="000000" w:fill="E7E6E6"/>
            <w:noWrap/>
            <w:vAlign w:val="bottom"/>
            <w:hideMark/>
          </w:tcPr>
          <w:p w14:paraId="25C394FD" w14:textId="1CA24E5E" w:rsidR="006D216B" w:rsidRPr="00041C49" w:rsidRDefault="00041C49">
            <w:pPr>
              <w:rPr>
                <w:color w:val="000000"/>
                <w:sz w:val="22"/>
                <w:szCs w:val="22"/>
              </w:rPr>
            </w:pPr>
            <w:r>
              <w:rPr>
                <w:color w:val="000000"/>
                <w:sz w:val="22"/>
                <w:szCs w:val="22"/>
              </w:rPr>
              <w:t>Growth Stage</w:t>
            </w:r>
          </w:p>
        </w:tc>
        <w:tc>
          <w:tcPr>
            <w:tcW w:w="1760" w:type="dxa"/>
            <w:tcBorders>
              <w:top w:val="nil"/>
              <w:left w:val="nil"/>
              <w:bottom w:val="single" w:sz="4" w:space="0" w:color="auto"/>
              <w:right w:val="single" w:sz="4" w:space="0" w:color="auto"/>
            </w:tcBorders>
            <w:shd w:val="clear" w:color="auto" w:fill="auto"/>
            <w:noWrap/>
            <w:vAlign w:val="bottom"/>
            <w:hideMark/>
          </w:tcPr>
          <w:p w14:paraId="5B377384" w14:textId="77777777" w:rsidR="006D216B" w:rsidRPr="00FF5B39" w:rsidRDefault="006D216B">
            <w:pPr>
              <w:jc w:val="right"/>
              <w:rPr>
                <w:color w:val="000000"/>
                <w:sz w:val="22"/>
                <w:szCs w:val="22"/>
              </w:rPr>
            </w:pPr>
            <w:r w:rsidRPr="00FF5B39">
              <w:rPr>
                <w:color w:val="000000"/>
                <w:sz w:val="22"/>
                <w:szCs w:val="22"/>
              </w:rPr>
              <w:t>2</w:t>
            </w:r>
          </w:p>
        </w:tc>
        <w:tc>
          <w:tcPr>
            <w:tcW w:w="1300" w:type="dxa"/>
            <w:tcBorders>
              <w:top w:val="nil"/>
              <w:left w:val="nil"/>
              <w:bottom w:val="single" w:sz="4" w:space="0" w:color="auto"/>
              <w:right w:val="single" w:sz="4" w:space="0" w:color="auto"/>
            </w:tcBorders>
            <w:shd w:val="clear" w:color="auto" w:fill="auto"/>
            <w:noWrap/>
            <w:vAlign w:val="bottom"/>
            <w:hideMark/>
          </w:tcPr>
          <w:p w14:paraId="79578556" w14:textId="5197CBDC" w:rsidR="006D216B" w:rsidRPr="00FF5B39" w:rsidRDefault="006D216B">
            <w:pPr>
              <w:jc w:val="right"/>
              <w:rPr>
                <w:color w:val="000000"/>
                <w:sz w:val="22"/>
                <w:szCs w:val="22"/>
              </w:rPr>
            </w:pPr>
            <w:r w:rsidRPr="00FF5B39">
              <w:rPr>
                <w:color w:val="000000"/>
                <w:sz w:val="22"/>
                <w:szCs w:val="22"/>
              </w:rPr>
              <w:t>0.</w:t>
            </w:r>
            <w:r w:rsidR="00041C49">
              <w:rPr>
                <w:color w:val="000000"/>
                <w:sz w:val="22"/>
                <w:szCs w:val="22"/>
              </w:rPr>
              <w:t>4</w:t>
            </w:r>
          </w:p>
        </w:tc>
        <w:tc>
          <w:tcPr>
            <w:tcW w:w="1300" w:type="dxa"/>
            <w:tcBorders>
              <w:top w:val="nil"/>
              <w:left w:val="nil"/>
              <w:bottom w:val="single" w:sz="4" w:space="0" w:color="auto"/>
              <w:right w:val="single" w:sz="4" w:space="0" w:color="auto"/>
            </w:tcBorders>
            <w:shd w:val="clear" w:color="auto" w:fill="auto"/>
            <w:noWrap/>
            <w:vAlign w:val="bottom"/>
            <w:hideMark/>
          </w:tcPr>
          <w:p w14:paraId="2DA33425" w14:textId="4C242039" w:rsidR="006D216B" w:rsidRPr="00FF5B39" w:rsidRDefault="00041C49">
            <w:pPr>
              <w:jc w:val="right"/>
              <w:rPr>
                <w:color w:val="000000"/>
                <w:sz w:val="22"/>
                <w:szCs w:val="22"/>
              </w:rPr>
            </w:pPr>
            <w:r>
              <w:rPr>
                <w:color w:val="000000"/>
                <w:sz w:val="22"/>
                <w:szCs w:val="22"/>
              </w:rPr>
              <w:t>1.8</w:t>
            </w:r>
          </w:p>
        </w:tc>
        <w:tc>
          <w:tcPr>
            <w:tcW w:w="1300" w:type="dxa"/>
            <w:tcBorders>
              <w:top w:val="nil"/>
              <w:left w:val="nil"/>
              <w:bottom w:val="single" w:sz="4" w:space="0" w:color="auto"/>
              <w:right w:val="single" w:sz="4" w:space="0" w:color="auto"/>
            </w:tcBorders>
            <w:shd w:val="clear" w:color="auto" w:fill="auto"/>
            <w:noWrap/>
            <w:vAlign w:val="bottom"/>
            <w:hideMark/>
          </w:tcPr>
          <w:p w14:paraId="69144BAD" w14:textId="6AF955B0" w:rsidR="006D216B" w:rsidRPr="00FF5B39" w:rsidRDefault="006D216B">
            <w:pPr>
              <w:jc w:val="right"/>
              <w:rPr>
                <w:color w:val="000000"/>
                <w:sz w:val="22"/>
                <w:szCs w:val="22"/>
              </w:rPr>
            </w:pPr>
            <w:r w:rsidRPr="00FF5B39">
              <w:rPr>
                <w:color w:val="000000"/>
                <w:sz w:val="22"/>
                <w:szCs w:val="22"/>
              </w:rPr>
              <w:t>0.</w:t>
            </w:r>
            <w:r w:rsidR="00041C49">
              <w:rPr>
                <w:color w:val="000000"/>
                <w:sz w:val="22"/>
                <w:szCs w:val="22"/>
              </w:rPr>
              <w:t>40</w:t>
            </w:r>
          </w:p>
        </w:tc>
        <w:tc>
          <w:tcPr>
            <w:tcW w:w="1300" w:type="dxa"/>
            <w:tcBorders>
              <w:top w:val="nil"/>
              <w:left w:val="nil"/>
              <w:bottom w:val="single" w:sz="4" w:space="0" w:color="auto"/>
              <w:right w:val="single" w:sz="4" w:space="0" w:color="auto"/>
            </w:tcBorders>
            <w:shd w:val="clear" w:color="auto" w:fill="auto"/>
            <w:noWrap/>
            <w:vAlign w:val="bottom"/>
            <w:hideMark/>
          </w:tcPr>
          <w:p w14:paraId="4AA81CB0" w14:textId="7A594170" w:rsidR="006D216B" w:rsidRPr="00FF5B39" w:rsidRDefault="006D216B">
            <w:pPr>
              <w:rPr>
                <w:color w:val="000000"/>
                <w:sz w:val="22"/>
                <w:szCs w:val="22"/>
              </w:rPr>
            </w:pPr>
          </w:p>
        </w:tc>
      </w:tr>
      <w:tr w:rsidR="006D216B" w:rsidRPr="00685598" w14:paraId="3207939E" w14:textId="77777777" w:rsidTr="006D216B">
        <w:trPr>
          <w:trHeight w:val="320"/>
        </w:trPr>
        <w:tc>
          <w:tcPr>
            <w:tcW w:w="1740" w:type="dxa"/>
            <w:tcBorders>
              <w:top w:val="nil"/>
              <w:left w:val="single" w:sz="4" w:space="0" w:color="auto"/>
              <w:bottom w:val="single" w:sz="4" w:space="0" w:color="auto"/>
              <w:right w:val="single" w:sz="4" w:space="0" w:color="auto"/>
            </w:tcBorders>
            <w:shd w:val="clear" w:color="000000" w:fill="E7E6E6"/>
            <w:noWrap/>
            <w:vAlign w:val="bottom"/>
            <w:hideMark/>
          </w:tcPr>
          <w:p w14:paraId="6CB4F07E" w14:textId="71673004" w:rsidR="006D216B" w:rsidRPr="00041C49" w:rsidRDefault="00FF5B39">
            <w:pPr>
              <w:rPr>
                <w:color w:val="000000"/>
                <w:sz w:val="22"/>
                <w:szCs w:val="22"/>
              </w:rPr>
            </w:pPr>
            <w:r>
              <w:rPr>
                <w:sz w:val="22"/>
                <w:szCs w:val="22"/>
              </w:rPr>
              <w:t>Classification</w:t>
            </w:r>
            <w:r w:rsidR="006D216B" w:rsidRPr="00041C49">
              <w:rPr>
                <w:color w:val="000000"/>
                <w:sz w:val="22"/>
                <w:szCs w:val="22"/>
              </w:rPr>
              <w:t>:</w:t>
            </w:r>
            <w:r w:rsidR="00041C49">
              <w:rPr>
                <w:color w:val="000000"/>
                <w:sz w:val="22"/>
                <w:szCs w:val="22"/>
              </w:rPr>
              <w:t>Growth</w:t>
            </w:r>
          </w:p>
        </w:tc>
        <w:tc>
          <w:tcPr>
            <w:tcW w:w="1760" w:type="dxa"/>
            <w:tcBorders>
              <w:top w:val="nil"/>
              <w:left w:val="nil"/>
              <w:bottom w:val="single" w:sz="4" w:space="0" w:color="auto"/>
              <w:right w:val="single" w:sz="4" w:space="0" w:color="auto"/>
            </w:tcBorders>
            <w:shd w:val="clear" w:color="auto" w:fill="auto"/>
            <w:noWrap/>
            <w:vAlign w:val="bottom"/>
            <w:hideMark/>
          </w:tcPr>
          <w:p w14:paraId="747B0649" w14:textId="77777777" w:rsidR="006D216B" w:rsidRPr="00FF5B39" w:rsidRDefault="006D216B">
            <w:pPr>
              <w:jc w:val="right"/>
              <w:rPr>
                <w:color w:val="000000"/>
                <w:sz w:val="22"/>
                <w:szCs w:val="22"/>
              </w:rPr>
            </w:pPr>
            <w:r w:rsidRPr="00FF5B39">
              <w:rPr>
                <w:color w:val="000000"/>
                <w:sz w:val="22"/>
                <w:szCs w:val="22"/>
              </w:rPr>
              <w:t>4</w:t>
            </w:r>
          </w:p>
        </w:tc>
        <w:tc>
          <w:tcPr>
            <w:tcW w:w="1300" w:type="dxa"/>
            <w:tcBorders>
              <w:top w:val="nil"/>
              <w:left w:val="nil"/>
              <w:bottom w:val="single" w:sz="4" w:space="0" w:color="auto"/>
              <w:right w:val="single" w:sz="4" w:space="0" w:color="auto"/>
            </w:tcBorders>
            <w:shd w:val="clear" w:color="auto" w:fill="auto"/>
            <w:noWrap/>
            <w:vAlign w:val="bottom"/>
            <w:hideMark/>
          </w:tcPr>
          <w:p w14:paraId="2EAD09BE" w14:textId="7F4F235A" w:rsidR="006D216B" w:rsidRPr="00FF5B39" w:rsidRDefault="00041C49">
            <w:pPr>
              <w:jc w:val="right"/>
              <w:rPr>
                <w:color w:val="000000"/>
                <w:sz w:val="22"/>
                <w:szCs w:val="22"/>
              </w:rPr>
            </w:pPr>
            <w:r>
              <w:rPr>
                <w:color w:val="000000"/>
                <w:sz w:val="22"/>
                <w:szCs w:val="22"/>
              </w:rPr>
              <w:t>3.1</w:t>
            </w:r>
          </w:p>
        </w:tc>
        <w:tc>
          <w:tcPr>
            <w:tcW w:w="1300" w:type="dxa"/>
            <w:tcBorders>
              <w:top w:val="nil"/>
              <w:left w:val="nil"/>
              <w:bottom w:val="single" w:sz="4" w:space="0" w:color="auto"/>
              <w:right w:val="single" w:sz="4" w:space="0" w:color="auto"/>
            </w:tcBorders>
            <w:shd w:val="clear" w:color="auto" w:fill="auto"/>
            <w:noWrap/>
            <w:vAlign w:val="bottom"/>
            <w:hideMark/>
          </w:tcPr>
          <w:p w14:paraId="3F5B952A" w14:textId="1A65726C" w:rsidR="006D216B" w:rsidRPr="00FF5B39" w:rsidRDefault="00041C49">
            <w:pPr>
              <w:jc w:val="right"/>
              <w:rPr>
                <w:color w:val="000000"/>
                <w:sz w:val="22"/>
                <w:szCs w:val="22"/>
              </w:rPr>
            </w:pPr>
            <w:r>
              <w:rPr>
                <w:color w:val="000000"/>
                <w:sz w:val="22"/>
                <w:szCs w:val="22"/>
              </w:rPr>
              <w:t>13.2</w:t>
            </w:r>
          </w:p>
        </w:tc>
        <w:tc>
          <w:tcPr>
            <w:tcW w:w="1300" w:type="dxa"/>
            <w:tcBorders>
              <w:top w:val="nil"/>
              <w:left w:val="nil"/>
              <w:bottom w:val="single" w:sz="4" w:space="0" w:color="auto"/>
              <w:right w:val="single" w:sz="4" w:space="0" w:color="auto"/>
            </w:tcBorders>
            <w:shd w:val="clear" w:color="auto" w:fill="auto"/>
            <w:noWrap/>
            <w:vAlign w:val="bottom"/>
            <w:hideMark/>
          </w:tcPr>
          <w:p w14:paraId="37764F9D" w14:textId="43D1E688" w:rsidR="006D216B" w:rsidRPr="00FF5B39" w:rsidRDefault="00041C49">
            <w:pPr>
              <w:jc w:val="right"/>
              <w:rPr>
                <w:color w:val="000000"/>
                <w:sz w:val="22"/>
                <w:szCs w:val="22"/>
              </w:rPr>
            </w:pPr>
            <w:r>
              <w:rPr>
                <w:color w:val="000000"/>
                <w:sz w:val="22"/>
                <w:szCs w:val="22"/>
              </w:rPr>
              <w:t>0.01</w:t>
            </w:r>
          </w:p>
        </w:tc>
        <w:tc>
          <w:tcPr>
            <w:tcW w:w="1300" w:type="dxa"/>
            <w:tcBorders>
              <w:top w:val="nil"/>
              <w:left w:val="nil"/>
              <w:bottom w:val="single" w:sz="4" w:space="0" w:color="auto"/>
              <w:right w:val="single" w:sz="4" w:space="0" w:color="auto"/>
            </w:tcBorders>
            <w:shd w:val="clear" w:color="auto" w:fill="auto"/>
            <w:noWrap/>
            <w:vAlign w:val="bottom"/>
            <w:hideMark/>
          </w:tcPr>
          <w:p w14:paraId="50D90E54" w14:textId="3416581D" w:rsidR="006D216B" w:rsidRPr="00FF5B39" w:rsidRDefault="006D216B">
            <w:pPr>
              <w:rPr>
                <w:color w:val="000000"/>
                <w:sz w:val="22"/>
                <w:szCs w:val="22"/>
              </w:rPr>
            </w:pPr>
            <w:r w:rsidRPr="00FF5B39">
              <w:rPr>
                <w:color w:val="000000"/>
                <w:sz w:val="22"/>
                <w:szCs w:val="22"/>
              </w:rPr>
              <w:t>*</w:t>
            </w:r>
          </w:p>
        </w:tc>
      </w:tr>
      <w:tr w:rsidR="006D216B" w:rsidRPr="00685598" w14:paraId="5EED915A" w14:textId="77777777" w:rsidTr="006D216B">
        <w:trPr>
          <w:trHeight w:val="320"/>
        </w:trPr>
        <w:tc>
          <w:tcPr>
            <w:tcW w:w="1740" w:type="dxa"/>
            <w:tcBorders>
              <w:top w:val="nil"/>
              <w:left w:val="single" w:sz="4" w:space="0" w:color="auto"/>
              <w:bottom w:val="single" w:sz="4" w:space="0" w:color="auto"/>
              <w:right w:val="single" w:sz="4" w:space="0" w:color="auto"/>
            </w:tcBorders>
            <w:shd w:val="clear" w:color="000000" w:fill="E7E6E6"/>
            <w:noWrap/>
            <w:vAlign w:val="bottom"/>
            <w:hideMark/>
          </w:tcPr>
          <w:p w14:paraId="67B6EBD6" w14:textId="77777777" w:rsidR="006D216B" w:rsidRPr="00041C49" w:rsidRDefault="006D216B">
            <w:pPr>
              <w:rPr>
                <w:color w:val="000000"/>
                <w:sz w:val="22"/>
                <w:szCs w:val="22"/>
              </w:rPr>
            </w:pPr>
            <w:r w:rsidRPr="00041C49">
              <w:rPr>
                <w:color w:val="000000"/>
                <w:sz w:val="22"/>
                <w:szCs w:val="22"/>
              </w:rPr>
              <w:t>residual</w:t>
            </w:r>
          </w:p>
        </w:tc>
        <w:tc>
          <w:tcPr>
            <w:tcW w:w="1760" w:type="dxa"/>
            <w:tcBorders>
              <w:top w:val="nil"/>
              <w:left w:val="nil"/>
              <w:bottom w:val="single" w:sz="4" w:space="0" w:color="auto"/>
              <w:right w:val="single" w:sz="4" w:space="0" w:color="auto"/>
            </w:tcBorders>
            <w:shd w:val="clear" w:color="auto" w:fill="auto"/>
            <w:noWrap/>
            <w:vAlign w:val="bottom"/>
            <w:hideMark/>
          </w:tcPr>
          <w:p w14:paraId="6F826FF8" w14:textId="77777777" w:rsidR="006D216B" w:rsidRPr="00FF5B39" w:rsidRDefault="006D216B">
            <w:pPr>
              <w:rPr>
                <w:color w:val="000000"/>
                <w:sz w:val="22"/>
                <w:szCs w:val="22"/>
              </w:rPr>
            </w:pPr>
            <w:r w:rsidRPr="00FF5B39">
              <w:rPr>
                <w:color w:val="000000"/>
                <w:sz w:val="22"/>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7A0E6744" w14:textId="57867812" w:rsidR="006D216B" w:rsidRPr="00FF5B39" w:rsidRDefault="006D216B">
            <w:pPr>
              <w:jc w:val="right"/>
              <w:rPr>
                <w:color w:val="000000"/>
                <w:sz w:val="22"/>
                <w:szCs w:val="22"/>
              </w:rPr>
            </w:pPr>
            <w:r w:rsidRPr="00FF5B39">
              <w:rPr>
                <w:color w:val="000000"/>
                <w:sz w:val="22"/>
                <w:szCs w:val="22"/>
              </w:rPr>
              <w:t>0</w:t>
            </w:r>
            <w:r w:rsidR="00041C49">
              <w:rPr>
                <w:color w:val="000000"/>
                <w:sz w:val="22"/>
                <w:szCs w:val="22"/>
              </w:rPr>
              <w:t>.2</w:t>
            </w:r>
          </w:p>
        </w:tc>
        <w:tc>
          <w:tcPr>
            <w:tcW w:w="1300" w:type="dxa"/>
            <w:tcBorders>
              <w:top w:val="nil"/>
              <w:left w:val="nil"/>
              <w:bottom w:val="single" w:sz="4" w:space="0" w:color="auto"/>
              <w:right w:val="single" w:sz="4" w:space="0" w:color="auto"/>
            </w:tcBorders>
            <w:shd w:val="clear" w:color="auto" w:fill="auto"/>
            <w:noWrap/>
            <w:vAlign w:val="bottom"/>
            <w:hideMark/>
          </w:tcPr>
          <w:p w14:paraId="159C8462" w14:textId="77777777" w:rsidR="006D216B" w:rsidRPr="00FF5B39" w:rsidRDefault="006D216B">
            <w:pPr>
              <w:rPr>
                <w:color w:val="000000"/>
                <w:sz w:val="22"/>
                <w:szCs w:val="22"/>
              </w:rPr>
            </w:pPr>
            <w:r w:rsidRPr="00FF5B39">
              <w:rPr>
                <w:color w:val="000000"/>
                <w:sz w:val="22"/>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308F4DA3" w14:textId="77777777" w:rsidR="006D216B" w:rsidRPr="00FF5B39" w:rsidRDefault="006D216B">
            <w:pPr>
              <w:rPr>
                <w:color w:val="000000"/>
                <w:sz w:val="22"/>
                <w:szCs w:val="22"/>
              </w:rPr>
            </w:pPr>
            <w:r w:rsidRPr="00FF5B39">
              <w:rPr>
                <w:color w:val="000000"/>
                <w:sz w:val="22"/>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04A23C3D" w14:textId="77777777" w:rsidR="006D216B" w:rsidRPr="00FF5B39" w:rsidRDefault="006D216B">
            <w:pPr>
              <w:rPr>
                <w:color w:val="000000"/>
                <w:sz w:val="22"/>
                <w:szCs w:val="22"/>
              </w:rPr>
            </w:pPr>
            <w:r w:rsidRPr="00FF5B39">
              <w:rPr>
                <w:color w:val="000000"/>
                <w:sz w:val="22"/>
                <w:szCs w:val="22"/>
              </w:rPr>
              <w:t> </w:t>
            </w:r>
          </w:p>
        </w:tc>
      </w:tr>
    </w:tbl>
    <w:p w14:paraId="40561984" w14:textId="3EE7E080" w:rsidR="006D216B" w:rsidRPr="00685598" w:rsidRDefault="006D216B" w:rsidP="003528EE">
      <w:pPr>
        <w:rPr>
          <w:sz w:val="22"/>
          <w:szCs w:val="22"/>
        </w:rPr>
      </w:pPr>
    </w:p>
    <w:p w14:paraId="1836872B" w14:textId="0B315B31" w:rsidR="0016141C" w:rsidRPr="00685598" w:rsidRDefault="0016141C" w:rsidP="0016141C">
      <w:pPr>
        <w:rPr>
          <w:b/>
          <w:bCs/>
          <w:sz w:val="22"/>
          <w:szCs w:val="22"/>
        </w:rPr>
      </w:pPr>
      <w:r w:rsidRPr="00685598">
        <w:rPr>
          <w:b/>
          <w:bCs/>
          <w:sz w:val="22"/>
          <w:szCs w:val="22"/>
        </w:rPr>
        <w:br w:type="page"/>
      </w:r>
      <w:r w:rsidRPr="00685598">
        <w:rPr>
          <w:b/>
          <w:bCs/>
          <w:sz w:val="22"/>
          <w:szCs w:val="22"/>
        </w:rPr>
        <w:lastRenderedPageBreak/>
        <w:t>Table S</w:t>
      </w:r>
      <w:r w:rsidR="00EB5CD2" w:rsidRPr="00685598">
        <w:rPr>
          <w:b/>
          <w:bCs/>
          <w:sz w:val="22"/>
          <w:szCs w:val="22"/>
        </w:rPr>
        <w:t>8</w:t>
      </w:r>
      <w:r w:rsidRPr="00685598">
        <w:rPr>
          <w:b/>
          <w:bCs/>
          <w:sz w:val="22"/>
          <w:szCs w:val="22"/>
        </w:rPr>
        <w:t xml:space="preserve">. </w:t>
      </w:r>
      <w:r w:rsidR="003B2D72" w:rsidRPr="00685598">
        <w:rPr>
          <w:sz w:val="22"/>
          <w:szCs w:val="22"/>
        </w:rPr>
        <w:t xml:space="preserve">Mixed effect models comparing potential denitrification and genotype, </w:t>
      </w:r>
      <w:r w:rsidR="00FF5B39">
        <w:rPr>
          <w:sz w:val="22"/>
          <w:szCs w:val="22"/>
        </w:rPr>
        <w:t>plant classification</w:t>
      </w:r>
      <w:r w:rsidR="003B2D72" w:rsidRPr="00685598">
        <w:rPr>
          <w:sz w:val="22"/>
          <w:szCs w:val="22"/>
        </w:rPr>
        <w:t xml:space="preserve">, space, and time. Genotype and </w:t>
      </w:r>
      <w:r w:rsidR="00041C49">
        <w:rPr>
          <w:sz w:val="22"/>
          <w:szCs w:val="22"/>
        </w:rPr>
        <w:t>growth stage</w:t>
      </w:r>
      <w:r w:rsidR="003B2D72" w:rsidRPr="00685598">
        <w:rPr>
          <w:sz w:val="22"/>
          <w:szCs w:val="22"/>
        </w:rPr>
        <w:t xml:space="preserve"> were run as a fixed effect, while sampling block, range,</w:t>
      </w:r>
      <w:r w:rsidR="00041C49">
        <w:rPr>
          <w:sz w:val="22"/>
          <w:szCs w:val="22"/>
        </w:rPr>
        <w:t xml:space="preserve"> sample date,</w:t>
      </w:r>
      <w:r w:rsidR="003B2D72" w:rsidRPr="00685598">
        <w:rPr>
          <w:sz w:val="22"/>
          <w:szCs w:val="22"/>
        </w:rPr>
        <w:t xml:space="preserve"> and row were run as random factors. Wald tests performed on statistical models to calculate significance. Statistical models were run in ‘asreml-r’.</w:t>
      </w:r>
    </w:p>
    <w:p w14:paraId="3149816E" w14:textId="1E225B99" w:rsidR="0016141C" w:rsidRPr="00685598" w:rsidRDefault="0016141C" w:rsidP="0016141C">
      <w:pPr>
        <w:rPr>
          <w:sz w:val="22"/>
          <w:szCs w:val="22"/>
        </w:rPr>
      </w:pPr>
    </w:p>
    <w:p w14:paraId="1966685A" w14:textId="60C45ACC" w:rsidR="0016141C" w:rsidRPr="00685598" w:rsidRDefault="0016141C" w:rsidP="0016141C">
      <w:pPr>
        <w:rPr>
          <w:sz w:val="22"/>
          <w:szCs w:val="22"/>
        </w:rPr>
      </w:pPr>
      <w:r w:rsidRPr="00685598">
        <w:rPr>
          <w:b/>
          <w:bCs/>
          <w:sz w:val="22"/>
          <w:szCs w:val="22"/>
        </w:rPr>
        <w:t>Table S</w:t>
      </w:r>
      <w:r w:rsidR="00EB5CD2" w:rsidRPr="00685598">
        <w:rPr>
          <w:b/>
          <w:bCs/>
          <w:sz w:val="22"/>
          <w:szCs w:val="22"/>
        </w:rPr>
        <w:t>8</w:t>
      </w:r>
      <w:r w:rsidRPr="00685598">
        <w:rPr>
          <w:b/>
          <w:bCs/>
          <w:sz w:val="22"/>
          <w:szCs w:val="22"/>
        </w:rPr>
        <w:t xml:space="preserve">.1 </w:t>
      </w:r>
      <w:r w:rsidR="00041C49">
        <w:rPr>
          <w:sz w:val="22"/>
          <w:szCs w:val="22"/>
        </w:rPr>
        <w:t>L</w:t>
      </w:r>
      <w:r w:rsidRPr="00685598">
        <w:rPr>
          <w:sz w:val="22"/>
          <w:szCs w:val="22"/>
        </w:rPr>
        <w:t>og</w:t>
      </w:r>
      <w:r w:rsidRPr="00685598">
        <w:rPr>
          <w:b/>
          <w:bCs/>
          <w:sz w:val="22"/>
          <w:szCs w:val="22"/>
        </w:rPr>
        <w:t xml:space="preserve"> </w:t>
      </w:r>
      <w:r w:rsidR="00041C49" w:rsidRPr="00041C49">
        <w:rPr>
          <w:sz w:val="22"/>
          <w:szCs w:val="22"/>
        </w:rPr>
        <w:t>of</w:t>
      </w:r>
      <w:r w:rsidR="0055604D">
        <w:rPr>
          <w:sz w:val="22"/>
          <w:szCs w:val="22"/>
        </w:rPr>
        <w:t xml:space="preserve"> potential</w:t>
      </w:r>
      <w:r w:rsidR="00041C49" w:rsidRPr="00041C49">
        <w:rPr>
          <w:sz w:val="22"/>
          <w:szCs w:val="22"/>
        </w:rPr>
        <w:t xml:space="preserve"> </w:t>
      </w:r>
      <w:r w:rsidR="00CB2C69">
        <w:rPr>
          <w:sz w:val="22"/>
          <w:szCs w:val="22"/>
        </w:rPr>
        <w:t>(N</w:t>
      </w:r>
      <w:r w:rsidR="00CB2C69" w:rsidRPr="00552931">
        <w:rPr>
          <w:sz w:val="22"/>
          <w:szCs w:val="22"/>
          <w:vertAlign w:val="subscript"/>
        </w:rPr>
        <w:t>2</w:t>
      </w:r>
      <w:r w:rsidR="00CB2C69">
        <w:rPr>
          <w:sz w:val="22"/>
          <w:szCs w:val="22"/>
        </w:rPr>
        <w:t>O + N</w:t>
      </w:r>
      <w:r w:rsidR="00CB2C69" w:rsidRPr="00552931">
        <w:rPr>
          <w:sz w:val="22"/>
          <w:szCs w:val="22"/>
          <w:vertAlign w:val="subscript"/>
        </w:rPr>
        <w:t>2</w:t>
      </w:r>
      <w:r w:rsidR="00CB2C69">
        <w:rPr>
          <w:sz w:val="22"/>
          <w:szCs w:val="22"/>
        </w:rPr>
        <w:t xml:space="preserve">) </w:t>
      </w:r>
      <w:r w:rsidR="0055604D">
        <w:rPr>
          <w:sz w:val="22"/>
          <w:szCs w:val="22"/>
        </w:rPr>
        <w:t xml:space="preserve">DEA rate </w:t>
      </w:r>
      <w:r w:rsidRPr="00685598">
        <w:rPr>
          <w:sz w:val="22"/>
          <w:szCs w:val="22"/>
        </w:rPr>
        <w:t>Genotype Model</w:t>
      </w:r>
    </w:p>
    <w:tbl>
      <w:tblPr>
        <w:tblW w:w="9207" w:type="dxa"/>
        <w:tblLook w:val="04A0" w:firstRow="1" w:lastRow="0" w:firstColumn="1" w:lastColumn="0" w:noHBand="0" w:noVBand="1"/>
      </w:tblPr>
      <w:tblGrid>
        <w:gridCol w:w="2170"/>
        <w:gridCol w:w="841"/>
        <w:gridCol w:w="1439"/>
        <w:gridCol w:w="1749"/>
        <w:gridCol w:w="1439"/>
        <w:gridCol w:w="1569"/>
      </w:tblGrid>
      <w:tr w:rsidR="0016141C" w:rsidRPr="00685598" w14:paraId="4F75860F" w14:textId="77777777" w:rsidTr="0016141C">
        <w:trPr>
          <w:trHeight w:val="324"/>
        </w:trPr>
        <w:tc>
          <w:tcPr>
            <w:tcW w:w="217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73337DA2" w14:textId="77777777" w:rsidR="0016141C" w:rsidRPr="00041C49" w:rsidRDefault="0016141C">
            <w:pPr>
              <w:rPr>
                <w:color w:val="000000"/>
                <w:sz w:val="22"/>
                <w:szCs w:val="22"/>
              </w:rPr>
            </w:pPr>
            <w:r w:rsidRPr="00041C49">
              <w:rPr>
                <w:color w:val="000000"/>
                <w:sz w:val="22"/>
                <w:szCs w:val="22"/>
              </w:rPr>
              <w:t>Terms</w:t>
            </w:r>
          </w:p>
        </w:tc>
        <w:tc>
          <w:tcPr>
            <w:tcW w:w="841" w:type="dxa"/>
            <w:tcBorders>
              <w:top w:val="single" w:sz="4" w:space="0" w:color="auto"/>
              <w:left w:val="nil"/>
              <w:bottom w:val="single" w:sz="4" w:space="0" w:color="auto"/>
              <w:right w:val="single" w:sz="4" w:space="0" w:color="auto"/>
            </w:tcBorders>
            <w:shd w:val="clear" w:color="000000" w:fill="E7E6E6"/>
            <w:noWrap/>
            <w:vAlign w:val="bottom"/>
            <w:hideMark/>
          </w:tcPr>
          <w:p w14:paraId="1967A5DE" w14:textId="77777777" w:rsidR="0016141C" w:rsidRPr="00041C49" w:rsidRDefault="0016141C">
            <w:pPr>
              <w:rPr>
                <w:color w:val="000000"/>
                <w:sz w:val="22"/>
                <w:szCs w:val="22"/>
              </w:rPr>
            </w:pPr>
            <w:r w:rsidRPr="00041C49">
              <w:rPr>
                <w:color w:val="000000"/>
                <w:sz w:val="22"/>
                <w:szCs w:val="22"/>
              </w:rPr>
              <w:t>DF</w:t>
            </w:r>
          </w:p>
        </w:tc>
        <w:tc>
          <w:tcPr>
            <w:tcW w:w="1439" w:type="dxa"/>
            <w:tcBorders>
              <w:top w:val="single" w:sz="4" w:space="0" w:color="auto"/>
              <w:left w:val="nil"/>
              <w:bottom w:val="single" w:sz="4" w:space="0" w:color="auto"/>
              <w:right w:val="single" w:sz="4" w:space="0" w:color="auto"/>
            </w:tcBorders>
            <w:shd w:val="clear" w:color="000000" w:fill="E7E6E6"/>
            <w:noWrap/>
            <w:vAlign w:val="bottom"/>
            <w:hideMark/>
          </w:tcPr>
          <w:p w14:paraId="3852EC6C" w14:textId="77777777" w:rsidR="0016141C" w:rsidRPr="00041C49" w:rsidRDefault="0016141C">
            <w:pPr>
              <w:rPr>
                <w:color w:val="000000"/>
                <w:sz w:val="22"/>
                <w:szCs w:val="22"/>
              </w:rPr>
            </w:pPr>
            <w:r w:rsidRPr="00041C49">
              <w:rPr>
                <w:color w:val="000000"/>
                <w:sz w:val="22"/>
                <w:szCs w:val="22"/>
              </w:rPr>
              <w:t>Sum of Sq</w:t>
            </w:r>
          </w:p>
        </w:tc>
        <w:tc>
          <w:tcPr>
            <w:tcW w:w="1749" w:type="dxa"/>
            <w:tcBorders>
              <w:top w:val="single" w:sz="4" w:space="0" w:color="auto"/>
              <w:left w:val="nil"/>
              <w:bottom w:val="single" w:sz="4" w:space="0" w:color="auto"/>
              <w:right w:val="single" w:sz="4" w:space="0" w:color="auto"/>
            </w:tcBorders>
            <w:shd w:val="clear" w:color="000000" w:fill="E7E6E6"/>
            <w:noWrap/>
            <w:vAlign w:val="bottom"/>
            <w:hideMark/>
          </w:tcPr>
          <w:p w14:paraId="6044BC9B" w14:textId="73A9E101" w:rsidR="0016141C" w:rsidRPr="00041C49" w:rsidRDefault="0016141C">
            <w:pPr>
              <w:rPr>
                <w:color w:val="000000"/>
                <w:sz w:val="22"/>
                <w:szCs w:val="22"/>
              </w:rPr>
            </w:pPr>
            <w:r w:rsidRPr="00041C49">
              <w:rPr>
                <w:color w:val="000000"/>
                <w:sz w:val="22"/>
                <w:szCs w:val="22"/>
              </w:rPr>
              <w:t xml:space="preserve">Wald </w:t>
            </w:r>
            <w:r w:rsidR="00824321" w:rsidRPr="00041C49">
              <w:rPr>
                <w:color w:val="000000"/>
                <w:sz w:val="22"/>
                <w:szCs w:val="22"/>
              </w:rPr>
              <w:t xml:space="preserve">Statistic </w:t>
            </w:r>
          </w:p>
        </w:tc>
        <w:tc>
          <w:tcPr>
            <w:tcW w:w="1439" w:type="dxa"/>
            <w:tcBorders>
              <w:top w:val="single" w:sz="4" w:space="0" w:color="auto"/>
              <w:left w:val="nil"/>
              <w:bottom w:val="single" w:sz="4" w:space="0" w:color="auto"/>
              <w:right w:val="single" w:sz="4" w:space="0" w:color="auto"/>
            </w:tcBorders>
            <w:shd w:val="clear" w:color="000000" w:fill="E7E6E6"/>
            <w:noWrap/>
            <w:vAlign w:val="bottom"/>
            <w:hideMark/>
          </w:tcPr>
          <w:p w14:paraId="48046A30" w14:textId="77777777" w:rsidR="0016141C" w:rsidRPr="00041C49" w:rsidRDefault="0016141C">
            <w:pPr>
              <w:rPr>
                <w:color w:val="000000"/>
                <w:sz w:val="22"/>
                <w:szCs w:val="22"/>
              </w:rPr>
            </w:pPr>
            <w:r w:rsidRPr="00041C49">
              <w:rPr>
                <w:color w:val="000000"/>
                <w:sz w:val="22"/>
                <w:szCs w:val="22"/>
              </w:rPr>
              <w:t>Pr (Chisq)</w:t>
            </w:r>
          </w:p>
        </w:tc>
        <w:tc>
          <w:tcPr>
            <w:tcW w:w="1569" w:type="dxa"/>
            <w:tcBorders>
              <w:top w:val="single" w:sz="4" w:space="0" w:color="auto"/>
              <w:left w:val="nil"/>
              <w:bottom w:val="single" w:sz="4" w:space="0" w:color="auto"/>
              <w:right w:val="single" w:sz="4" w:space="0" w:color="auto"/>
            </w:tcBorders>
            <w:shd w:val="clear" w:color="000000" w:fill="E7E6E6"/>
            <w:noWrap/>
            <w:vAlign w:val="bottom"/>
            <w:hideMark/>
          </w:tcPr>
          <w:p w14:paraId="6C6A9225" w14:textId="1FCB7C7E" w:rsidR="0016141C" w:rsidRPr="00041C49" w:rsidRDefault="00E4069B">
            <w:pPr>
              <w:rPr>
                <w:color w:val="000000"/>
                <w:sz w:val="22"/>
                <w:szCs w:val="22"/>
              </w:rPr>
            </w:pPr>
            <w:r w:rsidRPr="00041C49">
              <w:rPr>
                <w:color w:val="000000"/>
                <w:sz w:val="22"/>
                <w:szCs w:val="22"/>
              </w:rPr>
              <w:t>Significant</w:t>
            </w:r>
          </w:p>
        </w:tc>
      </w:tr>
      <w:tr w:rsidR="0016141C" w:rsidRPr="00685598" w14:paraId="659E7EF5" w14:textId="77777777" w:rsidTr="0016141C">
        <w:trPr>
          <w:trHeight w:val="324"/>
        </w:trPr>
        <w:tc>
          <w:tcPr>
            <w:tcW w:w="2170" w:type="dxa"/>
            <w:tcBorders>
              <w:top w:val="nil"/>
              <w:left w:val="single" w:sz="4" w:space="0" w:color="auto"/>
              <w:bottom w:val="single" w:sz="4" w:space="0" w:color="auto"/>
              <w:right w:val="single" w:sz="4" w:space="0" w:color="auto"/>
            </w:tcBorders>
            <w:shd w:val="clear" w:color="000000" w:fill="E7E6E6"/>
            <w:noWrap/>
            <w:vAlign w:val="bottom"/>
            <w:hideMark/>
          </w:tcPr>
          <w:p w14:paraId="6AA4C796" w14:textId="04B01BB0" w:rsidR="0016141C" w:rsidRPr="00041C49" w:rsidRDefault="00F97964">
            <w:pPr>
              <w:rPr>
                <w:color w:val="000000"/>
                <w:sz w:val="22"/>
                <w:szCs w:val="22"/>
              </w:rPr>
            </w:pPr>
            <w:r w:rsidRPr="00041C49">
              <w:rPr>
                <w:color w:val="000000"/>
                <w:sz w:val="22"/>
                <w:szCs w:val="22"/>
              </w:rPr>
              <w:t xml:space="preserve"> </w:t>
            </w:r>
            <w:r w:rsidR="0016141C" w:rsidRPr="00041C49">
              <w:rPr>
                <w:color w:val="000000"/>
                <w:sz w:val="22"/>
                <w:szCs w:val="22"/>
              </w:rPr>
              <w:t>(Intercept)</w:t>
            </w:r>
          </w:p>
        </w:tc>
        <w:tc>
          <w:tcPr>
            <w:tcW w:w="841" w:type="dxa"/>
            <w:tcBorders>
              <w:top w:val="nil"/>
              <w:left w:val="nil"/>
              <w:bottom w:val="single" w:sz="4" w:space="0" w:color="auto"/>
              <w:right w:val="single" w:sz="4" w:space="0" w:color="auto"/>
            </w:tcBorders>
            <w:shd w:val="clear" w:color="auto" w:fill="auto"/>
            <w:noWrap/>
            <w:vAlign w:val="bottom"/>
            <w:hideMark/>
          </w:tcPr>
          <w:p w14:paraId="4E89B309" w14:textId="77777777" w:rsidR="0016141C" w:rsidRPr="00FF5B39" w:rsidRDefault="0016141C">
            <w:pPr>
              <w:jc w:val="right"/>
              <w:rPr>
                <w:color w:val="000000"/>
                <w:sz w:val="22"/>
                <w:szCs w:val="22"/>
              </w:rPr>
            </w:pPr>
            <w:r w:rsidRPr="00FF5B39">
              <w:rPr>
                <w:color w:val="000000"/>
                <w:sz w:val="22"/>
                <w:szCs w:val="22"/>
              </w:rPr>
              <w:t>1</w:t>
            </w:r>
          </w:p>
        </w:tc>
        <w:tc>
          <w:tcPr>
            <w:tcW w:w="1439" w:type="dxa"/>
            <w:tcBorders>
              <w:top w:val="nil"/>
              <w:left w:val="nil"/>
              <w:bottom w:val="single" w:sz="4" w:space="0" w:color="auto"/>
              <w:right w:val="single" w:sz="4" w:space="0" w:color="auto"/>
            </w:tcBorders>
            <w:shd w:val="clear" w:color="auto" w:fill="auto"/>
            <w:noWrap/>
            <w:vAlign w:val="bottom"/>
            <w:hideMark/>
          </w:tcPr>
          <w:p w14:paraId="13A64F8B" w14:textId="7EBC2360" w:rsidR="0016141C" w:rsidRPr="00FF5B39" w:rsidRDefault="00041C49">
            <w:pPr>
              <w:jc w:val="right"/>
              <w:rPr>
                <w:color w:val="000000"/>
                <w:sz w:val="22"/>
                <w:szCs w:val="22"/>
              </w:rPr>
            </w:pPr>
            <w:r>
              <w:rPr>
                <w:color w:val="000000"/>
                <w:sz w:val="22"/>
                <w:szCs w:val="22"/>
              </w:rPr>
              <w:t>22.01</w:t>
            </w:r>
          </w:p>
        </w:tc>
        <w:tc>
          <w:tcPr>
            <w:tcW w:w="1749" w:type="dxa"/>
            <w:tcBorders>
              <w:top w:val="nil"/>
              <w:left w:val="nil"/>
              <w:bottom w:val="single" w:sz="4" w:space="0" w:color="auto"/>
              <w:right w:val="single" w:sz="4" w:space="0" w:color="auto"/>
            </w:tcBorders>
            <w:shd w:val="clear" w:color="auto" w:fill="auto"/>
            <w:noWrap/>
            <w:vAlign w:val="bottom"/>
            <w:hideMark/>
          </w:tcPr>
          <w:p w14:paraId="6E4630DB" w14:textId="29FD802A" w:rsidR="0016141C" w:rsidRPr="00FF5B39" w:rsidRDefault="00041C49">
            <w:pPr>
              <w:jc w:val="right"/>
              <w:rPr>
                <w:color w:val="000000"/>
                <w:sz w:val="22"/>
                <w:szCs w:val="22"/>
              </w:rPr>
            </w:pPr>
            <w:r>
              <w:rPr>
                <w:color w:val="000000"/>
                <w:sz w:val="22"/>
                <w:szCs w:val="22"/>
              </w:rPr>
              <w:t>16.539</w:t>
            </w:r>
          </w:p>
        </w:tc>
        <w:tc>
          <w:tcPr>
            <w:tcW w:w="1439" w:type="dxa"/>
            <w:tcBorders>
              <w:top w:val="nil"/>
              <w:left w:val="nil"/>
              <w:bottom w:val="single" w:sz="4" w:space="0" w:color="auto"/>
              <w:right w:val="single" w:sz="4" w:space="0" w:color="auto"/>
            </w:tcBorders>
            <w:shd w:val="clear" w:color="auto" w:fill="auto"/>
            <w:noWrap/>
            <w:vAlign w:val="bottom"/>
            <w:hideMark/>
          </w:tcPr>
          <w:p w14:paraId="15CD2597" w14:textId="295FCEAF" w:rsidR="0016141C" w:rsidRPr="00FF5B39" w:rsidRDefault="00041C49">
            <w:pPr>
              <w:jc w:val="right"/>
              <w:rPr>
                <w:color w:val="000000"/>
                <w:sz w:val="22"/>
                <w:szCs w:val="22"/>
              </w:rPr>
            </w:pPr>
            <w:r>
              <w:rPr>
                <w:color w:val="000000"/>
                <w:sz w:val="22"/>
                <w:szCs w:val="22"/>
              </w:rPr>
              <w:t>4.77E-05</w:t>
            </w:r>
          </w:p>
        </w:tc>
        <w:tc>
          <w:tcPr>
            <w:tcW w:w="1569" w:type="dxa"/>
            <w:tcBorders>
              <w:top w:val="nil"/>
              <w:left w:val="nil"/>
              <w:bottom w:val="single" w:sz="4" w:space="0" w:color="auto"/>
              <w:right w:val="single" w:sz="4" w:space="0" w:color="auto"/>
            </w:tcBorders>
            <w:shd w:val="clear" w:color="auto" w:fill="auto"/>
            <w:noWrap/>
            <w:vAlign w:val="bottom"/>
            <w:hideMark/>
          </w:tcPr>
          <w:p w14:paraId="7A27D836" w14:textId="72A0F43A" w:rsidR="0016141C" w:rsidRPr="00FF5B39" w:rsidRDefault="00041C49">
            <w:pPr>
              <w:rPr>
                <w:color w:val="000000"/>
                <w:sz w:val="22"/>
                <w:szCs w:val="22"/>
              </w:rPr>
            </w:pPr>
            <w:r>
              <w:rPr>
                <w:color w:val="000000"/>
                <w:sz w:val="22"/>
                <w:szCs w:val="22"/>
              </w:rPr>
              <w:t>***</w:t>
            </w:r>
          </w:p>
        </w:tc>
      </w:tr>
      <w:tr w:rsidR="0016141C" w:rsidRPr="00685598" w14:paraId="26B64C3F" w14:textId="77777777" w:rsidTr="0016141C">
        <w:trPr>
          <w:trHeight w:val="324"/>
        </w:trPr>
        <w:tc>
          <w:tcPr>
            <w:tcW w:w="2170" w:type="dxa"/>
            <w:tcBorders>
              <w:top w:val="nil"/>
              <w:left w:val="single" w:sz="4" w:space="0" w:color="auto"/>
              <w:bottom w:val="single" w:sz="4" w:space="0" w:color="auto"/>
              <w:right w:val="single" w:sz="4" w:space="0" w:color="auto"/>
            </w:tcBorders>
            <w:shd w:val="clear" w:color="000000" w:fill="E7E6E6"/>
            <w:noWrap/>
            <w:vAlign w:val="bottom"/>
            <w:hideMark/>
          </w:tcPr>
          <w:p w14:paraId="0C797A36" w14:textId="77777777" w:rsidR="0016141C" w:rsidRPr="00041C49" w:rsidRDefault="0016141C">
            <w:pPr>
              <w:rPr>
                <w:color w:val="000000"/>
                <w:sz w:val="22"/>
                <w:szCs w:val="22"/>
              </w:rPr>
            </w:pPr>
            <w:r w:rsidRPr="00041C49">
              <w:rPr>
                <w:color w:val="000000"/>
                <w:sz w:val="22"/>
                <w:szCs w:val="22"/>
              </w:rPr>
              <w:t xml:space="preserve">Genotype </w:t>
            </w:r>
          </w:p>
        </w:tc>
        <w:tc>
          <w:tcPr>
            <w:tcW w:w="841" w:type="dxa"/>
            <w:tcBorders>
              <w:top w:val="nil"/>
              <w:left w:val="nil"/>
              <w:bottom w:val="single" w:sz="4" w:space="0" w:color="auto"/>
              <w:right w:val="single" w:sz="4" w:space="0" w:color="auto"/>
            </w:tcBorders>
            <w:shd w:val="clear" w:color="auto" w:fill="auto"/>
            <w:noWrap/>
            <w:vAlign w:val="bottom"/>
            <w:hideMark/>
          </w:tcPr>
          <w:p w14:paraId="2B52311A" w14:textId="1C0311A5" w:rsidR="0016141C" w:rsidRPr="00FF5B39" w:rsidRDefault="0016141C">
            <w:pPr>
              <w:jc w:val="right"/>
              <w:rPr>
                <w:color w:val="000000"/>
                <w:sz w:val="22"/>
                <w:szCs w:val="22"/>
              </w:rPr>
            </w:pPr>
            <w:r w:rsidRPr="00FF5B39">
              <w:rPr>
                <w:color w:val="000000"/>
                <w:sz w:val="22"/>
                <w:szCs w:val="22"/>
              </w:rPr>
              <w:t>2</w:t>
            </w:r>
            <w:r w:rsidR="00041C49">
              <w:rPr>
                <w:color w:val="000000"/>
                <w:sz w:val="22"/>
                <w:szCs w:val="22"/>
              </w:rPr>
              <w:t>6</w:t>
            </w:r>
          </w:p>
        </w:tc>
        <w:tc>
          <w:tcPr>
            <w:tcW w:w="1439" w:type="dxa"/>
            <w:tcBorders>
              <w:top w:val="nil"/>
              <w:left w:val="nil"/>
              <w:bottom w:val="single" w:sz="4" w:space="0" w:color="auto"/>
              <w:right w:val="single" w:sz="4" w:space="0" w:color="auto"/>
            </w:tcBorders>
            <w:shd w:val="clear" w:color="auto" w:fill="auto"/>
            <w:noWrap/>
            <w:vAlign w:val="bottom"/>
            <w:hideMark/>
          </w:tcPr>
          <w:p w14:paraId="0B3270DD" w14:textId="6F4A4708" w:rsidR="0016141C" w:rsidRPr="00FF5B39" w:rsidRDefault="00041C49">
            <w:pPr>
              <w:jc w:val="right"/>
              <w:rPr>
                <w:color w:val="000000"/>
                <w:sz w:val="22"/>
                <w:szCs w:val="22"/>
              </w:rPr>
            </w:pPr>
            <w:r>
              <w:rPr>
                <w:color w:val="000000"/>
                <w:sz w:val="22"/>
                <w:szCs w:val="22"/>
              </w:rPr>
              <w:t>64.33</w:t>
            </w:r>
          </w:p>
        </w:tc>
        <w:tc>
          <w:tcPr>
            <w:tcW w:w="1749" w:type="dxa"/>
            <w:tcBorders>
              <w:top w:val="nil"/>
              <w:left w:val="nil"/>
              <w:bottom w:val="single" w:sz="4" w:space="0" w:color="auto"/>
              <w:right w:val="single" w:sz="4" w:space="0" w:color="auto"/>
            </w:tcBorders>
            <w:shd w:val="clear" w:color="auto" w:fill="auto"/>
            <w:noWrap/>
            <w:vAlign w:val="bottom"/>
            <w:hideMark/>
          </w:tcPr>
          <w:p w14:paraId="29208D87" w14:textId="0FF557C6" w:rsidR="0016141C" w:rsidRPr="00FF5B39" w:rsidRDefault="00041C49">
            <w:pPr>
              <w:jc w:val="right"/>
              <w:rPr>
                <w:color w:val="000000"/>
                <w:sz w:val="22"/>
                <w:szCs w:val="22"/>
              </w:rPr>
            </w:pPr>
            <w:r>
              <w:rPr>
                <w:color w:val="000000"/>
                <w:sz w:val="22"/>
                <w:szCs w:val="22"/>
              </w:rPr>
              <w:t>48.338</w:t>
            </w:r>
          </w:p>
        </w:tc>
        <w:tc>
          <w:tcPr>
            <w:tcW w:w="1439" w:type="dxa"/>
            <w:tcBorders>
              <w:top w:val="nil"/>
              <w:left w:val="nil"/>
              <w:bottom w:val="single" w:sz="4" w:space="0" w:color="auto"/>
              <w:right w:val="single" w:sz="4" w:space="0" w:color="auto"/>
            </w:tcBorders>
            <w:shd w:val="clear" w:color="auto" w:fill="auto"/>
            <w:noWrap/>
            <w:vAlign w:val="bottom"/>
            <w:hideMark/>
          </w:tcPr>
          <w:p w14:paraId="60E23335" w14:textId="0B318AF3" w:rsidR="0016141C" w:rsidRPr="00FF5B39" w:rsidRDefault="00041C49">
            <w:pPr>
              <w:jc w:val="right"/>
              <w:rPr>
                <w:color w:val="000000"/>
                <w:sz w:val="22"/>
                <w:szCs w:val="22"/>
              </w:rPr>
            </w:pPr>
            <w:r>
              <w:rPr>
                <w:color w:val="000000"/>
                <w:sz w:val="22"/>
                <w:szCs w:val="22"/>
              </w:rPr>
              <w:t>0.007</w:t>
            </w:r>
          </w:p>
        </w:tc>
        <w:tc>
          <w:tcPr>
            <w:tcW w:w="1569" w:type="dxa"/>
            <w:tcBorders>
              <w:top w:val="nil"/>
              <w:left w:val="nil"/>
              <w:bottom w:val="single" w:sz="4" w:space="0" w:color="auto"/>
              <w:right w:val="single" w:sz="4" w:space="0" w:color="auto"/>
            </w:tcBorders>
            <w:shd w:val="clear" w:color="auto" w:fill="auto"/>
            <w:noWrap/>
            <w:vAlign w:val="bottom"/>
            <w:hideMark/>
          </w:tcPr>
          <w:p w14:paraId="60D356D0" w14:textId="06AC5051" w:rsidR="0016141C" w:rsidRPr="00FF5B39" w:rsidRDefault="0016141C">
            <w:pPr>
              <w:rPr>
                <w:color w:val="000000"/>
                <w:sz w:val="22"/>
                <w:szCs w:val="22"/>
              </w:rPr>
            </w:pPr>
            <w:r w:rsidRPr="00FF5B39">
              <w:rPr>
                <w:color w:val="000000"/>
                <w:sz w:val="22"/>
                <w:szCs w:val="22"/>
              </w:rPr>
              <w:t>**</w:t>
            </w:r>
          </w:p>
        </w:tc>
      </w:tr>
      <w:tr w:rsidR="0016141C" w:rsidRPr="00685598" w14:paraId="1802D331" w14:textId="77777777" w:rsidTr="0016141C">
        <w:trPr>
          <w:trHeight w:val="324"/>
        </w:trPr>
        <w:tc>
          <w:tcPr>
            <w:tcW w:w="2170" w:type="dxa"/>
            <w:tcBorders>
              <w:top w:val="nil"/>
              <w:left w:val="single" w:sz="4" w:space="0" w:color="auto"/>
              <w:bottom w:val="single" w:sz="4" w:space="0" w:color="auto"/>
              <w:right w:val="single" w:sz="4" w:space="0" w:color="auto"/>
            </w:tcBorders>
            <w:shd w:val="clear" w:color="000000" w:fill="E7E6E6"/>
            <w:noWrap/>
            <w:vAlign w:val="bottom"/>
            <w:hideMark/>
          </w:tcPr>
          <w:p w14:paraId="3A97C8D4" w14:textId="1843D729" w:rsidR="0016141C" w:rsidRPr="00041C49" w:rsidRDefault="00041C49">
            <w:pPr>
              <w:rPr>
                <w:color w:val="000000"/>
                <w:sz w:val="22"/>
                <w:szCs w:val="22"/>
              </w:rPr>
            </w:pPr>
            <w:r>
              <w:rPr>
                <w:color w:val="000000"/>
                <w:sz w:val="22"/>
                <w:szCs w:val="22"/>
              </w:rPr>
              <w:t>Growth Stage</w:t>
            </w:r>
          </w:p>
        </w:tc>
        <w:tc>
          <w:tcPr>
            <w:tcW w:w="841" w:type="dxa"/>
            <w:tcBorders>
              <w:top w:val="nil"/>
              <w:left w:val="nil"/>
              <w:bottom w:val="single" w:sz="4" w:space="0" w:color="auto"/>
              <w:right w:val="single" w:sz="4" w:space="0" w:color="auto"/>
            </w:tcBorders>
            <w:shd w:val="clear" w:color="auto" w:fill="auto"/>
            <w:noWrap/>
            <w:vAlign w:val="bottom"/>
            <w:hideMark/>
          </w:tcPr>
          <w:p w14:paraId="6C0052D7" w14:textId="77777777" w:rsidR="0016141C" w:rsidRPr="00FF5B39" w:rsidRDefault="0016141C">
            <w:pPr>
              <w:jc w:val="right"/>
              <w:rPr>
                <w:color w:val="000000"/>
                <w:sz w:val="22"/>
                <w:szCs w:val="22"/>
              </w:rPr>
            </w:pPr>
            <w:r w:rsidRPr="00FF5B39">
              <w:rPr>
                <w:color w:val="000000"/>
                <w:sz w:val="22"/>
                <w:szCs w:val="22"/>
              </w:rPr>
              <w:t>2</w:t>
            </w:r>
          </w:p>
        </w:tc>
        <w:tc>
          <w:tcPr>
            <w:tcW w:w="1439" w:type="dxa"/>
            <w:tcBorders>
              <w:top w:val="nil"/>
              <w:left w:val="nil"/>
              <w:bottom w:val="single" w:sz="4" w:space="0" w:color="auto"/>
              <w:right w:val="single" w:sz="4" w:space="0" w:color="auto"/>
            </w:tcBorders>
            <w:shd w:val="clear" w:color="auto" w:fill="auto"/>
            <w:noWrap/>
            <w:vAlign w:val="bottom"/>
            <w:hideMark/>
          </w:tcPr>
          <w:p w14:paraId="6376FC89" w14:textId="6B4160DC" w:rsidR="0016141C" w:rsidRPr="00FF5B39" w:rsidRDefault="00041C49">
            <w:pPr>
              <w:jc w:val="right"/>
              <w:rPr>
                <w:color w:val="000000"/>
                <w:sz w:val="22"/>
                <w:szCs w:val="22"/>
              </w:rPr>
            </w:pPr>
            <w:r>
              <w:rPr>
                <w:color w:val="000000"/>
                <w:sz w:val="22"/>
                <w:szCs w:val="22"/>
              </w:rPr>
              <w:t>0.43</w:t>
            </w:r>
          </w:p>
        </w:tc>
        <w:tc>
          <w:tcPr>
            <w:tcW w:w="1749" w:type="dxa"/>
            <w:tcBorders>
              <w:top w:val="nil"/>
              <w:left w:val="nil"/>
              <w:bottom w:val="single" w:sz="4" w:space="0" w:color="auto"/>
              <w:right w:val="single" w:sz="4" w:space="0" w:color="auto"/>
            </w:tcBorders>
            <w:shd w:val="clear" w:color="auto" w:fill="auto"/>
            <w:noWrap/>
            <w:vAlign w:val="bottom"/>
            <w:hideMark/>
          </w:tcPr>
          <w:p w14:paraId="66C30C7A" w14:textId="074CD106" w:rsidR="0016141C" w:rsidRPr="00FF5B39" w:rsidRDefault="00041C49">
            <w:pPr>
              <w:jc w:val="right"/>
              <w:rPr>
                <w:color w:val="000000"/>
                <w:sz w:val="22"/>
                <w:szCs w:val="22"/>
              </w:rPr>
            </w:pPr>
            <w:r>
              <w:rPr>
                <w:color w:val="000000"/>
                <w:sz w:val="22"/>
                <w:szCs w:val="22"/>
              </w:rPr>
              <w:t>0.322</w:t>
            </w:r>
          </w:p>
        </w:tc>
        <w:tc>
          <w:tcPr>
            <w:tcW w:w="1439" w:type="dxa"/>
            <w:tcBorders>
              <w:top w:val="nil"/>
              <w:left w:val="nil"/>
              <w:bottom w:val="single" w:sz="4" w:space="0" w:color="auto"/>
              <w:right w:val="single" w:sz="4" w:space="0" w:color="auto"/>
            </w:tcBorders>
            <w:shd w:val="clear" w:color="auto" w:fill="auto"/>
            <w:noWrap/>
            <w:vAlign w:val="bottom"/>
            <w:hideMark/>
          </w:tcPr>
          <w:p w14:paraId="63C2960F" w14:textId="63E41090" w:rsidR="0016141C" w:rsidRPr="00FF5B39" w:rsidRDefault="00041C49">
            <w:pPr>
              <w:jc w:val="right"/>
              <w:rPr>
                <w:color w:val="000000"/>
                <w:sz w:val="22"/>
                <w:szCs w:val="22"/>
              </w:rPr>
            </w:pPr>
            <w:r>
              <w:rPr>
                <w:color w:val="000000"/>
                <w:sz w:val="22"/>
                <w:szCs w:val="22"/>
              </w:rPr>
              <w:t>0.85</w:t>
            </w:r>
          </w:p>
        </w:tc>
        <w:tc>
          <w:tcPr>
            <w:tcW w:w="1569" w:type="dxa"/>
            <w:tcBorders>
              <w:top w:val="nil"/>
              <w:left w:val="nil"/>
              <w:bottom w:val="single" w:sz="4" w:space="0" w:color="auto"/>
              <w:right w:val="single" w:sz="4" w:space="0" w:color="auto"/>
            </w:tcBorders>
            <w:shd w:val="clear" w:color="auto" w:fill="auto"/>
            <w:noWrap/>
            <w:vAlign w:val="bottom"/>
            <w:hideMark/>
          </w:tcPr>
          <w:p w14:paraId="3B03B350" w14:textId="1B91E435" w:rsidR="0016141C" w:rsidRPr="00FF5B39" w:rsidRDefault="0016141C">
            <w:pPr>
              <w:rPr>
                <w:color w:val="000000"/>
                <w:sz w:val="22"/>
                <w:szCs w:val="22"/>
              </w:rPr>
            </w:pPr>
          </w:p>
        </w:tc>
      </w:tr>
      <w:tr w:rsidR="0016141C" w:rsidRPr="00685598" w14:paraId="3965125A" w14:textId="77777777" w:rsidTr="0016141C">
        <w:trPr>
          <w:trHeight w:val="324"/>
        </w:trPr>
        <w:tc>
          <w:tcPr>
            <w:tcW w:w="2170" w:type="dxa"/>
            <w:tcBorders>
              <w:top w:val="nil"/>
              <w:left w:val="single" w:sz="4" w:space="0" w:color="auto"/>
              <w:bottom w:val="single" w:sz="4" w:space="0" w:color="auto"/>
              <w:right w:val="single" w:sz="4" w:space="0" w:color="auto"/>
            </w:tcBorders>
            <w:shd w:val="clear" w:color="000000" w:fill="E7E6E6"/>
            <w:noWrap/>
            <w:vAlign w:val="bottom"/>
            <w:hideMark/>
          </w:tcPr>
          <w:p w14:paraId="3F6CAB15" w14:textId="37D6BC9E" w:rsidR="0016141C" w:rsidRPr="00041C49" w:rsidRDefault="0016141C">
            <w:pPr>
              <w:rPr>
                <w:color w:val="000000"/>
                <w:sz w:val="22"/>
                <w:szCs w:val="22"/>
              </w:rPr>
            </w:pPr>
            <w:r w:rsidRPr="00041C49">
              <w:rPr>
                <w:color w:val="000000"/>
                <w:sz w:val="22"/>
                <w:szCs w:val="22"/>
              </w:rPr>
              <w:t>Genotype:</w:t>
            </w:r>
            <w:r w:rsidR="00041C49">
              <w:rPr>
                <w:color w:val="000000"/>
                <w:sz w:val="22"/>
                <w:szCs w:val="22"/>
              </w:rPr>
              <w:t>Growth</w:t>
            </w:r>
          </w:p>
        </w:tc>
        <w:tc>
          <w:tcPr>
            <w:tcW w:w="841" w:type="dxa"/>
            <w:tcBorders>
              <w:top w:val="nil"/>
              <w:left w:val="nil"/>
              <w:bottom w:val="single" w:sz="4" w:space="0" w:color="auto"/>
              <w:right w:val="single" w:sz="4" w:space="0" w:color="auto"/>
            </w:tcBorders>
            <w:shd w:val="clear" w:color="auto" w:fill="auto"/>
            <w:noWrap/>
            <w:vAlign w:val="bottom"/>
            <w:hideMark/>
          </w:tcPr>
          <w:p w14:paraId="46EC2BE1" w14:textId="77777777" w:rsidR="0016141C" w:rsidRPr="00FF5B39" w:rsidRDefault="0016141C">
            <w:pPr>
              <w:jc w:val="right"/>
              <w:rPr>
                <w:color w:val="000000"/>
                <w:sz w:val="22"/>
                <w:szCs w:val="22"/>
              </w:rPr>
            </w:pPr>
            <w:r w:rsidRPr="00FF5B39">
              <w:rPr>
                <w:color w:val="000000"/>
                <w:sz w:val="22"/>
                <w:szCs w:val="22"/>
              </w:rPr>
              <w:t>52</w:t>
            </w:r>
          </w:p>
        </w:tc>
        <w:tc>
          <w:tcPr>
            <w:tcW w:w="1439" w:type="dxa"/>
            <w:tcBorders>
              <w:top w:val="nil"/>
              <w:left w:val="nil"/>
              <w:bottom w:val="single" w:sz="4" w:space="0" w:color="auto"/>
              <w:right w:val="single" w:sz="4" w:space="0" w:color="auto"/>
            </w:tcBorders>
            <w:shd w:val="clear" w:color="auto" w:fill="auto"/>
            <w:noWrap/>
            <w:vAlign w:val="bottom"/>
            <w:hideMark/>
          </w:tcPr>
          <w:p w14:paraId="6D5C3C1D" w14:textId="5B8A9B78" w:rsidR="0016141C" w:rsidRPr="00FF5B39" w:rsidRDefault="00041C49">
            <w:pPr>
              <w:jc w:val="right"/>
              <w:rPr>
                <w:color w:val="000000"/>
                <w:sz w:val="22"/>
                <w:szCs w:val="22"/>
              </w:rPr>
            </w:pPr>
            <w:r>
              <w:rPr>
                <w:color w:val="000000"/>
                <w:sz w:val="22"/>
                <w:szCs w:val="22"/>
              </w:rPr>
              <w:t>56.602</w:t>
            </w:r>
          </w:p>
        </w:tc>
        <w:tc>
          <w:tcPr>
            <w:tcW w:w="1749" w:type="dxa"/>
            <w:tcBorders>
              <w:top w:val="nil"/>
              <w:left w:val="nil"/>
              <w:bottom w:val="single" w:sz="4" w:space="0" w:color="auto"/>
              <w:right w:val="single" w:sz="4" w:space="0" w:color="auto"/>
            </w:tcBorders>
            <w:shd w:val="clear" w:color="auto" w:fill="auto"/>
            <w:noWrap/>
            <w:vAlign w:val="bottom"/>
            <w:hideMark/>
          </w:tcPr>
          <w:p w14:paraId="067B1B86" w14:textId="236EE835" w:rsidR="0016141C" w:rsidRPr="00FF5B39" w:rsidRDefault="00041C49">
            <w:pPr>
              <w:jc w:val="right"/>
              <w:rPr>
                <w:color w:val="000000"/>
                <w:sz w:val="22"/>
                <w:szCs w:val="22"/>
              </w:rPr>
            </w:pPr>
            <w:r>
              <w:rPr>
                <w:color w:val="000000"/>
                <w:sz w:val="22"/>
                <w:szCs w:val="22"/>
              </w:rPr>
              <w:t>42.53</w:t>
            </w:r>
          </w:p>
        </w:tc>
        <w:tc>
          <w:tcPr>
            <w:tcW w:w="1439" w:type="dxa"/>
            <w:tcBorders>
              <w:top w:val="nil"/>
              <w:left w:val="nil"/>
              <w:bottom w:val="single" w:sz="4" w:space="0" w:color="auto"/>
              <w:right w:val="single" w:sz="4" w:space="0" w:color="auto"/>
            </w:tcBorders>
            <w:shd w:val="clear" w:color="auto" w:fill="auto"/>
            <w:noWrap/>
            <w:vAlign w:val="bottom"/>
            <w:hideMark/>
          </w:tcPr>
          <w:p w14:paraId="3BDBA83D" w14:textId="2D8F6E33" w:rsidR="0016141C" w:rsidRPr="00FF5B39" w:rsidRDefault="00041C49">
            <w:pPr>
              <w:jc w:val="right"/>
              <w:rPr>
                <w:color w:val="000000"/>
                <w:sz w:val="22"/>
                <w:szCs w:val="22"/>
              </w:rPr>
            </w:pPr>
            <w:r>
              <w:rPr>
                <w:color w:val="000000"/>
                <w:sz w:val="22"/>
                <w:szCs w:val="22"/>
              </w:rPr>
              <w:t>0.82</w:t>
            </w:r>
          </w:p>
        </w:tc>
        <w:tc>
          <w:tcPr>
            <w:tcW w:w="1569" w:type="dxa"/>
            <w:tcBorders>
              <w:top w:val="nil"/>
              <w:left w:val="nil"/>
              <w:bottom w:val="single" w:sz="4" w:space="0" w:color="auto"/>
              <w:right w:val="single" w:sz="4" w:space="0" w:color="auto"/>
            </w:tcBorders>
            <w:shd w:val="clear" w:color="auto" w:fill="auto"/>
            <w:noWrap/>
            <w:vAlign w:val="bottom"/>
            <w:hideMark/>
          </w:tcPr>
          <w:p w14:paraId="74D20DB7" w14:textId="46EC823F" w:rsidR="0016141C" w:rsidRPr="00FF5B39" w:rsidRDefault="0016141C">
            <w:pPr>
              <w:rPr>
                <w:color w:val="000000"/>
                <w:sz w:val="22"/>
                <w:szCs w:val="22"/>
              </w:rPr>
            </w:pPr>
          </w:p>
        </w:tc>
      </w:tr>
      <w:tr w:rsidR="0016141C" w:rsidRPr="00685598" w14:paraId="7CF7CFB2" w14:textId="77777777" w:rsidTr="0016141C">
        <w:trPr>
          <w:trHeight w:val="324"/>
        </w:trPr>
        <w:tc>
          <w:tcPr>
            <w:tcW w:w="2170" w:type="dxa"/>
            <w:tcBorders>
              <w:top w:val="nil"/>
              <w:left w:val="single" w:sz="4" w:space="0" w:color="auto"/>
              <w:bottom w:val="single" w:sz="4" w:space="0" w:color="auto"/>
              <w:right w:val="single" w:sz="4" w:space="0" w:color="auto"/>
            </w:tcBorders>
            <w:shd w:val="clear" w:color="000000" w:fill="E7E6E6"/>
            <w:noWrap/>
            <w:vAlign w:val="bottom"/>
            <w:hideMark/>
          </w:tcPr>
          <w:p w14:paraId="757DDDAF" w14:textId="77777777" w:rsidR="0016141C" w:rsidRPr="00041C49" w:rsidRDefault="0016141C">
            <w:pPr>
              <w:rPr>
                <w:color w:val="000000"/>
                <w:sz w:val="22"/>
                <w:szCs w:val="22"/>
              </w:rPr>
            </w:pPr>
            <w:r w:rsidRPr="00041C49">
              <w:rPr>
                <w:color w:val="000000"/>
                <w:sz w:val="22"/>
                <w:szCs w:val="22"/>
              </w:rPr>
              <w:t>residual</w:t>
            </w:r>
          </w:p>
        </w:tc>
        <w:tc>
          <w:tcPr>
            <w:tcW w:w="841" w:type="dxa"/>
            <w:tcBorders>
              <w:top w:val="nil"/>
              <w:left w:val="nil"/>
              <w:bottom w:val="single" w:sz="4" w:space="0" w:color="auto"/>
              <w:right w:val="single" w:sz="4" w:space="0" w:color="auto"/>
            </w:tcBorders>
            <w:shd w:val="clear" w:color="auto" w:fill="auto"/>
            <w:noWrap/>
            <w:vAlign w:val="bottom"/>
            <w:hideMark/>
          </w:tcPr>
          <w:p w14:paraId="78AE7E5A" w14:textId="77777777" w:rsidR="0016141C" w:rsidRPr="00FF5B39" w:rsidRDefault="0016141C">
            <w:pPr>
              <w:rPr>
                <w:color w:val="000000"/>
                <w:sz w:val="22"/>
                <w:szCs w:val="22"/>
              </w:rPr>
            </w:pPr>
            <w:r w:rsidRPr="00FF5B39">
              <w:rPr>
                <w:color w:val="000000"/>
                <w:sz w:val="22"/>
                <w:szCs w:val="22"/>
              </w:rPr>
              <w:t> </w:t>
            </w:r>
          </w:p>
        </w:tc>
        <w:tc>
          <w:tcPr>
            <w:tcW w:w="1439" w:type="dxa"/>
            <w:tcBorders>
              <w:top w:val="nil"/>
              <w:left w:val="nil"/>
              <w:bottom w:val="single" w:sz="4" w:space="0" w:color="auto"/>
              <w:right w:val="single" w:sz="4" w:space="0" w:color="auto"/>
            </w:tcBorders>
            <w:shd w:val="clear" w:color="auto" w:fill="auto"/>
            <w:noWrap/>
            <w:vAlign w:val="bottom"/>
            <w:hideMark/>
          </w:tcPr>
          <w:p w14:paraId="59324598" w14:textId="26927E26" w:rsidR="0016141C" w:rsidRPr="00FF5B39" w:rsidRDefault="0016141C">
            <w:pPr>
              <w:jc w:val="right"/>
              <w:rPr>
                <w:color w:val="000000"/>
                <w:sz w:val="22"/>
                <w:szCs w:val="22"/>
              </w:rPr>
            </w:pPr>
            <w:r w:rsidRPr="00FF5B39">
              <w:rPr>
                <w:color w:val="000000"/>
                <w:sz w:val="22"/>
                <w:szCs w:val="22"/>
              </w:rPr>
              <w:t>1.</w:t>
            </w:r>
            <w:r w:rsidR="00041C49">
              <w:rPr>
                <w:color w:val="000000"/>
                <w:sz w:val="22"/>
                <w:szCs w:val="22"/>
              </w:rPr>
              <w:t>33</w:t>
            </w:r>
          </w:p>
        </w:tc>
        <w:tc>
          <w:tcPr>
            <w:tcW w:w="1749" w:type="dxa"/>
            <w:tcBorders>
              <w:top w:val="nil"/>
              <w:left w:val="nil"/>
              <w:bottom w:val="single" w:sz="4" w:space="0" w:color="auto"/>
              <w:right w:val="single" w:sz="4" w:space="0" w:color="auto"/>
            </w:tcBorders>
            <w:shd w:val="clear" w:color="auto" w:fill="auto"/>
            <w:noWrap/>
            <w:vAlign w:val="bottom"/>
            <w:hideMark/>
          </w:tcPr>
          <w:p w14:paraId="78A4BEA5" w14:textId="77777777" w:rsidR="0016141C" w:rsidRPr="00FF5B39" w:rsidRDefault="0016141C">
            <w:pPr>
              <w:rPr>
                <w:color w:val="000000"/>
                <w:sz w:val="22"/>
                <w:szCs w:val="22"/>
              </w:rPr>
            </w:pPr>
            <w:r w:rsidRPr="00FF5B39">
              <w:rPr>
                <w:color w:val="000000"/>
                <w:sz w:val="22"/>
                <w:szCs w:val="22"/>
              </w:rPr>
              <w:t> </w:t>
            </w:r>
          </w:p>
        </w:tc>
        <w:tc>
          <w:tcPr>
            <w:tcW w:w="1439" w:type="dxa"/>
            <w:tcBorders>
              <w:top w:val="nil"/>
              <w:left w:val="nil"/>
              <w:bottom w:val="single" w:sz="4" w:space="0" w:color="auto"/>
              <w:right w:val="single" w:sz="4" w:space="0" w:color="auto"/>
            </w:tcBorders>
            <w:shd w:val="clear" w:color="auto" w:fill="auto"/>
            <w:noWrap/>
            <w:vAlign w:val="bottom"/>
            <w:hideMark/>
          </w:tcPr>
          <w:p w14:paraId="6332A564" w14:textId="77777777" w:rsidR="0016141C" w:rsidRPr="00FF5B39" w:rsidRDefault="0016141C">
            <w:pPr>
              <w:rPr>
                <w:color w:val="000000"/>
                <w:sz w:val="22"/>
                <w:szCs w:val="22"/>
              </w:rPr>
            </w:pPr>
            <w:r w:rsidRPr="00FF5B39">
              <w:rPr>
                <w:color w:val="000000"/>
                <w:sz w:val="22"/>
                <w:szCs w:val="22"/>
              </w:rPr>
              <w:t> </w:t>
            </w:r>
          </w:p>
        </w:tc>
        <w:tc>
          <w:tcPr>
            <w:tcW w:w="1569" w:type="dxa"/>
            <w:tcBorders>
              <w:top w:val="nil"/>
              <w:left w:val="nil"/>
              <w:bottom w:val="single" w:sz="4" w:space="0" w:color="auto"/>
              <w:right w:val="single" w:sz="4" w:space="0" w:color="auto"/>
            </w:tcBorders>
            <w:shd w:val="clear" w:color="auto" w:fill="auto"/>
            <w:noWrap/>
            <w:vAlign w:val="bottom"/>
            <w:hideMark/>
          </w:tcPr>
          <w:p w14:paraId="28FFEB6F" w14:textId="77777777" w:rsidR="0016141C" w:rsidRPr="00FF5B39" w:rsidRDefault="0016141C">
            <w:pPr>
              <w:rPr>
                <w:color w:val="000000"/>
                <w:sz w:val="22"/>
                <w:szCs w:val="22"/>
              </w:rPr>
            </w:pPr>
            <w:r w:rsidRPr="00FF5B39">
              <w:rPr>
                <w:color w:val="000000"/>
                <w:sz w:val="22"/>
                <w:szCs w:val="22"/>
              </w:rPr>
              <w:t> </w:t>
            </w:r>
          </w:p>
        </w:tc>
      </w:tr>
    </w:tbl>
    <w:p w14:paraId="2AB774D4" w14:textId="67A91617" w:rsidR="0016141C" w:rsidRPr="00685598" w:rsidRDefault="0016141C" w:rsidP="0016141C">
      <w:pPr>
        <w:rPr>
          <w:sz w:val="22"/>
          <w:szCs w:val="22"/>
        </w:rPr>
      </w:pPr>
    </w:p>
    <w:p w14:paraId="5CC16159" w14:textId="6F0C8DBF" w:rsidR="0016141C" w:rsidRPr="00685598" w:rsidRDefault="0016141C" w:rsidP="0016141C">
      <w:pPr>
        <w:rPr>
          <w:sz w:val="22"/>
          <w:szCs w:val="22"/>
        </w:rPr>
      </w:pPr>
      <w:r w:rsidRPr="00685598">
        <w:rPr>
          <w:b/>
          <w:bCs/>
          <w:sz w:val="22"/>
          <w:szCs w:val="22"/>
        </w:rPr>
        <w:t>Table S</w:t>
      </w:r>
      <w:r w:rsidR="00EB5CD2" w:rsidRPr="00685598">
        <w:rPr>
          <w:b/>
          <w:bCs/>
          <w:sz w:val="22"/>
          <w:szCs w:val="22"/>
        </w:rPr>
        <w:t>8</w:t>
      </w:r>
      <w:r w:rsidRPr="00685598">
        <w:rPr>
          <w:b/>
          <w:bCs/>
          <w:sz w:val="22"/>
          <w:szCs w:val="22"/>
        </w:rPr>
        <w:t xml:space="preserve">.3 </w:t>
      </w:r>
      <w:r w:rsidR="00041C49">
        <w:rPr>
          <w:sz w:val="22"/>
          <w:szCs w:val="22"/>
        </w:rPr>
        <w:t xml:space="preserve">Log of </w:t>
      </w:r>
      <w:r w:rsidR="0055604D">
        <w:rPr>
          <w:sz w:val="22"/>
          <w:szCs w:val="22"/>
        </w:rPr>
        <w:t xml:space="preserve">potential </w:t>
      </w:r>
      <w:r w:rsidR="00CB2C69">
        <w:rPr>
          <w:sz w:val="22"/>
          <w:szCs w:val="22"/>
        </w:rPr>
        <w:t>(N</w:t>
      </w:r>
      <w:r w:rsidR="00CB2C69" w:rsidRPr="00552931">
        <w:rPr>
          <w:sz w:val="22"/>
          <w:szCs w:val="22"/>
          <w:vertAlign w:val="subscript"/>
        </w:rPr>
        <w:t>2</w:t>
      </w:r>
      <w:r w:rsidR="00CB2C69">
        <w:rPr>
          <w:sz w:val="22"/>
          <w:szCs w:val="22"/>
        </w:rPr>
        <w:t>O + N</w:t>
      </w:r>
      <w:r w:rsidR="00CB2C69" w:rsidRPr="00552931">
        <w:rPr>
          <w:sz w:val="22"/>
          <w:szCs w:val="22"/>
          <w:vertAlign w:val="subscript"/>
        </w:rPr>
        <w:t>2</w:t>
      </w:r>
      <w:r w:rsidR="00CB2C69">
        <w:rPr>
          <w:sz w:val="22"/>
          <w:szCs w:val="22"/>
        </w:rPr>
        <w:t xml:space="preserve">) </w:t>
      </w:r>
      <w:r w:rsidR="0055604D">
        <w:rPr>
          <w:sz w:val="22"/>
          <w:szCs w:val="22"/>
        </w:rPr>
        <w:t>DEA rate (N</w:t>
      </w:r>
      <w:r w:rsidR="0055604D" w:rsidRPr="00552931">
        <w:rPr>
          <w:sz w:val="22"/>
          <w:szCs w:val="22"/>
          <w:vertAlign w:val="subscript"/>
        </w:rPr>
        <w:t>2</w:t>
      </w:r>
      <w:r w:rsidR="0055604D">
        <w:rPr>
          <w:sz w:val="22"/>
          <w:szCs w:val="22"/>
        </w:rPr>
        <w:t>O + N</w:t>
      </w:r>
      <w:r w:rsidR="0055604D" w:rsidRPr="00552931">
        <w:rPr>
          <w:sz w:val="22"/>
          <w:szCs w:val="22"/>
          <w:vertAlign w:val="subscript"/>
        </w:rPr>
        <w:t>2</w:t>
      </w:r>
      <w:r w:rsidR="0055604D">
        <w:rPr>
          <w:sz w:val="22"/>
          <w:szCs w:val="22"/>
        </w:rPr>
        <w:t xml:space="preserve">) </w:t>
      </w:r>
      <w:r w:rsidR="00FF5B39">
        <w:rPr>
          <w:sz w:val="22"/>
          <w:szCs w:val="22"/>
        </w:rPr>
        <w:t>Classification</w:t>
      </w:r>
      <w:r w:rsidR="00FF5B39" w:rsidRPr="00685598">
        <w:rPr>
          <w:sz w:val="22"/>
          <w:szCs w:val="22"/>
        </w:rPr>
        <w:t xml:space="preserve"> </w:t>
      </w:r>
      <w:r w:rsidRPr="00685598">
        <w:rPr>
          <w:sz w:val="22"/>
          <w:szCs w:val="22"/>
        </w:rPr>
        <w:t>Model</w:t>
      </w:r>
    </w:p>
    <w:tbl>
      <w:tblPr>
        <w:tblW w:w="9222" w:type="dxa"/>
        <w:tblLook w:val="04A0" w:firstRow="1" w:lastRow="0" w:firstColumn="1" w:lastColumn="0" w:noHBand="0" w:noVBand="1"/>
      </w:tblPr>
      <w:tblGrid>
        <w:gridCol w:w="2174"/>
        <w:gridCol w:w="843"/>
        <w:gridCol w:w="1441"/>
        <w:gridCol w:w="1752"/>
        <w:gridCol w:w="1441"/>
        <w:gridCol w:w="1571"/>
      </w:tblGrid>
      <w:tr w:rsidR="0016141C" w:rsidRPr="00FF5B39" w14:paraId="5ED51279" w14:textId="77777777" w:rsidTr="0016141C">
        <w:trPr>
          <w:trHeight w:val="322"/>
        </w:trPr>
        <w:tc>
          <w:tcPr>
            <w:tcW w:w="2174"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6E422B65" w14:textId="77777777" w:rsidR="0016141C" w:rsidRPr="00041C49" w:rsidRDefault="0016141C">
            <w:pPr>
              <w:rPr>
                <w:color w:val="000000"/>
                <w:sz w:val="22"/>
                <w:szCs w:val="22"/>
              </w:rPr>
            </w:pPr>
            <w:r w:rsidRPr="00041C49">
              <w:rPr>
                <w:color w:val="000000"/>
                <w:sz w:val="22"/>
                <w:szCs w:val="22"/>
              </w:rPr>
              <w:t>Terms</w:t>
            </w:r>
          </w:p>
        </w:tc>
        <w:tc>
          <w:tcPr>
            <w:tcW w:w="843" w:type="dxa"/>
            <w:tcBorders>
              <w:top w:val="single" w:sz="4" w:space="0" w:color="auto"/>
              <w:left w:val="nil"/>
              <w:bottom w:val="single" w:sz="4" w:space="0" w:color="auto"/>
              <w:right w:val="single" w:sz="4" w:space="0" w:color="auto"/>
            </w:tcBorders>
            <w:shd w:val="clear" w:color="000000" w:fill="E7E6E6"/>
            <w:noWrap/>
            <w:vAlign w:val="bottom"/>
            <w:hideMark/>
          </w:tcPr>
          <w:p w14:paraId="7B87BA79" w14:textId="77777777" w:rsidR="0016141C" w:rsidRPr="00041C49" w:rsidRDefault="0016141C">
            <w:pPr>
              <w:rPr>
                <w:color w:val="000000"/>
                <w:sz w:val="22"/>
                <w:szCs w:val="22"/>
              </w:rPr>
            </w:pPr>
            <w:r w:rsidRPr="00041C49">
              <w:rPr>
                <w:color w:val="000000"/>
                <w:sz w:val="22"/>
                <w:szCs w:val="22"/>
              </w:rPr>
              <w:t>DF</w:t>
            </w:r>
          </w:p>
        </w:tc>
        <w:tc>
          <w:tcPr>
            <w:tcW w:w="1441" w:type="dxa"/>
            <w:tcBorders>
              <w:top w:val="single" w:sz="4" w:space="0" w:color="auto"/>
              <w:left w:val="nil"/>
              <w:bottom w:val="single" w:sz="4" w:space="0" w:color="auto"/>
              <w:right w:val="single" w:sz="4" w:space="0" w:color="auto"/>
            </w:tcBorders>
            <w:shd w:val="clear" w:color="000000" w:fill="E7E6E6"/>
            <w:noWrap/>
            <w:vAlign w:val="bottom"/>
            <w:hideMark/>
          </w:tcPr>
          <w:p w14:paraId="2109ACAB" w14:textId="77777777" w:rsidR="0016141C" w:rsidRPr="00041C49" w:rsidRDefault="0016141C">
            <w:pPr>
              <w:rPr>
                <w:color w:val="000000"/>
                <w:sz w:val="22"/>
                <w:szCs w:val="22"/>
              </w:rPr>
            </w:pPr>
            <w:r w:rsidRPr="00041C49">
              <w:rPr>
                <w:color w:val="000000"/>
                <w:sz w:val="22"/>
                <w:szCs w:val="22"/>
              </w:rPr>
              <w:t>Sum of Sq</w:t>
            </w:r>
          </w:p>
        </w:tc>
        <w:tc>
          <w:tcPr>
            <w:tcW w:w="1752" w:type="dxa"/>
            <w:tcBorders>
              <w:top w:val="single" w:sz="4" w:space="0" w:color="auto"/>
              <w:left w:val="nil"/>
              <w:bottom w:val="single" w:sz="4" w:space="0" w:color="auto"/>
              <w:right w:val="single" w:sz="4" w:space="0" w:color="auto"/>
            </w:tcBorders>
            <w:shd w:val="clear" w:color="000000" w:fill="E7E6E6"/>
            <w:noWrap/>
            <w:vAlign w:val="bottom"/>
            <w:hideMark/>
          </w:tcPr>
          <w:p w14:paraId="0B31E794" w14:textId="3CA34F43" w:rsidR="0016141C" w:rsidRPr="00041C49" w:rsidRDefault="0016141C">
            <w:pPr>
              <w:rPr>
                <w:color w:val="000000"/>
                <w:sz w:val="22"/>
                <w:szCs w:val="22"/>
              </w:rPr>
            </w:pPr>
            <w:r w:rsidRPr="00041C49">
              <w:rPr>
                <w:color w:val="000000"/>
                <w:sz w:val="22"/>
                <w:szCs w:val="22"/>
              </w:rPr>
              <w:t xml:space="preserve">Wald </w:t>
            </w:r>
            <w:r w:rsidR="00824321" w:rsidRPr="00041C49">
              <w:rPr>
                <w:color w:val="000000"/>
                <w:sz w:val="22"/>
                <w:szCs w:val="22"/>
              </w:rPr>
              <w:t>Statistic</w:t>
            </w:r>
            <w:r w:rsidRPr="00041C49">
              <w:rPr>
                <w:color w:val="000000"/>
                <w:sz w:val="22"/>
                <w:szCs w:val="22"/>
              </w:rPr>
              <w:t xml:space="preserve"> </w:t>
            </w:r>
          </w:p>
        </w:tc>
        <w:tc>
          <w:tcPr>
            <w:tcW w:w="1441" w:type="dxa"/>
            <w:tcBorders>
              <w:top w:val="single" w:sz="4" w:space="0" w:color="auto"/>
              <w:left w:val="nil"/>
              <w:bottom w:val="single" w:sz="4" w:space="0" w:color="auto"/>
              <w:right w:val="single" w:sz="4" w:space="0" w:color="auto"/>
            </w:tcBorders>
            <w:shd w:val="clear" w:color="000000" w:fill="E7E6E6"/>
            <w:noWrap/>
            <w:vAlign w:val="bottom"/>
            <w:hideMark/>
          </w:tcPr>
          <w:p w14:paraId="148DC8DF" w14:textId="77777777" w:rsidR="0016141C" w:rsidRPr="00041C49" w:rsidRDefault="0016141C">
            <w:pPr>
              <w:rPr>
                <w:color w:val="000000"/>
                <w:sz w:val="22"/>
                <w:szCs w:val="22"/>
              </w:rPr>
            </w:pPr>
            <w:r w:rsidRPr="00041C49">
              <w:rPr>
                <w:color w:val="000000"/>
                <w:sz w:val="22"/>
                <w:szCs w:val="22"/>
              </w:rPr>
              <w:t>Pr (Chisq)</w:t>
            </w:r>
          </w:p>
        </w:tc>
        <w:tc>
          <w:tcPr>
            <w:tcW w:w="1571" w:type="dxa"/>
            <w:tcBorders>
              <w:top w:val="single" w:sz="4" w:space="0" w:color="auto"/>
              <w:left w:val="nil"/>
              <w:bottom w:val="single" w:sz="4" w:space="0" w:color="auto"/>
              <w:right w:val="single" w:sz="4" w:space="0" w:color="auto"/>
            </w:tcBorders>
            <w:shd w:val="clear" w:color="000000" w:fill="E7E6E6"/>
            <w:noWrap/>
            <w:vAlign w:val="bottom"/>
            <w:hideMark/>
          </w:tcPr>
          <w:p w14:paraId="1E5FDE04" w14:textId="596A681F" w:rsidR="0016141C" w:rsidRPr="00041C49" w:rsidRDefault="00E4069B">
            <w:pPr>
              <w:rPr>
                <w:color w:val="000000"/>
                <w:sz w:val="22"/>
                <w:szCs w:val="22"/>
              </w:rPr>
            </w:pPr>
            <w:r w:rsidRPr="00041C49">
              <w:rPr>
                <w:color w:val="000000"/>
                <w:sz w:val="22"/>
                <w:szCs w:val="22"/>
              </w:rPr>
              <w:t>Significant</w:t>
            </w:r>
          </w:p>
        </w:tc>
      </w:tr>
      <w:tr w:rsidR="0016141C" w:rsidRPr="00FF5B39" w14:paraId="5E26ED8E" w14:textId="77777777" w:rsidTr="0016141C">
        <w:trPr>
          <w:trHeight w:val="322"/>
        </w:trPr>
        <w:tc>
          <w:tcPr>
            <w:tcW w:w="2174" w:type="dxa"/>
            <w:tcBorders>
              <w:top w:val="nil"/>
              <w:left w:val="single" w:sz="4" w:space="0" w:color="auto"/>
              <w:bottom w:val="single" w:sz="4" w:space="0" w:color="auto"/>
              <w:right w:val="single" w:sz="4" w:space="0" w:color="auto"/>
            </w:tcBorders>
            <w:shd w:val="clear" w:color="000000" w:fill="E7E6E6"/>
            <w:noWrap/>
            <w:vAlign w:val="bottom"/>
            <w:hideMark/>
          </w:tcPr>
          <w:p w14:paraId="2F328FB0" w14:textId="77777777" w:rsidR="0016141C" w:rsidRPr="00041C49" w:rsidRDefault="0016141C">
            <w:pPr>
              <w:rPr>
                <w:color w:val="000000"/>
                <w:sz w:val="22"/>
                <w:szCs w:val="22"/>
              </w:rPr>
            </w:pPr>
            <w:r w:rsidRPr="00041C49">
              <w:rPr>
                <w:color w:val="000000"/>
                <w:sz w:val="22"/>
                <w:szCs w:val="22"/>
              </w:rPr>
              <w:t>(Intercept)</w:t>
            </w:r>
          </w:p>
        </w:tc>
        <w:tc>
          <w:tcPr>
            <w:tcW w:w="843" w:type="dxa"/>
            <w:tcBorders>
              <w:top w:val="nil"/>
              <w:left w:val="nil"/>
              <w:bottom w:val="single" w:sz="4" w:space="0" w:color="auto"/>
              <w:right w:val="single" w:sz="4" w:space="0" w:color="auto"/>
            </w:tcBorders>
            <w:shd w:val="clear" w:color="auto" w:fill="auto"/>
            <w:noWrap/>
            <w:vAlign w:val="bottom"/>
            <w:hideMark/>
          </w:tcPr>
          <w:p w14:paraId="41BF23B6" w14:textId="77777777" w:rsidR="0016141C" w:rsidRPr="00FF5B39" w:rsidRDefault="0016141C">
            <w:pPr>
              <w:jc w:val="right"/>
              <w:rPr>
                <w:color w:val="000000"/>
                <w:sz w:val="22"/>
                <w:szCs w:val="22"/>
              </w:rPr>
            </w:pPr>
            <w:r w:rsidRPr="00FF5B39">
              <w:rPr>
                <w:color w:val="000000"/>
                <w:sz w:val="22"/>
                <w:szCs w:val="22"/>
              </w:rPr>
              <w:t>1</w:t>
            </w:r>
          </w:p>
        </w:tc>
        <w:tc>
          <w:tcPr>
            <w:tcW w:w="1441" w:type="dxa"/>
            <w:tcBorders>
              <w:top w:val="nil"/>
              <w:left w:val="nil"/>
              <w:bottom w:val="single" w:sz="4" w:space="0" w:color="auto"/>
              <w:right w:val="single" w:sz="4" w:space="0" w:color="auto"/>
            </w:tcBorders>
            <w:shd w:val="clear" w:color="auto" w:fill="auto"/>
            <w:noWrap/>
            <w:vAlign w:val="bottom"/>
            <w:hideMark/>
          </w:tcPr>
          <w:p w14:paraId="5CC9CF9D" w14:textId="0D0DA326" w:rsidR="0016141C" w:rsidRPr="00FF5B39" w:rsidRDefault="00041C49">
            <w:pPr>
              <w:jc w:val="right"/>
              <w:rPr>
                <w:color w:val="000000"/>
                <w:sz w:val="22"/>
                <w:szCs w:val="22"/>
              </w:rPr>
            </w:pPr>
            <w:r>
              <w:rPr>
                <w:color w:val="000000"/>
                <w:sz w:val="22"/>
                <w:szCs w:val="22"/>
              </w:rPr>
              <w:t>11.27</w:t>
            </w:r>
          </w:p>
        </w:tc>
        <w:tc>
          <w:tcPr>
            <w:tcW w:w="1752" w:type="dxa"/>
            <w:tcBorders>
              <w:top w:val="nil"/>
              <w:left w:val="nil"/>
              <w:bottom w:val="single" w:sz="4" w:space="0" w:color="auto"/>
              <w:right w:val="single" w:sz="4" w:space="0" w:color="auto"/>
            </w:tcBorders>
            <w:shd w:val="clear" w:color="auto" w:fill="auto"/>
            <w:noWrap/>
            <w:vAlign w:val="bottom"/>
            <w:hideMark/>
          </w:tcPr>
          <w:p w14:paraId="452E935A" w14:textId="1E86C8AB" w:rsidR="0016141C" w:rsidRPr="00FF5B39" w:rsidRDefault="00041C49">
            <w:pPr>
              <w:jc w:val="right"/>
              <w:rPr>
                <w:color w:val="000000"/>
                <w:sz w:val="22"/>
                <w:szCs w:val="22"/>
              </w:rPr>
            </w:pPr>
            <w:r>
              <w:rPr>
                <w:color w:val="000000"/>
                <w:sz w:val="22"/>
                <w:szCs w:val="22"/>
              </w:rPr>
              <w:t>8.84</w:t>
            </w:r>
          </w:p>
        </w:tc>
        <w:tc>
          <w:tcPr>
            <w:tcW w:w="1441" w:type="dxa"/>
            <w:tcBorders>
              <w:top w:val="nil"/>
              <w:left w:val="nil"/>
              <w:bottom w:val="single" w:sz="4" w:space="0" w:color="auto"/>
              <w:right w:val="single" w:sz="4" w:space="0" w:color="auto"/>
            </w:tcBorders>
            <w:shd w:val="clear" w:color="auto" w:fill="auto"/>
            <w:noWrap/>
            <w:vAlign w:val="bottom"/>
            <w:hideMark/>
          </w:tcPr>
          <w:p w14:paraId="26D7AAF4" w14:textId="132B6C5C" w:rsidR="0016141C" w:rsidRPr="00FF5B39" w:rsidRDefault="00041C49">
            <w:pPr>
              <w:jc w:val="right"/>
              <w:rPr>
                <w:color w:val="000000"/>
                <w:sz w:val="22"/>
                <w:szCs w:val="22"/>
              </w:rPr>
            </w:pPr>
            <w:r>
              <w:rPr>
                <w:color w:val="000000"/>
                <w:sz w:val="22"/>
                <w:szCs w:val="22"/>
              </w:rPr>
              <w:t>2.9E-03</w:t>
            </w:r>
          </w:p>
        </w:tc>
        <w:tc>
          <w:tcPr>
            <w:tcW w:w="1571" w:type="dxa"/>
            <w:tcBorders>
              <w:top w:val="nil"/>
              <w:left w:val="nil"/>
              <w:bottom w:val="single" w:sz="4" w:space="0" w:color="auto"/>
              <w:right w:val="single" w:sz="4" w:space="0" w:color="auto"/>
            </w:tcBorders>
            <w:shd w:val="clear" w:color="auto" w:fill="auto"/>
            <w:noWrap/>
            <w:vAlign w:val="bottom"/>
            <w:hideMark/>
          </w:tcPr>
          <w:p w14:paraId="3AC62284" w14:textId="03E8CB7C" w:rsidR="0016141C" w:rsidRPr="00FF5B39" w:rsidRDefault="0016141C">
            <w:pPr>
              <w:rPr>
                <w:color w:val="000000"/>
                <w:sz w:val="22"/>
                <w:szCs w:val="22"/>
              </w:rPr>
            </w:pPr>
            <w:r w:rsidRPr="00FF5B39">
              <w:rPr>
                <w:color w:val="000000"/>
                <w:sz w:val="22"/>
                <w:szCs w:val="22"/>
              </w:rPr>
              <w:t>**</w:t>
            </w:r>
          </w:p>
        </w:tc>
      </w:tr>
      <w:tr w:rsidR="0016141C" w:rsidRPr="00FF5B39" w14:paraId="4DB422AB" w14:textId="77777777" w:rsidTr="0016141C">
        <w:trPr>
          <w:trHeight w:val="322"/>
        </w:trPr>
        <w:tc>
          <w:tcPr>
            <w:tcW w:w="2174" w:type="dxa"/>
            <w:tcBorders>
              <w:top w:val="nil"/>
              <w:left w:val="single" w:sz="4" w:space="0" w:color="auto"/>
              <w:bottom w:val="single" w:sz="4" w:space="0" w:color="auto"/>
              <w:right w:val="single" w:sz="4" w:space="0" w:color="auto"/>
            </w:tcBorders>
            <w:shd w:val="clear" w:color="000000" w:fill="E7E6E6"/>
            <w:noWrap/>
            <w:vAlign w:val="bottom"/>
            <w:hideMark/>
          </w:tcPr>
          <w:p w14:paraId="167444FE" w14:textId="339DB19B" w:rsidR="0016141C" w:rsidRPr="00041C49" w:rsidRDefault="00FF5B39">
            <w:pPr>
              <w:rPr>
                <w:color w:val="000000"/>
                <w:sz w:val="22"/>
                <w:szCs w:val="22"/>
              </w:rPr>
            </w:pPr>
            <w:r>
              <w:rPr>
                <w:sz w:val="22"/>
                <w:szCs w:val="22"/>
              </w:rPr>
              <w:t>Classification</w:t>
            </w:r>
          </w:p>
        </w:tc>
        <w:tc>
          <w:tcPr>
            <w:tcW w:w="843" w:type="dxa"/>
            <w:tcBorders>
              <w:top w:val="nil"/>
              <w:left w:val="nil"/>
              <w:bottom w:val="single" w:sz="4" w:space="0" w:color="auto"/>
              <w:right w:val="single" w:sz="4" w:space="0" w:color="auto"/>
            </w:tcBorders>
            <w:shd w:val="clear" w:color="auto" w:fill="auto"/>
            <w:noWrap/>
            <w:vAlign w:val="bottom"/>
            <w:hideMark/>
          </w:tcPr>
          <w:p w14:paraId="0587870A" w14:textId="77777777" w:rsidR="0016141C" w:rsidRPr="00FF5B39" w:rsidRDefault="0016141C">
            <w:pPr>
              <w:jc w:val="right"/>
              <w:rPr>
                <w:color w:val="000000"/>
                <w:sz w:val="22"/>
                <w:szCs w:val="22"/>
              </w:rPr>
            </w:pPr>
            <w:r w:rsidRPr="00FF5B39">
              <w:rPr>
                <w:color w:val="000000"/>
                <w:sz w:val="22"/>
                <w:szCs w:val="22"/>
              </w:rPr>
              <w:t>2</w:t>
            </w:r>
          </w:p>
        </w:tc>
        <w:tc>
          <w:tcPr>
            <w:tcW w:w="1441" w:type="dxa"/>
            <w:tcBorders>
              <w:top w:val="nil"/>
              <w:left w:val="nil"/>
              <w:bottom w:val="single" w:sz="4" w:space="0" w:color="auto"/>
              <w:right w:val="single" w:sz="4" w:space="0" w:color="auto"/>
            </w:tcBorders>
            <w:shd w:val="clear" w:color="auto" w:fill="auto"/>
            <w:noWrap/>
            <w:vAlign w:val="bottom"/>
            <w:hideMark/>
          </w:tcPr>
          <w:p w14:paraId="3B54380A" w14:textId="1C514E88" w:rsidR="0016141C" w:rsidRPr="00FF5B39" w:rsidRDefault="00041C49">
            <w:pPr>
              <w:jc w:val="right"/>
              <w:rPr>
                <w:color w:val="000000"/>
                <w:sz w:val="22"/>
                <w:szCs w:val="22"/>
              </w:rPr>
            </w:pPr>
            <w:r>
              <w:rPr>
                <w:color w:val="000000"/>
                <w:sz w:val="22"/>
                <w:szCs w:val="22"/>
              </w:rPr>
              <w:t>22.02</w:t>
            </w:r>
          </w:p>
        </w:tc>
        <w:tc>
          <w:tcPr>
            <w:tcW w:w="1752" w:type="dxa"/>
            <w:tcBorders>
              <w:top w:val="nil"/>
              <w:left w:val="nil"/>
              <w:bottom w:val="single" w:sz="4" w:space="0" w:color="auto"/>
              <w:right w:val="single" w:sz="4" w:space="0" w:color="auto"/>
            </w:tcBorders>
            <w:shd w:val="clear" w:color="auto" w:fill="auto"/>
            <w:noWrap/>
            <w:vAlign w:val="bottom"/>
            <w:hideMark/>
          </w:tcPr>
          <w:p w14:paraId="28F6B452" w14:textId="3D853520" w:rsidR="0016141C" w:rsidRPr="00FF5B39" w:rsidRDefault="0016141C">
            <w:pPr>
              <w:jc w:val="right"/>
              <w:rPr>
                <w:color w:val="000000"/>
                <w:sz w:val="22"/>
                <w:szCs w:val="22"/>
              </w:rPr>
            </w:pPr>
            <w:r w:rsidRPr="00FF5B39">
              <w:rPr>
                <w:color w:val="000000"/>
                <w:sz w:val="22"/>
                <w:szCs w:val="22"/>
              </w:rPr>
              <w:t>1</w:t>
            </w:r>
            <w:r w:rsidR="00041C49">
              <w:rPr>
                <w:color w:val="000000"/>
                <w:sz w:val="22"/>
                <w:szCs w:val="22"/>
              </w:rPr>
              <w:t>7.28</w:t>
            </w:r>
          </w:p>
        </w:tc>
        <w:tc>
          <w:tcPr>
            <w:tcW w:w="1441" w:type="dxa"/>
            <w:tcBorders>
              <w:top w:val="nil"/>
              <w:left w:val="nil"/>
              <w:bottom w:val="single" w:sz="4" w:space="0" w:color="auto"/>
              <w:right w:val="single" w:sz="4" w:space="0" w:color="auto"/>
            </w:tcBorders>
            <w:shd w:val="clear" w:color="auto" w:fill="auto"/>
            <w:noWrap/>
            <w:vAlign w:val="bottom"/>
            <w:hideMark/>
          </w:tcPr>
          <w:p w14:paraId="1B707BB8" w14:textId="57EA8EB7" w:rsidR="0016141C" w:rsidRPr="00FF5B39" w:rsidRDefault="00041C49">
            <w:pPr>
              <w:jc w:val="right"/>
              <w:rPr>
                <w:color w:val="000000"/>
                <w:sz w:val="22"/>
                <w:szCs w:val="22"/>
              </w:rPr>
            </w:pPr>
            <w:r>
              <w:rPr>
                <w:color w:val="000000"/>
                <w:sz w:val="22"/>
                <w:szCs w:val="22"/>
              </w:rPr>
              <w:t>2.7E-04</w:t>
            </w:r>
          </w:p>
        </w:tc>
        <w:tc>
          <w:tcPr>
            <w:tcW w:w="1571" w:type="dxa"/>
            <w:tcBorders>
              <w:top w:val="nil"/>
              <w:left w:val="nil"/>
              <w:bottom w:val="single" w:sz="4" w:space="0" w:color="auto"/>
              <w:right w:val="single" w:sz="4" w:space="0" w:color="auto"/>
            </w:tcBorders>
            <w:shd w:val="clear" w:color="auto" w:fill="auto"/>
            <w:noWrap/>
            <w:vAlign w:val="bottom"/>
            <w:hideMark/>
          </w:tcPr>
          <w:p w14:paraId="4546F1B9" w14:textId="5C71E35D" w:rsidR="0016141C" w:rsidRPr="00FF5B39" w:rsidRDefault="0016141C">
            <w:pPr>
              <w:rPr>
                <w:color w:val="000000"/>
                <w:sz w:val="22"/>
                <w:szCs w:val="22"/>
              </w:rPr>
            </w:pPr>
            <w:r w:rsidRPr="00FF5B39">
              <w:rPr>
                <w:color w:val="000000"/>
                <w:sz w:val="22"/>
                <w:szCs w:val="22"/>
              </w:rPr>
              <w:t>**</w:t>
            </w:r>
            <w:r w:rsidR="00041C49">
              <w:rPr>
                <w:color w:val="000000"/>
                <w:sz w:val="22"/>
                <w:szCs w:val="22"/>
              </w:rPr>
              <w:t>*</w:t>
            </w:r>
          </w:p>
        </w:tc>
      </w:tr>
      <w:tr w:rsidR="0016141C" w:rsidRPr="00FF5B39" w14:paraId="067862D0" w14:textId="77777777" w:rsidTr="0016141C">
        <w:trPr>
          <w:trHeight w:val="322"/>
        </w:trPr>
        <w:tc>
          <w:tcPr>
            <w:tcW w:w="2174" w:type="dxa"/>
            <w:tcBorders>
              <w:top w:val="nil"/>
              <w:left w:val="single" w:sz="4" w:space="0" w:color="auto"/>
              <w:bottom w:val="single" w:sz="4" w:space="0" w:color="auto"/>
              <w:right w:val="single" w:sz="4" w:space="0" w:color="auto"/>
            </w:tcBorders>
            <w:shd w:val="clear" w:color="000000" w:fill="E7E6E6"/>
            <w:noWrap/>
            <w:vAlign w:val="bottom"/>
            <w:hideMark/>
          </w:tcPr>
          <w:p w14:paraId="12A2D982" w14:textId="4F05D805" w:rsidR="0016141C" w:rsidRPr="00041C49" w:rsidRDefault="00041C49">
            <w:pPr>
              <w:rPr>
                <w:color w:val="000000"/>
                <w:sz w:val="22"/>
                <w:szCs w:val="22"/>
              </w:rPr>
            </w:pPr>
            <w:r>
              <w:rPr>
                <w:color w:val="000000"/>
                <w:sz w:val="22"/>
                <w:szCs w:val="22"/>
              </w:rPr>
              <w:t>Growth Stage</w:t>
            </w:r>
          </w:p>
        </w:tc>
        <w:tc>
          <w:tcPr>
            <w:tcW w:w="843" w:type="dxa"/>
            <w:tcBorders>
              <w:top w:val="nil"/>
              <w:left w:val="nil"/>
              <w:bottom w:val="single" w:sz="4" w:space="0" w:color="auto"/>
              <w:right w:val="single" w:sz="4" w:space="0" w:color="auto"/>
            </w:tcBorders>
            <w:shd w:val="clear" w:color="auto" w:fill="auto"/>
            <w:noWrap/>
            <w:vAlign w:val="bottom"/>
            <w:hideMark/>
          </w:tcPr>
          <w:p w14:paraId="0C7F0C79" w14:textId="77777777" w:rsidR="0016141C" w:rsidRPr="00FF5B39" w:rsidRDefault="0016141C">
            <w:pPr>
              <w:jc w:val="right"/>
              <w:rPr>
                <w:color w:val="000000"/>
                <w:sz w:val="22"/>
                <w:szCs w:val="22"/>
              </w:rPr>
            </w:pPr>
            <w:r w:rsidRPr="00FF5B39">
              <w:rPr>
                <w:color w:val="000000"/>
                <w:sz w:val="22"/>
                <w:szCs w:val="22"/>
              </w:rPr>
              <w:t>2</w:t>
            </w:r>
          </w:p>
        </w:tc>
        <w:tc>
          <w:tcPr>
            <w:tcW w:w="1441" w:type="dxa"/>
            <w:tcBorders>
              <w:top w:val="nil"/>
              <w:left w:val="nil"/>
              <w:bottom w:val="single" w:sz="4" w:space="0" w:color="auto"/>
              <w:right w:val="single" w:sz="4" w:space="0" w:color="auto"/>
            </w:tcBorders>
            <w:shd w:val="clear" w:color="auto" w:fill="auto"/>
            <w:noWrap/>
            <w:vAlign w:val="bottom"/>
            <w:hideMark/>
          </w:tcPr>
          <w:p w14:paraId="010E32EF" w14:textId="2EAB63EE" w:rsidR="0016141C" w:rsidRPr="00FF5B39" w:rsidRDefault="00041C49">
            <w:pPr>
              <w:jc w:val="right"/>
              <w:rPr>
                <w:color w:val="000000"/>
                <w:sz w:val="22"/>
                <w:szCs w:val="22"/>
              </w:rPr>
            </w:pPr>
            <w:r>
              <w:rPr>
                <w:color w:val="000000"/>
                <w:sz w:val="22"/>
                <w:szCs w:val="22"/>
              </w:rPr>
              <w:t>2.57</w:t>
            </w:r>
          </w:p>
        </w:tc>
        <w:tc>
          <w:tcPr>
            <w:tcW w:w="1752" w:type="dxa"/>
            <w:tcBorders>
              <w:top w:val="nil"/>
              <w:left w:val="nil"/>
              <w:bottom w:val="single" w:sz="4" w:space="0" w:color="auto"/>
              <w:right w:val="single" w:sz="4" w:space="0" w:color="auto"/>
            </w:tcBorders>
            <w:shd w:val="clear" w:color="auto" w:fill="auto"/>
            <w:noWrap/>
            <w:vAlign w:val="bottom"/>
            <w:hideMark/>
          </w:tcPr>
          <w:p w14:paraId="18C4BE6A" w14:textId="79D01BC5" w:rsidR="0016141C" w:rsidRPr="00FF5B39" w:rsidRDefault="00041C49">
            <w:pPr>
              <w:jc w:val="right"/>
              <w:rPr>
                <w:color w:val="000000"/>
                <w:sz w:val="22"/>
                <w:szCs w:val="22"/>
              </w:rPr>
            </w:pPr>
            <w:r>
              <w:rPr>
                <w:color w:val="000000"/>
                <w:sz w:val="22"/>
                <w:szCs w:val="22"/>
              </w:rPr>
              <w:t>2.01</w:t>
            </w:r>
          </w:p>
        </w:tc>
        <w:tc>
          <w:tcPr>
            <w:tcW w:w="1441" w:type="dxa"/>
            <w:tcBorders>
              <w:top w:val="nil"/>
              <w:left w:val="nil"/>
              <w:bottom w:val="single" w:sz="4" w:space="0" w:color="auto"/>
              <w:right w:val="single" w:sz="4" w:space="0" w:color="auto"/>
            </w:tcBorders>
            <w:shd w:val="clear" w:color="auto" w:fill="auto"/>
            <w:noWrap/>
            <w:vAlign w:val="bottom"/>
            <w:hideMark/>
          </w:tcPr>
          <w:p w14:paraId="4EC995D7" w14:textId="1F0F334B" w:rsidR="0016141C" w:rsidRPr="00FF5B39" w:rsidRDefault="0016141C">
            <w:pPr>
              <w:jc w:val="right"/>
              <w:rPr>
                <w:color w:val="000000"/>
                <w:sz w:val="22"/>
                <w:szCs w:val="22"/>
              </w:rPr>
            </w:pPr>
            <w:r w:rsidRPr="00FF5B39">
              <w:rPr>
                <w:color w:val="000000"/>
                <w:sz w:val="22"/>
                <w:szCs w:val="22"/>
              </w:rPr>
              <w:t>0.</w:t>
            </w:r>
            <w:r w:rsidR="00041C49">
              <w:rPr>
                <w:color w:val="000000"/>
                <w:sz w:val="22"/>
                <w:szCs w:val="22"/>
              </w:rPr>
              <w:t>36</w:t>
            </w:r>
          </w:p>
        </w:tc>
        <w:tc>
          <w:tcPr>
            <w:tcW w:w="1571" w:type="dxa"/>
            <w:tcBorders>
              <w:top w:val="nil"/>
              <w:left w:val="nil"/>
              <w:bottom w:val="single" w:sz="4" w:space="0" w:color="auto"/>
              <w:right w:val="single" w:sz="4" w:space="0" w:color="auto"/>
            </w:tcBorders>
            <w:shd w:val="clear" w:color="auto" w:fill="auto"/>
            <w:noWrap/>
            <w:vAlign w:val="bottom"/>
            <w:hideMark/>
          </w:tcPr>
          <w:p w14:paraId="26863A54" w14:textId="2474D8C0" w:rsidR="0016141C" w:rsidRPr="00FF5B39" w:rsidRDefault="0016141C">
            <w:pPr>
              <w:rPr>
                <w:color w:val="000000"/>
                <w:sz w:val="22"/>
                <w:szCs w:val="22"/>
              </w:rPr>
            </w:pPr>
          </w:p>
        </w:tc>
      </w:tr>
      <w:tr w:rsidR="0016141C" w:rsidRPr="00FF5B39" w14:paraId="61C87330" w14:textId="77777777" w:rsidTr="0016141C">
        <w:trPr>
          <w:trHeight w:val="322"/>
        </w:trPr>
        <w:tc>
          <w:tcPr>
            <w:tcW w:w="2174" w:type="dxa"/>
            <w:tcBorders>
              <w:top w:val="nil"/>
              <w:left w:val="single" w:sz="4" w:space="0" w:color="auto"/>
              <w:bottom w:val="single" w:sz="4" w:space="0" w:color="auto"/>
              <w:right w:val="single" w:sz="4" w:space="0" w:color="auto"/>
            </w:tcBorders>
            <w:shd w:val="clear" w:color="000000" w:fill="E7E6E6"/>
            <w:noWrap/>
            <w:vAlign w:val="bottom"/>
            <w:hideMark/>
          </w:tcPr>
          <w:p w14:paraId="5373852D" w14:textId="1EE28396" w:rsidR="0016141C" w:rsidRPr="00041C49" w:rsidRDefault="00FF5B39">
            <w:pPr>
              <w:rPr>
                <w:color w:val="000000"/>
                <w:sz w:val="22"/>
                <w:szCs w:val="22"/>
              </w:rPr>
            </w:pPr>
            <w:r>
              <w:rPr>
                <w:sz w:val="22"/>
                <w:szCs w:val="22"/>
              </w:rPr>
              <w:t>Classification</w:t>
            </w:r>
            <w:r w:rsidR="0016141C" w:rsidRPr="00041C49">
              <w:rPr>
                <w:color w:val="000000"/>
                <w:sz w:val="22"/>
                <w:szCs w:val="22"/>
              </w:rPr>
              <w:t>:</w:t>
            </w:r>
            <w:r w:rsidR="00041C49">
              <w:rPr>
                <w:color w:val="000000"/>
                <w:sz w:val="22"/>
                <w:szCs w:val="22"/>
              </w:rPr>
              <w:t>Growth</w:t>
            </w:r>
          </w:p>
        </w:tc>
        <w:tc>
          <w:tcPr>
            <w:tcW w:w="843" w:type="dxa"/>
            <w:tcBorders>
              <w:top w:val="nil"/>
              <w:left w:val="nil"/>
              <w:bottom w:val="single" w:sz="4" w:space="0" w:color="auto"/>
              <w:right w:val="single" w:sz="4" w:space="0" w:color="auto"/>
            </w:tcBorders>
            <w:shd w:val="clear" w:color="auto" w:fill="auto"/>
            <w:noWrap/>
            <w:vAlign w:val="bottom"/>
            <w:hideMark/>
          </w:tcPr>
          <w:p w14:paraId="11C8F15B" w14:textId="77777777" w:rsidR="0016141C" w:rsidRPr="00FF5B39" w:rsidRDefault="0016141C">
            <w:pPr>
              <w:jc w:val="right"/>
              <w:rPr>
                <w:color w:val="000000"/>
                <w:sz w:val="22"/>
                <w:szCs w:val="22"/>
              </w:rPr>
            </w:pPr>
            <w:r w:rsidRPr="00FF5B39">
              <w:rPr>
                <w:color w:val="000000"/>
                <w:sz w:val="22"/>
                <w:szCs w:val="22"/>
              </w:rPr>
              <w:t>4</w:t>
            </w:r>
          </w:p>
        </w:tc>
        <w:tc>
          <w:tcPr>
            <w:tcW w:w="1441" w:type="dxa"/>
            <w:tcBorders>
              <w:top w:val="nil"/>
              <w:left w:val="nil"/>
              <w:bottom w:val="single" w:sz="4" w:space="0" w:color="auto"/>
              <w:right w:val="single" w:sz="4" w:space="0" w:color="auto"/>
            </w:tcBorders>
            <w:shd w:val="clear" w:color="auto" w:fill="auto"/>
            <w:noWrap/>
            <w:vAlign w:val="bottom"/>
            <w:hideMark/>
          </w:tcPr>
          <w:p w14:paraId="64DFFA03" w14:textId="5ECA6EED" w:rsidR="0016141C" w:rsidRPr="00FF5B39" w:rsidRDefault="00041C49">
            <w:pPr>
              <w:jc w:val="right"/>
              <w:rPr>
                <w:color w:val="000000"/>
                <w:sz w:val="22"/>
                <w:szCs w:val="22"/>
              </w:rPr>
            </w:pPr>
            <w:r>
              <w:rPr>
                <w:color w:val="000000"/>
                <w:sz w:val="22"/>
                <w:szCs w:val="22"/>
              </w:rPr>
              <w:t>4.89</w:t>
            </w:r>
          </w:p>
        </w:tc>
        <w:tc>
          <w:tcPr>
            <w:tcW w:w="1752" w:type="dxa"/>
            <w:tcBorders>
              <w:top w:val="nil"/>
              <w:left w:val="nil"/>
              <w:bottom w:val="single" w:sz="4" w:space="0" w:color="auto"/>
              <w:right w:val="single" w:sz="4" w:space="0" w:color="auto"/>
            </w:tcBorders>
            <w:shd w:val="clear" w:color="auto" w:fill="auto"/>
            <w:noWrap/>
            <w:vAlign w:val="bottom"/>
            <w:hideMark/>
          </w:tcPr>
          <w:p w14:paraId="7F8729A4" w14:textId="104274B2" w:rsidR="0016141C" w:rsidRPr="00FF5B39" w:rsidRDefault="00041C49">
            <w:pPr>
              <w:jc w:val="right"/>
              <w:rPr>
                <w:color w:val="000000"/>
                <w:sz w:val="22"/>
                <w:szCs w:val="22"/>
              </w:rPr>
            </w:pPr>
            <w:r>
              <w:rPr>
                <w:color w:val="000000"/>
                <w:sz w:val="22"/>
                <w:szCs w:val="22"/>
              </w:rPr>
              <w:t>3.84</w:t>
            </w:r>
          </w:p>
        </w:tc>
        <w:tc>
          <w:tcPr>
            <w:tcW w:w="1441" w:type="dxa"/>
            <w:tcBorders>
              <w:top w:val="nil"/>
              <w:left w:val="nil"/>
              <w:bottom w:val="single" w:sz="4" w:space="0" w:color="auto"/>
              <w:right w:val="single" w:sz="4" w:space="0" w:color="auto"/>
            </w:tcBorders>
            <w:shd w:val="clear" w:color="auto" w:fill="auto"/>
            <w:noWrap/>
            <w:vAlign w:val="bottom"/>
            <w:hideMark/>
          </w:tcPr>
          <w:p w14:paraId="7F556FA3" w14:textId="51E144DD" w:rsidR="0016141C" w:rsidRPr="00FF5B39" w:rsidRDefault="0016141C">
            <w:pPr>
              <w:jc w:val="right"/>
              <w:rPr>
                <w:color w:val="000000"/>
                <w:sz w:val="22"/>
                <w:szCs w:val="22"/>
              </w:rPr>
            </w:pPr>
            <w:r w:rsidRPr="00FF5B39">
              <w:rPr>
                <w:color w:val="000000"/>
                <w:sz w:val="22"/>
                <w:szCs w:val="22"/>
              </w:rPr>
              <w:t>0.</w:t>
            </w:r>
            <w:r w:rsidR="00041C49">
              <w:rPr>
                <w:color w:val="000000"/>
                <w:sz w:val="22"/>
                <w:szCs w:val="22"/>
              </w:rPr>
              <w:t>43</w:t>
            </w:r>
          </w:p>
        </w:tc>
        <w:tc>
          <w:tcPr>
            <w:tcW w:w="1571" w:type="dxa"/>
            <w:tcBorders>
              <w:top w:val="nil"/>
              <w:left w:val="nil"/>
              <w:bottom w:val="single" w:sz="4" w:space="0" w:color="auto"/>
              <w:right w:val="single" w:sz="4" w:space="0" w:color="auto"/>
            </w:tcBorders>
            <w:shd w:val="clear" w:color="auto" w:fill="auto"/>
            <w:noWrap/>
            <w:vAlign w:val="bottom"/>
            <w:hideMark/>
          </w:tcPr>
          <w:p w14:paraId="0BA8B22F" w14:textId="4A1BC2AD" w:rsidR="0016141C" w:rsidRPr="00FF5B39" w:rsidRDefault="0016141C">
            <w:pPr>
              <w:rPr>
                <w:color w:val="000000"/>
                <w:sz w:val="22"/>
                <w:szCs w:val="22"/>
              </w:rPr>
            </w:pPr>
          </w:p>
        </w:tc>
      </w:tr>
      <w:tr w:rsidR="0016141C" w:rsidRPr="00FF5B39" w14:paraId="2AB5395A" w14:textId="77777777" w:rsidTr="0016141C">
        <w:trPr>
          <w:trHeight w:val="322"/>
        </w:trPr>
        <w:tc>
          <w:tcPr>
            <w:tcW w:w="2174" w:type="dxa"/>
            <w:tcBorders>
              <w:top w:val="nil"/>
              <w:left w:val="single" w:sz="4" w:space="0" w:color="auto"/>
              <w:bottom w:val="single" w:sz="4" w:space="0" w:color="auto"/>
              <w:right w:val="single" w:sz="4" w:space="0" w:color="auto"/>
            </w:tcBorders>
            <w:shd w:val="clear" w:color="000000" w:fill="E7E6E6"/>
            <w:noWrap/>
            <w:vAlign w:val="bottom"/>
            <w:hideMark/>
          </w:tcPr>
          <w:p w14:paraId="61F7E887" w14:textId="77777777" w:rsidR="0016141C" w:rsidRPr="00041C49" w:rsidRDefault="0016141C">
            <w:pPr>
              <w:rPr>
                <w:color w:val="000000"/>
                <w:sz w:val="22"/>
                <w:szCs w:val="22"/>
              </w:rPr>
            </w:pPr>
            <w:r w:rsidRPr="00041C49">
              <w:rPr>
                <w:color w:val="000000"/>
                <w:sz w:val="22"/>
                <w:szCs w:val="22"/>
              </w:rPr>
              <w:t>residual</w:t>
            </w:r>
          </w:p>
        </w:tc>
        <w:tc>
          <w:tcPr>
            <w:tcW w:w="843" w:type="dxa"/>
            <w:tcBorders>
              <w:top w:val="nil"/>
              <w:left w:val="nil"/>
              <w:bottom w:val="single" w:sz="4" w:space="0" w:color="auto"/>
              <w:right w:val="single" w:sz="4" w:space="0" w:color="auto"/>
            </w:tcBorders>
            <w:shd w:val="clear" w:color="auto" w:fill="auto"/>
            <w:noWrap/>
            <w:vAlign w:val="bottom"/>
            <w:hideMark/>
          </w:tcPr>
          <w:p w14:paraId="7EA0790D" w14:textId="77777777" w:rsidR="0016141C" w:rsidRPr="00FF5B39" w:rsidRDefault="0016141C">
            <w:pPr>
              <w:rPr>
                <w:color w:val="000000"/>
                <w:sz w:val="22"/>
                <w:szCs w:val="22"/>
              </w:rPr>
            </w:pPr>
            <w:r w:rsidRPr="00FF5B39">
              <w:rPr>
                <w:color w:val="000000"/>
                <w:sz w:val="22"/>
                <w:szCs w:val="22"/>
              </w:rPr>
              <w:t> </w:t>
            </w:r>
          </w:p>
        </w:tc>
        <w:tc>
          <w:tcPr>
            <w:tcW w:w="1441" w:type="dxa"/>
            <w:tcBorders>
              <w:top w:val="nil"/>
              <w:left w:val="nil"/>
              <w:bottom w:val="single" w:sz="4" w:space="0" w:color="auto"/>
              <w:right w:val="single" w:sz="4" w:space="0" w:color="auto"/>
            </w:tcBorders>
            <w:shd w:val="clear" w:color="auto" w:fill="auto"/>
            <w:noWrap/>
            <w:vAlign w:val="bottom"/>
            <w:hideMark/>
          </w:tcPr>
          <w:p w14:paraId="6D50EB25" w14:textId="1C6EE796" w:rsidR="0016141C" w:rsidRPr="00FF5B39" w:rsidRDefault="00041C49">
            <w:pPr>
              <w:jc w:val="right"/>
              <w:rPr>
                <w:color w:val="000000"/>
                <w:sz w:val="22"/>
                <w:szCs w:val="22"/>
              </w:rPr>
            </w:pPr>
            <w:r>
              <w:rPr>
                <w:color w:val="000000"/>
                <w:sz w:val="22"/>
                <w:szCs w:val="22"/>
              </w:rPr>
              <w:t>1.27</w:t>
            </w:r>
          </w:p>
        </w:tc>
        <w:tc>
          <w:tcPr>
            <w:tcW w:w="1752" w:type="dxa"/>
            <w:tcBorders>
              <w:top w:val="nil"/>
              <w:left w:val="nil"/>
              <w:bottom w:val="single" w:sz="4" w:space="0" w:color="auto"/>
              <w:right w:val="single" w:sz="4" w:space="0" w:color="auto"/>
            </w:tcBorders>
            <w:shd w:val="clear" w:color="auto" w:fill="auto"/>
            <w:noWrap/>
            <w:vAlign w:val="bottom"/>
            <w:hideMark/>
          </w:tcPr>
          <w:p w14:paraId="5459DB5C" w14:textId="77777777" w:rsidR="0016141C" w:rsidRPr="00FF5B39" w:rsidRDefault="0016141C">
            <w:pPr>
              <w:rPr>
                <w:color w:val="000000"/>
                <w:sz w:val="22"/>
                <w:szCs w:val="22"/>
              </w:rPr>
            </w:pPr>
            <w:r w:rsidRPr="00FF5B39">
              <w:rPr>
                <w:color w:val="000000"/>
                <w:sz w:val="22"/>
                <w:szCs w:val="22"/>
              </w:rPr>
              <w:t> </w:t>
            </w:r>
          </w:p>
        </w:tc>
        <w:tc>
          <w:tcPr>
            <w:tcW w:w="1441" w:type="dxa"/>
            <w:tcBorders>
              <w:top w:val="nil"/>
              <w:left w:val="nil"/>
              <w:bottom w:val="single" w:sz="4" w:space="0" w:color="auto"/>
              <w:right w:val="single" w:sz="4" w:space="0" w:color="auto"/>
            </w:tcBorders>
            <w:shd w:val="clear" w:color="auto" w:fill="auto"/>
            <w:noWrap/>
            <w:vAlign w:val="bottom"/>
            <w:hideMark/>
          </w:tcPr>
          <w:p w14:paraId="16412813" w14:textId="77777777" w:rsidR="0016141C" w:rsidRPr="00FF5B39" w:rsidRDefault="0016141C">
            <w:pPr>
              <w:rPr>
                <w:color w:val="000000"/>
                <w:sz w:val="22"/>
                <w:szCs w:val="22"/>
              </w:rPr>
            </w:pPr>
            <w:r w:rsidRPr="00FF5B39">
              <w:rPr>
                <w:color w:val="000000"/>
                <w:sz w:val="22"/>
                <w:szCs w:val="22"/>
              </w:rPr>
              <w:t> </w:t>
            </w:r>
          </w:p>
        </w:tc>
        <w:tc>
          <w:tcPr>
            <w:tcW w:w="1571" w:type="dxa"/>
            <w:tcBorders>
              <w:top w:val="nil"/>
              <w:left w:val="nil"/>
              <w:bottom w:val="single" w:sz="4" w:space="0" w:color="auto"/>
              <w:right w:val="single" w:sz="4" w:space="0" w:color="auto"/>
            </w:tcBorders>
            <w:shd w:val="clear" w:color="auto" w:fill="auto"/>
            <w:noWrap/>
            <w:vAlign w:val="bottom"/>
            <w:hideMark/>
          </w:tcPr>
          <w:p w14:paraId="5CAB1799" w14:textId="77777777" w:rsidR="0016141C" w:rsidRPr="00FF5B39" w:rsidRDefault="0016141C">
            <w:pPr>
              <w:rPr>
                <w:color w:val="000000"/>
                <w:sz w:val="22"/>
                <w:szCs w:val="22"/>
              </w:rPr>
            </w:pPr>
            <w:r w:rsidRPr="00FF5B39">
              <w:rPr>
                <w:color w:val="000000"/>
                <w:sz w:val="22"/>
                <w:szCs w:val="22"/>
              </w:rPr>
              <w:t> </w:t>
            </w:r>
          </w:p>
        </w:tc>
      </w:tr>
    </w:tbl>
    <w:p w14:paraId="38E59B3B" w14:textId="661C9E59" w:rsidR="0016141C" w:rsidRPr="00FF5B39" w:rsidRDefault="0016141C" w:rsidP="003528EE">
      <w:pPr>
        <w:rPr>
          <w:sz w:val="22"/>
          <w:szCs w:val="22"/>
        </w:rPr>
      </w:pPr>
    </w:p>
    <w:p w14:paraId="56F72D83" w14:textId="7E0E8F0D" w:rsidR="00126CCF" w:rsidRPr="00685598" w:rsidRDefault="0016141C" w:rsidP="003528EE">
      <w:pPr>
        <w:rPr>
          <w:sz w:val="22"/>
          <w:szCs w:val="22"/>
        </w:rPr>
      </w:pPr>
      <w:r w:rsidRPr="00685598">
        <w:rPr>
          <w:b/>
          <w:bCs/>
          <w:sz w:val="22"/>
          <w:szCs w:val="22"/>
        </w:rPr>
        <w:t>Table S</w:t>
      </w:r>
      <w:r w:rsidR="00EB5CD2" w:rsidRPr="00685598">
        <w:rPr>
          <w:b/>
          <w:bCs/>
          <w:sz w:val="22"/>
          <w:szCs w:val="22"/>
        </w:rPr>
        <w:t>8</w:t>
      </w:r>
      <w:r w:rsidRPr="00685598">
        <w:rPr>
          <w:b/>
          <w:bCs/>
          <w:sz w:val="22"/>
          <w:szCs w:val="22"/>
        </w:rPr>
        <w:t xml:space="preserve">.4 </w:t>
      </w:r>
      <w:r w:rsidR="00126CCF" w:rsidRPr="00685598">
        <w:rPr>
          <w:sz w:val="22"/>
          <w:szCs w:val="22"/>
        </w:rPr>
        <w:t xml:space="preserve">Log of </w:t>
      </w:r>
      <w:r w:rsidR="0055604D">
        <w:rPr>
          <w:sz w:val="22"/>
          <w:szCs w:val="22"/>
        </w:rPr>
        <w:t xml:space="preserve">potential </w:t>
      </w:r>
      <w:r w:rsidR="00071315">
        <w:rPr>
          <w:sz w:val="22"/>
          <w:szCs w:val="22"/>
        </w:rPr>
        <w:t>(N</w:t>
      </w:r>
      <w:r w:rsidR="00071315" w:rsidRPr="00A47D87">
        <w:rPr>
          <w:sz w:val="22"/>
          <w:szCs w:val="22"/>
          <w:vertAlign w:val="subscript"/>
        </w:rPr>
        <w:t>2</w:t>
      </w:r>
      <w:r w:rsidR="00071315">
        <w:rPr>
          <w:sz w:val="22"/>
          <w:szCs w:val="22"/>
        </w:rPr>
        <w:t xml:space="preserve">O) DEA rate </w:t>
      </w:r>
      <w:r w:rsidR="0055604D">
        <w:rPr>
          <w:sz w:val="22"/>
          <w:szCs w:val="22"/>
        </w:rPr>
        <w:t xml:space="preserve"> </w:t>
      </w:r>
      <w:r w:rsidR="00126CCF" w:rsidRPr="00685598">
        <w:rPr>
          <w:sz w:val="22"/>
          <w:szCs w:val="22"/>
        </w:rPr>
        <w:t xml:space="preserve">Genotype Model </w:t>
      </w:r>
    </w:p>
    <w:tbl>
      <w:tblPr>
        <w:tblW w:w="9040" w:type="dxa"/>
        <w:tblLook w:val="04A0" w:firstRow="1" w:lastRow="0" w:firstColumn="1" w:lastColumn="0" w:noHBand="0" w:noVBand="1"/>
      </w:tblPr>
      <w:tblGrid>
        <w:gridCol w:w="1805"/>
        <w:gridCol w:w="1760"/>
        <w:gridCol w:w="1300"/>
        <w:gridCol w:w="1640"/>
        <w:gridCol w:w="1300"/>
        <w:gridCol w:w="1300"/>
      </w:tblGrid>
      <w:tr w:rsidR="00126CCF" w:rsidRPr="00685598" w14:paraId="6EEDD3FD" w14:textId="77777777" w:rsidTr="00126CCF">
        <w:trPr>
          <w:trHeight w:val="320"/>
        </w:trPr>
        <w:tc>
          <w:tcPr>
            <w:tcW w:w="174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205D21CF" w14:textId="77777777" w:rsidR="00126CCF" w:rsidRPr="00041C49" w:rsidRDefault="00126CCF" w:rsidP="00126CCF">
            <w:pPr>
              <w:rPr>
                <w:color w:val="000000"/>
                <w:sz w:val="22"/>
                <w:szCs w:val="22"/>
              </w:rPr>
            </w:pPr>
            <w:r w:rsidRPr="00041C49">
              <w:rPr>
                <w:color w:val="000000"/>
                <w:sz w:val="22"/>
                <w:szCs w:val="22"/>
              </w:rPr>
              <w:t>Terms</w:t>
            </w:r>
          </w:p>
        </w:tc>
        <w:tc>
          <w:tcPr>
            <w:tcW w:w="1760" w:type="dxa"/>
            <w:tcBorders>
              <w:top w:val="single" w:sz="4" w:space="0" w:color="auto"/>
              <w:left w:val="nil"/>
              <w:bottom w:val="single" w:sz="4" w:space="0" w:color="auto"/>
              <w:right w:val="single" w:sz="4" w:space="0" w:color="auto"/>
            </w:tcBorders>
            <w:shd w:val="clear" w:color="000000" w:fill="E7E6E6"/>
            <w:noWrap/>
            <w:vAlign w:val="bottom"/>
            <w:hideMark/>
          </w:tcPr>
          <w:p w14:paraId="2FE6D43F" w14:textId="77777777" w:rsidR="00126CCF" w:rsidRPr="00041C49" w:rsidRDefault="00126CCF" w:rsidP="00126CCF">
            <w:pPr>
              <w:rPr>
                <w:color w:val="000000"/>
                <w:sz w:val="22"/>
                <w:szCs w:val="22"/>
              </w:rPr>
            </w:pPr>
            <w:r w:rsidRPr="00041C49">
              <w:rPr>
                <w:color w:val="000000"/>
                <w:sz w:val="22"/>
                <w:szCs w:val="22"/>
              </w:rPr>
              <w:t>DF</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45694AC1" w14:textId="77777777" w:rsidR="00126CCF" w:rsidRPr="00041C49" w:rsidRDefault="00126CCF" w:rsidP="00126CCF">
            <w:pPr>
              <w:rPr>
                <w:color w:val="000000"/>
                <w:sz w:val="22"/>
                <w:szCs w:val="22"/>
              </w:rPr>
            </w:pPr>
            <w:r w:rsidRPr="00041C49">
              <w:rPr>
                <w:color w:val="000000"/>
                <w:sz w:val="22"/>
                <w:szCs w:val="22"/>
              </w:rPr>
              <w:t>Sum of Sq</w:t>
            </w:r>
          </w:p>
        </w:tc>
        <w:tc>
          <w:tcPr>
            <w:tcW w:w="1640" w:type="dxa"/>
            <w:tcBorders>
              <w:top w:val="single" w:sz="4" w:space="0" w:color="auto"/>
              <w:left w:val="nil"/>
              <w:bottom w:val="single" w:sz="4" w:space="0" w:color="auto"/>
              <w:right w:val="single" w:sz="4" w:space="0" w:color="auto"/>
            </w:tcBorders>
            <w:shd w:val="clear" w:color="000000" w:fill="E7E6E6"/>
            <w:noWrap/>
            <w:vAlign w:val="bottom"/>
            <w:hideMark/>
          </w:tcPr>
          <w:p w14:paraId="7365AE18" w14:textId="7DF7B8D0" w:rsidR="00126CCF" w:rsidRPr="00041C49" w:rsidRDefault="00126CCF" w:rsidP="00126CCF">
            <w:pPr>
              <w:rPr>
                <w:color w:val="000000"/>
                <w:sz w:val="22"/>
                <w:szCs w:val="22"/>
              </w:rPr>
            </w:pPr>
            <w:r w:rsidRPr="00041C49">
              <w:rPr>
                <w:color w:val="000000"/>
                <w:sz w:val="22"/>
                <w:szCs w:val="22"/>
              </w:rPr>
              <w:t xml:space="preserve">Wald </w:t>
            </w:r>
            <w:r w:rsidR="00824321" w:rsidRPr="00041C49">
              <w:rPr>
                <w:color w:val="000000"/>
                <w:sz w:val="22"/>
                <w:szCs w:val="22"/>
              </w:rPr>
              <w:t xml:space="preserve">Statistic </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1ED4C2B6" w14:textId="77777777" w:rsidR="00126CCF" w:rsidRPr="00041C49" w:rsidRDefault="00126CCF" w:rsidP="00126CCF">
            <w:pPr>
              <w:rPr>
                <w:color w:val="000000"/>
                <w:sz w:val="22"/>
                <w:szCs w:val="22"/>
              </w:rPr>
            </w:pPr>
            <w:r w:rsidRPr="00041C49">
              <w:rPr>
                <w:color w:val="000000"/>
                <w:sz w:val="22"/>
                <w:szCs w:val="22"/>
              </w:rPr>
              <w:t>Pr (Chisq)</w:t>
            </w:r>
          </w:p>
        </w:tc>
        <w:tc>
          <w:tcPr>
            <w:tcW w:w="1300" w:type="dxa"/>
            <w:tcBorders>
              <w:top w:val="single" w:sz="4" w:space="0" w:color="auto"/>
              <w:left w:val="nil"/>
              <w:bottom w:val="single" w:sz="4" w:space="0" w:color="auto"/>
              <w:right w:val="single" w:sz="4" w:space="0" w:color="auto"/>
            </w:tcBorders>
            <w:shd w:val="clear" w:color="000000" w:fill="E7E6E6"/>
            <w:noWrap/>
            <w:vAlign w:val="bottom"/>
            <w:hideMark/>
          </w:tcPr>
          <w:p w14:paraId="633E7A7C" w14:textId="3028363A" w:rsidR="00126CCF" w:rsidRPr="00041C49" w:rsidRDefault="006D3017" w:rsidP="00126CCF">
            <w:pPr>
              <w:rPr>
                <w:color w:val="000000"/>
                <w:sz w:val="22"/>
                <w:szCs w:val="22"/>
              </w:rPr>
            </w:pPr>
            <w:r w:rsidRPr="00041C49">
              <w:rPr>
                <w:color w:val="000000"/>
                <w:sz w:val="22"/>
                <w:szCs w:val="22"/>
              </w:rPr>
              <w:t>Significant</w:t>
            </w:r>
          </w:p>
        </w:tc>
      </w:tr>
      <w:tr w:rsidR="00126CCF" w:rsidRPr="00685598" w14:paraId="2B7A8F54" w14:textId="77777777" w:rsidTr="00126CCF">
        <w:trPr>
          <w:trHeight w:val="320"/>
        </w:trPr>
        <w:tc>
          <w:tcPr>
            <w:tcW w:w="1740" w:type="dxa"/>
            <w:tcBorders>
              <w:top w:val="nil"/>
              <w:left w:val="single" w:sz="4" w:space="0" w:color="auto"/>
              <w:bottom w:val="single" w:sz="4" w:space="0" w:color="auto"/>
              <w:right w:val="single" w:sz="4" w:space="0" w:color="auto"/>
            </w:tcBorders>
            <w:shd w:val="clear" w:color="000000" w:fill="E7E6E6"/>
            <w:noWrap/>
            <w:vAlign w:val="bottom"/>
            <w:hideMark/>
          </w:tcPr>
          <w:p w14:paraId="34EA9529" w14:textId="77777777" w:rsidR="00126CCF" w:rsidRPr="00041C49" w:rsidRDefault="00126CCF" w:rsidP="00126CCF">
            <w:pPr>
              <w:rPr>
                <w:color w:val="000000"/>
                <w:sz w:val="22"/>
                <w:szCs w:val="22"/>
              </w:rPr>
            </w:pPr>
            <w:r w:rsidRPr="00041C49">
              <w:rPr>
                <w:color w:val="000000"/>
                <w:sz w:val="22"/>
                <w:szCs w:val="22"/>
              </w:rPr>
              <w:t>(Intercept)</w:t>
            </w:r>
          </w:p>
        </w:tc>
        <w:tc>
          <w:tcPr>
            <w:tcW w:w="1760" w:type="dxa"/>
            <w:tcBorders>
              <w:top w:val="nil"/>
              <w:left w:val="nil"/>
              <w:bottom w:val="single" w:sz="4" w:space="0" w:color="auto"/>
              <w:right w:val="single" w:sz="4" w:space="0" w:color="auto"/>
            </w:tcBorders>
            <w:shd w:val="clear" w:color="auto" w:fill="auto"/>
            <w:noWrap/>
            <w:vAlign w:val="bottom"/>
            <w:hideMark/>
          </w:tcPr>
          <w:p w14:paraId="2669104D" w14:textId="77777777" w:rsidR="00126CCF" w:rsidRPr="00FF5B39" w:rsidRDefault="00126CCF" w:rsidP="00126CCF">
            <w:pPr>
              <w:jc w:val="right"/>
              <w:rPr>
                <w:color w:val="000000"/>
                <w:sz w:val="22"/>
                <w:szCs w:val="22"/>
              </w:rPr>
            </w:pPr>
            <w:r w:rsidRPr="00FF5B39">
              <w:rPr>
                <w:color w:val="000000"/>
                <w:sz w:val="22"/>
                <w:szCs w:val="22"/>
              </w:rPr>
              <w:t>1</w:t>
            </w:r>
          </w:p>
        </w:tc>
        <w:tc>
          <w:tcPr>
            <w:tcW w:w="1300" w:type="dxa"/>
            <w:tcBorders>
              <w:top w:val="nil"/>
              <w:left w:val="nil"/>
              <w:bottom w:val="single" w:sz="4" w:space="0" w:color="auto"/>
              <w:right w:val="single" w:sz="4" w:space="0" w:color="auto"/>
            </w:tcBorders>
            <w:shd w:val="clear" w:color="auto" w:fill="auto"/>
            <w:noWrap/>
            <w:vAlign w:val="bottom"/>
            <w:hideMark/>
          </w:tcPr>
          <w:p w14:paraId="27A31B9D" w14:textId="78EC2105" w:rsidR="00126CCF" w:rsidRPr="00FF5B39" w:rsidRDefault="00041C49" w:rsidP="00126CCF">
            <w:pPr>
              <w:jc w:val="right"/>
              <w:rPr>
                <w:color w:val="000000"/>
                <w:sz w:val="22"/>
                <w:szCs w:val="22"/>
              </w:rPr>
            </w:pPr>
            <w:r>
              <w:rPr>
                <w:color w:val="000000"/>
                <w:sz w:val="22"/>
                <w:szCs w:val="22"/>
              </w:rPr>
              <w:t>1.71</w:t>
            </w:r>
          </w:p>
        </w:tc>
        <w:tc>
          <w:tcPr>
            <w:tcW w:w="1640" w:type="dxa"/>
            <w:tcBorders>
              <w:top w:val="nil"/>
              <w:left w:val="nil"/>
              <w:bottom w:val="single" w:sz="4" w:space="0" w:color="auto"/>
              <w:right w:val="single" w:sz="4" w:space="0" w:color="auto"/>
            </w:tcBorders>
            <w:shd w:val="clear" w:color="auto" w:fill="auto"/>
            <w:noWrap/>
            <w:vAlign w:val="bottom"/>
            <w:hideMark/>
          </w:tcPr>
          <w:p w14:paraId="37670E02" w14:textId="1038C886" w:rsidR="00126CCF" w:rsidRPr="00FF5B39" w:rsidRDefault="00041C49" w:rsidP="00126CCF">
            <w:pPr>
              <w:jc w:val="right"/>
              <w:rPr>
                <w:color w:val="000000"/>
                <w:sz w:val="22"/>
                <w:szCs w:val="22"/>
              </w:rPr>
            </w:pPr>
            <w:r>
              <w:rPr>
                <w:color w:val="000000"/>
                <w:sz w:val="22"/>
                <w:szCs w:val="22"/>
              </w:rPr>
              <w:t>0.96</w:t>
            </w:r>
          </w:p>
        </w:tc>
        <w:tc>
          <w:tcPr>
            <w:tcW w:w="1300" w:type="dxa"/>
            <w:tcBorders>
              <w:top w:val="nil"/>
              <w:left w:val="nil"/>
              <w:bottom w:val="single" w:sz="4" w:space="0" w:color="auto"/>
              <w:right w:val="single" w:sz="4" w:space="0" w:color="auto"/>
            </w:tcBorders>
            <w:shd w:val="clear" w:color="auto" w:fill="auto"/>
            <w:noWrap/>
            <w:vAlign w:val="bottom"/>
            <w:hideMark/>
          </w:tcPr>
          <w:p w14:paraId="07913082" w14:textId="06450CC5" w:rsidR="00126CCF" w:rsidRPr="00FF5B39" w:rsidRDefault="00041C49" w:rsidP="00126CCF">
            <w:pPr>
              <w:jc w:val="right"/>
              <w:rPr>
                <w:color w:val="000000"/>
                <w:sz w:val="22"/>
                <w:szCs w:val="22"/>
              </w:rPr>
            </w:pPr>
            <w:r>
              <w:rPr>
                <w:color w:val="000000"/>
                <w:sz w:val="22"/>
                <w:szCs w:val="22"/>
              </w:rPr>
              <w:t>0.32</w:t>
            </w:r>
          </w:p>
        </w:tc>
        <w:tc>
          <w:tcPr>
            <w:tcW w:w="1300" w:type="dxa"/>
            <w:tcBorders>
              <w:top w:val="nil"/>
              <w:left w:val="nil"/>
              <w:bottom w:val="single" w:sz="4" w:space="0" w:color="auto"/>
              <w:right w:val="single" w:sz="4" w:space="0" w:color="auto"/>
            </w:tcBorders>
            <w:shd w:val="clear" w:color="auto" w:fill="auto"/>
            <w:noWrap/>
            <w:vAlign w:val="bottom"/>
            <w:hideMark/>
          </w:tcPr>
          <w:p w14:paraId="67FE8D2B" w14:textId="1150E45C" w:rsidR="00126CCF" w:rsidRPr="00FF5B39" w:rsidRDefault="00126CCF" w:rsidP="00126CCF">
            <w:pPr>
              <w:rPr>
                <w:color w:val="000000"/>
                <w:sz w:val="22"/>
                <w:szCs w:val="22"/>
              </w:rPr>
            </w:pPr>
          </w:p>
        </w:tc>
      </w:tr>
      <w:tr w:rsidR="00126CCF" w:rsidRPr="00685598" w14:paraId="5EBE66EF" w14:textId="77777777" w:rsidTr="00126CCF">
        <w:trPr>
          <w:trHeight w:val="320"/>
        </w:trPr>
        <w:tc>
          <w:tcPr>
            <w:tcW w:w="1740" w:type="dxa"/>
            <w:tcBorders>
              <w:top w:val="nil"/>
              <w:left w:val="single" w:sz="4" w:space="0" w:color="auto"/>
              <w:bottom w:val="single" w:sz="4" w:space="0" w:color="auto"/>
              <w:right w:val="single" w:sz="4" w:space="0" w:color="auto"/>
            </w:tcBorders>
            <w:shd w:val="clear" w:color="000000" w:fill="E7E6E6"/>
            <w:noWrap/>
            <w:vAlign w:val="bottom"/>
            <w:hideMark/>
          </w:tcPr>
          <w:p w14:paraId="17D941CA" w14:textId="77777777" w:rsidR="00126CCF" w:rsidRPr="00041C49" w:rsidRDefault="00126CCF" w:rsidP="00126CCF">
            <w:pPr>
              <w:rPr>
                <w:color w:val="000000"/>
                <w:sz w:val="22"/>
                <w:szCs w:val="22"/>
              </w:rPr>
            </w:pPr>
            <w:r w:rsidRPr="00041C49">
              <w:rPr>
                <w:color w:val="000000"/>
                <w:sz w:val="22"/>
                <w:szCs w:val="22"/>
              </w:rPr>
              <w:t xml:space="preserve">Genotype </w:t>
            </w:r>
          </w:p>
        </w:tc>
        <w:tc>
          <w:tcPr>
            <w:tcW w:w="1760" w:type="dxa"/>
            <w:tcBorders>
              <w:top w:val="nil"/>
              <w:left w:val="nil"/>
              <w:bottom w:val="single" w:sz="4" w:space="0" w:color="auto"/>
              <w:right w:val="single" w:sz="4" w:space="0" w:color="auto"/>
            </w:tcBorders>
            <w:shd w:val="clear" w:color="auto" w:fill="auto"/>
            <w:noWrap/>
            <w:vAlign w:val="bottom"/>
            <w:hideMark/>
          </w:tcPr>
          <w:p w14:paraId="04BDA5AC" w14:textId="77777777" w:rsidR="00126CCF" w:rsidRPr="00FF5B39" w:rsidRDefault="00126CCF" w:rsidP="00126CCF">
            <w:pPr>
              <w:jc w:val="right"/>
              <w:rPr>
                <w:color w:val="000000"/>
                <w:sz w:val="22"/>
                <w:szCs w:val="22"/>
              </w:rPr>
            </w:pPr>
            <w:r w:rsidRPr="00FF5B39">
              <w:rPr>
                <w:color w:val="000000"/>
                <w:sz w:val="22"/>
                <w:szCs w:val="22"/>
              </w:rPr>
              <w:t>26</w:t>
            </w:r>
          </w:p>
        </w:tc>
        <w:tc>
          <w:tcPr>
            <w:tcW w:w="1300" w:type="dxa"/>
            <w:tcBorders>
              <w:top w:val="nil"/>
              <w:left w:val="nil"/>
              <w:bottom w:val="single" w:sz="4" w:space="0" w:color="auto"/>
              <w:right w:val="single" w:sz="4" w:space="0" w:color="auto"/>
            </w:tcBorders>
            <w:shd w:val="clear" w:color="auto" w:fill="auto"/>
            <w:noWrap/>
            <w:vAlign w:val="bottom"/>
            <w:hideMark/>
          </w:tcPr>
          <w:p w14:paraId="7A896F4D" w14:textId="36E312C0" w:rsidR="00126CCF" w:rsidRPr="00FF5B39" w:rsidRDefault="00041C49" w:rsidP="00126CCF">
            <w:pPr>
              <w:jc w:val="right"/>
              <w:rPr>
                <w:color w:val="000000"/>
                <w:sz w:val="22"/>
                <w:szCs w:val="22"/>
              </w:rPr>
            </w:pPr>
            <w:r>
              <w:rPr>
                <w:color w:val="000000"/>
                <w:sz w:val="22"/>
                <w:szCs w:val="22"/>
              </w:rPr>
              <w:t>56.32</w:t>
            </w:r>
          </w:p>
        </w:tc>
        <w:tc>
          <w:tcPr>
            <w:tcW w:w="1640" w:type="dxa"/>
            <w:tcBorders>
              <w:top w:val="nil"/>
              <w:left w:val="nil"/>
              <w:bottom w:val="single" w:sz="4" w:space="0" w:color="auto"/>
              <w:right w:val="single" w:sz="4" w:space="0" w:color="auto"/>
            </w:tcBorders>
            <w:shd w:val="clear" w:color="auto" w:fill="auto"/>
            <w:noWrap/>
            <w:vAlign w:val="bottom"/>
            <w:hideMark/>
          </w:tcPr>
          <w:p w14:paraId="057FE98B" w14:textId="6465C092" w:rsidR="00126CCF" w:rsidRPr="00FF5B39" w:rsidRDefault="00041C49" w:rsidP="00126CCF">
            <w:pPr>
              <w:jc w:val="right"/>
              <w:rPr>
                <w:color w:val="000000"/>
                <w:sz w:val="22"/>
                <w:szCs w:val="22"/>
              </w:rPr>
            </w:pPr>
            <w:r>
              <w:rPr>
                <w:color w:val="000000"/>
                <w:sz w:val="22"/>
                <w:szCs w:val="22"/>
              </w:rPr>
              <w:t>31.55</w:t>
            </w:r>
          </w:p>
        </w:tc>
        <w:tc>
          <w:tcPr>
            <w:tcW w:w="1300" w:type="dxa"/>
            <w:tcBorders>
              <w:top w:val="nil"/>
              <w:left w:val="nil"/>
              <w:bottom w:val="single" w:sz="4" w:space="0" w:color="auto"/>
              <w:right w:val="single" w:sz="4" w:space="0" w:color="auto"/>
            </w:tcBorders>
            <w:shd w:val="clear" w:color="auto" w:fill="auto"/>
            <w:noWrap/>
            <w:vAlign w:val="bottom"/>
            <w:hideMark/>
          </w:tcPr>
          <w:p w14:paraId="172F23AF" w14:textId="2C9C79A3" w:rsidR="00126CCF" w:rsidRPr="00FF5B39" w:rsidRDefault="00041C49" w:rsidP="00126CCF">
            <w:pPr>
              <w:jc w:val="right"/>
              <w:rPr>
                <w:color w:val="000000"/>
                <w:sz w:val="22"/>
                <w:szCs w:val="22"/>
              </w:rPr>
            </w:pPr>
            <w:r>
              <w:rPr>
                <w:color w:val="000000"/>
                <w:sz w:val="22"/>
                <w:szCs w:val="22"/>
              </w:rPr>
              <w:t>0.24</w:t>
            </w:r>
          </w:p>
        </w:tc>
        <w:tc>
          <w:tcPr>
            <w:tcW w:w="1300" w:type="dxa"/>
            <w:tcBorders>
              <w:top w:val="nil"/>
              <w:left w:val="nil"/>
              <w:bottom w:val="single" w:sz="4" w:space="0" w:color="auto"/>
              <w:right w:val="single" w:sz="4" w:space="0" w:color="auto"/>
            </w:tcBorders>
            <w:shd w:val="clear" w:color="auto" w:fill="auto"/>
            <w:noWrap/>
            <w:vAlign w:val="bottom"/>
            <w:hideMark/>
          </w:tcPr>
          <w:p w14:paraId="0678AE2B" w14:textId="5842E550" w:rsidR="00126CCF" w:rsidRPr="00FF5B39" w:rsidRDefault="00126CCF" w:rsidP="00126CCF">
            <w:pPr>
              <w:rPr>
                <w:color w:val="000000"/>
                <w:sz w:val="22"/>
                <w:szCs w:val="22"/>
              </w:rPr>
            </w:pPr>
          </w:p>
        </w:tc>
      </w:tr>
      <w:tr w:rsidR="00126CCF" w:rsidRPr="00685598" w14:paraId="3ED7174F" w14:textId="77777777" w:rsidTr="00126CCF">
        <w:trPr>
          <w:trHeight w:val="320"/>
        </w:trPr>
        <w:tc>
          <w:tcPr>
            <w:tcW w:w="1740" w:type="dxa"/>
            <w:tcBorders>
              <w:top w:val="nil"/>
              <w:left w:val="single" w:sz="4" w:space="0" w:color="auto"/>
              <w:bottom w:val="single" w:sz="4" w:space="0" w:color="auto"/>
              <w:right w:val="single" w:sz="4" w:space="0" w:color="auto"/>
            </w:tcBorders>
            <w:shd w:val="clear" w:color="000000" w:fill="E7E6E6"/>
            <w:noWrap/>
            <w:vAlign w:val="bottom"/>
            <w:hideMark/>
          </w:tcPr>
          <w:p w14:paraId="497FCB52" w14:textId="5326439E" w:rsidR="00126CCF" w:rsidRPr="00041C49" w:rsidRDefault="00041C49" w:rsidP="00126CCF">
            <w:pPr>
              <w:rPr>
                <w:color w:val="000000"/>
                <w:sz w:val="22"/>
                <w:szCs w:val="22"/>
              </w:rPr>
            </w:pPr>
            <w:r>
              <w:rPr>
                <w:color w:val="000000"/>
                <w:sz w:val="22"/>
                <w:szCs w:val="22"/>
              </w:rPr>
              <w:t>Growth Stage</w:t>
            </w:r>
          </w:p>
        </w:tc>
        <w:tc>
          <w:tcPr>
            <w:tcW w:w="1760" w:type="dxa"/>
            <w:tcBorders>
              <w:top w:val="nil"/>
              <w:left w:val="nil"/>
              <w:bottom w:val="single" w:sz="4" w:space="0" w:color="auto"/>
              <w:right w:val="single" w:sz="4" w:space="0" w:color="auto"/>
            </w:tcBorders>
            <w:shd w:val="clear" w:color="auto" w:fill="auto"/>
            <w:noWrap/>
            <w:vAlign w:val="bottom"/>
            <w:hideMark/>
          </w:tcPr>
          <w:p w14:paraId="46A7E33A" w14:textId="77777777" w:rsidR="00126CCF" w:rsidRPr="00FF5B39" w:rsidRDefault="00126CCF" w:rsidP="00126CCF">
            <w:pPr>
              <w:jc w:val="right"/>
              <w:rPr>
                <w:color w:val="000000"/>
                <w:sz w:val="22"/>
                <w:szCs w:val="22"/>
              </w:rPr>
            </w:pPr>
            <w:r w:rsidRPr="00FF5B39">
              <w:rPr>
                <w:color w:val="000000"/>
                <w:sz w:val="22"/>
                <w:szCs w:val="22"/>
              </w:rPr>
              <w:t>2</w:t>
            </w:r>
          </w:p>
        </w:tc>
        <w:tc>
          <w:tcPr>
            <w:tcW w:w="1300" w:type="dxa"/>
            <w:tcBorders>
              <w:top w:val="nil"/>
              <w:left w:val="nil"/>
              <w:bottom w:val="single" w:sz="4" w:space="0" w:color="auto"/>
              <w:right w:val="single" w:sz="4" w:space="0" w:color="auto"/>
            </w:tcBorders>
            <w:shd w:val="clear" w:color="auto" w:fill="auto"/>
            <w:noWrap/>
            <w:vAlign w:val="bottom"/>
            <w:hideMark/>
          </w:tcPr>
          <w:p w14:paraId="31C50B20" w14:textId="509F1281" w:rsidR="00126CCF" w:rsidRPr="00FF5B39" w:rsidRDefault="00041C49" w:rsidP="00126CCF">
            <w:pPr>
              <w:jc w:val="right"/>
              <w:rPr>
                <w:color w:val="000000"/>
                <w:sz w:val="22"/>
                <w:szCs w:val="22"/>
              </w:rPr>
            </w:pPr>
            <w:r>
              <w:rPr>
                <w:color w:val="000000"/>
                <w:sz w:val="22"/>
                <w:szCs w:val="22"/>
              </w:rPr>
              <w:t>6.58</w:t>
            </w:r>
          </w:p>
        </w:tc>
        <w:tc>
          <w:tcPr>
            <w:tcW w:w="1640" w:type="dxa"/>
            <w:tcBorders>
              <w:top w:val="nil"/>
              <w:left w:val="nil"/>
              <w:bottom w:val="single" w:sz="4" w:space="0" w:color="auto"/>
              <w:right w:val="single" w:sz="4" w:space="0" w:color="auto"/>
            </w:tcBorders>
            <w:shd w:val="clear" w:color="auto" w:fill="auto"/>
            <w:noWrap/>
            <w:vAlign w:val="bottom"/>
            <w:hideMark/>
          </w:tcPr>
          <w:p w14:paraId="6F48A968" w14:textId="797ACDEC" w:rsidR="00126CCF" w:rsidRPr="00FF5B39" w:rsidRDefault="00041C49" w:rsidP="00126CCF">
            <w:pPr>
              <w:jc w:val="right"/>
              <w:rPr>
                <w:color w:val="000000"/>
                <w:sz w:val="22"/>
                <w:szCs w:val="22"/>
              </w:rPr>
            </w:pPr>
            <w:r>
              <w:rPr>
                <w:color w:val="000000"/>
                <w:sz w:val="22"/>
                <w:szCs w:val="22"/>
              </w:rPr>
              <w:t>3.689</w:t>
            </w:r>
          </w:p>
        </w:tc>
        <w:tc>
          <w:tcPr>
            <w:tcW w:w="1300" w:type="dxa"/>
            <w:tcBorders>
              <w:top w:val="nil"/>
              <w:left w:val="nil"/>
              <w:bottom w:val="single" w:sz="4" w:space="0" w:color="auto"/>
              <w:right w:val="single" w:sz="4" w:space="0" w:color="auto"/>
            </w:tcBorders>
            <w:shd w:val="clear" w:color="auto" w:fill="auto"/>
            <w:noWrap/>
            <w:vAlign w:val="bottom"/>
            <w:hideMark/>
          </w:tcPr>
          <w:p w14:paraId="5197F25E" w14:textId="27A98A9A" w:rsidR="00126CCF" w:rsidRPr="00FF5B39" w:rsidRDefault="00126CCF" w:rsidP="00126CCF">
            <w:pPr>
              <w:jc w:val="right"/>
              <w:rPr>
                <w:color w:val="000000"/>
                <w:sz w:val="22"/>
                <w:szCs w:val="22"/>
              </w:rPr>
            </w:pPr>
            <w:r w:rsidRPr="00FF5B39">
              <w:rPr>
                <w:color w:val="000000"/>
                <w:sz w:val="22"/>
                <w:szCs w:val="22"/>
              </w:rPr>
              <w:t>0.</w:t>
            </w:r>
            <w:r w:rsidR="00041C49">
              <w:rPr>
                <w:color w:val="000000"/>
                <w:sz w:val="22"/>
                <w:szCs w:val="22"/>
              </w:rPr>
              <w:t>16</w:t>
            </w:r>
          </w:p>
        </w:tc>
        <w:tc>
          <w:tcPr>
            <w:tcW w:w="1300" w:type="dxa"/>
            <w:tcBorders>
              <w:top w:val="nil"/>
              <w:left w:val="nil"/>
              <w:bottom w:val="single" w:sz="4" w:space="0" w:color="auto"/>
              <w:right w:val="single" w:sz="4" w:space="0" w:color="auto"/>
            </w:tcBorders>
            <w:shd w:val="clear" w:color="auto" w:fill="auto"/>
            <w:noWrap/>
            <w:vAlign w:val="bottom"/>
            <w:hideMark/>
          </w:tcPr>
          <w:p w14:paraId="4D39D617" w14:textId="196412B2" w:rsidR="00126CCF" w:rsidRPr="00FF5B39" w:rsidRDefault="00126CCF" w:rsidP="00126CCF">
            <w:pPr>
              <w:rPr>
                <w:color w:val="000000"/>
                <w:sz w:val="22"/>
                <w:szCs w:val="22"/>
              </w:rPr>
            </w:pPr>
          </w:p>
        </w:tc>
      </w:tr>
      <w:tr w:rsidR="00126CCF" w:rsidRPr="00685598" w14:paraId="4870A70D" w14:textId="77777777" w:rsidTr="00126CCF">
        <w:trPr>
          <w:trHeight w:val="320"/>
        </w:trPr>
        <w:tc>
          <w:tcPr>
            <w:tcW w:w="1740" w:type="dxa"/>
            <w:tcBorders>
              <w:top w:val="nil"/>
              <w:left w:val="single" w:sz="4" w:space="0" w:color="auto"/>
              <w:bottom w:val="single" w:sz="4" w:space="0" w:color="auto"/>
              <w:right w:val="single" w:sz="4" w:space="0" w:color="auto"/>
            </w:tcBorders>
            <w:shd w:val="clear" w:color="000000" w:fill="E7E6E6"/>
            <w:noWrap/>
            <w:vAlign w:val="bottom"/>
            <w:hideMark/>
          </w:tcPr>
          <w:p w14:paraId="5CA5FB34" w14:textId="6C4AB4C6" w:rsidR="00126CCF" w:rsidRPr="00041C49" w:rsidRDefault="00126CCF" w:rsidP="00126CCF">
            <w:pPr>
              <w:rPr>
                <w:color w:val="000000"/>
                <w:sz w:val="22"/>
                <w:szCs w:val="22"/>
              </w:rPr>
            </w:pPr>
            <w:r w:rsidRPr="00041C49">
              <w:rPr>
                <w:color w:val="000000"/>
                <w:sz w:val="22"/>
                <w:szCs w:val="22"/>
              </w:rPr>
              <w:t>Genotype:</w:t>
            </w:r>
            <w:r w:rsidR="00041C49">
              <w:rPr>
                <w:color w:val="000000"/>
                <w:sz w:val="22"/>
                <w:szCs w:val="22"/>
              </w:rPr>
              <w:t>Growth</w:t>
            </w:r>
          </w:p>
        </w:tc>
        <w:tc>
          <w:tcPr>
            <w:tcW w:w="1760" w:type="dxa"/>
            <w:tcBorders>
              <w:top w:val="nil"/>
              <w:left w:val="nil"/>
              <w:bottom w:val="single" w:sz="4" w:space="0" w:color="auto"/>
              <w:right w:val="single" w:sz="4" w:space="0" w:color="auto"/>
            </w:tcBorders>
            <w:shd w:val="clear" w:color="auto" w:fill="auto"/>
            <w:noWrap/>
            <w:vAlign w:val="bottom"/>
            <w:hideMark/>
          </w:tcPr>
          <w:p w14:paraId="66A2DAFF" w14:textId="77777777" w:rsidR="00126CCF" w:rsidRPr="00FF5B39" w:rsidRDefault="00126CCF" w:rsidP="00126CCF">
            <w:pPr>
              <w:jc w:val="right"/>
              <w:rPr>
                <w:color w:val="000000"/>
                <w:sz w:val="22"/>
                <w:szCs w:val="22"/>
              </w:rPr>
            </w:pPr>
            <w:r w:rsidRPr="00FF5B39">
              <w:rPr>
                <w:color w:val="000000"/>
                <w:sz w:val="22"/>
                <w:szCs w:val="22"/>
              </w:rPr>
              <w:t>52</w:t>
            </w:r>
          </w:p>
        </w:tc>
        <w:tc>
          <w:tcPr>
            <w:tcW w:w="1300" w:type="dxa"/>
            <w:tcBorders>
              <w:top w:val="nil"/>
              <w:left w:val="nil"/>
              <w:bottom w:val="single" w:sz="4" w:space="0" w:color="auto"/>
              <w:right w:val="single" w:sz="4" w:space="0" w:color="auto"/>
            </w:tcBorders>
            <w:shd w:val="clear" w:color="auto" w:fill="auto"/>
            <w:noWrap/>
            <w:vAlign w:val="bottom"/>
            <w:hideMark/>
          </w:tcPr>
          <w:p w14:paraId="10B85210" w14:textId="0D71E0BF" w:rsidR="00126CCF" w:rsidRPr="00FF5B39" w:rsidRDefault="00041C49" w:rsidP="00126CCF">
            <w:pPr>
              <w:jc w:val="right"/>
              <w:rPr>
                <w:color w:val="000000"/>
                <w:sz w:val="22"/>
                <w:szCs w:val="22"/>
              </w:rPr>
            </w:pPr>
            <w:r>
              <w:rPr>
                <w:color w:val="000000"/>
                <w:sz w:val="22"/>
                <w:szCs w:val="22"/>
              </w:rPr>
              <w:t>119.30</w:t>
            </w:r>
          </w:p>
        </w:tc>
        <w:tc>
          <w:tcPr>
            <w:tcW w:w="1640" w:type="dxa"/>
            <w:tcBorders>
              <w:top w:val="nil"/>
              <w:left w:val="nil"/>
              <w:bottom w:val="single" w:sz="4" w:space="0" w:color="auto"/>
              <w:right w:val="single" w:sz="4" w:space="0" w:color="auto"/>
            </w:tcBorders>
            <w:shd w:val="clear" w:color="auto" w:fill="auto"/>
            <w:noWrap/>
            <w:vAlign w:val="bottom"/>
            <w:hideMark/>
          </w:tcPr>
          <w:p w14:paraId="0A30F919" w14:textId="3D7E9240" w:rsidR="00126CCF" w:rsidRPr="00FF5B39" w:rsidRDefault="00041C49" w:rsidP="00126CCF">
            <w:pPr>
              <w:jc w:val="right"/>
              <w:rPr>
                <w:color w:val="000000"/>
                <w:sz w:val="22"/>
                <w:szCs w:val="22"/>
              </w:rPr>
            </w:pPr>
            <w:r>
              <w:rPr>
                <w:color w:val="000000"/>
                <w:sz w:val="22"/>
                <w:szCs w:val="22"/>
              </w:rPr>
              <w:t>66.24</w:t>
            </w:r>
          </w:p>
        </w:tc>
        <w:tc>
          <w:tcPr>
            <w:tcW w:w="1300" w:type="dxa"/>
            <w:tcBorders>
              <w:top w:val="nil"/>
              <w:left w:val="nil"/>
              <w:bottom w:val="single" w:sz="4" w:space="0" w:color="auto"/>
              <w:right w:val="single" w:sz="4" w:space="0" w:color="auto"/>
            </w:tcBorders>
            <w:shd w:val="clear" w:color="auto" w:fill="auto"/>
            <w:noWrap/>
            <w:vAlign w:val="bottom"/>
            <w:hideMark/>
          </w:tcPr>
          <w:p w14:paraId="13D0D9ED" w14:textId="1FF36184" w:rsidR="00126CCF" w:rsidRPr="00FF5B39" w:rsidRDefault="00041C49" w:rsidP="00126CCF">
            <w:pPr>
              <w:jc w:val="right"/>
              <w:rPr>
                <w:color w:val="000000"/>
                <w:sz w:val="22"/>
                <w:szCs w:val="22"/>
              </w:rPr>
            </w:pPr>
            <w:r>
              <w:rPr>
                <w:color w:val="000000"/>
                <w:sz w:val="22"/>
                <w:szCs w:val="22"/>
              </w:rPr>
              <w:t>0.09</w:t>
            </w:r>
          </w:p>
        </w:tc>
        <w:tc>
          <w:tcPr>
            <w:tcW w:w="1300" w:type="dxa"/>
            <w:tcBorders>
              <w:top w:val="nil"/>
              <w:left w:val="nil"/>
              <w:bottom w:val="single" w:sz="4" w:space="0" w:color="auto"/>
              <w:right w:val="single" w:sz="4" w:space="0" w:color="auto"/>
            </w:tcBorders>
            <w:shd w:val="clear" w:color="auto" w:fill="auto"/>
            <w:noWrap/>
            <w:vAlign w:val="bottom"/>
            <w:hideMark/>
          </w:tcPr>
          <w:p w14:paraId="4E450228" w14:textId="56F0C072" w:rsidR="00126CCF" w:rsidRPr="00FF5B39" w:rsidRDefault="00126CCF" w:rsidP="00126CCF">
            <w:pPr>
              <w:rPr>
                <w:color w:val="000000"/>
                <w:sz w:val="22"/>
                <w:szCs w:val="22"/>
              </w:rPr>
            </w:pPr>
            <w:r w:rsidRPr="00FF5B39">
              <w:rPr>
                <w:color w:val="000000"/>
                <w:sz w:val="22"/>
                <w:szCs w:val="22"/>
              </w:rPr>
              <w:t> </w:t>
            </w:r>
            <w:r w:rsidR="00041C49">
              <w:rPr>
                <w:color w:val="000000"/>
                <w:sz w:val="22"/>
                <w:szCs w:val="22"/>
              </w:rPr>
              <w:t>.</w:t>
            </w:r>
          </w:p>
        </w:tc>
      </w:tr>
      <w:tr w:rsidR="00126CCF" w:rsidRPr="00685598" w14:paraId="5BBDEEF9" w14:textId="77777777" w:rsidTr="00126CCF">
        <w:trPr>
          <w:trHeight w:val="320"/>
        </w:trPr>
        <w:tc>
          <w:tcPr>
            <w:tcW w:w="1740" w:type="dxa"/>
            <w:tcBorders>
              <w:top w:val="nil"/>
              <w:left w:val="single" w:sz="4" w:space="0" w:color="auto"/>
              <w:bottom w:val="single" w:sz="4" w:space="0" w:color="auto"/>
              <w:right w:val="single" w:sz="4" w:space="0" w:color="auto"/>
            </w:tcBorders>
            <w:shd w:val="clear" w:color="000000" w:fill="E7E6E6"/>
            <w:noWrap/>
            <w:vAlign w:val="bottom"/>
            <w:hideMark/>
          </w:tcPr>
          <w:p w14:paraId="24C5747E" w14:textId="77777777" w:rsidR="00126CCF" w:rsidRPr="00041C49" w:rsidRDefault="00126CCF" w:rsidP="00126CCF">
            <w:pPr>
              <w:rPr>
                <w:color w:val="000000"/>
                <w:sz w:val="22"/>
                <w:szCs w:val="22"/>
              </w:rPr>
            </w:pPr>
            <w:r w:rsidRPr="00041C49">
              <w:rPr>
                <w:color w:val="000000"/>
                <w:sz w:val="22"/>
                <w:szCs w:val="22"/>
              </w:rPr>
              <w:t>residual</w:t>
            </w:r>
          </w:p>
        </w:tc>
        <w:tc>
          <w:tcPr>
            <w:tcW w:w="1760" w:type="dxa"/>
            <w:tcBorders>
              <w:top w:val="nil"/>
              <w:left w:val="nil"/>
              <w:bottom w:val="single" w:sz="4" w:space="0" w:color="auto"/>
              <w:right w:val="single" w:sz="4" w:space="0" w:color="auto"/>
            </w:tcBorders>
            <w:shd w:val="clear" w:color="auto" w:fill="auto"/>
            <w:noWrap/>
            <w:vAlign w:val="bottom"/>
            <w:hideMark/>
          </w:tcPr>
          <w:p w14:paraId="4612C649" w14:textId="77777777" w:rsidR="00126CCF" w:rsidRPr="00FF5B39" w:rsidRDefault="00126CCF" w:rsidP="00126CCF">
            <w:pPr>
              <w:rPr>
                <w:color w:val="000000"/>
                <w:sz w:val="22"/>
                <w:szCs w:val="22"/>
              </w:rPr>
            </w:pPr>
            <w:r w:rsidRPr="00FF5B39">
              <w:rPr>
                <w:color w:val="000000"/>
                <w:sz w:val="22"/>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594DC76B" w14:textId="5D9CBC78" w:rsidR="00126CCF" w:rsidRPr="00FF5B39" w:rsidRDefault="00126CCF" w:rsidP="00126CCF">
            <w:pPr>
              <w:jc w:val="right"/>
              <w:rPr>
                <w:color w:val="000000"/>
                <w:sz w:val="22"/>
                <w:szCs w:val="22"/>
              </w:rPr>
            </w:pPr>
            <w:r w:rsidRPr="00FF5B39">
              <w:rPr>
                <w:color w:val="000000"/>
                <w:sz w:val="22"/>
                <w:szCs w:val="22"/>
              </w:rPr>
              <w:t>1.</w:t>
            </w:r>
            <w:r w:rsidR="00041C49">
              <w:rPr>
                <w:color w:val="000000"/>
                <w:sz w:val="22"/>
                <w:szCs w:val="22"/>
              </w:rPr>
              <w:t>79</w:t>
            </w:r>
          </w:p>
        </w:tc>
        <w:tc>
          <w:tcPr>
            <w:tcW w:w="1640" w:type="dxa"/>
            <w:tcBorders>
              <w:top w:val="nil"/>
              <w:left w:val="nil"/>
              <w:bottom w:val="single" w:sz="4" w:space="0" w:color="auto"/>
              <w:right w:val="single" w:sz="4" w:space="0" w:color="auto"/>
            </w:tcBorders>
            <w:shd w:val="clear" w:color="auto" w:fill="auto"/>
            <w:noWrap/>
            <w:vAlign w:val="bottom"/>
            <w:hideMark/>
          </w:tcPr>
          <w:p w14:paraId="17E8391A" w14:textId="77777777" w:rsidR="00126CCF" w:rsidRPr="00FF5B39" w:rsidRDefault="00126CCF" w:rsidP="00126CCF">
            <w:pPr>
              <w:rPr>
                <w:color w:val="000000"/>
                <w:sz w:val="22"/>
                <w:szCs w:val="22"/>
              </w:rPr>
            </w:pPr>
            <w:r w:rsidRPr="00FF5B39">
              <w:rPr>
                <w:color w:val="000000"/>
                <w:sz w:val="22"/>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42E35D22" w14:textId="77777777" w:rsidR="00126CCF" w:rsidRPr="00FF5B39" w:rsidRDefault="00126CCF" w:rsidP="00126CCF">
            <w:pPr>
              <w:rPr>
                <w:color w:val="000000"/>
                <w:sz w:val="22"/>
                <w:szCs w:val="22"/>
              </w:rPr>
            </w:pPr>
            <w:r w:rsidRPr="00FF5B39">
              <w:rPr>
                <w:color w:val="000000"/>
                <w:sz w:val="22"/>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2778AE28" w14:textId="77777777" w:rsidR="00126CCF" w:rsidRPr="00FF5B39" w:rsidRDefault="00126CCF" w:rsidP="00126CCF">
            <w:pPr>
              <w:rPr>
                <w:color w:val="000000"/>
                <w:sz w:val="22"/>
                <w:szCs w:val="22"/>
              </w:rPr>
            </w:pPr>
            <w:r w:rsidRPr="00FF5B39">
              <w:rPr>
                <w:color w:val="000000"/>
                <w:sz w:val="22"/>
                <w:szCs w:val="22"/>
              </w:rPr>
              <w:t> </w:t>
            </w:r>
          </w:p>
        </w:tc>
      </w:tr>
    </w:tbl>
    <w:p w14:paraId="2234BA34" w14:textId="77777777" w:rsidR="00126CCF" w:rsidRPr="00685598" w:rsidRDefault="00126CCF" w:rsidP="003528EE">
      <w:pPr>
        <w:rPr>
          <w:sz w:val="22"/>
          <w:szCs w:val="22"/>
        </w:rPr>
      </w:pPr>
    </w:p>
    <w:p w14:paraId="47D6DF24" w14:textId="109F47E3" w:rsidR="0016141C" w:rsidRPr="00685598" w:rsidRDefault="0016141C" w:rsidP="003528EE">
      <w:pPr>
        <w:rPr>
          <w:sz w:val="22"/>
          <w:szCs w:val="22"/>
        </w:rPr>
      </w:pPr>
      <w:r w:rsidRPr="00685598">
        <w:rPr>
          <w:b/>
          <w:bCs/>
          <w:sz w:val="22"/>
          <w:szCs w:val="22"/>
        </w:rPr>
        <w:t>Table S</w:t>
      </w:r>
      <w:r w:rsidR="00EB5CD2" w:rsidRPr="00685598">
        <w:rPr>
          <w:b/>
          <w:bCs/>
          <w:sz w:val="22"/>
          <w:szCs w:val="22"/>
        </w:rPr>
        <w:t>8</w:t>
      </w:r>
      <w:r w:rsidRPr="00685598">
        <w:rPr>
          <w:b/>
          <w:bCs/>
          <w:sz w:val="22"/>
          <w:szCs w:val="22"/>
        </w:rPr>
        <w:t>.</w:t>
      </w:r>
      <w:r w:rsidR="00126CCF" w:rsidRPr="00685598">
        <w:rPr>
          <w:b/>
          <w:bCs/>
          <w:sz w:val="22"/>
          <w:szCs w:val="22"/>
        </w:rPr>
        <w:t>6</w:t>
      </w:r>
      <w:r w:rsidRPr="00685598">
        <w:rPr>
          <w:b/>
          <w:bCs/>
          <w:sz w:val="22"/>
          <w:szCs w:val="22"/>
        </w:rPr>
        <w:t xml:space="preserve"> </w:t>
      </w:r>
      <w:r w:rsidR="00041C49" w:rsidRPr="00041C49">
        <w:rPr>
          <w:sz w:val="22"/>
          <w:szCs w:val="22"/>
        </w:rPr>
        <w:t>Log of</w:t>
      </w:r>
      <w:r w:rsidR="00041C49">
        <w:rPr>
          <w:b/>
          <w:bCs/>
          <w:sz w:val="22"/>
          <w:szCs w:val="22"/>
        </w:rPr>
        <w:t xml:space="preserve"> </w:t>
      </w:r>
      <w:r w:rsidR="0055604D" w:rsidRPr="00A47D87">
        <w:rPr>
          <w:sz w:val="22"/>
          <w:szCs w:val="22"/>
        </w:rPr>
        <w:t>potential</w:t>
      </w:r>
      <w:r w:rsidR="0055604D">
        <w:rPr>
          <w:b/>
          <w:bCs/>
          <w:sz w:val="22"/>
          <w:szCs w:val="22"/>
        </w:rPr>
        <w:t xml:space="preserve"> </w:t>
      </w:r>
      <w:r w:rsidR="00071315">
        <w:rPr>
          <w:sz w:val="22"/>
          <w:szCs w:val="22"/>
        </w:rPr>
        <w:t>(N</w:t>
      </w:r>
      <w:r w:rsidR="00071315" w:rsidRPr="00A47D87">
        <w:rPr>
          <w:sz w:val="22"/>
          <w:szCs w:val="22"/>
          <w:vertAlign w:val="subscript"/>
        </w:rPr>
        <w:t>2</w:t>
      </w:r>
      <w:r w:rsidR="00071315">
        <w:rPr>
          <w:sz w:val="22"/>
          <w:szCs w:val="22"/>
        </w:rPr>
        <w:t xml:space="preserve">O) DEA rate </w:t>
      </w:r>
      <w:r w:rsidR="0055604D">
        <w:rPr>
          <w:sz w:val="22"/>
          <w:szCs w:val="22"/>
        </w:rPr>
        <w:t xml:space="preserve"> </w:t>
      </w:r>
      <w:r w:rsidR="00FF5B39">
        <w:rPr>
          <w:sz w:val="22"/>
          <w:szCs w:val="22"/>
        </w:rPr>
        <w:t>Classification</w:t>
      </w:r>
      <w:r w:rsidR="00FF5B39" w:rsidRPr="00685598">
        <w:rPr>
          <w:sz w:val="22"/>
          <w:szCs w:val="22"/>
        </w:rPr>
        <w:t xml:space="preserve"> </w:t>
      </w:r>
      <w:r w:rsidRPr="00685598">
        <w:rPr>
          <w:sz w:val="22"/>
          <w:szCs w:val="22"/>
        </w:rPr>
        <w:t>Model</w:t>
      </w:r>
    </w:p>
    <w:tbl>
      <w:tblPr>
        <w:tblW w:w="9805" w:type="dxa"/>
        <w:tblLook w:val="04A0" w:firstRow="1" w:lastRow="0" w:firstColumn="1" w:lastColumn="0" w:noHBand="0" w:noVBand="1"/>
      </w:tblPr>
      <w:tblGrid>
        <w:gridCol w:w="2160"/>
        <w:gridCol w:w="1739"/>
        <w:gridCol w:w="1285"/>
        <w:gridCol w:w="1621"/>
        <w:gridCol w:w="1285"/>
        <w:gridCol w:w="1740"/>
      </w:tblGrid>
      <w:tr w:rsidR="0016141C" w:rsidRPr="00685598" w14:paraId="38B1EC1D" w14:textId="77777777" w:rsidTr="00A47D87">
        <w:trPr>
          <w:trHeight w:val="320"/>
        </w:trPr>
        <w:tc>
          <w:tcPr>
            <w:tcW w:w="2135"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304441D7" w14:textId="77777777" w:rsidR="0016141C" w:rsidRPr="00041C49" w:rsidRDefault="0016141C">
            <w:pPr>
              <w:rPr>
                <w:color w:val="000000"/>
                <w:sz w:val="22"/>
                <w:szCs w:val="22"/>
              </w:rPr>
            </w:pPr>
            <w:r w:rsidRPr="00041C49">
              <w:rPr>
                <w:color w:val="000000"/>
                <w:sz w:val="22"/>
                <w:szCs w:val="22"/>
              </w:rPr>
              <w:t>Terms</w:t>
            </w:r>
          </w:p>
        </w:tc>
        <w:tc>
          <w:tcPr>
            <w:tcW w:w="1739" w:type="dxa"/>
            <w:tcBorders>
              <w:top w:val="single" w:sz="4" w:space="0" w:color="auto"/>
              <w:left w:val="nil"/>
              <w:bottom w:val="single" w:sz="4" w:space="0" w:color="auto"/>
              <w:right w:val="single" w:sz="4" w:space="0" w:color="auto"/>
            </w:tcBorders>
            <w:shd w:val="clear" w:color="000000" w:fill="E7E6E6"/>
            <w:noWrap/>
            <w:vAlign w:val="bottom"/>
            <w:hideMark/>
          </w:tcPr>
          <w:p w14:paraId="459EA547" w14:textId="77777777" w:rsidR="0016141C" w:rsidRPr="00041C49" w:rsidRDefault="0016141C">
            <w:pPr>
              <w:rPr>
                <w:color w:val="000000"/>
                <w:sz w:val="22"/>
                <w:szCs w:val="22"/>
              </w:rPr>
            </w:pPr>
            <w:r w:rsidRPr="00041C49">
              <w:rPr>
                <w:color w:val="000000"/>
                <w:sz w:val="22"/>
                <w:szCs w:val="22"/>
              </w:rPr>
              <w:t>DF</w:t>
            </w:r>
          </w:p>
        </w:tc>
        <w:tc>
          <w:tcPr>
            <w:tcW w:w="1285" w:type="dxa"/>
            <w:tcBorders>
              <w:top w:val="single" w:sz="4" w:space="0" w:color="auto"/>
              <w:left w:val="nil"/>
              <w:bottom w:val="single" w:sz="4" w:space="0" w:color="auto"/>
              <w:right w:val="single" w:sz="4" w:space="0" w:color="auto"/>
            </w:tcBorders>
            <w:shd w:val="clear" w:color="000000" w:fill="E7E6E6"/>
            <w:noWrap/>
            <w:vAlign w:val="bottom"/>
            <w:hideMark/>
          </w:tcPr>
          <w:p w14:paraId="72377C44" w14:textId="77777777" w:rsidR="0016141C" w:rsidRPr="00041C49" w:rsidRDefault="0016141C">
            <w:pPr>
              <w:rPr>
                <w:color w:val="000000"/>
                <w:sz w:val="22"/>
                <w:szCs w:val="22"/>
              </w:rPr>
            </w:pPr>
            <w:r w:rsidRPr="00041C49">
              <w:rPr>
                <w:color w:val="000000"/>
                <w:sz w:val="22"/>
                <w:szCs w:val="22"/>
              </w:rPr>
              <w:t>Sum of Sq</w:t>
            </w:r>
          </w:p>
        </w:tc>
        <w:tc>
          <w:tcPr>
            <w:tcW w:w="1621" w:type="dxa"/>
            <w:tcBorders>
              <w:top w:val="single" w:sz="4" w:space="0" w:color="auto"/>
              <w:left w:val="nil"/>
              <w:bottom w:val="single" w:sz="4" w:space="0" w:color="auto"/>
              <w:right w:val="single" w:sz="4" w:space="0" w:color="auto"/>
            </w:tcBorders>
            <w:shd w:val="clear" w:color="000000" w:fill="E7E6E6"/>
            <w:noWrap/>
            <w:vAlign w:val="bottom"/>
            <w:hideMark/>
          </w:tcPr>
          <w:p w14:paraId="55A736FC" w14:textId="1D030FF4" w:rsidR="0016141C" w:rsidRPr="00041C49" w:rsidRDefault="0016141C">
            <w:pPr>
              <w:rPr>
                <w:color w:val="000000"/>
                <w:sz w:val="22"/>
                <w:szCs w:val="22"/>
              </w:rPr>
            </w:pPr>
            <w:r w:rsidRPr="00041C49">
              <w:rPr>
                <w:color w:val="000000"/>
                <w:sz w:val="22"/>
                <w:szCs w:val="22"/>
              </w:rPr>
              <w:t xml:space="preserve">Wald </w:t>
            </w:r>
            <w:r w:rsidR="00824321" w:rsidRPr="00041C49">
              <w:rPr>
                <w:color w:val="000000"/>
                <w:sz w:val="22"/>
                <w:szCs w:val="22"/>
              </w:rPr>
              <w:t xml:space="preserve">Statistic </w:t>
            </w:r>
          </w:p>
        </w:tc>
        <w:tc>
          <w:tcPr>
            <w:tcW w:w="1285" w:type="dxa"/>
            <w:tcBorders>
              <w:top w:val="single" w:sz="4" w:space="0" w:color="auto"/>
              <w:left w:val="nil"/>
              <w:bottom w:val="single" w:sz="4" w:space="0" w:color="auto"/>
              <w:right w:val="single" w:sz="4" w:space="0" w:color="auto"/>
            </w:tcBorders>
            <w:shd w:val="clear" w:color="000000" w:fill="E7E6E6"/>
            <w:noWrap/>
            <w:vAlign w:val="bottom"/>
            <w:hideMark/>
          </w:tcPr>
          <w:p w14:paraId="0AF54C2C" w14:textId="77777777" w:rsidR="0016141C" w:rsidRPr="00041C49" w:rsidRDefault="0016141C">
            <w:pPr>
              <w:rPr>
                <w:color w:val="000000"/>
                <w:sz w:val="22"/>
                <w:szCs w:val="22"/>
              </w:rPr>
            </w:pPr>
            <w:r w:rsidRPr="00041C49">
              <w:rPr>
                <w:color w:val="000000"/>
                <w:sz w:val="22"/>
                <w:szCs w:val="22"/>
              </w:rPr>
              <w:t>Pr (Chisq)</w:t>
            </w:r>
          </w:p>
        </w:tc>
        <w:tc>
          <w:tcPr>
            <w:tcW w:w="1740" w:type="dxa"/>
            <w:tcBorders>
              <w:top w:val="single" w:sz="4" w:space="0" w:color="auto"/>
              <w:left w:val="nil"/>
              <w:bottom w:val="single" w:sz="4" w:space="0" w:color="auto"/>
              <w:right w:val="single" w:sz="4" w:space="0" w:color="auto"/>
            </w:tcBorders>
            <w:shd w:val="clear" w:color="000000" w:fill="E7E6E6"/>
            <w:noWrap/>
            <w:vAlign w:val="bottom"/>
            <w:hideMark/>
          </w:tcPr>
          <w:p w14:paraId="7F77F9AA" w14:textId="066159A1" w:rsidR="0016141C" w:rsidRPr="00041C49" w:rsidRDefault="006D3017">
            <w:pPr>
              <w:rPr>
                <w:color w:val="000000"/>
                <w:sz w:val="22"/>
                <w:szCs w:val="22"/>
              </w:rPr>
            </w:pPr>
            <w:r w:rsidRPr="00041C49">
              <w:rPr>
                <w:color w:val="000000"/>
                <w:sz w:val="22"/>
                <w:szCs w:val="22"/>
              </w:rPr>
              <w:t>Significant</w:t>
            </w:r>
          </w:p>
        </w:tc>
      </w:tr>
      <w:tr w:rsidR="0016141C" w:rsidRPr="00685598" w14:paraId="2459D69C" w14:textId="77777777" w:rsidTr="00A47D87">
        <w:trPr>
          <w:trHeight w:val="320"/>
        </w:trPr>
        <w:tc>
          <w:tcPr>
            <w:tcW w:w="2135" w:type="dxa"/>
            <w:tcBorders>
              <w:top w:val="nil"/>
              <w:left w:val="single" w:sz="4" w:space="0" w:color="auto"/>
              <w:bottom w:val="single" w:sz="4" w:space="0" w:color="auto"/>
              <w:right w:val="single" w:sz="4" w:space="0" w:color="auto"/>
            </w:tcBorders>
            <w:shd w:val="clear" w:color="000000" w:fill="E7E6E6"/>
            <w:noWrap/>
            <w:vAlign w:val="bottom"/>
            <w:hideMark/>
          </w:tcPr>
          <w:p w14:paraId="1CBBEA08" w14:textId="77777777" w:rsidR="0016141C" w:rsidRPr="00041C49" w:rsidRDefault="0016141C">
            <w:pPr>
              <w:rPr>
                <w:color w:val="000000"/>
                <w:sz w:val="22"/>
                <w:szCs w:val="22"/>
              </w:rPr>
            </w:pPr>
            <w:r w:rsidRPr="00041C49">
              <w:rPr>
                <w:color w:val="000000"/>
                <w:sz w:val="22"/>
                <w:szCs w:val="22"/>
              </w:rPr>
              <w:t>(Intercept)</w:t>
            </w:r>
          </w:p>
        </w:tc>
        <w:tc>
          <w:tcPr>
            <w:tcW w:w="1739" w:type="dxa"/>
            <w:tcBorders>
              <w:top w:val="nil"/>
              <w:left w:val="nil"/>
              <w:bottom w:val="single" w:sz="4" w:space="0" w:color="auto"/>
              <w:right w:val="single" w:sz="4" w:space="0" w:color="auto"/>
            </w:tcBorders>
            <w:shd w:val="clear" w:color="auto" w:fill="auto"/>
            <w:noWrap/>
            <w:vAlign w:val="bottom"/>
            <w:hideMark/>
          </w:tcPr>
          <w:p w14:paraId="700DF20C" w14:textId="77777777" w:rsidR="0016141C" w:rsidRPr="00FF5B39" w:rsidRDefault="0016141C">
            <w:pPr>
              <w:jc w:val="right"/>
              <w:rPr>
                <w:color w:val="000000"/>
                <w:sz w:val="22"/>
                <w:szCs w:val="22"/>
              </w:rPr>
            </w:pPr>
            <w:r w:rsidRPr="00FF5B39">
              <w:rPr>
                <w:color w:val="000000"/>
                <w:sz w:val="22"/>
                <w:szCs w:val="22"/>
              </w:rPr>
              <w:t>1</w:t>
            </w:r>
          </w:p>
        </w:tc>
        <w:tc>
          <w:tcPr>
            <w:tcW w:w="1285" w:type="dxa"/>
            <w:tcBorders>
              <w:top w:val="nil"/>
              <w:left w:val="nil"/>
              <w:bottom w:val="single" w:sz="4" w:space="0" w:color="auto"/>
              <w:right w:val="single" w:sz="4" w:space="0" w:color="auto"/>
            </w:tcBorders>
            <w:shd w:val="clear" w:color="auto" w:fill="auto"/>
            <w:noWrap/>
            <w:vAlign w:val="bottom"/>
            <w:hideMark/>
          </w:tcPr>
          <w:p w14:paraId="620B9897" w14:textId="1E2F6EAB" w:rsidR="0016141C" w:rsidRPr="00FF5B39" w:rsidRDefault="00041C49">
            <w:pPr>
              <w:jc w:val="right"/>
              <w:rPr>
                <w:color w:val="000000"/>
                <w:sz w:val="22"/>
                <w:szCs w:val="22"/>
              </w:rPr>
            </w:pPr>
            <w:r>
              <w:rPr>
                <w:color w:val="000000"/>
                <w:sz w:val="22"/>
                <w:szCs w:val="22"/>
              </w:rPr>
              <w:t>3.49</w:t>
            </w:r>
          </w:p>
        </w:tc>
        <w:tc>
          <w:tcPr>
            <w:tcW w:w="1621" w:type="dxa"/>
            <w:tcBorders>
              <w:top w:val="nil"/>
              <w:left w:val="nil"/>
              <w:bottom w:val="single" w:sz="4" w:space="0" w:color="auto"/>
              <w:right w:val="single" w:sz="4" w:space="0" w:color="auto"/>
            </w:tcBorders>
            <w:shd w:val="clear" w:color="auto" w:fill="auto"/>
            <w:noWrap/>
            <w:vAlign w:val="bottom"/>
            <w:hideMark/>
          </w:tcPr>
          <w:p w14:paraId="71E9B7C9" w14:textId="17776DB7" w:rsidR="0016141C" w:rsidRPr="00FF5B39" w:rsidRDefault="00041C49">
            <w:pPr>
              <w:jc w:val="right"/>
              <w:rPr>
                <w:color w:val="000000"/>
                <w:sz w:val="22"/>
                <w:szCs w:val="22"/>
              </w:rPr>
            </w:pPr>
            <w:r>
              <w:rPr>
                <w:color w:val="000000"/>
                <w:sz w:val="22"/>
                <w:szCs w:val="22"/>
              </w:rPr>
              <w:t>1.91</w:t>
            </w:r>
          </w:p>
        </w:tc>
        <w:tc>
          <w:tcPr>
            <w:tcW w:w="1285" w:type="dxa"/>
            <w:tcBorders>
              <w:top w:val="nil"/>
              <w:left w:val="nil"/>
              <w:bottom w:val="single" w:sz="4" w:space="0" w:color="auto"/>
              <w:right w:val="single" w:sz="4" w:space="0" w:color="auto"/>
            </w:tcBorders>
            <w:shd w:val="clear" w:color="auto" w:fill="auto"/>
            <w:noWrap/>
            <w:vAlign w:val="bottom"/>
            <w:hideMark/>
          </w:tcPr>
          <w:p w14:paraId="2E3C9F8B" w14:textId="60B6CFA2" w:rsidR="0016141C" w:rsidRPr="00FF5B39" w:rsidRDefault="00041C49">
            <w:pPr>
              <w:jc w:val="right"/>
              <w:rPr>
                <w:color w:val="000000"/>
                <w:sz w:val="22"/>
                <w:szCs w:val="22"/>
              </w:rPr>
            </w:pPr>
            <w:r>
              <w:rPr>
                <w:color w:val="000000"/>
                <w:sz w:val="22"/>
                <w:szCs w:val="22"/>
              </w:rPr>
              <w:t>0.166</w:t>
            </w:r>
          </w:p>
        </w:tc>
        <w:tc>
          <w:tcPr>
            <w:tcW w:w="1740" w:type="dxa"/>
            <w:tcBorders>
              <w:top w:val="nil"/>
              <w:left w:val="nil"/>
              <w:bottom w:val="single" w:sz="4" w:space="0" w:color="auto"/>
              <w:right w:val="single" w:sz="4" w:space="0" w:color="auto"/>
            </w:tcBorders>
            <w:shd w:val="clear" w:color="auto" w:fill="auto"/>
            <w:noWrap/>
            <w:vAlign w:val="bottom"/>
            <w:hideMark/>
          </w:tcPr>
          <w:p w14:paraId="66C16558" w14:textId="6D13B7CB" w:rsidR="0016141C" w:rsidRPr="00FF5B39" w:rsidRDefault="0016141C">
            <w:pPr>
              <w:rPr>
                <w:color w:val="000000"/>
                <w:sz w:val="22"/>
                <w:szCs w:val="22"/>
              </w:rPr>
            </w:pPr>
          </w:p>
        </w:tc>
      </w:tr>
      <w:tr w:rsidR="0016141C" w:rsidRPr="00685598" w14:paraId="5C29FBDB" w14:textId="77777777" w:rsidTr="00A47D87">
        <w:trPr>
          <w:trHeight w:val="320"/>
        </w:trPr>
        <w:tc>
          <w:tcPr>
            <w:tcW w:w="2135" w:type="dxa"/>
            <w:tcBorders>
              <w:top w:val="nil"/>
              <w:left w:val="single" w:sz="4" w:space="0" w:color="auto"/>
              <w:bottom w:val="single" w:sz="4" w:space="0" w:color="auto"/>
              <w:right w:val="single" w:sz="4" w:space="0" w:color="auto"/>
            </w:tcBorders>
            <w:shd w:val="clear" w:color="000000" w:fill="E7E6E6"/>
            <w:noWrap/>
            <w:vAlign w:val="bottom"/>
            <w:hideMark/>
          </w:tcPr>
          <w:p w14:paraId="258AD8E5" w14:textId="31E2E8BC" w:rsidR="0016141C" w:rsidRPr="00041C49" w:rsidRDefault="00FF5B39">
            <w:pPr>
              <w:rPr>
                <w:color w:val="000000"/>
                <w:sz w:val="22"/>
                <w:szCs w:val="22"/>
              </w:rPr>
            </w:pPr>
            <w:r>
              <w:rPr>
                <w:sz w:val="22"/>
                <w:szCs w:val="22"/>
              </w:rPr>
              <w:t>Classification</w:t>
            </w:r>
          </w:p>
        </w:tc>
        <w:tc>
          <w:tcPr>
            <w:tcW w:w="1739" w:type="dxa"/>
            <w:tcBorders>
              <w:top w:val="nil"/>
              <w:left w:val="nil"/>
              <w:bottom w:val="single" w:sz="4" w:space="0" w:color="auto"/>
              <w:right w:val="single" w:sz="4" w:space="0" w:color="auto"/>
            </w:tcBorders>
            <w:shd w:val="clear" w:color="auto" w:fill="auto"/>
            <w:noWrap/>
            <w:vAlign w:val="bottom"/>
            <w:hideMark/>
          </w:tcPr>
          <w:p w14:paraId="5AAF81D6" w14:textId="20D64152" w:rsidR="0016141C" w:rsidRPr="00FF5B39" w:rsidRDefault="00041C49">
            <w:pPr>
              <w:jc w:val="right"/>
              <w:rPr>
                <w:color w:val="000000"/>
                <w:sz w:val="22"/>
                <w:szCs w:val="22"/>
              </w:rPr>
            </w:pPr>
            <w:r>
              <w:rPr>
                <w:color w:val="000000"/>
                <w:sz w:val="22"/>
                <w:szCs w:val="22"/>
              </w:rPr>
              <w:t>2</w:t>
            </w:r>
          </w:p>
        </w:tc>
        <w:tc>
          <w:tcPr>
            <w:tcW w:w="1285" w:type="dxa"/>
            <w:tcBorders>
              <w:top w:val="nil"/>
              <w:left w:val="nil"/>
              <w:bottom w:val="single" w:sz="4" w:space="0" w:color="auto"/>
              <w:right w:val="single" w:sz="4" w:space="0" w:color="auto"/>
            </w:tcBorders>
            <w:shd w:val="clear" w:color="auto" w:fill="auto"/>
            <w:noWrap/>
            <w:vAlign w:val="bottom"/>
            <w:hideMark/>
          </w:tcPr>
          <w:p w14:paraId="1A14D4DF" w14:textId="23D86F7D" w:rsidR="0016141C" w:rsidRPr="00FF5B39" w:rsidRDefault="00041C49">
            <w:pPr>
              <w:jc w:val="right"/>
              <w:rPr>
                <w:color w:val="000000"/>
                <w:sz w:val="22"/>
                <w:szCs w:val="22"/>
              </w:rPr>
            </w:pPr>
            <w:r>
              <w:rPr>
                <w:color w:val="000000"/>
                <w:sz w:val="22"/>
                <w:szCs w:val="22"/>
              </w:rPr>
              <w:t>22.46</w:t>
            </w:r>
          </w:p>
        </w:tc>
        <w:tc>
          <w:tcPr>
            <w:tcW w:w="1621" w:type="dxa"/>
            <w:tcBorders>
              <w:top w:val="nil"/>
              <w:left w:val="nil"/>
              <w:bottom w:val="single" w:sz="4" w:space="0" w:color="auto"/>
              <w:right w:val="single" w:sz="4" w:space="0" w:color="auto"/>
            </w:tcBorders>
            <w:shd w:val="clear" w:color="auto" w:fill="auto"/>
            <w:noWrap/>
            <w:vAlign w:val="bottom"/>
            <w:hideMark/>
          </w:tcPr>
          <w:p w14:paraId="2C373898" w14:textId="52D7B169" w:rsidR="0016141C" w:rsidRPr="00FF5B39" w:rsidRDefault="00041C49">
            <w:pPr>
              <w:jc w:val="right"/>
              <w:rPr>
                <w:color w:val="000000"/>
                <w:sz w:val="22"/>
                <w:szCs w:val="22"/>
              </w:rPr>
            </w:pPr>
            <w:r>
              <w:rPr>
                <w:color w:val="000000"/>
                <w:sz w:val="22"/>
                <w:szCs w:val="22"/>
              </w:rPr>
              <w:t>12.33</w:t>
            </w:r>
          </w:p>
        </w:tc>
        <w:tc>
          <w:tcPr>
            <w:tcW w:w="1285" w:type="dxa"/>
            <w:tcBorders>
              <w:top w:val="nil"/>
              <w:left w:val="nil"/>
              <w:bottom w:val="single" w:sz="4" w:space="0" w:color="auto"/>
              <w:right w:val="single" w:sz="4" w:space="0" w:color="auto"/>
            </w:tcBorders>
            <w:shd w:val="clear" w:color="auto" w:fill="auto"/>
            <w:noWrap/>
            <w:vAlign w:val="bottom"/>
            <w:hideMark/>
          </w:tcPr>
          <w:p w14:paraId="5D82E0EE" w14:textId="0480A9C2" w:rsidR="0016141C" w:rsidRPr="00FF5B39" w:rsidRDefault="00041C49">
            <w:pPr>
              <w:jc w:val="right"/>
              <w:rPr>
                <w:color w:val="000000"/>
                <w:sz w:val="22"/>
                <w:szCs w:val="22"/>
              </w:rPr>
            </w:pPr>
            <w:r>
              <w:rPr>
                <w:color w:val="000000"/>
                <w:sz w:val="22"/>
                <w:szCs w:val="22"/>
              </w:rPr>
              <w:t>0.002</w:t>
            </w:r>
          </w:p>
        </w:tc>
        <w:tc>
          <w:tcPr>
            <w:tcW w:w="1740" w:type="dxa"/>
            <w:tcBorders>
              <w:top w:val="nil"/>
              <w:left w:val="nil"/>
              <w:bottom w:val="single" w:sz="4" w:space="0" w:color="auto"/>
              <w:right w:val="single" w:sz="4" w:space="0" w:color="auto"/>
            </w:tcBorders>
            <w:shd w:val="clear" w:color="auto" w:fill="auto"/>
            <w:noWrap/>
            <w:vAlign w:val="bottom"/>
            <w:hideMark/>
          </w:tcPr>
          <w:p w14:paraId="00FBEFC5" w14:textId="77777777" w:rsidR="0016141C" w:rsidRPr="00FF5B39" w:rsidRDefault="0016141C">
            <w:pPr>
              <w:rPr>
                <w:color w:val="000000"/>
                <w:sz w:val="22"/>
                <w:szCs w:val="22"/>
              </w:rPr>
            </w:pPr>
            <w:r w:rsidRPr="00FF5B39">
              <w:rPr>
                <w:color w:val="000000"/>
                <w:sz w:val="22"/>
                <w:szCs w:val="22"/>
              </w:rPr>
              <w:t>***</w:t>
            </w:r>
          </w:p>
        </w:tc>
      </w:tr>
      <w:tr w:rsidR="0016141C" w:rsidRPr="00685598" w14:paraId="1B7EA4C1" w14:textId="77777777" w:rsidTr="00A47D87">
        <w:trPr>
          <w:trHeight w:val="320"/>
        </w:trPr>
        <w:tc>
          <w:tcPr>
            <w:tcW w:w="2135" w:type="dxa"/>
            <w:tcBorders>
              <w:top w:val="nil"/>
              <w:left w:val="single" w:sz="4" w:space="0" w:color="auto"/>
              <w:bottom w:val="single" w:sz="4" w:space="0" w:color="auto"/>
              <w:right w:val="single" w:sz="4" w:space="0" w:color="auto"/>
            </w:tcBorders>
            <w:shd w:val="clear" w:color="000000" w:fill="E7E6E6"/>
            <w:noWrap/>
            <w:vAlign w:val="bottom"/>
            <w:hideMark/>
          </w:tcPr>
          <w:p w14:paraId="51AFEF9A" w14:textId="292905A3" w:rsidR="0016141C" w:rsidRPr="00041C49" w:rsidRDefault="00041C49">
            <w:pPr>
              <w:rPr>
                <w:color w:val="000000"/>
                <w:sz w:val="22"/>
                <w:szCs w:val="22"/>
              </w:rPr>
            </w:pPr>
            <w:r>
              <w:rPr>
                <w:color w:val="000000"/>
                <w:sz w:val="22"/>
                <w:szCs w:val="22"/>
              </w:rPr>
              <w:t>Growth Stage</w:t>
            </w:r>
          </w:p>
        </w:tc>
        <w:tc>
          <w:tcPr>
            <w:tcW w:w="1739" w:type="dxa"/>
            <w:tcBorders>
              <w:top w:val="nil"/>
              <w:left w:val="nil"/>
              <w:bottom w:val="single" w:sz="4" w:space="0" w:color="auto"/>
              <w:right w:val="single" w:sz="4" w:space="0" w:color="auto"/>
            </w:tcBorders>
            <w:shd w:val="clear" w:color="auto" w:fill="auto"/>
            <w:noWrap/>
            <w:vAlign w:val="bottom"/>
            <w:hideMark/>
          </w:tcPr>
          <w:p w14:paraId="6587D397" w14:textId="77777777" w:rsidR="0016141C" w:rsidRPr="00FF5B39" w:rsidRDefault="0016141C">
            <w:pPr>
              <w:jc w:val="right"/>
              <w:rPr>
                <w:color w:val="000000"/>
                <w:sz w:val="22"/>
                <w:szCs w:val="22"/>
              </w:rPr>
            </w:pPr>
            <w:r w:rsidRPr="00FF5B39">
              <w:rPr>
                <w:color w:val="000000"/>
                <w:sz w:val="22"/>
                <w:szCs w:val="22"/>
              </w:rPr>
              <w:t>2</w:t>
            </w:r>
          </w:p>
        </w:tc>
        <w:tc>
          <w:tcPr>
            <w:tcW w:w="1285" w:type="dxa"/>
            <w:tcBorders>
              <w:top w:val="nil"/>
              <w:left w:val="nil"/>
              <w:bottom w:val="single" w:sz="4" w:space="0" w:color="auto"/>
              <w:right w:val="single" w:sz="4" w:space="0" w:color="auto"/>
            </w:tcBorders>
            <w:shd w:val="clear" w:color="auto" w:fill="auto"/>
            <w:noWrap/>
            <w:vAlign w:val="bottom"/>
            <w:hideMark/>
          </w:tcPr>
          <w:p w14:paraId="26CD303C" w14:textId="40450A07" w:rsidR="0016141C" w:rsidRPr="00FF5B39" w:rsidRDefault="00041C49">
            <w:pPr>
              <w:jc w:val="right"/>
              <w:rPr>
                <w:color w:val="000000"/>
                <w:sz w:val="22"/>
                <w:szCs w:val="22"/>
              </w:rPr>
            </w:pPr>
            <w:r>
              <w:rPr>
                <w:color w:val="000000"/>
                <w:sz w:val="22"/>
                <w:szCs w:val="22"/>
              </w:rPr>
              <w:t>13.90</w:t>
            </w:r>
          </w:p>
        </w:tc>
        <w:tc>
          <w:tcPr>
            <w:tcW w:w="1621" w:type="dxa"/>
            <w:tcBorders>
              <w:top w:val="nil"/>
              <w:left w:val="nil"/>
              <w:bottom w:val="single" w:sz="4" w:space="0" w:color="auto"/>
              <w:right w:val="single" w:sz="4" w:space="0" w:color="auto"/>
            </w:tcBorders>
            <w:shd w:val="clear" w:color="auto" w:fill="auto"/>
            <w:noWrap/>
            <w:vAlign w:val="bottom"/>
            <w:hideMark/>
          </w:tcPr>
          <w:p w14:paraId="28C02240" w14:textId="7F31A314" w:rsidR="0016141C" w:rsidRPr="00FF5B39" w:rsidRDefault="00041C49">
            <w:pPr>
              <w:jc w:val="right"/>
              <w:rPr>
                <w:color w:val="000000"/>
                <w:sz w:val="22"/>
                <w:szCs w:val="22"/>
              </w:rPr>
            </w:pPr>
            <w:r>
              <w:rPr>
                <w:color w:val="000000"/>
                <w:sz w:val="22"/>
                <w:szCs w:val="22"/>
              </w:rPr>
              <w:t>13.89</w:t>
            </w:r>
          </w:p>
        </w:tc>
        <w:tc>
          <w:tcPr>
            <w:tcW w:w="1285" w:type="dxa"/>
            <w:tcBorders>
              <w:top w:val="nil"/>
              <w:left w:val="nil"/>
              <w:bottom w:val="single" w:sz="4" w:space="0" w:color="auto"/>
              <w:right w:val="single" w:sz="4" w:space="0" w:color="auto"/>
            </w:tcBorders>
            <w:shd w:val="clear" w:color="auto" w:fill="auto"/>
            <w:noWrap/>
            <w:vAlign w:val="bottom"/>
            <w:hideMark/>
          </w:tcPr>
          <w:p w14:paraId="6DEEAA6B" w14:textId="68D4F1E9" w:rsidR="0016141C" w:rsidRPr="00FF5B39" w:rsidRDefault="0016141C">
            <w:pPr>
              <w:jc w:val="right"/>
              <w:rPr>
                <w:color w:val="000000"/>
                <w:sz w:val="22"/>
                <w:szCs w:val="22"/>
              </w:rPr>
            </w:pPr>
            <w:r w:rsidRPr="00FF5B39">
              <w:rPr>
                <w:color w:val="000000"/>
                <w:sz w:val="22"/>
                <w:szCs w:val="22"/>
              </w:rPr>
              <w:t>0.0</w:t>
            </w:r>
            <w:r w:rsidR="00041C49">
              <w:rPr>
                <w:color w:val="000000"/>
                <w:sz w:val="22"/>
                <w:szCs w:val="22"/>
              </w:rPr>
              <w:t>22</w:t>
            </w:r>
          </w:p>
        </w:tc>
        <w:tc>
          <w:tcPr>
            <w:tcW w:w="1740" w:type="dxa"/>
            <w:tcBorders>
              <w:top w:val="nil"/>
              <w:left w:val="nil"/>
              <w:bottom w:val="single" w:sz="4" w:space="0" w:color="auto"/>
              <w:right w:val="single" w:sz="4" w:space="0" w:color="auto"/>
            </w:tcBorders>
            <w:shd w:val="clear" w:color="auto" w:fill="auto"/>
            <w:noWrap/>
            <w:vAlign w:val="bottom"/>
            <w:hideMark/>
          </w:tcPr>
          <w:p w14:paraId="780CBB69" w14:textId="24864B72" w:rsidR="0016141C" w:rsidRPr="00FF5B39" w:rsidRDefault="0016141C">
            <w:pPr>
              <w:rPr>
                <w:color w:val="000000"/>
                <w:sz w:val="22"/>
                <w:szCs w:val="22"/>
              </w:rPr>
            </w:pPr>
            <w:r w:rsidRPr="00FF5B39">
              <w:rPr>
                <w:color w:val="000000"/>
                <w:sz w:val="22"/>
                <w:szCs w:val="22"/>
              </w:rPr>
              <w:t>*</w:t>
            </w:r>
          </w:p>
        </w:tc>
      </w:tr>
      <w:tr w:rsidR="0016141C" w:rsidRPr="00685598" w14:paraId="4D6601A1" w14:textId="77777777" w:rsidTr="00A47D87">
        <w:trPr>
          <w:trHeight w:val="197"/>
        </w:trPr>
        <w:tc>
          <w:tcPr>
            <w:tcW w:w="2135" w:type="dxa"/>
            <w:tcBorders>
              <w:top w:val="nil"/>
              <w:left w:val="single" w:sz="4" w:space="0" w:color="auto"/>
              <w:bottom w:val="single" w:sz="4" w:space="0" w:color="auto"/>
              <w:right w:val="single" w:sz="4" w:space="0" w:color="auto"/>
            </w:tcBorders>
            <w:shd w:val="clear" w:color="000000" w:fill="E7E6E6"/>
            <w:noWrap/>
            <w:vAlign w:val="bottom"/>
            <w:hideMark/>
          </w:tcPr>
          <w:p w14:paraId="64835275" w14:textId="50F351D5" w:rsidR="0016141C" w:rsidRPr="00041C49" w:rsidRDefault="00FF5B39">
            <w:pPr>
              <w:rPr>
                <w:color w:val="000000"/>
                <w:sz w:val="22"/>
                <w:szCs w:val="22"/>
              </w:rPr>
            </w:pPr>
            <w:r>
              <w:rPr>
                <w:sz w:val="22"/>
                <w:szCs w:val="22"/>
              </w:rPr>
              <w:t>Classification</w:t>
            </w:r>
            <w:r w:rsidR="0016141C" w:rsidRPr="00041C49">
              <w:rPr>
                <w:color w:val="000000"/>
                <w:sz w:val="22"/>
                <w:szCs w:val="22"/>
              </w:rPr>
              <w:t>:</w:t>
            </w:r>
            <w:r w:rsidR="00041C49">
              <w:rPr>
                <w:color w:val="000000"/>
                <w:sz w:val="22"/>
                <w:szCs w:val="22"/>
              </w:rPr>
              <w:t>Growth</w:t>
            </w:r>
          </w:p>
        </w:tc>
        <w:tc>
          <w:tcPr>
            <w:tcW w:w="1739" w:type="dxa"/>
            <w:tcBorders>
              <w:top w:val="nil"/>
              <w:left w:val="nil"/>
              <w:bottom w:val="single" w:sz="4" w:space="0" w:color="auto"/>
              <w:right w:val="single" w:sz="4" w:space="0" w:color="auto"/>
            </w:tcBorders>
            <w:shd w:val="clear" w:color="auto" w:fill="auto"/>
            <w:noWrap/>
            <w:vAlign w:val="bottom"/>
            <w:hideMark/>
          </w:tcPr>
          <w:p w14:paraId="1CFF443F" w14:textId="76B1829E" w:rsidR="0016141C" w:rsidRPr="00FF5B39" w:rsidRDefault="00041C49">
            <w:pPr>
              <w:jc w:val="right"/>
              <w:rPr>
                <w:color w:val="000000"/>
                <w:sz w:val="22"/>
                <w:szCs w:val="22"/>
              </w:rPr>
            </w:pPr>
            <w:r>
              <w:rPr>
                <w:color w:val="000000"/>
                <w:sz w:val="22"/>
                <w:szCs w:val="22"/>
              </w:rPr>
              <w:t>4</w:t>
            </w:r>
          </w:p>
        </w:tc>
        <w:tc>
          <w:tcPr>
            <w:tcW w:w="1285" w:type="dxa"/>
            <w:tcBorders>
              <w:top w:val="nil"/>
              <w:left w:val="nil"/>
              <w:bottom w:val="single" w:sz="4" w:space="0" w:color="auto"/>
              <w:right w:val="single" w:sz="4" w:space="0" w:color="auto"/>
            </w:tcBorders>
            <w:shd w:val="clear" w:color="auto" w:fill="auto"/>
            <w:noWrap/>
            <w:vAlign w:val="bottom"/>
            <w:hideMark/>
          </w:tcPr>
          <w:p w14:paraId="07E9F464" w14:textId="663A0091" w:rsidR="0016141C" w:rsidRPr="00FF5B39" w:rsidRDefault="00041C49">
            <w:pPr>
              <w:jc w:val="right"/>
              <w:rPr>
                <w:color w:val="000000"/>
                <w:sz w:val="22"/>
                <w:szCs w:val="22"/>
              </w:rPr>
            </w:pPr>
            <w:r>
              <w:rPr>
                <w:color w:val="000000"/>
                <w:sz w:val="22"/>
                <w:szCs w:val="22"/>
              </w:rPr>
              <w:t>10.48</w:t>
            </w:r>
          </w:p>
        </w:tc>
        <w:tc>
          <w:tcPr>
            <w:tcW w:w="1621" w:type="dxa"/>
            <w:tcBorders>
              <w:top w:val="nil"/>
              <w:left w:val="nil"/>
              <w:bottom w:val="single" w:sz="4" w:space="0" w:color="auto"/>
              <w:right w:val="single" w:sz="4" w:space="0" w:color="auto"/>
            </w:tcBorders>
            <w:shd w:val="clear" w:color="auto" w:fill="auto"/>
            <w:noWrap/>
            <w:vAlign w:val="bottom"/>
            <w:hideMark/>
          </w:tcPr>
          <w:p w14:paraId="35514917" w14:textId="1F699F5B" w:rsidR="0016141C" w:rsidRPr="00FF5B39" w:rsidRDefault="00041C49">
            <w:pPr>
              <w:jc w:val="right"/>
              <w:rPr>
                <w:color w:val="000000"/>
                <w:sz w:val="22"/>
                <w:szCs w:val="22"/>
              </w:rPr>
            </w:pPr>
            <w:r>
              <w:rPr>
                <w:color w:val="000000"/>
                <w:sz w:val="22"/>
                <w:szCs w:val="22"/>
              </w:rPr>
              <w:t>5.75</w:t>
            </w:r>
          </w:p>
        </w:tc>
        <w:tc>
          <w:tcPr>
            <w:tcW w:w="1285" w:type="dxa"/>
            <w:tcBorders>
              <w:top w:val="nil"/>
              <w:left w:val="nil"/>
              <w:bottom w:val="single" w:sz="4" w:space="0" w:color="auto"/>
              <w:right w:val="single" w:sz="4" w:space="0" w:color="auto"/>
            </w:tcBorders>
            <w:shd w:val="clear" w:color="auto" w:fill="auto"/>
            <w:noWrap/>
            <w:vAlign w:val="bottom"/>
            <w:hideMark/>
          </w:tcPr>
          <w:p w14:paraId="0A6DCA01" w14:textId="222A7467" w:rsidR="0016141C" w:rsidRPr="00FF5B39" w:rsidRDefault="0016141C">
            <w:pPr>
              <w:jc w:val="right"/>
              <w:rPr>
                <w:color w:val="000000"/>
                <w:sz w:val="22"/>
                <w:szCs w:val="22"/>
              </w:rPr>
            </w:pPr>
            <w:r w:rsidRPr="00FF5B39">
              <w:rPr>
                <w:color w:val="000000"/>
                <w:sz w:val="22"/>
                <w:szCs w:val="22"/>
              </w:rPr>
              <w:t>0.</w:t>
            </w:r>
            <w:r w:rsidR="00041C49">
              <w:rPr>
                <w:color w:val="000000"/>
                <w:sz w:val="22"/>
                <w:szCs w:val="22"/>
              </w:rPr>
              <w:t>22</w:t>
            </w:r>
          </w:p>
        </w:tc>
        <w:tc>
          <w:tcPr>
            <w:tcW w:w="1740" w:type="dxa"/>
            <w:tcBorders>
              <w:top w:val="nil"/>
              <w:left w:val="nil"/>
              <w:bottom w:val="single" w:sz="4" w:space="0" w:color="auto"/>
              <w:right w:val="single" w:sz="4" w:space="0" w:color="auto"/>
            </w:tcBorders>
            <w:shd w:val="clear" w:color="auto" w:fill="auto"/>
            <w:noWrap/>
            <w:vAlign w:val="bottom"/>
            <w:hideMark/>
          </w:tcPr>
          <w:p w14:paraId="30EB4941" w14:textId="77777777" w:rsidR="0016141C" w:rsidRPr="00FF5B39" w:rsidRDefault="0016141C">
            <w:pPr>
              <w:rPr>
                <w:color w:val="000000"/>
                <w:sz w:val="22"/>
                <w:szCs w:val="22"/>
              </w:rPr>
            </w:pPr>
            <w:r w:rsidRPr="00FF5B39">
              <w:rPr>
                <w:color w:val="000000"/>
                <w:sz w:val="22"/>
                <w:szCs w:val="22"/>
              </w:rPr>
              <w:t> </w:t>
            </w:r>
          </w:p>
        </w:tc>
      </w:tr>
      <w:tr w:rsidR="0016141C" w:rsidRPr="00685598" w14:paraId="0C2C7C74" w14:textId="77777777" w:rsidTr="00A47D87">
        <w:trPr>
          <w:trHeight w:val="152"/>
        </w:trPr>
        <w:tc>
          <w:tcPr>
            <w:tcW w:w="2135" w:type="dxa"/>
            <w:tcBorders>
              <w:top w:val="nil"/>
              <w:left w:val="single" w:sz="4" w:space="0" w:color="auto"/>
              <w:bottom w:val="single" w:sz="4" w:space="0" w:color="auto"/>
              <w:right w:val="single" w:sz="4" w:space="0" w:color="auto"/>
            </w:tcBorders>
            <w:shd w:val="clear" w:color="000000" w:fill="E7E6E6"/>
            <w:noWrap/>
            <w:vAlign w:val="bottom"/>
            <w:hideMark/>
          </w:tcPr>
          <w:p w14:paraId="5D594E1C" w14:textId="77777777" w:rsidR="0016141C" w:rsidRPr="00041C49" w:rsidRDefault="0016141C">
            <w:pPr>
              <w:rPr>
                <w:color w:val="000000"/>
                <w:sz w:val="22"/>
                <w:szCs w:val="22"/>
              </w:rPr>
            </w:pPr>
            <w:r w:rsidRPr="00041C49">
              <w:rPr>
                <w:color w:val="000000"/>
                <w:sz w:val="22"/>
                <w:szCs w:val="22"/>
              </w:rPr>
              <w:t>residual</w:t>
            </w:r>
          </w:p>
        </w:tc>
        <w:tc>
          <w:tcPr>
            <w:tcW w:w="1739" w:type="dxa"/>
            <w:tcBorders>
              <w:top w:val="nil"/>
              <w:left w:val="nil"/>
              <w:bottom w:val="single" w:sz="4" w:space="0" w:color="auto"/>
              <w:right w:val="single" w:sz="4" w:space="0" w:color="auto"/>
            </w:tcBorders>
            <w:shd w:val="clear" w:color="auto" w:fill="auto"/>
            <w:noWrap/>
            <w:vAlign w:val="bottom"/>
            <w:hideMark/>
          </w:tcPr>
          <w:p w14:paraId="46167318" w14:textId="77777777" w:rsidR="0016141C" w:rsidRPr="00FF5B39" w:rsidRDefault="0016141C">
            <w:pPr>
              <w:rPr>
                <w:color w:val="000000"/>
                <w:sz w:val="22"/>
                <w:szCs w:val="22"/>
              </w:rPr>
            </w:pPr>
            <w:r w:rsidRPr="00FF5B39">
              <w:rPr>
                <w:color w:val="000000"/>
                <w:sz w:val="22"/>
                <w:szCs w:val="22"/>
              </w:rPr>
              <w:t> </w:t>
            </w:r>
          </w:p>
        </w:tc>
        <w:tc>
          <w:tcPr>
            <w:tcW w:w="1285" w:type="dxa"/>
            <w:tcBorders>
              <w:top w:val="nil"/>
              <w:left w:val="nil"/>
              <w:bottom w:val="single" w:sz="4" w:space="0" w:color="auto"/>
              <w:right w:val="single" w:sz="4" w:space="0" w:color="auto"/>
            </w:tcBorders>
            <w:shd w:val="clear" w:color="auto" w:fill="auto"/>
            <w:noWrap/>
            <w:vAlign w:val="bottom"/>
            <w:hideMark/>
          </w:tcPr>
          <w:p w14:paraId="664A4146" w14:textId="4D97A6FD" w:rsidR="0016141C" w:rsidRPr="00FF5B39" w:rsidRDefault="0016141C">
            <w:pPr>
              <w:jc w:val="right"/>
              <w:rPr>
                <w:color w:val="000000"/>
                <w:sz w:val="22"/>
                <w:szCs w:val="22"/>
              </w:rPr>
            </w:pPr>
            <w:r w:rsidRPr="00FF5B39">
              <w:rPr>
                <w:color w:val="000000"/>
                <w:sz w:val="22"/>
                <w:szCs w:val="22"/>
              </w:rPr>
              <w:t>1.</w:t>
            </w:r>
            <w:r w:rsidR="00041C49">
              <w:rPr>
                <w:color w:val="000000"/>
                <w:sz w:val="22"/>
                <w:szCs w:val="22"/>
              </w:rPr>
              <w:t>82</w:t>
            </w:r>
          </w:p>
        </w:tc>
        <w:tc>
          <w:tcPr>
            <w:tcW w:w="1621" w:type="dxa"/>
            <w:tcBorders>
              <w:top w:val="nil"/>
              <w:left w:val="nil"/>
              <w:bottom w:val="single" w:sz="4" w:space="0" w:color="auto"/>
              <w:right w:val="single" w:sz="4" w:space="0" w:color="auto"/>
            </w:tcBorders>
            <w:shd w:val="clear" w:color="auto" w:fill="auto"/>
            <w:noWrap/>
            <w:vAlign w:val="bottom"/>
            <w:hideMark/>
          </w:tcPr>
          <w:p w14:paraId="49B7074D" w14:textId="77777777" w:rsidR="0016141C" w:rsidRPr="00FF5B39" w:rsidRDefault="0016141C">
            <w:pPr>
              <w:rPr>
                <w:color w:val="000000"/>
                <w:sz w:val="22"/>
                <w:szCs w:val="22"/>
              </w:rPr>
            </w:pPr>
            <w:r w:rsidRPr="00FF5B39">
              <w:rPr>
                <w:color w:val="000000"/>
                <w:sz w:val="22"/>
                <w:szCs w:val="22"/>
              </w:rPr>
              <w:t> </w:t>
            </w:r>
          </w:p>
        </w:tc>
        <w:tc>
          <w:tcPr>
            <w:tcW w:w="1285" w:type="dxa"/>
            <w:tcBorders>
              <w:top w:val="nil"/>
              <w:left w:val="nil"/>
              <w:bottom w:val="single" w:sz="4" w:space="0" w:color="auto"/>
              <w:right w:val="single" w:sz="4" w:space="0" w:color="auto"/>
            </w:tcBorders>
            <w:shd w:val="clear" w:color="auto" w:fill="auto"/>
            <w:noWrap/>
            <w:vAlign w:val="bottom"/>
            <w:hideMark/>
          </w:tcPr>
          <w:p w14:paraId="0D9FEBE5" w14:textId="77777777" w:rsidR="0016141C" w:rsidRPr="00FF5B39" w:rsidRDefault="0016141C">
            <w:pPr>
              <w:rPr>
                <w:color w:val="000000"/>
                <w:sz w:val="22"/>
                <w:szCs w:val="22"/>
              </w:rPr>
            </w:pPr>
            <w:r w:rsidRPr="00FF5B39">
              <w:rPr>
                <w:color w:val="000000"/>
                <w:sz w:val="22"/>
                <w:szCs w:val="22"/>
              </w:rPr>
              <w:t> </w:t>
            </w:r>
          </w:p>
        </w:tc>
        <w:tc>
          <w:tcPr>
            <w:tcW w:w="1740" w:type="dxa"/>
            <w:tcBorders>
              <w:top w:val="nil"/>
              <w:left w:val="nil"/>
              <w:bottom w:val="single" w:sz="4" w:space="0" w:color="auto"/>
              <w:right w:val="single" w:sz="4" w:space="0" w:color="auto"/>
            </w:tcBorders>
            <w:shd w:val="clear" w:color="auto" w:fill="auto"/>
            <w:noWrap/>
            <w:vAlign w:val="bottom"/>
            <w:hideMark/>
          </w:tcPr>
          <w:p w14:paraId="4B295847" w14:textId="77777777" w:rsidR="0016141C" w:rsidRPr="00FF5B39" w:rsidRDefault="0016141C">
            <w:pPr>
              <w:rPr>
                <w:color w:val="000000"/>
                <w:sz w:val="22"/>
                <w:szCs w:val="22"/>
              </w:rPr>
            </w:pPr>
            <w:r w:rsidRPr="00FF5B39">
              <w:rPr>
                <w:color w:val="000000"/>
                <w:sz w:val="22"/>
                <w:szCs w:val="22"/>
              </w:rPr>
              <w:t> </w:t>
            </w:r>
          </w:p>
        </w:tc>
      </w:tr>
    </w:tbl>
    <w:p w14:paraId="543EF88F" w14:textId="3857DB49" w:rsidR="0016141C" w:rsidRPr="00685598" w:rsidRDefault="0016141C" w:rsidP="003528EE">
      <w:pPr>
        <w:rPr>
          <w:b/>
          <w:bCs/>
          <w:sz w:val="22"/>
          <w:szCs w:val="22"/>
        </w:rPr>
      </w:pPr>
    </w:p>
    <w:p w14:paraId="434F7597" w14:textId="416AD597" w:rsidR="007A0F45" w:rsidRPr="00685598" w:rsidRDefault="007A0F45">
      <w:pPr>
        <w:rPr>
          <w:b/>
          <w:bCs/>
          <w:sz w:val="22"/>
          <w:szCs w:val="22"/>
        </w:rPr>
      </w:pPr>
      <w:r w:rsidRPr="00685598">
        <w:rPr>
          <w:b/>
          <w:bCs/>
          <w:sz w:val="22"/>
          <w:szCs w:val="22"/>
        </w:rPr>
        <w:br w:type="page"/>
      </w:r>
    </w:p>
    <w:p w14:paraId="04C35601" w14:textId="5732AB00" w:rsidR="00DA76F4" w:rsidRPr="00685598" w:rsidRDefault="00DA76F4" w:rsidP="00DA76F4">
      <w:pPr>
        <w:rPr>
          <w:sz w:val="22"/>
          <w:szCs w:val="22"/>
        </w:rPr>
      </w:pPr>
      <w:r w:rsidRPr="00685598">
        <w:rPr>
          <w:b/>
          <w:bCs/>
          <w:sz w:val="22"/>
          <w:szCs w:val="22"/>
        </w:rPr>
        <w:lastRenderedPageBreak/>
        <w:t>Table S8.</w:t>
      </w:r>
      <w:r>
        <w:rPr>
          <w:b/>
          <w:bCs/>
          <w:sz w:val="22"/>
          <w:szCs w:val="22"/>
        </w:rPr>
        <w:t>7</w:t>
      </w:r>
      <w:r w:rsidRPr="00685598">
        <w:rPr>
          <w:b/>
          <w:bCs/>
          <w:sz w:val="22"/>
          <w:szCs w:val="22"/>
        </w:rPr>
        <w:t xml:space="preserve"> </w:t>
      </w:r>
      <w:r w:rsidRPr="00041C49">
        <w:rPr>
          <w:sz w:val="22"/>
          <w:szCs w:val="22"/>
        </w:rPr>
        <w:t>Log of</w:t>
      </w:r>
      <w:r>
        <w:rPr>
          <w:b/>
          <w:bCs/>
          <w:sz w:val="22"/>
          <w:szCs w:val="22"/>
        </w:rPr>
        <w:t xml:space="preserve"> </w:t>
      </w:r>
      <w:r>
        <w:rPr>
          <w:sz w:val="22"/>
          <w:szCs w:val="22"/>
        </w:rPr>
        <w:t>C</w:t>
      </w:r>
      <w:r w:rsidRPr="00685598">
        <w:rPr>
          <w:sz w:val="22"/>
          <w:szCs w:val="22"/>
        </w:rPr>
        <w:t xml:space="preserve">omplete </w:t>
      </w:r>
      <w:r w:rsidR="0055604D">
        <w:rPr>
          <w:sz w:val="22"/>
          <w:szCs w:val="22"/>
        </w:rPr>
        <w:t>DEA rate (N</w:t>
      </w:r>
      <w:r w:rsidR="0055604D" w:rsidRPr="00552931">
        <w:rPr>
          <w:sz w:val="22"/>
          <w:szCs w:val="22"/>
          <w:vertAlign w:val="subscript"/>
        </w:rPr>
        <w:t>2</w:t>
      </w:r>
      <w:r w:rsidR="0055604D">
        <w:rPr>
          <w:sz w:val="22"/>
          <w:szCs w:val="22"/>
        </w:rPr>
        <w:t xml:space="preserve">) </w:t>
      </w:r>
      <w:r>
        <w:rPr>
          <w:sz w:val="22"/>
          <w:szCs w:val="22"/>
        </w:rPr>
        <w:t>Genotype</w:t>
      </w:r>
      <w:r w:rsidRPr="00685598">
        <w:rPr>
          <w:sz w:val="22"/>
          <w:szCs w:val="22"/>
        </w:rPr>
        <w:t xml:space="preserve"> Model</w:t>
      </w:r>
    </w:p>
    <w:tbl>
      <w:tblPr>
        <w:tblW w:w="8300" w:type="dxa"/>
        <w:tblLook w:val="04A0" w:firstRow="1" w:lastRow="0" w:firstColumn="1" w:lastColumn="0" w:noHBand="0" w:noVBand="1"/>
      </w:tblPr>
      <w:tblGrid>
        <w:gridCol w:w="1805"/>
        <w:gridCol w:w="1300"/>
        <w:gridCol w:w="1300"/>
        <w:gridCol w:w="1300"/>
        <w:gridCol w:w="1300"/>
        <w:gridCol w:w="1300"/>
      </w:tblGrid>
      <w:tr w:rsidR="00DA76F4" w14:paraId="5A46249B" w14:textId="77777777" w:rsidTr="00DA76F4">
        <w:trPr>
          <w:trHeight w:val="340"/>
        </w:trPr>
        <w:tc>
          <w:tcPr>
            <w:tcW w:w="1800"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69560AA9" w14:textId="77777777" w:rsidR="00DA76F4" w:rsidRDefault="00DA76F4">
            <w:pPr>
              <w:rPr>
                <w:color w:val="000000"/>
                <w:sz w:val="22"/>
                <w:szCs w:val="22"/>
              </w:rPr>
            </w:pPr>
            <w:r>
              <w:rPr>
                <w:color w:val="000000"/>
                <w:sz w:val="22"/>
                <w:szCs w:val="22"/>
              </w:rPr>
              <w:t>Terms</w:t>
            </w:r>
          </w:p>
        </w:tc>
        <w:tc>
          <w:tcPr>
            <w:tcW w:w="1300" w:type="dxa"/>
            <w:tcBorders>
              <w:top w:val="single" w:sz="8" w:space="0" w:color="auto"/>
              <w:left w:val="nil"/>
              <w:bottom w:val="single" w:sz="8" w:space="0" w:color="auto"/>
              <w:right w:val="single" w:sz="8" w:space="0" w:color="auto"/>
            </w:tcBorders>
            <w:shd w:val="clear" w:color="000000" w:fill="E7E6E6"/>
            <w:noWrap/>
            <w:vAlign w:val="center"/>
            <w:hideMark/>
          </w:tcPr>
          <w:p w14:paraId="24E3E4D1" w14:textId="77777777" w:rsidR="00DA76F4" w:rsidRDefault="00DA76F4">
            <w:pPr>
              <w:rPr>
                <w:color w:val="000000"/>
                <w:sz w:val="22"/>
                <w:szCs w:val="22"/>
              </w:rPr>
            </w:pPr>
            <w:r>
              <w:rPr>
                <w:color w:val="000000"/>
                <w:sz w:val="22"/>
                <w:szCs w:val="22"/>
              </w:rPr>
              <w:t>DF</w:t>
            </w:r>
          </w:p>
        </w:tc>
        <w:tc>
          <w:tcPr>
            <w:tcW w:w="1300" w:type="dxa"/>
            <w:tcBorders>
              <w:top w:val="single" w:sz="8" w:space="0" w:color="auto"/>
              <w:left w:val="nil"/>
              <w:bottom w:val="single" w:sz="8" w:space="0" w:color="auto"/>
              <w:right w:val="single" w:sz="8" w:space="0" w:color="auto"/>
            </w:tcBorders>
            <w:shd w:val="clear" w:color="000000" w:fill="E7E6E6"/>
            <w:noWrap/>
            <w:vAlign w:val="center"/>
            <w:hideMark/>
          </w:tcPr>
          <w:p w14:paraId="55CDDD39" w14:textId="77777777" w:rsidR="00DA76F4" w:rsidRDefault="00DA76F4">
            <w:pPr>
              <w:rPr>
                <w:color w:val="000000"/>
                <w:sz w:val="22"/>
                <w:szCs w:val="22"/>
              </w:rPr>
            </w:pPr>
            <w:r>
              <w:rPr>
                <w:color w:val="000000"/>
                <w:sz w:val="22"/>
                <w:szCs w:val="22"/>
              </w:rPr>
              <w:t>Sum of Sq</w:t>
            </w:r>
          </w:p>
        </w:tc>
        <w:tc>
          <w:tcPr>
            <w:tcW w:w="1300" w:type="dxa"/>
            <w:tcBorders>
              <w:top w:val="single" w:sz="8" w:space="0" w:color="auto"/>
              <w:left w:val="nil"/>
              <w:bottom w:val="single" w:sz="8" w:space="0" w:color="auto"/>
              <w:right w:val="single" w:sz="8" w:space="0" w:color="auto"/>
            </w:tcBorders>
            <w:shd w:val="clear" w:color="000000" w:fill="E7E6E6"/>
            <w:noWrap/>
            <w:vAlign w:val="center"/>
            <w:hideMark/>
          </w:tcPr>
          <w:p w14:paraId="55ACAF7E" w14:textId="77777777" w:rsidR="00DA76F4" w:rsidRDefault="00DA76F4">
            <w:pPr>
              <w:rPr>
                <w:color w:val="000000"/>
                <w:sz w:val="22"/>
                <w:szCs w:val="22"/>
              </w:rPr>
            </w:pPr>
            <w:r>
              <w:rPr>
                <w:color w:val="000000"/>
                <w:sz w:val="22"/>
                <w:szCs w:val="22"/>
              </w:rPr>
              <w:t xml:space="preserve">Wald Statistic </w:t>
            </w:r>
          </w:p>
        </w:tc>
        <w:tc>
          <w:tcPr>
            <w:tcW w:w="1300" w:type="dxa"/>
            <w:tcBorders>
              <w:top w:val="single" w:sz="8" w:space="0" w:color="auto"/>
              <w:left w:val="nil"/>
              <w:bottom w:val="single" w:sz="8" w:space="0" w:color="auto"/>
              <w:right w:val="single" w:sz="8" w:space="0" w:color="auto"/>
            </w:tcBorders>
            <w:shd w:val="clear" w:color="000000" w:fill="E7E6E6"/>
            <w:noWrap/>
            <w:vAlign w:val="center"/>
            <w:hideMark/>
          </w:tcPr>
          <w:p w14:paraId="5CD5622B" w14:textId="77777777" w:rsidR="00DA76F4" w:rsidRDefault="00DA76F4">
            <w:pPr>
              <w:rPr>
                <w:color w:val="000000"/>
                <w:sz w:val="22"/>
                <w:szCs w:val="22"/>
              </w:rPr>
            </w:pPr>
            <w:r>
              <w:rPr>
                <w:color w:val="000000"/>
                <w:sz w:val="22"/>
                <w:szCs w:val="22"/>
              </w:rPr>
              <w:t>Pr (Chisq)</w:t>
            </w:r>
          </w:p>
        </w:tc>
        <w:tc>
          <w:tcPr>
            <w:tcW w:w="1300" w:type="dxa"/>
            <w:tcBorders>
              <w:top w:val="single" w:sz="8" w:space="0" w:color="auto"/>
              <w:left w:val="nil"/>
              <w:bottom w:val="single" w:sz="8" w:space="0" w:color="auto"/>
              <w:right w:val="single" w:sz="8" w:space="0" w:color="auto"/>
            </w:tcBorders>
            <w:shd w:val="clear" w:color="000000" w:fill="E7E6E6"/>
            <w:noWrap/>
            <w:vAlign w:val="center"/>
            <w:hideMark/>
          </w:tcPr>
          <w:p w14:paraId="0123ECF5" w14:textId="77777777" w:rsidR="00DA76F4" w:rsidRDefault="00DA76F4">
            <w:pPr>
              <w:rPr>
                <w:color w:val="000000"/>
                <w:sz w:val="22"/>
                <w:szCs w:val="22"/>
              </w:rPr>
            </w:pPr>
            <w:r>
              <w:rPr>
                <w:color w:val="000000"/>
                <w:sz w:val="22"/>
                <w:szCs w:val="22"/>
              </w:rPr>
              <w:t>Significant</w:t>
            </w:r>
          </w:p>
        </w:tc>
      </w:tr>
      <w:tr w:rsidR="00DA76F4" w14:paraId="48A7641A" w14:textId="77777777" w:rsidTr="00DA76F4">
        <w:trPr>
          <w:trHeight w:val="340"/>
        </w:trPr>
        <w:tc>
          <w:tcPr>
            <w:tcW w:w="1800" w:type="dxa"/>
            <w:tcBorders>
              <w:top w:val="nil"/>
              <w:left w:val="single" w:sz="8" w:space="0" w:color="auto"/>
              <w:bottom w:val="single" w:sz="8" w:space="0" w:color="auto"/>
              <w:right w:val="single" w:sz="8" w:space="0" w:color="auto"/>
            </w:tcBorders>
            <w:shd w:val="clear" w:color="000000" w:fill="E7E6E6"/>
            <w:noWrap/>
            <w:vAlign w:val="center"/>
            <w:hideMark/>
          </w:tcPr>
          <w:p w14:paraId="4FF73197" w14:textId="77777777" w:rsidR="00DA76F4" w:rsidRDefault="00DA76F4">
            <w:pPr>
              <w:rPr>
                <w:color w:val="000000"/>
                <w:sz w:val="22"/>
                <w:szCs w:val="22"/>
              </w:rPr>
            </w:pPr>
            <w:r>
              <w:rPr>
                <w:color w:val="000000"/>
                <w:sz w:val="22"/>
                <w:szCs w:val="22"/>
              </w:rPr>
              <w:t>(Intercept)</w:t>
            </w:r>
          </w:p>
        </w:tc>
        <w:tc>
          <w:tcPr>
            <w:tcW w:w="1300" w:type="dxa"/>
            <w:tcBorders>
              <w:top w:val="nil"/>
              <w:left w:val="nil"/>
              <w:bottom w:val="single" w:sz="8" w:space="0" w:color="auto"/>
              <w:right w:val="single" w:sz="8" w:space="0" w:color="auto"/>
            </w:tcBorders>
            <w:shd w:val="clear" w:color="auto" w:fill="auto"/>
            <w:noWrap/>
            <w:vAlign w:val="center"/>
            <w:hideMark/>
          </w:tcPr>
          <w:p w14:paraId="593646A5" w14:textId="77777777" w:rsidR="00DA76F4" w:rsidRDefault="00DA76F4">
            <w:pPr>
              <w:jc w:val="right"/>
              <w:rPr>
                <w:color w:val="000000"/>
                <w:sz w:val="22"/>
                <w:szCs w:val="22"/>
              </w:rPr>
            </w:pPr>
            <w:r>
              <w:rPr>
                <w:color w:val="000000"/>
                <w:sz w:val="22"/>
                <w:szCs w:val="22"/>
              </w:rPr>
              <w:t>1</w:t>
            </w:r>
          </w:p>
        </w:tc>
        <w:tc>
          <w:tcPr>
            <w:tcW w:w="1300" w:type="dxa"/>
            <w:tcBorders>
              <w:top w:val="nil"/>
              <w:left w:val="nil"/>
              <w:bottom w:val="single" w:sz="8" w:space="0" w:color="auto"/>
              <w:right w:val="single" w:sz="8" w:space="0" w:color="auto"/>
            </w:tcBorders>
            <w:shd w:val="clear" w:color="auto" w:fill="auto"/>
            <w:noWrap/>
            <w:vAlign w:val="center"/>
            <w:hideMark/>
          </w:tcPr>
          <w:p w14:paraId="12410B26" w14:textId="77777777" w:rsidR="00DA76F4" w:rsidRDefault="00DA76F4">
            <w:pPr>
              <w:jc w:val="right"/>
              <w:rPr>
                <w:color w:val="000000"/>
                <w:sz w:val="22"/>
                <w:szCs w:val="22"/>
              </w:rPr>
            </w:pPr>
            <w:r>
              <w:rPr>
                <w:color w:val="000000"/>
                <w:sz w:val="22"/>
                <w:szCs w:val="22"/>
              </w:rPr>
              <w:t>0.94</w:t>
            </w:r>
          </w:p>
        </w:tc>
        <w:tc>
          <w:tcPr>
            <w:tcW w:w="1300" w:type="dxa"/>
            <w:tcBorders>
              <w:top w:val="nil"/>
              <w:left w:val="nil"/>
              <w:bottom w:val="single" w:sz="8" w:space="0" w:color="auto"/>
              <w:right w:val="single" w:sz="8" w:space="0" w:color="auto"/>
            </w:tcBorders>
            <w:shd w:val="clear" w:color="auto" w:fill="auto"/>
            <w:noWrap/>
            <w:vAlign w:val="center"/>
            <w:hideMark/>
          </w:tcPr>
          <w:p w14:paraId="64557729" w14:textId="77777777" w:rsidR="00DA76F4" w:rsidRDefault="00DA76F4">
            <w:pPr>
              <w:jc w:val="right"/>
              <w:rPr>
                <w:color w:val="000000"/>
                <w:sz w:val="22"/>
                <w:szCs w:val="22"/>
              </w:rPr>
            </w:pPr>
            <w:r>
              <w:rPr>
                <w:color w:val="000000"/>
                <w:sz w:val="22"/>
                <w:szCs w:val="22"/>
              </w:rPr>
              <w:t>0.01</w:t>
            </w:r>
          </w:p>
        </w:tc>
        <w:tc>
          <w:tcPr>
            <w:tcW w:w="1300" w:type="dxa"/>
            <w:tcBorders>
              <w:top w:val="nil"/>
              <w:left w:val="nil"/>
              <w:bottom w:val="single" w:sz="8" w:space="0" w:color="auto"/>
              <w:right w:val="single" w:sz="8" w:space="0" w:color="auto"/>
            </w:tcBorders>
            <w:shd w:val="clear" w:color="auto" w:fill="auto"/>
            <w:noWrap/>
            <w:vAlign w:val="center"/>
            <w:hideMark/>
          </w:tcPr>
          <w:p w14:paraId="3DC94F3D" w14:textId="77777777" w:rsidR="00DA76F4" w:rsidRDefault="00DA76F4">
            <w:pPr>
              <w:jc w:val="right"/>
              <w:rPr>
                <w:color w:val="000000"/>
                <w:sz w:val="22"/>
                <w:szCs w:val="22"/>
              </w:rPr>
            </w:pPr>
            <w:r>
              <w:rPr>
                <w:color w:val="000000"/>
                <w:sz w:val="22"/>
                <w:szCs w:val="22"/>
              </w:rPr>
              <w:t>0.92</w:t>
            </w:r>
          </w:p>
        </w:tc>
        <w:tc>
          <w:tcPr>
            <w:tcW w:w="1300" w:type="dxa"/>
            <w:tcBorders>
              <w:top w:val="nil"/>
              <w:left w:val="nil"/>
              <w:bottom w:val="single" w:sz="8" w:space="0" w:color="auto"/>
              <w:right w:val="single" w:sz="8" w:space="0" w:color="auto"/>
            </w:tcBorders>
            <w:shd w:val="clear" w:color="auto" w:fill="auto"/>
            <w:noWrap/>
            <w:vAlign w:val="bottom"/>
            <w:hideMark/>
          </w:tcPr>
          <w:p w14:paraId="6EF1ADDA" w14:textId="77777777" w:rsidR="00DA76F4" w:rsidRDefault="00DA76F4">
            <w:pPr>
              <w:rPr>
                <w:rFonts w:ascii="Calibri" w:hAnsi="Calibri" w:cs="Calibri"/>
                <w:color w:val="000000"/>
              </w:rPr>
            </w:pPr>
            <w:r>
              <w:rPr>
                <w:rFonts w:ascii="Calibri" w:hAnsi="Calibri" w:cs="Calibri"/>
                <w:color w:val="000000"/>
              </w:rPr>
              <w:t> </w:t>
            </w:r>
          </w:p>
        </w:tc>
      </w:tr>
      <w:tr w:rsidR="00DA76F4" w14:paraId="2B2841CA" w14:textId="77777777" w:rsidTr="00DA76F4">
        <w:trPr>
          <w:trHeight w:val="340"/>
        </w:trPr>
        <w:tc>
          <w:tcPr>
            <w:tcW w:w="1800" w:type="dxa"/>
            <w:tcBorders>
              <w:top w:val="nil"/>
              <w:left w:val="single" w:sz="8" w:space="0" w:color="auto"/>
              <w:bottom w:val="single" w:sz="8" w:space="0" w:color="auto"/>
              <w:right w:val="single" w:sz="8" w:space="0" w:color="auto"/>
            </w:tcBorders>
            <w:shd w:val="clear" w:color="000000" w:fill="E7E6E6"/>
            <w:noWrap/>
            <w:vAlign w:val="center"/>
            <w:hideMark/>
          </w:tcPr>
          <w:p w14:paraId="58B82677" w14:textId="77777777" w:rsidR="00DA76F4" w:rsidRDefault="00DA76F4">
            <w:pPr>
              <w:rPr>
                <w:color w:val="000000"/>
                <w:sz w:val="22"/>
                <w:szCs w:val="22"/>
              </w:rPr>
            </w:pPr>
            <w:r>
              <w:rPr>
                <w:color w:val="000000"/>
                <w:sz w:val="22"/>
                <w:szCs w:val="22"/>
              </w:rPr>
              <w:t xml:space="preserve">Genotype </w:t>
            </w:r>
          </w:p>
        </w:tc>
        <w:tc>
          <w:tcPr>
            <w:tcW w:w="1300" w:type="dxa"/>
            <w:tcBorders>
              <w:top w:val="nil"/>
              <w:left w:val="nil"/>
              <w:bottom w:val="single" w:sz="8" w:space="0" w:color="auto"/>
              <w:right w:val="single" w:sz="8" w:space="0" w:color="auto"/>
            </w:tcBorders>
            <w:shd w:val="clear" w:color="auto" w:fill="auto"/>
            <w:noWrap/>
            <w:vAlign w:val="center"/>
            <w:hideMark/>
          </w:tcPr>
          <w:p w14:paraId="2BA88816" w14:textId="77777777" w:rsidR="00DA76F4" w:rsidRDefault="00DA76F4">
            <w:pPr>
              <w:jc w:val="right"/>
              <w:rPr>
                <w:color w:val="000000"/>
                <w:sz w:val="22"/>
                <w:szCs w:val="22"/>
              </w:rPr>
            </w:pPr>
            <w:r>
              <w:rPr>
                <w:color w:val="000000"/>
                <w:sz w:val="22"/>
                <w:szCs w:val="22"/>
              </w:rPr>
              <w:t>26</w:t>
            </w:r>
          </w:p>
        </w:tc>
        <w:tc>
          <w:tcPr>
            <w:tcW w:w="1300" w:type="dxa"/>
            <w:tcBorders>
              <w:top w:val="nil"/>
              <w:left w:val="nil"/>
              <w:bottom w:val="single" w:sz="8" w:space="0" w:color="auto"/>
              <w:right w:val="single" w:sz="8" w:space="0" w:color="auto"/>
            </w:tcBorders>
            <w:shd w:val="clear" w:color="auto" w:fill="auto"/>
            <w:noWrap/>
            <w:vAlign w:val="center"/>
            <w:hideMark/>
          </w:tcPr>
          <w:p w14:paraId="7B797A32" w14:textId="77777777" w:rsidR="00DA76F4" w:rsidRDefault="00DA76F4">
            <w:pPr>
              <w:jc w:val="right"/>
              <w:rPr>
                <w:color w:val="000000"/>
                <w:sz w:val="22"/>
                <w:szCs w:val="22"/>
              </w:rPr>
            </w:pPr>
            <w:r>
              <w:rPr>
                <w:color w:val="000000"/>
                <w:sz w:val="22"/>
                <w:szCs w:val="22"/>
              </w:rPr>
              <w:t>80.1</w:t>
            </w:r>
          </w:p>
        </w:tc>
        <w:tc>
          <w:tcPr>
            <w:tcW w:w="1300" w:type="dxa"/>
            <w:tcBorders>
              <w:top w:val="nil"/>
              <w:left w:val="nil"/>
              <w:bottom w:val="single" w:sz="8" w:space="0" w:color="auto"/>
              <w:right w:val="single" w:sz="8" w:space="0" w:color="auto"/>
            </w:tcBorders>
            <w:shd w:val="clear" w:color="auto" w:fill="auto"/>
            <w:noWrap/>
            <w:vAlign w:val="center"/>
            <w:hideMark/>
          </w:tcPr>
          <w:p w14:paraId="7E51D7EE" w14:textId="77777777" w:rsidR="00DA76F4" w:rsidRDefault="00DA76F4">
            <w:pPr>
              <w:jc w:val="right"/>
              <w:rPr>
                <w:color w:val="000000"/>
                <w:sz w:val="22"/>
                <w:szCs w:val="22"/>
              </w:rPr>
            </w:pPr>
            <w:r>
              <w:rPr>
                <w:color w:val="000000"/>
                <w:sz w:val="22"/>
                <w:szCs w:val="22"/>
              </w:rPr>
              <w:t>20.71</w:t>
            </w:r>
          </w:p>
        </w:tc>
        <w:tc>
          <w:tcPr>
            <w:tcW w:w="1300" w:type="dxa"/>
            <w:tcBorders>
              <w:top w:val="nil"/>
              <w:left w:val="nil"/>
              <w:bottom w:val="single" w:sz="8" w:space="0" w:color="auto"/>
              <w:right w:val="single" w:sz="8" w:space="0" w:color="auto"/>
            </w:tcBorders>
            <w:shd w:val="clear" w:color="auto" w:fill="auto"/>
            <w:noWrap/>
            <w:vAlign w:val="center"/>
            <w:hideMark/>
          </w:tcPr>
          <w:p w14:paraId="24D5CAC3" w14:textId="77777777" w:rsidR="00DA76F4" w:rsidRDefault="00DA76F4">
            <w:pPr>
              <w:jc w:val="right"/>
              <w:rPr>
                <w:color w:val="000000"/>
                <w:sz w:val="22"/>
                <w:szCs w:val="22"/>
              </w:rPr>
            </w:pPr>
            <w:r>
              <w:rPr>
                <w:color w:val="000000"/>
                <w:sz w:val="22"/>
                <w:szCs w:val="22"/>
              </w:rPr>
              <w:t>0.8</w:t>
            </w:r>
          </w:p>
        </w:tc>
        <w:tc>
          <w:tcPr>
            <w:tcW w:w="1300" w:type="dxa"/>
            <w:tcBorders>
              <w:top w:val="nil"/>
              <w:left w:val="nil"/>
              <w:bottom w:val="single" w:sz="8" w:space="0" w:color="auto"/>
              <w:right w:val="single" w:sz="8" w:space="0" w:color="auto"/>
            </w:tcBorders>
            <w:shd w:val="clear" w:color="auto" w:fill="auto"/>
            <w:noWrap/>
            <w:vAlign w:val="bottom"/>
            <w:hideMark/>
          </w:tcPr>
          <w:p w14:paraId="38D053B6" w14:textId="77777777" w:rsidR="00DA76F4" w:rsidRDefault="00DA76F4">
            <w:pPr>
              <w:rPr>
                <w:rFonts w:ascii="Calibri" w:hAnsi="Calibri" w:cs="Calibri"/>
                <w:color w:val="000000"/>
              </w:rPr>
            </w:pPr>
            <w:r>
              <w:rPr>
                <w:rFonts w:ascii="Calibri" w:hAnsi="Calibri" w:cs="Calibri"/>
                <w:color w:val="000000"/>
              </w:rPr>
              <w:t> </w:t>
            </w:r>
          </w:p>
        </w:tc>
      </w:tr>
      <w:tr w:rsidR="00DA76F4" w14:paraId="51B64F03" w14:textId="77777777" w:rsidTr="00DA76F4">
        <w:trPr>
          <w:trHeight w:val="340"/>
        </w:trPr>
        <w:tc>
          <w:tcPr>
            <w:tcW w:w="1800" w:type="dxa"/>
            <w:tcBorders>
              <w:top w:val="nil"/>
              <w:left w:val="single" w:sz="8" w:space="0" w:color="auto"/>
              <w:bottom w:val="single" w:sz="8" w:space="0" w:color="auto"/>
              <w:right w:val="single" w:sz="8" w:space="0" w:color="auto"/>
            </w:tcBorders>
            <w:shd w:val="clear" w:color="000000" w:fill="E7E6E6"/>
            <w:noWrap/>
            <w:vAlign w:val="center"/>
            <w:hideMark/>
          </w:tcPr>
          <w:p w14:paraId="42709F99" w14:textId="77777777" w:rsidR="00DA76F4" w:rsidRDefault="00DA76F4">
            <w:pPr>
              <w:rPr>
                <w:color w:val="000000"/>
                <w:sz w:val="22"/>
                <w:szCs w:val="22"/>
              </w:rPr>
            </w:pPr>
            <w:r>
              <w:rPr>
                <w:color w:val="000000"/>
                <w:sz w:val="22"/>
                <w:szCs w:val="22"/>
              </w:rPr>
              <w:t>Growth Stage</w:t>
            </w:r>
          </w:p>
        </w:tc>
        <w:tc>
          <w:tcPr>
            <w:tcW w:w="1300" w:type="dxa"/>
            <w:tcBorders>
              <w:top w:val="nil"/>
              <w:left w:val="nil"/>
              <w:bottom w:val="single" w:sz="8" w:space="0" w:color="auto"/>
              <w:right w:val="single" w:sz="8" w:space="0" w:color="auto"/>
            </w:tcBorders>
            <w:shd w:val="clear" w:color="auto" w:fill="auto"/>
            <w:noWrap/>
            <w:vAlign w:val="center"/>
            <w:hideMark/>
          </w:tcPr>
          <w:p w14:paraId="75A799C7" w14:textId="77777777" w:rsidR="00DA76F4" w:rsidRDefault="00DA76F4">
            <w:pPr>
              <w:jc w:val="right"/>
              <w:rPr>
                <w:color w:val="000000"/>
                <w:sz w:val="22"/>
                <w:szCs w:val="22"/>
              </w:rPr>
            </w:pPr>
            <w:r>
              <w:rPr>
                <w:color w:val="000000"/>
                <w:sz w:val="22"/>
                <w:szCs w:val="22"/>
              </w:rPr>
              <w:t>2</w:t>
            </w:r>
          </w:p>
        </w:tc>
        <w:tc>
          <w:tcPr>
            <w:tcW w:w="1300" w:type="dxa"/>
            <w:tcBorders>
              <w:top w:val="nil"/>
              <w:left w:val="nil"/>
              <w:bottom w:val="single" w:sz="8" w:space="0" w:color="auto"/>
              <w:right w:val="single" w:sz="8" w:space="0" w:color="auto"/>
            </w:tcBorders>
            <w:shd w:val="clear" w:color="auto" w:fill="auto"/>
            <w:noWrap/>
            <w:vAlign w:val="center"/>
            <w:hideMark/>
          </w:tcPr>
          <w:p w14:paraId="39C36865" w14:textId="77777777" w:rsidR="00DA76F4" w:rsidRDefault="00DA76F4">
            <w:pPr>
              <w:jc w:val="right"/>
              <w:rPr>
                <w:color w:val="000000"/>
                <w:sz w:val="22"/>
                <w:szCs w:val="22"/>
              </w:rPr>
            </w:pPr>
            <w:r>
              <w:rPr>
                <w:color w:val="000000"/>
                <w:sz w:val="22"/>
                <w:szCs w:val="22"/>
              </w:rPr>
              <w:t>43.27</w:t>
            </w:r>
          </w:p>
        </w:tc>
        <w:tc>
          <w:tcPr>
            <w:tcW w:w="1300" w:type="dxa"/>
            <w:tcBorders>
              <w:top w:val="nil"/>
              <w:left w:val="nil"/>
              <w:bottom w:val="single" w:sz="8" w:space="0" w:color="auto"/>
              <w:right w:val="single" w:sz="8" w:space="0" w:color="auto"/>
            </w:tcBorders>
            <w:shd w:val="clear" w:color="auto" w:fill="auto"/>
            <w:noWrap/>
            <w:vAlign w:val="center"/>
            <w:hideMark/>
          </w:tcPr>
          <w:p w14:paraId="1888C356" w14:textId="77777777" w:rsidR="00DA76F4" w:rsidRDefault="00DA76F4">
            <w:pPr>
              <w:jc w:val="right"/>
              <w:rPr>
                <w:color w:val="000000"/>
                <w:sz w:val="22"/>
                <w:szCs w:val="22"/>
              </w:rPr>
            </w:pPr>
            <w:r>
              <w:rPr>
                <w:color w:val="000000"/>
                <w:sz w:val="22"/>
                <w:szCs w:val="22"/>
              </w:rPr>
              <w:t>2.39</w:t>
            </w:r>
          </w:p>
        </w:tc>
        <w:tc>
          <w:tcPr>
            <w:tcW w:w="1300" w:type="dxa"/>
            <w:tcBorders>
              <w:top w:val="nil"/>
              <w:left w:val="nil"/>
              <w:bottom w:val="single" w:sz="8" w:space="0" w:color="auto"/>
              <w:right w:val="single" w:sz="8" w:space="0" w:color="auto"/>
            </w:tcBorders>
            <w:shd w:val="clear" w:color="auto" w:fill="auto"/>
            <w:noWrap/>
            <w:vAlign w:val="center"/>
            <w:hideMark/>
          </w:tcPr>
          <w:p w14:paraId="51BA6926" w14:textId="77777777" w:rsidR="00DA76F4" w:rsidRDefault="00DA76F4">
            <w:pPr>
              <w:jc w:val="right"/>
              <w:rPr>
                <w:color w:val="000000"/>
                <w:sz w:val="22"/>
                <w:szCs w:val="22"/>
              </w:rPr>
            </w:pPr>
            <w:r>
              <w:rPr>
                <w:color w:val="000000"/>
                <w:sz w:val="22"/>
                <w:szCs w:val="22"/>
              </w:rPr>
              <w:t>0.3</w:t>
            </w:r>
          </w:p>
        </w:tc>
        <w:tc>
          <w:tcPr>
            <w:tcW w:w="1300" w:type="dxa"/>
            <w:tcBorders>
              <w:top w:val="nil"/>
              <w:left w:val="nil"/>
              <w:bottom w:val="single" w:sz="8" w:space="0" w:color="auto"/>
              <w:right w:val="single" w:sz="8" w:space="0" w:color="auto"/>
            </w:tcBorders>
            <w:shd w:val="clear" w:color="auto" w:fill="auto"/>
            <w:noWrap/>
            <w:vAlign w:val="bottom"/>
            <w:hideMark/>
          </w:tcPr>
          <w:p w14:paraId="7760A567" w14:textId="77777777" w:rsidR="00DA76F4" w:rsidRDefault="00DA76F4">
            <w:pPr>
              <w:rPr>
                <w:rFonts w:ascii="Calibri" w:hAnsi="Calibri" w:cs="Calibri"/>
                <w:color w:val="000000"/>
              </w:rPr>
            </w:pPr>
            <w:r>
              <w:rPr>
                <w:rFonts w:ascii="Calibri" w:hAnsi="Calibri" w:cs="Calibri"/>
                <w:color w:val="000000"/>
              </w:rPr>
              <w:t> </w:t>
            </w:r>
          </w:p>
        </w:tc>
      </w:tr>
      <w:tr w:rsidR="00DA76F4" w14:paraId="34D64E64" w14:textId="77777777" w:rsidTr="00DA76F4">
        <w:trPr>
          <w:trHeight w:val="340"/>
        </w:trPr>
        <w:tc>
          <w:tcPr>
            <w:tcW w:w="1800" w:type="dxa"/>
            <w:tcBorders>
              <w:top w:val="nil"/>
              <w:left w:val="single" w:sz="8" w:space="0" w:color="auto"/>
              <w:bottom w:val="single" w:sz="8" w:space="0" w:color="auto"/>
              <w:right w:val="single" w:sz="8" w:space="0" w:color="auto"/>
            </w:tcBorders>
            <w:shd w:val="clear" w:color="000000" w:fill="E7E6E6"/>
            <w:noWrap/>
            <w:vAlign w:val="center"/>
            <w:hideMark/>
          </w:tcPr>
          <w:p w14:paraId="5A0203D3" w14:textId="77777777" w:rsidR="00DA76F4" w:rsidRDefault="00DA76F4">
            <w:pPr>
              <w:rPr>
                <w:color w:val="000000"/>
                <w:sz w:val="22"/>
                <w:szCs w:val="22"/>
              </w:rPr>
            </w:pPr>
            <w:r>
              <w:rPr>
                <w:color w:val="000000"/>
                <w:sz w:val="22"/>
                <w:szCs w:val="22"/>
              </w:rPr>
              <w:t>Genotype:Growth</w:t>
            </w:r>
          </w:p>
        </w:tc>
        <w:tc>
          <w:tcPr>
            <w:tcW w:w="1300" w:type="dxa"/>
            <w:tcBorders>
              <w:top w:val="nil"/>
              <w:left w:val="nil"/>
              <w:bottom w:val="single" w:sz="8" w:space="0" w:color="auto"/>
              <w:right w:val="single" w:sz="8" w:space="0" w:color="auto"/>
            </w:tcBorders>
            <w:shd w:val="clear" w:color="auto" w:fill="auto"/>
            <w:noWrap/>
            <w:vAlign w:val="center"/>
            <w:hideMark/>
          </w:tcPr>
          <w:p w14:paraId="1A599869" w14:textId="77777777" w:rsidR="00DA76F4" w:rsidRDefault="00DA76F4">
            <w:pPr>
              <w:jc w:val="right"/>
              <w:rPr>
                <w:color w:val="000000"/>
                <w:sz w:val="22"/>
                <w:szCs w:val="22"/>
              </w:rPr>
            </w:pPr>
            <w:r>
              <w:rPr>
                <w:color w:val="000000"/>
                <w:sz w:val="22"/>
                <w:szCs w:val="22"/>
              </w:rPr>
              <w:t>52</w:t>
            </w:r>
          </w:p>
        </w:tc>
        <w:tc>
          <w:tcPr>
            <w:tcW w:w="1300" w:type="dxa"/>
            <w:tcBorders>
              <w:top w:val="nil"/>
              <w:left w:val="nil"/>
              <w:bottom w:val="single" w:sz="8" w:space="0" w:color="auto"/>
              <w:right w:val="single" w:sz="8" w:space="0" w:color="auto"/>
            </w:tcBorders>
            <w:shd w:val="clear" w:color="auto" w:fill="auto"/>
            <w:noWrap/>
            <w:vAlign w:val="center"/>
            <w:hideMark/>
          </w:tcPr>
          <w:p w14:paraId="7A38B70D" w14:textId="77777777" w:rsidR="00DA76F4" w:rsidRDefault="00DA76F4">
            <w:pPr>
              <w:jc w:val="right"/>
              <w:rPr>
                <w:color w:val="000000"/>
                <w:sz w:val="22"/>
                <w:szCs w:val="22"/>
              </w:rPr>
            </w:pPr>
            <w:r>
              <w:rPr>
                <w:color w:val="000000"/>
                <w:sz w:val="22"/>
                <w:szCs w:val="22"/>
              </w:rPr>
              <w:t>88.94</w:t>
            </w:r>
          </w:p>
        </w:tc>
        <w:tc>
          <w:tcPr>
            <w:tcW w:w="1300" w:type="dxa"/>
            <w:tcBorders>
              <w:top w:val="nil"/>
              <w:left w:val="nil"/>
              <w:bottom w:val="single" w:sz="8" w:space="0" w:color="auto"/>
              <w:right w:val="single" w:sz="8" w:space="0" w:color="auto"/>
            </w:tcBorders>
            <w:shd w:val="clear" w:color="auto" w:fill="auto"/>
            <w:noWrap/>
            <w:vAlign w:val="center"/>
            <w:hideMark/>
          </w:tcPr>
          <w:p w14:paraId="6CD375CA" w14:textId="77777777" w:rsidR="00DA76F4" w:rsidRDefault="00DA76F4">
            <w:pPr>
              <w:jc w:val="right"/>
              <w:rPr>
                <w:color w:val="000000"/>
                <w:sz w:val="22"/>
                <w:szCs w:val="22"/>
              </w:rPr>
            </w:pPr>
            <w:r>
              <w:rPr>
                <w:color w:val="000000"/>
                <w:sz w:val="22"/>
                <w:szCs w:val="22"/>
              </w:rPr>
              <w:t>48.6</w:t>
            </w:r>
          </w:p>
        </w:tc>
        <w:tc>
          <w:tcPr>
            <w:tcW w:w="1300" w:type="dxa"/>
            <w:tcBorders>
              <w:top w:val="nil"/>
              <w:left w:val="nil"/>
              <w:bottom w:val="single" w:sz="8" w:space="0" w:color="auto"/>
              <w:right w:val="single" w:sz="8" w:space="0" w:color="auto"/>
            </w:tcBorders>
            <w:shd w:val="clear" w:color="auto" w:fill="auto"/>
            <w:noWrap/>
            <w:vAlign w:val="center"/>
            <w:hideMark/>
          </w:tcPr>
          <w:p w14:paraId="075AC132" w14:textId="77777777" w:rsidR="00DA76F4" w:rsidRDefault="00DA76F4">
            <w:pPr>
              <w:jc w:val="right"/>
              <w:rPr>
                <w:color w:val="000000"/>
                <w:sz w:val="22"/>
                <w:szCs w:val="22"/>
              </w:rPr>
            </w:pPr>
            <w:r>
              <w:rPr>
                <w:color w:val="000000"/>
                <w:sz w:val="22"/>
                <w:szCs w:val="22"/>
              </w:rPr>
              <w:t>0.61</w:t>
            </w:r>
          </w:p>
        </w:tc>
        <w:tc>
          <w:tcPr>
            <w:tcW w:w="1300" w:type="dxa"/>
            <w:tcBorders>
              <w:top w:val="nil"/>
              <w:left w:val="nil"/>
              <w:bottom w:val="single" w:sz="8" w:space="0" w:color="auto"/>
              <w:right w:val="single" w:sz="8" w:space="0" w:color="auto"/>
            </w:tcBorders>
            <w:shd w:val="clear" w:color="auto" w:fill="auto"/>
            <w:noWrap/>
            <w:vAlign w:val="center"/>
            <w:hideMark/>
          </w:tcPr>
          <w:p w14:paraId="3FB2438D" w14:textId="77777777" w:rsidR="00DA76F4" w:rsidRDefault="00DA76F4">
            <w:pPr>
              <w:rPr>
                <w:color w:val="000000"/>
                <w:sz w:val="22"/>
                <w:szCs w:val="22"/>
              </w:rPr>
            </w:pPr>
            <w:r>
              <w:rPr>
                <w:color w:val="000000"/>
                <w:sz w:val="22"/>
                <w:szCs w:val="22"/>
              </w:rPr>
              <w:t> </w:t>
            </w:r>
          </w:p>
        </w:tc>
      </w:tr>
      <w:tr w:rsidR="00DA76F4" w14:paraId="10240FB1" w14:textId="77777777" w:rsidTr="00DA76F4">
        <w:trPr>
          <w:trHeight w:val="340"/>
        </w:trPr>
        <w:tc>
          <w:tcPr>
            <w:tcW w:w="1800" w:type="dxa"/>
            <w:tcBorders>
              <w:top w:val="nil"/>
              <w:left w:val="single" w:sz="8" w:space="0" w:color="auto"/>
              <w:bottom w:val="single" w:sz="8" w:space="0" w:color="auto"/>
              <w:right w:val="single" w:sz="8" w:space="0" w:color="auto"/>
            </w:tcBorders>
            <w:shd w:val="clear" w:color="000000" w:fill="E7E6E6"/>
            <w:noWrap/>
            <w:vAlign w:val="center"/>
            <w:hideMark/>
          </w:tcPr>
          <w:p w14:paraId="1C8A27D3" w14:textId="77777777" w:rsidR="00DA76F4" w:rsidRDefault="00DA76F4">
            <w:pPr>
              <w:rPr>
                <w:color w:val="000000"/>
                <w:sz w:val="22"/>
                <w:szCs w:val="22"/>
              </w:rPr>
            </w:pPr>
            <w:r>
              <w:rPr>
                <w:color w:val="000000"/>
                <w:sz w:val="22"/>
                <w:szCs w:val="22"/>
              </w:rPr>
              <w:t>residual</w:t>
            </w:r>
          </w:p>
        </w:tc>
        <w:tc>
          <w:tcPr>
            <w:tcW w:w="1300" w:type="dxa"/>
            <w:tcBorders>
              <w:top w:val="nil"/>
              <w:left w:val="nil"/>
              <w:bottom w:val="single" w:sz="8" w:space="0" w:color="auto"/>
              <w:right w:val="single" w:sz="8" w:space="0" w:color="auto"/>
            </w:tcBorders>
            <w:shd w:val="clear" w:color="auto" w:fill="auto"/>
            <w:noWrap/>
            <w:vAlign w:val="center"/>
            <w:hideMark/>
          </w:tcPr>
          <w:p w14:paraId="7B2686CA" w14:textId="77777777" w:rsidR="00DA76F4" w:rsidRDefault="00DA76F4">
            <w:pPr>
              <w:rPr>
                <w:color w:val="000000"/>
                <w:sz w:val="22"/>
                <w:szCs w:val="22"/>
              </w:rPr>
            </w:pPr>
            <w:r>
              <w:rPr>
                <w:color w:val="000000"/>
                <w:sz w:val="22"/>
                <w:szCs w:val="22"/>
              </w:rPr>
              <w:t> </w:t>
            </w:r>
          </w:p>
        </w:tc>
        <w:tc>
          <w:tcPr>
            <w:tcW w:w="1300" w:type="dxa"/>
            <w:tcBorders>
              <w:top w:val="nil"/>
              <w:left w:val="nil"/>
              <w:bottom w:val="single" w:sz="8" w:space="0" w:color="auto"/>
              <w:right w:val="single" w:sz="8" w:space="0" w:color="auto"/>
            </w:tcBorders>
            <w:shd w:val="clear" w:color="auto" w:fill="auto"/>
            <w:noWrap/>
            <w:vAlign w:val="center"/>
            <w:hideMark/>
          </w:tcPr>
          <w:p w14:paraId="100DFBFB" w14:textId="77777777" w:rsidR="00DA76F4" w:rsidRDefault="00DA76F4">
            <w:pPr>
              <w:jc w:val="right"/>
              <w:rPr>
                <w:color w:val="000000"/>
                <w:sz w:val="22"/>
                <w:szCs w:val="22"/>
              </w:rPr>
            </w:pPr>
            <w:r>
              <w:rPr>
                <w:color w:val="000000"/>
                <w:sz w:val="22"/>
                <w:szCs w:val="22"/>
              </w:rPr>
              <w:t>1.4</w:t>
            </w:r>
          </w:p>
        </w:tc>
        <w:tc>
          <w:tcPr>
            <w:tcW w:w="1300" w:type="dxa"/>
            <w:tcBorders>
              <w:top w:val="nil"/>
              <w:left w:val="nil"/>
              <w:bottom w:val="single" w:sz="8" w:space="0" w:color="auto"/>
              <w:right w:val="single" w:sz="8" w:space="0" w:color="auto"/>
            </w:tcBorders>
            <w:shd w:val="clear" w:color="auto" w:fill="auto"/>
            <w:noWrap/>
            <w:vAlign w:val="center"/>
            <w:hideMark/>
          </w:tcPr>
          <w:p w14:paraId="038884C2" w14:textId="77777777" w:rsidR="00DA76F4" w:rsidRDefault="00DA76F4">
            <w:pPr>
              <w:rPr>
                <w:color w:val="000000"/>
                <w:sz w:val="22"/>
                <w:szCs w:val="22"/>
              </w:rPr>
            </w:pPr>
            <w:r>
              <w:rPr>
                <w:color w:val="000000"/>
                <w:sz w:val="22"/>
                <w:szCs w:val="22"/>
              </w:rPr>
              <w:t> </w:t>
            </w:r>
          </w:p>
        </w:tc>
        <w:tc>
          <w:tcPr>
            <w:tcW w:w="1300" w:type="dxa"/>
            <w:tcBorders>
              <w:top w:val="nil"/>
              <w:left w:val="nil"/>
              <w:bottom w:val="single" w:sz="8" w:space="0" w:color="auto"/>
              <w:right w:val="single" w:sz="8" w:space="0" w:color="auto"/>
            </w:tcBorders>
            <w:shd w:val="clear" w:color="auto" w:fill="auto"/>
            <w:noWrap/>
            <w:vAlign w:val="center"/>
            <w:hideMark/>
          </w:tcPr>
          <w:p w14:paraId="2759BF46" w14:textId="77777777" w:rsidR="00DA76F4" w:rsidRDefault="00DA76F4">
            <w:pPr>
              <w:rPr>
                <w:color w:val="000000"/>
                <w:sz w:val="22"/>
                <w:szCs w:val="22"/>
              </w:rPr>
            </w:pPr>
            <w:r>
              <w:rPr>
                <w:color w:val="000000"/>
                <w:sz w:val="22"/>
                <w:szCs w:val="22"/>
              </w:rPr>
              <w:t> </w:t>
            </w:r>
          </w:p>
        </w:tc>
        <w:tc>
          <w:tcPr>
            <w:tcW w:w="1300" w:type="dxa"/>
            <w:tcBorders>
              <w:top w:val="nil"/>
              <w:left w:val="nil"/>
              <w:bottom w:val="single" w:sz="8" w:space="0" w:color="auto"/>
              <w:right w:val="single" w:sz="8" w:space="0" w:color="auto"/>
            </w:tcBorders>
            <w:shd w:val="clear" w:color="auto" w:fill="auto"/>
            <w:noWrap/>
            <w:vAlign w:val="center"/>
            <w:hideMark/>
          </w:tcPr>
          <w:p w14:paraId="390BAE22" w14:textId="77777777" w:rsidR="00DA76F4" w:rsidRDefault="00DA76F4">
            <w:pPr>
              <w:rPr>
                <w:color w:val="000000"/>
                <w:sz w:val="22"/>
                <w:szCs w:val="22"/>
              </w:rPr>
            </w:pPr>
            <w:r>
              <w:rPr>
                <w:color w:val="000000"/>
                <w:sz w:val="22"/>
                <w:szCs w:val="22"/>
              </w:rPr>
              <w:t> </w:t>
            </w:r>
          </w:p>
        </w:tc>
      </w:tr>
    </w:tbl>
    <w:p w14:paraId="249F50D9" w14:textId="77777777" w:rsidR="00DA76F4" w:rsidRDefault="00DA76F4" w:rsidP="003528EE">
      <w:pPr>
        <w:rPr>
          <w:b/>
          <w:bCs/>
          <w:sz w:val="22"/>
          <w:szCs w:val="22"/>
        </w:rPr>
      </w:pPr>
    </w:p>
    <w:p w14:paraId="5C2A95E6" w14:textId="2F1374D0" w:rsidR="00DA76F4" w:rsidRPr="00685598" w:rsidRDefault="00DA76F4" w:rsidP="00DA76F4">
      <w:pPr>
        <w:rPr>
          <w:sz w:val="22"/>
          <w:szCs w:val="22"/>
        </w:rPr>
      </w:pPr>
      <w:r w:rsidRPr="00685598">
        <w:rPr>
          <w:b/>
          <w:bCs/>
          <w:sz w:val="22"/>
          <w:szCs w:val="22"/>
        </w:rPr>
        <w:t>Table S8.</w:t>
      </w:r>
      <w:r>
        <w:rPr>
          <w:b/>
          <w:bCs/>
          <w:sz w:val="22"/>
          <w:szCs w:val="22"/>
        </w:rPr>
        <w:t>8</w:t>
      </w:r>
      <w:r w:rsidRPr="00685598">
        <w:rPr>
          <w:b/>
          <w:bCs/>
          <w:sz w:val="22"/>
          <w:szCs w:val="22"/>
        </w:rPr>
        <w:t xml:space="preserve"> </w:t>
      </w:r>
      <w:r w:rsidRPr="00041C49">
        <w:rPr>
          <w:sz w:val="22"/>
          <w:szCs w:val="22"/>
        </w:rPr>
        <w:t>Log of</w:t>
      </w:r>
      <w:r>
        <w:rPr>
          <w:b/>
          <w:bCs/>
          <w:sz w:val="22"/>
          <w:szCs w:val="22"/>
        </w:rPr>
        <w:t xml:space="preserve"> </w:t>
      </w:r>
      <w:r>
        <w:rPr>
          <w:sz w:val="22"/>
          <w:szCs w:val="22"/>
        </w:rPr>
        <w:t>C</w:t>
      </w:r>
      <w:r w:rsidRPr="00685598">
        <w:rPr>
          <w:sz w:val="22"/>
          <w:szCs w:val="22"/>
        </w:rPr>
        <w:t xml:space="preserve">omplete </w:t>
      </w:r>
      <w:r w:rsidR="0055604D">
        <w:rPr>
          <w:sz w:val="22"/>
          <w:szCs w:val="22"/>
        </w:rPr>
        <w:t>DEA rate (N</w:t>
      </w:r>
      <w:r w:rsidR="0055604D" w:rsidRPr="00552931">
        <w:rPr>
          <w:sz w:val="22"/>
          <w:szCs w:val="22"/>
          <w:vertAlign w:val="subscript"/>
        </w:rPr>
        <w:t>2</w:t>
      </w:r>
      <w:r w:rsidR="0055604D">
        <w:rPr>
          <w:sz w:val="22"/>
          <w:szCs w:val="22"/>
        </w:rPr>
        <w:t xml:space="preserve">) </w:t>
      </w:r>
      <w:r>
        <w:rPr>
          <w:sz w:val="22"/>
          <w:szCs w:val="22"/>
        </w:rPr>
        <w:t>Classification</w:t>
      </w:r>
      <w:r w:rsidRPr="00685598">
        <w:rPr>
          <w:sz w:val="22"/>
          <w:szCs w:val="22"/>
        </w:rPr>
        <w:t xml:space="preserve"> Model</w:t>
      </w:r>
    </w:p>
    <w:tbl>
      <w:tblPr>
        <w:tblW w:w="8474" w:type="dxa"/>
        <w:tblLook w:val="04A0" w:firstRow="1" w:lastRow="0" w:firstColumn="1" w:lastColumn="0" w:noHBand="0" w:noVBand="1"/>
      </w:tblPr>
      <w:tblGrid>
        <w:gridCol w:w="2160"/>
        <w:gridCol w:w="1300"/>
        <w:gridCol w:w="1300"/>
        <w:gridCol w:w="1300"/>
        <w:gridCol w:w="1300"/>
        <w:gridCol w:w="1300"/>
      </w:tblGrid>
      <w:tr w:rsidR="00DA76F4" w14:paraId="6DEEDB97" w14:textId="77777777" w:rsidTr="00DA76F4">
        <w:trPr>
          <w:trHeight w:val="340"/>
        </w:trPr>
        <w:tc>
          <w:tcPr>
            <w:tcW w:w="1974"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4A97C27B" w14:textId="77777777" w:rsidR="00DA76F4" w:rsidRDefault="00DA76F4">
            <w:pPr>
              <w:rPr>
                <w:color w:val="000000"/>
                <w:sz w:val="22"/>
                <w:szCs w:val="22"/>
              </w:rPr>
            </w:pPr>
            <w:r>
              <w:rPr>
                <w:color w:val="000000"/>
                <w:sz w:val="22"/>
                <w:szCs w:val="22"/>
              </w:rPr>
              <w:t>Terms</w:t>
            </w:r>
          </w:p>
        </w:tc>
        <w:tc>
          <w:tcPr>
            <w:tcW w:w="1300" w:type="dxa"/>
            <w:tcBorders>
              <w:top w:val="single" w:sz="8" w:space="0" w:color="auto"/>
              <w:left w:val="nil"/>
              <w:bottom w:val="single" w:sz="8" w:space="0" w:color="auto"/>
              <w:right w:val="single" w:sz="8" w:space="0" w:color="auto"/>
            </w:tcBorders>
            <w:shd w:val="clear" w:color="000000" w:fill="E7E6E6"/>
            <w:noWrap/>
            <w:vAlign w:val="center"/>
            <w:hideMark/>
          </w:tcPr>
          <w:p w14:paraId="3B0CB782" w14:textId="77777777" w:rsidR="00DA76F4" w:rsidRDefault="00DA76F4">
            <w:pPr>
              <w:rPr>
                <w:color w:val="000000"/>
                <w:sz w:val="22"/>
                <w:szCs w:val="22"/>
              </w:rPr>
            </w:pPr>
            <w:r>
              <w:rPr>
                <w:color w:val="000000"/>
                <w:sz w:val="22"/>
                <w:szCs w:val="22"/>
              </w:rPr>
              <w:t>DF</w:t>
            </w:r>
          </w:p>
        </w:tc>
        <w:tc>
          <w:tcPr>
            <w:tcW w:w="1300" w:type="dxa"/>
            <w:tcBorders>
              <w:top w:val="single" w:sz="8" w:space="0" w:color="auto"/>
              <w:left w:val="nil"/>
              <w:bottom w:val="single" w:sz="8" w:space="0" w:color="auto"/>
              <w:right w:val="single" w:sz="8" w:space="0" w:color="auto"/>
            </w:tcBorders>
            <w:shd w:val="clear" w:color="000000" w:fill="E7E6E6"/>
            <w:noWrap/>
            <w:vAlign w:val="center"/>
            <w:hideMark/>
          </w:tcPr>
          <w:p w14:paraId="71E8D35C" w14:textId="77777777" w:rsidR="00DA76F4" w:rsidRDefault="00DA76F4">
            <w:pPr>
              <w:rPr>
                <w:color w:val="000000"/>
                <w:sz w:val="22"/>
                <w:szCs w:val="22"/>
              </w:rPr>
            </w:pPr>
            <w:r>
              <w:rPr>
                <w:color w:val="000000"/>
                <w:sz w:val="22"/>
                <w:szCs w:val="22"/>
              </w:rPr>
              <w:t>Sum of Sq</w:t>
            </w:r>
          </w:p>
        </w:tc>
        <w:tc>
          <w:tcPr>
            <w:tcW w:w="1300" w:type="dxa"/>
            <w:tcBorders>
              <w:top w:val="single" w:sz="8" w:space="0" w:color="auto"/>
              <w:left w:val="nil"/>
              <w:bottom w:val="single" w:sz="8" w:space="0" w:color="auto"/>
              <w:right w:val="single" w:sz="8" w:space="0" w:color="auto"/>
            </w:tcBorders>
            <w:shd w:val="clear" w:color="000000" w:fill="E7E6E6"/>
            <w:noWrap/>
            <w:vAlign w:val="center"/>
            <w:hideMark/>
          </w:tcPr>
          <w:p w14:paraId="0C016829" w14:textId="77777777" w:rsidR="00DA76F4" w:rsidRDefault="00DA76F4">
            <w:pPr>
              <w:rPr>
                <w:color w:val="000000"/>
                <w:sz w:val="22"/>
                <w:szCs w:val="22"/>
              </w:rPr>
            </w:pPr>
            <w:r>
              <w:rPr>
                <w:color w:val="000000"/>
                <w:sz w:val="22"/>
                <w:szCs w:val="22"/>
              </w:rPr>
              <w:t>Wald Statistic</w:t>
            </w:r>
          </w:p>
        </w:tc>
        <w:tc>
          <w:tcPr>
            <w:tcW w:w="1300" w:type="dxa"/>
            <w:tcBorders>
              <w:top w:val="single" w:sz="8" w:space="0" w:color="auto"/>
              <w:left w:val="nil"/>
              <w:bottom w:val="single" w:sz="8" w:space="0" w:color="auto"/>
              <w:right w:val="single" w:sz="8" w:space="0" w:color="auto"/>
            </w:tcBorders>
            <w:shd w:val="clear" w:color="000000" w:fill="E7E6E6"/>
            <w:noWrap/>
            <w:vAlign w:val="center"/>
            <w:hideMark/>
          </w:tcPr>
          <w:p w14:paraId="2D05AA90" w14:textId="77777777" w:rsidR="00DA76F4" w:rsidRDefault="00DA76F4">
            <w:pPr>
              <w:rPr>
                <w:color w:val="000000"/>
                <w:sz w:val="22"/>
                <w:szCs w:val="22"/>
              </w:rPr>
            </w:pPr>
            <w:r>
              <w:rPr>
                <w:color w:val="000000"/>
                <w:sz w:val="22"/>
                <w:szCs w:val="22"/>
              </w:rPr>
              <w:t xml:space="preserve">Pr (Chisq) </w:t>
            </w:r>
          </w:p>
        </w:tc>
        <w:tc>
          <w:tcPr>
            <w:tcW w:w="1300" w:type="dxa"/>
            <w:tcBorders>
              <w:top w:val="single" w:sz="8" w:space="0" w:color="auto"/>
              <w:left w:val="nil"/>
              <w:bottom w:val="single" w:sz="8" w:space="0" w:color="auto"/>
              <w:right w:val="single" w:sz="8" w:space="0" w:color="auto"/>
            </w:tcBorders>
            <w:shd w:val="clear" w:color="000000" w:fill="E7E6E6"/>
            <w:noWrap/>
            <w:vAlign w:val="center"/>
            <w:hideMark/>
          </w:tcPr>
          <w:p w14:paraId="4D6D1C98" w14:textId="77777777" w:rsidR="00DA76F4" w:rsidRDefault="00DA76F4">
            <w:pPr>
              <w:rPr>
                <w:color w:val="000000"/>
                <w:sz w:val="22"/>
                <w:szCs w:val="22"/>
              </w:rPr>
            </w:pPr>
            <w:r>
              <w:rPr>
                <w:color w:val="000000"/>
                <w:sz w:val="22"/>
                <w:szCs w:val="22"/>
              </w:rPr>
              <w:t xml:space="preserve">Significant </w:t>
            </w:r>
          </w:p>
        </w:tc>
      </w:tr>
      <w:tr w:rsidR="00DA76F4" w14:paraId="66D08316" w14:textId="77777777" w:rsidTr="00DA76F4">
        <w:trPr>
          <w:trHeight w:val="340"/>
        </w:trPr>
        <w:tc>
          <w:tcPr>
            <w:tcW w:w="1974" w:type="dxa"/>
            <w:tcBorders>
              <w:top w:val="nil"/>
              <w:left w:val="single" w:sz="8" w:space="0" w:color="auto"/>
              <w:bottom w:val="single" w:sz="8" w:space="0" w:color="auto"/>
              <w:right w:val="single" w:sz="8" w:space="0" w:color="auto"/>
            </w:tcBorders>
            <w:shd w:val="clear" w:color="000000" w:fill="E7E6E6"/>
            <w:noWrap/>
            <w:vAlign w:val="center"/>
            <w:hideMark/>
          </w:tcPr>
          <w:p w14:paraId="7F6B3107" w14:textId="77777777" w:rsidR="00DA76F4" w:rsidRDefault="00DA76F4">
            <w:pPr>
              <w:rPr>
                <w:color w:val="000000"/>
                <w:sz w:val="22"/>
                <w:szCs w:val="22"/>
              </w:rPr>
            </w:pPr>
            <w:r>
              <w:rPr>
                <w:color w:val="000000"/>
                <w:sz w:val="22"/>
                <w:szCs w:val="22"/>
              </w:rPr>
              <w:t>(Intercept)</w:t>
            </w:r>
          </w:p>
        </w:tc>
        <w:tc>
          <w:tcPr>
            <w:tcW w:w="1300" w:type="dxa"/>
            <w:tcBorders>
              <w:top w:val="nil"/>
              <w:left w:val="nil"/>
              <w:bottom w:val="single" w:sz="8" w:space="0" w:color="auto"/>
              <w:right w:val="single" w:sz="8" w:space="0" w:color="auto"/>
            </w:tcBorders>
            <w:shd w:val="clear" w:color="auto" w:fill="auto"/>
            <w:noWrap/>
            <w:vAlign w:val="center"/>
            <w:hideMark/>
          </w:tcPr>
          <w:p w14:paraId="4E44DF70" w14:textId="77777777" w:rsidR="00DA76F4" w:rsidRDefault="00DA76F4">
            <w:pPr>
              <w:jc w:val="right"/>
              <w:rPr>
                <w:color w:val="000000"/>
                <w:sz w:val="22"/>
                <w:szCs w:val="22"/>
              </w:rPr>
            </w:pPr>
            <w:r>
              <w:rPr>
                <w:color w:val="000000"/>
                <w:sz w:val="22"/>
                <w:szCs w:val="22"/>
              </w:rPr>
              <w:t>1</w:t>
            </w:r>
          </w:p>
        </w:tc>
        <w:tc>
          <w:tcPr>
            <w:tcW w:w="1300" w:type="dxa"/>
            <w:tcBorders>
              <w:top w:val="nil"/>
              <w:left w:val="nil"/>
              <w:bottom w:val="single" w:sz="8" w:space="0" w:color="auto"/>
              <w:right w:val="single" w:sz="8" w:space="0" w:color="auto"/>
            </w:tcBorders>
            <w:shd w:val="clear" w:color="auto" w:fill="auto"/>
            <w:noWrap/>
            <w:vAlign w:val="center"/>
            <w:hideMark/>
          </w:tcPr>
          <w:p w14:paraId="433CBC4E" w14:textId="77777777" w:rsidR="00DA76F4" w:rsidRDefault="00DA76F4">
            <w:pPr>
              <w:jc w:val="right"/>
              <w:rPr>
                <w:color w:val="000000"/>
                <w:sz w:val="22"/>
                <w:szCs w:val="22"/>
              </w:rPr>
            </w:pPr>
            <w:r>
              <w:rPr>
                <w:color w:val="000000"/>
                <w:sz w:val="22"/>
                <w:szCs w:val="22"/>
              </w:rPr>
              <w:t>15.93</w:t>
            </w:r>
          </w:p>
        </w:tc>
        <w:tc>
          <w:tcPr>
            <w:tcW w:w="1300" w:type="dxa"/>
            <w:tcBorders>
              <w:top w:val="nil"/>
              <w:left w:val="nil"/>
              <w:bottom w:val="single" w:sz="8" w:space="0" w:color="auto"/>
              <w:right w:val="single" w:sz="8" w:space="0" w:color="auto"/>
            </w:tcBorders>
            <w:shd w:val="clear" w:color="auto" w:fill="auto"/>
            <w:noWrap/>
            <w:vAlign w:val="center"/>
            <w:hideMark/>
          </w:tcPr>
          <w:p w14:paraId="0C10D667" w14:textId="77777777" w:rsidR="00DA76F4" w:rsidRDefault="00DA76F4">
            <w:pPr>
              <w:jc w:val="right"/>
              <w:rPr>
                <w:color w:val="000000"/>
                <w:sz w:val="22"/>
                <w:szCs w:val="22"/>
              </w:rPr>
            </w:pPr>
            <w:r>
              <w:rPr>
                <w:color w:val="000000"/>
                <w:sz w:val="22"/>
                <w:szCs w:val="22"/>
              </w:rPr>
              <w:t>11.44</w:t>
            </w:r>
          </w:p>
        </w:tc>
        <w:tc>
          <w:tcPr>
            <w:tcW w:w="1300" w:type="dxa"/>
            <w:tcBorders>
              <w:top w:val="nil"/>
              <w:left w:val="nil"/>
              <w:bottom w:val="single" w:sz="8" w:space="0" w:color="auto"/>
              <w:right w:val="single" w:sz="8" w:space="0" w:color="auto"/>
            </w:tcBorders>
            <w:shd w:val="clear" w:color="auto" w:fill="auto"/>
            <w:noWrap/>
            <w:vAlign w:val="center"/>
            <w:hideMark/>
          </w:tcPr>
          <w:p w14:paraId="7CFDEDA1" w14:textId="77777777" w:rsidR="00DA76F4" w:rsidRDefault="00DA76F4">
            <w:pPr>
              <w:jc w:val="right"/>
              <w:rPr>
                <w:color w:val="000000"/>
                <w:sz w:val="22"/>
                <w:szCs w:val="22"/>
              </w:rPr>
            </w:pPr>
            <w:r>
              <w:rPr>
                <w:color w:val="000000"/>
                <w:sz w:val="22"/>
                <w:szCs w:val="22"/>
              </w:rPr>
              <w:t>7.20E-04</w:t>
            </w:r>
          </w:p>
        </w:tc>
        <w:tc>
          <w:tcPr>
            <w:tcW w:w="1300" w:type="dxa"/>
            <w:tcBorders>
              <w:top w:val="nil"/>
              <w:left w:val="nil"/>
              <w:bottom w:val="single" w:sz="8" w:space="0" w:color="auto"/>
              <w:right w:val="single" w:sz="8" w:space="0" w:color="auto"/>
            </w:tcBorders>
            <w:shd w:val="clear" w:color="auto" w:fill="auto"/>
            <w:noWrap/>
            <w:vAlign w:val="center"/>
            <w:hideMark/>
          </w:tcPr>
          <w:p w14:paraId="34922CE1" w14:textId="77777777" w:rsidR="00DA76F4" w:rsidRDefault="00DA76F4">
            <w:pPr>
              <w:rPr>
                <w:color w:val="000000"/>
                <w:sz w:val="22"/>
                <w:szCs w:val="22"/>
              </w:rPr>
            </w:pPr>
            <w:r>
              <w:rPr>
                <w:color w:val="000000"/>
                <w:sz w:val="22"/>
                <w:szCs w:val="22"/>
              </w:rPr>
              <w:t>***</w:t>
            </w:r>
          </w:p>
        </w:tc>
      </w:tr>
      <w:tr w:rsidR="00DA76F4" w14:paraId="1629E564" w14:textId="77777777" w:rsidTr="00DA76F4">
        <w:trPr>
          <w:trHeight w:val="340"/>
        </w:trPr>
        <w:tc>
          <w:tcPr>
            <w:tcW w:w="1974" w:type="dxa"/>
            <w:tcBorders>
              <w:top w:val="nil"/>
              <w:left w:val="single" w:sz="8" w:space="0" w:color="auto"/>
              <w:bottom w:val="single" w:sz="8" w:space="0" w:color="auto"/>
              <w:right w:val="single" w:sz="8" w:space="0" w:color="auto"/>
            </w:tcBorders>
            <w:shd w:val="clear" w:color="000000" w:fill="E7E6E6"/>
            <w:noWrap/>
            <w:vAlign w:val="center"/>
            <w:hideMark/>
          </w:tcPr>
          <w:p w14:paraId="6841CA8A" w14:textId="77777777" w:rsidR="00DA76F4" w:rsidRDefault="00DA76F4">
            <w:pPr>
              <w:rPr>
                <w:color w:val="000000"/>
                <w:sz w:val="22"/>
                <w:szCs w:val="22"/>
              </w:rPr>
            </w:pPr>
            <w:r>
              <w:rPr>
                <w:sz w:val="22"/>
                <w:szCs w:val="22"/>
              </w:rPr>
              <w:t>Classification</w:t>
            </w:r>
          </w:p>
        </w:tc>
        <w:tc>
          <w:tcPr>
            <w:tcW w:w="1300" w:type="dxa"/>
            <w:tcBorders>
              <w:top w:val="nil"/>
              <w:left w:val="nil"/>
              <w:bottom w:val="single" w:sz="8" w:space="0" w:color="auto"/>
              <w:right w:val="single" w:sz="8" w:space="0" w:color="auto"/>
            </w:tcBorders>
            <w:shd w:val="clear" w:color="auto" w:fill="auto"/>
            <w:noWrap/>
            <w:vAlign w:val="center"/>
            <w:hideMark/>
          </w:tcPr>
          <w:p w14:paraId="3F041162" w14:textId="77777777" w:rsidR="00DA76F4" w:rsidRDefault="00DA76F4">
            <w:pPr>
              <w:jc w:val="right"/>
              <w:rPr>
                <w:color w:val="000000"/>
                <w:sz w:val="22"/>
                <w:szCs w:val="22"/>
              </w:rPr>
            </w:pPr>
            <w:r>
              <w:rPr>
                <w:color w:val="000000"/>
                <w:sz w:val="22"/>
                <w:szCs w:val="22"/>
              </w:rPr>
              <w:t>2</w:t>
            </w:r>
          </w:p>
        </w:tc>
        <w:tc>
          <w:tcPr>
            <w:tcW w:w="1300" w:type="dxa"/>
            <w:tcBorders>
              <w:top w:val="nil"/>
              <w:left w:val="nil"/>
              <w:bottom w:val="single" w:sz="8" w:space="0" w:color="auto"/>
              <w:right w:val="single" w:sz="8" w:space="0" w:color="auto"/>
            </w:tcBorders>
            <w:shd w:val="clear" w:color="auto" w:fill="auto"/>
            <w:noWrap/>
            <w:vAlign w:val="center"/>
            <w:hideMark/>
          </w:tcPr>
          <w:p w14:paraId="1A1BC31B" w14:textId="77777777" w:rsidR="00DA76F4" w:rsidRDefault="00DA76F4">
            <w:pPr>
              <w:jc w:val="right"/>
              <w:rPr>
                <w:color w:val="000000"/>
                <w:sz w:val="22"/>
                <w:szCs w:val="22"/>
              </w:rPr>
            </w:pPr>
            <w:r>
              <w:rPr>
                <w:color w:val="000000"/>
                <w:sz w:val="22"/>
                <w:szCs w:val="22"/>
              </w:rPr>
              <w:t>42.19</w:t>
            </w:r>
          </w:p>
        </w:tc>
        <w:tc>
          <w:tcPr>
            <w:tcW w:w="1300" w:type="dxa"/>
            <w:tcBorders>
              <w:top w:val="nil"/>
              <w:left w:val="nil"/>
              <w:bottom w:val="single" w:sz="8" w:space="0" w:color="auto"/>
              <w:right w:val="single" w:sz="8" w:space="0" w:color="auto"/>
            </w:tcBorders>
            <w:shd w:val="clear" w:color="auto" w:fill="auto"/>
            <w:noWrap/>
            <w:vAlign w:val="center"/>
            <w:hideMark/>
          </w:tcPr>
          <w:p w14:paraId="3618A8DE" w14:textId="77777777" w:rsidR="00DA76F4" w:rsidRDefault="00DA76F4">
            <w:pPr>
              <w:jc w:val="right"/>
              <w:rPr>
                <w:color w:val="000000"/>
                <w:sz w:val="22"/>
                <w:szCs w:val="22"/>
              </w:rPr>
            </w:pPr>
            <w:r>
              <w:rPr>
                <w:color w:val="000000"/>
                <w:sz w:val="22"/>
                <w:szCs w:val="22"/>
              </w:rPr>
              <w:t>6.04</w:t>
            </w:r>
          </w:p>
        </w:tc>
        <w:tc>
          <w:tcPr>
            <w:tcW w:w="1300" w:type="dxa"/>
            <w:tcBorders>
              <w:top w:val="nil"/>
              <w:left w:val="nil"/>
              <w:bottom w:val="single" w:sz="8" w:space="0" w:color="auto"/>
              <w:right w:val="single" w:sz="8" w:space="0" w:color="auto"/>
            </w:tcBorders>
            <w:shd w:val="clear" w:color="auto" w:fill="auto"/>
            <w:noWrap/>
            <w:vAlign w:val="center"/>
            <w:hideMark/>
          </w:tcPr>
          <w:p w14:paraId="6B13201E" w14:textId="77777777" w:rsidR="00DA76F4" w:rsidRDefault="00DA76F4">
            <w:pPr>
              <w:jc w:val="right"/>
              <w:rPr>
                <w:color w:val="000000"/>
                <w:sz w:val="22"/>
                <w:szCs w:val="22"/>
              </w:rPr>
            </w:pPr>
            <w:r>
              <w:rPr>
                <w:color w:val="000000"/>
                <w:sz w:val="22"/>
                <w:szCs w:val="22"/>
              </w:rPr>
              <w:t>4.88E-02</w:t>
            </w:r>
          </w:p>
        </w:tc>
        <w:tc>
          <w:tcPr>
            <w:tcW w:w="1300" w:type="dxa"/>
            <w:tcBorders>
              <w:top w:val="nil"/>
              <w:left w:val="nil"/>
              <w:bottom w:val="single" w:sz="8" w:space="0" w:color="auto"/>
              <w:right w:val="single" w:sz="8" w:space="0" w:color="auto"/>
            </w:tcBorders>
            <w:shd w:val="clear" w:color="auto" w:fill="auto"/>
            <w:noWrap/>
            <w:vAlign w:val="center"/>
            <w:hideMark/>
          </w:tcPr>
          <w:p w14:paraId="57C40613" w14:textId="77777777" w:rsidR="00DA76F4" w:rsidRDefault="00DA76F4">
            <w:pPr>
              <w:rPr>
                <w:color w:val="000000"/>
                <w:sz w:val="22"/>
                <w:szCs w:val="22"/>
              </w:rPr>
            </w:pPr>
            <w:r>
              <w:rPr>
                <w:color w:val="000000"/>
                <w:sz w:val="22"/>
                <w:szCs w:val="22"/>
              </w:rPr>
              <w:t>*</w:t>
            </w:r>
          </w:p>
        </w:tc>
      </w:tr>
      <w:tr w:rsidR="00DA76F4" w14:paraId="00CF69FD" w14:textId="77777777" w:rsidTr="00DA76F4">
        <w:trPr>
          <w:trHeight w:val="340"/>
        </w:trPr>
        <w:tc>
          <w:tcPr>
            <w:tcW w:w="1974" w:type="dxa"/>
            <w:tcBorders>
              <w:top w:val="nil"/>
              <w:left w:val="single" w:sz="8" w:space="0" w:color="auto"/>
              <w:bottom w:val="single" w:sz="8" w:space="0" w:color="auto"/>
              <w:right w:val="single" w:sz="8" w:space="0" w:color="auto"/>
            </w:tcBorders>
            <w:shd w:val="clear" w:color="000000" w:fill="E7E6E6"/>
            <w:noWrap/>
            <w:vAlign w:val="center"/>
            <w:hideMark/>
          </w:tcPr>
          <w:p w14:paraId="6051E2AD" w14:textId="77777777" w:rsidR="00DA76F4" w:rsidRDefault="00DA76F4">
            <w:pPr>
              <w:rPr>
                <w:color w:val="000000"/>
                <w:sz w:val="22"/>
                <w:szCs w:val="22"/>
              </w:rPr>
            </w:pPr>
            <w:r>
              <w:rPr>
                <w:color w:val="000000"/>
                <w:sz w:val="22"/>
                <w:szCs w:val="22"/>
              </w:rPr>
              <w:t>Growth Stage</w:t>
            </w:r>
          </w:p>
        </w:tc>
        <w:tc>
          <w:tcPr>
            <w:tcW w:w="1300" w:type="dxa"/>
            <w:tcBorders>
              <w:top w:val="nil"/>
              <w:left w:val="nil"/>
              <w:bottom w:val="single" w:sz="8" w:space="0" w:color="auto"/>
              <w:right w:val="single" w:sz="8" w:space="0" w:color="auto"/>
            </w:tcBorders>
            <w:shd w:val="clear" w:color="auto" w:fill="auto"/>
            <w:noWrap/>
            <w:vAlign w:val="center"/>
            <w:hideMark/>
          </w:tcPr>
          <w:p w14:paraId="4071ED46" w14:textId="77777777" w:rsidR="00DA76F4" w:rsidRDefault="00DA76F4">
            <w:pPr>
              <w:jc w:val="right"/>
              <w:rPr>
                <w:color w:val="000000"/>
                <w:sz w:val="22"/>
                <w:szCs w:val="22"/>
              </w:rPr>
            </w:pPr>
            <w:r>
              <w:rPr>
                <w:color w:val="000000"/>
                <w:sz w:val="22"/>
                <w:szCs w:val="22"/>
              </w:rPr>
              <w:t>2</w:t>
            </w:r>
          </w:p>
        </w:tc>
        <w:tc>
          <w:tcPr>
            <w:tcW w:w="1300" w:type="dxa"/>
            <w:tcBorders>
              <w:top w:val="nil"/>
              <w:left w:val="nil"/>
              <w:bottom w:val="single" w:sz="8" w:space="0" w:color="auto"/>
              <w:right w:val="single" w:sz="8" w:space="0" w:color="auto"/>
            </w:tcBorders>
            <w:shd w:val="clear" w:color="auto" w:fill="auto"/>
            <w:noWrap/>
            <w:vAlign w:val="center"/>
            <w:hideMark/>
          </w:tcPr>
          <w:p w14:paraId="6DA87BE1" w14:textId="77777777" w:rsidR="00DA76F4" w:rsidRDefault="00DA76F4">
            <w:pPr>
              <w:jc w:val="right"/>
              <w:rPr>
                <w:color w:val="000000"/>
                <w:sz w:val="22"/>
                <w:szCs w:val="22"/>
              </w:rPr>
            </w:pPr>
            <w:r>
              <w:rPr>
                <w:color w:val="000000"/>
                <w:sz w:val="22"/>
                <w:szCs w:val="22"/>
              </w:rPr>
              <w:t>37.52</w:t>
            </w:r>
          </w:p>
        </w:tc>
        <w:tc>
          <w:tcPr>
            <w:tcW w:w="1300" w:type="dxa"/>
            <w:tcBorders>
              <w:top w:val="nil"/>
              <w:left w:val="nil"/>
              <w:bottom w:val="single" w:sz="8" w:space="0" w:color="auto"/>
              <w:right w:val="single" w:sz="8" w:space="0" w:color="auto"/>
            </w:tcBorders>
            <w:shd w:val="clear" w:color="auto" w:fill="auto"/>
            <w:noWrap/>
            <w:vAlign w:val="center"/>
            <w:hideMark/>
          </w:tcPr>
          <w:p w14:paraId="73A564B1" w14:textId="77777777" w:rsidR="00DA76F4" w:rsidRDefault="00DA76F4">
            <w:pPr>
              <w:jc w:val="right"/>
              <w:rPr>
                <w:color w:val="000000"/>
                <w:sz w:val="22"/>
                <w:szCs w:val="22"/>
              </w:rPr>
            </w:pPr>
            <w:r>
              <w:rPr>
                <w:color w:val="000000"/>
                <w:sz w:val="22"/>
                <w:szCs w:val="22"/>
              </w:rPr>
              <w:t>15.16</w:t>
            </w:r>
          </w:p>
        </w:tc>
        <w:tc>
          <w:tcPr>
            <w:tcW w:w="1300" w:type="dxa"/>
            <w:tcBorders>
              <w:top w:val="nil"/>
              <w:left w:val="nil"/>
              <w:bottom w:val="single" w:sz="8" w:space="0" w:color="auto"/>
              <w:right w:val="single" w:sz="8" w:space="0" w:color="auto"/>
            </w:tcBorders>
            <w:shd w:val="clear" w:color="auto" w:fill="auto"/>
            <w:noWrap/>
            <w:vAlign w:val="center"/>
            <w:hideMark/>
          </w:tcPr>
          <w:p w14:paraId="2B14C12E" w14:textId="77777777" w:rsidR="00DA76F4" w:rsidRDefault="00DA76F4">
            <w:pPr>
              <w:jc w:val="right"/>
              <w:rPr>
                <w:color w:val="000000"/>
                <w:sz w:val="22"/>
                <w:szCs w:val="22"/>
              </w:rPr>
            </w:pPr>
            <w:r>
              <w:rPr>
                <w:color w:val="000000"/>
                <w:sz w:val="22"/>
                <w:szCs w:val="22"/>
              </w:rPr>
              <w:t>5.10E-04</w:t>
            </w:r>
          </w:p>
        </w:tc>
        <w:tc>
          <w:tcPr>
            <w:tcW w:w="1300" w:type="dxa"/>
            <w:tcBorders>
              <w:top w:val="nil"/>
              <w:left w:val="nil"/>
              <w:bottom w:val="single" w:sz="8" w:space="0" w:color="auto"/>
              <w:right w:val="single" w:sz="8" w:space="0" w:color="auto"/>
            </w:tcBorders>
            <w:shd w:val="clear" w:color="auto" w:fill="auto"/>
            <w:noWrap/>
            <w:vAlign w:val="bottom"/>
            <w:hideMark/>
          </w:tcPr>
          <w:p w14:paraId="5643C452" w14:textId="77777777" w:rsidR="00DA76F4" w:rsidRDefault="00DA76F4">
            <w:pPr>
              <w:rPr>
                <w:rFonts w:ascii="Calibri" w:hAnsi="Calibri" w:cs="Calibri"/>
                <w:color w:val="000000"/>
              </w:rPr>
            </w:pPr>
            <w:r>
              <w:rPr>
                <w:rFonts w:ascii="Calibri" w:hAnsi="Calibri" w:cs="Calibri"/>
                <w:color w:val="000000"/>
              </w:rPr>
              <w:t>***</w:t>
            </w:r>
          </w:p>
        </w:tc>
      </w:tr>
      <w:tr w:rsidR="00DA76F4" w14:paraId="18CB78F9" w14:textId="77777777" w:rsidTr="00DA76F4">
        <w:trPr>
          <w:trHeight w:val="340"/>
        </w:trPr>
        <w:tc>
          <w:tcPr>
            <w:tcW w:w="1974" w:type="dxa"/>
            <w:tcBorders>
              <w:top w:val="nil"/>
              <w:left w:val="single" w:sz="8" w:space="0" w:color="auto"/>
              <w:bottom w:val="single" w:sz="8" w:space="0" w:color="auto"/>
              <w:right w:val="single" w:sz="8" w:space="0" w:color="auto"/>
            </w:tcBorders>
            <w:shd w:val="clear" w:color="000000" w:fill="E7E6E6"/>
            <w:noWrap/>
            <w:vAlign w:val="center"/>
            <w:hideMark/>
          </w:tcPr>
          <w:p w14:paraId="3021CD7A" w14:textId="77777777" w:rsidR="00DA76F4" w:rsidRDefault="00DA76F4">
            <w:pPr>
              <w:rPr>
                <w:color w:val="000000"/>
                <w:sz w:val="22"/>
                <w:szCs w:val="22"/>
              </w:rPr>
            </w:pPr>
            <w:r>
              <w:rPr>
                <w:sz w:val="22"/>
                <w:szCs w:val="22"/>
              </w:rPr>
              <w:t>Classification:Growth</w:t>
            </w:r>
          </w:p>
        </w:tc>
        <w:tc>
          <w:tcPr>
            <w:tcW w:w="1300" w:type="dxa"/>
            <w:tcBorders>
              <w:top w:val="nil"/>
              <w:left w:val="nil"/>
              <w:bottom w:val="single" w:sz="8" w:space="0" w:color="auto"/>
              <w:right w:val="single" w:sz="8" w:space="0" w:color="auto"/>
            </w:tcBorders>
            <w:shd w:val="clear" w:color="auto" w:fill="auto"/>
            <w:noWrap/>
            <w:vAlign w:val="center"/>
            <w:hideMark/>
          </w:tcPr>
          <w:p w14:paraId="1BD48E80" w14:textId="77777777" w:rsidR="00DA76F4" w:rsidRDefault="00DA76F4">
            <w:pPr>
              <w:jc w:val="right"/>
              <w:rPr>
                <w:color w:val="000000"/>
                <w:sz w:val="22"/>
                <w:szCs w:val="22"/>
              </w:rPr>
            </w:pPr>
            <w:r>
              <w:rPr>
                <w:color w:val="000000"/>
                <w:sz w:val="22"/>
                <w:szCs w:val="22"/>
              </w:rPr>
              <w:t>4</w:t>
            </w:r>
          </w:p>
        </w:tc>
        <w:tc>
          <w:tcPr>
            <w:tcW w:w="1300" w:type="dxa"/>
            <w:tcBorders>
              <w:top w:val="nil"/>
              <w:left w:val="nil"/>
              <w:bottom w:val="single" w:sz="8" w:space="0" w:color="auto"/>
              <w:right w:val="single" w:sz="8" w:space="0" w:color="auto"/>
            </w:tcBorders>
            <w:shd w:val="clear" w:color="auto" w:fill="auto"/>
            <w:noWrap/>
            <w:vAlign w:val="center"/>
            <w:hideMark/>
          </w:tcPr>
          <w:p w14:paraId="446B86ED" w14:textId="77777777" w:rsidR="00DA76F4" w:rsidRDefault="00DA76F4">
            <w:pPr>
              <w:jc w:val="right"/>
              <w:rPr>
                <w:color w:val="000000"/>
                <w:sz w:val="22"/>
                <w:szCs w:val="22"/>
              </w:rPr>
            </w:pPr>
            <w:r>
              <w:rPr>
                <w:color w:val="000000"/>
                <w:sz w:val="22"/>
                <w:szCs w:val="22"/>
              </w:rPr>
              <w:t>10.21</w:t>
            </w:r>
          </w:p>
        </w:tc>
        <w:tc>
          <w:tcPr>
            <w:tcW w:w="1300" w:type="dxa"/>
            <w:tcBorders>
              <w:top w:val="nil"/>
              <w:left w:val="nil"/>
              <w:bottom w:val="single" w:sz="8" w:space="0" w:color="auto"/>
              <w:right w:val="single" w:sz="8" w:space="0" w:color="auto"/>
            </w:tcBorders>
            <w:shd w:val="clear" w:color="auto" w:fill="auto"/>
            <w:noWrap/>
            <w:vAlign w:val="center"/>
            <w:hideMark/>
          </w:tcPr>
          <w:p w14:paraId="6C23F9B0" w14:textId="77777777" w:rsidR="00DA76F4" w:rsidRDefault="00DA76F4">
            <w:pPr>
              <w:jc w:val="right"/>
              <w:rPr>
                <w:color w:val="000000"/>
                <w:sz w:val="22"/>
                <w:szCs w:val="22"/>
              </w:rPr>
            </w:pPr>
            <w:r>
              <w:rPr>
                <w:color w:val="000000"/>
                <w:sz w:val="22"/>
                <w:szCs w:val="22"/>
              </w:rPr>
              <w:t>5.71</w:t>
            </w:r>
          </w:p>
        </w:tc>
        <w:tc>
          <w:tcPr>
            <w:tcW w:w="1300" w:type="dxa"/>
            <w:tcBorders>
              <w:top w:val="nil"/>
              <w:left w:val="nil"/>
              <w:bottom w:val="single" w:sz="8" w:space="0" w:color="auto"/>
              <w:right w:val="single" w:sz="8" w:space="0" w:color="auto"/>
            </w:tcBorders>
            <w:shd w:val="clear" w:color="auto" w:fill="auto"/>
            <w:noWrap/>
            <w:vAlign w:val="center"/>
            <w:hideMark/>
          </w:tcPr>
          <w:p w14:paraId="3B2ED750" w14:textId="77777777" w:rsidR="00DA76F4" w:rsidRDefault="00DA76F4">
            <w:pPr>
              <w:jc w:val="right"/>
              <w:rPr>
                <w:color w:val="000000"/>
                <w:sz w:val="22"/>
                <w:szCs w:val="22"/>
              </w:rPr>
            </w:pPr>
            <w:r>
              <w:rPr>
                <w:color w:val="000000"/>
                <w:sz w:val="22"/>
                <w:szCs w:val="22"/>
              </w:rPr>
              <w:t>0.22</w:t>
            </w:r>
          </w:p>
        </w:tc>
        <w:tc>
          <w:tcPr>
            <w:tcW w:w="1300" w:type="dxa"/>
            <w:tcBorders>
              <w:top w:val="nil"/>
              <w:left w:val="nil"/>
              <w:bottom w:val="single" w:sz="8" w:space="0" w:color="auto"/>
              <w:right w:val="single" w:sz="8" w:space="0" w:color="auto"/>
            </w:tcBorders>
            <w:shd w:val="clear" w:color="auto" w:fill="auto"/>
            <w:noWrap/>
            <w:vAlign w:val="center"/>
            <w:hideMark/>
          </w:tcPr>
          <w:p w14:paraId="0F06F401" w14:textId="77777777" w:rsidR="00DA76F4" w:rsidRDefault="00DA76F4">
            <w:pPr>
              <w:rPr>
                <w:color w:val="000000"/>
                <w:sz w:val="22"/>
                <w:szCs w:val="22"/>
              </w:rPr>
            </w:pPr>
            <w:r>
              <w:rPr>
                <w:color w:val="000000"/>
                <w:sz w:val="22"/>
                <w:szCs w:val="22"/>
              </w:rPr>
              <w:t> </w:t>
            </w:r>
          </w:p>
        </w:tc>
      </w:tr>
      <w:tr w:rsidR="00DA76F4" w14:paraId="79FBF10A" w14:textId="77777777" w:rsidTr="00DA76F4">
        <w:trPr>
          <w:trHeight w:val="340"/>
        </w:trPr>
        <w:tc>
          <w:tcPr>
            <w:tcW w:w="1974" w:type="dxa"/>
            <w:tcBorders>
              <w:top w:val="nil"/>
              <w:left w:val="single" w:sz="8" w:space="0" w:color="auto"/>
              <w:bottom w:val="single" w:sz="8" w:space="0" w:color="auto"/>
              <w:right w:val="single" w:sz="8" w:space="0" w:color="auto"/>
            </w:tcBorders>
            <w:shd w:val="clear" w:color="000000" w:fill="E7E6E6"/>
            <w:noWrap/>
            <w:vAlign w:val="center"/>
            <w:hideMark/>
          </w:tcPr>
          <w:p w14:paraId="50EC9B2F" w14:textId="77777777" w:rsidR="00DA76F4" w:rsidRDefault="00DA76F4">
            <w:pPr>
              <w:rPr>
                <w:color w:val="000000"/>
                <w:sz w:val="22"/>
                <w:szCs w:val="22"/>
              </w:rPr>
            </w:pPr>
            <w:r>
              <w:rPr>
                <w:color w:val="000000"/>
                <w:sz w:val="22"/>
                <w:szCs w:val="22"/>
              </w:rPr>
              <w:t>residual</w:t>
            </w:r>
          </w:p>
        </w:tc>
        <w:tc>
          <w:tcPr>
            <w:tcW w:w="1300" w:type="dxa"/>
            <w:tcBorders>
              <w:top w:val="nil"/>
              <w:left w:val="nil"/>
              <w:bottom w:val="single" w:sz="8" w:space="0" w:color="auto"/>
              <w:right w:val="single" w:sz="8" w:space="0" w:color="auto"/>
            </w:tcBorders>
            <w:shd w:val="clear" w:color="auto" w:fill="auto"/>
            <w:noWrap/>
            <w:vAlign w:val="center"/>
            <w:hideMark/>
          </w:tcPr>
          <w:p w14:paraId="200A32CB" w14:textId="77777777" w:rsidR="00DA76F4" w:rsidRDefault="00DA76F4">
            <w:pPr>
              <w:rPr>
                <w:color w:val="000000"/>
                <w:sz w:val="22"/>
                <w:szCs w:val="22"/>
              </w:rPr>
            </w:pPr>
            <w:r>
              <w:rPr>
                <w:color w:val="000000"/>
                <w:sz w:val="22"/>
                <w:szCs w:val="22"/>
              </w:rPr>
              <w:t> </w:t>
            </w:r>
          </w:p>
        </w:tc>
        <w:tc>
          <w:tcPr>
            <w:tcW w:w="1300" w:type="dxa"/>
            <w:tcBorders>
              <w:top w:val="nil"/>
              <w:left w:val="nil"/>
              <w:bottom w:val="single" w:sz="8" w:space="0" w:color="auto"/>
              <w:right w:val="single" w:sz="8" w:space="0" w:color="auto"/>
            </w:tcBorders>
            <w:shd w:val="clear" w:color="auto" w:fill="auto"/>
            <w:noWrap/>
            <w:vAlign w:val="center"/>
            <w:hideMark/>
          </w:tcPr>
          <w:p w14:paraId="424B4B9F" w14:textId="77777777" w:rsidR="00DA76F4" w:rsidRDefault="00DA76F4">
            <w:pPr>
              <w:jc w:val="right"/>
              <w:rPr>
                <w:color w:val="000000"/>
                <w:sz w:val="22"/>
                <w:szCs w:val="22"/>
              </w:rPr>
            </w:pPr>
            <w:r>
              <w:rPr>
                <w:color w:val="000000"/>
                <w:sz w:val="22"/>
                <w:szCs w:val="22"/>
              </w:rPr>
              <w:t>1.3</w:t>
            </w:r>
          </w:p>
        </w:tc>
        <w:tc>
          <w:tcPr>
            <w:tcW w:w="1300" w:type="dxa"/>
            <w:tcBorders>
              <w:top w:val="nil"/>
              <w:left w:val="nil"/>
              <w:bottom w:val="single" w:sz="8" w:space="0" w:color="auto"/>
              <w:right w:val="single" w:sz="8" w:space="0" w:color="auto"/>
            </w:tcBorders>
            <w:shd w:val="clear" w:color="auto" w:fill="auto"/>
            <w:noWrap/>
            <w:vAlign w:val="center"/>
            <w:hideMark/>
          </w:tcPr>
          <w:p w14:paraId="5DA0DD3D" w14:textId="77777777" w:rsidR="00DA76F4" w:rsidRDefault="00DA76F4">
            <w:pPr>
              <w:rPr>
                <w:color w:val="000000"/>
                <w:sz w:val="22"/>
                <w:szCs w:val="22"/>
              </w:rPr>
            </w:pPr>
            <w:r>
              <w:rPr>
                <w:color w:val="000000"/>
                <w:sz w:val="22"/>
                <w:szCs w:val="22"/>
              </w:rPr>
              <w:t> </w:t>
            </w:r>
          </w:p>
        </w:tc>
        <w:tc>
          <w:tcPr>
            <w:tcW w:w="1300" w:type="dxa"/>
            <w:tcBorders>
              <w:top w:val="nil"/>
              <w:left w:val="nil"/>
              <w:bottom w:val="single" w:sz="8" w:space="0" w:color="auto"/>
              <w:right w:val="single" w:sz="8" w:space="0" w:color="auto"/>
            </w:tcBorders>
            <w:shd w:val="clear" w:color="auto" w:fill="auto"/>
            <w:noWrap/>
            <w:vAlign w:val="center"/>
            <w:hideMark/>
          </w:tcPr>
          <w:p w14:paraId="7F545C20" w14:textId="77777777" w:rsidR="00DA76F4" w:rsidRDefault="00DA76F4">
            <w:pPr>
              <w:rPr>
                <w:color w:val="000000"/>
                <w:sz w:val="22"/>
                <w:szCs w:val="22"/>
              </w:rPr>
            </w:pPr>
            <w:r>
              <w:rPr>
                <w:color w:val="000000"/>
                <w:sz w:val="22"/>
                <w:szCs w:val="22"/>
              </w:rPr>
              <w:t> </w:t>
            </w:r>
          </w:p>
        </w:tc>
        <w:tc>
          <w:tcPr>
            <w:tcW w:w="1300" w:type="dxa"/>
            <w:tcBorders>
              <w:top w:val="nil"/>
              <w:left w:val="nil"/>
              <w:bottom w:val="single" w:sz="8" w:space="0" w:color="auto"/>
              <w:right w:val="single" w:sz="8" w:space="0" w:color="auto"/>
            </w:tcBorders>
            <w:shd w:val="clear" w:color="auto" w:fill="auto"/>
            <w:noWrap/>
            <w:vAlign w:val="center"/>
            <w:hideMark/>
          </w:tcPr>
          <w:p w14:paraId="625F3833" w14:textId="77777777" w:rsidR="00DA76F4" w:rsidRDefault="00DA76F4">
            <w:pPr>
              <w:rPr>
                <w:color w:val="000000"/>
                <w:sz w:val="22"/>
                <w:szCs w:val="22"/>
              </w:rPr>
            </w:pPr>
            <w:r>
              <w:rPr>
                <w:color w:val="000000"/>
                <w:sz w:val="22"/>
                <w:szCs w:val="22"/>
              </w:rPr>
              <w:t> </w:t>
            </w:r>
          </w:p>
        </w:tc>
      </w:tr>
    </w:tbl>
    <w:p w14:paraId="6CA4BF9E" w14:textId="77777777" w:rsidR="00DA76F4" w:rsidRDefault="00DA76F4" w:rsidP="003528EE">
      <w:pPr>
        <w:rPr>
          <w:b/>
          <w:bCs/>
          <w:sz w:val="22"/>
          <w:szCs w:val="22"/>
        </w:rPr>
      </w:pPr>
    </w:p>
    <w:p w14:paraId="4AE39C31" w14:textId="77777777" w:rsidR="00DA76F4" w:rsidRDefault="00DA76F4" w:rsidP="003528EE">
      <w:pPr>
        <w:rPr>
          <w:b/>
          <w:bCs/>
          <w:sz w:val="22"/>
          <w:szCs w:val="22"/>
        </w:rPr>
      </w:pPr>
    </w:p>
    <w:p w14:paraId="25D28BAE" w14:textId="77777777" w:rsidR="00DA76F4" w:rsidRDefault="00DA76F4" w:rsidP="003528EE">
      <w:pPr>
        <w:rPr>
          <w:b/>
          <w:bCs/>
          <w:sz w:val="22"/>
          <w:szCs w:val="22"/>
        </w:rPr>
      </w:pPr>
    </w:p>
    <w:p w14:paraId="3A90E789" w14:textId="48724789" w:rsidR="007A0F45" w:rsidRPr="00685598" w:rsidRDefault="007A0F45" w:rsidP="003528EE">
      <w:pPr>
        <w:rPr>
          <w:sz w:val="22"/>
          <w:szCs w:val="22"/>
        </w:rPr>
      </w:pPr>
      <w:r w:rsidRPr="00685598">
        <w:rPr>
          <w:b/>
          <w:bCs/>
          <w:sz w:val="22"/>
          <w:szCs w:val="22"/>
        </w:rPr>
        <w:t>Table S</w:t>
      </w:r>
      <w:r w:rsidR="00EB5CD2" w:rsidRPr="00685598">
        <w:rPr>
          <w:b/>
          <w:bCs/>
          <w:sz w:val="22"/>
          <w:szCs w:val="22"/>
        </w:rPr>
        <w:t>9</w:t>
      </w:r>
      <w:r w:rsidRPr="00685598">
        <w:rPr>
          <w:b/>
          <w:bCs/>
          <w:sz w:val="22"/>
          <w:szCs w:val="22"/>
        </w:rPr>
        <w:t xml:space="preserve">. </w:t>
      </w:r>
      <w:r w:rsidRPr="00685598">
        <w:rPr>
          <w:sz w:val="22"/>
          <w:szCs w:val="22"/>
        </w:rPr>
        <w:t xml:space="preserve">Genotype effect calculations for potential nitrification, </w:t>
      </w:r>
      <w:r w:rsidR="0055604D">
        <w:rPr>
          <w:sz w:val="22"/>
          <w:szCs w:val="22"/>
        </w:rPr>
        <w:t xml:space="preserve">potential </w:t>
      </w:r>
      <w:r w:rsidR="00071315">
        <w:rPr>
          <w:sz w:val="22"/>
          <w:szCs w:val="22"/>
        </w:rPr>
        <w:t xml:space="preserve">(N2O) DEA rate </w:t>
      </w:r>
      <w:r w:rsidR="00B93D2F" w:rsidRPr="00685598">
        <w:rPr>
          <w:sz w:val="22"/>
          <w:szCs w:val="22"/>
        </w:rPr>
        <w:t>,</w:t>
      </w:r>
      <w:r w:rsidRPr="00685598">
        <w:rPr>
          <w:sz w:val="22"/>
          <w:szCs w:val="22"/>
        </w:rPr>
        <w:t xml:space="preserve"> and </w:t>
      </w:r>
      <w:r w:rsidR="0055604D">
        <w:rPr>
          <w:sz w:val="22"/>
          <w:szCs w:val="22"/>
        </w:rPr>
        <w:t xml:space="preserve">potential </w:t>
      </w:r>
      <w:r w:rsidR="004E11E6">
        <w:rPr>
          <w:sz w:val="22"/>
          <w:szCs w:val="22"/>
        </w:rPr>
        <w:t>(N</w:t>
      </w:r>
      <w:r w:rsidR="004E11E6" w:rsidRPr="00552931">
        <w:rPr>
          <w:sz w:val="22"/>
          <w:szCs w:val="22"/>
          <w:vertAlign w:val="subscript"/>
        </w:rPr>
        <w:t>2</w:t>
      </w:r>
      <w:r w:rsidR="004E11E6">
        <w:rPr>
          <w:sz w:val="22"/>
          <w:szCs w:val="22"/>
        </w:rPr>
        <w:t>O + N</w:t>
      </w:r>
      <w:r w:rsidR="004E11E6">
        <w:rPr>
          <w:sz w:val="22"/>
          <w:szCs w:val="22"/>
          <w:vertAlign w:val="subscript"/>
        </w:rPr>
        <w:t>2</w:t>
      </w:r>
      <w:r w:rsidR="004E11E6">
        <w:rPr>
          <w:sz w:val="22"/>
          <w:szCs w:val="22"/>
        </w:rPr>
        <w:t xml:space="preserve">) </w:t>
      </w:r>
      <w:r w:rsidR="0055604D">
        <w:rPr>
          <w:sz w:val="22"/>
          <w:szCs w:val="22"/>
        </w:rPr>
        <w:t>DEA rate</w:t>
      </w:r>
      <w:r w:rsidRPr="00685598">
        <w:rPr>
          <w:sz w:val="22"/>
          <w:szCs w:val="22"/>
        </w:rPr>
        <w:t xml:space="preserve">. Table includes genotype mean, variance, genotype effects which was calculated as the difference between the genotypes mean – the population mean, and the percent change which is the genotypic effects divided by the population mean. These metrics were adapted from Bernardo et al. </w:t>
      </w:r>
      <w:r w:rsidRPr="00685598">
        <w:rPr>
          <w:i/>
          <w:iCs/>
          <w:sz w:val="22"/>
          <w:szCs w:val="22"/>
        </w:rPr>
        <w:t>Breeding for Quantitative Traits in Plants.</w:t>
      </w:r>
    </w:p>
    <w:p w14:paraId="580B327C" w14:textId="22207FE4" w:rsidR="007A0F45" w:rsidRPr="00685598" w:rsidRDefault="007A0F45" w:rsidP="003528EE">
      <w:pPr>
        <w:rPr>
          <w:sz w:val="22"/>
          <w:szCs w:val="22"/>
        </w:rPr>
      </w:pPr>
    </w:p>
    <w:p w14:paraId="53D7001B" w14:textId="27FE5F90" w:rsidR="007A0F45" w:rsidRPr="00685598" w:rsidRDefault="007A0F45" w:rsidP="003528EE">
      <w:pPr>
        <w:rPr>
          <w:sz w:val="22"/>
          <w:szCs w:val="22"/>
        </w:rPr>
      </w:pPr>
      <w:r w:rsidRPr="00685598">
        <w:rPr>
          <w:b/>
          <w:bCs/>
          <w:sz w:val="22"/>
          <w:szCs w:val="22"/>
        </w:rPr>
        <w:t>Table S</w:t>
      </w:r>
      <w:r w:rsidR="00EB5CD2" w:rsidRPr="00685598">
        <w:rPr>
          <w:b/>
          <w:bCs/>
          <w:sz w:val="22"/>
          <w:szCs w:val="22"/>
        </w:rPr>
        <w:t>9</w:t>
      </w:r>
      <w:r w:rsidRPr="00685598">
        <w:rPr>
          <w:b/>
          <w:bCs/>
          <w:sz w:val="22"/>
          <w:szCs w:val="22"/>
        </w:rPr>
        <w:t xml:space="preserve">.1 </w:t>
      </w:r>
      <w:r w:rsidRPr="00685598">
        <w:rPr>
          <w:sz w:val="22"/>
          <w:szCs w:val="22"/>
        </w:rPr>
        <w:t xml:space="preserve">Potential Nitrification </w:t>
      </w:r>
    </w:p>
    <w:tbl>
      <w:tblPr>
        <w:tblW w:w="9232" w:type="dxa"/>
        <w:tblLook w:val="04A0" w:firstRow="1" w:lastRow="0" w:firstColumn="1" w:lastColumn="0" w:noHBand="0" w:noVBand="1"/>
      </w:tblPr>
      <w:tblGrid>
        <w:gridCol w:w="1562"/>
        <w:gridCol w:w="1455"/>
        <w:gridCol w:w="1168"/>
        <w:gridCol w:w="1901"/>
        <w:gridCol w:w="1632"/>
        <w:gridCol w:w="1632"/>
      </w:tblGrid>
      <w:tr w:rsidR="007A0F45" w:rsidRPr="00685598" w14:paraId="23C0954A" w14:textId="77777777" w:rsidTr="00685598">
        <w:trPr>
          <w:trHeight w:val="297"/>
        </w:trPr>
        <w:tc>
          <w:tcPr>
            <w:tcW w:w="15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BD59C94" w14:textId="77777777" w:rsidR="007A0F45" w:rsidRPr="00685598" w:rsidRDefault="007A0F45" w:rsidP="007A0F45">
            <w:pPr>
              <w:rPr>
                <w:b/>
                <w:bCs/>
                <w:color w:val="000000"/>
                <w:sz w:val="22"/>
                <w:szCs w:val="22"/>
              </w:rPr>
            </w:pPr>
            <w:r w:rsidRPr="00685598">
              <w:rPr>
                <w:b/>
                <w:bCs/>
                <w:color w:val="000000"/>
                <w:sz w:val="22"/>
                <w:szCs w:val="22"/>
              </w:rPr>
              <w:t>Genotypes</w:t>
            </w:r>
          </w:p>
        </w:tc>
        <w:tc>
          <w:tcPr>
            <w:tcW w:w="1193" w:type="dxa"/>
            <w:tcBorders>
              <w:top w:val="single" w:sz="4" w:space="0" w:color="auto"/>
              <w:left w:val="nil"/>
              <w:bottom w:val="single" w:sz="4" w:space="0" w:color="auto"/>
              <w:right w:val="single" w:sz="4" w:space="0" w:color="auto"/>
            </w:tcBorders>
            <w:shd w:val="clear" w:color="000000" w:fill="F2F2F2"/>
            <w:noWrap/>
            <w:vAlign w:val="bottom"/>
            <w:hideMark/>
          </w:tcPr>
          <w:p w14:paraId="0CE4B2EF" w14:textId="584A8684" w:rsidR="007A0F45" w:rsidRPr="00FF5B39" w:rsidRDefault="00FF5B39" w:rsidP="007A0F45">
            <w:pPr>
              <w:rPr>
                <w:b/>
                <w:bCs/>
                <w:color w:val="000000"/>
                <w:sz w:val="22"/>
                <w:szCs w:val="22"/>
              </w:rPr>
            </w:pPr>
            <w:r w:rsidRPr="00041C49">
              <w:rPr>
                <w:b/>
                <w:bCs/>
                <w:sz w:val="22"/>
                <w:szCs w:val="22"/>
              </w:rPr>
              <w:t>Classification</w:t>
            </w:r>
          </w:p>
        </w:tc>
        <w:tc>
          <w:tcPr>
            <w:tcW w:w="1193" w:type="dxa"/>
            <w:tcBorders>
              <w:top w:val="single" w:sz="4" w:space="0" w:color="auto"/>
              <w:left w:val="nil"/>
              <w:bottom w:val="single" w:sz="4" w:space="0" w:color="auto"/>
              <w:right w:val="single" w:sz="4" w:space="0" w:color="auto"/>
            </w:tcBorders>
            <w:shd w:val="clear" w:color="000000" w:fill="F2F2F2"/>
            <w:noWrap/>
            <w:vAlign w:val="bottom"/>
            <w:hideMark/>
          </w:tcPr>
          <w:p w14:paraId="3CB13425" w14:textId="77777777" w:rsidR="007A0F45" w:rsidRPr="00685598" w:rsidRDefault="007A0F45" w:rsidP="007A0F45">
            <w:pPr>
              <w:rPr>
                <w:b/>
                <w:bCs/>
                <w:color w:val="000000"/>
                <w:sz w:val="22"/>
                <w:szCs w:val="22"/>
              </w:rPr>
            </w:pPr>
            <w:r w:rsidRPr="00685598">
              <w:rPr>
                <w:b/>
                <w:bCs/>
                <w:color w:val="000000"/>
                <w:sz w:val="22"/>
                <w:szCs w:val="22"/>
              </w:rPr>
              <w:t xml:space="preserve">Mean </w:t>
            </w:r>
          </w:p>
        </w:tc>
        <w:tc>
          <w:tcPr>
            <w:tcW w:w="1946" w:type="dxa"/>
            <w:tcBorders>
              <w:top w:val="single" w:sz="4" w:space="0" w:color="auto"/>
              <w:left w:val="nil"/>
              <w:bottom w:val="single" w:sz="4" w:space="0" w:color="auto"/>
              <w:right w:val="single" w:sz="4" w:space="0" w:color="auto"/>
            </w:tcBorders>
            <w:shd w:val="clear" w:color="000000" w:fill="F2F2F2"/>
            <w:noWrap/>
            <w:vAlign w:val="bottom"/>
            <w:hideMark/>
          </w:tcPr>
          <w:p w14:paraId="752A478E" w14:textId="167C956A" w:rsidR="007A0F45" w:rsidRPr="00685598" w:rsidRDefault="00AF226E" w:rsidP="007A0F45">
            <w:pPr>
              <w:rPr>
                <w:b/>
                <w:bCs/>
                <w:color w:val="000000"/>
                <w:sz w:val="22"/>
                <w:szCs w:val="22"/>
              </w:rPr>
            </w:pPr>
            <w:r w:rsidRPr="00685598">
              <w:rPr>
                <w:b/>
                <w:bCs/>
                <w:color w:val="000000"/>
                <w:sz w:val="22"/>
                <w:szCs w:val="22"/>
              </w:rPr>
              <w:t>Variance</w:t>
            </w:r>
          </w:p>
        </w:tc>
        <w:tc>
          <w:tcPr>
            <w:tcW w:w="1670" w:type="dxa"/>
            <w:tcBorders>
              <w:top w:val="single" w:sz="4" w:space="0" w:color="auto"/>
              <w:left w:val="nil"/>
              <w:bottom w:val="single" w:sz="4" w:space="0" w:color="auto"/>
              <w:right w:val="single" w:sz="4" w:space="0" w:color="auto"/>
            </w:tcBorders>
            <w:shd w:val="clear" w:color="000000" w:fill="F2F2F2"/>
            <w:noWrap/>
            <w:vAlign w:val="bottom"/>
            <w:hideMark/>
          </w:tcPr>
          <w:p w14:paraId="720803CD" w14:textId="77777777" w:rsidR="007A0F45" w:rsidRPr="00685598" w:rsidRDefault="007A0F45" w:rsidP="007A0F45">
            <w:pPr>
              <w:rPr>
                <w:b/>
                <w:bCs/>
                <w:color w:val="000000"/>
                <w:sz w:val="22"/>
                <w:szCs w:val="22"/>
              </w:rPr>
            </w:pPr>
            <w:r w:rsidRPr="00685598">
              <w:rPr>
                <w:b/>
                <w:bCs/>
                <w:color w:val="000000"/>
                <w:sz w:val="22"/>
                <w:szCs w:val="22"/>
              </w:rPr>
              <w:t>Genotype Effect</w:t>
            </w:r>
          </w:p>
        </w:tc>
        <w:tc>
          <w:tcPr>
            <w:tcW w:w="1670" w:type="dxa"/>
            <w:tcBorders>
              <w:top w:val="single" w:sz="4" w:space="0" w:color="auto"/>
              <w:left w:val="nil"/>
              <w:bottom w:val="single" w:sz="4" w:space="0" w:color="auto"/>
              <w:right w:val="single" w:sz="4" w:space="0" w:color="auto"/>
            </w:tcBorders>
            <w:shd w:val="clear" w:color="000000" w:fill="F2F2F2"/>
            <w:noWrap/>
            <w:vAlign w:val="bottom"/>
            <w:hideMark/>
          </w:tcPr>
          <w:p w14:paraId="3886BAFF" w14:textId="77777777" w:rsidR="007A0F45" w:rsidRPr="00685598" w:rsidRDefault="007A0F45" w:rsidP="007A0F45">
            <w:pPr>
              <w:rPr>
                <w:b/>
                <w:bCs/>
                <w:color w:val="000000"/>
                <w:sz w:val="22"/>
                <w:szCs w:val="22"/>
              </w:rPr>
            </w:pPr>
            <w:r w:rsidRPr="00685598">
              <w:rPr>
                <w:b/>
                <w:bCs/>
                <w:color w:val="000000"/>
                <w:sz w:val="22"/>
                <w:szCs w:val="22"/>
              </w:rPr>
              <w:t>Percent Change</w:t>
            </w:r>
          </w:p>
        </w:tc>
      </w:tr>
      <w:tr w:rsidR="007A0F45" w:rsidRPr="00685598" w14:paraId="671A44F2"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2E2C0AC1" w14:textId="77777777" w:rsidR="007A0F45" w:rsidRPr="00041C49" w:rsidRDefault="007A0F45" w:rsidP="007A0F45">
            <w:pPr>
              <w:rPr>
                <w:color w:val="000000"/>
                <w:sz w:val="22"/>
                <w:szCs w:val="22"/>
              </w:rPr>
            </w:pPr>
            <w:r w:rsidRPr="00041C49">
              <w:rPr>
                <w:color w:val="000000"/>
                <w:sz w:val="22"/>
                <w:szCs w:val="22"/>
              </w:rPr>
              <w:t>Ames21785</w:t>
            </w:r>
          </w:p>
        </w:tc>
        <w:tc>
          <w:tcPr>
            <w:tcW w:w="1193" w:type="dxa"/>
            <w:tcBorders>
              <w:top w:val="nil"/>
              <w:left w:val="nil"/>
              <w:bottom w:val="single" w:sz="4" w:space="0" w:color="auto"/>
              <w:right w:val="single" w:sz="4" w:space="0" w:color="auto"/>
            </w:tcBorders>
            <w:shd w:val="clear" w:color="000000" w:fill="F2F2F2"/>
            <w:noWrap/>
            <w:vAlign w:val="bottom"/>
            <w:hideMark/>
          </w:tcPr>
          <w:p w14:paraId="6AA563E7" w14:textId="77777777" w:rsidR="007A0F45" w:rsidRPr="00041C49" w:rsidRDefault="007A0F45" w:rsidP="007A0F45">
            <w:pPr>
              <w:rPr>
                <w:color w:val="000000"/>
                <w:sz w:val="22"/>
                <w:szCs w:val="22"/>
              </w:rPr>
            </w:pPr>
            <w:r w:rsidRPr="00041C49">
              <w:rPr>
                <w:color w:val="000000"/>
                <w:sz w:val="22"/>
                <w:szCs w:val="22"/>
              </w:rPr>
              <w:t>Teosinte</w:t>
            </w:r>
          </w:p>
        </w:tc>
        <w:tc>
          <w:tcPr>
            <w:tcW w:w="1193" w:type="dxa"/>
            <w:tcBorders>
              <w:top w:val="nil"/>
              <w:left w:val="nil"/>
              <w:bottom w:val="single" w:sz="4" w:space="0" w:color="auto"/>
              <w:right w:val="single" w:sz="4" w:space="0" w:color="auto"/>
            </w:tcBorders>
            <w:shd w:val="clear" w:color="000000" w:fill="FFFFFF"/>
            <w:noWrap/>
            <w:vAlign w:val="bottom"/>
            <w:hideMark/>
          </w:tcPr>
          <w:p w14:paraId="65F6944B" w14:textId="77777777" w:rsidR="007A0F45" w:rsidRPr="00685598" w:rsidRDefault="007A0F45" w:rsidP="007A0F45">
            <w:pPr>
              <w:jc w:val="right"/>
              <w:rPr>
                <w:color w:val="000000"/>
                <w:sz w:val="22"/>
                <w:szCs w:val="22"/>
              </w:rPr>
            </w:pPr>
            <w:r w:rsidRPr="00685598">
              <w:rPr>
                <w:color w:val="000000"/>
                <w:sz w:val="22"/>
                <w:szCs w:val="22"/>
              </w:rPr>
              <w:t>3223.202</w:t>
            </w:r>
          </w:p>
        </w:tc>
        <w:tc>
          <w:tcPr>
            <w:tcW w:w="1946" w:type="dxa"/>
            <w:tcBorders>
              <w:top w:val="nil"/>
              <w:left w:val="nil"/>
              <w:bottom w:val="single" w:sz="4" w:space="0" w:color="auto"/>
              <w:right w:val="single" w:sz="4" w:space="0" w:color="auto"/>
            </w:tcBorders>
            <w:shd w:val="clear" w:color="000000" w:fill="FFFFFF"/>
            <w:noWrap/>
            <w:vAlign w:val="bottom"/>
            <w:hideMark/>
          </w:tcPr>
          <w:p w14:paraId="3FA3F95B" w14:textId="77777777" w:rsidR="007A0F45" w:rsidRPr="00685598" w:rsidRDefault="007A0F45" w:rsidP="007A0F45">
            <w:pPr>
              <w:jc w:val="right"/>
              <w:rPr>
                <w:color w:val="000000"/>
                <w:sz w:val="22"/>
                <w:szCs w:val="22"/>
              </w:rPr>
            </w:pPr>
            <w:r w:rsidRPr="00685598">
              <w:rPr>
                <w:color w:val="000000"/>
                <w:sz w:val="22"/>
                <w:szCs w:val="22"/>
              </w:rPr>
              <w:t>1081182.57</w:t>
            </w:r>
          </w:p>
        </w:tc>
        <w:tc>
          <w:tcPr>
            <w:tcW w:w="1670" w:type="dxa"/>
            <w:tcBorders>
              <w:top w:val="nil"/>
              <w:left w:val="nil"/>
              <w:bottom w:val="single" w:sz="4" w:space="0" w:color="auto"/>
              <w:right w:val="single" w:sz="4" w:space="0" w:color="auto"/>
            </w:tcBorders>
            <w:shd w:val="clear" w:color="000000" w:fill="FFFFFF"/>
            <w:noWrap/>
            <w:vAlign w:val="bottom"/>
            <w:hideMark/>
          </w:tcPr>
          <w:p w14:paraId="10A1F86B" w14:textId="77777777" w:rsidR="007A0F45" w:rsidRPr="00685598" w:rsidRDefault="007A0F45" w:rsidP="007A0F45">
            <w:pPr>
              <w:jc w:val="right"/>
              <w:rPr>
                <w:color w:val="000000"/>
                <w:sz w:val="22"/>
                <w:szCs w:val="22"/>
              </w:rPr>
            </w:pPr>
            <w:r w:rsidRPr="00685598">
              <w:rPr>
                <w:color w:val="000000"/>
                <w:sz w:val="22"/>
                <w:szCs w:val="22"/>
              </w:rPr>
              <w:t>-691.15308</w:t>
            </w:r>
          </w:p>
        </w:tc>
        <w:tc>
          <w:tcPr>
            <w:tcW w:w="1670" w:type="dxa"/>
            <w:tcBorders>
              <w:top w:val="nil"/>
              <w:left w:val="nil"/>
              <w:bottom w:val="single" w:sz="4" w:space="0" w:color="auto"/>
              <w:right w:val="single" w:sz="4" w:space="0" w:color="auto"/>
            </w:tcBorders>
            <w:shd w:val="clear" w:color="000000" w:fill="FFFFFF"/>
            <w:noWrap/>
            <w:vAlign w:val="bottom"/>
            <w:hideMark/>
          </w:tcPr>
          <w:p w14:paraId="30C3EAFA" w14:textId="77777777" w:rsidR="007A0F45" w:rsidRPr="00685598" w:rsidRDefault="007A0F45" w:rsidP="007A0F45">
            <w:pPr>
              <w:jc w:val="right"/>
              <w:rPr>
                <w:color w:val="000000"/>
                <w:sz w:val="22"/>
                <w:szCs w:val="22"/>
              </w:rPr>
            </w:pPr>
            <w:r w:rsidRPr="00685598">
              <w:rPr>
                <w:color w:val="000000"/>
                <w:sz w:val="22"/>
                <w:szCs w:val="22"/>
              </w:rPr>
              <w:t>-0.176568847</w:t>
            </w:r>
          </w:p>
        </w:tc>
      </w:tr>
      <w:tr w:rsidR="007A0F45" w:rsidRPr="00685598" w14:paraId="39282E14"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75D3E6BB" w14:textId="77777777" w:rsidR="007A0F45" w:rsidRPr="00041C49" w:rsidRDefault="007A0F45" w:rsidP="007A0F45">
            <w:pPr>
              <w:rPr>
                <w:color w:val="000000"/>
                <w:sz w:val="22"/>
                <w:szCs w:val="22"/>
              </w:rPr>
            </w:pPr>
            <w:r w:rsidRPr="00041C49">
              <w:rPr>
                <w:color w:val="000000"/>
                <w:sz w:val="22"/>
                <w:szCs w:val="22"/>
              </w:rPr>
              <w:t>Ames21786</w:t>
            </w:r>
          </w:p>
        </w:tc>
        <w:tc>
          <w:tcPr>
            <w:tcW w:w="1193" w:type="dxa"/>
            <w:tcBorders>
              <w:top w:val="nil"/>
              <w:left w:val="nil"/>
              <w:bottom w:val="single" w:sz="4" w:space="0" w:color="auto"/>
              <w:right w:val="single" w:sz="4" w:space="0" w:color="auto"/>
            </w:tcBorders>
            <w:shd w:val="clear" w:color="000000" w:fill="F2F2F2"/>
            <w:noWrap/>
            <w:vAlign w:val="bottom"/>
            <w:hideMark/>
          </w:tcPr>
          <w:p w14:paraId="5D478693" w14:textId="77777777" w:rsidR="007A0F45" w:rsidRPr="00041C49" w:rsidRDefault="007A0F45" w:rsidP="007A0F45">
            <w:pPr>
              <w:rPr>
                <w:color w:val="000000"/>
                <w:sz w:val="22"/>
                <w:szCs w:val="22"/>
              </w:rPr>
            </w:pPr>
            <w:r w:rsidRPr="00041C49">
              <w:rPr>
                <w:color w:val="000000"/>
                <w:sz w:val="22"/>
                <w:szCs w:val="22"/>
              </w:rPr>
              <w:t>Teosinte</w:t>
            </w:r>
          </w:p>
        </w:tc>
        <w:tc>
          <w:tcPr>
            <w:tcW w:w="1193" w:type="dxa"/>
            <w:tcBorders>
              <w:top w:val="nil"/>
              <w:left w:val="nil"/>
              <w:bottom w:val="single" w:sz="4" w:space="0" w:color="auto"/>
              <w:right w:val="single" w:sz="4" w:space="0" w:color="auto"/>
            </w:tcBorders>
            <w:shd w:val="clear" w:color="000000" w:fill="FFFFFF"/>
            <w:noWrap/>
            <w:vAlign w:val="bottom"/>
            <w:hideMark/>
          </w:tcPr>
          <w:p w14:paraId="1C028BF2" w14:textId="77777777" w:rsidR="007A0F45" w:rsidRPr="00685598" w:rsidRDefault="007A0F45" w:rsidP="007A0F45">
            <w:pPr>
              <w:jc w:val="right"/>
              <w:rPr>
                <w:color w:val="000000"/>
                <w:sz w:val="22"/>
                <w:szCs w:val="22"/>
              </w:rPr>
            </w:pPr>
            <w:r w:rsidRPr="00685598">
              <w:rPr>
                <w:color w:val="000000"/>
                <w:sz w:val="22"/>
                <w:szCs w:val="22"/>
              </w:rPr>
              <w:t>2774.953</w:t>
            </w:r>
          </w:p>
        </w:tc>
        <w:tc>
          <w:tcPr>
            <w:tcW w:w="1946" w:type="dxa"/>
            <w:tcBorders>
              <w:top w:val="nil"/>
              <w:left w:val="nil"/>
              <w:bottom w:val="single" w:sz="4" w:space="0" w:color="auto"/>
              <w:right w:val="single" w:sz="4" w:space="0" w:color="auto"/>
            </w:tcBorders>
            <w:shd w:val="clear" w:color="000000" w:fill="FFFFFF"/>
            <w:noWrap/>
            <w:vAlign w:val="bottom"/>
            <w:hideMark/>
          </w:tcPr>
          <w:p w14:paraId="28BF94E3" w14:textId="77777777" w:rsidR="007A0F45" w:rsidRPr="00685598" w:rsidRDefault="007A0F45" w:rsidP="007A0F45">
            <w:pPr>
              <w:jc w:val="right"/>
              <w:rPr>
                <w:color w:val="000000"/>
                <w:sz w:val="22"/>
                <w:szCs w:val="22"/>
              </w:rPr>
            </w:pPr>
            <w:r w:rsidRPr="00685598">
              <w:rPr>
                <w:color w:val="000000"/>
                <w:sz w:val="22"/>
                <w:szCs w:val="22"/>
              </w:rPr>
              <w:t>88433.44</w:t>
            </w:r>
          </w:p>
        </w:tc>
        <w:tc>
          <w:tcPr>
            <w:tcW w:w="1670" w:type="dxa"/>
            <w:tcBorders>
              <w:top w:val="nil"/>
              <w:left w:val="nil"/>
              <w:bottom w:val="single" w:sz="4" w:space="0" w:color="auto"/>
              <w:right w:val="single" w:sz="4" w:space="0" w:color="auto"/>
            </w:tcBorders>
            <w:shd w:val="clear" w:color="000000" w:fill="FFFFFF"/>
            <w:noWrap/>
            <w:vAlign w:val="bottom"/>
            <w:hideMark/>
          </w:tcPr>
          <w:p w14:paraId="58BF975D" w14:textId="77777777" w:rsidR="007A0F45" w:rsidRPr="00685598" w:rsidRDefault="007A0F45" w:rsidP="007A0F45">
            <w:pPr>
              <w:jc w:val="right"/>
              <w:rPr>
                <w:color w:val="000000"/>
                <w:sz w:val="22"/>
                <w:szCs w:val="22"/>
              </w:rPr>
            </w:pPr>
            <w:r w:rsidRPr="00685598">
              <w:rPr>
                <w:color w:val="000000"/>
                <w:sz w:val="22"/>
                <w:szCs w:val="22"/>
              </w:rPr>
              <w:t>-1139.40144</w:t>
            </w:r>
          </w:p>
        </w:tc>
        <w:tc>
          <w:tcPr>
            <w:tcW w:w="1670" w:type="dxa"/>
            <w:tcBorders>
              <w:top w:val="nil"/>
              <w:left w:val="nil"/>
              <w:bottom w:val="single" w:sz="4" w:space="0" w:color="auto"/>
              <w:right w:val="single" w:sz="4" w:space="0" w:color="auto"/>
            </w:tcBorders>
            <w:shd w:val="clear" w:color="000000" w:fill="FFFFFF"/>
            <w:noWrap/>
            <w:vAlign w:val="bottom"/>
            <w:hideMark/>
          </w:tcPr>
          <w:p w14:paraId="491EAEE4" w14:textId="77777777" w:rsidR="007A0F45" w:rsidRPr="00685598" w:rsidRDefault="007A0F45" w:rsidP="007A0F45">
            <w:pPr>
              <w:jc w:val="right"/>
              <w:rPr>
                <w:color w:val="000000"/>
                <w:sz w:val="22"/>
                <w:szCs w:val="22"/>
              </w:rPr>
            </w:pPr>
            <w:r w:rsidRPr="00685598">
              <w:rPr>
                <w:color w:val="000000"/>
                <w:sz w:val="22"/>
                <w:szCs w:val="22"/>
              </w:rPr>
              <w:t>-0.291082838</w:t>
            </w:r>
          </w:p>
        </w:tc>
      </w:tr>
      <w:tr w:rsidR="007A0F45" w:rsidRPr="00685598" w14:paraId="6A8E4759"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557C9985" w14:textId="77777777" w:rsidR="007A0F45" w:rsidRPr="00041C49" w:rsidRDefault="007A0F45" w:rsidP="007A0F45">
            <w:pPr>
              <w:rPr>
                <w:color w:val="000000"/>
                <w:sz w:val="22"/>
                <w:szCs w:val="22"/>
              </w:rPr>
            </w:pPr>
            <w:r w:rsidRPr="00041C49">
              <w:rPr>
                <w:color w:val="000000"/>
                <w:sz w:val="22"/>
                <w:szCs w:val="22"/>
              </w:rPr>
              <w:t>Ames21809</w:t>
            </w:r>
          </w:p>
        </w:tc>
        <w:tc>
          <w:tcPr>
            <w:tcW w:w="1193" w:type="dxa"/>
            <w:tcBorders>
              <w:top w:val="nil"/>
              <w:left w:val="nil"/>
              <w:bottom w:val="single" w:sz="4" w:space="0" w:color="auto"/>
              <w:right w:val="single" w:sz="4" w:space="0" w:color="auto"/>
            </w:tcBorders>
            <w:shd w:val="clear" w:color="000000" w:fill="F2F2F2"/>
            <w:noWrap/>
            <w:vAlign w:val="bottom"/>
            <w:hideMark/>
          </w:tcPr>
          <w:p w14:paraId="281A5E82" w14:textId="77777777" w:rsidR="007A0F45" w:rsidRPr="00041C49" w:rsidRDefault="007A0F45" w:rsidP="007A0F45">
            <w:pPr>
              <w:rPr>
                <w:color w:val="000000"/>
                <w:sz w:val="22"/>
                <w:szCs w:val="22"/>
              </w:rPr>
            </w:pPr>
            <w:r w:rsidRPr="00041C49">
              <w:rPr>
                <w:color w:val="000000"/>
                <w:sz w:val="22"/>
                <w:szCs w:val="22"/>
              </w:rPr>
              <w:t>Teosinte</w:t>
            </w:r>
          </w:p>
        </w:tc>
        <w:tc>
          <w:tcPr>
            <w:tcW w:w="1193" w:type="dxa"/>
            <w:tcBorders>
              <w:top w:val="nil"/>
              <w:left w:val="nil"/>
              <w:bottom w:val="single" w:sz="4" w:space="0" w:color="auto"/>
              <w:right w:val="single" w:sz="4" w:space="0" w:color="auto"/>
            </w:tcBorders>
            <w:shd w:val="clear" w:color="000000" w:fill="FFFFFF"/>
            <w:noWrap/>
            <w:vAlign w:val="bottom"/>
            <w:hideMark/>
          </w:tcPr>
          <w:p w14:paraId="16A856E1" w14:textId="77777777" w:rsidR="007A0F45" w:rsidRPr="00685598" w:rsidRDefault="007A0F45" w:rsidP="007A0F45">
            <w:pPr>
              <w:jc w:val="right"/>
              <w:rPr>
                <w:color w:val="000000"/>
                <w:sz w:val="22"/>
                <w:szCs w:val="22"/>
              </w:rPr>
            </w:pPr>
            <w:r w:rsidRPr="00685598">
              <w:rPr>
                <w:color w:val="000000"/>
                <w:sz w:val="22"/>
                <w:szCs w:val="22"/>
              </w:rPr>
              <w:t>3133.105</w:t>
            </w:r>
          </w:p>
        </w:tc>
        <w:tc>
          <w:tcPr>
            <w:tcW w:w="1946" w:type="dxa"/>
            <w:tcBorders>
              <w:top w:val="nil"/>
              <w:left w:val="nil"/>
              <w:bottom w:val="single" w:sz="4" w:space="0" w:color="auto"/>
              <w:right w:val="single" w:sz="4" w:space="0" w:color="auto"/>
            </w:tcBorders>
            <w:shd w:val="clear" w:color="000000" w:fill="FFFFFF"/>
            <w:noWrap/>
            <w:vAlign w:val="bottom"/>
            <w:hideMark/>
          </w:tcPr>
          <w:p w14:paraId="5319AB50" w14:textId="77777777" w:rsidR="007A0F45" w:rsidRPr="00685598" w:rsidRDefault="007A0F45" w:rsidP="007A0F45">
            <w:pPr>
              <w:jc w:val="right"/>
              <w:rPr>
                <w:color w:val="000000"/>
                <w:sz w:val="22"/>
                <w:szCs w:val="22"/>
              </w:rPr>
            </w:pPr>
            <w:r w:rsidRPr="00685598">
              <w:rPr>
                <w:color w:val="000000"/>
                <w:sz w:val="22"/>
                <w:szCs w:val="22"/>
              </w:rPr>
              <w:t>746022.14</w:t>
            </w:r>
          </w:p>
        </w:tc>
        <w:tc>
          <w:tcPr>
            <w:tcW w:w="1670" w:type="dxa"/>
            <w:tcBorders>
              <w:top w:val="nil"/>
              <w:left w:val="nil"/>
              <w:bottom w:val="single" w:sz="4" w:space="0" w:color="auto"/>
              <w:right w:val="single" w:sz="4" w:space="0" w:color="auto"/>
            </w:tcBorders>
            <w:shd w:val="clear" w:color="000000" w:fill="FFFFFF"/>
            <w:noWrap/>
            <w:vAlign w:val="bottom"/>
            <w:hideMark/>
          </w:tcPr>
          <w:p w14:paraId="1ACDF109" w14:textId="77777777" w:rsidR="007A0F45" w:rsidRPr="00685598" w:rsidRDefault="007A0F45" w:rsidP="007A0F45">
            <w:pPr>
              <w:jc w:val="right"/>
              <w:rPr>
                <w:color w:val="000000"/>
                <w:sz w:val="22"/>
                <w:szCs w:val="22"/>
              </w:rPr>
            </w:pPr>
            <w:r w:rsidRPr="00685598">
              <w:rPr>
                <w:color w:val="000000"/>
                <w:sz w:val="22"/>
                <w:szCs w:val="22"/>
              </w:rPr>
              <w:t>-781.24917</w:t>
            </w:r>
          </w:p>
        </w:tc>
        <w:tc>
          <w:tcPr>
            <w:tcW w:w="1670" w:type="dxa"/>
            <w:tcBorders>
              <w:top w:val="nil"/>
              <w:left w:val="nil"/>
              <w:bottom w:val="single" w:sz="4" w:space="0" w:color="auto"/>
              <w:right w:val="single" w:sz="4" w:space="0" w:color="auto"/>
            </w:tcBorders>
            <w:shd w:val="clear" w:color="000000" w:fill="FFFFFF"/>
            <w:noWrap/>
            <w:vAlign w:val="bottom"/>
            <w:hideMark/>
          </w:tcPr>
          <w:p w14:paraId="69A498FE" w14:textId="77777777" w:rsidR="007A0F45" w:rsidRPr="00685598" w:rsidRDefault="007A0F45" w:rsidP="007A0F45">
            <w:pPr>
              <w:jc w:val="right"/>
              <w:rPr>
                <w:color w:val="000000"/>
                <w:sz w:val="22"/>
                <w:szCs w:val="22"/>
              </w:rPr>
            </w:pPr>
            <w:r w:rsidRPr="00685598">
              <w:rPr>
                <w:color w:val="000000"/>
                <w:sz w:val="22"/>
                <w:szCs w:val="22"/>
              </w:rPr>
              <w:t>-0.199585692</w:t>
            </w:r>
          </w:p>
        </w:tc>
      </w:tr>
      <w:tr w:rsidR="007A0F45" w:rsidRPr="00685598" w14:paraId="6E50524D"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6F5423EE" w14:textId="77777777" w:rsidR="007A0F45" w:rsidRPr="00041C49" w:rsidRDefault="007A0F45" w:rsidP="007A0F45">
            <w:pPr>
              <w:rPr>
                <w:color w:val="000000"/>
                <w:sz w:val="22"/>
                <w:szCs w:val="22"/>
              </w:rPr>
            </w:pPr>
            <w:r w:rsidRPr="00041C49">
              <w:rPr>
                <w:color w:val="000000"/>
                <w:sz w:val="22"/>
                <w:szCs w:val="22"/>
              </w:rPr>
              <w:t>B73</w:t>
            </w:r>
          </w:p>
        </w:tc>
        <w:tc>
          <w:tcPr>
            <w:tcW w:w="1193" w:type="dxa"/>
            <w:tcBorders>
              <w:top w:val="nil"/>
              <w:left w:val="nil"/>
              <w:bottom w:val="single" w:sz="4" w:space="0" w:color="auto"/>
              <w:right w:val="single" w:sz="4" w:space="0" w:color="auto"/>
            </w:tcBorders>
            <w:shd w:val="clear" w:color="000000" w:fill="F2F2F2"/>
            <w:noWrap/>
            <w:vAlign w:val="bottom"/>
            <w:hideMark/>
          </w:tcPr>
          <w:p w14:paraId="09F3524E" w14:textId="77777777" w:rsidR="007A0F45" w:rsidRPr="00041C49" w:rsidRDefault="007A0F45" w:rsidP="007A0F45">
            <w:pPr>
              <w:rPr>
                <w:color w:val="000000"/>
                <w:sz w:val="22"/>
                <w:szCs w:val="22"/>
              </w:rPr>
            </w:pPr>
            <w:r w:rsidRPr="00041C49">
              <w:rPr>
                <w:color w:val="000000"/>
                <w:sz w:val="22"/>
                <w:szCs w:val="22"/>
              </w:rPr>
              <w:t>Inbred</w:t>
            </w:r>
          </w:p>
        </w:tc>
        <w:tc>
          <w:tcPr>
            <w:tcW w:w="1193" w:type="dxa"/>
            <w:tcBorders>
              <w:top w:val="nil"/>
              <w:left w:val="nil"/>
              <w:bottom w:val="single" w:sz="4" w:space="0" w:color="auto"/>
              <w:right w:val="single" w:sz="4" w:space="0" w:color="auto"/>
            </w:tcBorders>
            <w:shd w:val="clear" w:color="000000" w:fill="FFFFFF"/>
            <w:noWrap/>
            <w:vAlign w:val="bottom"/>
            <w:hideMark/>
          </w:tcPr>
          <w:p w14:paraId="56A94317" w14:textId="77777777" w:rsidR="007A0F45" w:rsidRPr="00685598" w:rsidRDefault="007A0F45" w:rsidP="007A0F45">
            <w:pPr>
              <w:jc w:val="right"/>
              <w:rPr>
                <w:color w:val="000000"/>
                <w:sz w:val="22"/>
                <w:szCs w:val="22"/>
              </w:rPr>
            </w:pPr>
            <w:r w:rsidRPr="00685598">
              <w:rPr>
                <w:color w:val="000000"/>
                <w:sz w:val="22"/>
                <w:szCs w:val="22"/>
              </w:rPr>
              <w:t>3932.59</w:t>
            </w:r>
          </w:p>
        </w:tc>
        <w:tc>
          <w:tcPr>
            <w:tcW w:w="1946" w:type="dxa"/>
            <w:tcBorders>
              <w:top w:val="nil"/>
              <w:left w:val="nil"/>
              <w:bottom w:val="single" w:sz="4" w:space="0" w:color="auto"/>
              <w:right w:val="single" w:sz="4" w:space="0" w:color="auto"/>
            </w:tcBorders>
            <w:shd w:val="clear" w:color="000000" w:fill="FFFFFF"/>
            <w:noWrap/>
            <w:vAlign w:val="bottom"/>
            <w:hideMark/>
          </w:tcPr>
          <w:p w14:paraId="367FB182" w14:textId="77777777" w:rsidR="007A0F45" w:rsidRPr="00685598" w:rsidRDefault="007A0F45" w:rsidP="007A0F45">
            <w:pPr>
              <w:jc w:val="right"/>
              <w:rPr>
                <w:color w:val="000000"/>
                <w:sz w:val="22"/>
                <w:szCs w:val="22"/>
              </w:rPr>
            </w:pPr>
            <w:r w:rsidRPr="00685598">
              <w:rPr>
                <w:color w:val="000000"/>
                <w:sz w:val="22"/>
                <w:szCs w:val="22"/>
              </w:rPr>
              <w:t>2127444.5</w:t>
            </w:r>
          </w:p>
        </w:tc>
        <w:tc>
          <w:tcPr>
            <w:tcW w:w="1670" w:type="dxa"/>
            <w:tcBorders>
              <w:top w:val="nil"/>
              <w:left w:val="nil"/>
              <w:bottom w:val="single" w:sz="4" w:space="0" w:color="auto"/>
              <w:right w:val="single" w:sz="4" w:space="0" w:color="auto"/>
            </w:tcBorders>
            <w:shd w:val="clear" w:color="000000" w:fill="FFFFFF"/>
            <w:noWrap/>
            <w:vAlign w:val="bottom"/>
            <w:hideMark/>
          </w:tcPr>
          <w:p w14:paraId="5BC98E22" w14:textId="77777777" w:rsidR="007A0F45" w:rsidRPr="00685598" w:rsidRDefault="007A0F45" w:rsidP="007A0F45">
            <w:pPr>
              <w:jc w:val="right"/>
              <w:rPr>
                <w:color w:val="000000"/>
                <w:sz w:val="22"/>
                <w:szCs w:val="22"/>
              </w:rPr>
            </w:pPr>
            <w:r w:rsidRPr="00685598">
              <w:rPr>
                <w:color w:val="000000"/>
                <w:sz w:val="22"/>
                <w:szCs w:val="22"/>
              </w:rPr>
              <w:t>18.23587</w:t>
            </w:r>
          </w:p>
        </w:tc>
        <w:tc>
          <w:tcPr>
            <w:tcW w:w="1670" w:type="dxa"/>
            <w:tcBorders>
              <w:top w:val="nil"/>
              <w:left w:val="nil"/>
              <w:bottom w:val="single" w:sz="4" w:space="0" w:color="auto"/>
              <w:right w:val="single" w:sz="4" w:space="0" w:color="auto"/>
            </w:tcBorders>
            <w:shd w:val="clear" w:color="000000" w:fill="FFFFFF"/>
            <w:noWrap/>
            <w:vAlign w:val="bottom"/>
            <w:hideMark/>
          </w:tcPr>
          <w:p w14:paraId="5E5E9A3F" w14:textId="77777777" w:rsidR="007A0F45" w:rsidRPr="00685598" w:rsidRDefault="007A0F45" w:rsidP="007A0F45">
            <w:pPr>
              <w:jc w:val="right"/>
              <w:rPr>
                <w:color w:val="000000"/>
                <w:sz w:val="22"/>
                <w:szCs w:val="22"/>
              </w:rPr>
            </w:pPr>
            <w:r w:rsidRPr="00685598">
              <w:rPr>
                <w:color w:val="000000"/>
                <w:sz w:val="22"/>
                <w:szCs w:val="22"/>
              </w:rPr>
              <w:t>0.004658717</w:t>
            </w:r>
          </w:p>
        </w:tc>
      </w:tr>
      <w:tr w:rsidR="007A0F45" w:rsidRPr="00685598" w14:paraId="52B19E54"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1A725800" w14:textId="77777777" w:rsidR="007A0F45" w:rsidRPr="00041C49" w:rsidRDefault="007A0F45" w:rsidP="007A0F45">
            <w:pPr>
              <w:rPr>
                <w:color w:val="000000"/>
                <w:sz w:val="22"/>
                <w:szCs w:val="22"/>
              </w:rPr>
            </w:pPr>
            <w:r w:rsidRPr="00041C49">
              <w:rPr>
                <w:color w:val="000000"/>
                <w:sz w:val="22"/>
                <w:szCs w:val="22"/>
              </w:rPr>
              <w:t>B73/PHJ40</w:t>
            </w:r>
          </w:p>
        </w:tc>
        <w:tc>
          <w:tcPr>
            <w:tcW w:w="1193" w:type="dxa"/>
            <w:tcBorders>
              <w:top w:val="nil"/>
              <w:left w:val="nil"/>
              <w:bottom w:val="single" w:sz="4" w:space="0" w:color="auto"/>
              <w:right w:val="single" w:sz="4" w:space="0" w:color="auto"/>
            </w:tcBorders>
            <w:shd w:val="clear" w:color="000000" w:fill="F2F2F2"/>
            <w:noWrap/>
            <w:vAlign w:val="bottom"/>
            <w:hideMark/>
          </w:tcPr>
          <w:p w14:paraId="2FA6AD93" w14:textId="77777777" w:rsidR="007A0F45" w:rsidRPr="00041C49" w:rsidRDefault="007A0F45" w:rsidP="007A0F45">
            <w:pPr>
              <w:rPr>
                <w:color w:val="000000"/>
                <w:sz w:val="22"/>
                <w:szCs w:val="22"/>
              </w:rPr>
            </w:pPr>
            <w:r w:rsidRPr="00041C49">
              <w:rPr>
                <w:color w:val="000000"/>
                <w:sz w:val="22"/>
                <w:szCs w:val="22"/>
              </w:rPr>
              <w:t>Hybrid</w:t>
            </w:r>
          </w:p>
        </w:tc>
        <w:tc>
          <w:tcPr>
            <w:tcW w:w="1193" w:type="dxa"/>
            <w:tcBorders>
              <w:top w:val="nil"/>
              <w:left w:val="nil"/>
              <w:bottom w:val="single" w:sz="4" w:space="0" w:color="auto"/>
              <w:right w:val="single" w:sz="4" w:space="0" w:color="auto"/>
            </w:tcBorders>
            <w:shd w:val="clear" w:color="000000" w:fill="FFFFFF"/>
            <w:noWrap/>
            <w:vAlign w:val="bottom"/>
            <w:hideMark/>
          </w:tcPr>
          <w:p w14:paraId="285DB55F" w14:textId="77777777" w:rsidR="007A0F45" w:rsidRPr="00685598" w:rsidRDefault="007A0F45" w:rsidP="007A0F45">
            <w:pPr>
              <w:jc w:val="right"/>
              <w:rPr>
                <w:color w:val="000000"/>
                <w:sz w:val="22"/>
                <w:szCs w:val="22"/>
              </w:rPr>
            </w:pPr>
            <w:r w:rsidRPr="00685598">
              <w:rPr>
                <w:color w:val="000000"/>
                <w:sz w:val="22"/>
                <w:szCs w:val="22"/>
              </w:rPr>
              <w:t>4063.868</w:t>
            </w:r>
          </w:p>
        </w:tc>
        <w:tc>
          <w:tcPr>
            <w:tcW w:w="1946" w:type="dxa"/>
            <w:tcBorders>
              <w:top w:val="nil"/>
              <w:left w:val="nil"/>
              <w:bottom w:val="single" w:sz="4" w:space="0" w:color="auto"/>
              <w:right w:val="single" w:sz="4" w:space="0" w:color="auto"/>
            </w:tcBorders>
            <w:shd w:val="clear" w:color="000000" w:fill="FFFFFF"/>
            <w:noWrap/>
            <w:vAlign w:val="bottom"/>
            <w:hideMark/>
          </w:tcPr>
          <w:p w14:paraId="2E03D69A" w14:textId="77777777" w:rsidR="007A0F45" w:rsidRPr="00685598" w:rsidRDefault="007A0F45" w:rsidP="007A0F45">
            <w:pPr>
              <w:jc w:val="right"/>
              <w:rPr>
                <w:color w:val="000000"/>
                <w:sz w:val="22"/>
                <w:szCs w:val="22"/>
              </w:rPr>
            </w:pPr>
            <w:r w:rsidRPr="00685598">
              <w:rPr>
                <w:color w:val="000000"/>
                <w:sz w:val="22"/>
                <w:szCs w:val="22"/>
              </w:rPr>
              <w:t>2198144.3</w:t>
            </w:r>
          </w:p>
        </w:tc>
        <w:tc>
          <w:tcPr>
            <w:tcW w:w="1670" w:type="dxa"/>
            <w:tcBorders>
              <w:top w:val="nil"/>
              <w:left w:val="nil"/>
              <w:bottom w:val="single" w:sz="4" w:space="0" w:color="auto"/>
              <w:right w:val="single" w:sz="4" w:space="0" w:color="auto"/>
            </w:tcBorders>
            <w:shd w:val="clear" w:color="000000" w:fill="FFFFFF"/>
            <w:noWrap/>
            <w:vAlign w:val="bottom"/>
            <w:hideMark/>
          </w:tcPr>
          <w:p w14:paraId="644CAAA9" w14:textId="77777777" w:rsidR="007A0F45" w:rsidRPr="00685598" w:rsidRDefault="007A0F45" w:rsidP="007A0F45">
            <w:pPr>
              <w:jc w:val="right"/>
              <w:rPr>
                <w:color w:val="000000"/>
                <w:sz w:val="22"/>
                <w:szCs w:val="22"/>
              </w:rPr>
            </w:pPr>
            <w:r w:rsidRPr="00685598">
              <w:rPr>
                <w:color w:val="000000"/>
                <w:sz w:val="22"/>
                <w:szCs w:val="22"/>
              </w:rPr>
              <w:t>149.51344</w:t>
            </w:r>
          </w:p>
        </w:tc>
        <w:tc>
          <w:tcPr>
            <w:tcW w:w="1670" w:type="dxa"/>
            <w:tcBorders>
              <w:top w:val="nil"/>
              <w:left w:val="nil"/>
              <w:bottom w:val="single" w:sz="4" w:space="0" w:color="auto"/>
              <w:right w:val="single" w:sz="4" w:space="0" w:color="auto"/>
            </w:tcBorders>
            <w:shd w:val="clear" w:color="000000" w:fill="FFFFFF"/>
            <w:noWrap/>
            <w:vAlign w:val="bottom"/>
            <w:hideMark/>
          </w:tcPr>
          <w:p w14:paraId="6C3BF1A1" w14:textId="77777777" w:rsidR="007A0F45" w:rsidRPr="00685598" w:rsidRDefault="007A0F45" w:rsidP="007A0F45">
            <w:pPr>
              <w:jc w:val="right"/>
              <w:rPr>
                <w:color w:val="000000"/>
                <w:sz w:val="22"/>
                <w:szCs w:val="22"/>
              </w:rPr>
            </w:pPr>
            <w:r w:rsidRPr="00685598">
              <w:rPr>
                <w:color w:val="000000"/>
                <w:sz w:val="22"/>
                <w:szCs w:val="22"/>
              </w:rPr>
              <w:t>0.038196191</w:t>
            </w:r>
          </w:p>
        </w:tc>
      </w:tr>
      <w:tr w:rsidR="007A0F45" w:rsidRPr="00685598" w14:paraId="66068B15"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0313EBA3" w14:textId="77777777" w:rsidR="007A0F45" w:rsidRPr="00041C49" w:rsidRDefault="007A0F45" w:rsidP="007A0F45">
            <w:pPr>
              <w:rPr>
                <w:color w:val="000000"/>
                <w:sz w:val="22"/>
                <w:szCs w:val="22"/>
              </w:rPr>
            </w:pPr>
            <w:r w:rsidRPr="00041C49">
              <w:rPr>
                <w:color w:val="000000"/>
                <w:sz w:val="22"/>
                <w:szCs w:val="22"/>
              </w:rPr>
              <w:t>B73/PHZ51</w:t>
            </w:r>
          </w:p>
        </w:tc>
        <w:tc>
          <w:tcPr>
            <w:tcW w:w="1193" w:type="dxa"/>
            <w:tcBorders>
              <w:top w:val="nil"/>
              <w:left w:val="nil"/>
              <w:bottom w:val="single" w:sz="4" w:space="0" w:color="auto"/>
              <w:right w:val="single" w:sz="4" w:space="0" w:color="auto"/>
            </w:tcBorders>
            <w:shd w:val="clear" w:color="000000" w:fill="F2F2F2"/>
            <w:noWrap/>
            <w:vAlign w:val="bottom"/>
            <w:hideMark/>
          </w:tcPr>
          <w:p w14:paraId="2E438E01" w14:textId="77777777" w:rsidR="007A0F45" w:rsidRPr="00041C49" w:rsidRDefault="007A0F45" w:rsidP="007A0F45">
            <w:pPr>
              <w:rPr>
                <w:color w:val="000000"/>
                <w:sz w:val="22"/>
                <w:szCs w:val="22"/>
              </w:rPr>
            </w:pPr>
            <w:r w:rsidRPr="00041C49">
              <w:rPr>
                <w:color w:val="000000"/>
                <w:sz w:val="22"/>
                <w:szCs w:val="22"/>
              </w:rPr>
              <w:t>Hybrid</w:t>
            </w:r>
          </w:p>
        </w:tc>
        <w:tc>
          <w:tcPr>
            <w:tcW w:w="1193" w:type="dxa"/>
            <w:tcBorders>
              <w:top w:val="nil"/>
              <w:left w:val="nil"/>
              <w:bottom w:val="single" w:sz="4" w:space="0" w:color="auto"/>
              <w:right w:val="single" w:sz="4" w:space="0" w:color="auto"/>
            </w:tcBorders>
            <w:shd w:val="clear" w:color="000000" w:fill="FFFFFF"/>
            <w:noWrap/>
            <w:vAlign w:val="bottom"/>
            <w:hideMark/>
          </w:tcPr>
          <w:p w14:paraId="70AB8245" w14:textId="77777777" w:rsidR="007A0F45" w:rsidRPr="00685598" w:rsidRDefault="007A0F45" w:rsidP="007A0F45">
            <w:pPr>
              <w:jc w:val="right"/>
              <w:rPr>
                <w:color w:val="000000"/>
                <w:sz w:val="22"/>
                <w:szCs w:val="22"/>
              </w:rPr>
            </w:pPr>
            <w:r w:rsidRPr="00685598">
              <w:rPr>
                <w:color w:val="000000"/>
                <w:sz w:val="22"/>
                <w:szCs w:val="22"/>
              </w:rPr>
              <w:t>3307.112</w:t>
            </w:r>
          </w:p>
        </w:tc>
        <w:tc>
          <w:tcPr>
            <w:tcW w:w="1946" w:type="dxa"/>
            <w:tcBorders>
              <w:top w:val="nil"/>
              <w:left w:val="nil"/>
              <w:bottom w:val="single" w:sz="4" w:space="0" w:color="auto"/>
              <w:right w:val="single" w:sz="4" w:space="0" w:color="auto"/>
            </w:tcBorders>
            <w:shd w:val="clear" w:color="000000" w:fill="FFFFFF"/>
            <w:noWrap/>
            <w:vAlign w:val="bottom"/>
            <w:hideMark/>
          </w:tcPr>
          <w:p w14:paraId="7EB193F6" w14:textId="77777777" w:rsidR="007A0F45" w:rsidRPr="00685598" w:rsidRDefault="007A0F45" w:rsidP="007A0F45">
            <w:pPr>
              <w:jc w:val="right"/>
              <w:rPr>
                <w:color w:val="000000"/>
                <w:sz w:val="22"/>
                <w:szCs w:val="22"/>
              </w:rPr>
            </w:pPr>
            <w:r w:rsidRPr="00685598">
              <w:rPr>
                <w:color w:val="000000"/>
                <w:sz w:val="22"/>
                <w:szCs w:val="22"/>
              </w:rPr>
              <w:t>1437775.21</w:t>
            </w:r>
          </w:p>
        </w:tc>
        <w:tc>
          <w:tcPr>
            <w:tcW w:w="1670" w:type="dxa"/>
            <w:tcBorders>
              <w:top w:val="nil"/>
              <w:left w:val="nil"/>
              <w:bottom w:val="single" w:sz="4" w:space="0" w:color="auto"/>
              <w:right w:val="single" w:sz="4" w:space="0" w:color="auto"/>
            </w:tcBorders>
            <w:shd w:val="clear" w:color="000000" w:fill="FFFFFF"/>
            <w:noWrap/>
            <w:vAlign w:val="bottom"/>
            <w:hideMark/>
          </w:tcPr>
          <w:p w14:paraId="7D865127" w14:textId="77777777" w:rsidR="007A0F45" w:rsidRPr="00685598" w:rsidRDefault="007A0F45" w:rsidP="007A0F45">
            <w:pPr>
              <w:jc w:val="right"/>
              <w:rPr>
                <w:color w:val="000000"/>
                <w:sz w:val="22"/>
                <w:szCs w:val="22"/>
              </w:rPr>
            </w:pPr>
            <w:r w:rsidRPr="00685598">
              <w:rPr>
                <w:color w:val="000000"/>
                <w:sz w:val="22"/>
                <w:szCs w:val="22"/>
              </w:rPr>
              <w:t>-607.24263</w:t>
            </w:r>
          </w:p>
        </w:tc>
        <w:tc>
          <w:tcPr>
            <w:tcW w:w="1670" w:type="dxa"/>
            <w:tcBorders>
              <w:top w:val="nil"/>
              <w:left w:val="nil"/>
              <w:bottom w:val="single" w:sz="4" w:space="0" w:color="auto"/>
              <w:right w:val="single" w:sz="4" w:space="0" w:color="auto"/>
            </w:tcBorders>
            <w:shd w:val="clear" w:color="000000" w:fill="FFFFFF"/>
            <w:noWrap/>
            <w:vAlign w:val="bottom"/>
            <w:hideMark/>
          </w:tcPr>
          <w:p w14:paraId="24E45110" w14:textId="77777777" w:rsidR="007A0F45" w:rsidRPr="00685598" w:rsidRDefault="007A0F45" w:rsidP="007A0F45">
            <w:pPr>
              <w:jc w:val="right"/>
              <w:rPr>
                <w:color w:val="000000"/>
                <w:sz w:val="22"/>
                <w:szCs w:val="22"/>
              </w:rPr>
            </w:pPr>
            <w:r w:rsidRPr="00685598">
              <w:rPr>
                <w:color w:val="000000"/>
                <w:sz w:val="22"/>
                <w:szCs w:val="22"/>
              </w:rPr>
              <w:t>-0.155132249</w:t>
            </w:r>
          </w:p>
        </w:tc>
      </w:tr>
      <w:tr w:rsidR="007A0F45" w:rsidRPr="00685598" w14:paraId="7ED5428D"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24128E48" w14:textId="77777777" w:rsidR="007A0F45" w:rsidRPr="00041C49" w:rsidRDefault="007A0F45" w:rsidP="007A0F45">
            <w:pPr>
              <w:rPr>
                <w:color w:val="000000"/>
                <w:sz w:val="22"/>
                <w:szCs w:val="22"/>
              </w:rPr>
            </w:pPr>
            <w:r w:rsidRPr="00041C49">
              <w:rPr>
                <w:color w:val="000000"/>
                <w:sz w:val="22"/>
                <w:szCs w:val="22"/>
              </w:rPr>
              <w:t>CHECK1</w:t>
            </w:r>
          </w:p>
        </w:tc>
        <w:tc>
          <w:tcPr>
            <w:tcW w:w="1193" w:type="dxa"/>
            <w:tcBorders>
              <w:top w:val="nil"/>
              <w:left w:val="nil"/>
              <w:bottom w:val="single" w:sz="4" w:space="0" w:color="auto"/>
              <w:right w:val="single" w:sz="4" w:space="0" w:color="auto"/>
            </w:tcBorders>
            <w:shd w:val="clear" w:color="000000" w:fill="F2F2F2"/>
            <w:noWrap/>
            <w:vAlign w:val="bottom"/>
            <w:hideMark/>
          </w:tcPr>
          <w:p w14:paraId="76E917FA" w14:textId="77777777" w:rsidR="007A0F45" w:rsidRPr="00041C49" w:rsidRDefault="007A0F45" w:rsidP="007A0F45">
            <w:pPr>
              <w:rPr>
                <w:color w:val="000000"/>
                <w:sz w:val="22"/>
                <w:szCs w:val="22"/>
              </w:rPr>
            </w:pPr>
            <w:r w:rsidRPr="00041C49">
              <w:rPr>
                <w:color w:val="000000"/>
                <w:sz w:val="22"/>
                <w:szCs w:val="22"/>
              </w:rPr>
              <w:t>Hybrid</w:t>
            </w:r>
          </w:p>
        </w:tc>
        <w:tc>
          <w:tcPr>
            <w:tcW w:w="1193" w:type="dxa"/>
            <w:tcBorders>
              <w:top w:val="nil"/>
              <w:left w:val="nil"/>
              <w:bottom w:val="single" w:sz="4" w:space="0" w:color="auto"/>
              <w:right w:val="single" w:sz="4" w:space="0" w:color="auto"/>
            </w:tcBorders>
            <w:shd w:val="clear" w:color="000000" w:fill="FFFFFF"/>
            <w:noWrap/>
            <w:vAlign w:val="bottom"/>
            <w:hideMark/>
          </w:tcPr>
          <w:p w14:paraId="6749B805" w14:textId="77777777" w:rsidR="007A0F45" w:rsidRPr="00685598" w:rsidRDefault="007A0F45" w:rsidP="007A0F45">
            <w:pPr>
              <w:jc w:val="right"/>
              <w:rPr>
                <w:color w:val="000000"/>
                <w:sz w:val="22"/>
                <w:szCs w:val="22"/>
              </w:rPr>
            </w:pPr>
            <w:r w:rsidRPr="00685598">
              <w:rPr>
                <w:color w:val="000000"/>
                <w:sz w:val="22"/>
                <w:szCs w:val="22"/>
              </w:rPr>
              <w:t>3795.58</w:t>
            </w:r>
          </w:p>
        </w:tc>
        <w:tc>
          <w:tcPr>
            <w:tcW w:w="1946" w:type="dxa"/>
            <w:tcBorders>
              <w:top w:val="nil"/>
              <w:left w:val="nil"/>
              <w:bottom w:val="single" w:sz="4" w:space="0" w:color="auto"/>
              <w:right w:val="single" w:sz="4" w:space="0" w:color="auto"/>
            </w:tcBorders>
            <w:shd w:val="clear" w:color="000000" w:fill="FFFFFF"/>
            <w:noWrap/>
            <w:vAlign w:val="bottom"/>
            <w:hideMark/>
          </w:tcPr>
          <w:p w14:paraId="12258EBB" w14:textId="77777777" w:rsidR="007A0F45" w:rsidRPr="00685598" w:rsidRDefault="007A0F45" w:rsidP="007A0F45">
            <w:pPr>
              <w:jc w:val="right"/>
              <w:rPr>
                <w:color w:val="000000"/>
                <w:sz w:val="22"/>
                <w:szCs w:val="22"/>
              </w:rPr>
            </w:pPr>
            <w:r w:rsidRPr="00685598">
              <w:rPr>
                <w:color w:val="000000"/>
                <w:sz w:val="22"/>
                <w:szCs w:val="22"/>
              </w:rPr>
              <w:t>2885350.12</w:t>
            </w:r>
          </w:p>
        </w:tc>
        <w:tc>
          <w:tcPr>
            <w:tcW w:w="1670" w:type="dxa"/>
            <w:tcBorders>
              <w:top w:val="nil"/>
              <w:left w:val="nil"/>
              <w:bottom w:val="single" w:sz="4" w:space="0" w:color="auto"/>
              <w:right w:val="single" w:sz="4" w:space="0" w:color="auto"/>
            </w:tcBorders>
            <w:shd w:val="clear" w:color="000000" w:fill="FFFFFF"/>
            <w:noWrap/>
            <w:vAlign w:val="bottom"/>
            <w:hideMark/>
          </w:tcPr>
          <w:p w14:paraId="45E15986" w14:textId="77777777" w:rsidR="007A0F45" w:rsidRPr="00685598" w:rsidRDefault="007A0F45" w:rsidP="007A0F45">
            <w:pPr>
              <w:jc w:val="right"/>
              <w:rPr>
                <w:color w:val="000000"/>
                <w:sz w:val="22"/>
                <w:szCs w:val="22"/>
              </w:rPr>
            </w:pPr>
            <w:r w:rsidRPr="00685598">
              <w:rPr>
                <w:color w:val="000000"/>
                <w:sz w:val="22"/>
                <w:szCs w:val="22"/>
              </w:rPr>
              <w:t>-118.77462</w:t>
            </w:r>
          </w:p>
        </w:tc>
        <w:tc>
          <w:tcPr>
            <w:tcW w:w="1670" w:type="dxa"/>
            <w:tcBorders>
              <w:top w:val="nil"/>
              <w:left w:val="nil"/>
              <w:bottom w:val="single" w:sz="4" w:space="0" w:color="auto"/>
              <w:right w:val="single" w:sz="4" w:space="0" w:color="auto"/>
            </w:tcBorders>
            <w:shd w:val="clear" w:color="000000" w:fill="FFFFFF"/>
            <w:noWrap/>
            <w:vAlign w:val="bottom"/>
            <w:hideMark/>
          </w:tcPr>
          <w:p w14:paraId="71344F5B" w14:textId="77777777" w:rsidR="007A0F45" w:rsidRPr="00685598" w:rsidRDefault="007A0F45" w:rsidP="007A0F45">
            <w:pPr>
              <w:jc w:val="right"/>
              <w:rPr>
                <w:color w:val="000000"/>
                <w:sz w:val="22"/>
                <w:szCs w:val="22"/>
              </w:rPr>
            </w:pPr>
            <w:r w:rsidRPr="00685598">
              <w:rPr>
                <w:color w:val="000000"/>
                <w:sz w:val="22"/>
                <w:szCs w:val="22"/>
              </w:rPr>
              <w:t>-0.030343348</w:t>
            </w:r>
          </w:p>
        </w:tc>
      </w:tr>
      <w:tr w:rsidR="007A0F45" w:rsidRPr="00685598" w14:paraId="1EDA8A09"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56671C06" w14:textId="77777777" w:rsidR="007A0F45" w:rsidRPr="00041C49" w:rsidRDefault="007A0F45" w:rsidP="007A0F45">
            <w:pPr>
              <w:rPr>
                <w:color w:val="000000"/>
                <w:sz w:val="22"/>
                <w:szCs w:val="22"/>
              </w:rPr>
            </w:pPr>
            <w:r w:rsidRPr="00041C49">
              <w:rPr>
                <w:color w:val="000000"/>
                <w:sz w:val="22"/>
                <w:szCs w:val="22"/>
              </w:rPr>
              <w:t>CHECK2</w:t>
            </w:r>
          </w:p>
        </w:tc>
        <w:tc>
          <w:tcPr>
            <w:tcW w:w="1193" w:type="dxa"/>
            <w:tcBorders>
              <w:top w:val="nil"/>
              <w:left w:val="nil"/>
              <w:bottom w:val="single" w:sz="4" w:space="0" w:color="auto"/>
              <w:right w:val="single" w:sz="4" w:space="0" w:color="auto"/>
            </w:tcBorders>
            <w:shd w:val="clear" w:color="000000" w:fill="F2F2F2"/>
            <w:noWrap/>
            <w:vAlign w:val="bottom"/>
            <w:hideMark/>
          </w:tcPr>
          <w:p w14:paraId="4CAAF54F" w14:textId="77777777" w:rsidR="007A0F45" w:rsidRPr="00041C49" w:rsidRDefault="007A0F45" w:rsidP="007A0F45">
            <w:pPr>
              <w:rPr>
                <w:color w:val="000000"/>
                <w:sz w:val="22"/>
                <w:szCs w:val="22"/>
              </w:rPr>
            </w:pPr>
            <w:r w:rsidRPr="00041C49">
              <w:rPr>
                <w:color w:val="000000"/>
                <w:sz w:val="22"/>
                <w:szCs w:val="22"/>
              </w:rPr>
              <w:t>Hybrid</w:t>
            </w:r>
          </w:p>
        </w:tc>
        <w:tc>
          <w:tcPr>
            <w:tcW w:w="1193" w:type="dxa"/>
            <w:tcBorders>
              <w:top w:val="nil"/>
              <w:left w:val="nil"/>
              <w:bottom w:val="single" w:sz="4" w:space="0" w:color="auto"/>
              <w:right w:val="single" w:sz="4" w:space="0" w:color="auto"/>
            </w:tcBorders>
            <w:shd w:val="clear" w:color="000000" w:fill="FFFFFF"/>
            <w:noWrap/>
            <w:vAlign w:val="bottom"/>
            <w:hideMark/>
          </w:tcPr>
          <w:p w14:paraId="5591BD73" w14:textId="77777777" w:rsidR="007A0F45" w:rsidRPr="00685598" w:rsidRDefault="007A0F45" w:rsidP="007A0F45">
            <w:pPr>
              <w:jc w:val="right"/>
              <w:rPr>
                <w:color w:val="000000"/>
                <w:sz w:val="22"/>
                <w:szCs w:val="22"/>
              </w:rPr>
            </w:pPr>
            <w:r w:rsidRPr="00685598">
              <w:rPr>
                <w:color w:val="000000"/>
                <w:sz w:val="22"/>
                <w:szCs w:val="22"/>
              </w:rPr>
              <w:t>3889.966</w:t>
            </w:r>
          </w:p>
        </w:tc>
        <w:tc>
          <w:tcPr>
            <w:tcW w:w="1946" w:type="dxa"/>
            <w:tcBorders>
              <w:top w:val="nil"/>
              <w:left w:val="nil"/>
              <w:bottom w:val="single" w:sz="4" w:space="0" w:color="auto"/>
              <w:right w:val="single" w:sz="4" w:space="0" w:color="auto"/>
            </w:tcBorders>
            <w:shd w:val="clear" w:color="000000" w:fill="FFFFFF"/>
            <w:noWrap/>
            <w:vAlign w:val="bottom"/>
            <w:hideMark/>
          </w:tcPr>
          <w:p w14:paraId="531DD83E" w14:textId="77777777" w:rsidR="007A0F45" w:rsidRPr="00685598" w:rsidRDefault="007A0F45" w:rsidP="007A0F45">
            <w:pPr>
              <w:jc w:val="right"/>
              <w:rPr>
                <w:color w:val="000000"/>
                <w:sz w:val="22"/>
                <w:szCs w:val="22"/>
              </w:rPr>
            </w:pPr>
            <w:r w:rsidRPr="00685598">
              <w:rPr>
                <w:color w:val="000000"/>
                <w:sz w:val="22"/>
                <w:szCs w:val="22"/>
              </w:rPr>
              <w:t>1355353.96</w:t>
            </w:r>
          </w:p>
        </w:tc>
        <w:tc>
          <w:tcPr>
            <w:tcW w:w="1670" w:type="dxa"/>
            <w:tcBorders>
              <w:top w:val="nil"/>
              <w:left w:val="nil"/>
              <w:bottom w:val="single" w:sz="4" w:space="0" w:color="auto"/>
              <w:right w:val="single" w:sz="4" w:space="0" w:color="auto"/>
            </w:tcBorders>
            <w:shd w:val="clear" w:color="000000" w:fill="FFFFFF"/>
            <w:noWrap/>
            <w:vAlign w:val="bottom"/>
            <w:hideMark/>
          </w:tcPr>
          <w:p w14:paraId="3AFD98D7" w14:textId="77777777" w:rsidR="007A0F45" w:rsidRPr="00685598" w:rsidRDefault="007A0F45" w:rsidP="007A0F45">
            <w:pPr>
              <w:jc w:val="right"/>
              <w:rPr>
                <w:color w:val="000000"/>
                <w:sz w:val="22"/>
                <w:szCs w:val="22"/>
              </w:rPr>
            </w:pPr>
            <w:r w:rsidRPr="00685598">
              <w:rPr>
                <w:color w:val="000000"/>
                <w:sz w:val="22"/>
                <w:szCs w:val="22"/>
              </w:rPr>
              <w:t>-24.38811</w:t>
            </w:r>
          </w:p>
        </w:tc>
        <w:tc>
          <w:tcPr>
            <w:tcW w:w="1670" w:type="dxa"/>
            <w:tcBorders>
              <w:top w:val="nil"/>
              <w:left w:val="nil"/>
              <w:bottom w:val="single" w:sz="4" w:space="0" w:color="auto"/>
              <w:right w:val="single" w:sz="4" w:space="0" w:color="auto"/>
            </w:tcBorders>
            <w:shd w:val="clear" w:color="000000" w:fill="FFFFFF"/>
            <w:noWrap/>
            <w:vAlign w:val="bottom"/>
            <w:hideMark/>
          </w:tcPr>
          <w:p w14:paraId="2DDD5389" w14:textId="77777777" w:rsidR="007A0F45" w:rsidRPr="00685598" w:rsidRDefault="007A0F45" w:rsidP="007A0F45">
            <w:pPr>
              <w:jc w:val="right"/>
              <w:rPr>
                <w:color w:val="000000"/>
                <w:sz w:val="22"/>
                <w:szCs w:val="22"/>
              </w:rPr>
            </w:pPr>
            <w:r w:rsidRPr="00685598">
              <w:rPr>
                <w:color w:val="000000"/>
                <w:sz w:val="22"/>
                <w:szCs w:val="22"/>
              </w:rPr>
              <w:t>-0.006230428</w:t>
            </w:r>
          </w:p>
        </w:tc>
      </w:tr>
      <w:tr w:rsidR="007A0F45" w:rsidRPr="00685598" w14:paraId="2E2F5BBE"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40EE37E3" w14:textId="77777777" w:rsidR="007A0F45" w:rsidRPr="00041C49" w:rsidRDefault="007A0F45" w:rsidP="007A0F45">
            <w:pPr>
              <w:rPr>
                <w:color w:val="000000"/>
                <w:sz w:val="22"/>
                <w:szCs w:val="22"/>
              </w:rPr>
            </w:pPr>
            <w:r w:rsidRPr="00041C49">
              <w:rPr>
                <w:color w:val="000000"/>
                <w:sz w:val="22"/>
                <w:szCs w:val="22"/>
              </w:rPr>
              <w:t>LH1</w:t>
            </w:r>
          </w:p>
        </w:tc>
        <w:tc>
          <w:tcPr>
            <w:tcW w:w="1193" w:type="dxa"/>
            <w:tcBorders>
              <w:top w:val="nil"/>
              <w:left w:val="nil"/>
              <w:bottom w:val="single" w:sz="4" w:space="0" w:color="auto"/>
              <w:right w:val="single" w:sz="4" w:space="0" w:color="auto"/>
            </w:tcBorders>
            <w:shd w:val="clear" w:color="000000" w:fill="F2F2F2"/>
            <w:noWrap/>
            <w:vAlign w:val="bottom"/>
            <w:hideMark/>
          </w:tcPr>
          <w:p w14:paraId="0DE2D749" w14:textId="77777777" w:rsidR="007A0F45" w:rsidRPr="00041C49" w:rsidRDefault="007A0F45" w:rsidP="007A0F45">
            <w:pPr>
              <w:rPr>
                <w:color w:val="000000"/>
                <w:sz w:val="22"/>
                <w:szCs w:val="22"/>
              </w:rPr>
            </w:pPr>
            <w:r w:rsidRPr="00041C49">
              <w:rPr>
                <w:color w:val="000000"/>
                <w:sz w:val="22"/>
                <w:szCs w:val="22"/>
              </w:rPr>
              <w:t>Inbred</w:t>
            </w:r>
          </w:p>
        </w:tc>
        <w:tc>
          <w:tcPr>
            <w:tcW w:w="1193" w:type="dxa"/>
            <w:tcBorders>
              <w:top w:val="nil"/>
              <w:left w:val="nil"/>
              <w:bottom w:val="single" w:sz="4" w:space="0" w:color="auto"/>
              <w:right w:val="single" w:sz="4" w:space="0" w:color="auto"/>
            </w:tcBorders>
            <w:shd w:val="clear" w:color="000000" w:fill="FFFFFF"/>
            <w:noWrap/>
            <w:vAlign w:val="bottom"/>
            <w:hideMark/>
          </w:tcPr>
          <w:p w14:paraId="5269BA80" w14:textId="77777777" w:rsidR="007A0F45" w:rsidRPr="00685598" w:rsidRDefault="007A0F45" w:rsidP="007A0F45">
            <w:pPr>
              <w:jc w:val="right"/>
              <w:rPr>
                <w:color w:val="000000"/>
                <w:sz w:val="22"/>
                <w:szCs w:val="22"/>
              </w:rPr>
            </w:pPr>
            <w:r w:rsidRPr="00685598">
              <w:rPr>
                <w:color w:val="000000"/>
                <w:sz w:val="22"/>
                <w:szCs w:val="22"/>
              </w:rPr>
              <w:t>4412.906</w:t>
            </w:r>
          </w:p>
        </w:tc>
        <w:tc>
          <w:tcPr>
            <w:tcW w:w="1946" w:type="dxa"/>
            <w:tcBorders>
              <w:top w:val="nil"/>
              <w:left w:val="nil"/>
              <w:bottom w:val="single" w:sz="4" w:space="0" w:color="auto"/>
              <w:right w:val="single" w:sz="4" w:space="0" w:color="auto"/>
            </w:tcBorders>
            <w:shd w:val="clear" w:color="000000" w:fill="FFFFFF"/>
            <w:noWrap/>
            <w:vAlign w:val="bottom"/>
            <w:hideMark/>
          </w:tcPr>
          <w:p w14:paraId="3D249612" w14:textId="77777777" w:rsidR="007A0F45" w:rsidRPr="00685598" w:rsidRDefault="007A0F45" w:rsidP="007A0F45">
            <w:pPr>
              <w:jc w:val="right"/>
              <w:rPr>
                <w:color w:val="000000"/>
                <w:sz w:val="22"/>
                <w:szCs w:val="22"/>
              </w:rPr>
            </w:pPr>
            <w:r w:rsidRPr="00685598">
              <w:rPr>
                <w:color w:val="000000"/>
                <w:sz w:val="22"/>
                <w:szCs w:val="22"/>
              </w:rPr>
              <w:t>1914200.4</w:t>
            </w:r>
          </w:p>
        </w:tc>
        <w:tc>
          <w:tcPr>
            <w:tcW w:w="1670" w:type="dxa"/>
            <w:tcBorders>
              <w:top w:val="nil"/>
              <w:left w:val="nil"/>
              <w:bottom w:val="single" w:sz="4" w:space="0" w:color="auto"/>
              <w:right w:val="single" w:sz="4" w:space="0" w:color="auto"/>
            </w:tcBorders>
            <w:shd w:val="clear" w:color="000000" w:fill="FFFFFF"/>
            <w:noWrap/>
            <w:vAlign w:val="bottom"/>
            <w:hideMark/>
          </w:tcPr>
          <w:p w14:paraId="3F9DF4A6" w14:textId="77777777" w:rsidR="007A0F45" w:rsidRPr="00685598" w:rsidRDefault="007A0F45" w:rsidP="007A0F45">
            <w:pPr>
              <w:jc w:val="right"/>
              <w:rPr>
                <w:color w:val="000000"/>
                <w:sz w:val="22"/>
                <w:szCs w:val="22"/>
              </w:rPr>
            </w:pPr>
            <w:r w:rsidRPr="00685598">
              <w:rPr>
                <w:color w:val="000000"/>
                <w:sz w:val="22"/>
                <w:szCs w:val="22"/>
              </w:rPr>
              <w:t>498.55092</w:t>
            </w:r>
          </w:p>
        </w:tc>
        <w:tc>
          <w:tcPr>
            <w:tcW w:w="1670" w:type="dxa"/>
            <w:tcBorders>
              <w:top w:val="nil"/>
              <w:left w:val="nil"/>
              <w:bottom w:val="single" w:sz="4" w:space="0" w:color="auto"/>
              <w:right w:val="single" w:sz="4" w:space="0" w:color="auto"/>
            </w:tcBorders>
            <w:shd w:val="clear" w:color="000000" w:fill="FFFFFF"/>
            <w:noWrap/>
            <w:vAlign w:val="bottom"/>
            <w:hideMark/>
          </w:tcPr>
          <w:p w14:paraId="29BF626B" w14:textId="77777777" w:rsidR="007A0F45" w:rsidRPr="00685598" w:rsidRDefault="007A0F45" w:rsidP="007A0F45">
            <w:pPr>
              <w:jc w:val="right"/>
              <w:rPr>
                <w:color w:val="000000"/>
                <w:sz w:val="22"/>
                <w:szCs w:val="22"/>
              </w:rPr>
            </w:pPr>
            <w:r w:rsidRPr="00685598">
              <w:rPr>
                <w:color w:val="000000"/>
                <w:sz w:val="22"/>
                <w:szCs w:val="22"/>
              </w:rPr>
              <w:t>0.127364782</w:t>
            </w:r>
          </w:p>
        </w:tc>
      </w:tr>
      <w:tr w:rsidR="007A0F45" w:rsidRPr="00685598" w14:paraId="37A6C610"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69DF5CB1" w14:textId="77777777" w:rsidR="007A0F45" w:rsidRPr="00041C49" w:rsidRDefault="007A0F45" w:rsidP="007A0F45">
            <w:pPr>
              <w:rPr>
                <w:color w:val="000000"/>
                <w:sz w:val="22"/>
                <w:szCs w:val="22"/>
              </w:rPr>
            </w:pPr>
            <w:r w:rsidRPr="00041C49">
              <w:rPr>
                <w:color w:val="000000"/>
                <w:sz w:val="22"/>
                <w:szCs w:val="22"/>
              </w:rPr>
              <w:t>LH123</w:t>
            </w:r>
          </w:p>
        </w:tc>
        <w:tc>
          <w:tcPr>
            <w:tcW w:w="1193" w:type="dxa"/>
            <w:tcBorders>
              <w:top w:val="nil"/>
              <w:left w:val="nil"/>
              <w:bottom w:val="single" w:sz="4" w:space="0" w:color="auto"/>
              <w:right w:val="single" w:sz="4" w:space="0" w:color="auto"/>
            </w:tcBorders>
            <w:shd w:val="clear" w:color="000000" w:fill="F2F2F2"/>
            <w:noWrap/>
            <w:vAlign w:val="bottom"/>
            <w:hideMark/>
          </w:tcPr>
          <w:p w14:paraId="38F3D5E2" w14:textId="77777777" w:rsidR="007A0F45" w:rsidRPr="00041C49" w:rsidRDefault="007A0F45" w:rsidP="007A0F45">
            <w:pPr>
              <w:rPr>
                <w:color w:val="000000"/>
                <w:sz w:val="22"/>
                <w:szCs w:val="22"/>
              </w:rPr>
            </w:pPr>
            <w:r w:rsidRPr="00041C49">
              <w:rPr>
                <w:color w:val="000000"/>
                <w:sz w:val="22"/>
                <w:szCs w:val="22"/>
              </w:rPr>
              <w:t>Inbred</w:t>
            </w:r>
          </w:p>
        </w:tc>
        <w:tc>
          <w:tcPr>
            <w:tcW w:w="1193" w:type="dxa"/>
            <w:tcBorders>
              <w:top w:val="nil"/>
              <w:left w:val="nil"/>
              <w:bottom w:val="single" w:sz="4" w:space="0" w:color="auto"/>
              <w:right w:val="single" w:sz="4" w:space="0" w:color="auto"/>
            </w:tcBorders>
            <w:shd w:val="clear" w:color="000000" w:fill="FFFFFF"/>
            <w:noWrap/>
            <w:vAlign w:val="bottom"/>
            <w:hideMark/>
          </w:tcPr>
          <w:p w14:paraId="7D6101EF" w14:textId="77777777" w:rsidR="007A0F45" w:rsidRPr="00685598" w:rsidRDefault="007A0F45" w:rsidP="007A0F45">
            <w:pPr>
              <w:jc w:val="right"/>
              <w:rPr>
                <w:color w:val="000000"/>
                <w:sz w:val="22"/>
                <w:szCs w:val="22"/>
              </w:rPr>
            </w:pPr>
            <w:r w:rsidRPr="00685598">
              <w:rPr>
                <w:color w:val="000000"/>
                <w:sz w:val="22"/>
                <w:szCs w:val="22"/>
              </w:rPr>
              <w:t>4243.162</w:t>
            </w:r>
          </w:p>
        </w:tc>
        <w:tc>
          <w:tcPr>
            <w:tcW w:w="1946" w:type="dxa"/>
            <w:tcBorders>
              <w:top w:val="nil"/>
              <w:left w:val="nil"/>
              <w:bottom w:val="single" w:sz="4" w:space="0" w:color="auto"/>
              <w:right w:val="single" w:sz="4" w:space="0" w:color="auto"/>
            </w:tcBorders>
            <w:shd w:val="clear" w:color="000000" w:fill="FFFFFF"/>
            <w:noWrap/>
            <w:vAlign w:val="bottom"/>
            <w:hideMark/>
          </w:tcPr>
          <w:p w14:paraId="0D942EEE" w14:textId="77777777" w:rsidR="007A0F45" w:rsidRPr="00685598" w:rsidRDefault="007A0F45" w:rsidP="007A0F45">
            <w:pPr>
              <w:jc w:val="right"/>
              <w:rPr>
                <w:color w:val="000000"/>
                <w:sz w:val="22"/>
                <w:szCs w:val="22"/>
              </w:rPr>
            </w:pPr>
            <w:r w:rsidRPr="00685598">
              <w:rPr>
                <w:color w:val="000000"/>
                <w:sz w:val="22"/>
                <w:szCs w:val="22"/>
              </w:rPr>
              <w:t>675978.9</w:t>
            </w:r>
          </w:p>
        </w:tc>
        <w:tc>
          <w:tcPr>
            <w:tcW w:w="1670" w:type="dxa"/>
            <w:tcBorders>
              <w:top w:val="nil"/>
              <w:left w:val="nil"/>
              <w:bottom w:val="single" w:sz="4" w:space="0" w:color="auto"/>
              <w:right w:val="single" w:sz="4" w:space="0" w:color="auto"/>
            </w:tcBorders>
            <w:shd w:val="clear" w:color="000000" w:fill="FFFFFF"/>
            <w:noWrap/>
            <w:vAlign w:val="bottom"/>
            <w:hideMark/>
          </w:tcPr>
          <w:p w14:paraId="08D912BE" w14:textId="77777777" w:rsidR="007A0F45" w:rsidRPr="00685598" w:rsidRDefault="007A0F45" w:rsidP="007A0F45">
            <w:pPr>
              <w:jc w:val="right"/>
              <w:rPr>
                <w:color w:val="000000"/>
                <w:sz w:val="22"/>
                <w:szCs w:val="22"/>
              </w:rPr>
            </w:pPr>
            <w:r w:rsidRPr="00685598">
              <w:rPr>
                <w:color w:val="000000"/>
                <w:sz w:val="22"/>
                <w:szCs w:val="22"/>
              </w:rPr>
              <w:t>328.80741</w:t>
            </w:r>
          </w:p>
        </w:tc>
        <w:tc>
          <w:tcPr>
            <w:tcW w:w="1670" w:type="dxa"/>
            <w:tcBorders>
              <w:top w:val="nil"/>
              <w:left w:val="nil"/>
              <w:bottom w:val="single" w:sz="4" w:space="0" w:color="auto"/>
              <w:right w:val="single" w:sz="4" w:space="0" w:color="auto"/>
            </w:tcBorders>
            <w:shd w:val="clear" w:color="000000" w:fill="FFFFFF"/>
            <w:noWrap/>
            <w:vAlign w:val="bottom"/>
            <w:hideMark/>
          </w:tcPr>
          <w:p w14:paraId="0AB0B1EF" w14:textId="77777777" w:rsidR="007A0F45" w:rsidRPr="00685598" w:rsidRDefault="007A0F45" w:rsidP="007A0F45">
            <w:pPr>
              <w:jc w:val="right"/>
              <w:rPr>
                <w:color w:val="000000"/>
                <w:sz w:val="22"/>
                <w:szCs w:val="22"/>
              </w:rPr>
            </w:pPr>
            <w:r w:rsidRPr="00685598">
              <w:rPr>
                <w:color w:val="000000"/>
                <w:sz w:val="22"/>
                <w:szCs w:val="22"/>
              </w:rPr>
              <w:t>0.084000415</w:t>
            </w:r>
          </w:p>
        </w:tc>
      </w:tr>
      <w:tr w:rsidR="007A0F45" w:rsidRPr="00685598" w14:paraId="53CD3326"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14091C0C" w14:textId="77777777" w:rsidR="007A0F45" w:rsidRPr="00041C49" w:rsidRDefault="007A0F45" w:rsidP="007A0F45">
            <w:pPr>
              <w:rPr>
                <w:color w:val="000000"/>
                <w:sz w:val="22"/>
                <w:szCs w:val="22"/>
              </w:rPr>
            </w:pPr>
            <w:r w:rsidRPr="00041C49">
              <w:rPr>
                <w:color w:val="000000"/>
                <w:sz w:val="22"/>
                <w:szCs w:val="22"/>
              </w:rPr>
              <w:t>LH82</w:t>
            </w:r>
          </w:p>
        </w:tc>
        <w:tc>
          <w:tcPr>
            <w:tcW w:w="1193" w:type="dxa"/>
            <w:tcBorders>
              <w:top w:val="nil"/>
              <w:left w:val="nil"/>
              <w:bottom w:val="single" w:sz="4" w:space="0" w:color="auto"/>
              <w:right w:val="single" w:sz="4" w:space="0" w:color="auto"/>
            </w:tcBorders>
            <w:shd w:val="clear" w:color="000000" w:fill="F2F2F2"/>
            <w:noWrap/>
            <w:vAlign w:val="bottom"/>
            <w:hideMark/>
          </w:tcPr>
          <w:p w14:paraId="3C85AFBB" w14:textId="77777777" w:rsidR="007A0F45" w:rsidRPr="00041C49" w:rsidRDefault="007A0F45" w:rsidP="007A0F45">
            <w:pPr>
              <w:rPr>
                <w:color w:val="000000"/>
                <w:sz w:val="22"/>
                <w:szCs w:val="22"/>
              </w:rPr>
            </w:pPr>
            <w:r w:rsidRPr="00041C49">
              <w:rPr>
                <w:color w:val="000000"/>
                <w:sz w:val="22"/>
                <w:szCs w:val="22"/>
              </w:rPr>
              <w:t>Inbred</w:t>
            </w:r>
          </w:p>
        </w:tc>
        <w:tc>
          <w:tcPr>
            <w:tcW w:w="1193" w:type="dxa"/>
            <w:tcBorders>
              <w:top w:val="nil"/>
              <w:left w:val="nil"/>
              <w:bottom w:val="single" w:sz="4" w:space="0" w:color="auto"/>
              <w:right w:val="single" w:sz="4" w:space="0" w:color="auto"/>
            </w:tcBorders>
            <w:shd w:val="clear" w:color="000000" w:fill="FFFFFF"/>
            <w:noWrap/>
            <w:vAlign w:val="bottom"/>
            <w:hideMark/>
          </w:tcPr>
          <w:p w14:paraId="6FB37BB0" w14:textId="77777777" w:rsidR="007A0F45" w:rsidRPr="00685598" w:rsidRDefault="007A0F45" w:rsidP="007A0F45">
            <w:pPr>
              <w:jc w:val="right"/>
              <w:rPr>
                <w:color w:val="000000"/>
                <w:sz w:val="22"/>
                <w:szCs w:val="22"/>
              </w:rPr>
            </w:pPr>
            <w:r w:rsidRPr="00685598">
              <w:rPr>
                <w:color w:val="000000"/>
                <w:sz w:val="22"/>
                <w:szCs w:val="22"/>
              </w:rPr>
              <w:t>4265.879</w:t>
            </w:r>
          </w:p>
        </w:tc>
        <w:tc>
          <w:tcPr>
            <w:tcW w:w="1946" w:type="dxa"/>
            <w:tcBorders>
              <w:top w:val="nil"/>
              <w:left w:val="nil"/>
              <w:bottom w:val="single" w:sz="4" w:space="0" w:color="auto"/>
              <w:right w:val="single" w:sz="4" w:space="0" w:color="auto"/>
            </w:tcBorders>
            <w:shd w:val="clear" w:color="000000" w:fill="FFFFFF"/>
            <w:noWrap/>
            <w:vAlign w:val="bottom"/>
            <w:hideMark/>
          </w:tcPr>
          <w:p w14:paraId="539CF836" w14:textId="77777777" w:rsidR="007A0F45" w:rsidRPr="00685598" w:rsidRDefault="007A0F45" w:rsidP="007A0F45">
            <w:pPr>
              <w:jc w:val="right"/>
              <w:rPr>
                <w:color w:val="000000"/>
                <w:sz w:val="22"/>
                <w:szCs w:val="22"/>
              </w:rPr>
            </w:pPr>
            <w:r w:rsidRPr="00685598">
              <w:rPr>
                <w:color w:val="000000"/>
                <w:sz w:val="22"/>
                <w:szCs w:val="22"/>
              </w:rPr>
              <w:t>3109219.15</w:t>
            </w:r>
          </w:p>
        </w:tc>
        <w:tc>
          <w:tcPr>
            <w:tcW w:w="1670" w:type="dxa"/>
            <w:tcBorders>
              <w:top w:val="nil"/>
              <w:left w:val="nil"/>
              <w:bottom w:val="single" w:sz="4" w:space="0" w:color="auto"/>
              <w:right w:val="single" w:sz="4" w:space="0" w:color="auto"/>
            </w:tcBorders>
            <w:shd w:val="clear" w:color="000000" w:fill="FFFFFF"/>
            <w:noWrap/>
            <w:vAlign w:val="bottom"/>
            <w:hideMark/>
          </w:tcPr>
          <w:p w14:paraId="47EB1166" w14:textId="77777777" w:rsidR="007A0F45" w:rsidRPr="00685598" w:rsidRDefault="007A0F45" w:rsidP="007A0F45">
            <w:pPr>
              <w:jc w:val="right"/>
              <w:rPr>
                <w:color w:val="000000"/>
                <w:sz w:val="22"/>
                <w:szCs w:val="22"/>
              </w:rPr>
            </w:pPr>
            <w:r w:rsidRPr="00685598">
              <w:rPr>
                <w:color w:val="000000"/>
                <w:sz w:val="22"/>
                <w:szCs w:val="22"/>
              </w:rPr>
              <w:t>351.52435</w:t>
            </w:r>
          </w:p>
        </w:tc>
        <w:tc>
          <w:tcPr>
            <w:tcW w:w="1670" w:type="dxa"/>
            <w:tcBorders>
              <w:top w:val="nil"/>
              <w:left w:val="nil"/>
              <w:bottom w:val="single" w:sz="4" w:space="0" w:color="auto"/>
              <w:right w:val="single" w:sz="4" w:space="0" w:color="auto"/>
            </w:tcBorders>
            <w:shd w:val="clear" w:color="000000" w:fill="FFFFFF"/>
            <w:noWrap/>
            <w:vAlign w:val="bottom"/>
            <w:hideMark/>
          </w:tcPr>
          <w:p w14:paraId="20075178" w14:textId="77777777" w:rsidR="007A0F45" w:rsidRPr="00685598" w:rsidRDefault="007A0F45" w:rsidP="007A0F45">
            <w:pPr>
              <w:jc w:val="right"/>
              <w:rPr>
                <w:color w:val="000000"/>
                <w:sz w:val="22"/>
                <w:szCs w:val="22"/>
              </w:rPr>
            </w:pPr>
            <w:r w:rsidRPr="00685598">
              <w:rPr>
                <w:color w:val="000000"/>
                <w:sz w:val="22"/>
                <w:szCs w:val="22"/>
              </w:rPr>
              <w:t>0.089803911</w:t>
            </w:r>
          </w:p>
        </w:tc>
      </w:tr>
      <w:tr w:rsidR="007A0F45" w:rsidRPr="00685598" w14:paraId="712B16B8"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02300862" w14:textId="77777777" w:rsidR="007A0F45" w:rsidRPr="00041C49" w:rsidRDefault="007A0F45" w:rsidP="007A0F45">
            <w:pPr>
              <w:rPr>
                <w:color w:val="000000"/>
                <w:sz w:val="22"/>
                <w:szCs w:val="22"/>
              </w:rPr>
            </w:pPr>
            <w:r w:rsidRPr="00041C49">
              <w:rPr>
                <w:color w:val="000000"/>
                <w:sz w:val="22"/>
                <w:szCs w:val="22"/>
              </w:rPr>
              <w:t>LH82/PH207</w:t>
            </w:r>
          </w:p>
        </w:tc>
        <w:tc>
          <w:tcPr>
            <w:tcW w:w="1193" w:type="dxa"/>
            <w:tcBorders>
              <w:top w:val="nil"/>
              <w:left w:val="nil"/>
              <w:bottom w:val="single" w:sz="4" w:space="0" w:color="auto"/>
              <w:right w:val="single" w:sz="4" w:space="0" w:color="auto"/>
            </w:tcBorders>
            <w:shd w:val="clear" w:color="000000" w:fill="F2F2F2"/>
            <w:noWrap/>
            <w:vAlign w:val="bottom"/>
            <w:hideMark/>
          </w:tcPr>
          <w:p w14:paraId="07BE4756" w14:textId="77777777" w:rsidR="007A0F45" w:rsidRPr="00041C49" w:rsidRDefault="007A0F45" w:rsidP="007A0F45">
            <w:pPr>
              <w:rPr>
                <w:color w:val="000000"/>
                <w:sz w:val="22"/>
                <w:szCs w:val="22"/>
              </w:rPr>
            </w:pPr>
            <w:r w:rsidRPr="00041C49">
              <w:rPr>
                <w:color w:val="000000"/>
                <w:sz w:val="22"/>
                <w:szCs w:val="22"/>
              </w:rPr>
              <w:t>Hybrid</w:t>
            </w:r>
          </w:p>
        </w:tc>
        <w:tc>
          <w:tcPr>
            <w:tcW w:w="1193" w:type="dxa"/>
            <w:tcBorders>
              <w:top w:val="nil"/>
              <w:left w:val="nil"/>
              <w:bottom w:val="single" w:sz="4" w:space="0" w:color="auto"/>
              <w:right w:val="single" w:sz="4" w:space="0" w:color="auto"/>
            </w:tcBorders>
            <w:shd w:val="clear" w:color="000000" w:fill="FFFFFF"/>
            <w:noWrap/>
            <w:vAlign w:val="bottom"/>
            <w:hideMark/>
          </w:tcPr>
          <w:p w14:paraId="29C35668" w14:textId="77777777" w:rsidR="007A0F45" w:rsidRPr="00685598" w:rsidRDefault="007A0F45" w:rsidP="007A0F45">
            <w:pPr>
              <w:jc w:val="right"/>
              <w:rPr>
                <w:color w:val="000000"/>
                <w:sz w:val="22"/>
                <w:szCs w:val="22"/>
              </w:rPr>
            </w:pPr>
            <w:r w:rsidRPr="00685598">
              <w:rPr>
                <w:color w:val="000000"/>
                <w:sz w:val="22"/>
                <w:szCs w:val="22"/>
              </w:rPr>
              <w:t>5856.937</w:t>
            </w:r>
          </w:p>
        </w:tc>
        <w:tc>
          <w:tcPr>
            <w:tcW w:w="1946" w:type="dxa"/>
            <w:tcBorders>
              <w:top w:val="nil"/>
              <w:left w:val="nil"/>
              <w:bottom w:val="single" w:sz="4" w:space="0" w:color="auto"/>
              <w:right w:val="single" w:sz="4" w:space="0" w:color="auto"/>
            </w:tcBorders>
            <w:shd w:val="clear" w:color="000000" w:fill="FFFFFF"/>
            <w:noWrap/>
            <w:vAlign w:val="bottom"/>
            <w:hideMark/>
          </w:tcPr>
          <w:p w14:paraId="45D6AC0A" w14:textId="77777777" w:rsidR="007A0F45" w:rsidRPr="00685598" w:rsidRDefault="007A0F45" w:rsidP="007A0F45">
            <w:pPr>
              <w:jc w:val="right"/>
              <w:rPr>
                <w:color w:val="000000"/>
                <w:sz w:val="22"/>
                <w:szCs w:val="22"/>
              </w:rPr>
            </w:pPr>
            <w:r w:rsidRPr="00685598">
              <w:rPr>
                <w:color w:val="000000"/>
                <w:sz w:val="22"/>
                <w:szCs w:val="22"/>
              </w:rPr>
              <w:t>28458139.93</w:t>
            </w:r>
          </w:p>
        </w:tc>
        <w:tc>
          <w:tcPr>
            <w:tcW w:w="1670" w:type="dxa"/>
            <w:tcBorders>
              <w:top w:val="nil"/>
              <w:left w:val="nil"/>
              <w:bottom w:val="single" w:sz="4" w:space="0" w:color="auto"/>
              <w:right w:val="single" w:sz="4" w:space="0" w:color="auto"/>
            </w:tcBorders>
            <w:shd w:val="clear" w:color="000000" w:fill="FFFFFF"/>
            <w:noWrap/>
            <w:vAlign w:val="bottom"/>
            <w:hideMark/>
          </w:tcPr>
          <w:p w14:paraId="5792C52C" w14:textId="77777777" w:rsidR="007A0F45" w:rsidRPr="00685598" w:rsidRDefault="007A0F45" w:rsidP="007A0F45">
            <w:pPr>
              <w:jc w:val="right"/>
              <w:rPr>
                <w:color w:val="000000"/>
                <w:sz w:val="22"/>
                <w:szCs w:val="22"/>
              </w:rPr>
            </w:pPr>
            <w:r w:rsidRPr="00685598">
              <w:rPr>
                <w:color w:val="000000"/>
                <w:sz w:val="22"/>
                <w:szCs w:val="22"/>
              </w:rPr>
              <w:t>1942.58205</w:t>
            </w:r>
          </w:p>
        </w:tc>
        <w:tc>
          <w:tcPr>
            <w:tcW w:w="1670" w:type="dxa"/>
            <w:tcBorders>
              <w:top w:val="nil"/>
              <w:left w:val="nil"/>
              <w:bottom w:val="single" w:sz="4" w:space="0" w:color="auto"/>
              <w:right w:val="single" w:sz="4" w:space="0" w:color="auto"/>
            </w:tcBorders>
            <w:shd w:val="clear" w:color="000000" w:fill="FFFFFF"/>
            <w:noWrap/>
            <w:vAlign w:val="bottom"/>
            <w:hideMark/>
          </w:tcPr>
          <w:p w14:paraId="34A320B9" w14:textId="77777777" w:rsidR="007A0F45" w:rsidRPr="00685598" w:rsidRDefault="007A0F45" w:rsidP="007A0F45">
            <w:pPr>
              <w:jc w:val="right"/>
              <w:rPr>
                <w:color w:val="000000"/>
                <w:sz w:val="22"/>
                <w:szCs w:val="22"/>
              </w:rPr>
            </w:pPr>
            <w:r w:rsidRPr="00685598">
              <w:rPr>
                <w:color w:val="000000"/>
                <w:sz w:val="22"/>
                <w:szCs w:val="22"/>
              </w:rPr>
              <w:t>0.496271353</w:t>
            </w:r>
          </w:p>
        </w:tc>
      </w:tr>
      <w:tr w:rsidR="007A0F45" w:rsidRPr="00685598" w14:paraId="1416BC76"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1D1395EB" w14:textId="77777777" w:rsidR="007A0F45" w:rsidRPr="00041C49" w:rsidRDefault="007A0F45" w:rsidP="007A0F45">
            <w:pPr>
              <w:rPr>
                <w:color w:val="000000"/>
                <w:sz w:val="22"/>
                <w:szCs w:val="22"/>
              </w:rPr>
            </w:pPr>
            <w:r w:rsidRPr="00041C49">
              <w:rPr>
                <w:color w:val="000000"/>
                <w:sz w:val="22"/>
                <w:szCs w:val="22"/>
              </w:rPr>
              <w:t>LH82/PHJ40</w:t>
            </w:r>
          </w:p>
        </w:tc>
        <w:tc>
          <w:tcPr>
            <w:tcW w:w="1193" w:type="dxa"/>
            <w:tcBorders>
              <w:top w:val="nil"/>
              <w:left w:val="nil"/>
              <w:bottom w:val="single" w:sz="4" w:space="0" w:color="auto"/>
              <w:right w:val="single" w:sz="4" w:space="0" w:color="auto"/>
            </w:tcBorders>
            <w:shd w:val="clear" w:color="000000" w:fill="F2F2F2"/>
            <w:noWrap/>
            <w:vAlign w:val="bottom"/>
            <w:hideMark/>
          </w:tcPr>
          <w:p w14:paraId="136B22A1" w14:textId="77777777" w:rsidR="007A0F45" w:rsidRPr="00041C49" w:rsidRDefault="007A0F45" w:rsidP="007A0F45">
            <w:pPr>
              <w:rPr>
                <w:color w:val="000000"/>
                <w:sz w:val="22"/>
                <w:szCs w:val="22"/>
              </w:rPr>
            </w:pPr>
            <w:r w:rsidRPr="00041C49">
              <w:rPr>
                <w:color w:val="000000"/>
                <w:sz w:val="22"/>
                <w:szCs w:val="22"/>
              </w:rPr>
              <w:t>Hybrid</w:t>
            </w:r>
          </w:p>
        </w:tc>
        <w:tc>
          <w:tcPr>
            <w:tcW w:w="1193" w:type="dxa"/>
            <w:tcBorders>
              <w:top w:val="nil"/>
              <w:left w:val="nil"/>
              <w:bottom w:val="single" w:sz="4" w:space="0" w:color="auto"/>
              <w:right w:val="single" w:sz="4" w:space="0" w:color="auto"/>
            </w:tcBorders>
            <w:shd w:val="clear" w:color="000000" w:fill="FFFFFF"/>
            <w:noWrap/>
            <w:vAlign w:val="bottom"/>
            <w:hideMark/>
          </w:tcPr>
          <w:p w14:paraId="101C2E31" w14:textId="77777777" w:rsidR="007A0F45" w:rsidRPr="00685598" w:rsidRDefault="007A0F45" w:rsidP="007A0F45">
            <w:pPr>
              <w:jc w:val="right"/>
              <w:rPr>
                <w:color w:val="000000"/>
                <w:sz w:val="22"/>
                <w:szCs w:val="22"/>
              </w:rPr>
            </w:pPr>
            <w:r w:rsidRPr="00685598">
              <w:rPr>
                <w:color w:val="000000"/>
                <w:sz w:val="22"/>
                <w:szCs w:val="22"/>
              </w:rPr>
              <w:t>2983.589</w:t>
            </w:r>
          </w:p>
        </w:tc>
        <w:tc>
          <w:tcPr>
            <w:tcW w:w="1946" w:type="dxa"/>
            <w:tcBorders>
              <w:top w:val="nil"/>
              <w:left w:val="nil"/>
              <w:bottom w:val="single" w:sz="4" w:space="0" w:color="auto"/>
              <w:right w:val="single" w:sz="4" w:space="0" w:color="auto"/>
            </w:tcBorders>
            <w:shd w:val="clear" w:color="000000" w:fill="FFFFFF"/>
            <w:noWrap/>
            <w:vAlign w:val="bottom"/>
            <w:hideMark/>
          </w:tcPr>
          <w:p w14:paraId="2424CE04" w14:textId="77777777" w:rsidR="007A0F45" w:rsidRPr="00685598" w:rsidRDefault="007A0F45" w:rsidP="007A0F45">
            <w:pPr>
              <w:jc w:val="right"/>
              <w:rPr>
                <w:color w:val="000000"/>
                <w:sz w:val="22"/>
                <w:szCs w:val="22"/>
              </w:rPr>
            </w:pPr>
            <w:r w:rsidRPr="00685598">
              <w:rPr>
                <w:color w:val="000000"/>
                <w:sz w:val="22"/>
                <w:szCs w:val="22"/>
              </w:rPr>
              <w:t>3277029.92</w:t>
            </w:r>
          </w:p>
        </w:tc>
        <w:tc>
          <w:tcPr>
            <w:tcW w:w="1670" w:type="dxa"/>
            <w:tcBorders>
              <w:top w:val="nil"/>
              <w:left w:val="nil"/>
              <w:bottom w:val="single" w:sz="4" w:space="0" w:color="auto"/>
              <w:right w:val="single" w:sz="4" w:space="0" w:color="auto"/>
            </w:tcBorders>
            <w:shd w:val="clear" w:color="000000" w:fill="FFFFFF"/>
            <w:noWrap/>
            <w:vAlign w:val="bottom"/>
            <w:hideMark/>
          </w:tcPr>
          <w:p w14:paraId="33003C7B" w14:textId="77777777" w:rsidR="007A0F45" w:rsidRPr="00685598" w:rsidRDefault="007A0F45" w:rsidP="007A0F45">
            <w:pPr>
              <w:jc w:val="right"/>
              <w:rPr>
                <w:color w:val="000000"/>
                <w:sz w:val="22"/>
                <w:szCs w:val="22"/>
              </w:rPr>
            </w:pPr>
            <w:r w:rsidRPr="00685598">
              <w:rPr>
                <w:color w:val="000000"/>
                <w:sz w:val="22"/>
                <w:szCs w:val="22"/>
              </w:rPr>
              <w:t>-930.76514</w:t>
            </w:r>
          </w:p>
        </w:tc>
        <w:tc>
          <w:tcPr>
            <w:tcW w:w="1670" w:type="dxa"/>
            <w:tcBorders>
              <w:top w:val="nil"/>
              <w:left w:val="nil"/>
              <w:bottom w:val="single" w:sz="4" w:space="0" w:color="auto"/>
              <w:right w:val="single" w:sz="4" w:space="0" w:color="auto"/>
            </w:tcBorders>
            <w:shd w:val="clear" w:color="000000" w:fill="FFFFFF"/>
            <w:noWrap/>
            <w:vAlign w:val="bottom"/>
            <w:hideMark/>
          </w:tcPr>
          <w:p w14:paraId="2B1D0A09" w14:textId="77777777" w:rsidR="007A0F45" w:rsidRPr="00685598" w:rsidRDefault="007A0F45" w:rsidP="007A0F45">
            <w:pPr>
              <w:jc w:val="right"/>
              <w:rPr>
                <w:color w:val="000000"/>
                <w:sz w:val="22"/>
                <w:szCs w:val="22"/>
              </w:rPr>
            </w:pPr>
            <w:r w:rsidRPr="00685598">
              <w:rPr>
                <w:color w:val="000000"/>
                <w:sz w:val="22"/>
                <w:szCs w:val="22"/>
              </w:rPr>
              <w:t>-0.237782532</w:t>
            </w:r>
          </w:p>
        </w:tc>
      </w:tr>
      <w:tr w:rsidR="007A0F45" w:rsidRPr="00685598" w14:paraId="1E6E1101"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4748AF64" w14:textId="77777777" w:rsidR="007A0F45" w:rsidRPr="00041C49" w:rsidRDefault="007A0F45" w:rsidP="007A0F45">
            <w:pPr>
              <w:rPr>
                <w:color w:val="000000"/>
                <w:sz w:val="22"/>
                <w:szCs w:val="22"/>
              </w:rPr>
            </w:pPr>
            <w:r w:rsidRPr="00041C49">
              <w:rPr>
                <w:color w:val="000000"/>
                <w:sz w:val="22"/>
                <w:szCs w:val="22"/>
              </w:rPr>
              <w:t>Mo17</w:t>
            </w:r>
          </w:p>
        </w:tc>
        <w:tc>
          <w:tcPr>
            <w:tcW w:w="1193" w:type="dxa"/>
            <w:tcBorders>
              <w:top w:val="nil"/>
              <w:left w:val="nil"/>
              <w:bottom w:val="single" w:sz="4" w:space="0" w:color="auto"/>
              <w:right w:val="single" w:sz="4" w:space="0" w:color="auto"/>
            </w:tcBorders>
            <w:shd w:val="clear" w:color="000000" w:fill="F2F2F2"/>
            <w:noWrap/>
            <w:vAlign w:val="bottom"/>
            <w:hideMark/>
          </w:tcPr>
          <w:p w14:paraId="4A7D75D4" w14:textId="77777777" w:rsidR="007A0F45" w:rsidRPr="00041C49" w:rsidRDefault="007A0F45" w:rsidP="007A0F45">
            <w:pPr>
              <w:rPr>
                <w:color w:val="000000"/>
                <w:sz w:val="22"/>
                <w:szCs w:val="22"/>
              </w:rPr>
            </w:pPr>
            <w:r w:rsidRPr="00041C49">
              <w:rPr>
                <w:color w:val="000000"/>
                <w:sz w:val="22"/>
                <w:szCs w:val="22"/>
              </w:rPr>
              <w:t>Inbred</w:t>
            </w:r>
          </w:p>
        </w:tc>
        <w:tc>
          <w:tcPr>
            <w:tcW w:w="1193" w:type="dxa"/>
            <w:tcBorders>
              <w:top w:val="nil"/>
              <w:left w:val="nil"/>
              <w:bottom w:val="single" w:sz="4" w:space="0" w:color="auto"/>
              <w:right w:val="single" w:sz="4" w:space="0" w:color="auto"/>
            </w:tcBorders>
            <w:shd w:val="clear" w:color="000000" w:fill="FFFFFF"/>
            <w:noWrap/>
            <w:vAlign w:val="bottom"/>
            <w:hideMark/>
          </w:tcPr>
          <w:p w14:paraId="4A1E3270" w14:textId="77777777" w:rsidR="007A0F45" w:rsidRPr="00685598" w:rsidRDefault="007A0F45" w:rsidP="007A0F45">
            <w:pPr>
              <w:jc w:val="right"/>
              <w:rPr>
                <w:color w:val="000000"/>
                <w:sz w:val="22"/>
                <w:szCs w:val="22"/>
              </w:rPr>
            </w:pPr>
            <w:r w:rsidRPr="00685598">
              <w:rPr>
                <w:color w:val="000000"/>
                <w:sz w:val="22"/>
                <w:szCs w:val="22"/>
              </w:rPr>
              <w:t>4000.014</w:t>
            </w:r>
          </w:p>
        </w:tc>
        <w:tc>
          <w:tcPr>
            <w:tcW w:w="1946" w:type="dxa"/>
            <w:tcBorders>
              <w:top w:val="nil"/>
              <w:left w:val="nil"/>
              <w:bottom w:val="single" w:sz="4" w:space="0" w:color="auto"/>
              <w:right w:val="single" w:sz="4" w:space="0" w:color="auto"/>
            </w:tcBorders>
            <w:shd w:val="clear" w:color="000000" w:fill="FFFFFF"/>
            <w:noWrap/>
            <w:vAlign w:val="bottom"/>
            <w:hideMark/>
          </w:tcPr>
          <w:p w14:paraId="0381C629" w14:textId="77777777" w:rsidR="007A0F45" w:rsidRPr="00685598" w:rsidRDefault="007A0F45" w:rsidP="007A0F45">
            <w:pPr>
              <w:jc w:val="right"/>
              <w:rPr>
                <w:color w:val="000000"/>
                <w:sz w:val="22"/>
                <w:szCs w:val="22"/>
              </w:rPr>
            </w:pPr>
            <w:r w:rsidRPr="00685598">
              <w:rPr>
                <w:color w:val="000000"/>
                <w:sz w:val="22"/>
                <w:szCs w:val="22"/>
              </w:rPr>
              <w:t>1853836.7</w:t>
            </w:r>
          </w:p>
        </w:tc>
        <w:tc>
          <w:tcPr>
            <w:tcW w:w="1670" w:type="dxa"/>
            <w:tcBorders>
              <w:top w:val="nil"/>
              <w:left w:val="nil"/>
              <w:bottom w:val="single" w:sz="4" w:space="0" w:color="auto"/>
              <w:right w:val="single" w:sz="4" w:space="0" w:color="auto"/>
            </w:tcBorders>
            <w:shd w:val="clear" w:color="000000" w:fill="FFFFFF"/>
            <w:noWrap/>
            <w:vAlign w:val="bottom"/>
            <w:hideMark/>
          </w:tcPr>
          <w:p w14:paraId="249BD3B6" w14:textId="77777777" w:rsidR="007A0F45" w:rsidRPr="00685598" w:rsidRDefault="007A0F45" w:rsidP="007A0F45">
            <w:pPr>
              <w:jc w:val="right"/>
              <w:rPr>
                <w:color w:val="000000"/>
                <w:sz w:val="22"/>
                <w:szCs w:val="22"/>
              </w:rPr>
            </w:pPr>
            <w:r w:rsidRPr="00685598">
              <w:rPr>
                <w:color w:val="000000"/>
                <w:sz w:val="22"/>
                <w:szCs w:val="22"/>
              </w:rPr>
              <w:t>85.6593</w:t>
            </w:r>
          </w:p>
        </w:tc>
        <w:tc>
          <w:tcPr>
            <w:tcW w:w="1670" w:type="dxa"/>
            <w:tcBorders>
              <w:top w:val="nil"/>
              <w:left w:val="nil"/>
              <w:bottom w:val="single" w:sz="4" w:space="0" w:color="auto"/>
              <w:right w:val="single" w:sz="4" w:space="0" w:color="auto"/>
            </w:tcBorders>
            <w:shd w:val="clear" w:color="000000" w:fill="FFFFFF"/>
            <w:noWrap/>
            <w:vAlign w:val="bottom"/>
            <w:hideMark/>
          </w:tcPr>
          <w:p w14:paraId="0915A52B" w14:textId="77777777" w:rsidR="007A0F45" w:rsidRPr="00685598" w:rsidRDefault="007A0F45" w:rsidP="007A0F45">
            <w:pPr>
              <w:jc w:val="right"/>
              <w:rPr>
                <w:color w:val="000000"/>
                <w:sz w:val="22"/>
                <w:szCs w:val="22"/>
              </w:rPr>
            </w:pPr>
            <w:r w:rsidRPr="00685598">
              <w:rPr>
                <w:color w:val="000000"/>
                <w:sz w:val="22"/>
                <w:szCs w:val="22"/>
              </w:rPr>
              <w:t>0.021883378</w:t>
            </w:r>
          </w:p>
        </w:tc>
      </w:tr>
      <w:tr w:rsidR="007A0F45" w:rsidRPr="00685598" w14:paraId="75C09D34"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7F8F178B" w14:textId="77777777" w:rsidR="007A0F45" w:rsidRPr="00041C49" w:rsidRDefault="007A0F45" w:rsidP="007A0F45">
            <w:pPr>
              <w:rPr>
                <w:color w:val="000000"/>
                <w:sz w:val="22"/>
                <w:szCs w:val="22"/>
              </w:rPr>
            </w:pPr>
            <w:r w:rsidRPr="00041C49">
              <w:rPr>
                <w:color w:val="000000"/>
                <w:sz w:val="22"/>
                <w:szCs w:val="22"/>
              </w:rPr>
              <w:lastRenderedPageBreak/>
              <w:t>PH207</w:t>
            </w:r>
          </w:p>
        </w:tc>
        <w:tc>
          <w:tcPr>
            <w:tcW w:w="1193" w:type="dxa"/>
            <w:tcBorders>
              <w:top w:val="nil"/>
              <w:left w:val="nil"/>
              <w:bottom w:val="single" w:sz="4" w:space="0" w:color="auto"/>
              <w:right w:val="single" w:sz="4" w:space="0" w:color="auto"/>
            </w:tcBorders>
            <w:shd w:val="clear" w:color="000000" w:fill="F2F2F2"/>
            <w:noWrap/>
            <w:vAlign w:val="bottom"/>
            <w:hideMark/>
          </w:tcPr>
          <w:p w14:paraId="2F873AF0" w14:textId="77777777" w:rsidR="007A0F45" w:rsidRPr="00041C49" w:rsidRDefault="007A0F45" w:rsidP="007A0F45">
            <w:pPr>
              <w:rPr>
                <w:color w:val="000000"/>
                <w:sz w:val="22"/>
                <w:szCs w:val="22"/>
              </w:rPr>
            </w:pPr>
            <w:r w:rsidRPr="00041C49">
              <w:rPr>
                <w:color w:val="000000"/>
                <w:sz w:val="22"/>
                <w:szCs w:val="22"/>
              </w:rPr>
              <w:t>Inbred</w:t>
            </w:r>
          </w:p>
        </w:tc>
        <w:tc>
          <w:tcPr>
            <w:tcW w:w="1193" w:type="dxa"/>
            <w:tcBorders>
              <w:top w:val="nil"/>
              <w:left w:val="nil"/>
              <w:bottom w:val="single" w:sz="4" w:space="0" w:color="auto"/>
              <w:right w:val="single" w:sz="4" w:space="0" w:color="auto"/>
            </w:tcBorders>
            <w:shd w:val="clear" w:color="000000" w:fill="FFFFFF"/>
            <w:noWrap/>
            <w:vAlign w:val="bottom"/>
            <w:hideMark/>
          </w:tcPr>
          <w:p w14:paraId="71ECE45F" w14:textId="77777777" w:rsidR="007A0F45" w:rsidRPr="00685598" w:rsidRDefault="007A0F45" w:rsidP="007A0F45">
            <w:pPr>
              <w:jc w:val="right"/>
              <w:rPr>
                <w:color w:val="000000"/>
                <w:sz w:val="22"/>
                <w:szCs w:val="22"/>
              </w:rPr>
            </w:pPr>
            <w:r w:rsidRPr="00685598">
              <w:rPr>
                <w:color w:val="000000"/>
                <w:sz w:val="22"/>
                <w:szCs w:val="22"/>
              </w:rPr>
              <w:t>4369.633</w:t>
            </w:r>
          </w:p>
        </w:tc>
        <w:tc>
          <w:tcPr>
            <w:tcW w:w="1946" w:type="dxa"/>
            <w:tcBorders>
              <w:top w:val="nil"/>
              <w:left w:val="nil"/>
              <w:bottom w:val="single" w:sz="4" w:space="0" w:color="auto"/>
              <w:right w:val="single" w:sz="4" w:space="0" w:color="auto"/>
            </w:tcBorders>
            <w:shd w:val="clear" w:color="000000" w:fill="FFFFFF"/>
            <w:noWrap/>
            <w:vAlign w:val="bottom"/>
            <w:hideMark/>
          </w:tcPr>
          <w:p w14:paraId="280212E4" w14:textId="77777777" w:rsidR="007A0F45" w:rsidRPr="00685598" w:rsidRDefault="007A0F45" w:rsidP="007A0F45">
            <w:pPr>
              <w:jc w:val="right"/>
              <w:rPr>
                <w:color w:val="000000"/>
                <w:sz w:val="22"/>
                <w:szCs w:val="22"/>
              </w:rPr>
            </w:pPr>
            <w:r w:rsidRPr="00685598">
              <w:rPr>
                <w:color w:val="000000"/>
                <w:sz w:val="22"/>
                <w:szCs w:val="22"/>
              </w:rPr>
              <w:t>3803350.28</w:t>
            </w:r>
          </w:p>
        </w:tc>
        <w:tc>
          <w:tcPr>
            <w:tcW w:w="1670" w:type="dxa"/>
            <w:tcBorders>
              <w:top w:val="nil"/>
              <w:left w:val="nil"/>
              <w:bottom w:val="single" w:sz="4" w:space="0" w:color="auto"/>
              <w:right w:val="single" w:sz="4" w:space="0" w:color="auto"/>
            </w:tcBorders>
            <w:shd w:val="clear" w:color="000000" w:fill="FFFFFF"/>
            <w:noWrap/>
            <w:vAlign w:val="bottom"/>
            <w:hideMark/>
          </w:tcPr>
          <w:p w14:paraId="729B6A66" w14:textId="77777777" w:rsidR="007A0F45" w:rsidRPr="00685598" w:rsidRDefault="007A0F45" w:rsidP="007A0F45">
            <w:pPr>
              <w:jc w:val="right"/>
              <w:rPr>
                <w:color w:val="000000"/>
                <w:sz w:val="22"/>
                <w:szCs w:val="22"/>
              </w:rPr>
            </w:pPr>
            <w:r w:rsidRPr="00685598">
              <w:rPr>
                <w:color w:val="000000"/>
                <w:sz w:val="22"/>
                <w:szCs w:val="22"/>
              </w:rPr>
              <w:t>455.27798</w:t>
            </w:r>
          </w:p>
        </w:tc>
        <w:tc>
          <w:tcPr>
            <w:tcW w:w="1670" w:type="dxa"/>
            <w:tcBorders>
              <w:top w:val="nil"/>
              <w:left w:val="nil"/>
              <w:bottom w:val="single" w:sz="4" w:space="0" w:color="auto"/>
              <w:right w:val="single" w:sz="4" w:space="0" w:color="auto"/>
            </w:tcBorders>
            <w:shd w:val="clear" w:color="000000" w:fill="FFFFFF"/>
            <w:noWrap/>
            <w:vAlign w:val="bottom"/>
            <w:hideMark/>
          </w:tcPr>
          <w:p w14:paraId="4F4DC663" w14:textId="77777777" w:rsidR="007A0F45" w:rsidRPr="00685598" w:rsidRDefault="007A0F45" w:rsidP="007A0F45">
            <w:pPr>
              <w:jc w:val="right"/>
              <w:rPr>
                <w:color w:val="000000"/>
                <w:sz w:val="22"/>
                <w:szCs w:val="22"/>
              </w:rPr>
            </w:pPr>
            <w:r w:rsidRPr="00685598">
              <w:rPr>
                <w:color w:val="000000"/>
                <w:sz w:val="22"/>
                <w:szCs w:val="22"/>
              </w:rPr>
              <w:t>0.116309845</w:t>
            </w:r>
          </w:p>
        </w:tc>
      </w:tr>
      <w:tr w:rsidR="007A0F45" w:rsidRPr="00685598" w14:paraId="175FA71B"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795BBA8A" w14:textId="77777777" w:rsidR="007A0F45" w:rsidRPr="00041C49" w:rsidRDefault="007A0F45" w:rsidP="007A0F45">
            <w:pPr>
              <w:rPr>
                <w:color w:val="000000"/>
                <w:sz w:val="22"/>
                <w:szCs w:val="22"/>
              </w:rPr>
            </w:pPr>
            <w:r w:rsidRPr="00041C49">
              <w:rPr>
                <w:color w:val="000000"/>
                <w:sz w:val="22"/>
                <w:szCs w:val="22"/>
              </w:rPr>
              <w:t>PHG35</w:t>
            </w:r>
          </w:p>
        </w:tc>
        <w:tc>
          <w:tcPr>
            <w:tcW w:w="1193" w:type="dxa"/>
            <w:tcBorders>
              <w:top w:val="nil"/>
              <w:left w:val="nil"/>
              <w:bottom w:val="single" w:sz="4" w:space="0" w:color="auto"/>
              <w:right w:val="single" w:sz="4" w:space="0" w:color="auto"/>
            </w:tcBorders>
            <w:shd w:val="clear" w:color="000000" w:fill="F2F2F2"/>
            <w:noWrap/>
            <w:vAlign w:val="bottom"/>
            <w:hideMark/>
          </w:tcPr>
          <w:p w14:paraId="4F103AA4" w14:textId="77777777" w:rsidR="007A0F45" w:rsidRPr="00041C49" w:rsidRDefault="007A0F45" w:rsidP="007A0F45">
            <w:pPr>
              <w:rPr>
                <w:color w:val="000000"/>
                <w:sz w:val="22"/>
                <w:szCs w:val="22"/>
              </w:rPr>
            </w:pPr>
            <w:r w:rsidRPr="00041C49">
              <w:rPr>
                <w:color w:val="000000"/>
                <w:sz w:val="22"/>
                <w:szCs w:val="22"/>
              </w:rPr>
              <w:t>Inbred</w:t>
            </w:r>
          </w:p>
        </w:tc>
        <w:tc>
          <w:tcPr>
            <w:tcW w:w="1193" w:type="dxa"/>
            <w:tcBorders>
              <w:top w:val="nil"/>
              <w:left w:val="nil"/>
              <w:bottom w:val="single" w:sz="4" w:space="0" w:color="auto"/>
              <w:right w:val="single" w:sz="4" w:space="0" w:color="auto"/>
            </w:tcBorders>
            <w:shd w:val="clear" w:color="000000" w:fill="FFFFFF"/>
            <w:noWrap/>
            <w:vAlign w:val="bottom"/>
            <w:hideMark/>
          </w:tcPr>
          <w:p w14:paraId="3CA67ED1" w14:textId="77777777" w:rsidR="007A0F45" w:rsidRPr="00685598" w:rsidRDefault="007A0F45" w:rsidP="007A0F45">
            <w:pPr>
              <w:jc w:val="right"/>
              <w:rPr>
                <w:color w:val="000000"/>
                <w:sz w:val="22"/>
                <w:szCs w:val="22"/>
              </w:rPr>
            </w:pPr>
            <w:r w:rsidRPr="00685598">
              <w:rPr>
                <w:color w:val="000000"/>
                <w:sz w:val="22"/>
                <w:szCs w:val="22"/>
              </w:rPr>
              <w:t>3714.55</w:t>
            </w:r>
          </w:p>
        </w:tc>
        <w:tc>
          <w:tcPr>
            <w:tcW w:w="1946" w:type="dxa"/>
            <w:tcBorders>
              <w:top w:val="nil"/>
              <w:left w:val="nil"/>
              <w:bottom w:val="single" w:sz="4" w:space="0" w:color="auto"/>
              <w:right w:val="single" w:sz="4" w:space="0" w:color="auto"/>
            </w:tcBorders>
            <w:shd w:val="clear" w:color="000000" w:fill="FFFFFF"/>
            <w:noWrap/>
            <w:vAlign w:val="bottom"/>
            <w:hideMark/>
          </w:tcPr>
          <w:p w14:paraId="5A5BFE94" w14:textId="77777777" w:rsidR="007A0F45" w:rsidRPr="00685598" w:rsidRDefault="007A0F45" w:rsidP="007A0F45">
            <w:pPr>
              <w:jc w:val="right"/>
              <w:rPr>
                <w:color w:val="000000"/>
                <w:sz w:val="22"/>
                <w:szCs w:val="22"/>
              </w:rPr>
            </w:pPr>
            <w:r w:rsidRPr="00685598">
              <w:rPr>
                <w:color w:val="000000"/>
                <w:sz w:val="22"/>
                <w:szCs w:val="22"/>
              </w:rPr>
              <w:t>3813926.52</w:t>
            </w:r>
          </w:p>
        </w:tc>
        <w:tc>
          <w:tcPr>
            <w:tcW w:w="1670" w:type="dxa"/>
            <w:tcBorders>
              <w:top w:val="nil"/>
              <w:left w:val="nil"/>
              <w:bottom w:val="single" w:sz="4" w:space="0" w:color="auto"/>
              <w:right w:val="single" w:sz="4" w:space="0" w:color="auto"/>
            </w:tcBorders>
            <w:shd w:val="clear" w:color="000000" w:fill="FFFFFF"/>
            <w:noWrap/>
            <w:vAlign w:val="bottom"/>
            <w:hideMark/>
          </w:tcPr>
          <w:p w14:paraId="164247C3" w14:textId="77777777" w:rsidR="007A0F45" w:rsidRPr="00685598" w:rsidRDefault="007A0F45" w:rsidP="007A0F45">
            <w:pPr>
              <w:jc w:val="right"/>
              <w:rPr>
                <w:color w:val="000000"/>
                <w:sz w:val="22"/>
                <w:szCs w:val="22"/>
              </w:rPr>
            </w:pPr>
            <w:r w:rsidRPr="00685598">
              <w:rPr>
                <w:color w:val="000000"/>
                <w:sz w:val="22"/>
                <w:szCs w:val="22"/>
              </w:rPr>
              <w:t>-199.8045</w:t>
            </w:r>
          </w:p>
        </w:tc>
        <w:tc>
          <w:tcPr>
            <w:tcW w:w="1670" w:type="dxa"/>
            <w:tcBorders>
              <w:top w:val="nil"/>
              <w:left w:val="nil"/>
              <w:bottom w:val="single" w:sz="4" w:space="0" w:color="auto"/>
              <w:right w:val="single" w:sz="4" w:space="0" w:color="auto"/>
            </w:tcBorders>
            <w:shd w:val="clear" w:color="000000" w:fill="FFFFFF"/>
            <w:noWrap/>
            <w:vAlign w:val="bottom"/>
            <w:hideMark/>
          </w:tcPr>
          <w:p w14:paraId="07C7CF12" w14:textId="77777777" w:rsidR="007A0F45" w:rsidRPr="00685598" w:rsidRDefault="007A0F45" w:rsidP="007A0F45">
            <w:pPr>
              <w:jc w:val="right"/>
              <w:rPr>
                <w:color w:val="000000"/>
                <w:sz w:val="22"/>
                <w:szCs w:val="22"/>
              </w:rPr>
            </w:pPr>
            <w:r w:rsidRPr="00685598">
              <w:rPr>
                <w:color w:val="000000"/>
                <w:sz w:val="22"/>
                <w:szCs w:val="22"/>
              </w:rPr>
              <w:t>-0.051044047</w:t>
            </w:r>
          </w:p>
        </w:tc>
      </w:tr>
      <w:tr w:rsidR="007A0F45" w:rsidRPr="00685598" w14:paraId="0A82F448"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4B9A67D0" w14:textId="77777777" w:rsidR="007A0F45" w:rsidRPr="00041C49" w:rsidRDefault="007A0F45" w:rsidP="007A0F45">
            <w:pPr>
              <w:rPr>
                <w:color w:val="000000"/>
                <w:sz w:val="22"/>
                <w:szCs w:val="22"/>
              </w:rPr>
            </w:pPr>
            <w:r w:rsidRPr="00041C49">
              <w:rPr>
                <w:color w:val="000000"/>
                <w:sz w:val="22"/>
                <w:szCs w:val="22"/>
              </w:rPr>
              <w:t>PHG39</w:t>
            </w:r>
          </w:p>
        </w:tc>
        <w:tc>
          <w:tcPr>
            <w:tcW w:w="1193" w:type="dxa"/>
            <w:tcBorders>
              <w:top w:val="nil"/>
              <w:left w:val="nil"/>
              <w:bottom w:val="single" w:sz="4" w:space="0" w:color="auto"/>
              <w:right w:val="single" w:sz="4" w:space="0" w:color="auto"/>
            </w:tcBorders>
            <w:shd w:val="clear" w:color="000000" w:fill="F2F2F2"/>
            <w:noWrap/>
            <w:vAlign w:val="bottom"/>
            <w:hideMark/>
          </w:tcPr>
          <w:p w14:paraId="7D8D6875" w14:textId="77777777" w:rsidR="007A0F45" w:rsidRPr="00041C49" w:rsidRDefault="007A0F45" w:rsidP="007A0F45">
            <w:pPr>
              <w:rPr>
                <w:color w:val="000000"/>
                <w:sz w:val="22"/>
                <w:szCs w:val="22"/>
              </w:rPr>
            </w:pPr>
            <w:r w:rsidRPr="00041C49">
              <w:rPr>
                <w:color w:val="000000"/>
                <w:sz w:val="22"/>
                <w:szCs w:val="22"/>
              </w:rPr>
              <w:t>Inbred</w:t>
            </w:r>
          </w:p>
        </w:tc>
        <w:tc>
          <w:tcPr>
            <w:tcW w:w="1193" w:type="dxa"/>
            <w:tcBorders>
              <w:top w:val="nil"/>
              <w:left w:val="nil"/>
              <w:bottom w:val="single" w:sz="4" w:space="0" w:color="auto"/>
              <w:right w:val="single" w:sz="4" w:space="0" w:color="auto"/>
            </w:tcBorders>
            <w:shd w:val="clear" w:color="000000" w:fill="FFFFFF"/>
            <w:noWrap/>
            <w:vAlign w:val="bottom"/>
            <w:hideMark/>
          </w:tcPr>
          <w:p w14:paraId="34ED3ECD" w14:textId="77777777" w:rsidR="007A0F45" w:rsidRPr="00685598" w:rsidRDefault="007A0F45" w:rsidP="007A0F45">
            <w:pPr>
              <w:jc w:val="right"/>
              <w:rPr>
                <w:color w:val="000000"/>
                <w:sz w:val="22"/>
                <w:szCs w:val="22"/>
              </w:rPr>
            </w:pPr>
            <w:r w:rsidRPr="00685598">
              <w:rPr>
                <w:color w:val="000000"/>
                <w:sz w:val="22"/>
                <w:szCs w:val="22"/>
              </w:rPr>
              <w:t>3401.902</w:t>
            </w:r>
          </w:p>
        </w:tc>
        <w:tc>
          <w:tcPr>
            <w:tcW w:w="1946" w:type="dxa"/>
            <w:tcBorders>
              <w:top w:val="nil"/>
              <w:left w:val="nil"/>
              <w:bottom w:val="single" w:sz="4" w:space="0" w:color="auto"/>
              <w:right w:val="single" w:sz="4" w:space="0" w:color="auto"/>
            </w:tcBorders>
            <w:shd w:val="clear" w:color="000000" w:fill="FFFFFF"/>
            <w:noWrap/>
            <w:vAlign w:val="bottom"/>
            <w:hideMark/>
          </w:tcPr>
          <w:p w14:paraId="0C8F0057" w14:textId="77777777" w:rsidR="007A0F45" w:rsidRPr="00685598" w:rsidRDefault="007A0F45" w:rsidP="007A0F45">
            <w:pPr>
              <w:jc w:val="right"/>
              <w:rPr>
                <w:color w:val="000000"/>
                <w:sz w:val="22"/>
                <w:szCs w:val="22"/>
              </w:rPr>
            </w:pPr>
            <w:r w:rsidRPr="00685598">
              <w:rPr>
                <w:color w:val="000000"/>
                <w:sz w:val="22"/>
                <w:szCs w:val="22"/>
              </w:rPr>
              <w:t>2167152.55</w:t>
            </w:r>
          </w:p>
        </w:tc>
        <w:tc>
          <w:tcPr>
            <w:tcW w:w="1670" w:type="dxa"/>
            <w:tcBorders>
              <w:top w:val="nil"/>
              <w:left w:val="nil"/>
              <w:bottom w:val="single" w:sz="4" w:space="0" w:color="auto"/>
              <w:right w:val="single" w:sz="4" w:space="0" w:color="auto"/>
            </w:tcBorders>
            <w:shd w:val="clear" w:color="000000" w:fill="FFFFFF"/>
            <w:noWrap/>
            <w:vAlign w:val="bottom"/>
            <w:hideMark/>
          </w:tcPr>
          <w:p w14:paraId="650CB01E" w14:textId="77777777" w:rsidR="007A0F45" w:rsidRPr="00685598" w:rsidRDefault="007A0F45" w:rsidP="007A0F45">
            <w:pPr>
              <w:jc w:val="right"/>
              <w:rPr>
                <w:color w:val="000000"/>
                <w:sz w:val="22"/>
                <w:szCs w:val="22"/>
              </w:rPr>
            </w:pPr>
            <w:r w:rsidRPr="00685598">
              <w:rPr>
                <w:color w:val="000000"/>
                <w:sz w:val="22"/>
                <w:szCs w:val="22"/>
              </w:rPr>
              <w:t>-512.45228</w:t>
            </w:r>
          </w:p>
        </w:tc>
        <w:tc>
          <w:tcPr>
            <w:tcW w:w="1670" w:type="dxa"/>
            <w:tcBorders>
              <w:top w:val="nil"/>
              <w:left w:val="nil"/>
              <w:bottom w:val="single" w:sz="4" w:space="0" w:color="auto"/>
              <w:right w:val="single" w:sz="4" w:space="0" w:color="auto"/>
            </w:tcBorders>
            <w:shd w:val="clear" w:color="000000" w:fill="FFFFFF"/>
            <w:noWrap/>
            <w:vAlign w:val="bottom"/>
            <w:hideMark/>
          </w:tcPr>
          <w:p w14:paraId="32CD56AD" w14:textId="77777777" w:rsidR="007A0F45" w:rsidRPr="00685598" w:rsidRDefault="007A0F45" w:rsidP="007A0F45">
            <w:pPr>
              <w:jc w:val="right"/>
              <w:rPr>
                <w:color w:val="000000"/>
                <w:sz w:val="22"/>
                <w:szCs w:val="22"/>
              </w:rPr>
            </w:pPr>
            <w:r w:rsidRPr="00685598">
              <w:rPr>
                <w:color w:val="000000"/>
                <w:sz w:val="22"/>
                <w:szCs w:val="22"/>
              </w:rPr>
              <w:t>-0.130916162</w:t>
            </w:r>
          </w:p>
        </w:tc>
      </w:tr>
      <w:tr w:rsidR="007A0F45" w:rsidRPr="00685598" w14:paraId="76B8F1AE"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5CE221EE" w14:textId="77777777" w:rsidR="007A0F45" w:rsidRPr="00041C49" w:rsidRDefault="007A0F45" w:rsidP="007A0F45">
            <w:pPr>
              <w:rPr>
                <w:color w:val="000000"/>
                <w:sz w:val="22"/>
                <w:szCs w:val="22"/>
              </w:rPr>
            </w:pPr>
            <w:r w:rsidRPr="00041C49">
              <w:rPr>
                <w:color w:val="000000"/>
                <w:sz w:val="22"/>
                <w:szCs w:val="22"/>
              </w:rPr>
              <w:t>PHG39/PHZ51</w:t>
            </w:r>
          </w:p>
        </w:tc>
        <w:tc>
          <w:tcPr>
            <w:tcW w:w="1193" w:type="dxa"/>
            <w:tcBorders>
              <w:top w:val="nil"/>
              <w:left w:val="nil"/>
              <w:bottom w:val="single" w:sz="4" w:space="0" w:color="auto"/>
              <w:right w:val="single" w:sz="4" w:space="0" w:color="auto"/>
            </w:tcBorders>
            <w:shd w:val="clear" w:color="000000" w:fill="F2F2F2"/>
            <w:noWrap/>
            <w:vAlign w:val="bottom"/>
            <w:hideMark/>
          </w:tcPr>
          <w:p w14:paraId="6A3C9501" w14:textId="77777777" w:rsidR="007A0F45" w:rsidRPr="00041C49" w:rsidRDefault="007A0F45" w:rsidP="007A0F45">
            <w:pPr>
              <w:rPr>
                <w:color w:val="000000"/>
                <w:sz w:val="22"/>
                <w:szCs w:val="22"/>
              </w:rPr>
            </w:pPr>
            <w:r w:rsidRPr="00041C49">
              <w:rPr>
                <w:color w:val="000000"/>
                <w:sz w:val="22"/>
                <w:szCs w:val="22"/>
              </w:rPr>
              <w:t>Hybrid</w:t>
            </w:r>
          </w:p>
        </w:tc>
        <w:tc>
          <w:tcPr>
            <w:tcW w:w="1193" w:type="dxa"/>
            <w:tcBorders>
              <w:top w:val="nil"/>
              <w:left w:val="nil"/>
              <w:bottom w:val="single" w:sz="4" w:space="0" w:color="auto"/>
              <w:right w:val="single" w:sz="4" w:space="0" w:color="auto"/>
            </w:tcBorders>
            <w:shd w:val="clear" w:color="000000" w:fill="FFFFFF"/>
            <w:noWrap/>
            <w:vAlign w:val="bottom"/>
            <w:hideMark/>
          </w:tcPr>
          <w:p w14:paraId="312D36A2" w14:textId="77777777" w:rsidR="007A0F45" w:rsidRPr="00685598" w:rsidRDefault="007A0F45" w:rsidP="007A0F45">
            <w:pPr>
              <w:jc w:val="right"/>
              <w:rPr>
                <w:color w:val="000000"/>
                <w:sz w:val="22"/>
                <w:szCs w:val="22"/>
              </w:rPr>
            </w:pPr>
            <w:r w:rsidRPr="00685598">
              <w:rPr>
                <w:color w:val="000000"/>
                <w:sz w:val="22"/>
                <w:szCs w:val="22"/>
              </w:rPr>
              <w:t>3243.783</w:t>
            </w:r>
          </w:p>
        </w:tc>
        <w:tc>
          <w:tcPr>
            <w:tcW w:w="1946" w:type="dxa"/>
            <w:tcBorders>
              <w:top w:val="nil"/>
              <w:left w:val="nil"/>
              <w:bottom w:val="single" w:sz="4" w:space="0" w:color="auto"/>
              <w:right w:val="single" w:sz="4" w:space="0" w:color="auto"/>
            </w:tcBorders>
            <w:shd w:val="clear" w:color="000000" w:fill="FFFFFF"/>
            <w:noWrap/>
            <w:vAlign w:val="bottom"/>
            <w:hideMark/>
          </w:tcPr>
          <w:p w14:paraId="2E95B494" w14:textId="77777777" w:rsidR="007A0F45" w:rsidRPr="00685598" w:rsidRDefault="007A0F45" w:rsidP="007A0F45">
            <w:pPr>
              <w:jc w:val="right"/>
              <w:rPr>
                <w:color w:val="000000"/>
                <w:sz w:val="22"/>
                <w:szCs w:val="22"/>
              </w:rPr>
            </w:pPr>
            <w:r w:rsidRPr="00685598">
              <w:rPr>
                <w:color w:val="000000"/>
                <w:sz w:val="22"/>
                <w:szCs w:val="22"/>
              </w:rPr>
              <w:t>4451418.24</w:t>
            </w:r>
          </w:p>
        </w:tc>
        <w:tc>
          <w:tcPr>
            <w:tcW w:w="1670" w:type="dxa"/>
            <w:tcBorders>
              <w:top w:val="nil"/>
              <w:left w:val="nil"/>
              <w:bottom w:val="single" w:sz="4" w:space="0" w:color="auto"/>
              <w:right w:val="single" w:sz="4" w:space="0" w:color="auto"/>
            </w:tcBorders>
            <w:shd w:val="clear" w:color="000000" w:fill="FFFFFF"/>
            <w:noWrap/>
            <w:vAlign w:val="bottom"/>
            <w:hideMark/>
          </w:tcPr>
          <w:p w14:paraId="403D4F6F" w14:textId="77777777" w:rsidR="007A0F45" w:rsidRPr="00685598" w:rsidRDefault="007A0F45" w:rsidP="007A0F45">
            <w:pPr>
              <w:jc w:val="right"/>
              <w:rPr>
                <w:color w:val="000000"/>
                <w:sz w:val="22"/>
                <w:szCs w:val="22"/>
              </w:rPr>
            </w:pPr>
            <w:r w:rsidRPr="00685598">
              <w:rPr>
                <w:color w:val="000000"/>
                <w:sz w:val="22"/>
                <w:szCs w:val="22"/>
              </w:rPr>
              <w:t>-670.57131</w:t>
            </w:r>
          </w:p>
        </w:tc>
        <w:tc>
          <w:tcPr>
            <w:tcW w:w="1670" w:type="dxa"/>
            <w:tcBorders>
              <w:top w:val="nil"/>
              <w:left w:val="nil"/>
              <w:bottom w:val="single" w:sz="4" w:space="0" w:color="auto"/>
              <w:right w:val="single" w:sz="4" w:space="0" w:color="auto"/>
            </w:tcBorders>
            <w:shd w:val="clear" w:color="000000" w:fill="FFFFFF"/>
            <w:noWrap/>
            <w:vAlign w:val="bottom"/>
            <w:hideMark/>
          </w:tcPr>
          <w:p w14:paraId="0B1D1B9C" w14:textId="77777777" w:rsidR="007A0F45" w:rsidRPr="00685598" w:rsidRDefault="007A0F45" w:rsidP="007A0F45">
            <w:pPr>
              <w:jc w:val="right"/>
              <w:rPr>
                <w:color w:val="000000"/>
                <w:sz w:val="22"/>
                <w:szCs w:val="22"/>
              </w:rPr>
            </w:pPr>
            <w:r w:rsidRPr="00685598">
              <w:rPr>
                <w:color w:val="000000"/>
                <w:sz w:val="22"/>
                <w:szCs w:val="22"/>
              </w:rPr>
              <w:t>-0.171310824</w:t>
            </w:r>
          </w:p>
        </w:tc>
      </w:tr>
      <w:tr w:rsidR="007A0F45" w:rsidRPr="00685598" w14:paraId="301494AE"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301CA163" w14:textId="77777777" w:rsidR="007A0F45" w:rsidRPr="00041C49" w:rsidRDefault="007A0F45" w:rsidP="007A0F45">
            <w:pPr>
              <w:rPr>
                <w:color w:val="000000"/>
                <w:sz w:val="22"/>
                <w:szCs w:val="22"/>
              </w:rPr>
            </w:pPr>
            <w:r w:rsidRPr="00041C49">
              <w:rPr>
                <w:color w:val="000000"/>
                <w:sz w:val="22"/>
                <w:szCs w:val="22"/>
              </w:rPr>
              <w:t>PHG47</w:t>
            </w:r>
          </w:p>
        </w:tc>
        <w:tc>
          <w:tcPr>
            <w:tcW w:w="1193" w:type="dxa"/>
            <w:tcBorders>
              <w:top w:val="nil"/>
              <w:left w:val="nil"/>
              <w:bottom w:val="single" w:sz="4" w:space="0" w:color="auto"/>
              <w:right w:val="single" w:sz="4" w:space="0" w:color="auto"/>
            </w:tcBorders>
            <w:shd w:val="clear" w:color="000000" w:fill="F2F2F2"/>
            <w:noWrap/>
            <w:vAlign w:val="bottom"/>
            <w:hideMark/>
          </w:tcPr>
          <w:p w14:paraId="5568327F" w14:textId="77777777" w:rsidR="007A0F45" w:rsidRPr="00041C49" w:rsidRDefault="007A0F45" w:rsidP="007A0F45">
            <w:pPr>
              <w:rPr>
                <w:color w:val="000000"/>
                <w:sz w:val="22"/>
                <w:szCs w:val="22"/>
              </w:rPr>
            </w:pPr>
            <w:r w:rsidRPr="00041C49">
              <w:rPr>
                <w:color w:val="000000"/>
                <w:sz w:val="22"/>
                <w:szCs w:val="22"/>
              </w:rPr>
              <w:t>Inbred</w:t>
            </w:r>
          </w:p>
        </w:tc>
        <w:tc>
          <w:tcPr>
            <w:tcW w:w="1193" w:type="dxa"/>
            <w:tcBorders>
              <w:top w:val="nil"/>
              <w:left w:val="nil"/>
              <w:bottom w:val="single" w:sz="4" w:space="0" w:color="auto"/>
              <w:right w:val="single" w:sz="4" w:space="0" w:color="auto"/>
            </w:tcBorders>
            <w:shd w:val="clear" w:color="000000" w:fill="FFFFFF"/>
            <w:noWrap/>
            <w:vAlign w:val="bottom"/>
            <w:hideMark/>
          </w:tcPr>
          <w:p w14:paraId="196622AF" w14:textId="77777777" w:rsidR="007A0F45" w:rsidRPr="00685598" w:rsidRDefault="007A0F45" w:rsidP="007A0F45">
            <w:pPr>
              <w:jc w:val="right"/>
              <w:rPr>
                <w:color w:val="000000"/>
                <w:sz w:val="22"/>
                <w:szCs w:val="22"/>
              </w:rPr>
            </w:pPr>
            <w:r w:rsidRPr="00685598">
              <w:rPr>
                <w:color w:val="000000"/>
                <w:sz w:val="22"/>
                <w:szCs w:val="22"/>
              </w:rPr>
              <w:t>3825.386</w:t>
            </w:r>
          </w:p>
        </w:tc>
        <w:tc>
          <w:tcPr>
            <w:tcW w:w="1946" w:type="dxa"/>
            <w:tcBorders>
              <w:top w:val="nil"/>
              <w:left w:val="nil"/>
              <w:bottom w:val="single" w:sz="4" w:space="0" w:color="auto"/>
              <w:right w:val="single" w:sz="4" w:space="0" w:color="auto"/>
            </w:tcBorders>
            <w:shd w:val="clear" w:color="000000" w:fill="FFFFFF"/>
            <w:noWrap/>
            <w:vAlign w:val="bottom"/>
            <w:hideMark/>
          </w:tcPr>
          <w:p w14:paraId="7E4D404E" w14:textId="77777777" w:rsidR="007A0F45" w:rsidRPr="00685598" w:rsidRDefault="007A0F45" w:rsidP="007A0F45">
            <w:pPr>
              <w:jc w:val="right"/>
              <w:rPr>
                <w:color w:val="000000"/>
                <w:sz w:val="22"/>
                <w:szCs w:val="22"/>
              </w:rPr>
            </w:pPr>
            <w:r w:rsidRPr="00685598">
              <w:rPr>
                <w:color w:val="000000"/>
                <w:sz w:val="22"/>
                <w:szCs w:val="22"/>
              </w:rPr>
              <w:t>3776140.43</w:t>
            </w:r>
          </w:p>
        </w:tc>
        <w:tc>
          <w:tcPr>
            <w:tcW w:w="1670" w:type="dxa"/>
            <w:tcBorders>
              <w:top w:val="nil"/>
              <w:left w:val="nil"/>
              <w:bottom w:val="single" w:sz="4" w:space="0" w:color="auto"/>
              <w:right w:val="single" w:sz="4" w:space="0" w:color="auto"/>
            </w:tcBorders>
            <w:shd w:val="clear" w:color="000000" w:fill="FFFFFF"/>
            <w:noWrap/>
            <w:vAlign w:val="bottom"/>
            <w:hideMark/>
          </w:tcPr>
          <w:p w14:paraId="74A8DB08" w14:textId="77777777" w:rsidR="007A0F45" w:rsidRPr="00685598" w:rsidRDefault="007A0F45" w:rsidP="007A0F45">
            <w:pPr>
              <w:jc w:val="right"/>
              <w:rPr>
                <w:color w:val="000000"/>
                <w:sz w:val="22"/>
                <w:szCs w:val="22"/>
              </w:rPr>
            </w:pPr>
            <w:r w:rsidRPr="00685598">
              <w:rPr>
                <w:color w:val="000000"/>
                <w:sz w:val="22"/>
                <w:szCs w:val="22"/>
              </w:rPr>
              <w:t>-88.96846</w:t>
            </w:r>
          </w:p>
        </w:tc>
        <w:tc>
          <w:tcPr>
            <w:tcW w:w="1670" w:type="dxa"/>
            <w:tcBorders>
              <w:top w:val="nil"/>
              <w:left w:val="nil"/>
              <w:bottom w:val="single" w:sz="4" w:space="0" w:color="auto"/>
              <w:right w:val="single" w:sz="4" w:space="0" w:color="auto"/>
            </w:tcBorders>
            <w:shd w:val="clear" w:color="000000" w:fill="FFFFFF"/>
            <w:noWrap/>
            <w:vAlign w:val="bottom"/>
            <w:hideMark/>
          </w:tcPr>
          <w:p w14:paraId="0CE7B4ED" w14:textId="77777777" w:rsidR="007A0F45" w:rsidRPr="00685598" w:rsidRDefault="007A0F45" w:rsidP="007A0F45">
            <w:pPr>
              <w:jc w:val="right"/>
              <w:rPr>
                <w:color w:val="000000"/>
                <w:sz w:val="22"/>
                <w:szCs w:val="22"/>
              </w:rPr>
            </w:pPr>
            <w:r w:rsidRPr="00685598">
              <w:rPr>
                <w:color w:val="000000"/>
                <w:sz w:val="22"/>
                <w:szCs w:val="22"/>
              </w:rPr>
              <w:t>-0.02272877</w:t>
            </w:r>
          </w:p>
        </w:tc>
      </w:tr>
      <w:tr w:rsidR="007A0F45" w:rsidRPr="00685598" w14:paraId="0281288B"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2098B3F9" w14:textId="77777777" w:rsidR="007A0F45" w:rsidRPr="00041C49" w:rsidRDefault="007A0F45" w:rsidP="007A0F45">
            <w:pPr>
              <w:rPr>
                <w:color w:val="000000"/>
                <w:sz w:val="22"/>
                <w:szCs w:val="22"/>
              </w:rPr>
            </w:pPr>
            <w:r w:rsidRPr="00041C49">
              <w:rPr>
                <w:color w:val="000000"/>
                <w:sz w:val="22"/>
                <w:szCs w:val="22"/>
              </w:rPr>
              <w:t>PHG47/PHG84</w:t>
            </w:r>
          </w:p>
        </w:tc>
        <w:tc>
          <w:tcPr>
            <w:tcW w:w="1193" w:type="dxa"/>
            <w:tcBorders>
              <w:top w:val="nil"/>
              <w:left w:val="nil"/>
              <w:bottom w:val="single" w:sz="4" w:space="0" w:color="auto"/>
              <w:right w:val="single" w:sz="4" w:space="0" w:color="auto"/>
            </w:tcBorders>
            <w:shd w:val="clear" w:color="000000" w:fill="F2F2F2"/>
            <w:noWrap/>
            <w:vAlign w:val="bottom"/>
            <w:hideMark/>
          </w:tcPr>
          <w:p w14:paraId="1D3D2C5A" w14:textId="77777777" w:rsidR="007A0F45" w:rsidRPr="00041C49" w:rsidRDefault="007A0F45" w:rsidP="007A0F45">
            <w:pPr>
              <w:rPr>
                <w:color w:val="000000"/>
                <w:sz w:val="22"/>
                <w:szCs w:val="22"/>
              </w:rPr>
            </w:pPr>
            <w:r w:rsidRPr="00041C49">
              <w:rPr>
                <w:color w:val="000000"/>
                <w:sz w:val="22"/>
                <w:szCs w:val="22"/>
              </w:rPr>
              <w:t>Hybrid</w:t>
            </w:r>
          </w:p>
        </w:tc>
        <w:tc>
          <w:tcPr>
            <w:tcW w:w="1193" w:type="dxa"/>
            <w:tcBorders>
              <w:top w:val="nil"/>
              <w:left w:val="nil"/>
              <w:bottom w:val="single" w:sz="4" w:space="0" w:color="auto"/>
              <w:right w:val="single" w:sz="4" w:space="0" w:color="auto"/>
            </w:tcBorders>
            <w:shd w:val="clear" w:color="000000" w:fill="FFFFFF"/>
            <w:noWrap/>
            <w:vAlign w:val="bottom"/>
            <w:hideMark/>
          </w:tcPr>
          <w:p w14:paraId="4EDB4AD1" w14:textId="77777777" w:rsidR="007A0F45" w:rsidRPr="00685598" w:rsidRDefault="007A0F45" w:rsidP="007A0F45">
            <w:pPr>
              <w:jc w:val="right"/>
              <w:rPr>
                <w:color w:val="000000"/>
                <w:sz w:val="22"/>
                <w:szCs w:val="22"/>
              </w:rPr>
            </w:pPr>
            <w:r w:rsidRPr="00685598">
              <w:rPr>
                <w:color w:val="000000"/>
                <w:sz w:val="22"/>
                <w:szCs w:val="22"/>
              </w:rPr>
              <w:t>4195.987</w:t>
            </w:r>
          </w:p>
        </w:tc>
        <w:tc>
          <w:tcPr>
            <w:tcW w:w="1946" w:type="dxa"/>
            <w:tcBorders>
              <w:top w:val="nil"/>
              <w:left w:val="nil"/>
              <w:bottom w:val="single" w:sz="4" w:space="0" w:color="auto"/>
              <w:right w:val="single" w:sz="4" w:space="0" w:color="auto"/>
            </w:tcBorders>
            <w:shd w:val="clear" w:color="000000" w:fill="FFFFFF"/>
            <w:noWrap/>
            <w:vAlign w:val="bottom"/>
            <w:hideMark/>
          </w:tcPr>
          <w:p w14:paraId="4DD210C3" w14:textId="77777777" w:rsidR="007A0F45" w:rsidRPr="00685598" w:rsidRDefault="007A0F45" w:rsidP="007A0F45">
            <w:pPr>
              <w:jc w:val="right"/>
              <w:rPr>
                <w:color w:val="000000"/>
                <w:sz w:val="22"/>
                <w:szCs w:val="22"/>
              </w:rPr>
            </w:pPr>
            <w:r w:rsidRPr="00685598">
              <w:rPr>
                <w:color w:val="000000"/>
                <w:sz w:val="22"/>
                <w:szCs w:val="22"/>
              </w:rPr>
              <w:t>5260178.39</w:t>
            </w:r>
          </w:p>
        </w:tc>
        <w:tc>
          <w:tcPr>
            <w:tcW w:w="1670" w:type="dxa"/>
            <w:tcBorders>
              <w:top w:val="nil"/>
              <w:left w:val="nil"/>
              <w:bottom w:val="single" w:sz="4" w:space="0" w:color="auto"/>
              <w:right w:val="single" w:sz="4" w:space="0" w:color="auto"/>
            </w:tcBorders>
            <w:shd w:val="clear" w:color="000000" w:fill="FFFFFF"/>
            <w:noWrap/>
            <w:vAlign w:val="bottom"/>
            <w:hideMark/>
          </w:tcPr>
          <w:p w14:paraId="0ED9E4B5" w14:textId="77777777" w:rsidR="007A0F45" w:rsidRPr="00685598" w:rsidRDefault="007A0F45" w:rsidP="007A0F45">
            <w:pPr>
              <w:jc w:val="right"/>
              <w:rPr>
                <w:color w:val="000000"/>
                <w:sz w:val="22"/>
                <w:szCs w:val="22"/>
              </w:rPr>
            </w:pPr>
            <w:r w:rsidRPr="00685598">
              <w:rPr>
                <w:color w:val="000000"/>
                <w:sz w:val="22"/>
                <w:szCs w:val="22"/>
              </w:rPr>
              <w:t>281.63267</w:t>
            </w:r>
          </w:p>
        </w:tc>
        <w:tc>
          <w:tcPr>
            <w:tcW w:w="1670" w:type="dxa"/>
            <w:tcBorders>
              <w:top w:val="nil"/>
              <w:left w:val="nil"/>
              <w:bottom w:val="single" w:sz="4" w:space="0" w:color="auto"/>
              <w:right w:val="single" w:sz="4" w:space="0" w:color="auto"/>
            </w:tcBorders>
            <w:shd w:val="clear" w:color="000000" w:fill="FFFFFF"/>
            <w:noWrap/>
            <w:vAlign w:val="bottom"/>
            <w:hideMark/>
          </w:tcPr>
          <w:p w14:paraId="58279B64" w14:textId="77777777" w:rsidR="007A0F45" w:rsidRPr="00685598" w:rsidRDefault="007A0F45" w:rsidP="007A0F45">
            <w:pPr>
              <w:jc w:val="right"/>
              <w:rPr>
                <w:color w:val="000000"/>
                <w:sz w:val="22"/>
                <w:szCs w:val="22"/>
              </w:rPr>
            </w:pPr>
            <w:r w:rsidRPr="00685598">
              <w:rPr>
                <w:color w:val="000000"/>
                <w:sz w:val="22"/>
                <w:szCs w:val="22"/>
              </w:rPr>
              <w:t>0.071948687</w:t>
            </w:r>
          </w:p>
        </w:tc>
      </w:tr>
      <w:tr w:rsidR="007A0F45" w:rsidRPr="00685598" w14:paraId="0996A30E"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2FFD0E79" w14:textId="77777777" w:rsidR="007A0F45" w:rsidRPr="00041C49" w:rsidRDefault="007A0F45" w:rsidP="007A0F45">
            <w:pPr>
              <w:rPr>
                <w:color w:val="000000"/>
                <w:sz w:val="22"/>
                <w:szCs w:val="22"/>
              </w:rPr>
            </w:pPr>
            <w:r w:rsidRPr="00041C49">
              <w:rPr>
                <w:color w:val="000000"/>
                <w:sz w:val="22"/>
                <w:szCs w:val="22"/>
              </w:rPr>
              <w:t>PHG47/PHJ40</w:t>
            </w:r>
          </w:p>
        </w:tc>
        <w:tc>
          <w:tcPr>
            <w:tcW w:w="1193" w:type="dxa"/>
            <w:tcBorders>
              <w:top w:val="nil"/>
              <w:left w:val="nil"/>
              <w:bottom w:val="single" w:sz="4" w:space="0" w:color="auto"/>
              <w:right w:val="single" w:sz="4" w:space="0" w:color="auto"/>
            </w:tcBorders>
            <w:shd w:val="clear" w:color="000000" w:fill="F2F2F2"/>
            <w:noWrap/>
            <w:vAlign w:val="bottom"/>
            <w:hideMark/>
          </w:tcPr>
          <w:p w14:paraId="1A2117B8" w14:textId="77777777" w:rsidR="007A0F45" w:rsidRPr="00041C49" w:rsidRDefault="007A0F45" w:rsidP="007A0F45">
            <w:pPr>
              <w:rPr>
                <w:color w:val="000000"/>
                <w:sz w:val="22"/>
                <w:szCs w:val="22"/>
              </w:rPr>
            </w:pPr>
            <w:r w:rsidRPr="00041C49">
              <w:rPr>
                <w:color w:val="000000"/>
                <w:sz w:val="22"/>
                <w:szCs w:val="22"/>
              </w:rPr>
              <w:t>Hybrid</w:t>
            </w:r>
          </w:p>
        </w:tc>
        <w:tc>
          <w:tcPr>
            <w:tcW w:w="1193" w:type="dxa"/>
            <w:tcBorders>
              <w:top w:val="nil"/>
              <w:left w:val="nil"/>
              <w:bottom w:val="single" w:sz="4" w:space="0" w:color="auto"/>
              <w:right w:val="single" w:sz="4" w:space="0" w:color="auto"/>
            </w:tcBorders>
            <w:shd w:val="clear" w:color="000000" w:fill="FFFFFF"/>
            <w:noWrap/>
            <w:vAlign w:val="bottom"/>
            <w:hideMark/>
          </w:tcPr>
          <w:p w14:paraId="0297BD92" w14:textId="77777777" w:rsidR="007A0F45" w:rsidRPr="00685598" w:rsidRDefault="007A0F45" w:rsidP="007A0F45">
            <w:pPr>
              <w:jc w:val="right"/>
              <w:rPr>
                <w:color w:val="000000"/>
                <w:sz w:val="22"/>
                <w:szCs w:val="22"/>
              </w:rPr>
            </w:pPr>
            <w:r w:rsidRPr="00685598">
              <w:rPr>
                <w:color w:val="000000"/>
                <w:sz w:val="22"/>
                <w:szCs w:val="22"/>
              </w:rPr>
              <w:t>3163.181</w:t>
            </w:r>
          </w:p>
        </w:tc>
        <w:tc>
          <w:tcPr>
            <w:tcW w:w="1946" w:type="dxa"/>
            <w:tcBorders>
              <w:top w:val="nil"/>
              <w:left w:val="nil"/>
              <w:bottom w:val="single" w:sz="4" w:space="0" w:color="auto"/>
              <w:right w:val="single" w:sz="4" w:space="0" w:color="auto"/>
            </w:tcBorders>
            <w:shd w:val="clear" w:color="000000" w:fill="FFFFFF"/>
            <w:noWrap/>
            <w:vAlign w:val="bottom"/>
            <w:hideMark/>
          </w:tcPr>
          <w:p w14:paraId="125047B5" w14:textId="77777777" w:rsidR="007A0F45" w:rsidRPr="00685598" w:rsidRDefault="007A0F45" w:rsidP="007A0F45">
            <w:pPr>
              <w:jc w:val="right"/>
              <w:rPr>
                <w:color w:val="000000"/>
                <w:sz w:val="22"/>
                <w:szCs w:val="22"/>
              </w:rPr>
            </w:pPr>
            <w:r w:rsidRPr="00685598">
              <w:rPr>
                <w:color w:val="000000"/>
                <w:sz w:val="22"/>
                <w:szCs w:val="22"/>
              </w:rPr>
              <w:t>1001909.37</w:t>
            </w:r>
          </w:p>
        </w:tc>
        <w:tc>
          <w:tcPr>
            <w:tcW w:w="1670" w:type="dxa"/>
            <w:tcBorders>
              <w:top w:val="nil"/>
              <w:left w:val="nil"/>
              <w:bottom w:val="single" w:sz="4" w:space="0" w:color="auto"/>
              <w:right w:val="single" w:sz="4" w:space="0" w:color="auto"/>
            </w:tcBorders>
            <w:shd w:val="clear" w:color="000000" w:fill="FFFFFF"/>
            <w:noWrap/>
            <w:vAlign w:val="bottom"/>
            <w:hideMark/>
          </w:tcPr>
          <w:p w14:paraId="2CDBB10A" w14:textId="77777777" w:rsidR="007A0F45" w:rsidRPr="00685598" w:rsidRDefault="007A0F45" w:rsidP="007A0F45">
            <w:pPr>
              <w:jc w:val="right"/>
              <w:rPr>
                <w:color w:val="000000"/>
                <w:sz w:val="22"/>
                <w:szCs w:val="22"/>
              </w:rPr>
            </w:pPr>
            <w:r w:rsidRPr="00685598">
              <w:rPr>
                <w:color w:val="000000"/>
                <w:sz w:val="22"/>
                <w:szCs w:val="22"/>
              </w:rPr>
              <w:t>-751.17393</w:t>
            </w:r>
          </w:p>
        </w:tc>
        <w:tc>
          <w:tcPr>
            <w:tcW w:w="1670" w:type="dxa"/>
            <w:tcBorders>
              <w:top w:val="nil"/>
              <w:left w:val="nil"/>
              <w:bottom w:val="single" w:sz="4" w:space="0" w:color="auto"/>
              <w:right w:val="single" w:sz="4" w:space="0" w:color="auto"/>
            </w:tcBorders>
            <w:shd w:val="clear" w:color="000000" w:fill="FFFFFF"/>
            <w:noWrap/>
            <w:vAlign w:val="bottom"/>
            <w:hideMark/>
          </w:tcPr>
          <w:p w14:paraId="0323A5A7" w14:textId="77777777" w:rsidR="007A0F45" w:rsidRPr="00685598" w:rsidRDefault="007A0F45" w:rsidP="007A0F45">
            <w:pPr>
              <w:jc w:val="right"/>
              <w:rPr>
                <w:color w:val="000000"/>
                <w:sz w:val="22"/>
                <w:szCs w:val="22"/>
              </w:rPr>
            </w:pPr>
            <w:r w:rsidRPr="00685598">
              <w:rPr>
                <w:color w:val="000000"/>
                <w:sz w:val="22"/>
                <w:szCs w:val="22"/>
              </w:rPr>
              <w:t>-0.191902373</w:t>
            </w:r>
          </w:p>
        </w:tc>
      </w:tr>
      <w:tr w:rsidR="007A0F45" w:rsidRPr="00685598" w14:paraId="0EA6D0D7"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72FA0A14" w14:textId="77777777" w:rsidR="007A0F45" w:rsidRPr="00041C49" w:rsidRDefault="007A0F45" w:rsidP="007A0F45">
            <w:pPr>
              <w:rPr>
                <w:color w:val="000000"/>
                <w:sz w:val="22"/>
                <w:szCs w:val="22"/>
              </w:rPr>
            </w:pPr>
            <w:r w:rsidRPr="00041C49">
              <w:rPr>
                <w:color w:val="000000"/>
                <w:sz w:val="22"/>
                <w:szCs w:val="22"/>
              </w:rPr>
              <w:t>PHG84</w:t>
            </w:r>
          </w:p>
        </w:tc>
        <w:tc>
          <w:tcPr>
            <w:tcW w:w="1193" w:type="dxa"/>
            <w:tcBorders>
              <w:top w:val="nil"/>
              <w:left w:val="nil"/>
              <w:bottom w:val="single" w:sz="4" w:space="0" w:color="auto"/>
              <w:right w:val="single" w:sz="4" w:space="0" w:color="auto"/>
            </w:tcBorders>
            <w:shd w:val="clear" w:color="000000" w:fill="F2F2F2"/>
            <w:noWrap/>
            <w:vAlign w:val="bottom"/>
            <w:hideMark/>
          </w:tcPr>
          <w:p w14:paraId="7D61A8B9" w14:textId="77777777" w:rsidR="007A0F45" w:rsidRPr="00041C49" w:rsidRDefault="007A0F45" w:rsidP="007A0F45">
            <w:pPr>
              <w:rPr>
                <w:color w:val="000000"/>
                <w:sz w:val="22"/>
                <w:szCs w:val="22"/>
              </w:rPr>
            </w:pPr>
            <w:r w:rsidRPr="00041C49">
              <w:rPr>
                <w:color w:val="000000"/>
                <w:sz w:val="22"/>
                <w:szCs w:val="22"/>
              </w:rPr>
              <w:t>Inbred</w:t>
            </w:r>
          </w:p>
        </w:tc>
        <w:tc>
          <w:tcPr>
            <w:tcW w:w="1193" w:type="dxa"/>
            <w:tcBorders>
              <w:top w:val="nil"/>
              <w:left w:val="nil"/>
              <w:bottom w:val="single" w:sz="4" w:space="0" w:color="auto"/>
              <w:right w:val="single" w:sz="4" w:space="0" w:color="auto"/>
            </w:tcBorders>
            <w:shd w:val="clear" w:color="000000" w:fill="FFFFFF"/>
            <w:noWrap/>
            <w:vAlign w:val="bottom"/>
            <w:hideMark/>
          </w:tcPr>
          <w:p w14:paraId="2692C1DC" w14:textId="77777777" w:rsidR="007A0F45" w:rsidRPr="00685598" w:rsidRDefault="007A0F45" w:rsidP="007A0F45">
            <w:pPr>
              <w:jc w:val="right"/>
              <w:rPr>
                <w:color w:val="000000"/>
                <w:sz w:val="22"/>
                <w:szCs w:val="22"/>
              </w:rPr>
            </w:pPr>
            <w:r w:rsidRPr="00685598">
              <w:rPr>
                <w:color w:val="000000"/>
                <w:sz w:val="22"/>
                <w:szCs w:val="22"/>
              </w:rPr>
              <w:t>4927.571</w:t>
            </w:r>
          </w:p>
        </w:tc>
        <w:tc>
          <w:tcPr>
            <w:tcW w:w="1946" w:type="dxa"/>
            <w:tcBorders>
              <w:top w:val="nil"/>
              <w:left w:val="nil"/>
              <w:bottom w:val="single" w:sz="4" w:space="0" w:color="auto"/>
              <w:right w:val="single" w:sz="4" w:space="0" w:color="auto"/>
            </w:tcBorders>
            <w:shd w:val="clear" w:color="000000" w:fill="FFFFFF"/>
            <w:noWrap/>
            <w:vAlign w:val="bottom"/>
            <w:hideMark/>
          </w:tcPr>
          <w:p w14:paraId="6723EA1D" w14:textId="77777777" w:rsidR="007A0F45" w:rsidRPr="00685598" w:rsidRDefault="007A0F45" w:rsidP="007A0F45">
            <w:pPr>
              <w:jc w:val="right"/>
              <w:rPr>
                <w:color w:val="000000"/>
                <w:sz w:val="22"/>
                <w:szCs w:val="22"/>
              </w:rPr>
            </w:pPr>
            <w:r w:rsidRPr="00685598">
              <w:rPr>
                <w:color w:val="000000"/>
                <w:sz w:val="22"/>
                <w:szCs w:val="22"/>
              </w:rPr>
              <w:t>3589665.08</w:t>
            </w:r>
          </w:p>
        </w:tc>
        <w:tc>
          <w:tcPr>
            <w:tcW w:w="1670" w:type="dxa"/>
            <w:tcBorders>
              <w:top w:val="nil"/>
              <w:left w:val="nil"/>
              <w:bottom w:val="single" w:sz="4" w:space="0" w:color="auto"/>
              <w:right w:val="single" w:sz="4" w:space="0" w:color="auto"/>
            </w:tcBorders>
            <w:shd w:val="clear" w:color="000000" w:fill="FFFFFF"/>
            <w:noWrap/>
            <w:vAlign w:val="bottom"/>
            <w:hideMark/>
          </w:tcPr>
          <w:p w14:paraId="67D94887" w14:textId="77777777" w:rsidR="007A0F45" w:rsidRPr="00685598" w:rsidRDefault="007A0F45" w:rsidP="007A0F45">
            <w:pPr>
              <w:jc w:val="right"/>
              <w:rPr>
                <w:color w:val="000000"/>
                <w:sz w:val="22"/>
                <w:szCs w:val="22"/>
              </w:rPr>
            </w:pPr>
            <w:r w:rsidRPr="00685598">
              <w:rPr>
                <w:color w:val="000000"/>
                <w:sz w:val="22"/>
                <w:szCs w:val="22"/>
              </w:rPr>
              <w:t>1013.2166</w:t>
            </w:r>
          </w:p>
        </w:tc>
        <w:tc>
          <w:tcPr>
            <w:tcW w:w="1670" w:type="dxa"/>
            <w:tcBorders>
              <w:top w:val="nil"/>
              <w:left w:val="nil"/>
              <w:bottom w:val="single" w:sz="4" w:space="0" w:color="auto"/>
              <w:right w:val="single" w:sz="4" w:space="0" w:color="auto"/>
            </w:tcBorders>
            <w:shd w:val="clear" w:color="000000" w:fill="FFFFFF"/>
            <w:noWrap/>
            <w:vAlign w:val="bottom"/>
            <w:hideMark/>
          </w:tcPr>
          <w:p w14:paraId="15C055C3" w14:textId="77777777" w:rsidR="007A0F45" w:rsidRPr="00685598" w:rsidRDefault="007A0F45" w:rsidP="007A0F45">
            <w:pPr>
              <w:jc w:val="right"/>
              <w:rPr>
                <w:color w:val="000000"/>
                <w:sz w:val="22"/>
                <w:szCs w:val="22"/>
              </w:rPr>
            </w:pPr>
            <w:r w:rsidRPr="00685598">
              <w:rPr>
                <w:color w:val="000000"/>
                <w:sz w:val="22"/>
                <w:szCs w:val="22"/>
              </w:rPr>
              <w:t>0.258846401</w:t>
            </w:r>
          </w:p>
        </w:tc>
      </w:tr>
      <w:tr w:rsidR="007A0F45" w:rsidRPr="00685598" w14:paraId="73A813A3"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30A68805" w14:textId="77777777" w:rsidR="007A0F45" w:rsidRPr="00041C49" w:rsidRDefault="007A0F45" w:rsidP="007A0F45">
            <w:pPr>
              <w:rPr>
                <w:color w:val="000000"/>
                <w:sz w:val="22"/>
                <w:szCs w:val="22"/>
              </w:rPr>
            </w:pPr>
            <w:r w:rsidRPr="00041C49">
              <w:rPr>
                <w:color w:val="000000"/>
                <w:sz w:val="22"/>
                <w:szCs w:val="22"/>
              </w:rPr>
              <w:t>PHJ40</w:t>
            </w:r>
          </w:p>
        </w:tc>
        <w:tc>
          <w:tcPr>
            <w:tcW w:w="1193" w:type="dxa"/>
            <w:tcBorders>
              <w:top w:val="nil"/>
              <w:left w:val="nil"/>
              <w:bottom w:val="single" w:sz="4" w:space="0" w:color="auto"/>
              <w:right w:val="single" w:sz="4" w:space="0" w:color="auto"/>
            </w:tcBorders>
            <w:shd w:val="clear" w:color="000000" w:fill="F2F2F2"/>
            <w:noWrap/>
            <w:vAlign w:val="bottom"/>
            <w:hideMark/>
          </w:tcPr>
          <w:p w14:paraId="7FBCFF54" w14:textId="77777777" w:rsidR="007A0F45" w:rsidRPr="00041C49" w:rsidRDefault="007A0F45" w:rsidP="007A0F45">
            <w:pPr>
              <w:rPr>
                <w:color w:val="000000"/>
                <w:sz w:val="22"/>
                <w:szCs w:val="22"/>
              </w:rPr>
            </w:pPr>
            <w:r w:rsidRPr="00041C49">
              <w:rPr>
                <w:color w:val="000000"/>
                <w:sz w:val="22"/>
                <w:szCs w:val="22"/>
              </w:rPr>
              <w:t>Inbred</w:t>
            </w:r>
          </w:p>
        </w:tc>
        <w:tc>
          <w:tcPr>
            <w:tcW w:w="1193" w:type="dxa"/>
            <w:tcBorders>
              <w:top w:val="nil"/>
              <w:left w:val="nil"/>
              <w:bottom w:val="single" w:sz="4" w:space="0" w:color="auto"/>
              <w:right w:val="single" w:sz="4" w:space="0" w:color="auto"/>
            </w:tcBorders>
            <w:shd w:val="clear" w:color="000000" w:fill="FFFFFF"/>
            <w:noWrap/>
            <w:vAlign w:val="bottom"/>
            <w:hideMark/>
          </w:tcPr>
          <w:p w14:paraId="109C3FB7" w14:textId="77777777" w:rsidR="007A0F45" w:rsidRPr="00685598" w:rsidRDefault="007A0F45" w:rsidP="007A0F45">
            <w:pPr>
              <w:jc w:val="right"/>
              <w:rPr>
                <w:color w:val="000000"/>
                <w:sz w:val="22"/>
                <w:szCs w:val="22"/>
              </w:rPr>
            </w:pPr>
            <w:r w:rsidRPr="00685598">
              <w:rPr>
                <w:color w:val="000000"/>
                <w:sz w:val="22"/>
                <w:szCs w:val="22"/>
              </w:rPr>
              <w:t>4235.362</w:t>
            </w:r>
          </w:p>
        </w:tc>
        <w:tc>
          <w:tcPr>
            <w:tcW w:w="1946" w:type="dxa"/>
            <w:tcBorders>
              <w:top w:val="nil"/>
              <w:left w:val="nil"/>
              <w:bottom w:val="single" w:sz="4" w:space="0" w:color="auto"/>
              <w:right w:val="single" w:sz="4" w:space="0" w:color="auto"/>
            </w:tcBorders>
            <w:shd w:val="clear" w:color="000000" w:fill="FFFFFF"/>
            <w:noWrap/>
            <w:vAlign w:val="bottom"/>
            <w:hideMark/>
          </w:tcPr>
          <w:p w14:paraId="55450F3E" w14:textId="77777777" w:rsidR="007A0F45" w:rsidRPr="00685598" w:rsidRDefault="007A0F45" w:rsidP="007A0F45">
            <w:pPr>
              <w:jc w:val="right"/>
              <w:rPr>
                <w:color w:val="000000"/>
                <w:sz w:val="22"/>
                <w:szCs w:val="22"/>
              </w:rPr>
            </w:pPr>
            <w:r w:rsidRPr="00685598">
              <w:rPr>
                <w:color w:val="000000"/>
                <w:sz w:val="22"/>
                <w:szCs w:val="22"/>
              </w:rPr>
              <w:t>2139689.2</w:t>
            </w:r>
          </w:p>
        </w:tc>
        <w:tc>
          <w:tcPr>
            <w:tcW w:w="1670" w:type="dxa"/>
            <w:tcBorders>
              <w:top w:val="nil"/>
              <w:left w:val="nil"/>
              <w:bottom w:val="single" w:sz="4" w:space="0" w:color="auto"/>
              <w:right w:val="single" w:sz="4" w:space="0" w:color="auto"/>
            </w:tcBorders>
            <w:shd w:val="clear" w:color="000000" w:fill="FFFFFF"/>
            <w:noWrap/>
            <w:vAlign w:val="bottom"/>
            <w:hideMark/>
          </w:tcPr>
          <w:p w14:paraId="5566AD77" w14:textId="77777777" w:rsidR="007A0F45" w:rsidRPr="00685598" w:rsidRDefault="007A0F45" w:rsidP="007A0F45">
            <w:pPr>
              <w:jc w:val="right"/>
              <w:rPr>
                <w:color w:val="000000"/>
                <w:sz w:val="22"/>
                <w:szCs w:val="22"/>
              </w:rPr>
            </w:pPr>
            <w:r w:rsidRPr="00685598">
              <w:rPr>
                <w:color w:val="000000"/>
                <w:sz w:val="22"/>
                <w:szCs w:val="22"/>
              </w:rPr>
              <w:t>321.00759</w:t>
            </w:r>
          </w:p>
        </w:tc>
        <w:tc>
          <w:tcPr>
            <w:tcW w:w="1670" w:type="dxa"/>
            <w:tcBorders>
              <w:top w:val="nil"/>
              <w:left w:val="nil"/>
              <w:bottom w:val="single" w:sz="4" w:space="0" w:color="auto"/>
              <w:right w:val="single" w:sz="4" w:space="0" w:color="auto"/>
            </w:tcBorders>
            <w:shd w:val="clear" w:color="000000" w:fill="FFFFFF"/>
            <w:noWrap/>
            <w:vAlign w:val="bottom"/>
            <w:hideMark/>
          </w:tcPr>
          <w:p w14:paraId="5F19964E" w14:textId="77777777" w:rsidR="007A0F45" w:rsidRPr="00685598" w:rsidRDefault="007A0F45" w:rsidP="007A0F45">
            <w:pPr>
              <w:jc w:val="right"/>
              <w:rPr>
                <w:color w:val="000000"/>
                <w:sz w:val="22"/>
                <w:szCs w:val="22"/>
              </w:rPr>
            </w:pPr>
            <w:r w:rsidRPr="00685598">
              <w:rPr>
                <w:color w:val="000000"/>
                <w:sz w:val="22"/>
                <w:szCs w:val="22"/>
              </w:rPr>
              <w:t>0.082007795</w:t>
            </w:r>
          </w:p>
        </w:tc>
      </w:tr>
      <w:tr w:rsidR="007A0F45" w:rsidRPr="00685598" w14:paraId="2183583E"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1206443C" w14:textId="77777777" w:rsidR="007A0F45" w:rsidRPr="00041C49" w:rsidRDefault="007A0F45" w:rsidP="007A0F45">
            <w:pPr>
              <w:rPr>
                <w:color w:val="000000"/>
                <w:sz w:val="22"/>
                <w:szCs w:val="22"/>
              </w:rPr>
            </w:pPr>
            <w:r w:rsidRPr="00041C49">
              <w:rPr>
                <w:color w:val="000000"/>
                <w:sz w:val="22"/>
                <w:szCs w:val="22"/>
              </w:rPr>
              <w:t>PHZ51</w:t>
            </w:r>
          </w:p>
        </w:tc>
        <w:tc>
          <w:tcPr>
            <w:tcW w:w="1193" w:type="dxa"/>
            <w:tcBorders>
              <w:top w:val="nil"/>
              <w:left w:val="nil"/>
              <w:bottom w:val="single" w:sz="4" w:space="0" w:color="auto"/>
              <w:right w:val="single" w:sz="4" w:space="0" w:color="auto"/>
            </w:tcBorders>
            <w:shd w:val="clear" w:color="000000" w:fill="F2F2F2"/>
            <w:noWrap/>
            <w:vAlign w:val="bottom"/>
            <w:hideMark/>
          </w:tcPr>
          <w:p w14:paraId="15747A8E" w14:textId="77777777" w:rsidR="007A0F45" w:rsidRPr="00041C49" w:rsidRDefault="007A0F45" w:rsidP="007A0F45">
            <w:pPr>
              <w:rPr>
                <w:color w:val="000000"/>
                <w:sz w:val="22"/>
                <w:szCs w:val="22"/>
              </w:rPr>
            </w:pPr>
            <w:r w:rsidRPr="00041C49">
              <w:rPr>
                <w:color w:val="000000"/>
                <w:sz w:val="22"/>
                <w:szCs w:val="22"/>
              </w:rPr>
              <w:t>Inbred</w:t>
            </w:r>
          </w:p>
        </w:tc>
        <w:tc>
          <w:tcPr>
            <w:tcW w:w="1193" w:type="dxa"/>
            <w:tcBorders>
              <w:top w:val="nil"/>
              <w:left w:val="nil"/>
              <w:bottom w:val="single" w:sz="4" w:space="0" w:color="auto"/>
              <w:right w:val="single" w:sz="4" w:space="0" w:color="auto"/>
            </w:tcBorders>
            <w:shd w:val="clear" w:color="000000" w:fill="FFFFFF"/>
            <w:noWrap/>
            <w:vAlign w:val="bottom"/>
            <w:hideMark/>
          </w:tcPr>
          <w:p w14:paraId="308E5B60" w14:textId="77777777" w:rsidR="007A0F45" w:rsidRPr="00685598" w:rsidRDefault="007A0F45" w:rsidP="007A0F45">
            <w:pPr>
              <w:jc w:val="right"/>
              <w:rPr>
                <w:color w:val="000000"/>
                <w:sz w:val="22"/>
                <w:szCs w:val="22"/>
              </w:rPr>
            </w:pPr>
            <w:r w:rsidRPr="00685598">
              <w:rPr>
                <w:color w:val="000000"/>
                <w:sz w:val="22"/>
                <w:szCs w:val="22"/>
              </w:rPr>
              <w:t>3673.76</w:t>
            </w:r>
          </w:p>
        </w:tc>
        <w:tc>
          <w:tcPr>
            <w:tcW w:w="1946" w:type="dxa"/>
            <w:tcBorders>
              <w:top w:val="nil"/>
              <w:left w:val="nil"/>
              <w:bottom w:val="single" w:sz="4" w:space="0" w:color="auto"/>
              <w:right w:val="single" w:sz="4" w:space="0" w:color="auto"/>
            </w:tcBorders>
            <w:shd w:val="clear" w:color="000000" w:fill="FFFFFF"/>
            <w:noWrap/>
            <w:vAlign w:val="bottom"/>
            <w:hideMark/>
          </w:tcPr>
          <w:p w14:paraId="605437C8" w14:textId="77777777" w:rsidR="007A0F45" w:rsidRPr="00685598" w:rsidRDefault="007A0F45" w:rsidP="007A0F45">
            <w:pPr>
              <w:jc w:val="right"/>
              <w:rPr>
                <w:color w:val="000000"/>
                <w:sz w:val="22"/>
                <w:szCs w:val="22"/>
              </w:rPr>
            </w:pPr>
            <w:r w:rsidRPr="00685598">
              <w:rPr>
                <w:color w:val="000000"/>
                <w:sz w:val="22"/>
                <w:szCs w:val="22"/>
              </w:rPr>
              <w:t>1545063.7</w:t>
            </w:r>
          </w:p>
        </w:tc>
        <w:tc>
          <w:tcPr>
            <w:tcW w:w="1670" w:type="dxa"/>
            <w:tcBorders>
              <w:top w:val="nil"/>
              <w:left w:val="nil"/>
              <w:bottom w:val="single" w:sz="4" w:space="0" w:color="auto"/>
              <w:right w:val="single" w:sz="4" w:space="0" w:color="auto"/>
            </w:tcBorders>
            <w:shd w:val="clear" w:color="000000" w:fill="FFFFFF"/>
            <w:noWrap/>
            <w:vAlign w:val="bottom"/>
            <w:hideMark/>
          </w:tcPr>
          <w:p w14:paraId="19ECDF8E" w14:textId="77777777" w:rsidR="007A0F45" w:rsidRPr="00685598" w:rsidRDefault="007A0F45" w:rsidP="007A0F45">
            <w:pPr>
              <w:jc w:val="right"/>
              <w:rPr>
                <w:color w:val="000000"/>
                <w:sz w:val="22"/>
                <w:szCs w:val="22"/>
              </w:rPr>
            </w:pPr>
            <w:r w:rsidRPr="00685598">
              <w:rPr>
                <w:color w:val="000000"/>
                <w:sz w:val="22"/>
                <w:szCs w:val="22"/>
              </w:rPr>
              <w:t>-240.595</w:t>
            </w:r>
          </w:p>
        </w:tc>
        <w:tc>
          <w:tcPr>
            <w:tcW w:w="1670" w:type="dxa"/>
            <w:tcBorders>
              <w:top w:val="nil"/>
              <w:left w:val="nil"/>
              <w:bottom w:val="single" w:sz="4" w:space="0" w:color="auto"/>
              <w:right w:val="single" w:sz="4" w:space="0" w:color="auto"/>
            </w:tcBorders>
            <w:shd w:val="clear" w:color="000000" w:fill="FFFFFF"/>
            <w:noWrap/>
            <w:vAlign w:val="bottom"/>
            <w:hideMark/>
          </w:tcPr>
          <w:p w14:paraId="2F4913A4" w14:textId="77777777" w:rsidR="007A0F45" w:rsidRPr="00685598" w:rsidRDefault="007A0F45" w:rsidP="007A0F45">
            <w:pPr>
              <w:jc w:val="right"/>
              <w:rPr>
                <w:color w:val="000000"/>
                <w:sz w:val="22"/>
                <w:szCs w:val="22"/>
              </w:rPr>
            </w:pPr>
            <w:r w:rsidRPr="00685598">
              <w:rPr>
                <w:color w:val="000000"/>
                <w:sz w:val="22"/>
                <w:szCs w:val="22"/>
              </w:rPr>
              <w:t>-0.061464796</w:t>
            </w:r>
          </w:p>
        </w:tc>
      </w:tr>
      <w:tr w:rsidR="007A0F45" w:rsidRPr="00685598" w14:paraId="6D657221"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46DCF7F2" w14:textId="77777777" w:rsidR="007A0F45" w:rsidRPr="00041C49" w:rsidRDefault="007A0F45" w:rsidP="007A0F45">
            <w:pPr>
              <w:rPr>
                <w:color w:val="000000"/>
                <w:sz w:val="22"/>
                <w:szCs w:val="22"/>
              </w:rPr>
            </w:pPr>
            <w:r w:rsidRPr="00041C49">
              <w:rPr>
                <w:color w:val="000000"/>
                <w:sz w:val="22"/>
                <w:szCs w:val="22"/>
              </w:rPr>
              <w:t>PI566677</w:t>
            </w:r>
          </w:p>
        </w:tc>
        <w:tc>
          <w:tcPr>
            <w:tcW w:w="1193" w:type="dxa"/>
            <w:tcBorders>
              <w:top w:val="nil"/>
              <w:left w:val="nil"/>
              <w:bottom w:val="single" w:sz="4" w:space="0" w:color="auto"/>
              <w:right w:val="single" w:sz="4" w:space="0" w:color="auto"/>
            </w:tcBorders>
            <w:shd w:val="clear" w:color="000000" w:fill="F2F2F2"/>
            <w:noWrap/>
            <w:vAlign w:val="bottom"/>
            <w:hideMark/>
          </w:tcPr>
          <w:p w14:paraId="2620EC50" w14:textId="77777777" w:rsidR="007A0F45" w:rsidRPr="00041C49" w:rsidRDefault="007A0F45" w:rsidP="007A0F45">
            <w:pPr>
              <w:rPr>
                <w:color w:val="000000"/>
                <w:sz w:val="22"/>
                <w:szCs w:val="22"/>
              </w:rPr>
            </w:pPr>
            <w:r w:rsidRPr="00041C49">
              <w:rPr>
                <w:color w:val="000000"/>
                <w:sz w:val="22"/>
                <w:szCs w:val="22"/>
              </w:rPr>
              <w:t>Teosinte</w:t>
            </w:r>
          </w:p>
        </w:tc>
        <w:tc>
          <w:tcPr>
            <w:tcW w:w="1193" w:type="dxa"/>
            <w:tcBorders>
              <w:top w:val="nil"/>
              <w:left w:val="nil"/>
              <w:bottom w:val="single" w:sz="4" w:space="0" w:color="auto"/>
              <w:right w:val="single" w:sz="4" w:space="0" w:color="auto"/>
            </w:tcBorders>
            <w:shd w:val="clear" w:color="000000" w:fill="FFFFFF"/>
            <w:noWrap/>
            <w:vAlign w:val="bottom"/>
            <w:hideMark/>
          </w:tcPr>
          <w:p w14:paraId="58167408" w14:textId="77777777" w:rsidR="007A0F45" w:rsidRPr="00685598" w:rsidRDefault="007A0F45" w:rsidP="007A0F45">
            <w:pPr>
              <w:jc w:val="right"/>
              <w:rPr>
                <w:color w:val="000000"/>
                <w:sz w:val="22"/>
                <w:szCs w:val="22"/>
              </w:rPr>
            </w:pPr>
            <w:r w:rsidRPr="00685598">
              <w:rPr>
                <w:color w:val="000000"/>
                <w:sz w:val="22"/>
                <w:szCs w:val="22"/>
              </w:rPr>
              <w:t>2987.754</w:t>
            </w:r>
          </w:p>
        </w:tc>
        <w:tc>
          <w:tcPr>
            <w:tcW w:w="1946" w:type="dxa"/>
            <w:tcBorders>
              <w:top w:val="nil"/>
              <w:left w:val="nil"/>
              <w:bottom w:val="single" w:sz="4" w:space="0" w:color="auto"/>
              <w:right w:val="single" w:sz="4" w:space="0" w:color="auto"/>
            </w:tcBorders>
            <w:shd w:val="clear" w:color="000000" w:fill="FFFFFF"/>
            <w:noWrap/>
            <w:vAlign w:val="bottom"/>
            <w:hideMark/>
          </w:tcPr>
          <w:p w14:paraId="706E2EDF" w14:textId="77777777" w:rsidR="007A0F45" w:rsidRPr="00685598" w:rsidRDefault="007A0F45" w:rsidP="007A0F45">
            <w:pPr>
              <w:jc w:val="right"/>
              <w:rPr>
                <w:color w:val="000000"/>
                <w:sz w:val="22"/>
                <w:szCs w:val="22"/>
              </w:rPr>
            </w:pPr>
            <w:r w:rsidRPr="00685598">
              <w:rPr>
                <w:color w:val="000000"/>
                <w:sz w:val="22"/>
                <w:szCs w:val="22"/>
              </w:rPr>
              <w:t>1989648.34</w:t>
            </w:r>
          </w:p>
        </w:tc>
        <w:tc>
          <w:tcPr>
            <w:tcW w:w="1670" w:type="dxa"/>
            <w:tcBorders>
              <w:top w:val="nil"/>
              <w:left w:val="nil"/>
              <w:bottom w:val="single" w:sz="4" w:space="0" w:color="auto"/>
              <w:right w:val="single" w:sz="4" w:space="0" w:color="auto"/>
            </w:tcBorders>
            <w:shd w:val="clear" w:color="000000" w:fill="FFFFFF"/>
            <w:noWrap/>
            <w:vAlign w:val="bottom"/>
            <w:hideMark/>
          </w:tcPr>
          <w:p w14:paraId="4E09044B" w14:textId="77777777" w:rsidR="007A0F45" w:rsidRPr="00685598" w:rsidRDefault="007A0F45" w:rsidP="007A0F45">
            <w:pPr>
              <w:jc w:val="right"/>
              <w:rPr>
                <w:color w:val="000000"/>
                <w:sz w:val="22"/>
                <w:szCs w:val="22"/>
              </w:rPr>
            </w:pPr>
            <w:r w:rsidRPr="00685598">
              <w:rPr>
                <w:color w:val="000000"/>
                <w:sz w:val="22"/>
                <w:szCs w:val="22"/>
              </w:rPr>
              <w:t>-926.60081</w:t>
            </w:r>
          </w:p>
        </w:tc>
        <w:tc>
          <w:tcPr>
            <w:tcW w:w="1670" w:type="dxa"/>
            <w:tcBorders>
              <w:top w:val="nil"/>
              <w:left w:val="nil"/>
              <w:bottom w:val="single" w:sz="4" w:space="0" w:color="auto"/>
              <w:right w:val="single" w:sz="4" w:space="0" w:color="auto"/>
            </w:tcBorders>
            <w:shd w:val="clear" w:color="000000" w:fill="FFFFFF"/>
            <w:noWrap/>
            <w:vAlign w:val="bottom"/>
            <w:hideMark/>
          </w:tcPr>
          <w:p w14:paraId="4AF67EA6" w14:textId="77777777" w:rsidR="007A0F45" w:rsidRPr="00685598" w:rsidRDefault="007A0F45" w:rsidP="007A0F45">
            <w:pPr>
              <w:jc w:val="right"/>
              <w:rPr>
                <w:color w:val="000000"/>
                <w:sz w:val="22"/>
                <w:szCs w:val="22"/>
              </w:rPr>
            </w:pPr>
            <w:r w:rsidRPr="00685598">
              <w:rPr>
                <w:color w:val="000000"/>
                <w:sz w:val="22"/>
                <w:szCs w:val="22"/>
              </w:rPr>
              <w:t>-0.23671867</w:t>
            </w:r>
          </w:p>
        </w:tc>
      </w:tr>
      <w:tr w:rsidR="007A0F45" w:rsidRPr="00685598" w14:paraId="1FE06DE0"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67D8554C" w14:textId="77777777" w:rsidR="007A0F45" w:rsidRPr="00041C49" w:rsidRDefault="007A0F45" w:rsidP="007A0F45">
            <w:pPr>
              <w:rPr>
                <w:color w:val="000000"/>
                <w:sz w:val="22"/>
                <w:szCs w:val="22"/>
              </w:rPr>
            </w:pPr>
            <w:r w:rsidRPr="00041C49">
              <w:rPr>
                <w:color w:val="000000"/>
                <w:sz w:val="22"/>
                <w:szCs w:val="22"/>
              </w:rPr>
              <w:t>PI658188</w:t>
            </w:r>
          </w:p>
        </w:tc>
        <w:tc>
          <w:tcPr>
            <w:tcW w:w="1193" w:type="dxa"/>
            <w:tcBorders>
              <w:top w:val="nil"/>
              <w:left w:val="nil"/>
              <w:bottom w:val="single" w:sz="4" w:space="0" w:color="auto"/>
              <w:right w:val="single" w:sz="4" w:space="0" w:color="auto"/>
            </w:tcBorders>
            <w:shd w:val="clear" w:color="000000" w:fill="F2F2F2"/>
            <w:noWrap/>
            <w:vAlign w:val="bottom"/>
            <w:hideMark/>
          </w:tcPr>
          <w:p w14:paraId="714D2171" w14:textId="77777777" w:rsidR="007A0F45" w:rsidRPr="00041C49" w:rsidRDefault="007A0F45" w:rsidP="007A0F45">
            <w:pPr>
              <w:rPr>
                <w:color w:val="000000"/>
                <w:sz w:val="22"/>
                <w:szCs w:val="22"/>
              </w:rPr>
            </w:pPr>
            <w:r w:rsidRPr="00041C49">
              <w:rPr>
                <w:color w:val="000000"/>
                <w:sz w:val="22"/>
                <w:szCs w:val="22"/>
              </w:rPr>
              <w:t>Teosinte</w:t>
            </w:r>
          </w:p>
        </w:tc>
        <w:tc>
          <w:tcPr>
            <w:tcW w:w="1193" w:type="dxa"/>
            <w:tcBorders>
              <w:top w:val="nil"/>
              <w:left w:val="nil"/>
              <w:bottom w:val="single" w:sz="4" w:space="0" w:color="auto"/>
              <w:right w:val="single" w:sz="4" w:space="0" w:color="auto"/>
            </w:tcBorders>
            <w:shd w:val="clear" w:color="000000" w:fill="FFFFFF"/>
            <w:noWrap/>
            <w:vAlign w:val="bottom"/>
            <w:hideMark/>
          </w:tcPr>
          <w:p w14:paraId="3708EE47" w14:textId="77777777" w:rsidR="007A0F45" w:rsidRPr="00685598" w:rsidRDefault="007A0F45" w:rsidP="007A0F45">
            <w:pPr>
              <w:jc w:val="right"/>
              <w:rPr>
                <w:color w:val="000000"/>
                <w:sz w:val="22"/>
                <w:szCs w:val="22"/>
              </w:rPr>
            </w:pPr>
            <w:r w:rsidRPr="00685598">
              <w:rPr>
                <w:color w:val="000000"/>
                <w:sz w:val="22"/>
                <w:szCs w:val="22"/>
              </w:rPr>
              <w:t>4287.181</w:t>
            </w:r>
          </w:p>
        </w:tc>
        <w:tc>
          <w:tcPr>
            <w:tcW w:w="1946" w:type="dxa"/>
            <w:tcBorders>
              <w:top w:val="nil"/>
              <w:left w:val="nil"/>
              <w:bottom w:val="single" w:sz="4" w:space="0" w:color="auto"/>
              <w:right w:val="single" w:sz="4" w:space="0" w:color="auto"/>
            </w:tcBorders>
            <w:shd w:val="clear" w:color="000000" w:fill="FFFFFF"/>
            <w:noWrap/>
            <w:vAlign w:val="bottom"/>
            <w:hideMark/>
          </w:tcPr>
          <w:p w14:paraId="6CA9E7F1" w14:textId="77777777" w:rsidR="007A0F45" w:rsidRPr="00685598" w:rsidRDefault="007A0F45" w:rsidP="007A0F45">
            <w:pPr>
              <w:jc w:val="right"/>
              <w:rPr>
                <w:color w:val="000000"/>
                <w:sz w:val="22"/>
                <w:szCs w:val="22"/>
              </w:rPr>
            </w:pPr>
            <w:r w:rsidRPr="00685598">
              <w:rPr>
                <w:color w:val="000000"/>
                <w:sz w:val="22"/>
                <w:szCs w:val="22"/>
              </w:rPr>
              <w:t>26627889.28</w:t>
            </w:r>
          </w:p>
        </w:tc>
        <w:tc>
          <w:tcPr>
            <w:tcW w:w="1670" w:type="dxa"/>
            <w:tcBorders>
              <w:top w:val="nil"/>
              <w:left w:val="nil"/>
              <w:bottom w:val="single" w:sz="4" w:space="0" w:color="auto"/>
              <w:right w:val="single" w:sz="4" w:space="0" w:color="auto"/>
            </w:tcBorders>
            <w:shd w:val="clear" w:color="000000" w:fill="FFFFFF"/>
            <w:noWrap/>
            <w:vAlign w:val="bottom"/>
            <w:hideMark/>
          </w:tcPr>
          <w:p w14:paraId="4D33F3B3" w14:textId="77777777" w:rsidR="007A0F45" w:rsidRPr="00685598" w:rsidRDefault="007A0F45" w:rsidP="007A0F45">
            <w:pPr>
              <w:jc w:val="right"/>
              <w:rPr>
                <w:color w:val="000000"/>
                <w:sz w:val="22"/>
                <w:szCs w:val="22"/>
              </w:rPr>
            </w:pPr>
            <w:r w:rsidRPr="00685598">
              <w:rPr>
                <w:color w:val="000000"/>
                <w:sz w:val="22"/>
                <w:szCs w:val="22"/>
              </w:rPr>
              <w:t>372.82631</w:t>
            </w:r>
          </w:p>
        </w:tc>
        <w:tc>
          <w:tcPr>
            <w:tcW w:w="1670" w:type="dxa"/>
            <w:tcBorders>
              <w:top w:val="nil"/>
              <w:left w:val="nil"/>
              <w:bottom w:val="single" w:sz="4" w:space="0" w:color="auto"/>
              <w:right w:val="single" w:sz="4" w:space="0" w:color="auto"/>
            </w:tcBorders>
            <w:shd w:val="clear" w:color="000000" w:fill="FFFFFF"/>
            <w:noWrap/>
            <w:vAlign w:val="bottom"/>
            <w:hideMark/>
          </w:tcPr>
          <w:p w14:paraId="5D18EA46" w14:textId="77777777" w:rsidR="007A0F45" w:rsidRPr="00685598" w:rsidRDefault="007A0F45" w:rsidP="007A0F45">
            <w:pPr>
              <w:jc w:val="right"/>
              <w:rPr>
                <w:color w:val="000000"/>
                <w:sz w:val="22"/>
                <w:szCs w:val="22"/>
              </w:rPr>
            </w:pPr>
            <w:r w:rsidRPr="00685598">
              <w:rPr>
                <w:color w:val="000000"/>
                <w:sz w:val="22"/>
                <w:szCs w:val="22"/>
              </w:rPr>
              <w:t>0.095245921</w:t>
            </w:r>
          </w:p>
        </w:tc>
      </w:tr>
      <w:tr w:rsidR="007A0F45" w:rsidRPr="00685598" w14:paraId="043A8CEC" w14:textId="77777777" w:rsidTr="00685598">
        <w:trPr>
          <w:trHeight w:val="297"/>
        </w:trPr>
        <w:tc>
          <w:tcPr>
            <w:tcW w:w="1560" w:type="dxa"/>
            <w:tcBorders>
              <w:top w:val="nil"/>
              <w:left w:val="single" w:sz="4" w:space="0" w:color="auto"/>
              <w:bottom w:val="single" w:sz="4" w:space="0" w:color="auto"/>
              <w:right w:val="single" w:sz="4" w:space="0" w:color="auto"/>
            </w:tcBorders>
            <w:shd w:val="clear" w:color="000000" w:fill="F2F2F2"/>
            <w:noWrap/>
            <w:vAlign w:val="bottom"/>
            <w:hideMark/>
          </w:tcPr>
          <w:p w14:paraId="7FE3FA2C" w14:textId="77777777" w:rsidR="007A0F45" w:rsidRPr="00041C49" w:rsidRDefault="007A0F45" w:rsidP="007A0F45">
            <w:pPr>
              <w:rPr>
                <w:color w:val="000000"/>
                <w:sz w:val="22"/>
                <w:szCs w:val="22"/>
              </w:rPr>
            </w:pPr>
            <w:r w:rsidRPr="00041C49">
              <w:rPr>
                <w:color w:val="000000"/>
                <w:sz w:val="22"/>
                <w:szCs w:val="22"/>
              </w:rPr>
              <w:t>PI658205</w:t>
            </w:r>
          </w:p>
        </w:tc>
        <w:tc>
          <w:tcPr>
            <w:tcW w:w="1193" w:type="dxa"/>
            <w:tcBorders>
              <w:top w:val="nil"/>
              <w:left w:val="nil"/>
              <w:bottom w:val="single" w:sz="4" w:space="0" w:color="auto"/>
              <w:right w:val="single" w:sz="4" w:space="0" w:color="auto"/>
            </w:tcBorders>
            <w:shd w:val="clear" w:color="000000" w:fill="F2F2F2"/>
            <w:noWrap/>
            <w:vAlign w:val="bottom"/>
            <w:hideMark/>
          </w:tcPr>
          <w:p w14:paraId="680154FB" w14:textId="77777777" w:rsidR="007A0F45" w:rsidRPr="00041C49" w:rsidRDefault="007A0F45" w:rsidP="007A0F45">
            <w:pPr>
              <w:rPr>
                <w:color w:val="000000"/>
                <w:sz w:val="22"/>
                <w:szCs w:val="22"/>
              </w:rPr>
            </w:pPr>
            <w:r w:rsidRPr="00041C49">
              <w:rPr>
                <w:color w:val="000000"/>
                <w:sz w:val="22"/>
                <w:szCs w:val="22"/>
              </w:rPr>
              <w:t>Teosinte</w:t>
            </w:r>
          </w:p>
        </w:tc>
        <w:tc>
          <w:tcPr>
            <w:tcW w:w="1193" w:type="dxa"/>
            <w:tcBorders>
              <w:top w:val="nil"/>
              <w:left w:val="nil"/>
              <w:bottom w:val="single" w:sz="4" w:space="0" w:color="auto"/>
              <w:right w:val="single" w:sz="4" w:space="0" w:color="auto"/>
            </w:tcBorders>
            <w:shd w:val="clear" w:color="000000" w:fill="FFFFFF"/>
            <w:noWrap/>
            <w:vAlign w:val="bottom"/>
            <w:hideMark/>
          </w:tcPr>
          <w:p w14:paraId="162609B6" w14:textId="77777777" w:rsidR="007A0F45" w:rsidRPr="00685598" w:rsidRDefault="007A0F45" w:rsidP="007A0F45">
            <w:pPr>
              <w:jc w:val="right"/>
              <w:rPr>
                <w:color w:val="000000"/>
                <w:sz w:val="22"/>
                <w:szCs w:val="22"/>
              </w:rPr>
            </w:pPr>
            <w:r w:rsidRPr="00685598">
              <w:rPr>
                <w:color w:val="000000"/>
                <w:sz w:val="22"/>
                <w:szCs w:val="22"/>
              </w:rPr>
              <w:t>4870.039</w:t>
            </w:r>
          </w:p>
        </w:tc>
        <w:tc>
          <w:tcPr>
            <w:tcW w:w="1946" w:type="dxa"/>
            <w:tcBorders>
              <w:top w:val="nil"/>
              <w:left w:val="nil"/>
              <w:bottom w:val="single" w:sz="4" w:space="0" w:color="auto"/>
              <w:right w:val="single" w:sz="4" w:space="0" w:color="auto"/>
            </w:tcBorders>
            <w:shd w:val="clear" w:color="000000" w:fill="FFFFFF"/>
            <w:noWrap/>
            <w:vAlign w:val="bottom"/>
            <w:hideMark/>
          </w:tcPr>
          <w:p w14:paraId="4C4F4D81" w14:textId="77777777" w:rsidR="007A0F45" w:rsidRPr="00685598" w:rsidRDefault="007A0F45" w:rsidP="007A0F45">
            <w:pPr>
              <w:jc w:val="right"/>
              <w:rPr>
                <w:color w:val="000000"/>
                <w:sz w:val="22"/>
                <w:szCs w:val="22"/>
              </w:rPr>
            </w:pPr>
            <w:r w:rsidRPr="00685598">
              <w:rPr>
                <w:color w:val="000000"/>
                <w:sz w:val="22"/>
                <w:szCs w:val="22"/>
              </w:rPr>
              <w:t>26617163.44</w:t>
            </w:r>
          </w:p>
        </w:tc>
        <w:tc>
          <w:tcPr>
            <w:tcW w:w="1670" w:type="dxa"/>
            <w:tcBorders>
              <w:top w:val="nil"/>
              <w:left w:val="nil"/>
              <w:bottom w:val="single" w:sz="4" w:space="0" w:color="auto"/>
              <w:right w:val="single" w:sz="4" w:space="0" w:color="auto"/>
            </w:tcBorders>
            <w:shd w:val="clear" w:color="000000" w:fill="FFFFFF"/>
            <w:noWrap/>
            <w:vAlign w:val="bottom"/>
            <w:hideMark/>
          </w:tcPr>
          <w:p w14:paraId="195D2528" w14:textId="77777777" w:rsidR="007A0F45" w:rsidRPr="00685598" w:rsidRDefault="007A0F45" w:rsidP="007A0F45">
            <w:pPr>
              <w:jc w:val="right"/>
              <w:rPr>
                <w:color w:val="000000"/>
                <w:sz w:val="22"/>
                <w:szCs w:val="22"/>
              </w:rPr>
            </w:pPr>
            <w:r w:rsidRPr="00685598">
              <w:rPr>
                <w:color w:val="000000"/>
                <w:sz w:val="22"/>
                <w:szCs w:val="22"/>
              </w:rPr>
              <w:t>955.68488</w:t>
            </w:r>
          </w:p>
        </w:tc>
        <w:tc>
          <w:tcPr>
            <w:tcW w:w="1670" w:type="dxa"/>
            <w:tcBorders>
              <w:top w:val="nil"/>
              <w:left w:val="nil"/>
              <w:bottom w:val="single" w:sz="4" w:space="0" w:color="auto"/>
              <w:right w:val="single" w:sz="4" w:space="0" w:color="auto"/>
            </w:tcBorders>
            <w:shd w:val="clear" w:color="000000" w:fill="FFFFFF"/>
            <w:noWrap/>
            <w:vAlign w:val="bottom"/>
            <w:hideMark/>
          </w:tcPr>
          <w:p w14:paraId="25673A76" w14:textId="77777777" w:rsidR="007A0F45" w:rsidRPr="00685598" w:rsidRDefault="007A0F45" w:rsidP="007A0F45">
            <w:pPr>
              <w:jc w:val="right"/>
              <w:rPr>
                <w:color w:val="000000"/>
                <w:sz w:val="22"/>
                <w:szCs w:val="22"/>
              </w:rPr>
            </w:pPr>
            <w:r w:rsidRPr="00685598">
              <w:rPr>
                <w:color w:val="000000"/>
                <w:sz w:val="22"/>
                <w:szCs w:val="22"/>
              </w:rPr>
              <w:t>0.244148777</w:t>
            </w:r>
          </w:p>
        </w:tc>
      </w:tr>
    </w:tbl>
    <w:p w14:paraId="7BE1A5B1" w14:textId="3F235F94" w:rsidR="007A0F45" w:rsidRPr="00685598" w:rsidRDefault="007A0F45" w:rsidP="003528EE">
      <w:pPr>
        <w:rPr>
          <w:sz w:val="22"/>
          <w:szCs w:val="22"/>
        </w:rPr>
      </w:pPr>
    </w:p>
    <w:p w14:paraId="74BA02B0" w14:textId="77777777" w:rsidR="00D23FE1" w:rsidRDefault="00D23FE1">
      <w:pPr>
        <w:rPr>
          <w:b/>
          <w:bCs/>
          <w:sz w:val="22"/>
          <w:szCs w:val="22"/>
        </w:rPr>
      </w:pPr>
      <w:r>
        <w:rPr>
          <w:b/>
          <w:bCs/>
          <w:sz w:val="22"/>
          <w:szCs w:val="22"/>
        </w:rPr>
        <w:br w:type="page"/>
      </w:r>
    </w:p>
    <w:p w14:paraId="4B1694F2" w14:textId="60C4E7CA" w:rsidR="007A0F45" w:rsidRPr="00685598" w:rsidRDefault="00824321" w:rsidP="003528EE">
      <w:pPr>
        <w:rPr>
          <w:b/>
          <w:bCs/>
          <w:sz w:val="22"/>
          <w:szCs w:val="22"/>
        </w:rPr>
      </w:pPr>
      <w:r w:rsidRPr="00685598">
        <w:rPr>
          <w:b/>
          <w:bCs/>
          <w:sz w:val="22"/>
          <w:szCs w:val="22"/>
        </w:rPr>
        <w:lastRenderedPageBreak/>
        <w:t>Table S</w:t>
      </w:r>
      <w:r w:rsidR="00EB5CD2" w:rsidRPr="00685598">
        <w:rPr>
          <w:b/>
          <w:bCs/>
          <w:sz w:val="22"/>
          <w:szCs w:val="22"/>
        </w:rPr>
        <w:t>9</w:t>
      </w:r>
      <w:r w:rsidRPr="00685598">
        <w:rPr>
          <w:b/>
          <w:bCs/>
          <w:sz w:val="22"/>
          <w:szCs w:val="22"/>
        </w:rPr>
        <w:t xml:space="preserve">.2 </w:t>
      </w:r>
      <w:r w:rsidR="0055604D">
        <w:rPr>
          <w:sz w:val="22"/>
          <w:szCs w:val="22"/>
        </w:rPr>
        <w:t xml:space="preserve">Potential </w:t>
      </w:r>
      <w:r w:rsidR="004E11E6">
        <w:rPr>
          <w:sz w:val="22"/>
          <w:szCs w:val="22"/>
        </w:rPr>
        <w:t>(N</w:t>
      </w:r>
      <w:r w:rsidR="004E11E6" w:rsidRPr="00552931">
        <w:rPr>
          <w:sz w:val="22"/>
          <w:szCs w:val="22"/>
          <w:vertAlign w:val="subscript"/>
        </w:rPr>
        <w:t>2</w:t>
      </w:r>
      <w:r w:rsidR="004E11E6">
        <w:rPr>
          <w:sz w:val="22"/>
          <w:szCs w:val="22"/>
        </w:rPr>
        <w:t>O + N</w:t>
      </w:r>
      <w:r w:rsidR="004E11E6">
        <w:rPr>
          <w:sz w:val="22"/>
          <w:szCs w:val="22"/>
          <w:vertAlign w:val="subscript"/>
        </w:rPr>
        <w:t>2</w:t>
      </w:r>
      <w:r w:rsidR="004E11E6">
        <w:rPr>
          <w:sz w:val="22"/>
          <w:szCs w:val="22"/>
        </w:rPr>
        <w:t xml:space="preserve">) </w:t>
      </w:r>
      <w:r w:rsidR="0055604D">
        <w:rPr>
          <w:sz w:val="22"/>
          <w:szCs w:val="22"/>
        </w:rPr>
        <w:t>DEA rate Genotype Mean</w:t>
      </w:r>
    </w:p>
    <w:tbl>
      <w:tblPr>
        <w:tblW w:w="8192" w:type="dxa"/>
        <w:tblLook w:val="04A0" w:firstRow="1" w:lastRow="0" w:firstColumn="1" w:lastColumn="0" w:noHBand="0" w:noVBand="1"/>
      </w:tblPr>
      <w:tblGrid>
        <w:gridCol w:w="1598"/>
        <w:gridCol w:w="1646"/>
        <w:gridCol w:w="1151"/>
        <w:gridCol w:w="1371"/>
        <w:gridCol w:w="1374"/>
        <w:gridCol w:w="1650"/>
      </w:tblGrid>
      <w:tr w:rsidR="00824321" w:rsidRPr="00685598" w14:paraId="2926B545" w14:textId="77777777" w:rsidTr="00041C49">
        <w:trPr>
          <w:trHeight w:val="293"/>
        </w:trPr>
        <w:tc>
          <w:tcPr>
            <w:tcW w:w="140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86B8CB0" w14:textId="77777777" w:rsidR="00824321" w:rsidRPr="00685598" w:rsidRDefault="00824321" w:rsidP="00824321">
            <w:pPr>
              <w:rPr>
                <w:b/>
                <w:bCs/>
                <w:color w:val="000000"/>
                <w:sz w:val="22"/>
                <w:szCs w:val="22"/>
              </w:rPr>
            </w:pPr>
            <w:r w:rsidRPr="00685598">
              <w:rPr>
                <w:b/>
                <w:bCs/>
                <w:color w:val="000000"/>
                <w:sz w:val="22"/>
                <w:szCs w:val="22"/>
              </w:rPr>
              <w:t>Genotypes</w:t>
            </w:r>
          </w:p>
        </w:tc>
        <w:tc>
          <w:tcPr>
            <w:tcW w:w="1646" w:type="dxa"/>
            <w:tcBorders>
              <w:top w:val="single" w:sz="4" w:space="0" w:color="auto"/>
              <w:left w:val="nil"/>
              <w:bottom w:val="single" w:sz="4" w:space="0" w:color="auto"/>
              <w:right w:val="single" w:sz="4" w:space="0" w:color="auto"/>
            </w:tcBorders>
            <w:shd w:val="clear" w:color="000000" w:fill="F2F2F2"/>
            <w:noWrap/>
            <w:vAlign w:val="bottom"/>
            <w:hideMark/>
          </w:tcPr>
          <w:p w14:paraId="51013E16" w14:textId="3E175377" w:rsidR="00824321" w:rsidRPr="00FF5B39" w:rsidRDefault="00FF5B39" w:rsidP="00824321">
            <w:pPr>
              <w:rPr>
                <w:b/>
                <w:bCs/>
                <w:color w:val="000000"/>
                <w:sz w:val="22"/>
                <w:szCs w:val="22"/>
              </w:rPr>
            </w:pPr>
            <w:r w:rsidRPr="00041C49">
              <w:rPr>
                <w:b/>
                <w:bCs/>
                <w:sz w:val="22"/>
                <w:szCs w:val="22"/>
              </w:rPr>
              <w:t>Classification</w:t>
            </w:r>
          </w:p>
        </w:tc>
        <w:tc>
          <w:tcPr>
            <w:tcW w:w="968" w:type="dxa"/>
            <w:tcBorders>
              <w:top w:val="single" w:sz="4" w:space="0" w:color="auto"/>
              <w:left w:val="nil"/>
              <w:bottom w:val="single" w:sz="4" w:space="0" w:color="auto"/>
              <w:right w:val="single" w:sz="4" w:space="0" w:color="auto"/>
            </w:tcBorders>
            <w:shd w:val="clear" w:color="000000" w:fill="F2F2F2"/>
            <w:noWrap/>
            <w:vAlign w:val="bottom"/>
            <w:hideMark/>
          </w:tcPr>
          <w:p w14:paraId="37B7BF77" w14:textId="77777777" w:rsidR="00824321" w:rsidRPr="00685598" w:rsidRDefault="00824321" w:rsidP="00824321">
            <w:pPr>
              <w:rPr>
                <w:b/>
                <w:bCs/>
                <w:color w:val="000000"/>
                <w:sz w:val="22"/>
                <w:szCs w:val="22"/>
              </w:rPr>
            </w:pPr>
            <w:r w:rsidRPr="00685598">
              <w:rPr>
                <w:b/>
                <w:bCs/>
                <w:color w:val="000000"/>
                <w:sz w:val="22"/>
                <w:szCs w:val="22"/>
              </w:rPr>
              <w:t xml:space="preserve">Mean </w:t>
            </w:r>
          </w:p>
        </w:tc>
        <w:tc>
          <w:tcPr>
            <w:tcW w:w="1152" w:type="dxa"/>
            <w:tcBorders>
              <w:top w:val="single" w:sz="4" w:space="0" w:color="auto"/>
              <w:left w:val="nil"/>
              <w:bottom w:val="single" w:sz="4" w:space="0" w:color="auto"/>
              <w:right w:val="single" w:sz="4" w:space="0" w:color="auto"/>
            </w:tcBorders>
            <w:shd w:val="clear" w:color="000000" w:fill="F2F2F2"/>
            <w:noWrap/>
            <w:vAlign w:val="bottom"/>
            <w:hideMark/>
          </w:tcPr>
          <w:p w14:paraId="1F38FA2B" w14:textId="7B8C0838" w:rsidR="00824321" w:rsidRPr="00685598" w:rsidRDefault="00880FE3" w:rsidP="00824321">
            <w:pPr>
              <w:rPr>
                <w:b/>
                <w:bCs/>
                <w:color w:val="000000"/>
                <w:sz w:val="22"/>
                <w:szCs w:val="22"/>
              </w:rPr>
            </w:pPr>
            <w:r w:rsidRPr="00685598">
              <w:rPr>
                <w:b/>
                <w:bCs/>
                <w:color w:val="000000"/>
                <w:sz w:val="22"/>
                <w:szCs w:val="22"/>
              </w:rPr>
              <w:t>Variance</w:t>
            </w:r>
          </w:p>
        </w:tc>
        <w:tc>
          <w:tcPr>
            <w:tcW w:w="1374" w:type="dxa"/>
            <w:tcBorders>
              <w:top w:val="single" w:sz="4" w:space="0" w:color="auto"/>
              <w:left w:val="nil"/>
              <w:bottom w:val="single" w:sz="4" w:space="0" w:color="auto"/>
              <w:right w:val="single" w:sz="4" w:space="0" w:color="auto"/>
            </w:tcBorders>
            <w:shd w:val="clear" w:color="000000" w:fill="F2F2F2"/>
            <w:noWrap/>
            <w:vAlign w:val="bottom"/>
            <w:hideMark/>
          </w:tcPr>
          <w:p w14:paraId="67E21777" w14:textId="77777777" w:rsidR="00824321" w:rsidRPr="00685598" w:rsidRDefault="00824321" w:rsidP="00824321">
            <w:pPr>
              <w:rPr>
                <w:b/>
                <w:bCs/>
                <w:color w:val="000000"/>
                <w:sz w:val="22"/>
                <w:szCs w:val="22"/>
              </w:rPr>
            </w:pPr>
            <w:r w:rsidRPr="00685598">
              <w:rPr>
                <w:b/>
                <w:bCs/>
                <w:color w:val="000000"/>
                <w:sz w:val="22"/>
                <w:szCs w:val="22"/>
              </w:rPr>
              <w:t>Genotype Effect</w:t>
            </w:r>
          </w:p>
        </w:tc>
        <w:tc>
          <w:tcPr>
            <w:tcW w:w="1650" w:type="dxa"/>
            <w:tcBorders>
              <w:top w:val="single" w:sz="4" w:space="0" w:color="auto"/>
              <w:left w:val="nil"/>
              <w:bottom w:val="single" w:sz="4" w:space="0" w:color="auto"/>
              <w:right w:val="single" w:sz="4" w:space="0" w:color="auto"/>
            </w:tcBorders>
            <w:shd w:val="clear" w:color="000000" w:fill="F2F2F2"/>
            <w:noWrap/>
            <w:vAlign w:val="bottom"/>
            <w:hideMark/>
          </w:tcPr>
          <w:p w14:paraId="67AB13E2" w14:textId="77777777" w:rsidR="00824321" w:rsidRPr="00685598" w:rsidRDefault="00824321" w:rsidP="00824321">
            <w:pPr>
              <w:rPr>
                <w:b/>
                <w:bCs/>
                <w:color w:val="000000"/>
                <w:sz w:val="22"/>
                <w:szCs w:val="22"/>
              </w:rPr>
            </w:pPr>
            <w:r w:rsidRPr="00685598">
              <w:rPr>
                <w:b/>
                <w:bCs/>
                <w:color w:val="000000"/>
                <w:sz w:val="22"/>
                <w:szCs w:val="22"/>
              </w:rPr>
              <w:t>Percent Change</w:t>
            </w:r>
          </w:p>
        </w:tc>
      </w:tr>
      <w:tr w:rsidR="00824321" w:rsidRPr="00685598" w14:paraId="052D4B28"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4D04EEAF" w14:textId="77777777" w:rsidR="00824321" w:rsidRPr="00041C49" w:rsidRDefault="00824321" w:rsidP="00824321">
            <w:pPr>
              <w:rPr>
                <w:color w:val="000000"/>
                <w:sz w:val="22"/>
                <w:szCs w:val="22"/>
              </w:rPr>
            </w:pPr>
            <w:r w:rsidRPr="00041C49">
              <w:rPr>
                <w:color w:val="000000"/>
                <w:sz w:val="22"/>
                <w:szCs w:val="22"/>
              </w:rPr>
              <w:t>Ames21785</w:t>
            </w:r>
          </w:p>
        </w:tc>
        <w:tc>
          <w:tcPr>
            <w:tcW w:w="1646" w:type="dxa"/>
            <w:tcBorders>
              <w:top w:val="nil"/>
              <w:left w:val="nil"/>
              <w:bottom w:val="single" w:sz="4" w:space="0" w:color="auto"/>
              <w:right w:val="single" w:sz="4" w:space="0" w:color="auto"/>
            </w:tcBorders>
            <w:shd w:val="clear" w:color="000000" w:fill="F2F2F2"/>
            <w:noWrap/>
            <w:vAlign w:val="bottom"/>
            <w:hideMark/>
          </w:tcPr>
          <w:p w14:paraId="51458883" w14:textId="77777777" w:rsidR="00824321" w:rsidRPr="00041C49" w:rsidRDefault="00824321" w:rsidP="00824321">
            <w:pPr>
              <w:rPr>
                <w:color w:val="000000"/>
                <w:sz w:val="22"/>
                <w:szCs w:val="22"/>
              </w:rPr>
            </w:pPr>
            <w:r w:rsidRPr="00041C49">
              <w:rPr>
                <w:color w:val="000000"/>
                <w:sz w:val="22"/>
                <w:szCs w:val="22"/>
              </w:rPr>
              <w:t>Teosinte</w:t>
            </w:r>
          </w:p>
        </w:tc>
        <w:tc>
          <w:tcPr>
            <w:tcW w:w="968" w:type="dxa"/>
            <w:tcBorders>
              <w:top w:val="nil"/>
              <w:left w:val="nil"/>
              <w:bottom w:val="single" w:sz="4" w:space="0" w:color="auto"/>
              <w:right w:val="single" w:sz="4" w:space="0" w:color="auto"/>
            </w:tcBorders>
            <w:shd w:val="clear" w:color="auto" w:fill="auto"/>
            <w:noWrap/>
            <w:vAlign w:val="bottom"/>
            <w:hideMark/>
          </w:tcPr>
          <w:p w14:paraId="7392FABB" w14:textId="77777777" w:rsidR="00824321" w:rsidRPr="00685598" w:rsidRDefault="00824321" w:rsidP="00824321">
            <w:pPr>
              <w:jc w:val="right"/>
              <w:rPr>
                <w:color w:val="000000"/>
                <w:sz w:val="22"/>
                <w:szCs w:val="22"/>
              </w:rPr>
            </w:pPr>
            <w:r w:rsidRPr="00685598">
              <w:rPr>
                <w:color w:val="000000"/>
                <w:sz w:val="22"/>
                <w:szCs w:val="22"/>
              </w:rPr>
              <w:t>12.225411</w:t>
            </w:r>
          </w:p>
        </w:tc>
        <w:tc>
          <w:tcPr>
            <w:tcW w:w="1152" w:type="dxa"/>
            <w:tcBorders>
              <w:top w:val="nil"/>
              <w:left w:val="nil"/>
              <w:bottom w:val="single" w:sz="4" w:space="0" w:color="auto"/>
              <w:right w:val="single" w:sz="4" w:space="0" w:color="auto"/>
            </w:tcBorders>
            <w:shd w:val="clear" w:color="auto" w:fill="auto"/>
            <w:noWrap/>
            <w:vAlign w:val="bottom"/>
            <w:hideMark/>
          </w:tcPr>
          <w:p w14:paraId="68A9BC69" w14:textId="77777777" w:rsidR="00824321" w:rsidRPr="00685598" w:rsidRDefault="00824321" w:rsidP="00824321">
            <w:pPr>
              <w:jc w:val="right"/>
              <w:rPr>
                <w:color w:val="000000"/>
                <w:sz w:val="22"/>
                <w:szCs w:val="22"/>
              </w:rPr>
            </w:pPr>
            <w:r w:rsidRPr="00685598">
              <w:rPr>
                <w:color w:val="000000"/>
                <w:sz w:val="22"/>
                <w:szCs w:val="22"/>
              </w:rPr>
              <w:t>779.658009</w:t>
            </w:r>
          </w:p>
        </w:tc>
        <w:tc>
          <w:tcPr>
            <w:tcW w:w="1374" w:type="dxa"/>
            <w:tcBorders>
              <w:top w:val="nil"/>
              <w:left w:val="nil"/>
              <w:bottom w:val="single" w:sz="4" w:space="0" w:color="auto"/>
              <w:right w:val="single" w:sz="4" w:space="0" w:color="auto"/>
            </w:tcBorders>
            <w:shd w:val="clear" w:color="auto" w:fill="auto"/>
            <w:noWrap/>
            <w:vAlign w:val="bottom"/>
            <w:hideMark/>
          </w:tcPr>
          <w:p w14:paraId="52ADF850" w14:textId="77777777" w:rsidR="00824321" w:rsidRPr="00685598" w:rsidRDefault="00824321" w:rsidP="00824321">
            <w:pPr>
              <w:jc w:val="right"/>
              <w:rPr>
                <w:color w:val="000000"/>
                <w:sz w:val="22"/>
                <w:szCs w:val="22"/>
              </w:rPr>
            </w:pPr>
            <w:r w:rsidRPr="00685598">
              <w:rPr>
                <w:color w:val="000000"/>
                <w:sz w:val="22"/>
                <w:szCs w:val="22"/>
              </w:rPr>
              <w:t>-6.063614</w:t>
            </w:r>
          </w:p>
        </w:tc>
        <w:tc>
          <w:tcPr>
            <w:tcW w:w="1650" w:type="dxa"/>
            <w:tcBorders>
              <w:top w:val="nil"/>
              <w:left w:val="nil"/>
              <w:bottom w:val="single" w:sz="4" w:space="0" w:color="auto"/>
              <w:right w:val="single" w:sz="4" w:space="0" w:color="auto"/>
            </w:tcBorders>
            <w:shd w:val="clear" w:color="auto" w:fill="auto"/>
            <w:noWrap/>
            <w:vAlign w:val="bottom"/>
            <w:hideMark/>
          </w:tcPr>
          <w:p w14:paraId="771BEBAD" w14:textId="77777777" w:rsidR="00824321" w:rsidRPr="00685598" w:rsidRDefault="00824321" w:rsidP="00824321">
            <w:pPr>
              <w:jc w:val="right"/>
              <w:rPr>
                <w:color w:val="000000"/>
                <w:sz w:val="22"/>
                <w:szCs w:val="22"/>
              </w:rPr>
            </w:pPr>
            <w:r w:rsidRPr="00685598">
              <w:rPr>
                <w:color w:val="000000"/>
                <w:sz w:val="22"/>
                <w:szCs w:val="22"/>
              </w:rPr>
              <w:t>-0.33154387</w:t>
            </w:r>
          </w:p>
        </w:tc>
      </w:tr>
      <w:tr w:rsidR="00824321" w:rsidRPr="00685598" w14:paraId="52F8128C"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35A8E206" w14:textId="77777777" w:rsidR="00824321" w:rsidRPr="00041C49" w:rsidRDefault="00824321" w:rsidP="00824321">
            <w:pPr>
              <w:rPr>
                <w:color w:val="000000"/>
                <w:sz w:val="22"/>
                <w:szCs w:val="22"/>
              </w:rPr>
            </w:pPr>
            <w:r w:rsidRPr="00041C49">
              <w:rPr>
                <w:color w:val="000000"/>
                <w:sz w:val="22"/>
                <w:szCs w:val="22"/>
              </w:rPr>
              <w:t>Ames21786</w:t>
            </w:r>
          </w:p>
        </w:tc>
        <w:tc>
          <w:tcPr>
            <w:tcW w:w="1646" w:type="dxa"/>
            <w:tcBorders>
              <w:top w:val="nil"/>
              <w:left w:val="nil"/>
              <w:bottom w:val="single" w:sz="4" w:space="0" w:color="auto"/>
              <w:right w:val="single" w:sz="4" w:space="0" w:color="auto"/>
            </w:tcBorders>
            <w:shd w:val="clear" w:color="000000" w:fill="F2F2F2"/>
            <w:noWrap/>
            <w:vAlign w:val="bottom"/>
            <w:hideMark/>
          </w:tcPr>
          <w:p w14:paraId="2AF3C544" w14:textId="77777777" w:rsidR="00824321" w:rsidRPr="00041C49" w:rsidRDefault="00824321" w:rsidP="00824321">
            <w:pPr>
              <w:rPr>
                <w:color w:val="000000"/>
                <w:sz w:val="22"/>
                <w:szCs w:val="22"/>
              </w:rPr>
            </w:pPr>
            <w:r w:rsidRPr="00041C49">
              <w:rPr>
                <w:color w:val="000000"/>
                <w:sz w:val="22"/>
                <w:szCs w:val="22"/>
              </w:rPr>
              <w:t>Teosinte</w:t>
            </w:r>
          </w:p>
        </w:tc>
        <w:tc>
          <w:tcPr>
            <w:tcW w:w="968" w:type="dxa"/>
            <w:tcBorders>
              <w:top w:val="nil"/>
              <w:left w:val="nil"/>
              <w:bottom w:val="single" w:sz="4" w:space="0" w:color="auto"/>
              <w:right w:val="single" w:sz="4" w:space="0" w:color="auto"/>
            </w:tcBorders>
            <w:shd w:val="clear" w:color="auto" w:fill="auto"/>
            <w:noWrap/>
            <w:vAlign w:val="bottom"/>
            <w:hideMark/>
          </w:tcPr>
          <w:p w14:paraId="64E3874F" w14:textId="77777777" w:rsidR="00824321" w:rsidRPr="00685598" w:rsidRDefault="00824321" w:rsidP="00824321">
            <w:pPr>
              <w:jc w:val="right"/>
              <w:rPr>
                <w:color w:val="000000"/>
                <w:sz w:val="22"/>
                <w:szCs w:val="22"/>
              </w:rPr>
            </w:pPr>
            <w:r w:rsidRPr="00685598">
              <w:rPr>
                <w:color w:val="000000"/>
                <w:sz w:val="22"/>
                <w:szCs w:val="22"/>
              </w:rPr>
              <w:t>1.418217</w:t>
            </w:r>
          </w:p>
        </w:tc>
        <w:tc>
          <w:tcPr>
            <w:tcW w:w="1152" w:type="dxa"/>
            <w:tcBorders>
              <w:top w:val="nil"/>
              <w:left w:val="nil"/>
              <w:bottom w:val="single" w:sz="4" w:space="0" w:color="auto"/>
              <w:right w:val="single" w:sz="4" w:space="0" w:color="auto"/>
            </w:tcBorders>
            <w:shd w:val="clear" w:color="auto" w:fill="auto"/>
            <w:noWrap/>
            <w:vAlign w:val="bottom"/>
            <w:hideMark/>
          </w:tcPr>
          <w:p w14:paraId="07CAD817" w14:textId="77777777" w:rsidR="00824321" w:rsidRPr="00685598" w:rsidRDefault="00824321" w:rsidP="00824321">
            <w:pPr>
              <w:jc w:val="right"/>
              <w:rPr>
                <w:color w:val="000000"/>
                <w:sz w:val="22"/>
                <w:szCs w:val="22"/>
              </w:rPr>
            </w:pPr>
            <w:r w:rsidRPr="00685598">
              <w:rPr>
                <w:color w:val="000000"/>
                <w:sz w:val="22"/>
                <w:szCs w:val="22"/>
              </w:rPr>
              <w:t>7.923932</w:t>
            </w:r>
          </w:p>
        </w:tc>
        <w:tc>
          <w:tcPr>
            <w:tcW w:w="1374" w:type="dxa"/>
            <w:tcBorders>
              <w:top w:val="nil"/>
              <w:left w:val="nil"/>
              <w:bottom w:val="single" w:sz="4" w:space="0" w:color="auto"/>
              <w:right w:val="single" w:sz="4" w:space="0" w:color="auto"/>
            </w:tcBorders>
            <w:shd w:val="clear" w:color="auto" w:fill="auto"/>
            <w:noWrap/>
            <w:vAlign w:val="bottom"/>
            <w:hideMark/>
          </w:tcPr>
          <w:p w14:paraId="0BD09D89" w14:textId="77777777" w:rsidR="00824321" w:rsidRPr="00685598" w:rsidRDefault="00824321" w:rsidP="00824321">
            <w:pPr>
              <w:jc w:val="right"/>
              <w:rPr>
                <w:color w:val="000000"/>
                <w:sz w:val="22"/>
                <w:szCs w:val="22"/>
              </w:rPr>
            </w:pPr>
            <w:r w:rsidRPr="00685598">
              <w:rPr>
                <w:color w:val="000000"/>
                <w:sz w:val="22"/>
                <w:szCs w:val="22"/>
              </w:rPr>
              <w:t>-16.870808</w:t>
            </w:r>
          </w:p>
        </w:tc>
        <w:tc>
          <w:tcPr>
            <w:tcW w:w="1650" w:type="dxa"/>
            <w:tcBorders>
              <w:top w:val="nil"/>
              <w:left w:val="nil"/>
              <w:bottom w:val="single" w:sz="4" w:space="0" w:color="auto"/>
              <w:right w:val="single" w:sz="4" w:space="0" w:color="auto"/>
            </w:tcBorders>
            <w:shd w:val="clear" w:color="auto" w:fill="auto"/>
            <w:noWrap/>
            <w:vAlign w:val="bottom"/>
            <w:hideMark/>
          </w:tcPr>
          <w:p w14:paraId="5D384691" w14:textId="77777777" w:rsidR="00824321" w:rsidRPr="00685598" w:rsidRDefault="00824321" w:rsidP="00824321">
            <w:pPr>
              <w:jc w:val="right"/>
              <w:rPr>
                <w:color w:val="000000"/>
                <w:sz w:val="22"/>
                <w:szCs w:val="22"/>
              </w:rPr>
            </w:pPr>
            <w:r w:rsidRPr="00685598">
              <w:rPr>
                <w:color w:val="000000"/>
                <w:sz w:val="22"/>
                <w:szCs w:val="22"/>
              </w:rPr>
              <w:t>-0.92245529</w:t>
            </w:r>
          </w:p>
        </w:tc>
      </w:tr>
      <w:tr w:rsidR="00824321" w:rsidRPr="00685598" w14:paraId="17AFD22E"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11EC77F4" w14:textId="77777777" w:rsidR="00824321" w:rsidRPr="00041C49" w:rsidRDefault="00824321" w:rsidP="00824321">
            <w:pPr>
              <w:rPr>
                <w:color w:val="000000"/>
                <w:sz w:val="22"/>
                <w:szCs w:val="22"/>
              </w:rPr>
            </w:pPr>
            <w:r w:rsidRPr="00041C49">
              <w:rPr>
                <w:color w:val="000000"/>
                <w:sz w:val="22"/>
                <w:szCs w:val="22"/>
              </w:rPr>
              <w:t>Ames21809</w:t>
            </w:r>
          </w:p>
        </w:tc>
        <w:tc>
          <w:tcPr>
            <w:tcW w:w="1646" w:type="dxa"/>
            <w:tcBorders>
              <w:top w:val="nil"/>
              <w:left w:val="nil"/>
              <w:bottom w:val="single" w:sz="4" w:space="0" w:color="auto"/>
              <w:right w:val="single" w:sz="4" w:space="0" w:color="auto"/>
            </w:tcBorders>
            <w:shd w:val="clear" w:color="000000" w:fill="F2F2F2"/>
            <w:noWrap/>
            <w:vAlign w:val="bottom"/>
            <w:hideMark/>
          </w:tcPr>
          <w:p w14:paraId="37C27F1E" w14:textId="77777777" w:rsidR="00824321" w:rsidRPr="00041C49" w:rsidRDefault="00824321" w:rsidP="00824321">
            <w:pPr>
              <w:rPr>
                <w:color w:val="000000"/>
                <w:sz w:val="22"/>
                <w:szCs w:val="22"/>
              </w:rPr>
            </w:pPr>
            <w:r w:rsidRPr="00041C49">
              <w:rPr>
                <w:color w:val="000000"/>
                <w:sz w:val="22"/>
                <w:szCs w:val="22"/>
              </w:rPr>
              <w:t>Teosinte</w:t>
            </w:r>
          </w:p>
        </w:tc>
        <w:tc>
          <w:tcPr>
            <w:tcW w:w="968" w:type="dxa"/>
            <w:tcBorders>
              <w:top w:val="nil"/>
              <w:left w:val="nil"/>
              <w:bottom w:val="single" w:sz="4" w:space="0" w:color="auto"/>
              <w:right w:val="single" w:sz="4" w:space="0" w:color="auto"/>
            </w:tcBorders>
            <w:shd w:val="clear" w:color="auto" w:fill="auto"/>
            <w:noWrap/>
            <w:vAlign w:val="bottom"/>
            <w:hideMark/>
          </w:tcPr>
          <w:p w14:paraId="3B937392" w14:textId="77777777" w:rsidR="00824321" w:rsidRPr="00685598" w:rsidRDefault="00824321" w:rsidP="00824321">
            <w:pPr>
              <w:jc w:val="right"/>
              <w:rPr>
                <w:color w:val="000000"/>
                <w:sz w:val="22"/>
                <w:szCs w:val="22"/>
              </w:rPr>
            </w:pPr>
            <w:r w:rsidRPr="00685598">
              <w:rPr>
                <w:color w:val="000000"/>
                <w:sz w:val="22"/>
                <w:szCs w:val="22"/>
              </w:rPr>
              <w:t>20.975168</w:t>
            </w:r>
          </w:p>
        </w:tc>
        <w:tc>
          <w:tcPr>
            <w:tcW w:w="1152" w:type="dxa"/>
            <w:tcBorders>
              <w:top w:val="nil"/>
              <w:left w:val="nil"/>
              <w:bottom w:val="single" w:sz="4" w:space="0" w:color="auto"/>
              <w:right w:val="single" w:sz="4" w:space="0" w:color="auto"/>
            </w:tcBorders>
            <w:shd w:val="clear" w:color="auto" w:fill="auto"/>
            <w:noWrap/>
            <w:vAlign w:val="bottom"/>
            <w:hideMark/>
          </w:tcPr>
          <w:p w14:paraId="22C5816E" w14:textId="77777777" w:rsidR="00824321" w:rsidRPr="00685598" w:rsidRDefault="00824321" w:rsidP="00824321">
            <w:pPr>
              <w:jc w:val="right"/>
              <w:rPr>
                <w:color w:val="000000"/>
                <w:sz w:val="22"/>
                <w:szCs w:val="22"/>
              </w:rPr>
            </w:pPr>
            <w:r w:rsidRPr="00685598">
              <w:rPr>
                <w:color w:val="000000"/>
                <w:sz w:val="22"/>
                <w:szCs w:val="22"/>
              </w:rPr>
              <w:t>4754.027636</w:t>
            </w:r>
          </w:p>
        </w:tc>
        <w:tc>
          <w:tcPr>
            <w:tcW w:w="1374" w:type="dxa"/>
            <w:tcBorders>
              <w:top w:val="nil"/>
              <w:left w:val="nil"/>
              <w:bottom w:val="single" w:sz="4" w:space="0" w:color="auto"/>
              <w:right w:val="single" w:sz="4" w:space="0" w:color="auto"/>
            </w:tcBorders>
            <w:shd w:val="clear" w:color="auto" w:fill="auto"/>
            <w:noWrap/>
            <w:vAlign w:val="bottom"/>
            <w:hideMark/>
          </w:tcPr>
          <w:p w14:paraId="2A032831" w14:textId="77777777" w:rsidR="00824321" w:rsidRPr="00685598" w:rsidRDefault="00824321" w:rsidP="00824321">
            <w:pPr>
              <w:jc w:val="right"/>
              <w:rPr>
                <w:color w:val="000000"/>
                <w:sz w:val="22"/>
                <w:szCs w:val="22"/>
              </w:rPr>
            </w:pPr>
            <w:r w:rsidRPr="00685598">
              <w:rPr>
                <w:color w:val="000000"/>
                <w:sz w:val="22"/>
                <w:szCs w:val="22"/>
              </w:rPr>
              <w:t>2.686142</w:t>
            </w:r>
          </w:p>
        </w:tc>
        <w:tc>
          <w:tcPr>
            <w:tcW w:w="1650" w:type="dxa"/>
            <w:tcBorders>
              <w:top w:val="nil"/>
              <w:left w:val="nil"/>
              <w:bottom w:val="single" w:sz="4" w:space="0" w:color="auto"/>
              <w:right w:val="single" w:sz="4" w:space="0" w:color="auto"/>
            </w:tcBorders>
            <w:shd w:val="clear" w:color="auto" w:fill="auto"/>
            <w:noWrap/>
            <w:vAlign w:val="bottom"/>
            <w:hideMark/>
          </w:tcPr>
          <w:p w14:paraId="5629ABC7" w14:textId="77777777" w:rsidR="00824321" w:rsidRPr="00685598" w:rsidRDefault="00824321" w:rsidP="00824321">
            <w:pPr>
              <w:jc w:val="right"/>
              <w:rPr>
                <w:color w:val="000000"/>
                <w:sz w:val="22"/>
                <w:szCs w:val="22"/>
              </w:rPr>
            </w:pPr>
            <w:r w:rsidRPr="00685598">
              <w:rPr>
                <w:color w:val="000000"/>
                <w:sz w:val="22"/>
                <w:szCs w:val="22"/>
              </w:rPr>
              <w:t>0.14687182</w:t>
            </w:r>
          </w:p>
        </w:tc>
      </w:tr>
      <w:tr w:rsidR="00824321" w:rsidRPr="00685598" w14:paraId="24657460"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4F1EDCDE" w14:textId="77777777" w:rsidR="00824321" w:rsidRPr="00041C49" w:rsidRDefault="00824321" w:rsidP="00824321">
            <w:pPr>
              <w:rPr>
                <w:color w:val="000000"/>
                <w:sz w:val="22"/>
                <w:szCs w:val="22"/>
              </w:rPr>
            </w:pPr>
            <w:r w:rsidRPr="00041C49">
              <w:rPr>
                <w:color w:val="000000"/>
                <w:sz w:val="22"/>
                <w:szCs w:val="22"/>
              </w:rPr>
              <w:t>B73</w:t>
            </w:r>
          </w:p>
        </w:tc>
        <w:tc>
          <w:tcPr>
            <w:tcW w:w="1646" w:type="dxa"/>
            <w:tcBorders>
              <w:top w:val="nil"/>
              <w:left w:val="nil"/>
              <w:bottom w:val="single" w:sz="4" w:space="0" w:color="auto"/>
              <w:right w:val="single" w:sz="4" w:space="0" w:color="auto"/>
            </w:tcBorders>
            <w:shd w:val="clear" w:color="000000" w:fill="F2F2F2"/>
            <w:noWrap/>
            <w:vAlign w:val="bottom"/>
            <w:hideMark/>
          </w:tcPr>
          <w:p w14:paraId="6E0C064A" w14:textId="77777777" w:rsidR="00824321" w:rsidRPr="00041C49" w:rsidRDefault="00824321" w:rsidP="00824321">
            <w:pPr>
              <w:rPr>
                <w:color w:val="000000"/>
                <w:sz w:val="22"/>
                <w:szCs w:val="22"/>
              </w:rPr>
            </w:pPr>
            <w:r w:rsidRPr="00041C49">
              <w:rPr>
                <w:color w:val="000000"/>
                <w:sz w:val="22"/>
                <w:szCs w:val="22"/>
              </w:rPr>
              <w:t>Inbred</w:t>
            </w:r>
          </w:p>
        </w:tc>
        <w:tc>
          <w:tcPr>
            <w:tcW w:w="968" w:type="dxa"/>
            <w:tcBorders>
              <w:top w:val="nil"/>
              <w:left w:val="nil"/>
              <w:bottom w:val="single" w:sz="4" w:space="0" w:color="auto"/>
              <w:right w:val="single" w:sz="4" w:space="0" w:color="auto"/>
            </w:tcBorders>
            <w:shd w:val="clear" w:color="auto" w:fill="auto"/>
            <w:noWrap/>
            <w:vAlign w:val="bottom"/>
            <w:hideMark/>
          </w:tcPr>
          <w:p w14:paraId="5E5A3653" w14:textId="77777777" w:rsidR="00824321" w:rsidRPr="00685598" w:rsidRDefault="00824321" w:rsidP="00824321">
            <w:pPr>
              <w:jc w:val="right"/>
              <w:rPr>
                <w:color w:val="000000"/>
                <w:sz w:val="22"/>
                <w:szCs w:val="22"/>
              </w:rPr>
            </w:pPr>
            <w:r w:rsidRPr="00685598">
              <w:rPr>
                <w:color w:val="000000"/>
                <w:sz w:val="22"/>
                <w:szCs w:val="22"/>
              </w:rPr>
              <w:t>26.411203</w:t>
            </w:r>
          </w:p>
        </w:tc>
        <w:tc>
          <w:tcPr>
            <w:tcW w:w="1152" w:type="dxa"/>
            <w:tcBorders>
              <w:top w:val="nil"/>
              <w:left w:val="nil"/>
              <w:bottom w:val="single" w:sz="4" w:space="0" w:color="auto"/>
              <w:right w:val="single" w:sz="4" w:space="0" w:color="auto"/>
            </w:tcBorders>
            <w:shd w:val="clear" w:color="auto" w:fill="auto"/>
            <w:noWrap/>
            <w:vAlign w:val="bottom"/>
            <w:hideMark/>
          </w:tcPr>
          <w:p w14:paraId="45E2E84B" w14:textId="77777777" w:rsidR="00824321" w:rsidRPr="00685598" w:rsidRDefault="00824321" w:rsidP="00824321">
            <w:pPr>
              <w:jc w:val="right"/>
              <w:rPr>
                <w:color w:val="000000"/>
                <w:sz w:val="22"/>
                <w:szCs w:val="22"/>
              </w:rPr>
            </w:pPr>
            <w:r w:rsidRPr="00685598">
              <w:rPr>
                <w:color w:val="000000"/>
                <w:sz w:val="22"/>
                <w:szCs w:val="22"/>
              </w:rPr>
              <w:t>950.937289</w:t>
            </w:r>
          </w:p>
        </w:tc>
        <w:tc>
          <w:tcPr>
            <w:tcW w:w="1374" w:type="dxa"/>
            <w:tcBorders>
              <w:top w:val="nil"/>
              <w:left w:val="nil"/>
              <w:bottom w:val="single" w:sz="4" w:space="0" w:color="auto"/>
              <w:right w:val="single" w:sz="4" w:space="0" w:color="auto"/>
            </w:tcBorders>
            <w:shd w:val="clear" w:color="auto" w:fill="auto"/>
            <w:noWrap/>
            <w:vAlign w:val="bottom"/>
            <w:hideMark/>
          </w:tcPr>
          <w:p w14:paraId="2CF64C6E" w14:textId="77777777" w:rsidR="00824321" w:rsidRPr="00685598" w:rsidRDefault="00824321" w:rsidP="00824321">
            <w:pPr>
              <w:jc w:val="right"/>
              <w:rPr>
                <w:color w:val="000000"/>
                <w:sz w:val="22"/>
                <w:szCs w:val="22"/>
              </w:rPr>
            </w:pPr>
            <w:r w:rsidRPr="00685598">
              <w:rPr>
                <w:color w:val="000000"/>
                <w:sz w:val="22"/>
                <w:szCs w:val="22"/>
              </w:rPr>
              <w:t>8.122178</w:t>
            </w:r>
          </w:p>
        </w:tc>
        <w:tc>
          <w:tcPr>
            <w:tcW w:w="1650" w:type="dxa"/>
            <w:tcBorders>
              <w:top w:val="nil"/>
              <w:left w:val="nil"/>
              <w:bottom w:val="single" w:sz="4" w:space="0" w:color="auto"/>
              <w:right w:val="single" w:sz="4" w:space="0" w:color="auto"/>
            </w:tcBorders>
            <w:shd w:val="clear" w:color="auto" w:fill="auto"/>
            <w:noWrap/>
            <w:vAlign w:val="bottom"/>
            <w:hideMark/>
          </w:tcPr>
          <w:p w14:paraId="7FDEE0DD" w14:textId="77777777" w:rsidR="00824321" w:rsidRPr="00685598" w:rsidRDefault="00824321" w:rsidP="00824321">
            <w:pPr>
              <w:jc w:val="right"/>
              <w:rPr>
                <w:color w:val="000000"/>
                <w:sz w:val="22"/>
                <w:szCs w:val="22"/>
              </w:rPr>
            </w:pPr>
            <w:r w:rsidRPr="00685598">
              <w:rPr>
                <w:color w:val="000000"/>
                <w:sz w:val="22"/>
                <w:szCs w:val="22"/>
              </w:rPr>
              <w:t>0.4441012</w:t>
            </w:r>
          </w:p>
        </w:tc>
      </w:tr>
      <w:tr w:rsidR="00824321" w:rsidRPr="00685598" w14:paraId="3E9D3950"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632E448A" w14:textId="77777777" w:rsidR="00824321" w:rsidRPr="00041C49" w:rsidRDefault="00824321" w:rsidP="00824321">
            <w:pPr>
              <w:rPr>
                <w:color w:val="000000"/>
                <w:sz w:val="22"/>
                <w:szCs w:val="22"/>
              </w:rPr>
            </w:pPr>
            <w:r w:rsidRPr="00041C49">
              <w:rPr>
                <w:color w:val="000000"/>
                <w:sz w:val="22"/>
                <w:szCs w:val="22"/>
              </w:rPr>
              <w:t>B73/PHJ40</w:t>
            </w:r>
          </w:p>
        </w:tc>
        <w:tc>
          <w:tcPr>
            <w:tcW w:w="1646" w:type="dxa"/>
            <w:tcBorders>
              <w:top w:val="nil"/>
              <w:left w:val="nil"/>
              <w:bottom w:val="single" w:sz="4" w:space="0" w:color="auto"/>
              <w:right w:val="single" w:sz="4" w:space="0" w:color="auto"/>
            </w:tcBorders>
            <w:shd w:val="clear" w:color="000000" w:fill="F2F2F2"/>
            <w:noWrap/>
            <w:vAlign w:val="bottom"/>
            <w:hideMark/>
          </w:tcPr>
          <w:p w14:paraId="01084EC8" w14:textId="77777777" w:rsidR="00824321" w:rsidRPr="00041C49" w:rsidRDefault="00824321" w:rsidP="00824321">
            <w:pPr>
              <w:rPr>
                <w:color w:val="000000"/>
                <w:sz w:val="22"/>
                <w:szCs w:val="22"/>
              </w:rPr>
            </w:pPr>
            <w:r w:rsidRPr="00041C49">
              <w:rPr>
                <w:color w:val="000000"/>
                <w:sz w:val="22"/>
                <w:szCs w:val="22"/>
              </w:rPr>
              <w:t>Hybrid</w:t>
            </w:r>
          </w:p>
        </w:tc>
        <w:tc>
          <w:tcPr>
            <w:tcW w:w="968" w:type="dxa"/>
            <w:tcBorders>
              <w:top w:val="nil"/>
              <w:left w:val="nil"/>
              <w:bottom w:val="single" w:sz="4" w:space="0" w:color="auto"/>
              <w:right w:val="single" w:sz="4" w:space="0" w:color="auto"/>
            </w:tcBorders>
            <w:shd w:val="clear" w:color="auto" w:fill="auto"/>
            <w:noWrap/>
            <w:vAlign w:val="bottom"/>
            <w:hideMark/>
          </w:tcPr>
          <w:p w14:paraId="36C310AB" w14:textId="77777777" w:rsidR="00824321" w:rsidRPr="00685598" w:rsidRDefault="00824321" w:rsidP="00824321">
            <w:pPr>
              <w:jc w:val="right"/>
              <w:rPr>
                <w:color w:val="000000"/>
                <w:sz w:val="22"/>
                <w:szCs w:val="22"/>
              </w:rPr>
            </w:pPr>
            <w:r w:rsidRPr="00685598">
              <w:rPr>
                <w:color w:val="000000"/>
                <w:sz w:val="22"/>
                <w:szCs w:val="22"/>
              </w:rPr>
              <w:t>20.062967</w:t>
            </w:r>
          </w:p>
        </w:tc>
        <w:tc>
          <w:tcPr>
            <w:tcW w:w="1152" w:type="dxa"/>
            <w:tcBorders>
              <w:top w:val="nil"/>
              <w:left w:val="nil"/>
              <w:bottom w:val="single" w:sz="4" w:space="0" w:color="auto"/>
              <w:right w:val="single" w:sz="4" w:space="0" w:color="auto"/>
            </w:tcBorders>
            <w:shd w:val="clear" w:color="auto" w:fill="auto"/>
            <w:noWrap/>
            <w:vAlign w:val="bottom"/>
            <w:hideMark/>
          </w:tcPr>
          <w:p w14:paraId="74634AEF" w14:textId="77777777" w:rsidR="00824321" w:rsidRPr="00685598" w:rsidRDefault="00824321" w:rsidP="00824321">
            <w:pPr>
              <w:jc w:val="right"/>
              <w:rPr>
                <w:color w:val="000000"/>
                <w:sz w:val="22"/>
                <w:szCs w:val="22"/>
              </w:rPr>
            </w:pPr>
            <w:r w:rsidRPr="00685598">
              <w:rPr>
                <w:color w:val="000000"/>
                <w:sz w:val="22"/>
                <w:szCs w:val="22"/>
              </w:rPr>
              <w:t>1457.794312</w:t>
            </w:r>
          </w:p>
        </w:tc>
        <w:tc>
          <w:tcPr>
            <w:tcW w:w="1374" w:type="dxa"/>
            <w:tcBorders>
              <w:top w:val="nil"/>
              <w:left w:val="nil"/>
              <w:bottom w:val="single" w:sz="4" w:space="0" w:color="auto"/>
              <w:right w:val="single" w:sz="4" w:space="0" w:color="auto"/>
            </w:tcBorders>
            <w:shd w:val="clear" w:color="auto" w:fill="auto"/>
            <w:noWrap/>
            <w:vAlign w:val="bottom"/>
            <w:hideMark/>
          </w:tcPr>
          <w:p w14:paraId="203E9DD3" w14:textId="77777777" w:rsidR="00824321" w:rsidRPr="00685598" w:rsidRDefault="00824321" w:rsidP="00824321">
            <w:pPr>
              <w:jc w:val="right"/>
              <w:rPr>
                <w:color w:val="000000"/>
                <w:sz w:val="22"/>
                <w:szCs w:val="22"/>
              </w:rPr>
            </w:pPr>
            <w:r w:rsidRPr="00685598">
              <w:rPr>
                <w:color w:val="000000"/>
                <w:sz w:val="22"/>
                <w:szCs w:val="22"/>
              </w:rPr>
              <w:t>1.773942</w:t>
            </w:r>
          </w:p>
        </w:tc>
        <w:tc>
          <w:tcPr>
            <w:tcW w:w="1650" w:type="dxa"/>
            <w:tcBorders>
              <w:top w:val="nil"/>
              <w:left w:val="nil"/>
              <w:bottom w:val="single" w:sz="4" w:space="0" w:color="auto"/>
              <w:right w:val="single" w:sz="4" w:space="0" w:color="auto"/>
            </w:tcBorders>
            <w:shd w:val="clear" w:color="auto" w:fill="auto"/>
            <w:noWrap/>
            <w:vAlign w:val="bottom"/>
            <w:hideMark/>
          </w:tcPr>
          <w:p w14:paraId="1D3969D1" w14:textId="77777777" w:rsidR="00824321" w:rsidRPr="00685598" w:rsidRDefault="00824321" w:rsidP="00824321">
            <w:pPr>
              <w:jc w:val="right"/>
              <w:rPr>
                <w:color w:val="000000"/>
                <w:sz w:val="22"/>
                <w:szCs w:val="22"/>
              </w:rPr>
            </w:pPr>
            <w:r w:rsidRPr="00685598">
              <w:rPr>
                <w:color w:val="000000"/>
                <w:sz w:val="22"/>
                <w:szCs w:val="22"/>
              </w:rPr>
              <w:t>0.09699487</w:t>
            </w:r>
          </w:p>
        </w:tc>
      </w:tr>
      <w:tr w:rsidR="00824321" w:rsidRPr="00685598" w14:paraId="0899DC8F"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30AC895B" w14:textId="77777777" w:rsidR="00824321" w:rsidRPr="00041C49" w:rsidRDefault="00824321" w:rsidP="00824321">
            <w:pPr>
              <w:rPr>
                <w:color w:val="000000"/>
                <w:sz w:val="22"/>
                <w:szCs w:val="22"/>
              </w:rPr>
            </w:pPr>
            <w:r w:rsidRPr="00041C49">
              <w:rPr>
                <w:color w:val="000000"/>
                <w:sz w:val="22"/>
                <w:szCs w:val="22"/>
              </w:rPr>
              <w:t>B73/PHZ51</w:t>
            </w:r>
          </w:p>
        </w:tc>
        <w:tc>
          <w:tcPr>
            <w:tcW w:w="1646" w:type="dxa"/>
            <w:tcBorders>
              <w:top w:val="nil"/>
              <w:left w:val="nil"/>
              <w:bottom w:val="single" w:sz="4" w:space="0" w:color="auto"/>
              <w:right w:val="single" w:sz="4" w:space="0" w:color="auto"/>
            </w:tcBorders>
            <w:shd w:val="clear" w:color="000000" w:fill="F2F2F2"/>
            <w:noWrap/>
            <w:vAlign w:val="bottom"/>
            <w:hideMark/>
          </w:tcPr>
          <w:p w14:paraId="661E32FC" w14:textId="77777777" w:rsidR="00824321" w:rsidRPr="00041C49" w:rsidRDefault="00824321" w:rsidP="00824321">
            <w:pPr>
              <w:rPr>
                <w:color w:val="000000"/>
                <w:sz w:val="22"/>
                <w:szCs w:val="22"/>
              </w:rPr>
            </w:pPr>
            <w:r w:rsidRPr="00041C49">
              <w:rPr>
                <w:color w:val="000000"/>
                <w:sz w:val="22"/>
                <w:szCs w:val="22"/>
              </w:rPr>
              <w:t>Hybrid</w:t>
            </w:r>
          </w:p>
        </w:tc>
        <w:tc>
          <w:tcPr>
            <w:tcW w:w="968" w:type="dxa"/>
            <w:tcBorders>
              <w:top w:val="nil"/>
              <w:left w:val="nil"/>
              <w:bottom w:val="single" w:sz="4" w:space="0" w:color="auto"/>
              <w:right w:val="single" w:sz="4" w:space="0" w:color="auto"/>
            </w:tcBorders>
            <w:shd w:val="clear" w:color="auto" w:fill="auto"/>
            <w:noWrap/>
            <w:vAlign w:val="bottom"/>
            <w:hideMark/>
          </w:tcPr>
          <w:p w14:paraId="2F96DFF7" w14:textId="77777777" w:rsidR="00824321" w:rsidRPr="00685598" w:rsidRDefault="00824321" w:rsidP="00824321">
            <w:pPr>
              <w:jc w:val="right"/>
              <w:rPr>
                <w:color w:val="000000"/>
                <w:sz w:val="22"/>
                <w:szCs w:val="22"/>
              </w:rPr>
            </w:pPr>
            <w:r w:rsidRPr="00685598">
              <w:rPr>
                <w:color w:val="000000"/>
                <w:sz w:val="22"/>
                <w:szCs w:val="22"/>
              </w:rPr>
              <w:t>12.719734</w:t>
            </w:r>
          </w:p>
        </w:tc>
        <w:tc>
          <w:tcPr>
            <w:tcW w:w="1152" w:type="dxa"/>
            <w:tcBorders>
              <w:top w:val="nil"/>
              <w:left w:val="nil"/>
              <w:bottom w:val="single" w:sz="4" w:space="0" w:color="auto"/>
              <w:right w:val="single" w:sz="4" w:space="0" w:color="auto"/>
            </w:tcBorders>
            <w:shd w:val="clear" w:color="auto" w:fill="auto"/>
            <w:noWrap/>
            <w:vAlign w:val="bottom"/>
            <w:hideMark/>
          </w:tcPr>
          <w:p w14:paraId="4A1AC838" w14:textId="77777777" w:rsidR="00824321" w:rsidRPr="00685598" w:rsidRDefault="00824321" w:rsidP="00824321">
            <w:pPr>
              <w:jc w:val="right"/>
              <w:rPr>
                <w:color w:val="000000"/>
                <w:sz w:val="22"/>
                <w:szCs w:val="22"/>
              </w:rPr>
            </w:pPr>
            <w:r w:rsidRPr="00685598">
              <w:rPr>
                <w:color w:val="000000"/>
                <w:sz w:val="22"/>
                <w:szCs w:val="22"/>
              </w:rPr>
              <w:t>120.740613</w:t>
            </w:r>
          </w:p>
        </w:tc>
        <w:tc>
          <w:tcPr>
            <w:tcW w:w="1374" w:type="dxa"/>
            <w:tcBorders>
              <w:top w:val="nil"/>
              <w:left w:val="nil"/>
              <w:bottom w:val="single" w:sz="4" w:space="0" w:color="auto"/>
              <w:right w:val="single" w:sz="4" w:space="0" w:color="auto"/>
            </w:tcBorders>
            <w:shd w:val="clear" w:color="auto" w:fill="auto"/>
            <w:noWrap/>
            <w:vAlign w:val="bottom"/>
            <w:hideMark/>
          </w:tcPr>
          <w:p w14:paraId="007FDCBF" w14:textId="77777777" w:rsidR="00824321" w:rsidRPr="00685598" w:rsidRDefault="00824321" w:rsidP="00824321">
            <w:pPr>
              <w:jc w:val="right"/>
              <w:rPr>
                <w:color w:val="000000"/>
                <w:sz w:val="22"/>
                <w:szCs w:val="22"/>
              </w:rPr>
            </w:pPr>
            <w:r w:rsidRPr="00685598">
              <w:rPr>
                <w:color w:val="000000"/>
                <w:sz w:val="22"/>
                <w:szCs w:val="22"/>
              </w:rPr>
              <w:t>-5.569291</w:t>
            </w:r>
          </w:p>
        </w:tc>
        <w:tc>
          <w:tcPr>
            <w:tcW w:w="1650" w:type="dxa"/>
            <w:tcBorders>
              <w:top w:val="nil"/>
              <w:left w:val="nil"/>
              <w:bottom w:val="single" w:sz="4" w:space="0" w:color="auto"/>
              <w:right w:val="single" w:sz="4" w:space="0" w:color="auto"/>
            </w:tcBorders>
            <w:shd w:val="clear" w:color="auto" w:fill="auto"/>
            <w:noWrap/>
            <w:vAlign w:val="bottom"/>
            <w:hideMark/>
          </w:tcPr>
          <w:p w14:paraId="44443B0B" w14:textId="77777777" w:rsidR="00824321" w:rsidRPr="00685598" w:rsidRDefault="00824321" w:rsidP="00824321">
            <w:pPr>
              <w:jc w:val="right"/>
              <w:rPr>
                <w:color w:val="000000"/>
                <w:sz w:val="22"/>
                <w:szCs w:val="22"/>
              </w:rPr>
            </w:pPr>
            <w:r w:rsidRPr="00685598">
              <w:rPr>
                <w:color w:val="000000"/>
                <w:sz w:val="22"/>
                <w:szCs w:val="22"/>
              </w:rPr>
              <w:t>-0.30451545</w:t>
            </w:r>
          </w:p>
        </w:tc>
      </w:tr>
      <w:tr w:rsidR="00824321" w:rsidRPr="00685598" w14:paraId="032BD1DE"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11AF0470" w14:textId="77777777" w:rsidR="00824321" w:rsidRPr="00041C49" w:rsidRDefault="00824321" w:rsidP="00824321">
            <w:pPr>
              <w:rPr>
                <w:color w:val="000000"/>
                <w:sz w:val="22"/>
                <w:szCs w:val="22"/>
              </w:rPr>
            </w:pPr>
            <w:r w:rsidRPr="00041C49">
              <w:rPr>
                <w:color w:val="000000"/>
                <w:sz w:val="22"/>
                <w:szCs w:val="22"/>
              </w:rPr>
              <w:t>CHECK1</w:t>
            </w:r>
          </w:p>
        </w:tc>
        <w:tc>
          <w:tcPr>
            <w:tcW w:w="1646" w:type="dxa"/>
            <w:tcBorders>
              <w:top w:val="nil"/>
              <w:left w:val="nil"/>
              <w:bottom w:val="single" w:sz="4" w:space="0" w:color="auto"/>
              <w:right w:val="single" w:sz="4" w:space="0" w:color="auto"/>
            </w:tcBorders>
            <w:shd w:val="clear" w:color="000000" w:fill="F2F2F2"/>
            <w:noWrap/>
            <w:vAlign w:val="bottom"/>
            <w:hideMark/>
          </w:tcPr>
          <w:p w14:paraId="0249EFCB" w14:textId="77777777" w:rsidR="00824321" w:rsidRPr="00041C49" w:rsidRDefault="00824321" w:rsidP="00824321">
            <w:pPr>
              <w:rPr>
                <w:color w:val="000000"/>
                <w:sz w:val="22"/>
                <w:szCs w:val="22"/>
              </w:rPr>
            </w:pPr>
            <w:r w:rsidRPr="00041C49">
              <w:rPr>
                <w:color w:val="000000"/>
                <w:sz w:val="22"/>
                <w:szCs w:val="22"/>
              </w:rPr>
              <w:t>Hybrid</w:t>
            </w:r>
          </w:p>
        </w:tc>
        <w:tc>
          <w:tcPr>
            <w:tcW w:w="968" w:type="dxa"/>
            <w:tcBorders>
              <w:top w:val="nil"/>
              <w:left w:val="nil"/>
              <w:bottom w:val="single" w:sz="4" w:space="0" w:color="auto"/>
              <w:right w:val="single" w:sz="4" w:space="0" w:color="auto"/>
            </w:tcBorders>
            <w:shd w:val="clear" w:color="auto" w:fill="auto"/>
            <w:noWrap/>
            <w:vAlign w:val="bottom"/>
            <w:hideMark/>
          </w:tcPr>
          <w:p w14:paraId="6980ED93" w14:textId="77777777" w:rsidR="00824321" w:rsidRPr="00685598" w:rsidRDefault="00824321" w:rsidP="00824321">
            <w:pPr>
              <w:jc w:val="right"/>
              <w:rPr>
                <w:color w:val="000000"/>
                <w:sz w:val="22"/>
                <w:szCs w:val="22"/>
              </w:rPr>
            </w:pPr>
            <w:r w:rsidRPr="00685598">
              <w:rPr>
                <w:color w:val="000000"/>
                <w:sz w:val="22"/>
                <w:szCs w:val="22"/>
              </w:rPr>
              <w:t>38.901194</w:t>
            </w:r>
          </w:p>
        </w:tc>
        <w:tc>
          <w:tcPr>
            <w:tcW w:w="1152" w:type="dxa"/>
            <w:tcBorders>
              <w:top w:val="nil"/>
              <w:left w:val="nil"/>
              <w:bottom w:val="single" w:sz="4" w:space="0" w:color="auto"/>
              <w:right w:val="single" w:sz="4" w:space="0" w:color="auto"/>
            </w:tcBorders>
            <w:shd w:val="clear" w:color="auto" w:fill="auto"/>
            <w:noWrap/>
            <w:vAlign w:val="bottom"/>
            <w:hideMark/>
          </w:tcPr>
          <w:p w14:paraId="12270E67" w14:textId="77777777" w:rsidR="00824321" w:rsidRPr="00685598" w:rsidRDefault="00824321" w:rsidP="00824321">
            <w:pPr>
              <w:jc w:val="right"/>
              <w:rPr>
                <w:color w:val="000000"/>
                <w:sz w:val="22"/>
                <w:szCs w:val="22"/>
              </w:rPr>
            </w:pPr>
            <w:r w:rsidRPr="00685598">
              <w:rPr>
                <w:color w:val="000000"/>
                <w:sz w:val="22"/>
                <w:szCs w:val="22"/>
              </w:rPr>
              <w:t>4490.550549</w:t>
            </w:r>
          </w:p>
        </w:tc>
        <w:tc>
          <w:tcPr>
            <w:tcW w:w="1374" w:type="dxa"/>
            <w:tcBorders>
              <w:top w:val="nil"/>
              <w:left w:val="nil"/>
              <w:bottom w:val="single" w:sz="4" w:space="0" w:color="auto"/>
              <w:right w:val="single" w:sz="4" w:space="0" w:color="auto"/>
            </w:tcBorders>
            <w:shd w:val="clear" w:color="auto" w:fill="auto"/>
            <w:noWrap/>
            <w:vAlign w:val="bottom"/>
            <w:hideMark/>
          </w:tcPr>
          <w:p w14:paraId="7F604268" w14:textId="77777777" w:rsidR="00824321" w:rsidRPr="00685598" w:rsidRDefault="00824321" w:rsidP="00824321">
            <w:pPr>
              <w:jc w:val="right"/>
              <w:rPr>
                <w:color w:val="000000"/>
                <w:sz w:val="22"/>
                <w:szCs w:val="22"/>
              </w:rPr>
            </w:pPr>
            <w:r w:rsidRPr="00685598">
              <w:rPr>
                <w:color w:val="000000"/>
                <w:sz w:val="22"/>
                <w:szCs w:val="22"/>
              </w:rPr>
              <w:t>20.612169</w:t>
            </w:r>
          </w:p>
        </w:tc>
        <w:tc>
          <w:tcPr>
            <w:tcW w:w="1650" w:type="dxa"/>
            <w:tcBorders>
              <w:top w:val="nil"/>
              <w:left w:val="nil"/>
              <w:bottom w:val="single" w:sz="4" w:space="0" w:color="auto"/>
              <w:right w:val="single" w:sz="4" w:space="0" w:color="auto"/>
            </w:tcBorders>
            <w:shd w:val="clear" w:color="auto" w:fill="auto"/>
            <w:noWrap/>
            <w:vAlign w:val="bottom"/>
            <w:hideMark/>
          </w:tcPr>
          <w:p w14:paraId="2AE08A71" w14:textId="77777777" w:rsidR="00824321" w:rsidRPr="00685598" w:rsidRDefault="00824321" w:rsidP="00824321">
            <w:pPr>
              <w:jc w:val="right"/>
              <w:rPr>
                <w:color w:val="000000"/>
                <w:sz w:val="22"/>
                <w:szCs w:val="22"/>
              </w:rPr>
            </w:pPr>
            <w:r w:rsidRPr="00685598">
              <w:rPr>
                <w:color w:val="000000"/>
                <w:sz w:val="22"/>
                <w:szCs w:val="22"/>
              </w:rPr>
              <w:t>1.12702391</w:t>
            </w:r>
          </w:p>
        </w:tc>
      </w:tr>
      <w:tr w:rsidR="00824321" w:rsidRPr="00685598" w14:paraId="247857F2"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431EE9B2" w14:textId="77777777" w:rsidR="00824321" w:rsidRPr="00041C49" w:rsidRDefault="00824321" w:rsidP="00824321">
            <w:pPr>
              <w:rPr>
                <w:color w:val="000000"/>
                <w:sz w:val="22"/>
                <w:szCs w:val="22"/>
              </w:rPr>
            </w:pPr>
            <w:r w:rsidRPr="00041C49">
              <w:rPr>
                <w:color w:val="000000"/>
                <w:sz w:val="22"/>
                <w:szCs w:val="22"/>
              </w:rPr>
              <w:t>CHECK2</w:t>
            </w:r>
          </w:p>
        </w:tc>
        <w:tc>
          <w:tcPr>
            <w:tcW w:w="1646" w:type="dxa"/>
            <w:tcBorders>
              <w:top w:val="nil"/>
              <w:left w:val="nil"/>
              <w:bottom w:val="single" w:sz="4" w:space="0" w:color="auto"/>
              <w:right w:val="single" w:sz="4" w:space="0" w:color="auto"/>
            </w:tcBorders>
            <w:shd w:val="clear" w:color="000000" w:fill="F2F2F2"/>
            <w:noWrap/>
            <w:vAlign w:val="bottom"/>
            <w:hideMark/>
          </w:tcPr>
          <w:p w14:paraId="13F8266A" w14:textId="77777777" w:rsidR="00824321" w:rsidRPr="00041C49" w:rsidRDefault="00824321" w:rsidP="00824321">
            <w:pPr>
              <w:rPr>
                <w:color w:val="000000"/>
                <w:sz w:val="22"/>
                <w:szCs w:val="22"/>
              </w:rPr>
            </w:pPr>
            <w:r w:rsidRPr="00041C49">
              <w:rPr>
                <w:color w:val="000000"/>
                <w:sz w:val="22"/>
                <w:szCs w:val="22"/>
              </w:rPr>
              <w:t>Hybrid</w:t>
            </w:r>
          </w:p>
        </w:tc>
        <w:tc>
          <w:tcPr>
            <w:tcW w:w="968" w:type="dxa"/>
            <w:tcBorders>
              <w:top w:val="nil"/>
              <w:left w:val="nil"/>
              <w:bottom w:val="single" w:sz="4" w:space="0" w:color="auto"/>
              <w:right w:val="single" w:sz="4" w:space="0" w:color="auto"/>
            </w:tcBorders>
            <w:shd w:val="clear" w:color="auto" w:fill="auto"/>
            <w:noWrap/>
            <w:vAlign w:val="bottom"/>
            <w:hideMark/>
          </w:tcPr>
          <w:p w14:paraId="31E66555" w14:textId="77777777" w:rsidR="00824321" w:rsidRPr="00685598" w:rsidRDefault="00824321" w:rsidP="00824321">
            <w:pPr>
              <w:jc w:val="right"/>
              <w:rPr>
                <w:color w:val="000000"/>
                <w:sz w:val="22"/>
                <w:szCs w:val="22"/>
              </w:rPr>
            </w:pPr>
            <w:r w:rsidRPr="00685598">
              <w:rPr>
                <w:color w:val="000000"/>
                <w:sz w:val="22"/>
                <w:szCs w:val="22"/>
              </w:rPr>
              <w:t>11.884273</w:t>
            </w:r>
          </w:p>
        </w:tc>
        <w:tc>
          <w:tcPr>
            <w:tcW w:w="1152" w:type="dxa"/>
            <w:tcBorders>
              <w:top w:val="nil"/>
              <w:left w:val="nil"/>
              <w:bottom w:val="single" w:sz="4" w:space="0" w:color="auto"/>
              <w:right w:val="single" w:sz="4" w:space="0" w:color="auto"/>
            </w:tcBorders>
            <w:shd w:val="clear" w:color="auto" w:fill="auto"/>
            <w:noWrap/>
            <w:vAlign w:val="bottom"/>
            <w:hideMark/>
          </w:tcPr>
          <w:p w14:paraId="6ECA49E3" w14:textId="77777777" w:rsidR="00824321" w:rsidRPr="00685598" w:rsidRDefault="00824321" w:rsidP="00824321">
            <w:pPr>
              <w:jc w:val="right"/>
              <w:rPr>
                <w:color w:val="000000"/>
                <w:sz w:val="22"/>
                <w:szCs w:val="22"/>
              </w:rPr>
            </w:pPr>
            <w:r w:rsidRPr="00685598">
              <w:rPr>
                <w:color w:val="000000"/>
                <w:sz w:val="22"/>
                <w:szCs w:val="22"/>
              </w:rPr>
              <w:t>274.847049</w:t>
            </w:r>
          </w:p>
        </w:tc>
        <w:tc>
          <w:tcPr>
            <w:tcW w:w="1374" w:type="dxa"/>
            <w:tcBorders>
              <w:top w:val="nil"/>
              <w:left w:val="nil"/>
              <w:bottom w:val="single" w:sz="4" w:space="0" w:color="auto"/>
              <w:right w:val="single" w:sz="4" w:space="0" w:color="auto"/>
            </w:tcBorders>
            <w:shd w:val="clear" w:color="auto" w:fill="auto"/>
            <w:noWrap/>
            <w:vAlign w:val="bottom"/>
            <w:hideMark/>
          </w:tcPr>
          <w:p w14:paraId="61818BC3" w14:textId="77777777" w:rsidR="00824321" w:rsidRPr="00685598" w:rsidRDefault="00824321" w:rsidP="00824321">
            <w:pPr>
              <w:jc w:val="right"/>
              <w:rPr>
                <w:color w:val="000000"/>
                <w:sz w:val="22"/>
                <w:szCs w:val="22"/>
              </w:rPr>
            </w:pPr>
            <w:r w:rsidRPr="00685598">
              <w:rPr>
                <w:color w:val="000000"/>
                <w:sz w:val="22"/>
                <w:szCs w:val="22"/>
              </w:rPr>
              <w:t>-6.404752</w:t>
            </w:r>
          </w:p>
        </w:tc>
        <w:tc>
          <w:tcPr>
            <w:tcW w:w="1650" w:type="dxa"/>
            <w:tcBorders>
              <w:top w:val="nil"/>
              <w:left w:val="nil"/>
              <w:bottom w:val="single" w:sz="4" w:space="0" w:color="auto"/>
              <w:right w:val="single" w:sz="4" w:space="0" w:color="auto"/>
            </w:tcBorders>
            <w:shd w:val="clear" w:color="auto" w:fill="auto"/>
            <w:noWrap/>
            <w:vAlign w:val="bottom"/>
            <w:hideMark/>
          </w:tcPr>
          <w:p w14:paraId="41DBB33F" w14:textId="77777777" w:rsidR="00824321" w:rsidRPr="00685598" w:rsidRDefault="00824321" w:rsidP="00824321">
            <w:pPr>
              <w:jc w:val="right"/>
              <w:rPr>
                <w:color w:val="000000"/>
                <w:sz w:val="22"/>
                <w:szCs w:val="22"/>
              </w:rPr>
            </w:pPr>
            <w:r w:rsidRPr="00685598">
              <w:rPr>
                <w:color w:val="000000"/>
                <w:sz w:val="22"/>
                <w:szCs w:val="22"/>
              </w:rPr>
              <w:t>-0.3501965</w:t>
            </w:r>
          </w:p>
        </w:tc>
      </w:tr>
      <w:tr w:rsidR="00824321" w:rsidRPr="00685598" w14:paraId="761F3826"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37D2B382" w14:textId="77777777" w:rsidR="00824321" w:rsidRPr="00041C49" w:rsidRDefault="00824321" w:rsidP="00824321">
            <w:pPr>
              <w:rPr>
                <w:color w:val="000000"/>
                <w:sz w:val="22"/>
                <w:szCs w:val="22"/>
              </w:rPr>
            </w:pPr>
            <w:r w:rsidRPr="00041C49">
              <w:rPr>
                <w:color w:val="000000"/>
                <w:sz w:val="22"/>
                <w:szCs w:val="22"/>
              </w:rPr>
              <w:t>LH1</w:t>
            </w:r>
          </w:p>
        </w:tc>
        <w:tc>
          <w:tcPr>
            <w:tcW w:w="1646" w:type="dxa"/>
            <w:tcBorders>
              <w:top w:val="nil"/>
              <w:left w:val="nil"/>
              <w:bottom w:val="single" w:sz="4" w:space="0" w:color="auto"/>
              <w:right w:val="single" w:sz="4" w:space="0" w:color="auto"/>
            </w:tcBorders>
            <w:shd w:val="clear" w:color="000000" w:fill="F2F2F2"/>
            <w:noWrap/>
            <w:vAlign w:val="bottom"/>
            <w:hideMark/>
          </w:tcPr>
          <w:p w14:paraId="293D5ED7" w14:textId="77777777" w:rsidR="00824321" w:rsidRPr="00041C49" w:rsidRDefault="00824321" w:rsidP="00824321">
            <w:pPr>
              <w:rPr>
                <w:color w:val="000000"/>
                <w:sz w:val="22"/>
                <w:szCs w:val="22"/>
              </w:rPr>
            </w:pPr>
            <w:r w:rsidRPr="00041C49">
              <w:rPr>
                <w:color w:val="000000"/>
                <w:sz w:val="22"/>
                <w:szCs w:val="22"/>
              </w:rPr>
              <w:t>Inbred</w:t>
            </w:r>
          </w:p>
        </w:tc>
        <w:tc>
          <w:tcPr>
            <w:tcW w:w="968" w:type="dxa"/>
            <w:tcBorders>
              <w:top w:val="nil"/>
              <w:left w:val="nil"/>
              <w:bottom w:val="single" w:sz="4" w:space="0" w:color="auto"/>
              <w:right w:val="single" w:sz="4" w:space="0" w:color="auto"/>
            </w:tcBorders>
            <w:shd w:val="clear" w:color="auto" w:fill="auto"/>
            <w:noWrap/>
            <w:vAlign w:val="bottom"/>
            <w:hideMark/>
          </w:tcPr>
          <w:p w14:paraId="326C2510" w14:textId="77777777" w:rsidR="00824321" w:rsidRPr="00685598" w:rsidRDefault="00824321" w:rsidP="00824321">
            <w:pPr>
              <w:jc w:val="right"/>
              <w:rPr>
                <w:color w:val="000000"/>
                <w:sz w:val="22"/>
                <w:szCs w:val="22"/>
              </w:rPr>
            </w:pPr>
            <w:r w:rsidRPr="00685598">
              <w:rPr>
                <w:color w:val="000000"/>
                <w:sz w:val="22"/>
                <w:szCs w:val="22"/>
              </w:rPr>
              <w:t>11.165771</w:t>
            </w:r>
          </w:p>
        </w:tc>
        <w:tc>
          <w:tcPr>
            <w:tcW w:w="1152" w:type="dxa"/>
            <w:tcBorders>
              <w:top w:val="nil"/>
              <w:left w:val="nil"/>
              <w:bottom w:val="single" w:sz="4" w:space="0" w:color="auto"/>
              <w:right w:val="single" w:sz="4" w:space="0" w:color="auto"/>
            </w:tcBorders>
            <w:shd w:val="clear" w:color="auto" w:fill="auto"/>
            <w:noWrap/>
            <w:vAlign w:val="bottom"/>
            <w:hideMark/>
          </w:tcPr>
          <w:p w14:paraId="79D6B12C" w14:textId="77777777" w:rsidR="00824321" w:rsidRPr="00685598" w:rsidRDefault="00824321" w:rsidP="00824321">
            <w:pPr>
              <w:jc w:val="right"/>
              <w:rPr>
                <w:color w:val="000000"/>
                <w:sz w:val="22"/>
                <w:szCs w:val="22"/>
              </w:rPr>
            </w:pPr>
            <w:r w:rsidRPr="00685598">
              <w:rPr>
                <w:color w:val="000000"/>
                <w:sz w:val="22"/>
                <w:szCs w:val="22"/>
              </w:rPr>
              <w:t>161.450221</w:t>
            </w:r>
          </w:p>
        </w:tc>
        <w:tc>
          <w:tcPr>
            <w:tcW w:w="1374" w:type="dxa"/>
            <w:tcBorders>
              <w:top w:val="nil"/>
              <w:left w:val="nil"/>
              <w:bottom w:val="single" w:sz="4" w:space="0" w:color="auto"/>
              <w:right w:val="single" w:sz="4" w:space="0" w:color="auto"/>
            </w:tcBorders>
            <w:shd w:val="clear" w:color="auto" w:fill="auto"/>
            <w:noWrap/>
            <w:vAlign w:val="bottom"/>
            <w:hideMark/>
          </w:tcPr>
          <w:p w14:paraId="3C57E76F" w14:textId="77777777" w:rsidR="00824321" w:rsidRPr="00685598" w:rsidRDefault="00824321" w:rsidP="00824321">
            <w:pPr>
              <w:jc w:val="right"/>
              <w:rPr>
                <w:color w:val="000000"/>
                <w:sz w:val="22"/>
                <w:szCs w:val="22"/>
              </w:rPr>
            </w:pPr>
            <w:r w:rsidRPr="00685598">
              <w:rPr>
                <w:color w:val="000000"/>
                <w:sz w:val="22"/>
                <w:szCs w:val="22"/>
              </w:rPr>
              <w:t>-7.123254</w:t>
            </w:r>
          </w:p>
        </w:tc>
        <w:tc>
          <w:tcPr>
            <w:tcW w:w="1650" w:type="dxa"/>
            <w:tcBorders>
              <w:top w:val="nil"/>
              <w:left w:val="nil"/>
              <w:bottom w:val="single" w:sz="4" w:space="0" w:color="auto"/>
              <w:right w:val="single" w:sz="4" w:space="0" w:color="auto"/>
            </w:tcBorders>
            <w:shd w:val="clear" w:color="auto" w:fill="auto"/>
            <w:noWrap/>
            <w:vAlign w:val="bottom"/>
            <w:hideMark/>
          </w:tcPr>
          <w:p w14:paraId="1356704F" w14:textId="77777777" w:rsidR="00824321" w:rsidRPr="00685598" w:rsidRDefault="00824321" w:rsidP="00824321">
            <w:pPr>
              <w:jc w:val="right"/>
              <w:rPr>
                <w:color w:val="000000"/>
                <w:sz w:val="22"/>
                <w:szCs w:val="22"/>
              </w:rPr>
            </w:pPr>
            <w:r w:rsidRPr="00685598">
              <w:rPr>
                <w:color w:val="000000"/>
                <w:sz w:val="22"/>
                <w:szCs w:val="22"/>
              </w:rPr>
              <w:t>-0.38948243</w:t>
            </w:r>
          </w:p>
        </w:tc>
      </w:tr>
      <w:tr w:rsidR="00824321" w:rsidRPr="00685598" w14:paraId="56B2DC27"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26BA0583" w14:textId="77777777" w:rsidR="00824321" w:rsidRPr="00041C49" w:rsidRDefault="00824321" w:rsidP="00824321">
            <w:pPr>
              <w:rPr>
                <w:color w:val="000000"/>
                <w:sz w:val="22"/>
                <w:szCs w:val="22"/>
              </w:rPr>
            </w:pPr>
            <w:r w:rsidRPr="00041C49">
              <w:rPr>
                <w:color w:val="000000"/>
                <w:sz w:val="22"/>
                <w:szCs w:val="22"/>
              </w:rPr>
              <w:t>LH123</w:t>
            </w:r>
          </w:p>
        </w:tc>
        <w:tc>
          <w:tcPr>
            <w:tcW w:w="1646" w:type="dxa"/>
            <w:tcBorders>
              <w:top w:val="nil"/>
              <w:left w:val="nil"/>
              <w:bottom w:val="single" w:sz="4" w:space="0" w:color="auto"/>
              <w:right w:val="single" w:sz="4" w:space="0" w:color="auto"/>
            </w:tcBorders>
            <w:shd w:val="clear" w:color="000000" w:fill="F2F2F2"/>
            <w:noWrap/>
            <w:vAlign w:val="bottom"/>
            <w:hideMark/>
          </w:tcPr>
          <w:p w14:paraId="4972483C" w14:textId="77777777" w:rsidR="00824321" w:rsidRPr="00041C49" w:rsidRDefault="00824321" w:rsidP="00824321">
            <w:pPr>
              <w:rPr>
                <w:color w:val="000000"/>
                <w:sz w:val="22"/>
                <w:szCs w:val="22"/>
              </w:rPr>
            </w:pPr>
            <w:r w:rsidRPr="00041C49">
              <w:rPr>
                <w:color w:val="000000"/>
                <w:sz w:val="22"/>
                <w:szCs w:val="22"/>
              </w:rPr>
              <w:t>Inbred</w:t>
            </w:r>
          </w:p>
        </w:tc>
        <w:tc>
          <w:tcPr>
            <w:tcW w:w="968" w:type="dxa"/>
            <w:tcBorders>
              <w:top w:val="nil"/>
              <w:left w:val="nil"/>
              <w:bottom w:val="single" w:sz="4" w:space="0" w:color="auto"/>
              <w:right w:val="single" w:sz="4" w:space="0" w:color="auto"/>
            </w:tcBorders>
            <w:shd w:val="clear" w:color="auto" w:fill="auto"/>
            <w:noWrap/>
            <w:vAlign w:val="bottom"/>
            <w:hideMark/>
          </w:tcPr>
          <w:p w14:paraId="4049F0E0" w14:textId="77777777" w:rsidR="00824321" w:rsidRPr="00685598" w:rsidRDefault="00824321" w:rsidP="00824321">
            <w:pPr>
              <w:jc w:val="right"/>
              <w:rPr>
                <w:color w:val="000000"/>
                <w:sz w:val="22"/>
                <w:szCs w:val="22"/>
              </w:rPr>
            </w:pPr>
            <w:r w:rsidRPr="00685598">
              <w:rPr>
                <w:color w:val="000000"/>
                <w:sz w:val="22"/>
                <w:szCs w:val="22"/>
              </w:rPr>
              <w:t>12.949991</w:t>
            </w:r>
          </w:p>
        </w:tc>
        <w:tc>
          <w:tcPr>
            <w:tcW w:w="1152" w:type="dxa"/>
            <w:tcBorders>
              <w:top w:val="nil"/>
              <w:left w:val="nil"/>
              <w:bottom w:val="single" w:sz="4" w:space="0" w:color="auto"/>
              <w:right w:val="single" w:sz="4" w:space="0" w:color="auto"/>
            </w:tcBorders>
            <w:shd w:val="clear" w:color="auto" w:fill="auto"/>
            <w:noWrap/>
            <w:vAlign w:val="bottom"/>
            <w:hideMark/>
          </w:tcPr>
          <w:p w14:paraId="6FAA9B5C" w14:textId="77777777" w:rsidR="00824321" w:rsidRPr="00685598" w:rsidRDefault="00824321" w:rsidP="00824321">
            <w:pPr>
              <w:jc w:val="right"/>
              <w:rPr>
                <w:color w:val="000000"/>
                <w:sz w:val="22"/>
                <w:szCs w:val="22"/>
              </w:rPr>
            </w:pPr>
            <w:r w:rsidRPr="00685598">
              <w:rPr>
                <w:color w:val="000000"/>
                <w:sz w:val="22"/>
                <w:szCs w:val="22"/>
              </w:rPr>
              <w:t>113.369208</w:t>
            </w:r>
          </w:p>
        </w:tc>
        <w:tc>
          <w:tcPr>
            <w:tcW w:w="1374" w:type="dxa"/>
            <w:tcBorders>
              <w:top w:val="nil"/>
              <w:left w:val="nil"/>
              <w:bottom w:val="single" w:sz="4" w:space="0" w:color="auto"/>
              <w:right w:val="single" w:sz="4" w:space="0" w:color="auto"/>
            </w:tcBorders>
            <w:shd w:val="clear" w:color="auto" w:fill="auto"/>
            <w:noWrap/>
            <w:vAlign w:val="bottom"/>
            <w:hideMark/>
          </w:tcPr>
          <w:p w14:paraId="7F171E64" w14:textId="77777777" w:rsidR="00824321" w:rsidRPr="00685598" w:rsidRDefault="00824321" w:rsidP="00824321">
            <w:pPr>
              <w:jc w:val="right"/>
              <w:rPr>
                <w:color w:val="000000"/>
                <w:sz w:val="22"/>
                <w:szCs w:val="22"/>
              </w:rPr>
            </w:pPr>
            <w:r w:rsidRPr="00685598">
              <w:rPr>
                <w:color w:val="000000"/>
                <w:sz w:val="22"/>
                <w:szCs w:val="22"/>
              </w:rPr>
              <w:t>-5.339034</w:t>
            </w:r>
          </w:p>
        </w:tc>
        <w:tc>
          <w:tcPr>
            <w:tcW w:w="1650" w:type="dxa"/>
            <w:tcBorders>
              <w:top w:val="nil"/>
              <w:left w:val="nil"/>
              <w:bottom w:val="single" w:sz="4" w:space="0" w:color="auto"/>
              <w:right w:val="single" w:sz="4" w:space="0" w:color="auto"/>
            </w:tcBorders>
            <w:shd w:val="clear" w:color="auto" w:fill="auto"/>
            <w:noWrap/>
            <w:vAlign w:val="bottom"/>
            <w:hideMark/>
          </w:tcPr>
          <w:p w14:paraId="34F5D9D7" w14:textId="77777777" w:rsidR="00824321" w:rsidRPr="00685598" w:rsidRDefault="00824321" w:rsidP="00824321">
            <w:pPr>
              <w:jc w:val="right"/>
              <w:rPr>
                <w:color w:val="000000"/>
                <w:sz w:val="22"/>
                <w:szCs w:val="22"/>
              </w:rPr>
            </w:pPr>
            <w:r w:rsidRPr="00685598">
              <w:rPr>
                <w:color w:val="000000"/>
                <w:sz w:val="22"/>
                <w:szCs w:val="22"/>
              </w:rPr>
              <w:t>-0.29192559</w:t>
            </w:r>
          </w:p>
        </w:tc>
      </w:tr>
      <w:tr w:rsidR="00824321" w:rsidRPr="00685598" w14:paraId="2E108855"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26B4B636" w14:textId="77777777" w:rsidR="00824321" w:rsidRPr="00041C49" w:rsidRDefault="00824321" w:rsidP="00824321">
            <w:pPr>
              <w:rPr>
                <w:color w:val="000000"/>
                <w:sz w:val="22"/>
                <w:szCs w:val="22"/>
              </w:rPr>
            </w:pPr>
            <w:r w:rsidRPr="00041C49">
              <w:rPr>
                <w:color w:val="000000"/>
                <w:sz w:val="22"/>
                <w:szCs w:val="22"/>
              </w:rPr>
              <w:t>LH82</w:t>
            </w:r>
          </w:p>
        </w:tc>
        <w:tc>
          <w:tcPr>
            <w:tcW w:w="1646" w:type="dxa"/>
            <w:tcBorders>
              <w:top w:val="nil"/>
              <w:left w:val="nil"/>
              <w:bottom w:val="single" w:sz="4" w:space="0" w:color="auto"/>
              <w:right w:val="single" w:sz="4" w:space="0" w:color="auto"/>
            </w:tcBorders>
            <w:shd w:val="clear" w:color="000000" w:fill="F2F2F2"/>
            <w:noWrap/>
            <w:vAlign w:val="bottom"/>
            <w:hideMark/>
          </w:tcPr>
          <w:p w14:paraId="7DBEFA9F" w14:textId="77777777" w:rsidR="00824321" w:rsidRPr="00041C49" w:rsidRDefault="00824321" w:rsidP="00824321">
            <w:pPr>
              <w:rPr>
                <w:color w:val="000000"/>
                <w:sz w:val="22"/>
                <w:szCs w:val="22"/>
              </w:rPr>
            </w:pPr>
            <w:r w:rsidRPr="00041C49">
              <w:rPr>
                <w:color w:val="000000"/>
                <w:sz w:val="22"/>
                <w:szCs w:val="22"/>
              </w:rPr>
              <w:t>Inbred</w:t>
            </w:r>
          </w:p>
        </w:tc>
        <w:tc>
          <w:tcPr>
            <w:tcW w:w="968" w:type="dxa"/>
            <w:tcBorders>
              <w:top w:val="nil"/>
              <w:left w:val="nil"/>
              <w:bottom w:val="single" w:sz="4" w:space="0" w:color="auto"/>
              <w:right w:val="single" w:sz="4" w:space="0" w:color="auto"/>
            </w:tcBorders>
            <w:shd w:val="clear" w:color="auto" w:fill="auto"/>
            <w:noWrap/>
            <w:vAlign w:val="bottom"/>
            <w:hideMark/>
          </w:tcPr>
          <w:p w14:paraId="22A1B121" w14:textId="77777777" w:rsidR="00824321" w:rsidRPr="00685598" w:rsidRDefault="00824321" w:rsidP="00824321">
            <w:pPr>
              <w:jc w:val="right"/>
              <w:rPr>
                <w:color w:val="000000"/>
                <w:sz w:val="22"/>
                <w:szCs w:val="22"/>
              </w:rPr>
            </w:pPr>
            <w:r w:rsidRPr="00685598">
              <w:rPr>
                <w:color w:val="000000"/>
                <w:sz w:val="22"/>
                <w:szCs w:val="22"/>
              </w:rPr>
              <w:t>15.97309</w:t>
            </w:r>
          </w:p>
        </w:tc>
        <w:tc>
          <w:tcPr>
            <w:tcW w:w="1152" w:type="dxa"/>
            <w:tcBorders>
              <w:top w:val="nil"/>
              <w:left w:val="nil"/>
              <w:bottom w:val="single" w:sz="4" w:space="0" w:color="auto"/>
              <w:right w:val="single" w:sz="4" w:space="0" w:color="auto"/>
            </w:tcBorders>
            <w:shd w:val="clear" w:color="auto" w:fill="auto"/>
            <w:noWrap/>
            <w:vAlign w:val="bottom"/>
            <w:hideMark/>
          </w:tcPr>
          <w:p w14:paraId="30151322" w14:textId="77777777" w:rsidR="00824321" w:rsidRPr="00685598" w:rsidRDefault="00824321" w:rsidP="00824321">
            <w:pPr>
              <w:jc w:val="right"/>
              <w:rPr>
                <w:color w:val="000000"/>
                <w:sz w:val="22"/>
                <w:szCs w:val="22"/>
              </w:rPr>
            </w:pPr>
            <w:r w:rsidRPr="00685598">
              <w:rPr>
                <w:color w:val="000000"/>
                <w:sz w:val="22"/>
                <w:szCs w:val="22"/>
              </w:rPr>
              <w:t>642.964529</w:t>
            </w:r>
          </w:p>
        </w:tc>
        <w:tc>
          <w:tcPr>
            <w:tcW w:w="1374" w:type="dxa"/>
            <w:tcBorders>
              <w:top w:val="nil"/>
              <w:left w:val="nil"/>
              <w:bottom w:val="single" w:sz="4" w:space="0" w:color="auto"/>
              <w:right w:val="single" w:sz="4" w:space="0" w:color="auto"/>
            </w:tcBorders>
            <w:shd w:val="clear" w:color="auto" w:fill="auto"/>
            <w:noWrap/>
            <w:vAlign w:val="bottom"/>
            <w:hideMark/>
          </w:tcPr>
          <w:p w14:paraId="338BD884" w14:textId="77777777" w:rsidR="00824321" w:rsidRPr="00685598" w:rsidRDefault="00824321" w:rsidP="00824321">
            <w:pPr>
              <w:jc w:val="right"/>
              <w:rPr>
                <w:color w:val="000000"/>
                <w:sz w:val="22"/>
                <w:szCs w:val="22"/>
              </w:rPr>
            </w:pPr>
            <w:r w:rsidRPr="00685598">
              <w:rPr>
                <w:color w:val="000000"/>
                <w:sz w:val="22"/>
                <w:szCs w:val="22"/>
              </w:rPr>
              <w:t>-2.315935</w:t>
            </w:r>
          </w:p>
        </w:tc>
        <w:tc>
          <w:tcPr>
            <w:tcW w:w="1650" w:type="dxa"/>
            <w:tcBorders>
              <w:top w:val="nil"/>
              <w:left w:val="nil"/>
              <w:bottom w:val="single" w:sz="4" w:space="0" w:color="auto"/>
              <w:right w:val="single" w:sz="4" w:space="0" w:color="auto"/>
            </w:tcBorders>
            <w:shd w:val="clear" w:color="auto" w:fill="auto"/>
            <w:noWrap/>
            <w:vAlign w:val="bottom"/>
            <w:hideMark/>
          </w:tcPr>
          <w:p w14:paraId="16FE1FA4" w14:textId="77777777" w:rsidR="00824321" w:rsidRPr="00685598" w:rsidRDefault="00824321" w:rsidP="00824321">
            <w:pPr>
              <w:jc w:val="right"/>
              <w:rPr>
                <w:color w:val="000000"/>
                <w:sz w:val="22"/>
                <w:szCs w:val="22"/>
              </w:rPr>
            </w:pPr>
            <w:r w:rsidRPr="00685598">
              <w:rPr>
                <w:color w:val="000000"/>
                <w:sz w:val="22"/>
                <w:szCs w:val="22"/>
              </w:rPr>
              <w:t>-0.12662977</w:t>
            </w:r>
          </w:p>
        </w:tc>
      </w:tr>
      <w:tr w:rsidR="00824321" w:rsidRPr="00685598" w14:paraId="427D4953"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4B4AEFBB" w14:textId="77777777" w:rsidR="00824321" w:rsidRPr="00041C49" w:rsidRDefault="00824321" w:rsidP="00824321">
            <w:pPr>
              <w:rPr>
                <w:color w:val="000000"/>
                <w:sz w:val="22"/>
                <w:szCs w:val="22"/>
              </w:rPr>
            </w:pPr>
            <w:r w:rsidRPr="00041C49">
              <w:rPr>
                <w:color w:val="000000"/>
                <w:sz w:val="22"/>
                <w:szCs w:val="22"/>
              </w:rPr>
              <w:t>LH82/PH207</w:t>
            </w:r>
          </w:p>
        </w:tc>
        <w:tc>
          <w:tcPr>
            <w:tcW w:w="1646" w:type="dxa"/>
            <w:tcBorders>
              <w:top w:val="nil"/>
              <w:left w:val="nil"/>
              <w:bottom w:val="single" w:sz="4" w:space="0" w:color="auto"/>
              <w:right w:val="single" w:sz="4" w:space="0" w:color="auto"/>
            </w:tcBorders>
            <w:shd w:val="clear" w:color="000000" w:fill="F2F2F2"/>
            <w:noWrap/>
            <w:vAlign w:val="bottom"/>
            <w:hideMark/>
          </w:tcPr>
          <w:p w14:paraId="14DBC462" w14:textId="77777777" w:rsidR="00824321" w:rsidRPr="00041C49" w:rsidRDefault="00824321" w:rsidP="00824321">
            <w:pPr>
              <w:rPr>
                <w:color w:val="000000"/>
                <w:sz w:val="22"/>
                <w:szCs w:val="22"/>
              </w:rPr>
            </w:pPr>
            <w:r w:rsidRPr="00041C49">
              <w:rPr>
                <w:color w:val="000000"/>
                <w:sz w:val="22"/>
                <w:szCs w:val="22"/>
              </w:rPr>
              <w:t>Hybrid</w:t>
            </w:r>
          </w:p>
        </w:tc>
        <w:tc>
          <w:tcPr>
            <w:tcW w:w="968" w:type="dxa"/>
            <w:tcBorders>
              <w:top w:val="nil"/>
              <w:left w:val="nil"/>
              <w:bottom w:val="single" w:sz="4" w:space="0" w:color="auto"/>
              <w:right w:val="single" w:sz="4" w:space="0" w:color="auto"/>
            </w:tcBorders>
            <w:shd w:val="clear" w:color="auto" w:fill="auto"/>
            <w:noWrap/>
            <w:vAlign w:val="bottom"/>
            <w:hideMark/>
          </w:tcPr>
          <w:p w14:paraId="4E09A936" w14:textId="77777777" w:rsidR="00824321" w:rsidRPr="00685598" w:rsidRDefault="00824321" w:rsidP="00824321">
            <w:pPr>
              <w:jc w:val="right"/>
              <w:rPr>
                <w:color w:val="000000"/>
                <w:sz w:val="22"/>
                <w:szCs w:val="22"/>
              </w:rPr>
            </w:pPr>
            <w:r w:rsidRPr="00685598">
              <w:rPr>
                <w:color w:val="000000"/>
                <w:sz w:val="22"/>
                <w:szCs w:val="22"/>
              </w:rPr>
              <w:t>21.952365</w:t>
            </w:r>
          </w:p>
        </w:tc>
        <w:tc>
          <w:tcPr>
            <w:tcW w:w="1152" w:type="dxa"/>
            <w:tcBorders>
              <w:top w:val="nil"/>
              <w:left w:val="nil"/>
              <w:bottom w:val="single" w:sz="4" w:space="0" w:color="auto"/>
              <w:right w:val="single" w:sz="4" w:space="0" w:color="auto"/>
            </w:tcBorders>
            <w:shd w:val="clear" w:color="auto" w:fill="auto"/>
            <w:noWrap/>
            <w:vAlign w:val="bottom"/>
            <w:hideMark/>
          </w:tcPr>
          <w:p w14:paraId="63AD4CA4" w14:textId="77777777" w:rsidR="00824321" w:rsidRPr="00685598" w:rsidRDefault="00824321" w:rsidP="00824321">
            <w:pPr>
              <w:jc w:val="right"/>
              <w:rPr>
                <w:color w:val="000000"/>
                <w:sz w:val="22"/>
                <w:szCs w:val="22"/>
              </w:rPr>
            </w:pPr>
            <w:r w:rsidRPr="00685598">
              <w:rPr>
                <w:color w:val="000000"/>
                <w:sz w:val="22"/>
                <w:szCs w:val="22"/>
              </w:rPr>
              <w:t>250.834562</w:t>
            </w:r>
          </w:p>
        </w:tc>
        <w:tc>
          <w:tcPr>
            <w:tcW w:w="1374" w:type="dxa"/>
            <w:tcBorders>
              <w:top w:val="nil"/>
              <w:left w:val="nil"/>
              <w:bottom w:val="single" w:sz="4" w:space="0" w:color="auto"/>
              <w:right w:val="single" w:sz="4" w:space="0" w:color="auto"/>
            </w:tcBorders>
            <w:shd w:val="clear" w:color="auto" w:fill="auto"/>
            <w:noWrap/>
            <w:vAlign w:val="bottom"/>
            <w:hideMark/>
          </w:tcPr>
          <w:p w14:paraId="0A62091F" w14:textId="77777777" w:rsidR="00824321" w:rsidRPr="00685598" w:rsidRDefault="00824321" w:rsidP="00824321">
            <w:pPr>
              <w:jc w:val="right"/>
              <w:rPr>
                <w:color w:val="000000"/>
                <w:sz w:val="22"/>
                <w:szCs w:val="22"/>
              </w:rPr>
            </w:pPr>
            <w:r w:rsidRPr="00685598">
              <w:rPr>
                <w:color w:val="000000"/>
                <w:sz w:val="22"/>
                <w:szCs w:val="22"/>
              </w:rPr>
              <w:t>3.663339</w:t>
            </w:r>
          </w:p>
        </w:tc>
        <w:tc>
          <w:tcPr>
            <w:tcW w:w="1650" w:type="dxa"/>
            <w:tcBorders>
              <w:top w:val="nil"/>
              <w:left w:val="nil"/>
              <w:bottom w:val="single" w:sz="4" w:space="0" w:color="auto"/>
              <w:right w:val="single" w:sz="4" w:space="0" w:color="auto"/>
            </w:tcBorders>
            <w:shd w:val="clear" w:color="auto" w:fill="auto"/>
            <w:noWrap/>
            <w:vAlign w:val="bottom"/>
            <w:hideMark/>
          </w:tcPr>
          <w:p w14:paraId="6E04A00F" w14:textId="77777777" w:rsidR="00824321" w:rsidRPr="00685598" w:rsidRDefault="00824321" w:rsidP="00824321">
            <w:pPr>
              <w:jc w:val="right"/>
              <w:rPr>
                <w:color w:val="000000"/>
                <w:sz w:val="22"/>
                <w:szCs w:val="22"/>
              </w:rPr>
            </w:pPr>
            <w:r w:rsidRPr="00685598">
              <w:rPr>
                <w:color w:val="000000"/>
                <w:sz w:val="22"/>
                <w:szCs w:val="22"/>
              </w:rPr>
              <w:t>0.20030261</w:t>
            </w:r>
          </w:p>
        </w:tc>
      </w:tr>
      <w:tr w:rsidR="00824321" w:rsidRPr="00685598" w14:paraId="2C13042D"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5B72C1F4" w14:textId="77777777" w:rsidR="00824321" w:rsidRPr="00041C49" w:rsidRDefault="00824321" w:rsidP="00824321">
            <w:pPr>
              <w:rPr>
                <w:color w:val="000000"/>
                <w:sz w:val="22"/>
                <w:szCs w:val="22"/>
              </w:rPr>
            </w:pPr>
            <w:r w:rsidRPr="00041C49">
              <w:rPr>
                <w:color w:val="000000"/>
                <w:sz w:val="22"/>
                <w:szCs w:val="22"/>
              </w:rPr>
              <w:t>LH82/PHJ40</w:t>
            </w:r>
          </w:p>
        </w:tc>
        <w:tc>
          <w:tcPr>
            <w:tcW w:w="1646" w:type="dxa"/>
            <w:tcBorders>
              <w:top w:val="nil"/>
              <w:left w:val="nil"/>
              <w:bottom w:val="single" w:sz="4" w:space="0" w:color="auto"/>
              <w:right w:val="single" w:sz="4" w:space="0" w:color="auto"/>
            </w:tcBorders>
            <w:shd w:val="clear" w:color="000000" w:fill="F2F2F2"/>
            <w:noWrap/>
            <w:vAlign w:val="bottom"/>
            <w:hideMark/>
          </w:tcPr>
          <w:p w14:paraId="5C878E72" w14:textId="77777777" w:rsidR="00824321" w:rsidRPr="00041C49" w:rsidRDefault="00824321" w:rsidP="00824321">
            <w:pPr>
              <w:rPr>
                <w:color w:val="000000"/>
                <w:sz w:val="22"/>
                <w:szCs w:val="22"/>
              </w:rPr>
            </w:pPr>
            <w:r w:rsidRPr="00041C49">
              <w:rPr>
                <w:color w:val="000000"/>
                <w:sz w:val="22"/>
                <w:szCs w:val="22"/>
              </w:rPr>
              <w:t>Hybrid</w:t>
            </w:r>
          </w:p>
        </w:tc>
        <w:tc>
          <w:tcPr>
            <w:tcW w:w="968" w:type="dxa"/>
            <w:tcBorders>
              <w:top w:val="nil"/>
              <w:left w:val="nil"/>
              <w:bottom w:val="single" w:sz="4" w:space="0" w:color="auto"/>
              <w:right w:val="single" w:sz="4" w:space="0" w:color="auto"/>
            </w:tcBorders>
            <w:shd w:val="clear" w:color="auto" w:fill="auto"/>
            <w:noWrap/>
            <w:vAlign w:val="bottom"/>
            <w:hideMark/>
          </w:tcPr>
          <w:p w14:paraId="57709F54" w14:textId="77777777" w:rsidR="00824321" w:rsidRPr="00685598" w:rsidRDefault="00824321" w:rsidP="00824321">
            <w:pPr>
              <w:jc w:val="right"/>
              <w:rPr>
                <w:color w:val="000000"/>
                <w:sz w:val="22"/>
                <w:szCs w:val="22"/>
              </w:rPr>
            </w:pPr>
            <w:r w:rsidRPr="00685598">
              <w:rPr>
                <w:color w:val="000000"/>
                <w:sz w:val="22"/>
                <w:szCs w:val="22"/>
              </w:rPr>
              <w:t>41.578123</w:t>
            </w:r>
          </w:p>
        </w:tc>
        <w:tc>
          <w:tcPr>
            <w:tcW w:w="1152" w:type="dxa"/>
            <w:tcBorders>
              <w:top w:val="nil"/>
              <w:left w:val="nil"/>
              <w:bottom w:val="single" w:sz="4" w:space="0" w:color="auto"/>
              <w:right w:val="single" w:sz="4" w:space="0" w:color="auto"/>
            </w:tcBorders>
            <w:shd w:val="clear" w:color="auto" w:fill="auto"/>
            <w:noWrap/>
            <w:vAlign w:val="bottom"/>
            <w:hideMark/>
          </w:tcPr>
          <w:p w14:paraId="169D3348" w14:textId="77777777" w:rsidR="00824321" w:rsidRPr="00685598" w:rsidRDefault="00824321" w:rsidP="00824321">
            <w:pPr>
              <w:jc w:val="right"/>
              <w:rPr>
                <w:color w:val="000000"/>
                <w:sz w:val="22"/>
                <w:szCs w:val="22"/>
              </w:rPr>
            </w:pPr>
            <w:r w:rsidRPr="00685598">
              <w:rPr>
                <w:color w:val="000000"/>
                <w:sz w:val="22"/>
                <w:szCs w:val="22"/>
              </w:rPr>
              <w:t>1951.876885</w:t>
            </w:r>
          </w:p>
        </w:tc>
        <w:tc>
          <w:tcPr>
            <w:tcW w:w="1374" w:type="dxa"/>
            <w:tcBorders>
              <w:top w:val="nil"/>
              <w:left w:val="nil"/>
              <w:bottom w:val="single" w:sz="4" w:space="0" w:color="auto"/>
              <w:right w:val="single" w:sz="4" w:space="0" w:color="auto"/>
            </w:tcBorders>
            <w:shd w:val="clear" w:color="auto" w:fill="auto"/>
            <w:noWrap/>
            <w:vAlign w:val="bottom"/>
            <w:hideMark/>
          </w:tcPr>
          <w:p w14:paraId="27C51BDD" w14:textId="77777777" w:rsidR="00824321" w:rsidRPr="00685598" w:rsidRDefault="00824321" w:rsidP="00824321">
            <w:pPr>
              <w:jc w:val="right"/>
              <w:rPr>
                <w:color w:val="000000"/>
                <w:sz w:val="22"/>
                <w:szCs w:val="22"/>
              </w:rPr>
            </w:pPr>
            <w:r w:rsidRPr="00685598">
              <w:rPr>
                <w:color w:val="000000"/>
                <w:sz w:val="22"/>
                <w:szCs w:val="22"/>
              </w:rPr>
              <w:t>23.289098</w:t>
            </w:r>
          </w:p>
        </w:tc>
        <w:tc>
          <w:tcPr>
            <w:tcW w:w="1650" w:type="dxa"/>
            <w:tcBorders>
              <w:top w:val="nil"/>
              <w:left w:val="nil"/>
              <w:bottom w:val="single" w:sz="4" w:space="0" w:color="auto"/>
              <w:right w:val="single" w:sz="4" w:space="0" w:color="auto"/>
            </w:tcBorders>
            <w:shd w:val="clear" w:color="auto" w:fill="auto"/>
            <w:noWrap/>
            <w:vAlign w:val="bottom"/>
            <w:hideMark/>
          </w:tcPr>
          <w:p w14:paraId="4FCAA46F" w14:textId="77777777" w:rsidR="00824321" w:rsidRPr="00685598" w:rsidRDefault="00824321" w:rsidP="00824321">
            <w:pPr>
              <w:jc w:val="right"/>
              <w:rPr>
                <w:color w:val="000000"/>
                <w:sz w:val="22"/>
                <w:szCs w:val="22"/>
              </w:rPr>
            </w:pPr>
            <w:r w:rsidRPr="00685598">
              <w:rPr>
                <w:color w:val="000000"/>
                <w:sz w:val="22"/>
                <w:szCs w:val="22"/>
              </w:rPr>
              <w:t>1.27339201</w:t>
            </w:r>
          </w:p>
        </w:tc>
      </w:tr>
      <w:tr w:rsidR="00824321" w:rsidRPr="00685598" w14:paraId="489E8ACD"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7094019F" w14:textId="77777777" w:rsidR="00824321" w:rsidRPr="00041C49" w:rsidRDefault="00824321" w:rsidP="00824321">
            <w:pPr>
              <w:rPr>
                <w:color w:val="000000"/>
                <w:sz w:val="22"/>
                <w:szCs w:val="22"/>
              </w:rPr>
            </w:pPr>
            <w:r w:rsidRPr="00041C49">
              <w:rPr>
                <w:color w:val="000000"/>
                <w:sz w:val="22"/>
                <w:szCs w:val="22"/>
              </w:rPr>
              <w:t>Mo17</w:t>
            </w:r>
          </w:p>
        </w:tc>
        <w:tc>
          <w:tcPr>
            <w:tcW w:w="1646" w:type="dxa"/>
            <w:tcBorders>
              <w:top w:val="nil"/>
              <w:left w:val="nil"/>
              <w:bottom w:val="single" w:sz="4" w:space="0" w:color="auto"/>
              <w:right w:val="single" w:sz="4" w:space="0" w:color="auto"/>
            </w:tcBorders>
            <w:shd w:val="clear" w:color="000000" w:fill="F2F2F2"/>
            <w:noWrap/>
            <w:vAlign w:val="bottom"/>
            <w:hideMark/>
          </w:tcPr>
          <w:p w14:paraId="790F1157" w14:textId="77777777" w:rsidR="00824321" w:rsidRPr="00041C49" w:rsidRDefault="00824321" w:rsidP="00824321">
            <w:pPr>
              <w:rPr>
                <w:color w:val="000000"/>
                <w:sz w:val="22"/>
                <w:szCs w:val="22"/>
              </w:rPr>
            </w:pPr>
            <w:r w:rsidRPr="00041C49">
              <w:rPr>
                <w:color w:val="000000"/>
                <w:sz w:val="22"/>
                <w:szCs w:val="22"/>
              </w:rPr>
              <w:t>Inbred</w:t>
            </w:r>
          </w:p>
        </w:tc>
        <w:tc>
          <w:tcPr>
            <w:tcW w:w="968" w:type="dxa"/>
            <w:tcBorders>
              <w:top w:val="nil"/>
              <w:left w:val="nil"/>
              <w:bottom w:val="single" w:sz="4" w:space="0" w:color="auto"/>
              <w:right w:val="single" w:sz="4" w:space="0" w:color="auto"/>
            </w:tcBorders>
            <w:shd w:val="clear" w:color="auto" w:fill="auto"/>
            <w:noWrap/>
            <w:vAlign w:val="bottom"/>
            <w:hideMark/>
          </w:tcPr>
          <w:p w14:paraId="52193C0D" w14:textId="77777777" w:rsidR="00824321" w:rsidRPr="00685598" w:rsidRDefault="00824321" w:rsidP="00824321">
            <w:pPr>
              <w:jc w:val="right"/>
              <w:rPr>
                <w:color w:val="000000"/>
                <w:sz w:val="22"/>
                <w:szCs w:val="22"/>
              </w:rPr>
            </w:pPr>
            <w:r w:rsidRPr="00685598">
              <w:rPr>
                <w:color w:val="000000"/>
                <w:sz w:val="22"/>
                <w:szCs w:val="22"/>
              </w:rPr>
              <w:t>25.755179</w:t>
            </w:r>
          </w:p>
        </w:tc>
        <w:tc>
          <w:tcPr>
            <w:tcW w:w="1152" w:type="dxa"/>
            <w:tcBorders>
              <w:top w:val="nil"/>
              <w:left w:val="nil"/>
              <w:bottom w:val="single" w:sz="4" w:space="0" w:color="auto"/>
              <w:right w:val="single" w:sz="4" w:space="0" w:color="auto"/>
            </w:tcBorders>
            <w:shd w:val="clear" w:color="auto" w:fill="auto"/>
            <w:noWrap/>
            <w:vAlign w:val="bottom"/>
            <w:hideMark/>
          </w:tcPr>
          <w:p w14:paraId="2D21ABE5" w14:textId="77777777" w:rsidR="00824321" w:rsidRPr="00685598" w:rsidRDefault="00824321" w:rsidP="00824321">
            <w:pPr>
              <w:jc w:val="right"/>
              <w:rPr>
                <w:color w:val="000000"/>
                <w:sz w:val="22"/>
                <w:szCs w:val="22"/>
              </w:rPr>
            </w:pPr>
            <w:r w:rsidRPr="00685598">
              <w:rPr>
                <w:color w:val="000000"/>
                <w:sz w:val="22"/>
                <w:szCs w:val="22"/>
              </w:rPr>
              <w:t>860.418624</w:t>
            </w:r>
          </w:p>
        </w:tc>
        <w:tc>
          <w:tcPr>
            <w:tcW w:w="1374" w:type="dxa"/>
            <w:tcBorders>
              <w:top w:val="nil"/>
              <w:left w:val="nil"/>
              <w:bottom w:val="single" w:sz="4" w:space="0" w:color="auto"/>
              <w:right w:val="single" w:sz="4" w:space="0" w:color="auto"/>
            </w:tcBorders>
            <w:shd w:val="clear" w:color="auto" w:fill="auto"/>
            <w:noWrap/>
            <w:vAlign w:val="bottom"/>
            <w:hideMark/>
          </w:tcPr>
          <w:p w14:paraId="7FCC3C9D" w14:textId="77777777" w:rsidR="00824321" w:rsidRPr="00685598" w:rsidRDefault="00824321" w:rsidP="00824321">
            <w:pPr>
              <w:jc w:val="right"/>
              <w:rPr>
                <w:color w:val="000000"/>
                <w:sz w:val="22"/>
                <w:szCs w:val="22"/>
              </w:rPr>
            </w:pPr>
            <w:r w:rsidRPr="00685598">
              <w:rPr>
                <w:color w:val="000000"/>
                <w:sz w:val="22"/>
                <w:szCs w:val="22"/>
              </w:rPr>
              <w:t>7.466154</w:t>
            </w:r>
          </w:p>
        </w:tc>
        <w:tc>
          <w:tcPr>
            <w:tcW w:w="1650" w:type="dxa"/>
            <w:tcBorders>
              <w:top w:val="nil"/>
              <w:left w:val="nil"/>
              <w:bottom w:val="single" w:sz="4" w:space="0" w:color="auto"/>
              <w:right w:val="single" w:sz="4" w:space="0" w:color="auto"/>
            </w:tcBorders>
            <w:shd w:val="clear" w:color="auto" w:fill="auto"/>
            <w:noWrap/>
            <w:vAlign w:val="bottom"/>
            <w:hideMark/>
          </w:tcPr>
          <w:p w14:paraId="593E5DBA" w14:textId="77777777" w:rsidR="00824321" w:rsidRPr="00685598" w:rsidRDefault="00824321" w:rsidP="00824321">
            <w:pPr>
              <w:jc w:val="right"/>
              <w:rPr>
                <w:color w:val="000000"/>
                <w:sz w:val="22"/>
                <w:szCs w:val="22"/>
              </w:rPr>
            </w:pPr>
            <w:r w:rsidRPr="00685598">
              <w:rPr>
                <w:color w:val="000000"/>
                <w:sz w:val="22"/>
                <w:szCs w:val="22"/>
              </w:rPr>
              <w:t>0.4082314</w:t>
            </w:r>
          </w:p>
        </w:tc>
      </w:tr>
      <w:tr w:rsidR="00824321" w:rsidRPr="00685598" w14:paraId="03D4383F"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053FB956" w14:textId="77777777" w:rsidR="00824321" w:rsidRPr="00041C49" w:rsidRDefault="00824321" w:rsidP="00824321">
            <w:pPr>
              <w:rPr>
                <w:color w:val="000000"/>
                <w:sz w:val="22"/>
                <w:szCs w:val="22"/>
              </w:rPr>
            </w:pPr>
            <w:r w:rsidRPr="00041C49">
              <w:rPr>
                <w:color w:val="000000"/>
                <w:sz w:val="22"/>
                <w:szCs w:val="22"/>
              </w:rPr>
              <w:t>PH207</w:t>
            </w:r>
          </w:p>
        </w:tc>
        <w:tc>
          <w:tcPr>
            <w:tcW w:w="1646" w:type="dxa"/>
            <w:tcBorders>
              <w:top w:val="nil"/>
              <w:left w:val="nil"/>
              <w:bottom w:val="single" w:sz="4" w:space="0" w:color="auto"/>
              <w:right w:val="single" w:sz="4" w:space="0" w:color="auto"/>
            </w:tcBorders>
            <w:shd w:val="clear" w:color="000000" w:fill="F2F2F2"/>
            <w:noWrap/>
            <w:vAlign w:val="bottom"/>
            <w:hideMark/>
          </w:tcPr>
          <w:p w14:paraId="78B5CA11" w14:textId="77777777" w:rsidR="00824321" w:rsidRPr="00041C49" w:rsidRDefault="00824321" w:rsidP="00824321">
            <w:pPr>
              <w:rPr>
                <w:color w:val="000000"/>
                <w:sz w:val="22"/>
                <w:szCs w:val="22"/>
              </w:rPr>
            </w:pPr>
            <w:r w:rsidRPr="00041C49">
              <w:rPr>
                <w:color w:val="000000"/>
                <w:sz w:val="22"/>
                <w:szCs w:val="22"/>
              </w:rPr>
              <w:t>Inbred</w:t>
            </w:r>
          </w:p>
        </w:tc>
        <w:tc>
          <w:tcPr>
            <w:tcW w:w="968" w:type="dxa"/>
            <w:tcBorders>
              <w:top w:val="nil"/>
              <w:left w:val="nil"/>
              <w:bottom w:val="single" w:sz="4" w:space="0" w:color="auto"/>
              <w:right w:val="single" w:sz="4" w:space="0" w:color="auto"/>
            </w:tcBorders>
            <w:shd w:val="clear" w:color="auto" w:fill="auto"/>
            <w:noWrap/>
            <w:vAlign w:val="bottom"/>
            <w:hideMark/>
          </w:tcPr>
          <w:p w14:paraId="7115E65C" w14:textId="77777777" w:rsidR="00824321" w:rsidRPr="00685598" w:rsidRDefault="00824321" w:rsidP="00824321">
            <w:pPr>
              <w:jc w:val="right"/>
              <w:rPr>
                <w:color w:val="000000"/>
                <w:sz w:val="22"/>
                <w:szCs w:val="22"/>
              </w:rPr>
            </w:pPr>
            <w:r w:rsidRPr="00685598">
              <w:rPr>
                <w:color w:val="000000"/>
                <w:sz w:val="22"/>
                <w:szCs w:val="22"/>
              </w:rPr>
              <w:t>27.86796</w:t>
            </w:r>
          </w:p>
        </w:tc>
        <w:tc>
          <w:tcPr>
            <w:tcW w:w="1152" w:type="dxa"/>
            <w:tcBorders>
              <w:top w:val="nil"/>
              <w:left w:val="nil"/>
              <w:bottom w:val="single" w:sz="4" w:space="0" w:color="auto"/>
              <w:right w:val="single" w:sz="4" w:space="0" w:color="auto"/>
            </w:tcBorders>
            <w:shd w:val="clear" w:color="auto" w:fill="auto"/>
            <w:noWrap/>
            <w:vAlign w:val="bottom"/>
            <w:hideMark/>
          </w:tcPr>
          <w:p w14:paraId="70333EBF" w14:textId="77777777" w:rsidR="00824321" w:rsidRPr="00685598" w:rsidRDefault="00824321" w:rsidP="00824321">
            <w:pPr>
              <w:jc w:val="right"/>
              <w:rPr>
                <w:color w:val="000000"/>
                <w:sz w:val="22"/>
                <w:szCs w:val="22"/>
              </w:rPr>
            </w:pPr>
            <w:r w:rsidRPr="00685598">
              <w:rPr>
                <w:color w:val="000000"/>
                <w:sz w:val="22"/>
                <w:szCs w:val="22"/>
              </w:rPr>
              <w:t>1651.695357</w:t>
            </w:r>
          </w:p>
        </w:tc>
        <w:tc>
          <w:tcPr>
            <w:tcW w:w="1374" w:type="dxa"/>
            <w:tcBorders>
              <w:top w:val="nil"/>
              <w:left w:val="nil"/>
              <w:bottom w:val="single" w:sz="4" w:space="0" w:color="auto"/>
              <w:right w:val="single" w:sz="4" w:space="0" w:color="auto"/>
            </w:tcBorders>
            <w:shd w:val="clear" w:color="auto" w:fill="auto"/>
            <w:noWrap/>
            <w:vAlign w:val="bottom"/>
            <w:hideMark/>
          </w:tcPr>
          <w:p w14:paraId="78FB11CE" w14:textId="77777777" w:rsidR="00824321" w:rsidRPr="00685598" w:rsidRDefault="00824321" w:rsidP="00824321">
            <w:pPr>
              <w:jc w:val="right"/>
              <w:rPr>
                <w:color w:val="000000"/>
                <w:sz w:val="22"/>
                <w:szCs w:val="22"/>
              </w:rPr>
            </w:pPr>
            <w:r w:rsidRPr="00685598">
              <w:rPr>
                <w:color w:val="000000"/>
                <w:sz w:val="22"/>
                <w:szCs w:val="22"/>
              </w:rPr>
              <w:t>9.578935</w:t>
            </w:r>
          </w:p>
        </w:tc>
        <w:tc>
          <w:tcPr>
            <w:tcW w:w="1650" w:type="dxa"/>
            <w:tcBorders>
              <w:top w:val="nil"/>
              <w:left w:val="nil"/>
              <w:bottom w:val="single" w:sz="4" w:space="0" w:color="auto"/>
              <w:right w:val="single" w:sz="4" w:space="0" w:color="auto"/>
            </w:tcBorders>
            <w:shd w:val="clear" w:color="auto" w:fill="auto"/>
            <w:noWrap/>
            <w:vAlign w:val="bottom"/>
            <w:hideMark/>
          </w:tcPr>
          <w:p w14:paraId="52E705BE" w14:textId="77777777" w:rsidR="00824321" w:rsidRPr="00685598" w:rsidRDefault="00824321" w:rsidP="00824321">
            <w:pPr>
              <w:jc w:val="right"/>
              <w:rPr>
                <w:color w:val="000000"/>
                <w:sz w:val="22"/>
                <w:szCs w:val="22"/>
              </w:rPr>
            </w:pPr>
            <w:r w:rsidRPr="00685598">
              <w:rPr>
                <w:color w:val="000000"/>
                <w:sz w:val="22"/>
                <w:szCs w:val="22"/>
              </w:rPr>
              <w:t>0.52375319</w:t>
            </w:r>
          </w:p>
        </w:tc>
      </w:tr>
      <w:tr w:rsidR="00824321" w:rsidRPr="00685598" w14:paraId="3C30E3FD"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7F7E83C7" w14:textId="77777777" w:rsidR="00824321" w:rsidRPr="00041C49" w:rsidRDefault="00824321" w:rsidP="00824321">
            <w:pPr>
              <w:rPr>
                <w:color w:val="000000"/>
                <w:sz w:val="22"/>
                <w:szCs w:val="22"/>
              </w:rPr>
            </w:pPr>
            <w:r w:rsidRPr="00041C49">
              <w:rPr>
                <w:color w:val="000000"/>
                <w:sz w:val="22"/>
                <w:szCs w:val="22"/>
              </w:rPr>
              <w:t>PHG35</w:t>
            </w:r>
          </w:p>
        </w:tc>
        <w:tc>
          <w:tcPr>
            <w:tcW w:w="1646" w:type="dxa"/>
            <w:tcBorders>
              <w:top w:val="nil"/>
              <w:left w:val="nil"/>
              <w:bottom w:val="single" w:sz="4" w:space="0" w:color="auto"/>
              <w:right w:val="single" w:sz="4" w:space="0" w:color="auto"/>
            </w:tcBorders>
            <w:shd w:val="clear" w:color="000000" w:fill="F2F2F2"/>
            <w:noWrap/>
            <w:vAlign w:val="bottom"/>
            <w:hideMark/>
          </w:tcPr>
          <w:p w14:paraId="339260A8" w14:textId="77777777" w:rsidR="00824321" w:rsidRPr="00041C49" w:rsidRDefault="00824321" w:rsidP="00824321">
            <w:pPr>
              <w:rPr>
                <w:color w:val="000000"/>
                <w:sz w:val="22"/>
                <w:szCs w:val="22"/>
              </w:rPr>
            </w:pPr>
            <w:r w:rsidRPr="00041C49">
              <w:rPr>
                <w:color w:val="000000"/>
                <w:sz w:val="22"/>
                <w:szCs w:val="22"/>
              </w:rPr>
              <w:t>Inbred</w:t>
            </w:r>
          </w:p>
        </w:tc>
        <w:tc>
          <w:tcPr>
            <w:tcW w:w="968" w:type="dxa"/>
            <w:tcBorders>
              <w:top w:val="nil"/>
              <w:left w:val="nil"/>
              <w:bottom w:val="single" w:sz="4" w:space="0" w:color="auto"/>
              <w:right w:val="single" w:sz="4" w:space="0" w:color="auto"/>
            </w:tcBorders>
            <w:shd w:val="clear" w:color="auto" w:fill="auto"/>
            <w:noWrap/>
            <w:vAlign w:val="bottom"/>
            <w:hideMark/>
          </w:tcPr>
          <w:p w14:paraId="1192CE26" w14:textId="77777777" w:rsidR="00824321" w:rsidRPr="00685598" w:rsidRDefault="00824321" w:rsidP="00824321">
            <w:pPr>
              <w:jc w:val="right"/>
              <w:rPr>
                <w:color w:val="000000"/>
                <w:sz w:val="22"/>
                <w:szCs w:val="22"/>
              </w:rPr>
            </w:pPr>
            <w:r w:rsidRPr="00685598">
              <w:rPr>
                <w:color w:val="000000"/>
                <w:sz w:val="22"/>
                <w:szCs w:val="22"/>
              </w:rPr>
              <w:t>23.894519</w:t>
            </w:r>
          </w:p>
        </w:tc>
        <w:tc>
          <w:tcPr>
            <w:tcW w:w="1152" w:type="dxa"/>
            <w:tcBorders>
              <w:top w:val="nil"/>
              <w:left w:val="nil"/>
              <w:bottom w:val="single" w:sz="4" w:space="0" w:color="auto"/>
              <w:right w:val="single" w:sz="4" w:space="0" w:color="auto"/>
            </w:tcBorders>
            <w:shd w:val="clear" w:color="auto" w:fill="auto"/>
            <w:noWrap/>
            <w:vAlign w:val="bottom"/>
            <w:hideMark/>
          </w:tcPr>
          <w:p w14:paraId="47FB355C" w14:textId="77777777" w:rsidR="00824321" w:rsidRPr="00685598" w:rsidRDefault="00824321" w:rsidP="00824321">
            <w:pPr>
              <w:jc w:val="right"/>
              <w:rPr>
                <w:color w:val="000000"/>
                <w:sz w:val="22"/>
                <w:szCs w:val="22"/>
              </w:rPr>
            </w:pPr>
            <w:r w:rsidRPr="00685598">
              <w:rPr>
                <w:color w:val="000000"/>
                <w:sz w:val="22"/>
                <w:szCs w:val="22"/>
              </w:rPr>
              <w:t>927.46544</w:t>
            </w:r>
          </w:p>
        </w:tc>
        <w:tc>
          <w:tcPr>
            <w:tcW w:w="1374" w:type="dxa"/>
            <w:tcBorders>
              <w:top w:val="nil"/>
              <w:left w:val="nil"/>
              <w:bottom w:val="single" w:sz="4" w:space="0" w:color="auto"/>
              <w:right w:val="single" w:sz="4" w:space="0" w:color="auto"/>
            </w:tcBorders>
            <w:shd w:val="clear" w:color="auto" w:fill="auto"/>
            <w:noWrap/>
            <w:vAlign w:val="bottom"/>
            <w:hideMark/>
          </w:tcPr>
          <w:p w14:paraId="0B3AF50C" w14:textId="77777777" w:rsidR="00824321" w:rsidRPr="00685598" w:rsidRDefault="00824321" w:rsidP="00824321">
            <w:pPr>
              <w:jc w:val="right"/>
              <w:rPr>
                <w:color w:val="000000"/>
                <w:sz w:val="22"/>
                <w:szCs w:val="22"/>
              </w:rPr>
            </w:pPr>
            <w:r w:rsidRPr="00685598">
              <w:rPr>
                <w:color w:val="000000"/>
                <w:sz w:val="22"/>
                <w:szCs w:val="22"/>
              </w:rPr>
              <w:t>5.605494</w:t>
            </w:r>
          </w:p>
        </w:tc>
        <w:tc>
          <w:tcPr>
            <w:tcW w:w="1650" w:type="dxa"/>
            <w:tcBorders>
              <w:top w:val="nil"/>
              <w:left w:val="nil"/>
              <w:bottom w:val="single" w:sz="4" w:space="0" w:color="auto"/>
              <w:right w:val="single" w:sz="4" w:space="0" w:color="auto"/>
            </w:tcBorders>
            <w:shd w:val="clear" w:color="auto" w:fill="auto"/>
            <w:noWrap/>
            <w:vAlign w:val="bottom"/>
            <w:hideMark/>
          </w:tcPr>
          <w:p w14:paraId="6FD7930A" w14:textId="77777777" w:rsidR="00824321" w:rsidRPr="00685598" w:rsidRDefault="00824321" w:rsidP="00824321">
            <w:pPr>
              <w:jc w:val="right"/>
              <w:rPr>
                <w:color w:val="000000"/>
                <w:sz w:val="22"/>
                <w:szCs w:val="22"/>
              </w:rPr>
            </w:pPr>
            <w:r w:rsidRPr="00685598">
              <w:rPr>
                <w:color w:val="000000"/>
                <w:sz w:val="22"/>
                <w:szCs w:val="22"/>
              </w:rPr>
              <w:t>0.30649493</w:t>
            </w:r>
          </w:p>
        </w:tc>
      </w:tr>
      <w:tr w:rsidR="00824321" w:rsidRPr="00685598" w14:paraId="457D0FD2"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3AA73667" w14:textId="77777777" w:rsidR="00824321" w:rsidRPr="00041C49" w:rsidRDefault="00824321" w:rsidP="00824321">
            <w:pPr>
              <w:rPr>
                <w:color w:val="000000"/>
                <w:sz w:val="22"/>
                <w:szCs w:val="22"/>
              </w:rPr>
            </w:pPr>
            <w:r w:rsidRPr="00041C49">
              <w:rPr>
                <w:color w:val="000000"/>
                <w:sz w:val="22"/>
                <w:szCs w:val="22"/>
              </w:rPr>
              <w:t>PHG39</w:t>
            </w:r>
          </w:p>
        </w:tc>
        <w:tc>
          <w:tcPr>
            <w:tcW w:w="1646" w:type="dxa"/>
            <w:tcBorders>
              <w:top w:val="nil"/>
              <w:left w:val="nil"/>
              <w:bottom w:val="single" w:sz="4" w:space="0" w:color="auto"/>
              <w:right w:val="single" w:sz="4" w:space="0" w:color="auto"/>
            </w:tcBorders>
            <w:shd w:val="clear" w:color="000000" w:fill="F2F2F2"/>
            <w:noWrap/>
            <w:vAlign w:val="bottom"/>
            <w:hideMark/>
          </w:tcPr>
          <w:p w14:paraId="3BDEF0EC" w14:textId="77777777" w:rsidR="00824321" w:rsidRPr="00041C49" w:rsidRDefault="00824321" w:rsidP="00824321">
            <w:pPr>
              <w:rPr>
                <w:color w:val="000000"/>
                <w:sz w:val="22"/>
                <w:szCs w:val="22"/>
              </w:rPr>
            </w:pPr>
            <w:r w:rsidRPr="00041C49">
              <w:rPr>
                <w:color w:val="000000"/>
                <w:sz w:val="22"/>
                <w:szCs w:val="22"/>
              </w:rPr>
              <w:t>Inbred</w:t>
            </w:r>
          </w:p>
        </w:tc>
        <w:tc>
          <w:tcPr>
            <w:tcW w:w="968" w:type="dxa"/>
            <w:tcBorders>
              <w:top w:val="nil"/>
              <w:left w:val="nil"/>
              <w:bottom w:val="single" w:sz="4" w:space="0" w:color="auto"/>
              <w:right w:val="single" w:sz="4" w:space="0" w:color="auto"/>
            </w:tcBorders>
            <w:shd w:val="clear" w:color="auto" w:fill="auto"/>
            <w:noWrap/>
            <w:vAlign w:val="bottom"/>
            <w:hideMark/>
          </w:tcPr>
          <w:p w14:paraId="72CD6FF6" w14:textId="77777777" w:rsidR="00824321" w:rsidRPr="00685598" w:rsidRDefault="00824321" w:rsidP="00824321">
            <w:pPr>
              <w:jc w:val="right"/>
              <w:rPr>
                <w:color w:val="000000"/>
                <w:sz w:val="22"/>
                <w:szCs w:val="22"/>
              </w:rPr>
            </w:pPr>
            <w:r w:rsidRPr="00685598">
              <w:rPr>
                <w:color w:val="000000"/>
                <w:sz w:val="22"/>
                <w:szCs w:val="22"/>
              </w:rPr>
              <w:t>8.609285</w:t>
            </w:r>
          </w:p>
        </w:tc>
        <w:tc>
          <w:tcPr>
            <w:tcW w:w="1152" w:type="dxa"/>
            <w:tcBorders>
              <w:top w:val="nil"/>
              <w:left w:val="nil"/>
              <w:bottom w:val="single" w:sz="4" w:space="0" w:color="auto"/>
              <w:right w:val="single" w:sz="4" w:space="0" w:color="auto"/>
            </w:tcBorders>
            <w:shd w:val="clear" w:color="auto" w:fill="auto"/>
            <w:noWrap/>
            <w:vAlign w:val="bottom"/>
            <w:hideMark/>
          </w:tcPr>
          <w:p w14:paraId="4E4D3597" w14:textId="77777777" w:rsidR="00824321" w:rsidRPr="00685598" w:rsidRDefault="00824321" w:rsidP="00824321">
            <w:pPr>
              <w:jc w:val="right"/>
              <w:rPr>
                <w:color w:val="000000"/>
                <w:sz w:val="22"/>
                <w:szCs w:val="22"/>
              </w:rPr>
            </w:pPr>
            <w:r w:rsidRPr="00685598">
              <w:rPr>
                <w:color w:val="000000"/>
                <w:sz w:val="22"/>
                <w:szCs w:val="22"/>
              </w:rPr>
              <w:t>73.497137</w:t>
            </w:r>
          </w:p>
        </w:tc>
        <w:tc>
          <w:tcPr>
            <w:tcW w:w="1374" w:type="dxa"/>
            <w:tcBorders>
              <w:top w:val="nil"/>
              <w:left w:val="nil"/>
              <w:bottom w:val="single" w:sz="4" w:space="0" w:color="auto"/>
              <w:right w:val="single" w:sz="4" w:space="0" w:color="auto"/>
            </w:tcBorders>
            <w:shd w:val="clear" w:color="auto" w:fill="auto"/>
            <w:noWrap/>
            <w:vAlign w:val="bottom"/>
            <w:hideMark/>
          </w:tcPr>
          <w:p w14:paraId="030DBA33" w14:textId="77777777" w:rsidR="00824321" w:rsidRPr="00685598" w:rsidRDefault="00824321" w:rsidP="00824321">
            <w:pPr>
              <w:jc w:val="right"/>
              <w:rPr>
                <w:color w:val="000000"/>
                <w:sz w:val="22"/>
                <w:szCs w:val="22"/>
              </w:rPr>
            </w:pPr>
            <w:r w:rsidRPr="00685598">
              <w:rPr>
                <w:color w:val="000000"/>
                <w:sz w:val="22"/>
                <w:szCs w:val="22"/>
              </w:rPr>
              <w:t>-9.67974</w:t>
            </w:r>
          </w:p>
        </w:tc>
        <w:tc>
          <w:tcPr>
            <w:tcW w:w="1650" w:type="dxa"/>
            <w:tcBorders>
              <w:top w:val="nil"/>
              <w:left w:val="nil"/>
              <w:bottom w:val="single" w:sz="4" w:space="0" w:color="auto"/>
              <w:right w:val="single" w:sz="4" w:space="0" w:color="auto"/>
            </w:tcBorders>
            <w:shd w:val="clear" w:color="auto" w:fill="auto"/>
            <w:noWrap/>
            <w:vAlign w:val="bottom"/>
            <w:hideMark/>
          </w:tcPr>
          <w:p w14:paraId="40ACEFEC" w14:textId="77777777" w:rsidR="00824321" w:rsidRPr="00685598" w:rsidRDefault="00824321" w:rsidP="00824321">
            <w:pPr>
              <w:jc w:val="right"/>
              <w:rPr>
                <w:color w:val="000000"/>
                <w:sz w:val="22"/>
                <w:szCs w:val="22"/>
              </w:rPr>
            </w:pPr>
            <w:r w:rsidRPr="00685598">
              <w:rPr>
                <w:color w:val="000000"/>
                <w:sz w:val="22"/>
                <w:szCs w:val="22"/>
              </w:rPr>
              <w:t>-0.52926496</w:t>
            </w:r>
          </w:p>
        </w:tc>
      </w:tr>
      <w:tr w:rsidR="00824321" w:rsidRPr="00685598" w14:paraId="18212081"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69D4C906" w14:textId="77777777" w:rsidR="00824321" w:rsidRPr="00041C49" w:rsidRDefault="00824321" w:rsidP="00824321">
            <w:pPr>
              <w:rPr>
                <w:color w:val="000000"/>
                <w:sz w:val="22"/>
                <w:szCs w:val="22"/>
              </w:rPr>
            </w:pPr>
            <w:r w:rsidRPr="00041C49">
              <w:rPr>
                <w:color w:val="000000"/>
                <w:sz w:val="22"/>
                <w:szCs w:val="22"/>
              </w:rPr>
              <w:t>PHG39/PHZ51</w:t>
            </w:r>
          </w:p>
        </w:tc>
        <w:tc>
          <w:tcPr>
            <w:tcW w:w="1646" w:type="dxa"/>
            <w:tcBorders>
              <w:top w:val="nil"/>
              <w:left w:val="nil"/>
              <w:bottom w:val="single" w:sz="4" w:space="0" w:color="auto"/>
              <w:right w:val="single" w:sz="4" w:space="0" w:color="auto"/>
            </w:tcBorders>
            <w:shd w:val="clear" w:color="000000" w:fill="F2F2F2"/>
            <w:noWrap/>
            <w:vAlign w:val="bottom"/>
            <w:hideMark/>
          </w:tcPr>
          <w:p w14:paraId="2330CDF0" w14:textId="77777777" w:rsidR="00824321" w:rsidRPr="00041C49" w:rsidRDefault="00824321" w:rsidP="00824321">
            <w:pPr>
              <w:rPr>
                <w:color w:val="000000"/>
                <w:sz w:val="22"/>
                <w:szCs w:val="22"/>
              </w:rPr>
            </w:pPr>
            <w:r w:rsidRPr="00041C49">
              <w:rPr>
                <w:color w:val="000000"/>
                <w:sz w:val="22"/>
                <w:szCs w:val="22"/>
              </w:rPr>
              <w:t>Hybrid</w:t>
            </w:r>
          </w:p>
        </w:tc>
        <w:tc>
          <w:tcPr>
            <w:tcW w:w="968" w:type="dxa"/>
            <w:tcBorders>
              <w:top w:val="nil"/>
              <w:left w:val="nil"/>
              <w:bottom w:val="single" w:sz="4" w:space="0" w:color="auto"/>
              <w:right w:val="single" w:sz="4" w:space="0" w:color="auto"/>
            </w:tcBorders>
            <w:shd w:val="clear" w:color="auto" w:fill="auto"/>
            <w:noWrap/>
            <w:vAlign w:val="bottom"/>
            <w:hideMark/>
          </w:tcPr>
          <w:p w14:paraId="2259331A" w14:textId="77777777" w:rsidR="00824321" w:rsidRPr="00685598" w:rsidRDefault="00824321" w:rsidP="00824321">
            <w:pPr>
              <w:jc w:val="right"/>
              <w:rPr>
                <w:color w:val="000000"/>
                <w:sz w:val="22"/>
                <w:szCs w:val="22"/>
              </w:rPr>
            </w:pPr>
            <w:r w:rsidRPr="00685598">
              <w:rPr>
                <w:color w:val="000000"/>
                <w:sz w:val="22"/>
                <w:szCs w:val="22"/>
              </w:rPr>
              <w:t>14.804714</w:t>
            </w:r>
          </w:p>
        </w:tc>
        <w:tc>
          <w:tcPr>
            <w:tcW w:w="1152" w:type="dxa"/>
            <w:tcBorders>
              <w:top w:val="nil"/>
              <w:left w:val="nil"/>
              <w:bottom w:val="single" w:sz="4" w:space="0" w:color="auto"/>
              <w:right w:val="single" w:sz="4" w:space="0" w:color="auto"/>
            </w:tcBorders>
            <w:shd w:val="clear" w:color="auto" w:fill="auto"/>
            <w:noWrap/>
            <w:vAlign w:val="bottom"/>
            <w:hideMark/>
          </w:tcPr>
          <w:p w14:paraId="530A27CA" w14:textId="77777777" w:rsidR="00824321" w:rsidRPr="00685598" w:rsidRDefault="00824321" w:rsidP="00824321">
            <w:pPr>
              <w:jc w:val="right"/>
              <w:rPr>
                <w:color w:val="000000"/>
                <w:sz w:val="22"/>
                <w:szCs w:val="22"/>
              </w:rPr>
            </w:pPr>
            <w:r w:rsidRPr="00685598">
              <w:rPr>
                <w:color w:val="000000"/>
                <w:sz w:val="22"/>
                <w:szCs w:val="22"/>
              </w:rPr>
              <w:t>201.503919</w:t>
            </w:r>
          </w:p>
        </w:tc>
        <w:tc>
          <w:tcPr>
            <w:tcW w:w="1374" w:type="dxa"/>
            <w:tcBorders>
              <w:top w:val="nil"/>
              <w:left w:val="nil"/>
              <w:bottom w:val="single" w:sz="4" w:space="0" w:color="auto"/>
              <w:right w:val="single" w:sz="4" w:space="0" w:color="auto"/>
            </w:tcBorders>
            <w:shd w:val="clear" w:color="auto" w:fill="auto"/>
            <w:noWrap/>
            <w:vAlign w:val="bottom"/>
            <w:hideMark/>
          </w:tcPr>
          <w:p w14:paraId="47A544D4" w14:textId="77777777" w:rsidR="00824321" w:rsidRPr="00685598" w:rsidRDefault="00824321" w:rsidP="00824321">
            <w:pPr>
              <w:jc w:val="right"/>
              <w:rPr>
                <w:color w:val="000000"/>
                <w:sz w:val="22"/>
                <w:szCs w:val="22"/>
              </w:rPr>
            </w:pPr>
            <w:r w:rsidRPr="00685598">
              <w:rPr>
                <w:color w:val="000000"/>
                <w:sz w:val="22"/>
                <w:szCs w:val="22"/>
              </w:rPr>
              <w:t>-3.484311</w:t>
            </w:r>
          </w:p>
        </w:tc>
        <w:tc>
          <w:tcPr>
            <w:tcW w:w="1650" w:type="dxa"/>
            <w:tcBorders>
              <w:top w:val="nil"/>
              <w:left w:val="nil"/>
              <w:bottom w:val="single" w:sz="4" w:space="0" w:color="auto"/>
              <w:right w:val="single" w:sz="4" w:space="0" w:color="auto"/>
            </w:tcBorders>
            <w:shd w:val="clear" w:color="auto" w:fill="auto"/>
            <w:noWrap/>
            <w:vAlign w:val="bottom"/>
            <w:hideMark/>
          </w:tcPr>
          <w:p w14:paraId="2A4E47B1" w14:textId="77777777" w:rsidR="00824321" w:rsidRPr="00685598" w:rsidRDefault="00824321" w:rsidP="00824321">
            <w:pPr>
              <w:jc w:val="right"/>
              <w:rPr>
                <w:color w:val="000000"/>
                <w:sz w:val="22"/>
                <w:szCs w:val="22"/>
              </w:rPr>
            </w:pPr>
            <w:r w:rsidRPr="00685598">
              <w:rPr>
                <w:color w:val="000000"/>
                <w:sz w:val="22"/>
                <w:szCs w:val="22"/>
              </w:rPr>
              <w:t>-0.19051378</w:t>
            </w:r>
          </w:p>
        </w:tc>
      </w:tr>
      <w:tr w:rsidR="00824321" w:rsidRPr="00685598" w14:paraId="7C8B7D82"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49E8A81D" w14:textId="77777777" w:rsidR="00824321" w:rsidRPr="00041C49" w:rsidRDefault="00824321" w:rsidP="00824321">
            <w:pPr>
              <w:rPr>
                <w:color w:val="000000"/>
                <w:sz w:val="22"/>
                <w:szCs w:val="22"/>
              </w:rPr>
            </w:pPr>
            <w:r w:rsidRPr="00041C49">
              <w:rPr>
                <w:color w:val="000000"/>
                <w:sz w:val="22"/>
                <w:szCs w:val="22"/>
              </w:rPr>
              <w:t>PHG47</w:t>
            </w:r>
          </w:p>
        </w:tc>
        <w:tc>
          <w:tcPr>
            <w:tcW w:w="1646" w:type="dxa"/>
            <w:tcBorders>
              <w:top w:val="nil"/>
              <w:left w:val="nil"/>
              <w:bottom w:val="single" w:sz="4" w:space="0" w:color="auto"/>
              <w:right w:val="single" w:sz="4" w:space="0" w:color="auto"/>
            </w:tcBorders>
            <w:shd w:val="clear" w:color="000000" w:fill="F2F2F2"/>
            <w:noWrap/>
            <w:vAlign w:val="bottom"/>
            <w:hideMark/>
          </w:tcPr>
          <w:p w14:paraId="22DEB683" w14:textId="77777777" w:rsidR="00824321" w:rsidRPr="00041C49" w:rsidRDefault="00824321" w:rsidP="00824321">
            <w:pPr>
              <w:rPr>
                <w:color w:val="000000"/>
                <w:sz w:val="22"/>
                <w:szCs w:val="22"/>
              </w:rPr>
            </w:pPr>
            <w:r w:rsidRPr="00041C49">
              <w:rPr>
                <w:color w:val="000000"/>
                <w:sz w:val="22"/>
                <w:szCs w:val="22"/>
              </w:rPr>
              <w:t>Inbred</w:t>
            </w:r>
          </w:p>
        </w:tc>
        <w:tc>
          <w:tcPr>
            <w:tcW w:w="968" w:type="dxa"/>
            <w:tcBorders>
              <w:top w:val="nil"/>
              <w:left w:val="nil"/>
              <w:bottom w:val="single" w:sz="4" w:space="0" w:color="auto"/>
              <w:right w:val="single" w:sz="4" w:space="0" w:color="auto"/>
            </w:tcBorders>
            <w:shd w:val="clear" w:color="auto" w:fill="auto"/>
            <w:noWrap/>
            <w:vAlign w:val="bottom"/>
            <w:hideMark/>
          </w:tcPr>
          <w:p w14:paraId="550C8CD7" w14:textId="77777777" w:rsidR="00824321" w:rsidRPr="00685598" w:rsidRDefault="00824321" w:rsidP="00824321">
            <w:pPr>
              <w:jc w:val="right"/>
              <w:rPr>
                <w:color w:val="000000"/>
                <w:sz w:val="22"/>
                <w:szCs w:val="22"/>
              </w:rPr>
            </w:pPr>
            <w:r w:rsidRPr="00685598">
              <w:rPr>
                <w:color w:val="000000"/>
                <w:sz w:val="22"/>
                <w:szCs w:val="22"/>
              </w:rPr>
              <w:t>27.369599</w:t>
            </w:r>
          </w:p>
        </w:tc>
        <w:tc>
          <w:tcPr>
            <w:tcW w:w="1152" w:type="dxa"/>
            <w:tcBorders>
              <w:top w:val="nil"/>
              <w:left w:val="nil"/>
              <w:bottom w:val="single" w:sz="4" w:space="0" w:color="auto"/>
              <w:right w:val="single" w:sz="4" w:space="0" w:color="auto"/>
            </w:tcBorders>
            <w:shd w:val="clear" w:color="auto" w:fill="auto"/>
            <w:noWrap/>
            <w:vAlign w:val="bottom"/>
            <w:hideMark/>
          </w:tcPr>
          <w:p w14:paraId="5D83F85C" w14:textId="77777777" w:rsidR="00824321" w:rsidRPr="00685598" w:rsidRDefault="00824321" w:rsidP="00824321">
            <w:pPr>
              <w:jc w:val="right"/>
              <w:rPr>
                <w:color w:val="000000"/>
                <w:sz w:val="22"/>
                <w:szCs w:val="22"/>
              </w:rPr>
            </w:pPr>
            <w:r w:rsidRPr="00685598">
              <w:rPr>
                <w:color w:val="000000"/>
                <w:sz w:val="22"/>
                <w:szCs w:val="22"/>
              </w:rPr>
              <w:t>2933.639208</w:t>
            </w:r>
          </w:p>
        </w:tc>
        <w:tc>
          <w:tcPr>
            <w:tcW w:w="1374" w:type="dxa"/>
            <w:tcBorders>
              <w:top w:val="nil"/>
              <w:left w:val="nil"/>
              <w:bottom w:val="single" w:sz="4" w:space="0" w:color="auto"/>
              <w:right w:val="single" w:sz="4" w:space="0" w:color="auto"/>
            </w:tcBorders>
            <w:shd w:val="clear" w:color="auto" w:fill="auto"/>
            <w:noWrap/>
            <w:vAlign w:val="bottom"/>
            <w:hideMark/>
          </w:tcPr>
          <w:p w14:paraId="2ADBBC9C" w14:textId="77777777" w:rsidR="00824321" w:rsidRPr="00685598" w:rsidRDefault="00824321" w:rsidP="00824321">
            <w:pPr>
              <w:jc w:val="right"/>
              <w:rPr>
                <w:color w:val="000000"/>
                <w:sz w:val="22"/>
                <w:szCs w:val="22"/>
              </w:rPr>
            </w:pPr>
            <w:r w:rsidRPr="00685598">
              <w:rPr>
                <w:color w:val="000000"/>
                <w:sz w:val="22"/>
                <w:szCs w:val="22"/>
              </w:rPr>
              <w:t>9.080574</w:t>
            </w:r>
          </w:p>
        </w:tc>
        <w:tc>
          <w:tcPr>
            <w:tcW w:w="1650" w:type="dxa"/>
            <w:tcBorders>
              <w:top w:val="nil"/>
              <w:left w:val="nil"/>
              <w:bottom w:val="single" w:sz="4" w:space="0" w:color="auto"/>
              <w:right w:val="single" w:sz="4" w:space="0" w:color="auto"/>
            </w:tcBorders>
            <w:shd w:val="clear" w:color="auto" w:fill="auto"/>
            <w:noWrap/>
            <w:vAlign w:val="bottom"/>
            <w:hideMark/>
          </w:tcPr>
          <w:p w14:paraId="4ADF88AF" w14:textId="77777777" w:rsidR="00824321" w:rsidRPr="00685598" w:rsidRDefault="00824321" w:rsidP="00824321">
            <w:pPr>
              <w:jc w:val="right"/>
              <w:rPr>
                <w:color w:val="000000"/>
                <w:sz w:val="22"/>
                <w:szCs w:val="22"/>
              </w:rPr>
            </w:pPr>
            <w:r w:rsidRPr="00685598">
              <w:rPr>
                <w:color w:val="000000"/>
                <w:sz w:val="22"/>
                <w:szCs w:val="22"/>
              </w:rPr>
              <w:t>0.49650398</w:t>
            </w:r>
          </w:p>
        </w:tc>
      </w:tr>
      <w:tr w:rsidR="00824321" w:rsidRPr="00685598" w14:paraId="11FA72C4"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0E5ADF90" w14:textId="77777777" w:rsidR="00824321" w:rsidRPr="00041C49" w:rsidRDefault="00824321" w:rsidP="00824321">
            <w:pPr>
              <w:rPr>
                <w:color w:val="000000"/>
                <w:sz w:val="22"/>
                <w:szCs w:val="22"/>
              </w:rPr>
            </w:pPr>
            <w:r w:rsidRPr="00041C49">
              <w:rPr>
                <w:color w:val="000000"/>
                <w:sz w:val="22"/>
                <w:szCs w:val="22"/>
              </w:rPr>
              <w:t>PHG47/PHG84</w:t>
            </w:r>
          </w:p>
        </w:tc>
        <w:tc>
          <w:tcPr>
            <w:tcW w:w="1646" w:type="dxa"/>
            <w:tcBorders>
              <w:top w:val="nil"/>
              <w:left w:val="nil"/>
              <w:bottom w:val="single" w:sz="4" w:space="0" w:color="auto"/>
              <w:right w:val="single" w:sz="4" w:space="0" w:color="auto"/>
            </w:tcBorders>
            <w:shd w:val="clear" w:color="000000" w:fill="F2F2F2"/>
            <w:noWrap/>
            <w:vAlign w:val="bottom"/>
            <w:hideMark/>
          </w:tcPr>
          <w:p w14:paraId="4F3F4A30" w14:textId="77777777" w:rsidR="00824321" w:rsidRPr="00041C49" w:rsidRDefault="00824321" w:rsidP="00824321">
            <w:pPr>
              <w:rPr>
                <w:color w:val="000000"/>
                <w:sz w:val="22"/>
                <w:szCs w:val="22"/>
              </w:rPr>
            </w:pPr>
            <w:r w:rsidRPr="00041C49">
              <w:rPr>
                <w:color w:val="000000"/>
                <w:sz w:val="22"/>
                <w:szCs w:val="22"/>
              </w:rPr>
              <w:t>Hybrid</w:t>
            </w:r>
          </w:p>
        </w:tc>
        <w:tc>
          <w:tcPr>
            <w:tcW w:w="968" w:type="dxa"/>
            <w:tcBorders>
              <w:top w:val="nil"/>
              <w:left w:val="nil"/>
              <w:bottom w:val="single" w:sz="4" w:space="0" w:color="auto"/>
              <w:right w:val="single" w:sz="4" w:space="0" w:color="auto"/>
            </w:tcBorders>
            <w:shd w:val="clear" w:color="auto" w:fill="auto"/>
            <w:noWrap/>
            <w:vAlign w:val="bottom"/>
            <w:hideMark/>
          </w:tcPr>
          <w:p w14:paraId="4A0DFA17" w14:textId="77777777" w:rsidR="00824321" w:rsidRPr="00685598" w:rsidRDefault="00824321" w:rsidP="00824321">
            <w:pPr>
              <w:jc w:val="right"/>
              <w:rPr>
                <w:color w:val="000000"/>
                <w:sz w:val="22"/>
                <w:szCs w:val="22"/>
              </w:rPr>
            </w:pPr>
            <w:r w:rsidRPr="00685598">
              <w:rPr>
                <w:color w:val="000000"/>
                <w:sz w:val="22"/>
                <w:szCs w:val="22"/>
              </w:rPr>
              <w:t>25.585344</w:t>
            </w:r>
          </w:p>
        </w:tc>
        <w:tc>
          <w:tcPr>
            <w:tcW w:w="1152" w:type="dxa"/>
            <w:tcBorders>
              <w:top w:val="nil"/>
              <w:left w:val="nil"/>
              <w:bottom w:val="single" w:sz="4" w:space="0" w:color="auto"/>
              <w:right w:val="single" w:sz="4" w:space="0" w:color="auto"/>
            </w:tcBorders>
            <w:shd w:val="clear" w:color="auto" w:fill="auto"/>
            <w:noWrap/>
            <w:vAlign w:val="bottom"/>
            <w:hideMark/>
          </w:tcPr>
          <w:p w14:paraId="1540185A" w14:textId="77777777" w:rsidR="00824321" w:rsidRPr="00685598" w:rsidRDefault="00824321" w:rsidP="00824321">
            <w:pPr>
              <w:jc w:val="right"/>
              <w:rPr>
                <w:color w:val="000000"/>
                <w:sz w:val="22"/>
                <w:szCs w:val="22"/>
              </w:rPr>
            </w:pPr>
            <w:r w:rsidRPr="00685598">
              <w:rPr>
                <w:color w:val="000000"/>
                <w:sz w:val="22"/>
                <w:szCs w:val="22"/>
              </w:rPr>
              <w:t>457.123644</w:t>
            </w:r>
          </w:p>
        </w:tc>
        <w:tc>
          <w:tcPr>
            <w:tcW w:w="1374" w:type="dxa"/>
            <w:tcBorders>
              <w:top w:val="nil"/>
              <w:left w:val="nil"/>
              <w:bottom w:val="single" w:sz="4" w:space="0" w:color="auto"/>
              <w:right w:val="single" w:sz="4" w:space="0" w:color="auto"/>
            </w:tcBorders>
            <w:shd w:val="clear" w:color="auto" w:fill="auto"/>
            <w:noWrap/>
            <w:vAlign w:val="bottom"/>
            <w:hideMark/>
          </w:tcPr>
          <w:p w14:paraId="56F2FFEC" w14:textId="77777777" w:rsidR="00824321" w:rsidRPr="00685598" w:rsidRDefault="00824321" w:rsidP="00824321">
            <w:pPr>
              <w:jc w:val="right"/>
              <w:rPr>
                <w:color w:val="000000"/>
                <w:sz w:val="22"/>
                <w:szCs w:val="22"/>
              </w:rPr>
            </w:pPr>
            <w:r w:rsidRPr="00685598">
              <w:rPr>
                <w:color w:val="000000"/>
                <w:sz w:val="22"/>
                <w:szCs w:val="22"/>
              </w:rPr>
              <w:t>7.296319</w:t>
            </w:r>
          </w:p>
        </w:tc>
        <w:tc>
          <w:tcPr>
            <w:tcW w:w="1650" w:type="dxa"/>
            <w:tcBorders>
              <w:top w:val="nil"/>
              <w:left w:val="nil"/>
              <w:bottom w:val="single" w:sz="4" w:space="0" w:color="auto"/>
              <w:right w:val="single" w:sz="4" w:space="0" w:color="auto"/>
            </w:tcBorders>
            <w:shd w:val="clear" w:color="auto" w:fill="auto"/>
            <w:noWrap/>
            <w:vAlign w:val="bottom"/>
            <w:hideMark/>
          </w:tcPr>
          <w:p w14:paraId="4350E8A9" w14:textId="77777777" w:rsidR="00824321" w:rsidRPr="00685598" w:rsidRDefault="00824321" w:rsidP="00824321">
            <w:pPr>
              <w:jc w:val="right"/>
              <w:rPr>
                <w:color w:val="000000"/>
                <w:sz w:val="22"/>
                <w:szCs w:val="22"/>
              </w:rPr>
            </w:pPr>
            <w:r w:rsidRPr="00685598">
              <w:rPr>
                <w:color w:val="000000"/>
                <w:sz w:val="22"/>
                <w:szCs w:val="22"/>
              </w:rPr>
              <w:t>0.39894523</w:t>
            </w:r>
          </w:p>
        </w:tc>
      </w:tr>
      <w:tr w:rsidR="00824321" w:rsidRPr="00685598" w14:paraId="2AA404DE"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501174BC" w14:textId="77777777" w:rsidR="00824321" w:rsidRPr="00041C49" w:rsidRDefault="00824321" w:rsidP="00824321">
            <w:pPr>
              <w:rPr>
                <w:color w:val="000000"/>
                <w:sz w:val="22"/>
                <w:szCs w:val="22"/>
              </w:rPr>
            </w:pPr>
            <w:r w:rsidRPr="00041C49">
              <w:rPr>
                <w:color w:val="000000"/>
                <w:sz w:val="22"/>
                <w:szCs w:val="22"/>
              </w:rPr>
              <w:t>PHG47/PHJ40</w:t>
            </w:r>
          </w:p>
        </w:tc>
        <w:tc>
          <w:tcPr>
            <w:tcW w:w="1646" w:type="dxa"/>
            <w:tcBorders>
              <w:top w:val="nil"/>
              <w:left w:val="nil"/>
              <w:bottom w:val="single" w:sz="4" w:space="0" w:color="auto"/>
              <w:right w:val="single" w:sz="4" w:space="0" w:color="auto"/>
            </w:tcBorders>
            <w:shd w:val="clear" w:color="000000" w:fill="F2F2F2"/>
            <w:noWrap/>
            <w:vAlign w:val="bottom"/>
            <w:hideMark/>
          </w:tcPr>
          <w:p w14:paraId="48B83E97" w14:textId="77777777" w:rsidR="00824321" w:rsidRPr="00041C49" w:rsidRDefault="00824321" w:rsidP="00824321">
            <w:pPr>
              <w:rPr>
                <w:color w:val="000000"/>
                <w:sz w:val="22"/>
                <w:szCs w:val="22"/>
              </w:rPr>
            </w:pPr>
            <w:r w:rsidRPr="00041C49">
              <w:rPr>
                <w:color w:val="000000"/>
                <w:sz w:val="22"/>
                <w:szCs w:val="22"/>
              </w:rPr>
              <w:t>Hybrid</w:t>
            </w:r>
          </w:p>
        </w:tc>
        <w:tc>
          <w:tcPr>
            <w:tcW w:w="968" w:type="dxa"/>
            <w:tcBorders>
              <w:top w:val="nil"/>
              <w:left w:val="nil"/>
              <w:bottom w:val="single" w:sz="4" w:space="0" w:color="auto"/>
              <w:right w:val="single" w:sz="4" w:space="0" w:color="auto"/>
            </w:tcBorders>
            <w:shd w:val="clear" w:color="auto" w:fill="auto"/>
            <w:noWrap/>
            <w:vAlign w:val="bottom"/>
            <w:hideMark/>
          </w:tcPr>
          <w:p w14:paraId="5F460F14" w14:textId="77777777" w:rsidR="00824321" w:rsidRPr="00685598" w:rsidRDefault="00824321" w:rsidP="00824321">
            <w:pPr>
              <w:jc w:val="right"/>
              <w:rPr>
                <w:color w:val="000000"/>
                <w:sz w:val="22"/>
                <w:szCs w:val="22"/>
              </w:rPr>
            </w:pPr>
            <w:r w:rsidRPr="00685598">
              <w:rPr>
                <w:color w:val="000000"/>
                <w:sz w:val="22"/>
                <w:szCs w:val="22"/>
              </w:rPr>
              <w:t>34.053087</w:t>
            </w:r>
          </w:p>
        </w:tc>
        <w:tc>
          <w:tcPr>
            <w:tcW w:w="1152" w:type="dxa"/>
            <w:tcBorders>
              <w:top w:val="nil"/>
              <w:left w:val="nil"/>
              <w:bottom w:val="single" w:sz="4" w:space="0" w:color="auto"/>
              <w:right w:val="single" w:sz="4" w:space="0" w:color="auto"/>
            </w:tcBorders>
            <w:shd w:val="clear" w:color="auto" w:fill="auto"/>
            <w:noWrap/>
            <w:vAlign w:val="bottom"/>
            <w:hideMark/>
          </w:tcPr>
          <w:p w14:paraId="1DBD6582" w14:textId="77777777" w:rsidR="00824321" w:rsidRPr="00685598" w:rsidRDefault="00824321" w:rsidP="00824321">
            <w:pPr>
              <w:jc w:val="right"/>
              <w:rPr>
                <w:color w:val="000000"/>
                <w:sz w:val="22"/>
                <w:szCs w:val="22"/>
              </w:rPr>
            </w:pPr>
            <w:r w:rsidRPr="00685598">
              <w:rPr>
                <w:color w:val="000000"/>
                <w:sz w:val="22"/>
                <w:szCs w:val="22"/>
              </w:rPr>
              <w:t>1716.381409</w:t>
            </w:r>
          </w:p>
        </w:tc>
        <w:tc>
          <w:tcPr>
            <w:tcW w:w="1374" w:type="dxa"/>
            <w:tcBorders>
              <w:top w:val="nil"/>
              <w:left w:val="nil"/>
              <w:bottom w:val="single" w:sz="4" w:space="0" w:color="auto"/>
              <w:right w:val="single" w:sz="4" w:space="0" w:color="auto"/>
            </w:tcBorders>
            <w:shd w:val="clear" w:color="auto" w:fill="auto"/>
            <w:noWrap/>
            <w:vAlign w:val="bottom"/>
            <w:hideMark/>
          </w:tcPr>
          <w:p w14:paraId="05EBEDA5" w14:textId="77777777" w:rsidR="00824321" w:rsidRPr="00685598" w:rsidRDefault="00824321" w:rsidP="00824321">
            <w:pPr>
              <w:jc w:val="right"/>
              <w:rPr>
                <w:color w:val="000000"/>
                <w:sz w:val="22"/>
                <w:szCs w:val="22"/>
              </w:rPr>
            </w:pPr>
            <w:r w:rsidRPr="00685598">
              <w:rPr>
                <w:color w:val="000000"/>
                <w:sz w:val="22"/>
                <w:szCs w:val="22"/>
              </w:rPr>
              <w:t>15.764062</w:t>
            </w:r>
          </w:p>
        </w:tc>
        <w:tc>
          <w:tcPr>
            <w:tcW w:w="1650" w:type="dxa"/>
            <w:tcBorders>
              <w:top w:val="nil"/>
              <w:left w:val="nil"/>
              <w:bottom w:val="single" w:sz="4" w:space="0" w:color="auto"/>
              <w:right w:val="single" w:sz="4" w:space="0" w:color="auto"/>
            </w:tcBorders>
            <w:shd w:val="clear" w:color="auto" w:fill="auto"/>
            <w:noWrap/>
            <w:vAlign w:val="bottom"/>
            <w:hideMark/>
          </w:tcPr>
          <w:p w14:paraId="47087602" w14:textId="77777777" w:rsidR="00824321" w:rsidRPr="00685598" w:rsidRDefault="00824321" w:rsidP="00824321">
            <w:pPr>
              <w:jc w:val="right"/>
              <w:rPr>
                <w:color w:val="000000"/>
                <w:sz w:val="22"/>
                <w:szCs w:val="22"/>
              </w:rPr>
            </w:pPr>
            <w:r w:rsidRPr="00685598">
              <w:rPr>
                <w:color w:val="000000"/>
                <w:sz w:val="22"/>
                <w:szCs w:val="22"/>
              </w:rPr>
              <w:t>0.86194108</w:t>
            </w:r>
          </w:p>
        </w:tc>
      </w:tr>
      <w:tr w:rsidR="00824321" w:rsidRPr="00685598" w14:paraId="2B2FB73C"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715B7FD4" w14:textId="77777777" w:rsidR="00824321" w:rsidRPr="00041C49" w:rsidRDefault="00824321" w:rsidP="00824321">
            <w:pPr>
              <w:rPr>
                <w:color w:val="000000"/>
                <w:sz w:val="22"/>
                <w:szCs w:val="22"/>
              </w:rPr>
            </w:pPr>
            <w:r w:rsidRPr="00041C49">
              <w:rPr>
                <w:color w:val="000000"/>
                <w:sz w:val="22"/>
                <w:szCs w:val="22"/>
              </w:rPr>
              <w:t>PHG84</w:t>
            </w:r>
          </w:p>
        </w:tc>
        <w:tc>
          <w:tcPr>
            <w:tcW w:w="1646" w:type="dxa"/>
            <w:tcBorders>
              <w:top w:val="nil"/>
              <w:left w:val="nil"/>
              <w:bottom w:val="single" w:sz="4" w:space="0" w:color="auto"/>
              <w:right w:val="single" w:sz="4" w:space="0" w:color="auto"/>
            </w:tcBorders>
            <w:shd w:val="clear" w:color="000000" w:fill="F2F2F2"/>
            <w:noWrap/>
            <w:vAlign w:val="bottom"/>
            <w:hideMark/>
          </w:tcPr>
          <w:p w14:paraId="5E43D748" w14:textId="77777777" w:rsidR="00824321" w:rsidRPr="00041C49" w:rsidRDefault="00824321" w:rsidP="00824321">
            <w:pPr>
              <w:rPr>
                <w:color w:val="000000"/>
                <w:sz w:val="22"/>
                <w:szCs w:val="22"/>
              </w:rPr>
            </w:pPr>
            <w:r w:rsidRPr="00041C49">
              <w:rPr>
                <w:color w:val="000000"/>
                <w:sz w:val="22"/>
                <w:szCs w:val="22"/>
              </w:rPr>
              <w:t>Inbred</w:t>
            </w:r>
          </w:p>
        </w:tc>
        <w:tc>
          <w:tcPr>
            <w:tcW w:w="968" w:type="dxa"/>
            <w:tcBorders>
              <w:top w:val="nil"/>
              <w:left w:val="nil"/>
              <w:bottom w:val="single" w:sz="4" w:space="0" w:color="auto"/>
              <w:right w:val="single" w:sz="4" w:space="0" w:color="auto"/>
            </w:tcBorders>
            <w:shd w:val="clear" w:color="auto" w:fill="auto"/>
            <w:noWrap/>
            <w:vAlign w:val="bottom"/>
            <w:hideMark/>
          </w:tcPr>
          <w:p w14:paraId="6BA6DB51" w14:textId="77777777" w:rsidR="00824321" w:rsidRPr="00685598" w:rsidRDefault="00824321" w:rsidP="00824321">
            <w:pPr>
              <w:jc w:val="right"/>
              <w:rPr>
                <w:color w:val="000000"/>
                <w:sz w:val="22"/>
                <w:szCs w:val="22"/>
              </w:rPr>
            </w:pPr>
            <w:r w:rsidRPr="00685598">
              <w:rPr>
                <w:color w:val="000000"/>
                <w:sz w:val="22"/>
                <w:szCs w:val="22"/>
              </w:rPr>
              <w:t>24.404597</w:t>
            </w:r>
          </w:p>
        </w:tc>
        <w:tc>
          <w:tcPr>
            <w:tcW w:w="1152" w:type="dxa"/>
            <w:tcBorders>
              <w:top w:val="nil"/>
              <w:left w:val="nil"/>
              <w:bottom w:val="single" w:sz="4" w:space="0" w:color="auto"/>
              <w:right w:val="single" w:sz="4" w:space="0" w:color="auto"/>
            </w:tcBorders>
            <w:shd w:val="clear" w:color="auto" w:fill="auto"/>
            <w:noWrap/>
            <w:vAlign w:val="bottom"/>
            <w:hideMark/>
          </w:tcPr>
          <w:p w14:paraId="7B389D6C" w14:textId="77777777" w:rsidR="00824321" w:rsidRPr="00685598" w:rsidRDefault="00824321" w:rsidP="00824321">
            <w:pPr>
              <w:jc w:val="right"/>
              <w:rPr>
                <w:color w:val="000000"/>
                <w:sz w:val="22"/>
                <w:szCs w:val="22"/>
              </w:rPr>
            </w:pPr>
            <w:r w:rsidRPr="00685598">
              <w:rPr>
                <w:color w:val="000000"/>
                <w:sz w:val="22"/>
                <w:szCs w:val="22"/>
              </w:rPr>
              <w:t>2230.25515</w:t>
            </w:r>
          </w:p>
        </w:tc>
        <w:tc>
          <w:tcPr>
            <w:tcW w:w="1374" w:type="dxa"/>
            <w:tcBorders>
              <w:top w:val="nil"/>
              <w:left w:val="nil"/>
              <w:bottom w:val="single" w:sz="4" w:space="0" w:color="auto"/>
              <w:right w:val="single" w:sz="4" w:space="0" w:color="auto"/>
            </w:tcBorders>
            <w:shd w:val="clear" w:color="auto" w:fill="auto"/>
            <w:noWrap/>
            <w:vAlign w:val="bottom"/>
            <w:hideMark/>
          </w:tcPr>
          <w:p w14:paraId="45FC20C2" w14:textId="77777777" w:rsidR="00824321" w:rsidRPr="00685598" w:rsidRDefault="00824321" w:rsidP="00824321">
            <w:pPr>
              <w:jc w:val="right"/>
              <w:rPr>
                <w:color w:val="000000"/>
                <w:sz w:val="22"/>
                <w:szCs w:val="22"/>
              </w:rPr>
            </w:pPr>
            <w:r w:rsidRPr="00685598">
              <w:rPr>
                <w:color w:val="000000"/>
                <w:sz w:val="22"/>
                <w:szCs w:val="22"/>
              </w:rPr>
              <w:t>6.115572</w:t>
            </w:r>
          </w:p>
        </w:tc>
        <w:tc>
          <w:tcPr>
            <w:tcW w:w="1650" w:type="dxa"/>
            <w:tcBorders>
              <w:top w:val="nil"/>
              <w:left w:val="nil"/>
              <w:bottom w:val="single" w:sz="4" w:space="0" w:color="auto"/>
              <w:right w:val="single" w:sz="4" w:space="0" w:color="auto"/>
            </w:tcBorders>
            <w:shd w:val="clear" w:color="auto" w:fill="auto"/>
            <w:noWrap/>
            <w:vAlign w:val="bottom"/>
            <w:hideMark/>
          </w:tcPr>
          <w:p w14:paraId="74819B4C" w14:textId="77777777" w:rsidR="00824321" w:rsidRPr="00685598" w:rsidRDefault="00824321" w:rsidP="00824321">
            <w:pPr>
              <w:jc w:val="right"/>
              <w:rPr>
                <w:color w:val="000000"/>
                <w:sz w:val="22"/>
                <w:szCs w:val="22"/>
              </w:rPr>
            </w:pPr>
            <w:r w:rsidRPr="00685598">
              <w:rPr>
                <w:color w:val="000000"/>
                <w:sz w:val="22"/>
                <w:szCs w:val="22"/>
              </w:rPr>
              <w:t>0.3343848</w:t>
            </w:r>
          </w:p>
        </w:tc>
      </w:tr>
      <w:tr w:rsidR="00824321" w:rsidRPr="00685598" w14:paraId="17CE6365"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60953FC1" w14:textId="77777777" w:rsidR="00824321" w:rsidRPr="00041C49" w:rsidRDefault="00824321" w:rsidP="00824321">
            <w:pPr>
              <w:rPr>
                <w:color w:val="000000"/>
                <w:sz w:val="22"/>
                <w:szCs w:val="22"/>
              </w:rPr>
            </w:pPr>
            <w:r w:rsidRPr="00041C49">
              <w:rPr>
                <w:color w:val="000000"/>
                <w:sz w:val="22"/>
                <w:szCs w:val="22"/>
              </w:rPr>
              <w:t>PHJ40</w:t>
            </w:r>
          </w:p>
        </w:tc>
        <w:tc>
          <w:tcPr>
            <w:tcW w:w="1646" w:type="dxa"/>
            <w:tcBorders>
              <w:top w:val="nil"/>
              <w:left w:val="nil"/>
              <w:bottom w:val="single" w:sz="4" w:space="0" w:color="auto"/>
              <w:right w:val="single" w:sz="4" w:space="0" w:color="auto"/>
            </w:tcBorders>
            <w:shd w:val="clear" w:color="000000" w:fill="F2F2F2"/>
            <w:noWrap/>
            <w:vAlign w:val="bottom"/>
            <w:hideMark/>
          </w:tcPr>
          <w:p w14:paraId="58BBA97A" w14:textId="77777777" w:rsidR="00824321" w:rsidRPr="00041C49" w:rsidRDefault="00824321" w:rsidP="00824321">
            <w:pPr>
              <w:rPr>
                <w:color w:val="000000"/>
                <w:sz w:val="22"/>
                <w:szCs w:val="22"/>
              </w:rPr>
            </w:pPr>
            <w:r w:rsidRPr="00041C49">
              <w:rPr>
                <w:color w:val="000000"/>
                <w:sz w:val="22"/>
                <w:szCs w:val="22"/>
              </w:rPr>
              <w:t>Inbred</w:t>
            </w:r>
          </w:p>
        </w:tc>
        <w:tc>
          <w:tcPr>
            <w:tcW w:w="968" w:type="dxa"/>
            <w:tcBorders>
              <w:top w:val="nil"/>
              <w:left w:val="nil"/>
              <w:bottom w:val="single" w:sz="4" w:space="0" w:color="auto"/>
              <w:right w:val="single" w:sz="4" w:space="0" w:color="auto"/>
            </w:tcBorders>
            <w:shd w:val="clear" w:color="auto" w:fill="auto"/>
            <w:noWrap/>
            <w:vAlign w:val="bottom"/>
            <w:hideMark/>
          </w:tcPr>
          <w:p w14:paraId="32618969" w14:textId="77777777" w:rsidR="00824321" w:rsidRPr="00685598" w:rsidRDefault="00824321" w:rsidP="00824321">
            <w:pPr>
              <w:jc w:val="right"/>
              <w:rPr>
                <w:color w:val="000000"/>
                <w:sz w:val="22"/>
                <w:szCs w:val="22"/>
              </w:rPr>
            </w:pPr>
            <w:r w:rsidRPr="00685598">
              <w:rPr>
                <w:color w:val="000000"/>
                <w:sz w:val="22"/>
                <w:szCs w:val="22"/>
              </w:rPr>
              <w:t>15.48927</w:t>
            </w:r>
          </w:p>
        </w:tc>
        <w:tc>
          <w:tcPr>
            <w:tcW w:w="1152" w:type="dxa"/>
            <w:tcBorders>
              <w:top w:val="nil"/>
              <w:left w:val="nil"/>
              <w:bottom w:val="single" w:sz="4" w:space="0" w:color="auto"/>
              <w:right w:val="single" w:sz="4" w:space="0" w:color="auto"/>
            </w:tcBorders>
            <w:shd w:val="clear" w:color="auto" w:fill="auto"/>
            <w:noWrap/>
            <w:vAlign w:val="bottom"/>
            <w:hideMark/>
          </w:tcPr>
          <w:p w14:paraId="62E13DAF" w14:textId="77777777" w:rsidR="00824321" w:rsidRPr="00685598" w:rsidRDefault="00824321" w:rsidP="00824321">
            <w:pPr>
              <w:jc w:val="right"/>
              <w:rPr>
                <w:color w:val="000000"/>
                <w:sz w:val="22"/>
                <w:szCs w:val="22"/>
              </w:rPr>
            </w:pPr>
            <w:r w:rsidRPr="00685598">
              <w:rPr>
                <w:color w:val="000000"/>
                <w:sz w:val="22"/>
                <w:szCs w:val="22"/>
              </w:rPr>
              <w:t>355.858064</w:t>
            </w:r>
          </w:p>
        </w:tc>
        <w:tc>
          <w:tcPr>
            <w:tcW w:w="1374" w:type="dxa"/>
            <w:tcBorders>
              <w:top w:val="nil"/>
              <w:left w:val="nil"/>
              <w:bottom w:val="single" w:sz="4" w:space="0" w:color="auto"/>
              <w:right w:val="single" w:sz="4" w:space="0" w:color="auto"/>
            </w:tcBorders>
            <w:shd w:val="clear" w:color="auto" w:fill="auto"/>
            <w:noWrap/>
            <w:vAlign w:val="bottom"/>
            <w:hideMark/>
          </w:tcPr>
          <w:p w14:paraId="760859C8" w14:textId="77777777" w:rsidR="00824321" w:rsidRPr="00685598" w:rsidRDefault="00824321" w:rsidP="00824321">
            <w:pPr>
              <w:jc w:val="right"/>
              <w:rPr>
                <w:color w:val="000000"/>
                <w:sz w:val="22"/>
                <w:szCs w:val="22"/>
              </w:rPr>
            </w:pPr>
            <w:r w:rsidRPr="00685598">
              <w:rPr>
                <w:color w:val="000000"/>
                <w:sz w:val="22"/>
                <w:szCs w:val="22"/>
              </w:rPr>
              <w:t>-2.799755</w:t>
            </w:r>
          </w:p>
        </w:tc>
        <w:tc>
          <w:tcPr>
            <w:tcW w:w="1650" w:type="dxa"/>
            <w:tcBorders>
              <w:top w:val="nil"/>
              <w:left w:val="nil"/>
              <w:bottom w:val="single" w:sz="4" w:space="0" w:color="auto"/>
              <w:right w:val="single" w:sz="4" w:space="0" w:color="auto"/>
            </w:tcBorders>
            <w:shd w:val="clear" w:color="auto" w:fill="auto"/>
            <w:noWrap/>
            <w:vAlign w:val="bottom"/>
            <w:hideMark/>
          </w:tcPr>
          <w:p w14:paraId="39694D7C" w14:textId="77777777" w:rsidR="00824321" w:rsidRPr="00685598" w:rsidRDefault="00824321" w:rsidP="00824321">
            <w:pPr>
              <w:jc w:val="right"/>
              <w:rPr>
                <w:color w:val="000000"/>
                <w:sz w:val="22"/>
                <w:szCs w:val="22"/>
              </w:rPr>
            </w:pPr>
            <w:r w:rsidRPr="00685598">
              <w:rPr>
                <w:color w:val="000000"/>
                <w:sz w:val="22"/>
                <w:szCs w:val="22"/>
              </w:rPr>
              <w:t>-0.15308389</w:t>
            </w:r>
          </w:p>
        </w:tc>
      </w:tr>
      <w:tr w:rsidR="00824321" w:rsidRPr="00685598" w14:paraId="656853E2"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63C7C8E5" w14:textId="77777777" w:rsidR="00824321" w:rsidRPr="00041C49" w:rsidRDefault="00824321" w:rsidP="00824321">
            <w:pPr>
              <w:rPr>
                <w:color w:val="000000"/>
                <w:sz w:val="22"/>
                <w:szCs w:val="22"/>
              </w:rPr>
            </w:pPr>
            <w:r w:rsidRPr="00041C49">
              <w:rPr>
                <w:color w:val="000000"/>
                <w:sz w:val="22"/>
                <w:szCs w:val="22"/>
              </w:rPr>
              <w:t>PHZ51</w:t>
            </w:r>
          </w:p>
        </w:tc>
        <w:tc>
          <w:tcPr>
            <w:tcW w:w="1646" w:type="dxa"/>
            <w:tcBorders>
              <w:top w:val="nil"/>
              <w:left w:val="nil"/>
              <w:bottom w:val="single" w:sz="4" w:space="0" w:color="auto"/>
              <w:right w:val="single" w:sz="4" w:space="0" w:color="auto"/>
            </w:tcBorders>
            <w:shd w:val="clear" w:color="000000" w:fill="F2F2F2"/>
            <w:noWrap/>
            <w:vAlign w:val="bottom"/>
            <w:hideMark/>
          </w:tcPr>
          <w:p w14:paraId="0272E3AB" w14:textId="77777777" w:rsidR="00824321" w:rsidRPr="00041C49" w:rsidRDefault="00824321" w:rsidP="00824321">
            <w:pPr>
              <w:rPr>
                <w:color w:val="000000"/>
                <w:sz w:val="22"/>
                <w:szCs w:val="22"/>
              </w:rPr>
            </w:pPr>
            <w:r w:rsidRPr="00041C49">
              <w:rPr>
                <w:color w:val="000000"/>
                <w:sz w:val="22"/>
                <w:szCs w:val="22"/>
              </w:rPr>
              <w:t>Inbred</w:t>
            </w:r>
          </w:p>
        </w:tc>
        <w:tc>
          <w:tcPr>
            <w:tcW w:w="968" w:type="dxa"/>
            <w:tcBorders>
              <w:top w:val="nil"/>
              <w:left w:val="nil"/>
              <w:bottom w:val="single" w:sz="4" w:space="0" w:color="auto"/>
              <w:right w:val="single" w:sz="4" w:space="0" w:color="auto"/>
            </w:tcBorders>
            <w:shd w:val="clear" w:color="auto" w:fill="auto"/>
            <w:noWrap/>
            <w:vAlign w:val="bottom"/>
            <w:hideMark/>
          </w:tcPr>
          <w:p w14:paraId="0C94CEDF" w14:textId="77777777" w:rsidR="00824321" w:rsidRPr="00685598" w:rsidRDefault="00824321" w:rsidP="00824321">
            <w:pPr>
              <w:jc w:val="right"/>
              <w:rPr>
                <w:color w:val="000000"/>
                <w:sz w:val="22"/>
                <w:szCs w:val="22"/>
              </w:rPr>
            </w:pPr>
            <w:r w:rsidRPr="00685598">
              <w:rPr>
                <w:color w:val="000000"/>
                <w:sz w:val="22"/>
                <w:szCs w:val="22"/>
              </w:rPr>
              <w:t>15.445163</w:t>
            </w:r>
          </w:p>
        </w:tc>
        <w:tc>
          <w:tcPr>
            <w:tcW w:w="1152" w:type="dxa"/>
            <w:tcBorders>
              <w:top w:val="nil"/>
              <w:left w:val="nil"/>
              <w:bottom w:val="single" w:sz="4" w:space="0" w:color="auto"/>
              <w:right w:val="single" w:sz="4" w:space="0" w:color="auto"/>
            </w:tcBorders>
            <w:shd w:val="clear" w:color="auto" w:fill="auto"/>
            <w:noWrap/>
            <w:vAlign w:val="bottom"/>
            <w:hideMark/>
          </w:tcPr>
          <w:p w14:paraId="43D0F9E2" w14:textId="77777777" w:rsidR="00824321" w:rsidRPr="00685598" w:rsidRDefault="00824321" w:rsidP="00824321">
            <w:pPr>
              <w:jc w:val="right"/>
              <w:rPr>
                <w:color w:val="000000"/>
                <w:sz w:val="22"/>
                <w:szCs w:val="22"/>
              </w:rPr>
            </w:pPr>
            <w:r w:rsidRPr="00685598">
              <w:rPr>
                <w:color w:val="000000"/>
                <w:sz w:val="22"/>
                <w:szCs w:val="22"/>
              </w:rPr>
              <w:t>208.991664</w:t>
            </w:r>
          </w:p>
        </w:tc>
        <w:tc>
          <w:tcPr>
            <w:tcW w:w="1374" w:type="dxa"/>
            <w:tcBorders>
              <w:top w:val="nil"/>
              <w:left w:val="nil"/>
              <w:bottom w:val="single" w:sz="4" w:space="0" w:color="auto"/>
              <w:right w:val="single" w:sz="4" w:space="0" w:color="auto"/>
            </w:tcBorders>
            <w:shd w:val="clear" w:color="auto" w:fill="auto"/>
            <w:noWrap/>
            <w:vAlign w:val="bottom"/>
            <w:hideMark/>
          </w:tcPr>
          <w:p w14:paraId="430F3EC4" w14:textId="77777777" w:rsidR="00824321" w:rsidRPr="00685598" w:rsidRDefault="00824321" w:rsidP="00824321">
            <w:pPr>
              <w:jc w:val="right"/>
              <w:rPr>
                <w:color w:val="000000"/>
                <w:sz w:val="22"/>
                <w:szCs w:val="22"/>
              </w:rPr>
            </w:pPr>
            <w:r w:rsidRPr="00685598">
              <w:rPr>
                <w:color w:val="000000"/>
                <w:sz w:val="22"/>
                <w:szCs w:val="22"/>
              </w:rPr>
              <w:t>-2.843862</w:t>
            </w:r>
          </w:p>
        </w:tc>
        <w:tc>
          <w:tcPr>
            <w:tcW w:w="1650" w:type="dxa"/>
            <w:tcBorders>
              <w:top w:val="nil"/>
              <w:left w:val="nil"/>
              <w:bottom w:val="single" w:sz="4" w:space="0" w:color="auto"/>
              <w:right w:val="single" w:sz="4" w:space="0" w:color="auto"/>
            </w:tcBorders>
            <w:shd w:val="clear" w:color="auto" w:fill="auto"/>
            <w:noWrap/>
            <w:vAlign w:val="bottom"/>
            <w:hideMark/>
          </w:tcPr>
          <w:p w14:paraId="3AE7B06F" w14:textId="77777777" w:rsidR="00824321" w:rsidRPr="00685598" w:rsidRDefault="00824321" w:rsidP="00824321">
            <w:pPr>
              <w:jc w:val="right"/>
              <w:rPr>
                <w:color w:val="000000"/>
                <w:sz w:val="22"/>
                <w:szCs w:val="22"/>
              </w:rPr>
            </w:pPr>
            <w:r w:rsidRPr="00685598">
              <w:rPr>
                <w:color w:val="000000"/>
                <w:sz w:val="22"/>
                <w:szCs w:val="22"/>
              </w:rPr>
              <w:t>-0.15549553</w:t>
            </w:r>
          </w:p>
        </w:tc>
      </w:tr>
      <w:tr w:rsidR="00824321" w:rsidRPr="00685598" w14:paraId="22C14869"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6E6702D4" w14:textId="77777777" w:rsidR="00824321" w:rsidRPr="00041C49" w:rsidRDefault="00824321" w:rsidP="00824321">
            <w:pPr>
              <w:rPr>
                <w:color w:val="000000"/>
                <w:sz w:val="22"/>
                <w:szCs w:val="22"/>
              </w:rPr>
            </w:pPr>
            <w:r w:rsidRPr="00041C49">
              <w:rPr>
                <w:color w:val="000000"/>
                <w:sz w:val="22"/>
                <w:szCs w:val="22"/>
              </w:rPr>
              <w:t>PI566677</w:t>
            </w:r>
          </w:p>
        </w:tc>
        <w:tc>
          <w:tcPr>
            <w:tcW w:w="1646" w:type="dxa"/>
            <w:tcBorders>
              <w:top w:val="nil"/>
              <w:left w:val="nil"/>
              <w:bottom w:val="single" w:sz="4" w:space="0" w:color="auto"/>
              <w:right w:val="single" w:sz="4" w:space="0" w:color="auto"/>
            </w:tcBorders>
            <w:shd w:val="clear" w:color="000000" w:fill="F2F2F2"/>
            <w:noWrap/>
            <w:vAlign w:val="bottom"/>
            <w:hideMark/>
          </w:tcPr>
          <w:p w14:paraId="00E47748" w14:textId="77777777" w:rsidR="00824321" w:rsidRPr="00041C49" w:rsidRDefault="00824321" w:rsidP="00824321">
            <w:pPr>
              <w:rPr>
                <w:color w:val="000000"/>
                <w:sz w:val="22"/>
                <w:szCs w:val="22"/>
              </w:rPr>
            </w:pPr>
            <w:r w:rsidRPr="00041C49">
              <w:rPr>
                <w:color w:val="000000"/>
                <w:sz w:val="22"/>
                <w:szCs w:val="22"/>
              </w:rPr>
              <w:t>Teosinte</w:t>
            </w:r>
          </w:p>
        </w:tc>
        <w:tc>
          <w:tcPr>
            <w:tcW w:w="968" w:type="dxa"/>
            <w:tcBorders>
              <w:top w:val="nil"/>
              <w:left w:val="nil"/>
              <w:bottom w:val="single" w:sz="4" w:space="0" w:color="auto"/>
              <w:right w:val="single" w:sz="4" w:space="0" w:color="auto"/>
            </w:tcBorders>
            <w:shd w:val="clear" w:color="auto" w:fill="auto"/>
            <w:noWrap/>
            <w:vAlign w:val="bottom"/>
            <w:hideMark/>
          </w:tcPr>
          <w:p w14:paraId="57C0A6CC" w14:textId="77777777" w:rsidR="00824321" w:rsidRPr="00685598" w:rsidRDefault="00824321" w:rsidP="00824321">
            <w:pPr>
              <w:jc w:val="right"/>
              <w:rPr>
                <w:color w:val="000000"/>
                <w:sz w:val="22"/>
                <w:szCs w:val="22"/>
              </w:rPr>
            </w:pPr>
            <w:r w:rsidRPr="00685598">
              <w:rPr>
                <w:color w:val="000000"/>
                <w:sz w:val="22"/>
                <w:szCs w:val="22"/>
              </w:rPr>
              <w:t>3.194778</w:t>
            </w:r>
          </w:p>
        </w:tc>
        <w:tc>
          <w:tcPr>
            <w:tcW w:w="1152" w:type="dxa"/>
            <w:tcBorders>
              <w:top w:val="nil"/>
              <w:left w:val="nil"/>
              <w:bottom w:val="single" w:sz="4" w:space="0" w:color="auto"/>
              <w:right w:val="single" w:sz="4" w:space="0" w:color="auto"/>
            </w:tcBorders>
            <w:shd w:val="clear" w:color="auto" w:fill="auto"/>
            <w:noWrap/>
            <w:vAlign w:val="bottom"/>
            <w:hideMark/>
          </w:tcPr>
          <w:p w14:paraId="14CBCF4F" w14:textId="77777777" w:rsidR="00824321" w:rsidRPr="00685598" w:rsidRDefault="00824321" w:rsidP="00824321">
            <w:pPr>
              <w:jc w:val="right"/>
              <w:rPr>
                <w:color w:val="000000"/>
                <w:sz w:val="22"/>
                <w:szCs w:val="22"/>
              </w:rPr>
            </w:pPr>
            <w:r w:rsidRPr="00685598">
              <w:rPr>
                <w:color w:val="000000"/>
                <w:sz w:val="22"/>
                <w:szCs w:val="22"/>
              </w:rPr>
              <w:t>37.371736</w:t>
            </w:r>
          </w:p>
        </w:tc>
        <w:tc>
          <w:tcPr>
            <w:tcW w:w="1374" w:type="dxa"/>
            <w:tcBorders>
              <w:top w:val="nil"/>
              <w:left w:val="nil"/>
              <w:bottom w:val="single" w:sz="4" w:space="0" w:color="auto"/>
              <w:right w:val="single" w:sz="4" w:space="0" w:color="auto"/>
            </w:tcBorders>
            <w:shd w:val="clear" w:color="auto" w:fill="auto"/>
            <w:noWrap/>
            <w:vAlign w:val="bottom"/>
            <w:hideMark/>
          </w:tcPr>
          <w:p w14:paraId="69DCB78E" w14:textId="77777777" w:rsidR="00824321" w:rsidRPr="00685598" w:rsidRDefault="00824321" w:rsidP="00824321">
            <w:pPr>
              <w:jc w:val="right"/>
              <w:rPr>
                <w:color w:val="000000"/>
                <w:sz w:val="22"/>
                <w:szCs w:val="22"/>
              </w:rPr>
            </w:pPr>
            <w:r w:rsidRPr="00685598">
              <w:rPr>
                <w:color w:val="000000"/>
                <w:sz w:val="22"/>
                <w:szCs w:val="22"/>
              </w:rPr>
              <w:t>-15.094247</w:t>
            </w:r>
          </w:p>
        </w:tc>
        <w:tc>
          <w:tcPr>
            <w:tcW w:w="1650" w:type="dxa"/>
            <w:tcBorders>
              <w:top w:val="nil"/>
              <w:left w:val="nil"/>
              <w:bottom w:val="single" w:sz="4" w:space="0" w:color="auto"/>
              <w:right w:val="single" w:sz="4" w:space="0" w:color="auto"/>
            </w:tcBorders>
            <w:shd w:val="clear" w:color="auto" w:fill="auto"/>
            <w:noWrap/>
            <w:vAlign w:val="bottom"/>
            <w:hideMark/>
          </w:tcPr>
          <w:p w14:paraId="537AA2B8" w14:textId="77777777" w:rsidR="00824321" w:rsidRPr="00685598" w:rsidRDefault="00824321" w:rsidP="00824321">
            <w:pPr>
              <w:jc w:val="right"/>
              <w:rPr>
                <w:color w:val="000000"/>
                <w:sz w:val="22"/>
                <w:szCs w:val="22"/>
              </w:rPr>
            </w:pPr>
            <w:r w:rsidRPr="00685598">
              <w:rPr>
                <w:color w:val="000000"/>
                <w:sz w:val="22"/>
                <w:szCs w:val="22"/>
              </w:rPr>
              <w:t>-0.82531722</w:t>
            </w:r>
          </w:p>
        </w:tc>
      </w:tr>
      <w:tr w:rsidR="00824321" w:rsidRPr="00685598" w14:paraId="758663EF"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6C039645" w14:textId="77777777" w:rsidR="00824321" w:rsidRPr="00041C49" w:rsidRDefault="00824321" w:rsidP="00824321">
            <w:pPr>
              <w:rPr>
                <w:color w:val="000000"/>
                <w:sz w:val="22"/>
                <w:szCs w:val="22"/>
              </w:rPr>
            </w:pPr>
            <w:r w:rsidRPr="00041C49">
              <w:rPr>
                <w:color w:val="000000"/>
                <w:sz w:val="22"/>
                <w:szCs w:val="22"/>
              </w:rPr>
              <w:t>PI658188</w:t>
            </w:r>
          </w:p>
        </w:tc>
        <w:tc>
          <w:tcPr>
            <w:tcW w:w="1646" w:type="dxa"/>
            <w:tcBorders>
              <w:top w:val="nil"/>
              <w:left w:val="nil"/>
              <w:bottom w:val="single" w:sz="4" w:space="0" w:color="auto"/>
              <w:right w:val="single" w:sz="4" w:space="0" w:color="auto"/>
            </w:tcBorders>
            <w:shd w:val="clear" w:color="000000" w:fill="F2F2F2"/>
            <w:noWrap/>
            <w:vAlign w:val="bottom"/>
            <w:hideMark/>
          </w:tcPr>
          <w:p w14:paraId="60A8C2C2" w14:textId="77777777" w:rsidR="00824321" w:rsidRPr="00041C49" w:rsidRDefault="00824321" w:rsidP="00824321">
            <w:pPr>
              <w:rPr>
                <w:color w:val="000000"/>
                <w:sz w:val="22"/>
                <w:szCs w:val="22"/>
              </w:rPr>
            </w:pPr>
            <w:r w:rsidRPr="00041C49">
              <w:rPr>
                <w:color w:val="000000"/>
                <w:sz w:val="22"/>
                <w:szCs w:val="22"/>
              </w:rPr>
              <w:t>Teosinte</w:t>
            </w:r>
          </w:p>
        </w:tc>
        <w:tc>
          <w:tcPr>
            <w:tcW w:w="968" w:type="dxa"/>
            <w:tcBorders>
              <w:top w:val="nil"/>
              <w:left w:val="nil"/>
              <w:bottom w:val="single" w:sz="4" w:space="0" w:color="auto"/>
              <w:right w:val="single" w:sz="4" w:space="0" w:color="auto"/>
            </w:tcBorders>
            <w:shd w:val="clear" w:color="auto" w:fill="auto"/>
            <w:noWrap/>
            <w:vAlign w:val="bottom"/>
            <w:hideMark/>
          </w:tcPr>
          <w:p w14:paraId="454489AF" w14:textId="77777777" w:rsidR="00824321" w:rsidRPr="00685598" w:rsidRDefault="00824321" w:rsidP="00824321">
            <w:pPr>
              <w:jc w:val="right"/>
              <w:rPr>
                <w:color w:val="000000"/>
                <w:sz w:val="22"/>
                <w:szCs w:val="22"/>
              </w:rPr>
            </w:pPr>
            <w:r w:rsidRPr="00685598">
              <w:rPr>
                <w:color w:val="000000"/>
                <w:sz w:val="22"/>
                <w:szCs w:val="22"/>
              </w:rPr>
              <w:t>6.021103</w:t>
            </w:r>
          </w:p>
        </w:tc>
        <w:tc>
          <w:tcPr>
            <w:tcW w:w="1152" w:type="dxa"/>
            <w:tcBorders>
              <w:top w:val="nil"/>
              <w:left w:val="nil"/>
              <w:bottom w:val="single" w:sz="4" w:space="0" w:color="auto"/>
              <w:right w:val="single" w:sz="4" w:space="0" w:color="auto"/>
            </w:tcBorders>
            <w:shd w:val="clear" w:color="auto" w:fill="auto"/>
            <w:noWrap/>
            <w:vAlign w:val="bottom"/>
            <w:hideMark/>
          </w:tcPr>
          <w:p w14:paraId="7162C60E" w14:textId="77777777" w:rsidR="00824321" w:rsidRPr="00685598" w:rsidRDefault="00824321" w:rsidP="00824321">
            <w:pPr>
              <w:jc w:val="right"/>
              <w:rPr>
                <w:color w:val="000000"/>
                <w:sz w:val="22"/>
                <w:szCs w:val="22"/>
              </w:rPr>
            </w:pPr>
            <w:r w:rsidRPr="00685598">
              <w:rPr>
                <w:color w:val="000000"/>
                <w:sz w:val="22"/>
                <w:szCs w:val="22"/>
              </w:rPr>
              <w:t>68.286632</w:t>
            </w:r>
          </w:p>
        </w:tc>
        <w:tc>
          <w:tcPr>
            <w:tcW w:w="1374" w:type="dxa"/>
            <w:tcBorders>
              <w:top w:val="nil"/>
              <w:left w:val="nil"/>
              <w:bottom w:val="single" w:sz="4" w:space="0" w:color="auto"/>
              <w:right w:val="single" w:sz="4" w:space="0" w:color="auto"/>
            </w:tcBorders>
            <w:shd w:val="clear" w:color="auto" w:fill="auto"/>
            <w:noWrap/>
            <w:vAlign w:val="bottom"/>
            <w:hideMark/>
          </w:tcPr>
          <w:p w14:paraId="7554EBDD" w14:textId="77777777" w:rsidR="00824321" w:rsidRPr="00685598" w:rsidRDefault="00824321" w:rsidP="00824321">
            <w:pPr>
              <w:jc w:val="right"/>
              <w:rPr>
                <w:color w:val="000000"/>
                <w:sz w:val="22"/>
                <w:szCs w:val="22"/>
              </w:rPr>
            </w:pPr>
            <w:r w:rsidRPr="00685598">
              <w:rPr>
                <w:color w:val="000000"/>
                <w:sz w:val="22"/>
                <w:szCs w:val="22"/>
              </w:rPr>
              <w:t>-12.267923</w:t>
            </w:r>
          </w:p>
        </w:tc>
        <w:tc>
          <w:tcPr>
            <w:tcW w:w="1650" w:type="dxa"/>
            <w:tcBorders>
              <w:top w:val="nil"/>
              <w:left w:val="nil"/>
              <w:bottom w:val="single" w:sz="4" w:space="0" w:color="auto"/>
              <w:right w:val="single" w:sz="4" w:space="0" w:color="auto"/>
            </w:tcBorders>
            <w:shd w:val="clear" w:color="auto" w:fill="auto"/>
            <w:noWrap/>
            <w:vAlign w:val="bottom"/>
            <w:hideMark/>
          </w:tcPr>
          <w:p w14:paraId="55E962F6" w14:textId="77777777" w:rsidR="00824321" w:rsidRPr="00685598" w:rsidRDefault="00824321" w:rsidP="00824321">
            <w:pPr>
              <w:jc w:val="right"/>
              <w:rPr>
                <w:color w:val="000000"/>
                <w:sz w:val="22"/>
                <w:szCs w:val="22"/>
              </w:rPr>
            </w:pPr>
            <w:r w:rsidRPr="00685598">
              <w:rPr>
                <w:color w:val="000000"/>
                <w:sz w:val="22"/>
                <w:szCs w:val="22"/>
              </w:rPr>
              <w:t>-0.67078056</w:t>
            </w:r>
          </w:p>
        </w:tc>
      </w:tr>
      <w:tr w:rsidR="00824321" w:rsidRPr="00685598" w14:paraId="55D31087" w14:textId="77777777" w:rsidTr="00041C49">
        <w:trPr>
          <w:trHeight w:val="293"/>
        </w:trPr>
        <w:tc>
          <w:tcPr>
            <w:tcW w:w="1402" w:type="dxa"/>
            <w:tcBorders>
              <w:top w:val="nil"/>
              <w:left w:val="single" w:sz="4" w:space="0" w:color="auto"/>
              <w:bottom w:val="single" w:sz="4" w:space="0" w:color="auto"/>
              <w:right w:val="single" w:sz="4" w:space="0" w:color="auto"/>
            </w:tcBorders>
            <w:shd w:val="clear" w:color="000000" w:fill="F2F2F2"/>
            <w:noWrap/>
            <w:vAlign w:val="bottom"/>
            <w:hideMark/>
          </w:tcPr>
          <w:p w14:paraId="3FB4CF98" w14:textId="77777777" w:rsidR="00824321" w:rsidRPr="00041C49" w:rsidRDefault="00824321" w:rsidP="00824321">
            <w:pPr>
              <w:rPr>
                <w:color w:val="000000"/>
                <w:sz w:val="22"/>
                <w:szCs w:val="22"/>
              </w:rPr>
            </w:pPr>
            <w:r w:rsidRPr="00041C49">
              <w:rPr>
                <w:color w:val="000000"/>
                <w:sz w:val="22"/>
                <w:szCs w:val="22"/>
              </w:rPr>
              <w:t>PI658205</w:t>
            </w:r>
          </w:p>
        </w:tc>
        <w:tc>
          <w:tcPr>
            <w:tcW w:w="1646" w:type="dxa"/>
            <w:tcBorders>
              <w:top w:val="nil"/>
              <w:left w:val="nil"/>
              <w:bottom w:val="single" w:sz="4" w:space="0" w:color="auto"/>
              <w:right w:val="single" w:sz="4" w:space="0" w:color="auto"/>
            </w:tcBorders>
            <w:shd w:val="clear" w:color="000000" w:fill="F2F2F2"/>
            <w:noWrap/>
            <w:vAlign w:val="bottom"/>
            <w:hideMark/>
          </w:tcPr>
          <w:p w14:paraId="168CD928" w14:textId="77777777" w:rsidR="00824321" w:rsidRPr="00041C49" w:rsidRDefault="00824321" w:rsidP="00824321">
            <w:pPr>
              <w:rPr>
                <w:color w:val="000000"/>
                <w:sz w:val="22"/>
                <w:szCs w:val="22"/>
              </w:rPr>
            </w:pPr>
            <w:r w:rsidRPr="00041C49">
              <w:rPr>
                <w:color w:val="000000"/>
                <w:sz w:val="22"/>
                <w:szCs w:val="22"/>
              </w:rPr>
              <w:t>Teosinte</w:t>
            </w:r>
          </w:p>
        </w:tc>
        <w:tc>
          <w:tcPr>
            <w:tcW w:w="968" w:type="dxa"/>
            <w:tcBorders>
              <w:top w:val="nil"/>
              <w:left w:val="nil"/>
              <w:bottom w:val="single" w:sz="4" w:space="0" w:color="auto"/>
              <w:right w:val="single" w:sz="4" w:space="0" w:color="auto"/>
            </w:tcBorders>
            <w:shd w:val="clear" w:color="auto" w:fill="auto"/>
            <w:noWrap/>
            <w:vAlign w:val="bottom"/>
            <w:hideMark/>
          </w:tcPr>
          <w:p w14:paraId="34738C54" w14:textId="77777777" w:rsidR="00824321" w:rsidRPr="00685598" w:rsidRDefault="00824321" w:rsidP="00824321">
            <w:pPr>
              <w:jc w:val="right"/>
              <w:rPr>
                <w:color w:val="000000"/>
                <w:sz w:val="22"/>
                <w:szCs w:val="22"/>
              </w:rPr>
            </w:pPr>
            <w:r w:rsidRPr="00685598">
              <w:rPr>
                <w:color w:val="000000"/>
                <w:sz w:val="22"/>
                <w:szCs w:val="22"/>
              </w:rPr>
              <w:t>1.354084</w:t>
            </w:r>
          </w:p>
        </w:tc>
        <w:tc>
          <w:tcPr>
            <w:tcW w:w="1152" w:type="dxa"/>
            <w:tcBorders>
              <w:top w:val="nil"/>
              <w:left w:val="nil"/>
              <w:bottom w:val="single" w:sz="4" w:space="0" w:color="auto"/>
              <w:right w:val="single" w:sz="4" w:space="0" w:color="auto"/>
            </w:tcBorders>
            <w:shd w:val="clear" w:color="auto" w:fill="auto"/>
            <w:noWrap/>
            <w:vAlign w:val="bottom"/>
            <w:hideMark/>
          </w:tcPr>
          <w:p w14:paraId="4FDB4037" w14:textId="77777777" w:rsidR="00824321" w:rsidRPr="00685598" w:rsidRDefault="00824321" w:rsidP="00824321">
            <w:pPr>
              <w:jc w:val="right"/>
              <w:rPr>
                <w:color w:val="000000"/>
                <w:sz w:val="22"/>
                <w:szCs w:val="22"/>
              </w:rPr>
            </w:pPr>
            <w:r w:rsidRPr="00685598">
              <w:rPr>
                <w:color w:val="000000"/>
                <w:sz w:val="22"/>
                <w:szCs w:val="22"/>
              </w:rPr>
              <w:t>5.715189</w:t>
            </w:r>
          </w:p>
        </w:tc>
        <w:tc>
          <w:tcPr>
            <w:tcW w:w="1374" w:type="dxa"/>
            <w:tcBorders>
              <w:top w:val="nil"/>
              <w:left w:val="nil"/>
              <w:bottom w:val="single" w:sz="4" w:space="0" w:color="auto"/>
              <w:right w:val="single" w:sz="4" w:space="0" w:color="auto"/>
            </w:tcBorders>
            <w:shd w:val="clear" w:color="auto" w:fill="auto"/>
            <w:noWrap/>
            <w:vAlign w:val="bottom"/>
            <w:hideMark/>
          </w:tcPr>
          <w:p w14:paraId="293B65AF" w14:textId="77777777" w:rsidR="00824321" w:rsidRPr="00685598" w:rsidRDefault="00824321" w:rsidP="00824321">
            <w:pPr>
              <w:jc w:val="right"/>
              <w:rPr>
                <w:color w:val="000000"/>
                <w:sz w:val="22"/>
                <w:szCs w:val="22"/>
              </w:rPr>
            </w:pPr>
            <w:r w:rsidRPr="00685598">
              <w:rPr>
                <w:color w:val="000000"/>
                <w:sz w:val="22"/>
                <w:szCs w:val="22"/>
              </w:rPr>
              <w:t>-16.934941</w:t>
            </w:r>
          </w:p>
        </w:tc>
        <w:tc>
          <w:tcPr>
            <w:tcW w:w="1650" w:type="dxa"/>
            <w:tcBorders>
              <w:top w:val="nil"/>
              <w:left w:val="nil"/>
              <w:bottom w:val="single" w:sz="4" w:space="0" w:color="auto"/>
              <w:right w:val="single" w:sz="4" w:space="0" w:color="auto"/>
            </w:tcBorders>
            <w:shd w:val="clear" w:color="auto" w:fill="auto"/>
            <w:noWrap/>
            <w:vAlign w:val="bottom"/>
            <w:hideMark/>
          </w:tcPr>
          <w:p w14:paraId="66B8AD09" w14:textId="77777777" w:rsidR="00824321" w:rsidRPr="00685598" w:rsidRDefault="00824321" w:rsidP="00824321">
            <w:pPr>
              <w:jc w:val="right"/>
              <w:rPr>
                <w:color w:val="000000"/>
                <w:sz w:val="22"/>
                <w:szCs w:val="22"/>
              </w:rPr>
            </w:pPr>
            <w:r w:rsidRPr="00685598">
              <w:rPr>
                <w:color w:val="000000"/>
                <w:sz w:val="22"/>
                <w:szCs w:val="22"/>
              </w:rPr>
              <w:t>-0.92596192</w:t>
            </w:r>
          </w:p>
        </w:tc>
      </w:tr>
    </w:tbl>
    <w:p w14:paraId="6663E7E8" w14:textId="0C7C8D02" w:rsidR="00824321" w:rsidRPr="00685598" w:rsidRDefault="00824321" w:rsidP="003528EE">
      <w:pPr>
        <w:rPr>
          <w:b/>
          <w:bCs/>
          <w:sz w:val="22"/>
          <w:szCs w:val="22"/>
        </w:rPr>
      </w:pPr>
    </w:p>
    <w:p w14:paraId="12045A3C" w14:textId="77777777" w:rsidR="00D23FE1" w:rsidRDefault="00D23FE1">
      <w:pPr>
        <w:rPr>
          <w:b/>
          <w:bCs/>
          <w:sz w:val="22"/>
          <w:szCs w:val="22"/>
        </w:rPr>
      </w:pPr>
      <w:r>
        <w:rPr>
          <w:b/>
          <w:bCs/>
          <w:sz w:val="22"/>
          <w:szCs w:val="22"/>
        </w:rPr>
        <w:br w:type="page"/>
      </w:r>
    </w:p>
    <w:p w14:paraId="213A4964" w14:textId="6E28A363" w:rsidR="00824321" w:rsidRPr="00685598" w:rsidRDefault="00824321" w:rsidP="003528EE">
      <w:pPr>
        <w:rPr>
          <w:sz w:val="22"/>
          <w:szCs w:val="22"/>
        </w:rPr>
      </w:pPr>
      <w:r w:rsidRPr="00685598">
        <w:rPr>
          <w:b/>
          <w:bCs/>
          <w:sz w:val="22"/>
          <w:szCs w:val="22"/>
        </w:rPr>
        <w:lastRenderedPageBreak/>
        <w:t>Table S</w:t>
      </w:r>
      <w:r w:rsidR="00EB5CD2" w:rsidRPr="00685598">
        <w:rPr>
          <w:b/>
          <w:bCs/>
          <w:sz w:val="22"/>
          <w:szCs w:val="22"/>
        </w:rPr>
        <w:t>9</w:t>
      </w:r>
      <w:r w:rsidRPr="00685598">
        <w:rPr>
          <w:b/>
          <w:bCs/>
          <w:sz w:val="22"/>
          <w:szCs w:val="22"/>
        </w:rPr>
        <w:t>.3</w:t>
      </w:r>
      <w:r w:rsidRPr="00685598">
        <w:rPr>
          <w:sz w:val="22"/>
          <w:szCs w:val="22"/>
        </w:rPr>
        <w:t xml:space="preserve"> </w:t>
      </w:r>
      <w:r w:rsidR="0055604D">
        <w:rPr>
          <w:sz w:val="22"/>
          <w:szCs w:val="22"/>
        </w:rPr>
        <w:t xml:space="preserve">Potential </w:t>
      </w:r>
      <w:r w:rsidR="00071315">
        <w:rPr>
          <w:sz w:val="22"/>
          <w:szCs w:val="22"/>
        </w:rPr>
        <w:t xml:space="preserve">(N2O) DEA rate </w:t>
      </w:r>
      <w:r w:rsidR="0055604D">
        <w:rPr>
          <w:sz w:val="22"/>
          <w:szCs w:val="22"/>
        </w:rPr>
        <w:t xml:space="preserve"> Genotype Mean</w:t>
      </w:r>
    </w:p>
    <w:tbl>
      <w:tblPr>
        <w:tblW w:w="8668" w:type="dxa"/>
        <w:tblLook w:val="04A0" w:firstRow="1" w:lastRow="0" w:firstColumn="1" w:lastColumn="0" w:noHBand="0" w:noVBand="1"/>
      </w:tblPr>
      <w:tblGrid>
        <w:gridCol w:w="1598"/>
        <w:gridCol w:w="1708"/>
        <w:gridCol w:w="1398"/>
        <w:gridCol w:w="1371"/>
        <w:gridCol w:w="1412"/>
        <w:gridCol w:w="1477"/>
      </w:tblGrid>
      <w:tr w:rsidR="00824321" w:rsidRPr="00685598" w14:paraId="12605CDB" w14:textId="77777777" w:rsidTr="00041C49">
        <w:trPr>
          <w:trHeight w:val="257"/>
        </w:trPr>
        <w:tc>
          <w:tcPr>
            <w:tcW w:w="139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CEF7D21" w14:textId="77777777" w:rsidR="00824321" w:rsidRPr="00685598" w:rsidRDefault="00824321" w:rsidP="00824321">
            <w:pPr>
              <w:rPr>
                <w:b/>
                <w:bCs/>
                <w:color w:val="000000"/>
                <w:sz w:val="22"/>
                <w:szCs w:val="22"/>
              </w:rPr>
            </w:pPr>
            <w:r w:rsidRPr="00685598">
              <w:rPr>
                <w:b/>
                <w:bCs/>
                <w:color w:val="000000"/>
                <w:sz w:val="22"/>
                <w:szCs w:val="22"/>
              </w:rPr>
              <w:t>Genotypes</w:t>
            </w:r>
          </w:p>
        </w:tc>
        <w:tc>
          <w:tcPr>
            <w:tcW w:w="1708" w:type="dxa"/>
            <w:tcBorders>
              <w:top w:val="single" w:sz="4" w:space="0" w:color="auto"/>
              <w:left w:val="nil"/>
              <w:bottom w:val="single" w:sz="4" w:space="0" w:color="auto"/>
              <w:right w:val="single" w:sz="4" w:space="0" w:color="auto"/>
            </w:tcBorders>
            <w:shd w:val="clear" w:color="000000" w:fill="F2F2F2"/>
            <w:noWrap/>
            <w:vAlign w:val="bottom"/>
            <w:hideMark/>
          </w:tcPr>
          <w:p w14:paraId="5AA01787" w14:textId="1FE9CA15" w:rsidR="00824321" w:rsidRPr="00FF5B39" w:rsidRDefault="00FF5B39" w:rsidP="00824321">
            <w:pPr>
              <w:rPr>
                <w:b/>
                <w:bCs/>
                <w:color w:val="000000"/>
                <w:sz w:val="22"/>
                <w:szCs w:val="22"/>
              </w:rPr>
            </w:pPr>
            <w:r w:rsidRPr="00041C49">
              <w:rPr>
                <w:b/>
                <w:bCs/>
                <w:sz w:val="22"/>
                <w:szCs w:val="22"/>
              </w:rPr>
              <w:t>Classification</w:t>
            </w:r>
          </w:p>
        </w:tc>
        <w:tc>
          <w:tcPr>
            <w:tcW w:w="1398" w:type="dxa"/>
            <w:tcBorders>
              <w:top w:val="single" w:sz="4" w:space="0" w:color="auto"/>
              <w:left w:val="nil"/>
              <w:bottom w:val="single" w:sz="4" w:space="0" w:color="auto"/>
              <w:right w:val="single" w:sz="4" w:space="0" w:color="auto"/>
            </w:tcBorders>
            <w:shd w:val="clear" w:color="000000" w:fill="F2F2F2"/>
            <w:noWrap/>
            <w:vAlign w:val="bottom"/>
            <w:hideMark/>
          </w:tcPr>
          <w:p w14:paraId="4AB38D41" w14:textId="77777777" w:rsidR="00824321" w:rsidRPr="00685598" w:rsidRDefault="00824321" w:rsidP="00824321">
            <w:pPr>
              <w:rPr>
                <w:b/>
                <w:bCs/>
                <w:color w:val="000000"/>
                <w:sz w:val="22"/>
                <w:szCs w:val="22"/>
              </w:rPr>
            </w:pPr>
            <w:r w:rsidRPr="00685598">
              <w:rPr>
                <w:b/>
                <w:bCs/>
                <w:color w:val="000000"/>
                <w:sz w:val="22"/>
                <w:szCs w:val="22"/>
              </w:rPr>
              <w:t xml:space="preserve">Mean </w:t>
            </w:r>
          </w:p>
        </w:tc>
        <w:tc>
          <w:tcPr>
            <w:tcW w:w="1281" w:type="dxa"/>
            <w:tcBorders>
              <w:top w:val="single" w:sz="4" w:space="0" w:color="auto"/>
              <w:left w:val="nil"/>
              <w:bottom w:val="single" w:sz="4" w:space="0" w:color="auto"/>
              <w:right w:val="single" w:sz="4" w:space="0" w:color="auto"/>
            </w:tcBorders>
            <w:shd w:val="clear" w:color="000000" w:fill="F2F2F2"/>
            <w:noWrap/>
            <w:vAlign w:val="bottom"/>
            <w:hideMark/>
          </w:tcPr>
          <w:p w14:paraId="653ED013" w14:textId="488DA882" w:rsidR="00824321" w:rsidRPr="00685598" w:rsidRDefault="00642DBD" w:rsidP="00824321">
            <w:pPr>
              <w:rPr>
                <w:b/>
                <w:bCs/>
                <w:color w:val="000000"/>
                <w:sz w:val="22"/>
                <w:szCs w:val="22"/>
              </w:rPr>
            </w:pPr>
            <w:r w:rsidRPr="00685598">
              <w:rPr>
                <w:b/>
                <w:bCs/>
                <w:color w:val="000000"/>
                <w:sz w:val="22"/>
                <w:szCs w:val="22"/>
              </w:rPr>
              <w:t>Variance</w:t>
            </w:r>
          </w:p>
        </w:tc>
        <w:tc>
          <w:tcPr>
            <w:tcW w:w="1412" w:type="dxa"/>
            <w:tcBorders>
              <w:top w:val="single" w:sz="4" w:space="0" w:color="auto"/>
              <w:left w:val="nil"/>
              <w:bottom w:val="single" w:sz="4" w:space="0" w:color="auto"/>
              <w:right w:val="single" w:sz="4" w:space="0" w:color="auto"/>
            </w:tcBorders>
            <w:shd w:val="clear" w:color="000000" w:fill="F2F2F2"/>
            <w:noWrap/>
            <w:vAlign w:val="bottom"/>
            <w:hideMark/>
          </w:tcPr>
          <w:p w14:paraId="35C16476" w14:textId="77777777" w:rsidR="00824321" w:rsidRPr="00685598" w:rsidRDefault="00824321" w:rsidP="00824321">
            <w:pPr>
              <w:rPr>
                <w:b/>
                <w:bCs/>
                <w:color w:val="000000"/>
                <w:sz w:val="22"/>
                <w:szCs w:val="22"/>
              </w:rPr>
            </w:pPr>
            <w:r w:rsidRPr="00685598">
              <w:rPr>
                <w:b/>
                <w:bCs/>
                <w:color w:val="000000"/>
                <w:sz w:val="22"/>
                <w:szCs w:val="22"/>
              </w:rPr>
              <w:t>Genotype Effect</w:t>
            </w:r>
          </w:p>
        </w:tc>
        <w:tc>
          <w:tcPr>
            <w:tcW w:w="1477" w:type="dxa"/>
            <w:tcBorders>
              <w:top w:val="single" w:sz="4" w:space="0" w:color="auto"/>
              <w:left w:val="nil"/>
              <w:bottom w:val="single" w:sz="4" w:space="0" w:color="auto"/>
              <w:right w:val="single" w:sz="4" w:space="0" w:color="auto"/>
            </w:tcBorders>
            <w:shd w:val="clear" w:color="000000" w:fill="F2F2F2"/>
            <w:noWrap/>
            <w:vAlign w:val="bottom"/>
            <w:hideMark/>
          </w:tcPr>
          <w:p w14:paraId="5737CA7F" w14:textId="77777777" w:rsidR="00824321" w:rsidRPr="00685598" w:rsidRDefault="00824321" w:rsidP="00824321">
            <w:pPr>
              <w:rPr>
                <w:b/>
                <w:bCs/>
                <w:color w:val="000000"/>
                <w:sz w:val="22"/>
                <w:szCs w:val="22"/>
              </w:rPr>
            </w:pPr>
            <w:r w:rsidRPr="00685598">
              <w:rPr>
                <w:b/>
                <w:bCs/>
                <w:color w:val="000000"/>
                <w:sz w:val="22"/>
                <w:szCs w:val="22"/>
              </w:rPr>
              <w:t>Percent Change</w:t>
            </w:r>
          </w:p>
        </w:tc>
      </w:tr>
      <w:tr w:rsidR="00824321" w:rsidRPr="00685598" w14:paraId="5E6A9346"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15D6F48F" w14:textId="77777777" w:rsidR="00824321" w:rsidRPr="00041C49" w:rsidRDefault="00824321" w:rsidP="00824321">
            <w:pPr>
              <w:rPr>
                <w:color w:val="000000"/>
                <w:sz w:val="22"/>
                <w:szCs w:val="22"/>
              </w:rPr>
            </w:pPr>
            <w:r w:rsidRPr="00041C49">
              <w:rPr>
                <w:color w:val="000000"/>
                <w:sz w:val="22"/>
                <w:szCs w:val="22"/>
              </w:rPr>
              <w:t>Ames21785</w:t>
            </w:r>
          </w:p>
        </w:tc>
        <w:tc>
          <w:tcPr>
            <w:tcW w:w="1708" w:type="dxa"/>
            <w:tcBorders>
              <w:top w:val="nil"/>
              <w:left w:val="nil"/>
              <w:bottom w:val="single" w:sz="4" w:space="0" w:color="auto"/>
              <w:right w:val="single" w:sz="4" w:space="0" w:color="auto"/>
            </w:tcBorders>
            <w:shd w:val="clear" w:color="000000" w:fill="F2F2F2"/>
            <w:noWrap/>
            <w:vAlign w:val="bottom"/>
            <w:hideMark/>
          </w:tcPr>
          <w:p w14:paraId="7270D1DC" w14:textId="77777777" w:rsidR="00824321" w:rsidRPr="00041C49" w:rsidRDefault="00824321" w:rsidP="00824321">
            <w:pPr>
              <w:rPr>
                <w:color w:val="000000"/>
                <w:sz w:val="22"/>
                <w:szCs w:val="22"/>
              </w:rPr>
            </w:pPr>
            <w:r w:rsidRPr="00041C49">
              <w:rPr>
                <w:color w:val="000000"/>
                <w:sz w:val="22"/>
                <w:szCs w:val="22"/>
              </w:rPr>
              <w:t>Teosinte</w:t>
            </w:r>
          </w:p>
        </w:tc>
        <w:tc>
          <w:tcPr>
            <w:tcW w:w="1398" w:type="dxa"/>
            <w:tcBorders>
              <w:top w:val="nil"/>
              <w:left w:val="nil"/>
              <w:bottom w:val="single" w:sz="4" w:space="0" w:color="auto"/>
              <w:right w:val="single" w:sz="4" w:space="0" w:color="auto"/>
            </w:tcBorders>
            <w:shd w:val="clear" w:color="auto" w:fill="auto"/>
            <w:noWrap/>
            <w:vAlign w:val="bottom"/>
            <w:hideMark/>
          </w:tcPr>
          <w:p w14:paraId="6D2FE2CD" w14:textId="77777777" w:rsidR="00824321" w:rsidRPr="00685598" w:rsidRDefault="00824321" w:rsidP="00824321">
            <w:pPr>
              <w:jc w:val="right"/>
              <w:rPr>
                <w:color w:val="000000"/>
                <w:sz w:val="22"/>
                <w:szCs w:val="22"/>
              </w:rPr>
            </w:pPr>
            <w:r w:rsidRPr="00685598">
              <w:rPr>
                <w:color w:val="000000"/>
                <w:sz w:val="22"/>
                <w:szCs w:val="22"/>
              </w:rPr>
              <w:t>0.9733998</w:t>
            </w:r>
          </w:p>
        </w:tc>
        <w:tc>
          <w:tcPr>
            <w:tcW w:w="1281" w:type="dxa"/>
            <w:tcBorders>
              <w:top w:val="nil"/>
              <w:left w:val="nil"/>
              <w:bottom w:val="single" w:sz="4" w:space="0" w:color="auto"/>
              <w:right w:val="single" w:sz="4" w:space="0" w:color="auto"/>
            </w:tcBorders>
            <w:shd w:val="clear" w:color="auto" w:fill="auto"/>
            <w:noWrap/>
            <w:vAlign w:val="bottom"/>
            <w:hideMark/>
          </w:tcPr>
          <w:p w14:paraId="611CB24E" w14:textId="77777777" w:rsidR="00824321" w:rsidRPr="00685598" w:rsidRDefault="00824321" w:rsidP="00824321">
            <w:pPr>
              <w:jc w:val="right"/>
              <w:rPr>
                <w:color w:val="000000"/>
                <w:sz w:val="22"/>
                <w:szCs w:val="22"/>
              </w:rPr>
            </w:pPr>
            <w:r w:rsidRPr="00685598">
              <w:rPr>
                <w:color w:val="000000"/>
                <w:sz w:val="22"/>
                <w:szCs w:val="22"/>
              </w:rPr>
              <w:t>3.854093</w:t>
            </w:r>
          </w:p>
        </w:tc>
        <w:tc>
          <w:tcPr>
            <w:tcW w:w="1412" w:type="dxa"/>
            <w:tcBorders>
              <w:top w:val="nil"/>
              <w:left w:val="nil"/>
              <w:bottom w:val="single" w:sz="4" w:space="0" w:color="auto"/>
              <w:right w:val="single" w:sz="4" w:space="0" w:color="auto"/>
            </w:tcBorders>
            <w:shd w:val="clear" w:color="auto" w:fill="auto"/>
            <w:noWrap/>
            <w:vAlign w:val="bottom"/>
            <w:hideMark/>
          </w:tcPr>
          <w:p w14:paraId="24F14077" w14:textId="77777777" w:rsidR="00824321" w:rsidRPr="00685598" w:rsidRDefault="00824321" w:rsidP="00824321">
            <w:pPr>
              <w:jc w:val="right"/>
              <w:rPr>
                <w:color w:val="000000"/>
                <w:sz w:val="22"/>
                <w:szCs w:val="22"/>
              </w:rPr>
            </w:pPr>
            <w:r w:rsidRPr="00685598">
              <w:rPr>
                <w:color w:val="000000"/>
                <w:sz w:val="22"/>
                <w:szCs w:val="22"/>
              </w:rPr>
              <w:t>-7.98603912</w:t>
            </w:r>
          </w:p>
        </w:tc>
        <w:tc>
          <w:tcPr>
            <w:tcW w:w="1477" w:type="dxa"/>
            <w:tcBorders>
              <w:top w:val="nil"/>
              <w:left w:val="nil"/>
              <w:bottom w:val="single" w:sz="4" w:space="0" w:color="auto"/>
              <w:right w:val="single" w:sz="4" w:space="0" w:color="auto"/>
            </w:tcBorders>
            <w:shd w:val="clear" w:color="auto" w:fill="auto"/>
            <w:noWrap/>
            <w:vAlign w:val="bottom"/>
            <w:hideMark/>
          </w:tcPr>
          <w:p w14:paraId="5642DECF" w14:textId="77777777" w:rsidR="00824321" w:rsidRPr="00685598" w:rsidRDefault="00824321" w:rsidP="00824321">
            <w:pPr>
              <w:jc w:val="right"/>
              <w:rPr>
                <w:color w:val="000000"/>
                <w:sz w:val="22"/>
                <w:szCs w:val="22"/>
              </w:rPr>
            </w:pPr>
            <w:r w:rsidRPr="00685598">
              <w:rPr>
                <w:color w:val="000000"/>
                <w:sz w:val="22"/>
                <w:szCs w:val="22"/>
              </w:rPr>
              <w:t>-0.891354826</w:t>
            </w:r>
          </w:p>
        </w:tc>
      </w:tr>
      <w:tr w:rsidR="00824321" w:rsidRPr="00685598" w14:paraId="3AA3EE82"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39A0C9BC" w14:textId="77777777" w:rsidR="00824321" w:rsidRPr="00041C49" w:rsidRDefault="00824321" w:rsidP="00824321">
            <w:pPr>
              <w:rPr>
                <w:color w:val="000000"/>
                <w:sz w:val="22"/>
                <w:szCs w:val="22"/>
              </w:rPr>
            </w:pPr>
            <w:r w:rsidRPr="00041C49">
              <w:rPr>
                <w:color w:val="000000"/>
                <w:sz w:val="22"/>
                <w:szCs w:val="22"/>
              </w:rPr>
              <w:t>Ames21786</w:t>
            </w:r>
          </w:p>
        </w:tc>
        <w:tc>
          <w:tcPr>
            <w:tcW w:w="1708" w:type="dxa"/>
            <w:tcBorders>
              <w:top w:val="nil"/>
              <w:left w:val="nil"/>
              <w:bottom w:val="single" w:sz="4" w:space="0" w:color="auto"/>
              <w:right w:val="single" w:sz="4" w:space="0" w:color="auto"/>
            </w:tcBorders>
            <w:shd w:val="clear" w:color="000000" w:fill="F2F2F2"/>
            <w:noWrap/>
            <w:vAlign w:val="bottom"/>
            <w:hideMark/>
          </w:tcPr>
          <w:p w14:paraId="6867FAF3" w14:textId="77777777" w:rsidR="00824321" w:rsidRPr="00041C49" w:rsidRDefault="00824321" w:rsidP="00824321">
            <w:pPr>
              <w:rPr>
                <w:color w:val="000000"/>
                <w:sz w:val="22"/>
                <w:szCs w:val="22"/>
              </w:rPr>
            </w:pPr>
            <w:r w:rsidRPr="00041C49">
              <w:rPr>
                <w:color w:val="000000"/>
                <w:sz w:val="22"/>
                <w:szCs w:val="22"/>
              </w:rPr>
              <w:t>Teosinte</w:t>
            </w:r>
          </w:p>
        </w:tc>
        <w:tc>
          <w:tcPr>
            <w:tcW w:w="1398" w:type="dxa"/>
            <w:tcBorders>
              <w:top w:val="nil"/>
              <w:left w:val="nil"/>
              <w:bottom w:val="single" w:sz="4" w:space="0" w:color="auto"/>
              <w:right w:val="single" w:sz="4" w:space="0" w:color="auto"/>
            </w:tcBorders>
            <w:shd w:val="clear" w:color="auto" w:fill="auto"/>
            <w:noWrap/>
            <w:vAlign w:val="bottom"/>
            <w:hideMark/>
          </w:tcPr>
          <w:p w14:paraId="78132B51" w14:textId="77777777" w:rsidR="00824321" w:rsidRPr="00685598" w:rsidRDefault="00824321" w:rsidP="00824321">
            <w:pPr>
              <w:jc w:val="right"/>
              <w:rPr>
                <w:color w:val="000000"/>
                <w:sz w:val="22"/>
                <w:szCs w:val="22"/>
              </w:rPr>
            </w:pPr>
            <w:r w:rsidRPr="00685598">
              <w:rPr>
                <w:color w:val="000000"/>
                <w:sz w:val="22"/>
                <w:szCs w:val="22"/>
              </w:rPr>
              <w:t>1.3051623</w:t>
            </w:r>
          </w:p>
        </w:tc>
        <w:tc>
          <w:tcPr>
            <w:tcW w:w="1281" w:type="dxa"/>
            <w:tcBorders>
              <w:top w:val="nil"/>
              <w:left w:val="nil"/>
              <w:bottom w:val="single" w:sz="4" w:space="0" w:color="auto"/>
              <w:right w:val="single" w:sz="4" w:space="0" w:color="auto"/>
            </w:tcBorders>
            <w:shd w:val="clear" w:color="auto" w:fill="auto"/>
            <w:noWrap/>
            <w:vAlign w:val="bottom"/>
            <w:hideMark/>
          </w:tcPr>
          <w:p w14:paraId="1271C9F9" w14:textId="77777777" w:rsidR="00824321" w:rsidRPr="00685598" w:rsidRDefault="00824321" w:rsidP="00824321">
            <w:pPr>
              <w:jc w:val="right"/>
              <w:rPr>
                <w:color w:val="000000"/>
                <w:sz w:val="22"/>
                <w:szCs w:val="22"/>
              </w:rPr>
            </w:pPr>
            <w:r w:rsidRPr="00685598">
              <w:rPr>
                <w:color w:val="000000"/>
                <w:sz w:val="22"/>
                <w:szCs w:val="22"/>
              </w:rPr>
              <w:t>6.296865</w:t>
            </w:r>
          </w:p>
        </w:tc>
        <w:tc>
          <w:tcPr>
            <w:tcW w:w="1412" w:type="dxa"/>
            <w:tcBorders>
              <w:top w:val="nil"/>
              <w:left w:val="nil"/>
              <w:bottom w:val="single" w:sz="4" w:space="0" w:color="auto"/>
              <w:right w:val="single" w:sz="4" w:space="0" w:color="auto"/>
            </w:tcBorders>
            <w:shd w:val="clear" w:color="auto" w:fill="auto"/>
            <w:noWrap/>
            <w:vAlign w:val="bottom"/>
            <w:hideMark/>
          </w:tcPr>
          <w:p w14:paraId="325E1F90" w14:textId="77777777" w:rsidR="00824321" w:rsidRPr="00685598" w:rsidRDefault="00824321" w:rsidP="00824321">
            <w:pPr>
              <w:jc w:val="right"/>
              <w:rPr>
                <w:color w:val="000000"/>
                <w:sz w:val="22"/>
                <w:szCs w:val="22"/>
              </w:rPr>
            </w:pPr>
            <w:r w:rsidRPr="00685598">
              <w:rPr>
                <w:color w:val="000000"/>
                <w:sz w:val="22"/>
                <w:szCs w:val="22"/>
              </w:rPr>
              <w:t>-7.6542766</w:t>
            </w:r>
          </w:p>
        </w:tc>
        <w:tc>
          <w:tcPr>
            <w:tcW w:w="1477" w:type="dxa"/>
            <w:tcBorders>
              <w:top w:val="nil"/>
              <w:left w:val="nil"/>
              <w:bottom w:val="single" w:sz="4" w:space="0" w:color="auto"/>
              <w:right w:val="single" w:sz="4" w:space="0" w:color="auto"/>
            </w:tcBorders>
            <w:shd w:val="clear" w:color="auto" w:fill="auto"/>
            <w:noWrap/>
            <w:vAlign w:val="bottom"/>
            <w:hideMark/>
          </w:tcPr>
          <w:p w14:paraId="5FEDA370" w14:textId="77777777" w:rsidR="00824321" w:rsidRPr="00685598" w:rsidRDefault="00824321" w:rsidP="00824321">
            <w:pPr>
              <w:jc w:val="right"/>
              <w:rPr>
                <w:color w:val="000000"/>
                <w:sz w:val="22"/>
                <w:szCs w:val="22"/>
              </w:rPr>
            </w:pPr>
            <w:r w:rsidRPr="00685598">
              <w:rPr>
                <w:color w:val="000000"/>
                <w:sz w:val="22"/>
                <w:szCs w:val="22"/>
              </w:rPr>
              <w:t>-0.85432544</w:t>
            </w:r>
          </w:p>
        </w:tc>
      </w:tr>
      <w:tr w:rsidR="00824321" w:rsidRPr="00685598" w14:paraId="3526D0F3"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3E01BD81" w14:textId="77777777" w:rsidR="00824321" w:rsidRPr="00041C49" w:rsidRDefault="00824321" w:rsidP="00824321">
            <w:pPr>
              <w:rPr>
                <w:color w:val="000000"/>
                <w:sz w:val="22"/>
                <w:szCs w:val="22"/>
              </w:rPr>
            </w:pPr>
            <w:r w:rsidRPr="00041C49">
              <w:rPr>
                <w:color w:val="000000"/>
                <w:sz w:val="22"/>
                <w:szCs w:val="22"/>
              </w:rPr>
              <w:t>Ames21809</w:t>
            </w:r>
          </w:p>
        </w:tc>
        <w:tc>
          <w:tcPr>
            <w:tcW w:w="1708" w:type="dxa"/>
            <w:tcBorders>
              <w:top w:val="nil"/>
              <w:left w:val="nil"/>
              <w:bottom w:val="single" w:sz="4" w:space="0" w:color="auto"/>
              <w:right w:val="single" w:sz="4" w:space="0" w:color="auto"/>
            </w:tcBorders>
            <w:shd w:val="clear" w:color="000000" w:fill="F2F2F2"/>
            <w:noWrap/>
            <w:vAlign w:val="bottom"/>
            <w:hideMark/>
          </w:tcPr>
          <w:p w14:paraId="63CFD441" w14:textId="77777777" w:rsidR="00824321" w:rsidRPr="00041C49" w:rsidRDefault="00824321" w:rsidP="00824321">
            <w:pPr>
              <w:rPr>
                <w:color w:val="000000"/>
                <w:sz w:val="22"/>
                <w:szCs w:val="22"/>
              </w:rPr>
            </w:pPr>
            <w:r w:rsidRPr="00041C49">
              <w:rPr>
                <w:color w:val="000000"/>
                <w:sz w:val="22"/>
                <w:szCs w:val="22"/>
              </w:rPr>
              <w:t>Teosinte</w:t>
            </w:r>
          </w:p>
        </w:tc>
        <w:tc>
          <w:tcPr>
            <w:tcW w:w="1398" w:type="dxa"/>
            <w:tcBorders>
              <w:top w:val="nil"/>
              <w:left w:val="nil"/>
              <w:bottom w:val="single" w:sz="4" w:space="0" w:color="auto"/>
              <w:right w:val="single" w:sz="4" w:space="0" w:color="auto"/>
            </w:tcBorders>
            <w:shd w:val="clear" w:color="auto" w:fill="auto"/>
            <w:noWrap/>
            <w:vAlign w:val="bottom"/>
            <w:hideMark/>
          </w:tcPr>
          <w:p w14:paraId="370EAC03" w14:textId="77777777" w:rsidR="00824321" w:rsidRPr="00685598" w:rsidRDefault="00824321" w:rsidP="00824321">
            <w:pPr>
              <w:jc w:val="right"/>
              <w:rPr>
                <w:color w:val="000000"/>
                <w:sz w:val="22"/>
                <w:szCs w:val="22"/>
              </w:rPr>
            </w:pPr>
            <w:r w:rsidRPr="00685598">
              <w:rPr>
                <w:color w:val="000000"/>
                <w:sz w:val="22"/>
                <w:szCs w:val="22"/>
              </w:rPr>
              <w:t>1.6059257</w:t>
            </w:r>
          </w:p>
        </w:tc>
        <w:tc>
          <w:tcPr>
            <w:tcW w:w="1281" w:type="dxa"/>
            <w:tcBorders>
              <w:top w:val="nil"/>
              <w:left w:val="nil"/>
              <w:bottom w:val="single" w:sz="4" w:space="0" w:color="auto"/>
              <w:right w:val="single" w:sz="4" w:space="0" w:color="auto"/>
            </w:tcBorders>
            <w:shd w:val="clear" w:color="auto" w:fill="auto"/>
            <w:noWrap/>
            <w:vAlign w:val="bottom"/>
            <w:hideMark/>
          </w:tcPr>
          <w:p w14:paraId="48E9C63B" w14:textId="77777777" w:rsidR="00824321" w:rsidRPr="00685598" w:rsidRDefault="00824321" w:rsidP="00824321">
            <w:pPr>
              <w:jc w:val="right"/>
              <w:rPr>
                <w:color w:val="000000"/>
                <w:sz w:val="22"/>
                <w:szCs w:val="22"/>
              </w:rPr>
            </w:pPr>
            <w:r w:rsidRPr="00685598">
              <w:rPr>
                <w:color w:val="000000"/>
                <w:sz w:val="22"/>
                <w:szCs w:val="22"/>
              </w:rPr>
              <w:t>4.038354</w:t>
            </w:r>
          </w:p>
        </w:tc>
        <w:tc>
          <w:tcPr>
            <w:tcW w:w="1412" w:type="dxa"/>
            <w:tcBorders>
              <w:top w:val="nil"/>
              <w:left w:val="nil"/>
              <w:bottom w:val="single" w:sz="4" w:space="0" w:color="auto"/>
              <w:right w:val="single" w:sz="4" w:space="0" w:color="auto"/>
            </w:tcBorders>
            <w:shd w:val="clear" w:color="auto" w:fill="auto"/>
            <w:noWrap/>
            <w:vAlign w:val="bottom"/>
            <w:hideMark/>
          </w:tcPr>
          <w:p w14:paraId="4B66A8CA" w14:textId="77777777" w:rsidR="00824321" w:rsidRPr="00685598" w:rsidRDefault="00824321" w:rsidP="00824321">
            <w:pPr>
              <w:jc w:val="right"/>
              <w:rPr>
                <w:color w:val="000000"/>
                <w:sz w:val="22"/>
                <w:szCs w:val="22"/>
              </w:rPr>
            </w:pPr>
            <w:r w:rsidRPr="00685598">
              <w:rPr>
                <w:color w:val="000000"/>
                <w:sz w:val="22"/>
                <w:szCs w:val="22"/>
              </w:rPr>
              <w:t>-7.35351324</w:t>
            </w:r>
          </w:p>
        </w:tc>
        <w:tc>
          <w:tcPr>
            <w:tcW w:w="1477" w:type="dxa"/>
            <w:tcBorders>
              <w:top w:val="nil"/>
              <w:left w:val="nil"/>
              <w:bottom w:val="single" w:sz="4" w:space="0" w:color="auto"/>
              <w:right w:val="single" w:sz="4" w:space="0" w:color="auto"/>
            </w:tcBorders>
            <w:shd w:val="clear" w:color="auto" w:fill="auto"/>
            <w:noWrap/>
            <w:vAlign w:val="bottom"/>
            <w:hideMark/>
          </w:tcPr>
          <w:p w14:paraId="3C6621AD" w14:textId="77777777" w:rsidR="00824321" w:rsidRPr="00685598" w:rsidRDefault="00824321" w:rsidP="00824321">
            <w:pPr>
              <w:jc w:val="right"/>
              <w:rPr>
                <w:color w:val="000000"/>
                <w:sz w:val="22"/>
                <w:szCs w:val="22"/>
              </w:rPr>
            </w:pPr>
            <w:r w:rsidRPr="00685598">
              <w:rPr>
                <w:color w:val="000000"/>
                <w:sz w:val="22"/>
                <w:szCs w:val="22"/>
              </w:rPr>
              <w:t>-0.820755999</w:t>
            </w:r>
          </w:p>
        </w:tc>
      </w:tr>
      <w:tr w:rsidR="00824321" w:rsidRPr="00685598" w14:paraId="1A5825B3"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2D2AD1B8" w14:textId="77777777" w:rsidR="00824321" w:rsidRPr="00041C49" w:rsidRDefault="00824321" w:rsidP="00824321">
            <w:pPr>
              <w:rPr>
                <w:color w:val="000000"/>
                <w:sz w:val="22"/>
                <w:szCs w:val="22"/>
              </w:rPr>
            </w:pPr>
            <w:r w:rsidRPr="00041C49">
              <w:rPr>
                <w:color w:val="000000"/>
                <w:sz w:val="22"/>
                <w:szCs w:val="22"/>
              </w:rPr>
              <w:t>B73</w:t>
            </w:r>
          </w:p>
        </w:tc>
        <w:tc>
          <w:tcPr>
            <w:tcW w:w="1708" w:type="dxa"/>
            <w:tcBorders>
              <w:top w:val="nil"/>
              <w:left w:val="nil"/>
              <w:bottom w:val="single" w:sz="4" w:space="0" w:color="auto"/>
              <w:right w:val="single" w:sz="4" w:space="0" w:color="auto"/>
            </w:tcBorders>
            <w:shd w:val="clear" w:color="000000" w:fill="F2F2F2"/>
            <w:noWrap/>
            <w:vAlign w:val="bottom"/>
            <w:hideMark/>
          </w:tcPr>
          <w:p w14:paraId="5EBC58B5" w14:textId="77777777" w:rsidR="00824321" w:rsidRPr="00041C49" w:rsidRDefault="00824321" w:rsidP="00824321">
            <w:pPr>
              <w:rPr>
                <w:color w:val="000000"/>
                <w:sz w:val="22"/>
                <w:szCs w:val="22"/>
              </w:rPr>
            </w:pPr>
            <w:r w:rsidRPr="00041C49">
              <w:rPr>
                <w:color w:val="000000"/>
                <w:sz w:val="22"/>
                <w:szCs w:val="22"/>
              </w:rPr>
              <w:t>Inbred</w:t>
            </w:r>
          </w:p>
        </w:tc>
        <w:tc>
          <w:tcPr>
            <w:tcW w:w="1398" w:type="dxa"/>
            <w:tcBorders>
              <w:top w:val="nil"/>
              <w:left w:val="nil"/>
              <w:bottom w:val="single" w:sz="4" w:space="0" w:color="auto"/>
              <w:right w:val="single" w:sz="4" w:space="0" w:color="auto"/>
            </w:tcBorders>
            <w:shd w:val="clear" w:color="auto" w:fill="auto"/>
            <w:noWrap/>
            <w:vAlign w:val="bottom"/>
            <w:hideMark/>
          </w:tcPr>
          <w:p w14:paraId="7AA401ED" w14:textId="77777777" w:rsidR="00824321" w:rsidRPr="00685598" w:rsidRDefault="00824321" w:rsidP="00824321">
            <w:pPr>
              <w:jc w:val="right"/>
              <w:rPr>
                <w:color w:val="000000"/>
                <w:sz w:val="22"/>
                <w:szCs w:val="22"/>
              </w:rPr>
            </w:pPr>
            <w:r w:rsidRPr="00685598">
              <w:rPr>
                <w:color w:val="000000"/>
                <w:sz w:val="22"/>
                <w:szCs w:val="22"/>
              </w:rPr>
              <w:t>16.8188358</w:t>
            </w:r>
          </w:p>
        </w:tc>
        <w:tc>
          <w:tcPr>
            <w:tcW w:w="1281" w:type="dxa"/>
            <w:tcBorders>
              <w:top w:val="nil"/>
              <w:left w:val="nil"/>
              <w:bottom w:val="single" w:sz="4" w:space="0" w:color="auto"/>
              <w:right w:val="single" w:sz="4" w:space="0" w:color="auto"/>
            </w:tcBorders>
            <w:shd w:val="clear" w:color="auto" w:fill="auto"/>
            <w:noWrap/>
            <w:vAlign w:val="bottom"/>
            <w:hideMark/>
          </w:tcPr>
          <w:p w14:paraId="00EAC9B4" w14:textId="77777777" w:rsidR="00824321" w:rsidRPr="00685598" w:rsidRDefault="00824321" w:rsidP="00824321">
            <w:pPr>
              <w:jc w:val="right"/>
              <w:rPr>
                <w:color w:val="000000"/>
                <w:sz w:val="22"/>
                <w:szCs w:val="22"/>
              </w:rPr>
            </w:pPr>
            <w:r w:rsidRPr="00685598">
              <w:rPr>
                <w:color w:val="000000"/>
                <w:sz w:val="22"/>
                <w:szCs w:val="22"/>
              </w:rPr>
              <w:t>405.154126</w:t>
            </w:r>
          </w:p>
        </w:tc>
        <w:tc>
          <w:tcPr>
            <w:tcW w:w="1412" w:type="dxa"/>
            <w:tcBorders>
              <w:top w:val="nil"/>
              <w:left w:val="nil"/>
              <w:bottom w:val="single" w:sz="4" w:space="0" w:color="auto"/>
              <w:right w:val="single" w:sz="4" w:space="0" w:color="auto"/>
            </w:tcBorders>
            <w:shd w:val="clear" w:color="auto" w:fill="auto"/>
            <w:noWrap/>
            <w:vAlign w:val="bottom"/>
            <w:hideMark/>
          </w:tcPr>
          <w:p w14:paraId="4A48A162" w14:textId="77777777" w:rsidR="00824321" w:rsidRPr="00685598" w:rsidRDefault="00824321" w:rsidP="00824321">
            <w:pPr>
              <w:jc w:val="right"/>
              <w:rPr>
                <w:color w:val="000000"/>
                <w:sz w:val="22"/>
                <w:szCs w:val="22"/>
              </w:rPr>
            </w:pPr>
            <w:r w:rsidRPr="00685598">
              <w:rPr>
                <w:color w:val="000000"/>
                <w:sz w:val="22"/>
                <w:szCs w:val="22"/>
              </w:rPr>
              <w:t>7.85939689</w:t>
            </w:r>
          </w:p>
        </w:tc>
        <w:tc>
          <w:tcPr>
            <w:tcW w:w="1477" w:type="dxa"/>
            <w:tcBorders>
              <w:top w:val="nil"/>
              <w:left w:val="nil"/>
              <w:bottom w:val="single" w:sz="4" w:space="0" w:color="auto"/>
              <w:right w:val="single" w:sz="4" w:space="0" w:color="auto"/>
            </w:tcBorders>
            <w:shd w:val="clear" w:color="auto" w:fill="auto"/>
            <w:noWrap/>
            <w:vAlign w:val="bottom"/>
            <w:hideMark/>
          </w:tcPr>
          <w:p w14:paraId="5F63FFC6" w14:textId="77777777" w:rsidR="00824321" w:rsidRPr="00685598" w:rsidRDefault="00824321" w:rsidP="00824321">
            <w:pPr>
              <w:jc w:val="right"/>
              <w:rPr>
                <w:color w:val="000000"/>
                <w:sz w:val="22"/>
                <w:szCs w:val="22"/>
              </w:rPr>
            </w:pPr>
            <w:r w:rsidRPr="00685598">
              <w:rPr>
                <w:color w:val="000000"/>
                <w:sz w:val="22"/>
                <w:szCs w:val="22"/>
              </w:rPr>
              <w:t>0.877219763</w:t>
            </w:r>
          </w:p>
        </w:tc>
      </w:tr>
      <w:tr w:rsidR="00824321" w:rsidRPr="00685598" w14:paraId="70C53C7F"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42AB048A" w14:textId="77777777" w:rsidR="00824321" w:rsidRPr="00041C49" w:rsidRDefault="00824321" w:rsidP="00824321">
            <w:pPr>
              <w:rPr>
                <w:color w:val="000000"/>
                <w:sz w:val="22"/>
                <w:szCs w:val="22"/>
              </w:rPr>
            </w:pPr>
            <w:r w:rsidRPr="00041C49">
              <w:rPr>
                <w:color w:val="000000"/>
                <w:sz w:val="22"/>
                <w:szCs w:val="22"/>
              </w:rPr>
              <w:t>B73/PHJ40</w:t>
            </w:r>
          </w:p>
        </w:tc>
        <w:tc>
          <w:tcPr>
            <w:tcW w:w="1708" w:type="dxa"/>
            <w:tcBorders>
              <w:top w:val="nil"/>
              <w:left w:val="nil"/>
              <w:bottom w:val="single" w:sz="4" w:space="0" w:color="auto"/>
              <w:right w:val="single" w:sz="4" w:space="0" w:color="auto"/>
            </w:tcBorders>
            <w:shd w:val="clear" w:color="000000" w:fill="F2F2F2"/>
            <w:noWrap/>
            <w:vAlign w:val="bottom"/>
            <w:hideMark/>
          </w:tcPr>
          <w:p w14:paraId="35DA0B09" w14:textId="77777777" w:rsidR="00824321" w:rsidRPr="00041C49" w:rsidRDefault="00824321" w:rsidP="00824321">
            <w:pPr>
              <w:rPr>
                <w:color w:val="000000"/>
                <w:sz w:val="22"/>
                <w:szCs w:val="22"/>
              </w:rPr>
            </w:pPr>
            <w:r w:rsidRPr="00041C49">
              <w:rPr>
                <w:color w:val="000000"/>
                <w:sz w:val="22"/>
                <w:szCs w:val="22"/>
              </w:rPr>
              <w:t>Hybrid</w:t>
            </w:r>
          </w:p>
        </w:tc>
        <w:tc>
          <w:tcPr>
            <w:tcW w:w="1398" w:type="dxa"/>
            <w:tcBorders>
              <w:top w:val="nil"/>
              <w:left w:val="nil"/>
              <w:bottom w:val="single" w:sz="4" w:space="0" w:color="auto"/>
              <w:right w:val="single" w:sz="4" w:space="0" w:color="auto"/>
            </w:tcBorders>
            <w:shd w:val="clear" w:color="auto" w:fill="auto"/>
            <w:noWrap/>
            <w:vAlign w:val="bottom"/>
            <w:hideMark/>
          </w:tcPr>
          <w:p w14:paraId="08E61723" w14:textId="77777777" w:rsidR="00824321" w:rsidRPr="00685598" w:rsidRDefault="00824321" w:rsidP="00824321">
            <w:pPr>
              <w:jc w:val="right"/>
              <w:rPr>
                <w:color w:val="000000"/>
                <w:sz w:val="22"/>
                <w:szCs w:val="22"/>
              </w:rPr>
            </w:pPr>
            <w:r w:rsidRPr="00685598">
              <w:rPr>
                <w:color w:val="000000"/>
                <w:sz w:val="22"/>
                <w:szCs w:val="22"/>
              </w:rPr>
              <w:t>7.4729687</w:t>
            </w:r>
          </w:p>
        </w:tc>
        <w:tc>
          <w:tcPr>
            <w:tcW w:w="1281" w:type="dxa"/>
            <w:tcBorders>
              <w:top w:val="nil"/>
              <w:left w:val="nil"/>
              <w:bottom w:val="single" w:sz="4" w:space="0" w:color="auto"/>
              <w:right w:val="single" w:sz="4" w:space="0" w:color="auto"/>
            </w:tcBorders>
            <w:shd w:val="clear" w:color="auto" w:fill="auto"/>
            <w:noWrap/>
            <w:vAlign w:val="bottom"/>
            <w:hideMark/>
          </w:tcPr>
          <w:p w14:paraId="216FA839" w14:textId="77777777" w:rsidR="00824321" w:rsidRPr="00685598" w:rsidRDefault="00824321" w:rsidP="00824321">
            <w:pPr>
              <w:jc w:val="right"/>
              <w:rPr>
                <w:color w:val="000000"/>
                <w:sz w:val="22"/>
                <w:szCs w:val="22"/>
              </w:rPr>
            </w:pPr>
            <w:r w:rsidRPr="00685598">
              <w:rPr>
                <w:color w:val="000000"/>
                <w:sz w:val="22"/>
                <w:szCs w:val="22"/>
              </w:rPr>
              <w:t>48.611804</w:t>
            </w:r>
          </w:p>
        </w:tc>
        <w:tc>
          <w:tcPr>
            <w:tcW w:w="1412" w:type="dxa"/>
            <w:tcBorders>
              <w:top w:val="nil"/>
              <w:left w:val="nil"/>
              <w:bottom w:val="single" w:sz="4" w:space="0" w:color="auto"/>
              <w:right w:val="single" w:sz="4" w:space="0" w:color="auto"/>
            </w:tcBorders>
            <w:shd w:val="clear" w:color="auto" w:fill="auto"/>
            <w:noWrap/>
            <w:vAlign w:val="bottom"/>
            <w:hideMark/>
          </w:tcPr>
          <w:p w14:paraId="53954D3A" w14:textId="77777777" w:rsidR="00824321" w:rsidRPr="00685598" w:rsidRDefault="00824321" w:rsidP="00824321">
            <w:pPr>
              <w:jc w:val="right"/>
              <w:rPr>
                <w:color w:val="000000"/>
                <w:sz w:val="22"/>
                <w:szCs w:val="22"/>
              </w:rPr>
            </w:pPr>
            <w:r w:rsidRPr="00685598">
              <w:rPr>
                <w:color w:val="000000"/>
                <w:sz w:val="22"/>
                <w:szCs w:val="22"/>
              </w:rPr>
              <w:t>-1.48647024</w:t>
            </w:r>
          </w:p>
        </w:tc>
        <w:tc>
          <w:tcPr>
            <w:tcW w:w="1477" w:type="dxa"/>
            <w:tcBorders>
              <w:top w:val="nil"/>
              <w:left w:val="nil"/>
              <w:bottom w:val="single" w:sz="4" w:space="0" w:color="auto"/>
              <w:right w:val="single" w:sz="4" w:space="0" w:color="auto"/>
            </w:tcBorders>
            <w:shd w:val="clear" w:color="auto" w:fill="auto"/>
            <w:noWrap/>
            <w:vAlign w:val="bottom"/>
            <w:hideMark/>
          </w:tcPr>
          <w:p w14:paraId="21C07E97" w14:textId="77777777" w:rsidR="00824321" w:rsidRPr="00685598" w:rsidRDefault="00824321" w:rsidP="00824321">
            <w:pPr>
              <w:jc w:val="right"/>
              <w:rPr>
                <w:color w:val="000000"/>
                <w:sz w:val="22"/>
                <w:szCs w:val="22"/>
              </w:rPr>
            </w:pPr>
            <w:r w:rsidRPr="00685598">
              <w:rPr>
                <w:color w:val="000000"/>
                <w:sz w:val="22"/>
                <w:szCs w:val="22"/>
              </w:rPr>
              <w:t>-0.165911086</w:t>
            </w:r>
          </w:p>
        </w:tc>
      </w:tr>
      <w:tr w:rsidR="00824321" w:rsidRPr="00685598" w14:paraId="79741C33"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59AEC594" w14:textId="77777777" w:rsidR="00824321" w:rsidRPr="00041C49" w:rsidRDefault="00824321" w:rsidP="00824321">
            <w:pPr>
              <w:rPr>
                <w:color w:val="000000"/>
                <w:sz w:val="22"/>
                <w:szCs w:val="22"/>
              </w:rPr>
            </w:pPr>
            <w:r w:rsidRPr="00041C49">
              <w:rPr>
                <w:color w:val="000000"/>
                <w:sz w:val="22"/>
                <w:szCs w:val="22"/>
              </w:rPr>
              <w:t>B73/PHZ51</w:t>
            </w:r>
          </w:p>
        </w:tc>
        <w:tc>
          <w:tcPr>
            <w:tcW w:w="1708" w:type="dxa"/>
            <w:tcBorders>
              <w:top w:val="nil"/>
              <w:left w:val="nil"/>
              <w:bottom w:val="single" w:sz="4" w:space="0" w:color="auto"/>
              <w:right w:val="single" w:sz="4" w:space="0" w:color="auto"/>
            </w:tcBorders>
            <w:shd w:val="clear" w:color="000000" w:fill="F2F2F2"/>
            <w:noWrap/>
            <w:vAlign w:val="bottom"/>
            <w:hideMark/>
          </w:tcPr>
          <w:p w14:paraId="20DE98E8" w14:textId="77777777" w:rsidR="00824321" w:rsidRPr="00041C49" w:rsidRDefault="00824321" w:rsidP="00824321">
            <w:pPr>
              <w:rPr>
                <w:color w:val="000000"/>
                <w:sz w:val="22"/>
                <w:szCs w:val="22"/>
              </w:rPr>
            </w:pPr>
            <w:r w:rsidRPr="00041C49">
              <w:rPr>
                <w:color w:val="000000"/>
                <w:sz w:val="22"/>
                <w:szCs w:val="22"/>
              </w:rPr>
              <w:t>Hybrid</w:t>
            </w:r>
          </w:p>
        </w:tc>
        <w:tc>
          <w:tcPr>
            <w:tcW w:w="1398" w:type="dxa"/>
            <w:tcBorders>
              <w:top w:val="nil"/>
              <w:left w:val="nil"/>
              <w:bottom w:val="single" w:sz="4" w:space="0" w:color="auto"/>
              <w:right w:val="single" w:sz="4" w:space="0" w:color="auto"/>
            </w:tcBorders>
            <w:shd w:val="clear" w:color="auto" w:fill="auto"/>
            <w:noWrap/>
            <w:vAlign w:val="bottom"/>
            <w:hideMark/>
          </w:tcPr>
          <w:p w14:paraId="169CC377" w14:textId="77777777" w:rsidR="00824321" w:rsidRPr="00685598" w:rsidRDefault="00824321" w:rsidP="00824321">
            <w:pPr>
              <w:jc w:val="right"/>
              <w:rPr>
                <w:color w:val="000000"/>
                <w:sz w:val="22"/>
                <w:szCs w:val="22"/>
              </w:rPr>
            </w:pPr>
            <w:r w:rsidRPr="00685598">
              <w:rPr>
                <w:color w:val="000000"/>
                <w:sz w:val="22"/>
                <w:szCs w:val="22"/>
              </w:rPr>
              <w:t>8.1838818</w:t>
            </w:r>
          </w:p>
        </w:tc>
        <w:tc>
          <w:tcPr>
            <w:tcW w:w="1281" w:type="dxa"/>
            <w:tcBorders>
              <w:top w:val="nil"/>
              <w:left w:val="nil"/>
              <w:bottom w:val="single" w:sz="4" w:space="0" w:color="auto"/>
              <w:right w:val="single" w:sz="4" w:space="0" w:color="auto"/>
            </w:tcBorders>
            <w:shd w:val="clear" w:color="auto" w:fill="auto"/>
            <w:noWrap/>
            <w:vAlign w:val="bottom"/>
            <w:hideMark/>
          </w:tcPr>
          <w:p w14:paraId="17037523" w14:textId="77777777" w:rsidR="00824321" w:rsidRPr="00685598" w:rsidRDefault="00824321" w:rsidP="00824321">
            <w:pPr>
              <w:jc w:val="right"/>
              <w:rPr>
                <w:color w:val="000000"/>
                <w:sz w:val="22"/>
                <w:szCs w:val="22"/>
              </w:rPr>
            </w:pPr>
            <w:r w:rsidRPr="00685598">
              <w:rPr>
                <w:color w:val="000000"/>
                <w:sz w:val="22"/>
                <w:szCs w:val="22"/>
              </w:rPr>
              <w:t>32.706687</w:t>
            </w:r>
          </w:p>
        </w:tc>
        <w:tc>
          <w:tcPr>
            <w:tcW w:w="1412" w:type="dxa"/>
            <w:tcBorders>
              <w:top w:val="nil"/>
              <w:left w:val="nil"/>
              <w:bottom w:val="single" w:sz="4" w:space="0" w:color="auto"/>
              <w:right w:val="single" w:sz="4" w:space="0" w:color="auto"/>
            </w:tcBorders>
            <w:shd w:val="clear" w:color="auto" w:fill="auto"/>
            <w:noWrap/>
            <w:vAlign w:val="bottom"/>
            <w:hideMark/>
          </w:tcPr>
          <w:p w14:paraId="7AB18F6F" w14:textId="77777777" w:rsidR="00824321" w:rsidRPr="00685598" w:rsidRDefault="00824321" w:rsidP="00824321">
            <w:pPr>
              <w:jc w:val="right"/>
              <w:rPr>
                <w:color w:val="000000"/>
                <w:sz w:val="22"/>
                <w:szCs w:val="22"/>
              </w:rPr>
            </w:pPr>
            <w:r w:rsidRPr="00685598">
              <w:rPr>
                <w:color w:val="000000"/>
                <w:sz w:val="22"/>
                <w:szCs w:val="22"/>
              </w:rPr>
              <w:t>-0.7755571</w:t>
            </w:r>
          </w:p>
        </w:tc>
        <w:tc>
          <w:tcPr>
            <w:tcW w:w="1477" w:type="dxa"/>
            <w:tcBorders>
              <w:top w:val="nil"/>
              <w:left w:val="nil"/>
              <w:bottom w:val="single" w:sz="4" w:space="0" w:color="auto"/>
              <w:right w:val="single" w:sz="4" w:space="0" w:color="auto"/>
            </w:tcBorders>
            <w:shd w:val="clear" w:color="auto" w:fill="auto"/>
            <w:noWrap/>
            <w:vAlign w:val="bottom"/>
            <w:hideMark/>
          </w:tcPr>
          <w:p w14:paraId="08D89FB8" w14:textId="77777777" w:rsidR="00824321" w:rsidRPr="00685598" w:rsidRDefault="00824321" w:rsidP="00824321">
            <w:pPr>
              <w:jc w:val="right"/>
              <w:rPr>
                <w:color w:val="000000"/>
                <w:sz w:val="22"/>
                <w:szCs w:val="22"/>
              </w:rPr>
            </w:pPr>
            <w:r w:rsidRPr="00685598">
              <w:rPr>
                <w:color w:val="000000"/>
                <w:sz w:val="22"/>
                <w:szCs w:val="22"/>
              </w:rPr>
              <w:t>-0.086563133</w:t>
            </w:r>
          </w:p>
        </w:tc>
      </w:tr>
      <w:tr w:rsidR="00824321" w:rsidRPr="00685598" w14:paraId="687D2523"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766ABFDE" w14:textId="77777777" w:rsidR="00824321" w:rsidRPr="00041C49" w:rsidRDefault="00824321" w:rsidP="00824321">
            <w:pPr>
              <w:rPr>
                <w:color w:val="000000"/>
                <w:sz w:val="22"/>
                <w:szCs w:val="22"/>
              </w:rPr>
            </w:pPr>
            <w:r w:rsidRPr="00041C49">
              <w:rPr>
                <w:color w:val="000000"/>
                <w:sz w:val="22"/>
                <w:szCs w:val="22"/>
              </w:rPr>
              <w:t>CHECK1</w:t>
            </w:r>
          </w:p>
        </w:tc>
        <w:tc>
          <w:tcPr>
            <w:tcW w:w="1708" w:type="dxa"/>
            <w:tcBorders>
              <w:top w:val="nil"/>
              <w:left w:val="nil"/>
              <w:bottom w:val="single" w:sz="4" w:space="0" w:color="auto"/>
              <w:right w:val="single" w:sz="4" w:space="0" w:color="auto"/>
            </w:tcBorders>
            <w:shd w:val="clear" w:color="000000" w:fill="F2F2F2"/>
            <w:noWrap/>
            <w:vAlign w:val="bottom"/>
            <w:hideMark/>
          </w:tcPr>
          <w:p w14:paraId="784FA4DA" w14:textId="77777777" w:rsidR="00824321" w:rsidRPr="00041C49" w:rsidRDefault="00824321" w:rsidP="00824321">
            <w:pPr>
              <w:rPr>
                <w:color w:val="000000"/>
                <w:sz w:val="22"/>
                <w:szCs w:val="22"/>
              </w:rPr>
            </w:pPr>
            <w:r w:rsidRPr="00041C49">
              <w:rPr>
                <w:color w:val="000000"/>
                <w:sz w:val="22"/>
                <w:szCs w:val="22"/>
              </w:rPr>
              <w:t>Hybrid</w:t>
            </w:r>
          </w:p>
        </w:tc>
        <w:tc>
          <w:tcPr>
            <w:tcW w:w="1398" w:type="dxa"/>
            <w:tcBorders>
              <w:top w:val="nil"/>
              <w:left w:val="nil"/>
              <w:bottom w:val="single" w:sz="4" w:space="0" w:color="auto"/>
              <w:right w:val="single" w:sz="4" w:space="0" w:color="auto"/>
            </w:tcBorders>
            <w:shd w:val="clear" w:color="auto" w:fill="auto"/>
            <w:noWrap/>
            <w:vAlign w:val="bottom"/>
            <w:hideMark/>
          </w:tcPr>
          <w:p w14:paraId="22742D1E" w14:textId="77777777" w:rsidR="00824321" w:rsidRPr="00685598" w:rsidRDefault="00824321" w:rsidP="00824321">
            <w:pPr>
              <w:jc w:val="right"/>
              <w:rPr>
                <w:color w:val="000000"/>
                <w:sz w:val="22"/>
                <w:szCs w:val="22"/>
              </w:rPr>
            </w:pPr>
            <w:r w:rsidRPr="00685598">
              <w:rPr>
                <w:color w:val="000000"/>
                <w:sz w:val="22"/>
                <w:szCs w:val="22"/>
              </w:rPr>
              <w:t>7.8783329</w:t>
            </w:r>
          </w:p>
        </w:tc>
        <w:tc>
          <w:tcPr>
            <w:tcW w:w="1281" w:type="dxa"/>
            <w:tcBorders>
              <w:top w:val="nil"/>
              <w:left w:val="nil"/>
              <w:bottom w:val="single" w:sz="4" w:space="0" w:color="auto"/>
              <w:right w:val="single" w:sz="4" w:space="0" w:color="auto"/>
            </w:tcBorders>
            <w:shd w:val="clear" w:color="auto" w:fill="auto"/>
            <w:noWrap/>
            <w:vAlign w:val="bottom"/>
            <w:hideMark/>
          </w:tcPr>
          <w:p w14:paraId="5DF39D5B" w14:textId="77777777" w:rsidR="00824321" w:rsidRPr="00685598" w:rsidRDefault="00824321" w:rsidP="00824321">
            <w:pPr>
              <w:jc w:val="right"/>
              <w:rPr>
                <w:color w:val="000000"/>
                <w:sz w:val="22"/>
                <w:szCs w:val="22"/>
              </w:rPr>
            </w:pPr>
            <w:r w:rsidRPr="00685598">
              <w:rPr>
                <w:color w:val="000000"/>
                <w:sz w:val="22"/>
                <w:szCs w:val="22"/>
              </w:rPr>
              <w:t>35.574311</w:t>
            </w:r>
          </w:p>
        </w:tc>
        <w:tc>
          <w:tcPr>
            <w:tcW w:w="1412" w:type="dxa"/>
            <w:tcBorders>
              <w:top w:val="nil"/>
              <w:left w:val="nil"/>
              <w:bottom w:val="single" w:sz="4" w:space="0" w:color="auto"/>
              <w:right w:val="single" w:sz="4" w:space="0" w:color="auto"/>
            </w:tcBorders>
            <w:shd w:val="clear" w:color="auto" w:fill="auto"/>
            <w:noWrap/>
            <w:vAlign w:val="bottom"/>
            <w:hideMark/>
          </w:tcPr>
          <w:p w14:paraId="65E89482" w14:textId="77777777" w:rsidR="00824321" w:rsidRPr="00685598" w:rsidRDefault="00824321" w:rsidP="00824321">
            <w:pPr>
              <w:jc w:val="right"/>
              <w:rPr>
                <w:color w:val="000000"/>
                <w:sz w:val="22"/>
                <w:szCs w:val="22"/>
              </w:rPr>
            </w:pPr>
            <w:r w:rsidRPr="00685598">
              <w:rPr>
                <w:color w:val="000000"/>
                <w:sz w:val="22"/>
                <w:szCs w:val="22"/>
              </w:rPr>
              <w:t>-1.08110598</w:t>
            </w:r>
          </w:p>
        </w:tc>
        <w:tc>
          <w:tcPr>
            <w:tcW w:w="1477" w:type="dxa"/>
            <w:tcBorders>
              <w:top w:val="nil"/>
              <w:left w:val="nil"/>
              <w:bottom w:val="single" w:sz="4" w:space="0" w:color="auto"/>
              <w:right w:val="single" w:sz="4" w:space="0" w:color="auto"/>
            </w:tcBorders>
            <w:shd w:val="clear" w:color="auto" w:fill="auto"/>
            <w:noWrap/>
            <w:vAlign w:val="bottom"/>
            <w:hideMark/>
          </w:tcPr>
          <w:p w14:paraId="26962103" w14:textId="77777777" w:rsidR="00824321" w:rsidRPr="00685598" w:rsidRDefault="00824321" w:rsidP="00824321">
            <w:pPr>
              <w:jc w:val="right"/>
              <w:rPr>
                <w:color w:val="000000"/>
                <w:sz w:val="22"/>
                <w:szCs w:val="22"/>
              </w:rPr>
            </w:pPr>
            <w:r w:rsidRPr="00685598">
              <w:rPr>
                <w:color w:val="000000"/>
                <w:sz w:val="22"/>
                <w:szCs w:val="22"/>
              </w:rPr>
              <w:t>-0.120666705</w:t>
            </w:r>
          </w:p>
        </w:tc>
      </w:tr>
      <w:tr w:rsidR="00824321" w:rsidRPr="00685598" w14:paraId="33F706D6"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2406A0A2" w14:textId="77777777" w:rsidR="00824321" w:rsidRPr="00041C49" w:rsidRDefault="00824321" w:rsidP="00824321">
            <w:pPr>
              <w:rPr>
                <w:color w:val="000000"/>
                <w:sz w:val="22"/>
                <w:szCs w:val="22"/>
              </w:rPr>
            </w:pPr>
            <w:r w:rsidRPr="00041C49">
              <w:rPr>
                <w:color w:val="000000"/>
                <w:sz w:val="22"/>
                <w:szCs w:val="22"/>
              </w:rPr>
              <w:t>CHECK2</w:t>
            </w:r>
          </w:p>
        </w:tc>
        <w:tc>
          <w:tcPr>
            <w:tcW w:w="1708" w:type="dxa"/>
            <w:tcBorders>
              <w:top w:val="nil"/>
              <w:left w:val="nil"/>
              <w:bottom w:val="single" w:sz="4" w:space="0" w:color="auto"/>
              <w:right w:val="single" w:sz="4" w:space="0" w:color="auto"/>
            </w:tcBorders>
            <w:shd w:val="clear" w:color="000000" w:fill="F2F2F2"/>
            <w:noWrap/>
            <w:vAlign w:val="bottom"/>
            <w:hideMark/>
          </w:tcPr>
          <w:p w14:paraId="2D4D366D" w14:textId="77777777" w:rsidR="00824321" w:rsidRPr="00041C49" w:rsidRDefault="00824321" w:rsidP="00824321">
            <w:pPr>
              <w:rPr>
                <w:color w:val="000000"/>
                <w:sz w:val="22"/>
                <w:szCs w:val="22"/>
              </w:rPr>
            </w:pPr>
            <w:r w:rsidRPr="00041C49">
              <w:rPr>
                <w:color w:val="000000"/>
                <w:sz w:val="22"/>
                <w:szCs w:val="22"/>
              </w:rPr>
              <w:t>Hybrid</w:t>
            </w:r>
          </w:p>
        </w:tc>
        <w:tc>
          <w:tcPr>
            <w:tcW w:w="1398" w:type="dxa"/>
            <w:tcBorders>
              <w:top w:val="nil"/>
              <w:left w:val="nil"/>
              <w:bottom w:val="single" w:sz="4" w:space="0" w:color="auto"/>
              <w:right w:val="single" w:sz="4" w:space="0" w:color="auto"/>
            </w:tcBorders>
            <w:shd w:val="clear" w:color="auto" w:fill="auto"/>
            <w:noWrap/>
            <w:vAlign w:val="bottom"/>
            <w:hideMark/>
          </w:tcPr>
          <w:p w14:paraId="062DC9B2" w14:textId="77777777" w:rsidR="00824321" w:rsidRPr="00685598" w:rsidRDefault="00824321" w:rsidP="00824321">
            <w:pPr>
              <w:jc w:val="right"/>
              <w:rPr>
                <w:color w:val="000000"/>
                <w:sz w:val="22"/>
                <w:szCs w:val="22"/>
              </w:rPr>
            </w:pPr>
            <w:r w:rsidRPr="00685598">
              <w:rPr>
                <w:color w:val="000000"/>
                <w:sz w:val="22"/>
                <w:szCs w:val="22"/>
              </w:rPr>
              <w:t>8.4449126</w:t>
            </w:r>
          </w:p>
        </w:tc>
        <w:tc>
          <w:tcPr>
            <w:tcW w:w="1281" w:type="dxa"/>
            <w:tcBorders>
              <w:top w:val="nil"/>
              <w:left w:val="nil"/>
              <w:bottom w:val="single" w:sz="4" w:space="0" w:color="auto"/>
              <w:right w:val="single" w:sz="4" w:space="0" w:color="auto"/>
            </w:tcBorders>
            <w:shd w:val="clear" w:color="auto" w:fill="auto"/>
            <w:noWrap/>
            <w:vAlign w:val="bottom"/>
            <w:hideMark/>
          </w:tcPr>
          <w:p w14:paraId="259F59D4" w14:textId="77777777" w:rsidR="00824321" w:rsidRPr="00685598" w:rsidRDefault="00824321" w:rsidP="00824321">
            <w:pPr>
              <w:jc w:val="right"/>
              <w:rPr>
                <w:color w:val="000000"/>
                <w:sz w:val="22"/>
                <w:szCs w:val="22"/>
              </w:rPr>
            </w:pPr>
            <w:r w:rsidRPr="00685598">
              <w:rPr>
                <w:color w:val="000000"/>
                <w:sz w:val="22"/>
                <w:szCs w:val="22"/>
              </w:rPr>
              <w:t>45.474519</w:t>
            </w:r>
          </w:p>
        </w:tc>
        <w:tc>
          <w:tcPr>
            <w:tcW w:w="1412" w:type="dxa"/>
            <w:tcBorders>
              <w:top w:val="nil"/>
              <w:left w:val="nil"/>
              <w:bottom w:val="single" w:sz="4" w:space="0" w:color="auto"/>
              <w:right w:val="single" w:sz="4" w:space="0" w:color="auto"/>
            </w:tcBorders>
            <w:shd w:val="clear" w:color="auto" w:fill="auto"/>
            <w:noWrap/>
            <w:vAlign w:val="bottom"/>
            <w:hideMark/>
          </w:tcPr>
          <w:p w14:paraId="6D45DB47" w14:textId="77777777" w:rsidR="00824321" w:rsidRPr="00685598" w:rsidRDefault="00824321" w:rsidP="00824321">
            <w:pPr>
              <w:jc w:val="right"/>
              <w:rPr>
                <w:color w:val="000000"/>
                <w:sz w:val="22"/>
                <w:szCs w:val="22"/>
              </w:rPr>
            </w:pPr>
            <w:r w:rsidRPr="00685598">
              <w:rPr>
                <w:color w:val="000000"/>
                <w:sz w:val="22"/>
                <w:szCs w:val="22"/>
              </w:rPr>
              <w:t>-0.51452636</w:t>
            </w:r>
          </w:p>
        </w:tc>
        <w:tc>
          <w:tcPr>
            <w:tcW w:w="1477" w:type="dxa"/>
            <w:tcBorders>
              <w:top w:val="nil"/>
              <w:left w:val="nil"/>
              <w:bottom w:val="single" w:sz="4" w:space="0" w:color="auto"/>
              <w:right w:val="single" w:sz="4" w:space="0" w:color="auto"/>
            </w:tcBorders>
            <w:shd w:val="clear" w:color="auto" w:fill="auto"/>
            <w:noWrap/>
            <w:vAlign w:val="bottom"/>
            <w:hideMark/>
          </w:tcPr>
          <w:p w14:paraId="2BFA14A7" w14:textId="77777777" w:rsidR="00824321" w:rsidRPr="00685598" w:rsidRDefault="00824321" w:rsidP="00824321">
            <w:pPr>
              <w:jc w:val="right"/>
              <w:rPr>
                <w:color w:val="000000"/>
                <w:sz w:val="22"/>
                <w:szCs w:val="22"/>
              </w:rPr>
            </w:pPr>
            <w:r w:rsidRPr="00685598">
              <w:rPr>
                <w:color w:val="000000"/>
                <w:sz w:val="22"/>
                <w:szCs w:val="22"/>
              </w:rPr>
              <w:t>-0.057428413</w:t>
            </w:r>
          </w:p>
        </w:tc>
      </w:tr>
      <w:tr w:rsidR="00824321" w:rsidRPr="00685598" w14:paraId="583ACC85"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26CE141D" w14:textId="77777777" w:rsidR="00824321" w:rsidRPr="00041C49" w:rsidRDefault="00824321" w:rsidP="00824321">
            <w:pPr>
              <w:rPr>
                <w:color w:val="000000"/>
                <w:sz w:val="22"/>
                <w:szCs w:val="22"/>
              </w:rPr>
            </w:pPr>
            <w:r w:rsidRPr="00041C49">
              <w:rPr>
                <w:color w:val="000000"/>
                <w:sz w:val="22"/>
                <w:szCs w:val="22"/>
              </w:rPr>
              <w:t>LH1</w:t>
            </w:r>
          </w:p>
        </w:tc>
        <w:tc>
          <w:tcPr>
            <w:tcW w:w="1708" w:type="dxa"/>
            <w:tcBorders>
              <w:top w:val="nil"/>
              <w:left w:val="nil"/>
              <w:bottom w:val="single" w:sz="4" w:space="0" w:color="auto"/>
              <w:right w:val="single" w:sz="4" w:space="0" w:color="auto"/>
            </w:tcBorders>
            <w:shd w:val="clear" w:color="000000" w:fill="F2F2F2"/>
            <w:noWrap/>
            <w:vAlign w:val="bottom"/>
            <w:hideMark/>
          </w:tcPr>
          <w:p w14:paraId="4AE6643E" w14:textId="77777777" w:rsidR="00824321" w:rsidRPr="00041C49" w:rsidRDefault="00824321" w:rsidP="00824321">
            <w:pPr>
              <w:rPr>
                <w:color w:val="000000"/>
                <w:sz w:val="22"/>
                <w:szCs w:val="22"/>
              </w:rPr>
            </w:pPr>
            <w:r w:rsidRPr="00041C49">
              <w:rPr>
                <w:color w:val="000000"/>
                <w:sz w:val="22"/>
                <w:szCs w:val="22"/>
              </w:rPr>
              <w:t>Inbred</w:t>
            </w:r>
          </w:p>
        </w:tc>
        <w:tc>
          <w:tcPr>
            <w:tcW w:w="1398" w:type="dxa"/>
            <w:tcBorders>
              <w:top w:val="nil"/>
              <w:left w:val="nil"/>
              <w:bottom w:val="single" w:sz="4" w:space="0" w:color="auto"/>
              <w:right w:val="single" w:sz="4" w:space="0" w:color="auto"/>
            </w:tcBorders>
            <w:shd w:val="clear" w:color="auto" w:fill="auto"/>
            <w:noWrap/>
            <w:vAlign w:val="bottom"/>
            <w:hideMark/>
          </w:tcPr>
          <w:p w14:paraId="03A071D9" w14:textId="77777777" w:rsidR="00824321" w:rsidRPr="00685598" w:rsidRDefault="00824321" w:rsidP="00824321">
            <w:pPr>
              <w:jc w:val="right"/>
              <w:rPr>
                <w:color w:val="000000"/>
                <w:sz w:val="22"/>
                <w:szCs w:val="22"/>
              </w:rPr>
            </w:pPr>
            <w:r w:rsidRPr="00685598">
              <w:rPr>
                <w:color w:val="000000"/>
                <w:sz w:val="22"/>
                <w:szCs w:val="22"/>
              </w:rPr>
              <w:t>8.6419164</w:t>
            </w:r>
          </w:p>
        </w:tc>
        <w:tc>
          <w:tcPr>
            <w:tcW w:w="1281" w:type="dxa"/>
            <w:tcBorders>
              <w:top w:val="nil"/>
              <w:left w:val="nil"/>
              <w:bottom w:val="single" w:sz="4" w:space="0" w:color="auto"/>
              <w:right w:val="single" w:sz="4" w:space="0" w:color="auto"/>
            </w:tcBorders>
            <w:shd w:val="clear" w:color="auto" w:fill="auto"/>
            <w:noWrap/>
            <w:vAlign w:val="bottom"/>
            <w:hideMark/>
          </w:tcPr>
          <w:p w14:paraId="3D3C44B5" w14:textId="77777777" w:rsidR="00824321" w:rsidRPr="00685598" w:rsidRDefault="00824321" w:rsidP="00824321">
            <w:pPr>
              <w:jc w:val="right"/>
              <w:rPr>
                <w:color w:val="000000"/>
                <w:sz w:val="22"/>
                <w:szCs w:val="22"/>
              </w:rPr>
            </w:pPr>
            <w:r w:rsidRPr="00685598">
              <w:rPr>
                <w:color w:val="000000"/>
                <w:sz w:val="22"/>
                <w:szCs w:val="22"/>
              </w:rPr>
              <w:t>55.18519</w:t>
            </w:r>
          </w:p>
        </w:tc>
        <w:tc>
          <w:tcPr>
            <w:tcW w:w="1412" w:type="dxa"/>
            <w:tcBorders>
              <w:top w:val="nil"/>
              <w:left w:val="nil"/>
              <w:bottom w:val="single" w:sz="4" w:space="0" w:color="auto"/>
              <w:right w:val="single" w:sz="4" w:space="0" w:color="auto"/>
            </w:tcBorders>
            <w:shd w:val="clear" w:color="auto" w:fill="auto"/>
            <w:noWrap/>
            <w:vAlign w:val="bottom"/>
            <w:hideMark/>
          </w:tcPr>
          <w:p w14:paraId="4C24BA68" w14:textId="77777777" w:rsidR="00824321" w:rsidRPr="00685598" w:rsidRDefault="00824321" w:rsidP="00824321">
            <w:pPr>
              <w:jc w:val="right"/>
              <w:rPr>
                <w:color w:val="000000"/>
                <w:sz w:val="22"/>
                <w:szCs w:val="22"/>
              </w:rPr>
            </w:pPr>
            <w:r w:rsidRPr="00685598">
              <w:rPr>
                <w:color w:val="000000"/>
                <w:sz w:val="22"/>
                <w:szCs w:val="22"/>
              </w:rPr>
              <w:t>-0.31752254</w:t>
            </w:r>
          </w:p>
        </w:tc>
        <w:tc>
          <w:tcPr>
            <w:tcW w:w="1477" w:type="dxa"/>
            <w:tcBorders>
              <w:top w:val="nil"/>
              <w:left w:val="nil"/>
              <w:bottom w:val="single" w:sz="4" w:space="0" w:color="auto"/>
              <w:right w:val="single" w:sz="4" w:space="0" w:color="auto"/>
            </w:tcBorders>
            <w:shd w:val="clear" w:color="auto" w:fill="auto"/>
            <w:noWrap/>
            <w:vAlign w:val="bottom"/>
            <w:hideMark/>
          </w:tcPr>
          <w:p w14:paraId="380FFBC7" w14:textId="77777777" w:rsidR="00824321" w:rsidRPr="00685598" w:rsidRDefault="00824321" w:rsidP="00824321">
            <w:pPr>
              <w:jc w:val="right"/>
              <w:rPr>
                <w:color w:val="000000"/>
                <w:sz w:val="22"/>
                <w:szCs w:val="22"/>
              </w:rPr>
            </w:pPr>
            <w:r w:rsidRPr="00685598">
              <w:rPr>
                <w:color w:val="000000"/>
                <w:sz w:val="22"/>
                <w:szCs w:val="22"/>
              </w:rPr>
              <w:t>-0.035440003</w:t>
            </w:r>
          </w:p>
        </w:tc>
      </w:tr>
      <w:tr w:rsidR="00824321" w:rsidRPr="00685598" w14:paraId="1675CD10"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62C4F23D" w14:textId="77777777" w:rsidR="00824321" w:rsidRPr="00041C49" w:rsidRDefault="00824321" w:rsidP="00824321">
            <w:pPr>
              <w:rPr>
                <w:color w:val="000000"/>
                <w:sz w:val="22"/>
                <w:szCs w:val="22"/>
              </w:rPr>
            </w:pPr>
            <w:r w:rsidRPr="00041C49">
              <w:rPr>
                <w:color w:val="000000"/>
                <w:sz w:val="22"/>
                <w:szCs w:val="22"/>
              </w:rPr>
              <w:t>LH123</w:t>
            </w:r>
          </w:p>
        </w:tc>
        <w:tc>
          <w:tcPr>
            <w:tcW w:w="1708" w:type="dxa"/>
            <w:tcBorders>
              <w:top w:val="nil"/>
              <w:left w:val="nil"/>
              <w:bottom w:val="single" w:sz="4" w:space="0" w:color="auto"/>
              <w:right w:val="single" w:sz="4" w:space="0" w:color="auto"/>
            </w:tcBorders>
            <w:shd w:val="clear" w:color="000000" w:fill="F2F2F2"/>
            <w:noWrap/>
            <w:vAlign w:val="bottom"/>
            <w:hideMark/>
          </w:tcPr>
          <w:p w14:paraId="388E0BE4" w14:textId="77777777" w:rsidR="00824321" w:rsidRPr="00041C49" w:rsidRDefault="00824321" w:rsidP="00824321">
            <w:pPr>
              <w:rPr>
                <w:color w:val="000000"/>
                <w:sz w:val="22"/>
                <w:szCs w:val="22"/>
              </w:rPr>
            </w:pPr>
            <w:r w:rsidRPr="00041C49">
              <w:rPr>
                <w:color w:val="000000"/>
                <w:sz w:val="22"/>
                <w:szCs w:val="22"/>
              </w:rPr>
              <w:t>Inbred</w:t>
            </w:r>
          </w:p>
        </w:tc>
        <w:tc>
          <w:tcPr>
            <w:tcW w:w="1398" w:type="dxa"/>
            <w:tcBorders>
              <w:top w:val="nil"/>
              <w:left w:val="nil"/>
              <w:bottom w:val="single" w:sz="4" w:space="0" w:color="auto"/>
              <w:right w:val="single" w:sz="4" w:space="0" w:color="auto"/>
            </w:tcBorders>
            <w:shd w:val="clear" w:color="auto" w:fill="auto"/>
            <w:noWrap/>
            <w:vAlign w:val="bottom"/>
            <w:hideMark/>
          </w:tcPr>
          <w:p w14:paraId="3C6AFBBA" w14:textId="77777777" w:rsidR="00824321" w:rsidRPr="00685598" w:rsidRDefault="00824321" w:rsidP="00824321">
            <w:pPr>
              <w:jc w:val="right"/>
              <w:rPr>
                <w:color w:val="000000"/>
                <w:sz w:val="22"/>
                <w:szCs w:val="22"/>
              </w:rPr>
            </w:pPr>
            <w:r w:rsidRPr="00685598">
              <w:rPr>
                <w:color w:val="000000"/>
                <w:sz w:val="22"/>
                <w:szCs w:val="22"/>
              </w:rPr>
              <w:t>37.2180497</w:t>
            </w:r>
          </w:p>
        </w:tc>
        <w:tc>
          <w:tcPr>
            <w:tcW w:w="1281" w:type="dxa"/>
            <w:tcBorders>
              <w:top w:val="nil"/>
              <w:left w:val="nil"/>
              <w:bottom w:val="single" w:sz="4" w:space="0" w:color="auto"/>
              <w:right w:val="single" w:sz="4" w:space="0" w:color="auto"/>
            </w:tcBorders>
            <w:shd w:val="clear" w:color="auto" w:fill="auto"/>
            <w:noWrap/>
            <w:vAlign w:val="bottom"/>
            <w:hideMark/>
          </w:tcPr>
          <w:p w14:paraId="6F47D680" w14:textId="77777777" w:rsidR="00824321" w:rsidRPr="00685598" w:rsidRDefault="00824321" w:rsidP="00824321">
            <w:pPr>
              <w:jc w:val="right"/>
              <w:rPr>
                <w:color w:val="000000"/>
                <w:sz w:val="22"/>
                <w:szCs w:val="22"/>
              </w:rPr>
            </w:pPr>
            <w:r w:rsidRPr="00685598">
              <w:rPr>
                <w:color w:val="000000"/>
                <w:sz w:val="22"/>
                <w:szCs w:val="22"/>
              </w:rPr>
              <w:t>3699.631325</w:t>
            </w:r>
          </w:p>
        </w:tc>
        <w:tc>
          <w:tcPr>
            <w:tcW w:w="1412" w:type="dxa"/>
            <w:tcBorders>
              <w:top w:val="nil"/>
              <w:left w:val="nil"/>
              <w:bottom w:val="single" w:sz="4" w:space="0" w:color="auto"/>
              <w:right w:val="single" w:sz="4" w:space="0" w:color="auto"/>
            </w:tcBorders>
            <w:shd w:val="clear" w:color="auto" w:fill="auto"/>
            <w:noWrap/>
            <w:vAlign w:val="bottom"/>
            <w:hideMark/>
          </w:tcPr>
          <w:p w14:paraId="31FCD4BA" w14:textId="77777777" w:rsidR="00824321" w:rsidRPr="00685598" w:rsidRDefault="00824321" w:rsidP="00824321">
            <w:pPr>
              <w:jc w:val="right"/>
              <w:rPr>
                <w:color w:val="000000"/>
                <w:sz w:val="22"/>
                <w:szCs w:val="22"/>
              </w:rPr>
            </w:pPr>
            <w:r w:rsidRPr="00685598">
              <w:rPr>
                <w:color w:val="000000"/>
                <w:sz w:val="22"/>
                <w:szCs w:val="22"/>
              </w:rPr>
              <w:t>28.25861081</w:t>
            </w:r>
          </w:p>
        </w:tc>
        <w:tc>
          <w:tcPr>
            <w:tcW w:w="1477" w:type="dxa"/>
            <w:tcBorders>
              <w:top w:val="nil"/>
              <w:left w:val="nil"/>
              <w:bottom w:val="single" w:sz="4" w:space="0" w:color="auto"/>
              <w:right w:val="single" w:sz="4" w:space="0" w:color="auto"/>
            </w:tcBorders>
            <w:shd w:val="clear" w:color="auto" w:fill="auto"/>
            <w:noWrap/>
            <w:vAlign w:val="bottom"/>
            <w:hideMark/>
          </w:tcPr>
          <w:p w14:paraId="4B79B085" w14:textId="77777777" w:rsidR="00824321" w:rsidRPr="00685598" w:rsidRDefault="00824321" w:rsidP="00824321">
            <w:pPr>
              <w:jc w:val="right"/>
              <w:rPr>
                <w:color w:val="000000"/>
                <w:sz w:val="22"/>
                <w:szCs w:val="22"/>
              </w:rPr>
            </w:pPr>
            <w:r w:rsidRPr="00685598">
              <w:rPr>
                <w:color w:val="000000"/>
                <w:sz w:val="22"/>
                <w:szCs w:val="22"/>
              </w:rPr>
              <w:t>3.154060322</w:t>
            </w:r>
          </w:p>
        </w:tc>
      </w:tr>
      <w:tr w:rsidR="00824321" w:rsidRPr="00685598" w14:paraId="2C0EEA04"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4048A41F" w14:textId="77777777" w:rsidR="00824321" w:rsidRPr="00041C49" w:rsidRDefault="00824321" w:rsidP="00824321">
            <w:pPr>
              <w:rPr>
                <w:color w:val="000000"/>
                <w:sz w:val="22"/>
                <w:szCs w:val="22"/>
              </w:rPr>
            </w:pPr>
            <w:r w:rsidRPr="00041C49">
              <w:rPr>
                <w:color w:val="000000"/>
                <w:sz w:val="22"/>
                <w:szCs w:val="22"/>
              </w:rPr>
              <w:t>LH82</w:t>
            </w:r>
          </w:p>
        </w:tc>
        <w:tc>
          <w:tcPr>
            <w:tcW w:w="1708" w:type="dxa"/>
            <w:tcBorders>
              <w:top w:val="nil"/>
              <w:left w:val="nil"/>
              <w:bottom w:val="single" w:sz="4" w:space="0" w:color="auto"/>
              <w:right w:val="single" w:sz="4" w:space="0" w:color="auto"/>
            </w:tcBorders>
            <w:shd w:val="clear" w:color="000000" w:fill="F2F2F2"/>
            <w:noWrap/>
            <w:vAlign w:val="bottom"/>
            <w:hideMark/>
          </w:tcPr>
          <w:p w14:paraId="3DCD13C7" w14:textId="77777777" w:rsidR="00824321" w:rsidRPr="00041C49" w:rsidRDefault="00824321" w:rsidP="00824321">
            <w:pPr>
              <w:rPr>
                <w:color w:val="000000"/>
                <w:sz w:val="22"/>
                <w:szCs w:val="22"/>
              </w:rPr>
            </w:pPr>
            <w:r w:rsidRPr="00041C49">
              <w:rPr>
                <w:color w:val="000000"/>
                <w:sz w:val="22"/>
                <w:szCs w:val="22"/>
              </w:rPr>
              <w:t>Inbred</w:t>
            </w:r>
          </w:p>
        </w:tc>
        <w:tc>
          <w:tcPr>
            <w:tcW w:w="1398" w:type="dxa"/>
            <w:tcBorders>
              <w:top w:val="nil"/>
              <w:left w:val="nil"/>
              <w:bottom w:val="single" w:sz="4" w:space="0" w:color="auto"/>
              <w:right w:val="single" w:sz="4" w:space="0" w:color="auto"/>
            </w:tcBorders>
            <w:shd w:val="clear" w:color="auto" w:fill="auto"/>
            <w:noWrap/>
            <w:vAlign w:val="bottom"/>
            <w:hideMark/>
          </w:tcPr>
          <w:p w14:paraId="7F7C7CF3" w14:textId="77777777" w:rsidR="00824321" w:rsidRPr="00685598" w:rsidRDefault="00824321" w:rsidP="00824321">
            <w:pPr>
              <w:jc w:val="right"/>
              <w:rPr>
                <w:color w:val="000000"/>
                <w:sz w:val="22"/>
                <w:szCs w:val="22"/>
              </w:rPr>
            </w:pPr>
            <w:r w:rsidRPr="00685598">
              <w:rPr>
                <w:color w:val="000000"/>
                <w:sz w:val="22"/>
                <w:szCs w:val="22"/>
              </w:rPr>
              <w:t>11.6609163</w:t>
            </w:r>
          </w:p>
        </w:tc>
        <w:tc>
          <w:tcPr>
            <w:tcW w:w="1281" w:type="dxa"/>
            <w:tcBorders>
              <w:top w:val="nil"/>
              <w:left w:val="nil"/>
              <w:bottom w:val="single" w:sz="4" w:space="0" w:color="auto"/>
              <w:right w:val="single" w:sz="4" w:space="0" w:color="auto"/>
            </w:tcBorders>
            <w:shd w:val="clear" w:color="auto" w:fill="auto"/>
            <w:noWrap/>
            <w:vAlign w:val="bottom"/>
            <w:hideMark/>
          </w:tcPr>
          <w:p w14:paraId="65D2774D" w14:textId="77777777" w:rsidR="00824321" w:rsidRPr="00685598" w:rsidRDefault="00824321" w:rsidP="00824321">
            <w:pPr>
              <w:jc w:val="right"/>
              <w:rPr>
                <w:color w:val="000000"/>
                <w:sz w:val="22"/>
                <w:szCs w:val="22"/>
              </w:rPr>
            </w:pPr>
            <w:r w:rsidRPr="00685598">
              <w:rPr>
                <w:color w:val="000000"/>
                <w:sz w:val="22"/>
                <w:szCs w:val="22"/>
              </w:rPr>
              <w:t>102.192998</w:t>
            </w:r>
          </w:p>
        </w:tc>
        <w:tc>
          <w:tcPr>
            <w:tcW w:w="1412" w:type="dxa"/>
            <w:tcBorders>
              <w:top w:val="nil"/>
              <w:left w:val="nil"/>
              <w:bottom w:val="single" w:sz="4" w:space="0" w:color="auto"/>
              <w:right w:val="single" w:sz="4" w:space="0" w:color="auto"/>
            </w:tcBorders>
            <w:shd w:val="clear" w:color="auto" w:fill="auto"/>
            <w:noWrap/>
            <w:vAlign w:val="bottom"/>
            <w:hideMark/>
          </w:tcPr>
          <w:p w14:paraId="5637BD15" w14:textId="77777777" w:rsidR="00824321" w:rsidRPr="00685598" w:rsidRDefault="00824321" w:rsidP="00824321">
            <w:pPr>
              <w:jc w:val="right"/>
              <w:rPr>
                <w:color w:val="000000"/>
                <w:sz w:val="22"/>
                <w:szCs w:val="22"/>
              </w:rPr>
            </w:pPr>
            <w:r w:rsidRPr="00685598">
              <w:rPr>
                <w:color w:val="000000"/>
                <w:sz w:val="22"/>
                <w:szCs w:val="22"/>
              </w:rPr>
              <w:t>2.70147736</w:t>
            </w:r>
          </w:p>
        </w:tc>
        <w:tc>
          <w:tcPr>
            <w:tcW w:w="1477" w:type="dxa"/>
            <w:tcBorders>
              <w:top w:val="nil"/>
              <w:left w:val="nil"/>
              <w:bottom w:val="single" w:sz="4" w:space="0" w:color="auto"/>
              <w:right w:val="single" w:sz="4" w:space="0" w:color="auto"/>
            </w:tcBorders>
            <w:shd w:val="clear" w:color="auto" w:fill="auto"/>
            <w:noWrap/>
            <w:vAlign w:val="bottom"/>
            <w:hideMark/>
          </w:tcPr>
          <w:p w14:paraId="335DAEFD" w14:textId="77777777" w:rsidR="00824321" w:rsidRPr="00685598" w:rsidRDefault="00824321" w:rsidP="00824321">
            <w:pPr>
              <w:jc w:val="right"/>
              <w:rPr>
                <w:color w:val="000000"/>
                <w:sz w:val="22"/>
                <w:szCs w:val="22"/>
              </w:rPr>
            </w:pPr>
            <w:r w:rsidRPr="00685598">
              <w:rPr>
                <w:color w:val="000000"/>
                <w:sz w:val="22"/>
                <w:szCs w:val="22"/>
              </w:rPr>
              <w:t>0.301523051</w:t>
            </w:r>
          </w:p>
        </w:tc>
      </w:tr>
      <w:tr w:rsidR="00824321" w:rsidRPr="00685598" w14:paraId="2361104E"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53346794" w14:textId="77777777" w:rsidR="00824321" w:rsidRPr="00041C49" w:rsidRDefault="00824321" w:rsidP="00824321">
            <w:pPr>
              <w:rPr>
                <w:color w:val="000000"/>
                <w:sz w:val="22"/>
                <w:szCs w:val="22"/>
              </w:rPr>
            </w:pPr>
            <w:r w:rsidRPr="00041C49">
              <w:rPr>
                <w:color w:val="000000"/>
                <w:sz w:val="22"/>
                <w:szCs w:val="22"/>
              </w:rPr>
              <w:t>LH82/PH207</w:t>
            </w:r>
          </w:p>
        </w:tc>
        <w:tc>
          <w:tcPr>
            <w:tcW w:w="1708" w:type="dxa"/>
            <w:tcBorders>
              <w:top w:val="nil"/>
              <w:left w:val="nil"/>
              <w:bottom w:val="single" w:sz="4" w:space="0" w:color="auto"/>
              <w:right w:val="single" w:sz="4" w:space="0" w:color="auto"/>
            </w:tcBorders>
            <w:shd w:val="clear" w:color="000000" w:fill="F2F2F2"/>
            <w:noWrap/>
            <w:vAlign w:val="bottom"/>
            <w:hideMark/>
          </w:tcPr>
          <w:p w14:paraId="1C768796" w14:textId="77777777" w:rsidR="00824321" w:rsidRPr="00041C49" w:rsidRDefault="00824321" w:rsidP="00824321">
            <w:pPr>
              <w:rPr>
                <w:color w:val="000000"/>
                <w:sz w:val="22"/>
                <w:szCs w:val="22"/>
              </w:rPr>
            </w:pPr>
            <w:r w:rsidRPr="00041C49">
              <w:rPr>
                <w:color w:val="000000"/>
                <w:sz w:val="22"/>
                <w:szCs w:val="22"/>
              </w:rPr>
              <w:t>Hybrid</w:t>
            </w:r>
          </w:p>
        </w:tc>
        <w:tc>
          <w:tcPr>
            <w:tcW w:w="1398" w:type="dxa"/>
            <w:tcBorders>
              <w:top w:val="nil"/>
              <w:left w:val="nil"/>
              <w:bottom w:val="single" w:sz="4" w:space="0" w:color="auto"/>
              <w:right w:val="single" w:sz="4" w:space="0" w:color="auto"/>
            </w:tcBorders>
            <w:shd w:val="clear" w:color="auto" w:fill="auto"/>
            <w:noWrap/>
            <w:vAlign w:val="bottom"/>
            <w:hideMark/>
          </w:tcPr>
          <w:p w14:paraId="0A3C51C6" w14:textId="77777777" w:rsidR="00824321" w:rsidRPr="00685598" w:rsidRDefault="00824321" w:rsidP="00824321">
            <w:pPr>
              <w:jc w:val="right"/>
              <w:rPr>
                <w:color w:val="000000"/>
                <w:sz w:val="22"/>
                <w:szCs w:val="22"/>
              </w:rPr>
            </w:pPr>
            <w:r w:rsidRPr="00685598">
              <w:rPr>
                <w:color w:val="000000"/>
                <w:sz w:val="22"/>
                <w:szCs w:val="22"/>
              </w:rPr>
              <w:t>10.7900266</w:t>
            </w:r>
          </w:p>
        </w:tc>
        <w:tc>
          <w:tcPr>
            <w:tcW w:w="1281" w:type="dxa"/>
            <w:tcBorders>
              <w:top w:val="nil"/>
              <w:left w:val="nil"/>
              <w:bottom w:val="single" w:sz="4" w:space="0" w:color="auto"/>
              <w:right w:val="single" w:sz="4" w:space="0" w:color="auto"/>
            </w:tcBorders>
            <w:shd w:val="clear" w:color="auto" w:fill="auto"/>
            <w:noWrap/>
            <w:vAlign w:val="bottom"/>
            <w:hideMark/>
          </w:tcPr>
          <w:p w14:paraId="4719C8F5" w14:textId="77777777" w:rsidR="00824321" w:rsidRPr="00685598" w:rsidRDefault="00824321" w:rsidP="00824321">
            <w:pPr>
              <w:jc w:val="right"/>
              <w:rPr>
                <w:color w:val="000000"/>
                <w:sz w:val="22"/>
                <w:szCs w:val="22"/>
              </w:rPr>
            </w:pPr>
            <w:r w:rsidRPr="00685598">
              <w:rPr>
                <w:color w:val="000000"/>
                <w:sz w:val="22"/>
                <w:szCs w:val="22"/>
              </w:rPr>
              <w:t>38.394728</w:t>
            </w:r>
          </w:p>
        </w:tc>
        <w:tc>
          <w:tcPr>
            <w:tcW w:w="1412" w:type="dxa"/>
            <w:tcBorders>
              <w:top w:val="nil"/>
              <w:left w:val="nil"/>
              <w:bottom w:val="single" w:sz="4" w:space="0" w:color="auto"/>
              <w:right w:val="single" w:sz="4" w:space="0" w:color="auto"/>
            </w:tcBorders>
            <w:shd w:val="clear" w:color="auto" w:fill="auto"/>
            <w:noWrap/>
            <w:vAlign w:val="bottom"/>
            <w:hideMark/>
          </w:tcPr>
          <w:p w14:paraId="433F4967" w14:textId="77777777" w:rsidR="00824321" w:rsidRPr="00685598" w:rsidRDefault="00824321" w:rsidP="00824321">
            <w:pPr>
              <w:jc w:val="right"/>
              <w:rPr>
                <w:color w:val="000000"/>
                <w:sz w:val="22"/>
                <w:szCs w:val="22"/>
              </w:rPr>
            </w:pPr>
            <w:r w:rsidRPr="00685598">
              <w:rPr>
                <w:color w:val="000000"/>
                <w:sz w:val="22"/>
                <w:szCs w:val="22"/>
              </w:rPr>
              <w:t>1.83058766</w:t>
            </w:r>
          </w:p>
        </w:tc>
        <w:tc>
          <w:tcPr>
            <w:tcW w:w="1477" w:type="dxa"/>
            <w:tcBorders>
              <w:top w:val="nil"/>
              <w:left w:val="nil"/>
              <w:bottom w:val="single" w:sz="4" w:space="0" w:color="auto"/>
              <w:right w:val="single" w:sz="4" w:space="0" w:color="auto"/>
            </w:tcBorders>
            <w:shd w:val="clear" w:color="auto" w:fill="auto"/>
            <w:noWrap/>
            <w:vAlign w:val="bottom"/>
            <w:hideMark/>
          </w:tcPr>
          <w:p w14:paraId="6DEFCB8F" w14:textId="77777777" w:rsidR="00824321" w:rsidRPr="00685598" w:rsidRDefault="00824321" w:rsidP="00824321">
            <w:pPr>
              <w:jc w:val="right"/>
              <w:rPr>
                <w:color w:val="000000"/>
                <w:sz w:val="22"/>
                <w:szCs w:val="22"/>
              </w:rPr>
            </w:pPr>
            <w:r w:rsidRPr="00685598">
              <w:rPr>
                <w:color w:val="000000"/>
                <w:sz w:val="22"/>
                <w:szCs w:val="22"/>
              </w:rPr>
              <w:t>0.204319454</w:t>
            </w:r>
          </w:p>
        </w:tc>
      </w:tr>
      <w:tr w:rsidR="00824321" w:rsidRPr="00685598" w14:paraId="273AABB9"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5DBB54C7" w14:textId="77777777" w:rsidR="00824321" w:rsidRPr="00041C49" w:rsidRDefault="00824321" w:rsidP="00824321">
            <w:pPr>
              <w:rPr>
                <w:color w:val="000000"/>
                <w:sz w:val="22"/>
                <w:szCs w:val="22"/>
              </w:rPr>
            </w:pPr>
            <w:r w:rsidRPr="00041C49">
              <w:rPr>
                <w:color w:val="000000"/>
                <w:sz w:val="22"/>
                <w:szCs w:val="22"/>
              </w:rPr>
              <w:t>LH82/PHJ40</w:t>
            </w:r>
          </w:p>
        </w:tc>
        <w:tc>
          <w:tcPr>
            <w:tcW w:w="1708" w:type="dxa"/>
            <w:tcBorders>
              <w:top w:val="nil"/>
              <w:left w:val="nil"/>
              <w:bottom w:val="single" w:sz="4" w:space="0" w:color="auto"/>
              <w:right w:val="single" w:sz="4" w:space="0" w:color="auto"/>
            </w:tcBorders>
            <w:shd w:val="clear" w:color="000000" w:fill="F2F2F2"/>
            <w:noWrap/>
            <w:vAlign w:val="bottom"/>
            <w:hideMark/>
          </w:tcPr>
          <w:p w14:paraId="76B04B54" w14:textId="77777777" w:rsidR="00824321" w:rsidRPr="00041C49" w:rsidRDefault="00824321" w:rsidP="00824321">
            <w:pPr>
              <w:rPr>
                <w:color w:val="000000"/>
                <w:sz w:val="22"/>
                <w:szCs w:val="22"/>
              </w:rPr>
            </w:pPr>
            <w:r w:rsidRPr="00041C49">
              <w:rPr>
                <w:color w:val="000000"/>
                <w:sz w:val="22"/>
                <w:szCs w:val="22"/>
              </w:rPr>
              <w:t>Hybrid</w:t>
            </w:r>
          </w:p>
        </w:tc>
        <w:tc>
          <w:tcPr>
            <w:tcW w:w="1398" w:type="dxa"/>
            <w:tcBorders>
              <w:top w:val="nil"/>
              <w:left w:val="nil"/>
              <w:bottom w:val="single" w:sz="4" w:space="0" w:color="auto"/>
              <w:right w:val="single" w:sz="4" w:space="0" w:color="auto"/>
            </w:tcBorders>
            <w:shd w:val="clear" w:color="auto" w:fill="auto"/>
            <w:noWrap/>
            <w:vAlign w:val="bottom"/>
            <w:hideMark/>
          </w:tcPr>
          <w:p w14:paraId="6446CB14" w14:textId="77777777" w:rsidR="00824321" w:rsidRPr="00685598" w:rsidRDefault="00824321" w:rsidP="00824321">
            <w:pPr>
              <w:jc w:val="right"/>
              <w:rPr>
                <w:color w:val="000000"/>
                <w:sz w:val="22"/>
                <w:szCs w:val="22"/>
              </w:rPr>
            </w:pPr>
            <w:r w:rsidRPr="00685598">
              <w:rPr>
                <w:color w:val="000000"/>
                <w:sz w:val="22"/>
                <w:szCs w:val="22"/>
              </w:rPr>
              <w:t>11.4109879</w:t>
            </w:r>
          </w:p>
        </w:tc>
        <w:tc>
          <w:tcPr>
            <w:tcW w:w="1281" w:type="dxa"/>
            <w:tcBorders>
              <w:top w:val="nil"/>
              <w:left w:val="nil"/>
              <w:bottom w:val="single" w:sz="4" w:space="0" w:color="auto"/>
              <w:right w:val="single" w:sz="4" w:space="0" w:color="auto"/>
            </w:tcBorders>
            <w:shd w:val="clear" w:color="auto" w:fill="auto"/>
            <w:noWrap/>
            <w:vAlign w:val="bottom"/>
            <w:hideMark/>
          </w:tcPr>
          <w:p w14:paraId="0AE997F5" w14:textId="77777777" w:rsidR="00824321" w:rsidRPr="00685598" w:rsidRDefault="00824321" w:rsidP="00824321">
            <w:pPr>
              <w:jc w:val="right"/>
              <w:rPr>
                <w:color w:val="000000"/>
                <w:sz w:val="22"/>
                <w:szCs w:val="22"/>
              </w:rPr>
            </w:pPr>
            <w:r w:rsidRPr="00685598">
              <w:rPr>
                <w:color w:val="000000"/>
                <w:sz w:val="22"/>
                <w:szCs w:val="22"/>
              </w:rPr>
              <w:t>39.199536</w:t>
            </w:r>
          </w:p>
        </w:tc>
        <w:tc>
          <w:tcPr>
            <w:tcW w:w="1412" w:type="dxa"/>
            <w:tcBorders>
              <w:top w:val="nil"/>
              <w:left w:val="nil"/>
              <w:bottom w:val="single" w:sz="4" w:space="0" w:color="auto"/>
              <w:right w:val="single" w:sz="4" w:space="0" w:color="auto"/>
            </w:tcBorders>
            <w:shd w:val="clear" w:color="auto" w:fill="auto"/>
            <w:noWrap/>
            <w:vAlign w:val="bottom"/>
            <w:hideMark/>
          </w:tcPr>
          <w:p w14:paraId="3E7755BD" w14:textId="77777777" w:rsidR="00824321" w:rsidRPr="00685598" w:rsidRDefault="00824321" w:rsidP="00824321">
            <w:pPr>
              <w:jc w:val="right"/>
              <w:rPr>
                <w:color w:val="000000"/>
                <w:sz w:val="22"/>
                <w:szCs w:val="22"/>
              </w:rPr>
            </w:pPr>
            <w:r w:rsidRPr="00685598">
              <w:rPr>
                <w:color w:val="000000"/>
                <w:sz w:val="22"/>
                <w:szCs w:val="22"/>
              </w:rPr>
              <w:t>2.45154898</w:t>
            </w:r>
          </w:p>
        </w:tc>
        <w:tc>
          <w:tcPr>
            <w:tcW w:w="1477" w:type="dxa"/>
            <w:tcBorders>
              <w:top w:val="nil"/>
              <w:left w:val="nil"/>
              <w:bottom w:val="single" w:sz="4" w:space="0" w:color="auto"/>
              <w:right w:val="single" w:sz="4" w:space="0" w:color="auto"/>
            </w:tcBorders>
            <w:shd w:val="clear" w:color="auto" w:fill="auto"/>
            <w:noWrap/>
            <w:vAlign w:val="bottom"/>
            <w:hideMark/>
          </w:tcPr>
          <w:p w14:paraId="0321154C" w14:textId="77777777" w:rsidR="00824321" w:rsidRPr="00685598" w:rsidRDefault="00824321" w:rsidP="00824321">
            <w:pPr>
              <w:jc w:val="right"/>
              <w:rPr>
                <w:color w:val="000000"/>
                <w:sz w:val="22"/>
                <w:szCs w:val="22"/>
              </w:rPr>
            </w:pPr>
            <w:r w:rsidRPr="00685598">
              <w:rPr>
                <w:color w:val="000000"/>
                <w:sz w:val="22"/>
                <w:szCs w:val="22"/>
              </w:rPr>
              <w:t>0.273627512</w:t>
            </w:r>
          </w:p>
        </w:tc>
      </w:tr>
      <w:tr w:rsidR="00824321" w:rsidRPr="00685598" w14:paraId="3317D92D"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10DAAB02" w14:textId="77777777" w:rsidR="00824321" w:rsidRPr="00041C49" w:rsidRDefault="00824321" w:rsidP="00824321">
            <w:pPr>
              <w:rPr>
                <w:color w:val="000000"/>
                <w:sz w:val="22"/>
                <w:szCs w:val="22"/>
              </w:rPr>
            </w:pPr>
            <w:r w:rsidRPr="00041C49">
              <w:rPr>
                <w:color w:val="000000"/>
                <w:sz w:val="22"/>
                <w:szCs w:val="22"/>
              </w:rPr>
              <w:t>Mo17</w:t>
            </w:r>
          </w:p>
        </w:tc>
        <w:tc>
          <w:tcPr>
            <w:tcW w:w="1708" w:type="dxa"/>
            <w:tcBorders>
              <w:top w:val="nil"/>
              <w:left w:val="nil"/>
              <w:bottom w:val="single" w:sz="4" w:space="0" w:color="auto"/>
              <w:right w:val="single" w:sz="4" w:space="0" w:color="auto"/>
            </w:tcBorders>
            <w:shd w:val="clear" w:color="000000" w:fill="F2F2F2"/>
            <w:noWrap/>
            <w:vAlign w:val="bottom"/>
            <w:hideMark/>
          </w:tcPr>
          <w:p w14:paraId="2FDF2B31" w14:textId="77777777" w:rsidR="00824321" w:rsidRPr="00041C49" w:rsidRDefault="00824321" w:rsidP="00824321">
            <w:pPr>
              <w:rPr>
                <w:color w:val="000000"/>
                <w:sz w:val="22"/>
                <w:szCs w:val="22"/>
              </w:rPr>
            </w:pPr>
            <w:r w:rsidRPr="00041C49">
              <w:rPr>
                <w:color w:val="000000"/>
                <w:sz w:val="22"/>
                <w:szCs w:val="22"/>
              </w:rPr>
              <w:t>Inbred</w:t>
            </w:r>
          </w:p>
        </w:tc>
        <w:tc>
          <w:tcPr>
            <w:tcW w:w="1398" w:type="dxa"/>
            <w:tcBorders>
              <w:top w:val="nil"/>
              <w:left w:val="nil"/>
              <w:bottom w:val="single" w:sz="4" w:space="0" w:color="auto"/>
              <w:right w:val="single" w:sz="4" w:space="0" w:color="auto"/>
            </w:tcBorders>
            <w:shd w:val="clear" w:color="auto" w:fill="auto"/>
            <w:noWrap/>
            <w:vAlign w:val="bottom"/>
            <w:hideMark/>
          </w:tcPr>
          <w:p w14:paraId="1F88CADF" w14:textId="77777777" w:rsidR="00824321" w:rsidRPr="00685598" w:rsidRDefault="00824321" w:rsidP="00824321">
            <w:pPr>
              <w:jc w:val="right"/>
              <w:rPr>
                <w:color w:val="000000"/>
                <w:sz w:val="22"/>
                <w:szCs w:val="22"/>
              </w:rPr>
            </w:pPr>
            <w:r w:rsidRPr="00685598">
              <w:rPr>
                <w:color w:val="000000"/>
                <w:sz w:val="22"/>
                <w:szCs w:val="22"/>
              </w:rPr>
              <w:t>12.0360989</w:t>
            </w:r>
          </w:p>
        </w:tc>
        <w:tc>
          <w:tcPr>
            <w:tcW w:w="1281" w:type="dxa"/>
            <w:tcBorders>
              <w:top w:val="nil"/>
              <w:left w:val="nil"/>
              <w:bottom w:val="single" w:sz="4" w:space="0" w:color="auto"/>
              <w:right w:val="single" w:sz="4" w:space="0" w:color="auto"/>
            </w:tcBorders>
            <w:shd w:val="clear" w:color="auto" w:fill="auto"/>
            <w:noWrap/>
            <w:vAlign w:val="bottom"/>
            <w:hideMark/>
          </w:tcPr>
          <w:p w14:paraId="5DDB9F35" w14:textId="77777777" w:rsidR="00824321" w:rsidRPr="00685598" w:rsidRDefault="00824321" w:rsidP="00824321">
            <w:pPr>
              <w:jc w:val="right"/>
              <w:rPr>
                <w:color w:val="000000"/>
                <w:sz w:val="22"/>
                <w:szCs w:val="22"/>
              </w:rPr>
            </w:pPr>
            <w:r w:rsidRPr="00685598">
              <w:rPr>
                <w:color w:val="000000"/>
                <w:sz w:val="22"/>
                <w:szCs w:val="22"/>
              </w:rPr>
              <w:t>190.165106</w:t>
            </w:r>
          </w:p>
        </w:tc>
        <w:tc>
          <w:tcPr>
            <w:tcW w:w="1412" w:type="dxa"/>
            <w:tcBorders>
              <w:top w:val="nil"/>
              <w:left w:val="nil"/>
              <w:bottom w:val="single" w:sz="4" w:space="0" w:color="auto"/>
              <w:right w:val="single" w:sz="4" w:space="0" w:color="auto"/>
            </w:tcBorders>
            <w:shd w:val="clear" w:color="auto" w:fill="auto"/>
            <w:noWrap/>
            <w:vAlign w:val="bottom"/>
            <w:hideMark/>
          </w:tcPr>
          <w:p w14:paraId="4D77980F" w14:textId="77777777" w:rsidR="00824321" w:rsidRPr="00685598" w:rsidRDefault="00824321" w:rsidP="00824321">
            <w:pPr>
              <w:jc w:val="right"/>
              <w:rPr>
                <w:color w:val="000000"/>
                <w:sz w:val="22"/>
                <w:szCs w:val="22"/>
              </w:rPr>
            </w:pPr>
            <w:r w:rsidRPr="00685598">
              <w:rPr>
                <w:color w:val="000000"/>
                <w:sz w:val="22"/>
                <w:szCs w:val="22"/>
              </w:rPr>
              <w:t>3.07665997</w:t>
            </w:r>
          </w:p>
        </w:tc>
        <w:tc>
          <w:tcPr>
            <w:tcW w:w="1477" w:type="dxa"/>
            <w:tcBorders>
              <w:top w:val="nil"/>
              <w:left w:val="nil"/>
              <w:bottom w:val="single" w:sz="4" w:space="0" w:color="auto"/>
              <w:right w:val="single" w:sz="4" w:space="0" w:color="auto"/>
            </w:tcBorders>
            <w:shd w:val="clear" w:color="auto" w:fill="auto"/>
            <w:noWrap/>
            <w:vAlign w:val="bottom"/>
            <w:hideMark/>
          </w:tcPr>
          <w:p w14:paraId="00114F32" w14:textId="77777777" w:rsidR="00824321" w:rsidRPr="00685598" w:rsidRDefault="00824321" w:rsidP="00824321">
            <w:pPr>
              <w:jc w:val="right"/>
              <w:rPr>
                <w:color w:val="000000"/>
                <w:sz w:val="22"/>
                <w:szCs w:val="22"/>
              </w:rPr>
            </w:pPr>
            <w:r w:rsidRPr="00685598">
              <w:rPr>
                <w:color w:val="000000"/>
                <w:sz w:val="22"/>
                <w:szCs w:val="22"/>
              </w:rPr>
              <w:t>0.343398733</w:t>
            </w:r>
          </w:p>
        </w:tc>
      </w:tr>
      <w:tr w:rsidR="00824321" w:rsidRPr="00685598" w14:paraId="201612CD"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34F36D0A" w14:textId="77777777" w:rsidR="00824321" w:rsidRPr="00041C49" w:rsidRDefault="00824321" w:rsidP="00824321">
            <w:pPr>
              <w:rPr>
                <w:color w:val="000000"/>
                <w:sz w:val="22"/>
                <w:szCs w:val="22"/>
              </w:rPr>
            </w:pPr>
            <w:r w:rsidRPr="00041C49">
              <w:rPr>
                <w:color w:val="000000"/>
                <w:sz w:val="22"/>
                <w:szCs w:val="22"/>
              </w:rPr>
              <w:t>PH207</w:t>
            </w:r>
          </w:p>
        </w:tc>
        <w:tc>
          <w:tcPr>
            <w:tcW w:w="1708" w:type="dxa"/>
            <w:tcBorders>
              <w:top w:val="nil"/>
              <w:left w:val="nil"/>
              <w:bottom w:val="single" w:sz="4" w:space="0" w:color="auto"/>
              <w:right w:val="single" w:sz="4" w:space="0" w:color="auto"/>
            </w:tcBorders>
            <w:shd w:val="clear" w:color="000000" w:fill="F2F2F2"/>
            <w:noWrap/>
            <w:vAlign w:val="bottom"/>
            <w:hideMark/>
          </w:tcPr>
          <w:p w14:paraId="79AAEA00" w14:textId="77777777" w:rsidR="00824321" w:rsidRPr="00041C49" w:rsidRDefault="00824321" w:rsidP="00824321">
            <w:pPr>
              <w:rPr>
                <w:color w:val="000000"/>
                <w:sz w:val="22"/>
                <w:szCs w:val="22"/>
              </w:rPr>
            </w:pPr>
            <w:r w:rsidRPr="00041C49">
              <w:rPr>
                <w:color w:val="000000"/>
                <w:sz w:val="22"/>
                <w:szCs w:val="22"/>
              </w:rPr>
              <w:t>Inbred</w:t>
            </w:r>
          </w:p>
        </w:tc>
        <w:tc>
          <w:tcPr>
            <w:tcW w:w="1398" w:type="dxa"/>
            <w:tcBorders>
              <w:top w:val="nil"/>
              <w:left w:val="nil"/>
              <w:bottom w:val="single" w:sz="4" w:space="0" w:color="auto"/>
              <w:right w:val="single" w:sz="4" w:space="0" w:color="auto"/>
            </w:tcBorders>
            <w:shd w:val="clear" w:color="auto" w:fill="auto"/>
            <w:noWrap/>
            <w:vAlign w:val="bottom"/>
            <w:hideMark/>
          </w:tcPr>
          <w:p w14:paraId="2CE00C3F" w14:textId="77777777" w:rsidR="00824321" w:rsidRPr="00685598" w:rsidRDefault="00824321" w:rsidP="00824321">
            <w:pPr>
              <w:jc w:val="right"/>
              <w:rPr>
                <w:color w:val="000000"/>
                <w:sz w:val="22"/>
                <w:szCs w:val="22"/>
              </w:rPr>
            </w:pPr>
            <w:r w:rsidRPr="00685598">
              <w:rPr>
                <w:color w:val="000000"/>
                <w:sz w:val="22"/>
                <w:szCs w:val="22"/>
              </w:rPr>
              <w:t>8.5943683</w:t>
            </w:r>
          </w:p>
        </w:tc>
        <w:tc>
          <w:tcPr>
            <w:tcW w:w="1281" w:type="dxa"/>
            <w:tcBorders>
              <w:top w:val="nil"/>
              <w:left w:val="nil"/>
              <w:bottom w:val="single" w:sz="4" w:space="0" w:color="auto"/>
              <w:right w:val="single" w:sz="4" w:space="0" w:color="auto"/>
            </w:tcBorders>
            <w:shd w:val="clear" w:color="auto" w:fill="auto"/>
            <w:noWrap/>
            <w:vAlign w:val="bottom"/>
            <w:hideMark/>
          </w:tcPr>
          <w:p w14:paraId="2A42854F" w14:textId="77777777" w:rsidR="00824321" w:rsidRPr="00685598" w:rsidRDefault="00824321" w:rsidP="00824321">
            <w:pPr>
              <w:jc w:val="right"/>
              <w:rPr>
                <w:color w:val="000000"/>
                <w:sz w:val="22"/>
                <w:szCs w:val="22"/>
              </w:rPr>
            </w:pPr>
            <w:r w:rsidRPr="00685598">
              <w:rPr>
                <w:color w:val="000000"/>
                <w:sz w:val="22"/>
                <w:szCs w:val="22"/>
              </w:rPr>
              <w:t>34.988491</w:t>
            </w:r>
          </w:p>
        </w:tc>
        <w:tc>
          <w:tcPr>
            <w:tcW w:w="1412" w:type="dxa"/>
            <w:tcBorders>
              <w:top w:val="nil"/>
              <w:left w:val="nil"/>
              <w:bottom w:val="single" w:sz="4" w:space="0" w:color="auto"/>
              <w:right w:val="single" w:sz="4" w:space="0" w:color="auto"/>
            </w:tcBorders>
            <w:shd w:val="clear" w:color="auto" w:fill="auto"/>
            <w:noWrap/>
            <w:vAlign w:val="bottom"/>
            <w:hideMark/>
          </w:tcPr>
          <w:p w14:paraId="5500F8EC" w14:textId="77777777" w:rsidR="00824321" w:rsidRPr="00685598" w:rsidRDefault="00824321" w:rsidP="00824321">
            <w:pPr>
              <w:jc w:val="right"/>
              <w:rPr>
                <w:color w:val="000000"/>
                <w:sz w:val="22"/>
                <w:szCs w:val="22"/>
              </w:rPr>
            </w:pPr>
            <w:r w:rsidRPr="00685598">
              <w:rPr>
                <w:color w:val="000000"/>
                <w:sz w:val="22"/>
                <w:szCs w:val="22"/>
              </w:rPr>
              <w:t>-0.36507061</w:t>
            </w:r>
          </w:p>
        </w:tc>
        <w:tc>
          <w:tcPr>
            <w:tcW w:w="1477" w:type="dxa"/>
            <w:tcBorders>
              <w:top w:val="nil"/>
              <w:left w:val="nil"/>
              <w:bottom w:val="single" w:sz="4" w:space="0" w:color="auto"/>
              <w:right w:val="single" w:sz="4" w:space="0" w:color="auto"/>
            </w:tcBorders>
            <w:shd w:val="clear" w:color="auto" w:fill="auto"/>
            <w:noWrap/>
            <w:vAlign w:val="bottom"/>
            <w:hideMark/>
          </w:tcPr>
          <w:p w14:paraId="215A4BAE" w14:textId="77777777" w:rsidR="00824321" w:rsidRPr="00685598" w:rsidRDefault="00824321" w:rsidP="00824321">
            <w:pPr>
              <w:jc w:val="right"/>
              <w:rPr>
                <w:color w:val="000000"/>
                <w:sz w:val="22"/>
                <w:szCs w:val="22"/>
              </w:rPr>
            </w:pPr>
            <w:r w:rsidRPr="00685598">
              <w:rPr>
                <w:color w:val="000000"/>
                <w:sz w:val="22"/>
                <w:szCs w:val="22"/>
              </w:rPr>
              <w:t>-0.040747039</w:t>
            </w:r>
          </w:p>
        </w:tc>
      </w:tr>
      <w:tr w:rsidR="00824321" w:rsidRPr="00685598" w14:paraId="1F372A64"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09DC0BFB" w14:textId="77777777" w:rsidR="00824321" w:rsidRPr="00041C49" w:rsidRDefault="00824321" w:rsidP="00824321">
            <w:pPr>
              <w:rPr>
                <w:color w:val="000000"/>
                <w:sz w:val="22"/>
                <w:szCs w:val="22"/>
              </w:rPr>
            </w:pPr>
            <w:r w:rsidRPr="00041C49">
              <w:rPr>
                <w:color w:val="000000"/>
                <w:sz w:val="22"/>
                <w:szCs w:val="22"/>
              </w:rPr>
              <w:t>PHG35</w:t>
            </w:r>
          </w:p>
        </w:tc>
        <w:tc>
          <w:tcPr>
            <w:tcW w:w="1708" w:type="dxa"/>
            <w:tcBorders>
              <w:top w:val="nil"/>
              <w:left w:val="nil"/>
              <w:bottom w:val="single" w:sz="4" w:space="0" w:color="auto"/>
              <w:right w:val="single" w:sz="4" w:space="0" w:color="auto"/>
            </w:tcBorders>
            <w:shd w:val="clear" w:color="000000" w:fill="F2F2F2"/>
            <w:noWrap/>
            <w:vAlign w:val="bottom"/>
            <w:hideMark/>
          </w:tcPr>
          <w:p w14:paraId="59C456ED" w14:textId="77777777" w:rsidR="00824321" w:rsidRPr="00041C49" w:rsidRDefault="00824321" w:rsidP="00824321">
            <w:pPr>
              <w:rPr>
                <w:color w:val="000000"/>
                <w:sz w:val="22"/>
                <w:szCs w:val="22"/>
              </w:rPr>
            </w:pPr>
            <w:r w:rsidRPr="00041C49">
              <w:rPr>
                <w:color w:val="000000"/>
                <w:sz w:val="22"/>
                <w:szCs w:val="22"/>
              </w:rPr>
              <w:t>Inbred</w:t>
            </w:r>
          </w:p>
        </w:tc>
        <w:tc>
          <w:tcPr>
            <w:tcW w:w="1398" w:type="dxa"/>
            <w:tcBorders>
              <w:top w:val="nil"/>
              <w:left w:val="nil"/>
              <w:bottom w:val="single" w:sz="4" w:space="0" w:color="auto"/>
              <w:right w:val="single" w:sz="4" w:space="0" w:color="auto"/>
            </w:tcBorders>
            <w:shd w:val="clear" w:color="auto" w:fill="auto"/>
            <w:noWrap/>
            <w:vAlign w:val="bottom"/>
            <w:hideMark/>
          </w:tcPr>
          <w:p w14:paraId="5C47AB85" w14:textId="77777777" w:rsidR="00824321" w:rsidRPr="00685598" w:rsidRDefault="00824321" w:rsidP="00824321">
            <w:pPr>
              <w:jc w:val="right"/>
              <w:rPr>
                <w:color w:val="000000"/>
                <w:sz w:val="22"/>
                <w:szCs w:val="22"/>
              </w:rPr>
            </w:pPr>
            <w:r w:rsidRPr="00685598">
              <w:rPr>
                <w:color w:val="000000"/>
                <w:sz w:val="22"/>
                <w:szCs w:val="22"/>
              </w:rPr>
              <w:t>8.2722852</w:t>
            </w:r>
          </w:p>
        </w:tc>
        <w:tc>
          <w:tcPr>
            <w:tcW w:w="1281" w:type="dxa"/>
            <w:tcBorders>
              <w:top w:val="nil"/>
              <w:left w:val="nil"/>
              <w:bottom w:val="single" w:sz="4" w:space="0" w:color="auto"/>
              <w:right w:val="single" w:sz="4" w:space="0" w:color="auto"/>
            </w:tcBorders>
            <w:shd w:val="clear" w:color="auto" w:fill="auto"/>
            <w:noWrap/>
            <w:vAlign w:val="bottom"/>
            <w:hideMark/>
          </w:tcPr>
          <w:p w14:paraId="448BFCF6" w14:textId="77777777" w:rsidR="00824321" w:rsidRPr="00685598" w:rsidRDefault="00824321" w:rsidP="00824321">
            <w:pPr>
              <w:jc w:val="right"/>
              <w:rPr>
                <w:color w:val="000000"/>
                <w:sz w:val="22"/>
                <w:szCs w:val="22"/>
              </w:rPr>
            </w:pPr>
            <w:r w:rsidRPr="00685598">
              <w:rPr>
                <w:color w:val="000000"/>
                <w:sz w:val="22"/>
                <w:szCs w:val="22"/>
              </w:rPr>
              <w:t>49.910295</w:t>
            </w:r>
          </w:p>
        </w:tc>
        <w:tc>
          <w:tcPr>
            <w:tcW w:w="1412" w:type="dxa"/>
            <w:tcBorders>
              <w:top w:val="nil"/>
              <w:left w:val="nil"/>
              <w:bottom w:val="single" w:sz="4" w:space="0" w:color="auto"/>
              <w:right w:val="single" w:sz="4" w:space="0" w:color="auto"/>
            </w:tcBorders>
            <w:shd w:val="clear" w:color="auto" w:fill="auto"/>
            <w:noWrap/>
            <w:vAlign w:val="bottom"/>
            <w:hideMark/>
          </w:tcPr>
          <w:p w14:paraId="49743592" w14:textId="77777777" w:rsidR="00824321" w:rsidRPr="00685598" w:rsidRDefault="00824321" w:rsidP="00824321">
            <w:pPr>
              <w:jc w:val="right"/>
              <w:rPr>
                <w:color w:val="000000"/>
                <w:sz w:val="22"/>
                <w:szCs w:val="22"/>
              </w:rPr>
            </w:pPr>
            <w:r w:rsidRPr="00685598">
              <w:rPr>
                <w:color w:val="000000"/>
                <w:sz w:val="22"/>
                <w:szCs w:val="22"/>
              </w:rPr>
              <w:t>-0.68715377</w:t>
            </w:r>
          </w:p>
        </w:tc>
        <w:tc>
          <w:tcPr>
            <w:tcW w:w="1477" w:type="dxa"/>
            <w:tcBorders>
              <w:top w:val="nil"/>
              <w:left w:val="nil"/>
              <w:bottom w:val="single" w:sz="4" w:space="0" w:color="auto"/>
              <w:right w:val="single" w:sz="4" w:space="0" w:color="auto"/>
            </w:tcBorders>
            <w:shd w:val="clear" w:color="auto" w:fill="auto"/>
            <w:noWrap/>
            <w:vAlign w:val="bottom"/>
            <w:hideMark/>
          </w:tcPr>
          <w:p w14:paraId="0A37F177" w14:textId="77777777" w:rsidR="00824321" w:rsidRPr="00685598" w:rsidRDefault="00824321" w:rsidP="00824321">
            <w:pPr>
              <w:jc w:val="right"/>
              <w:rPr>
                <w:color w:val="000000"/>
                <w:sz w:val="22"/>
                <w:szCs w:val="22"/>
              </w:rPr>
            </w:pPr>
            <w:r w:rsidRPr="00685598">
              <w:rPr>
                <w:color w:val="000000"/>
                <w:sz w:val="22"/>
                <w:szCs w:val="22"/>
              </w:rPr>
              <w:t>-0.076696072</w:t>
            </w:r>
          </w:p>
        </w:tc>
      </w:tr>
      <w:tr w:rsidR="00824321" w:rsidRPr="00685598" w14:paraId="2D93FED9"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2261EEBC" w14:textId="77777777" w:rsidR="00824321" w:rsidRPr="00041C49" w:rsidRDefault="00824321" w:rsidP="00824321">
            <w:pPr>
              <w:rPr>
                <w:color w:val="000000"/>
                <w:sz w:val="22"/>
                <w:szCs w:val="22"/>
              </w:rPr>
            </w:pPr>
            <w:r w:rsidRPr="00041C49">
              <w:rPr>
                <w:color w:val="000000"/>
                <w:sz w:val="22"/>
                <w:szCs w:val="22"/>
              </w:rPr>
              <w:t>PHG39</w:t>
            </w:r>
          </w:p>
        </w:tc>
        <w:tc>
          <w:tcPr>
            <w:tcW w:w="1708" w:type="dxa"/>
            <w:tcBorders>
              <w:top w:val="nil"/>
              <w:left w:val="nil"/>
              <w:bottom w:val="single" w:sz="4" w:space="0" w:color="auto"/>
              <w:right w:val="single" w:sz="4" w:space="0" w:color="auto"/>
            </w:tcBorders>
            <w:shd w:val="clear" w:color="000000" w:fill="F2F2F2"/>
            <w:noWrap/>
            <w:vAlign w:val="bottom"/>
            <w:hideMark/>
          </w:tcPr>
          <w:p w14:paraId="221062D0" w14:textId="77777777" w:rsidR="00824321" w:rsidRPr="00041C49" w:rsidRDefault="00824321" w:rsidP="00824321">
            <w:pPr>
              <w:rPr>
                <w:color w:val="000000"/>
                <w:sz w:val="22"/>
                <w:szCs w:val="22"/>
              </w:rPr>
            </w:pPr>
            <w:r w:rsidRPr="00041C49">
              <w:rPr>
                <w:color w:val="000000"/>
                <w:sz w:val="22"/>
                <w:szCs w:val="22"/>
              </w:rPr>
              <w:t>Inbred</w:t>
            </w:r>
          </w:p>
        </w:tc>
        <w:tc>
          <w:tcPr>
            <w:tcW w:w="1398" w:type="dxa"/>
            <w:tcBorders>
              <w:top w:val="nil"/>
              <w:left w:val="nil"/>
              <w:bottom w:val="single" w:sz="4" w:space="0" w:color="auto"/>
              <w:right w:val="single" w:sz="4" w:space="0" w:color="auto"/>
            </w:tcBorders>
            <w:shd w:val="clear" w:color="auto" w:fill="auto"/>
            <w:noWrap/>
            <w:vAlign w:val="bottom"/>
            <w:hideMark/>
          </w:tcPr>
          <w:p w14:paraId="69AB8819" w14:textId="77777777" w:rsidR="00824321" w:rsidRPr="00685598" w:rsidRDefault="00824321" w:rsidP="00824321">
            <w:pPr>
              <w:jc w:val="right"/>
              <w:rPr>
                <w:color w:val="000000"/>
                <w:sz w:val="22"/>
                <w:szCs w:val="22"/>
              </w:rPr>
            </w:pPr>
            <w:r w:rsidRPr="00685598">
              <w:rPr>
                <w:color w:val="000000"/>
                <w:sz w:val="22"/>
                <w:szCs w:val="22"/>
              </w:rPr>
              <w:t>9.8503228</w:t>
            </w:r>
          </w:p>
        </w:tc>
        <w:tc>
          <w:tcPr>
            <w:tcW w:w="1281" w:type="dxa"/>
            <w:tcBorders>
              <w:top w:val="nil"/>
              <w:left w:val="nil"/>
              <w:bottom w:val="single" w:sz="4" w:space="0" w:color="auto"/>
              <w:right w:val="single" w:sz="4" w:space="0" w:color="auto"/>
            </w:tcBorders>
            <w:shd w:val="clear" w:color="auto" w:fill="auto"/>
            <w:noWrap/>
            <w:vAlign w:val="bottom"/>
            <w:hideMark/>
          </w:tcPr>
          <w:p w14:paraId="74910C4F" w14:textId="77777777" w:rsidR="00824321" w:rsidRPr="00685598" w:rsidRDefault="00824321" w:rsidP="00824321">
            <w:pPr>
              <w:jc w:val="right"/>
              <w:rPr>
                <w:color w:val="000000"/>
                <w:sz w:val="22"/>
                <w:szCs w:val="22"/>
              </w:rPr>
            </w:pPr>
            <w:r w:rsidRPr="00685598">
              <w:rPr>
                <w:color w:val="000000"/>
                <w:sz w:val="22"/>
                <w:szCs w:val="22"/>
              </w:rPr>
              <w:t>80.708558</w:t>
            </w:r>
          </w:p>
        </w:tc>
        <w:tc>
          <w:tcPr>
            <w:tcW w:w="1412" w:type="dxa"/>
            <w:tcBorders>
              <w:top w:val="nil"/>
              <w:left w:val="nil"/>
              <w:bottom w:val="single" w:sz="4" w:space="0" w:color="auto"/>
              <w:right w:val="single" w:sz="4" w:space="0" w:color="auto"/>
            </w:tcBorders>
            <w:shd w:val="clear" w:color="auto" w:fill="auto"/>
            <w:noWrap/>
            <w:vAlign w:val="bottom"/>
            <w:hideMark/>
          </w:tcPr>
          <w:p w14:paraId="7B921BBF" w14:textId="77777777" w:rsidR="00824321" w:rsidRPr="00685598" w:rsidRDefault="00824321" w:rsidP="00824321">
            <w:pPr>
              <w:jc w:val="right"/>
              <w:rPr>
                <w:color w:val="000000"/>
                <w:sz w:val="22"/>
                <w:szCs w:val="22"/>
              </w:rPr>
            </w:pPr>
            <w:r w:rsidRPr="00685598">
              <w:rPr>
                <w:color w:val="000000"/>
                <w:sz w:val="22"/>
                <w:szCs w:val="22"/>
              </w:rPr>
              <w:t>0.89088383</w:t>
            </w:r>
          </w:p>
        </w:tc>
        <w:tc>
          <w:tcPr>
            <w:tcW w:w="1477" w:type="dxa"/>
            <w:tcBorders>
              <w:top w:val="nil"/>
              <w:left w:val="nil"/>
              <w:bottom w:val="single" w:sz="4" w:space="0" w:color="auto"/>
              <w:right w:val="single" w:sz="4" w:space="0" w:color="auto"/>
            </w:tcBorders>
            <w:shd w:val="clear" w:color="auto" w:fill="auto"/>
            <w:noWrap/>
            <w:vAlign w:val="bottom"/>
            <w:hideMark/>
          </w:tcPr>
          <w:p w14:paraId="2F3F61B4" w14:textId="77777777" w:rsidR="00824321" w:rsidRPr="00685598" w:rsidRDefault="00824321" w:rsidP="00824321">
            <w:pPr>
              <w:jc w:val="right"/>
              <w:rPr>
                <w:color w:val="000000"/>
                <w:sz w:val="22"/>
                <w:szCs w:val="22"/>
              </w:rPr>
            </w:pPr>
            <w:r w:rsidRPr="00685598">
              <w:rPr>
                <w:color w:val="000000"/>
                <w:sz w:val="22"/>
                <w:szCs w:val="22"/>
              </w:rPr>
              <w:t>0.099435225</w:t>
            </w:r>
          </w:p>
        </w:tc>
      </w:tr>
      <w:tr w:rsidR="00824321" w:rsidRPr="00685598" w14:paraId="52630116"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21A4971C" w14:textId="77777777" w:rsidR="00824321" w:rsidRPr="00041C49" w:rsidRDefault="00824321" w:rsidP="00824321">
            <w:pPr>
              <w:rPr>
                <w:color w:val="000000"/>
                <w:sz w:val="22"/>
                <w:szCs w:val="22"/>
              </w:rPr>
            </w:pPr>
            <w:r w:rsidRPr="00041C49">
              <w:rPr>
                <w:color w:val="000000"/>
                <w:sz w:val="22"/>
                <w:szCs w:val="22"/>
              </w:rPr>
              <w:t>PHG39/PHZ51</w:t>
            </w:r>
          </w:p>
        </w:tc>
        <w:tc>
          <w:tcPr>
            <w:tcW w:w="1708" w:type="dxa"/>
            <w:tcBorders>
              <w:top w:val="nil"/>
              <w:left w:val="nil"/>
              <w:bottom w:val="single" w:sz="4" w:space="0" w:color="auto"/>
              <w:right w:val="single" w:sz="4" w:space="0" w:color="auto"/>
            </w:tcBorders>
            <w:shd w:val="clear" w:color="000000" w:fill="F2F2F2"/>
            <w:noWrap/>
            <w:vAlign w:val="bottom"/>
            <w:hideMark/>
          </w:tcPr>
          <w:p w14:paraId="4245E390" w14:textId="77777777" w:rsidR="00824321" w:rsidRPr="00041C49" w:rsidRDefault="00824321" w:rsidP="00824321">
            <w:pPr>
              <w:rPr>
                <w:color w:val="000000"/>
                <w:sz w:val="22"/>
                <w:szCs w:val="22"/>
              </w:rPr>
            </w:pPr>
            <w:r w:rsidRPr="00041C49">
              <w:rPr>
                <w:color w:val="000000"/>
                <w:sz w:val="22"/>
                <w:szCs w:val="22"/>
              </w:rPr>
              <w:t>Hybrid</w:t>
            </w:r>
          </w:p>
        </w:tc>
        <w:tc>
          <w:tcPr>
            <w:tcW w:w="1398" w:type="dxa"/>
            <w:tcBorders>
              <w:top w:val="nil"/>
              <w:left w:val="nil"/>
              <w:bottom w:val="single" w:sz="4" w:space="0" w:color="auto"/>
              <w:right w:val="single" w:sz="4" w:space="0" w:color="auto"/>
            </w:tcBorders>
            <w:shd w:val="clear" w:color="auto" w:fill="auto"/>
            <w:noWrap/>
            <w:vAlign w:val="bottom"/>
            <w:hideMark/>
          </w:tcPr>
          <w:p w14:paraId="0E37F5B7" w14:textId="77777777" w:rsidR="00824321" w:rsidRPr="00685598" w:rsidRDefault="00824321" w:rsidP="00824321">
            <w:pPr>
              <w:jc w:val="right"/>
              <w:rPr>
                <w:color w:val="000000"/>
                <w:sz w:val="22"/>
                <w:szCs w:val="22"/>
              </w:rPr>
            </w:pPr>
            <w:r w:rsidRPr="00685598">
              <w:rPr>
                <w:color w:val="000000"/>
                <w:sz w:val="22"/>
                <w:szCs w:val="22"/>
              </w:rPr>
              <w:t>6.9874882</w:t>
            </w:r>
          </w:p>
        </w:tc>
        <w:tc>
          <w:tcPr>
            <w:tcW w:w="1281" w:type="dxa"/>
            <w:tcBorders>
              <w:top w:val="nil"/>
              <w:left w:val="nil"/>
              <w:bottom w:val="single" w:sz="4" w:space="0" w:color="auto"/>
              <w:right w:val="single" w:sz="4" w:space="0" w:color="auto"/>
            </w:tcBorders>
            <w:shd w:val="clear" w:color="auto" w:fill="auto"/>
            <w:noWrap/>
            <w:vAlign w:val="bottom"/>
            <w:hideMark/>
          </w:tcPr>
          <w:p w14:paraId="13DA1E43" w14:textId="77777777" w:rsidR="00824321" w:rsidRPr="00685598" w:rsidRDefault="00824321" w:rsidP="00824321">
            <w:pPr>
              <w:jc w:val="right"/>
              <w:rPr>
                <w:color w:val="000000"/>
                <w:sz w:val="22"/>
                <w:szCs w:val="22"/>
              </w:rPr>
            </w:pPr>
            <w:r w:rsidRPr="00685598">
              <w:rPr>
                <w:color w:val="000000"/>
                <w:sz w:val="22"/>
                <w:szCs w:val="22"/>
              </w:rPr>
              <w:t>20.942325</w:t>
            </w:r>
          </w:p>
        </w:tc>
        <w:tc>
          <w:tcPr>
            <w:tcW w:w="1412" w:type="dxa"/>
            <w:tcBorders>
              <w:top w:val="nil"/>
              <w:left w:val="nil"/>
              <w:bottom w:val="single" w:sz="4" w:space="0" w:color="auto"/>
              <w:right w:val="single" w:sz="4" w:space="0" w:color="auto"/>
            </w:tcBorders>
            <w:shd w:val="clear" w:color="auto" w:fill="auto"/>
            <w:noWrap/>
            <w:vAlign w:val="bottom"/>
            <w:hideMark/>
          </w:tcPr>
          <w:p w14:paraId="31C7AD55" w14:textId="77777777" w:rsidR="00824321" w:rsidRPr="00685598" w:rsidRDefault="00824321" w:rsidP="00824321">
            <w:pPr>
              <w:jc w:val="right"/>
              <w:rPr>
                <w:color w:val="000000"/>
                <w:sz w:val="22"/>
                <w:szCs w:val="22"/>
              </w:rPr>
            </w:pPr>
            <w:r w:rsidRPr="00685598">
              <w:rPr>
                <w:color w:val="000000"/>
                <w:sz w:val="22"/>
                <w:szCs w:val="22"/>
              </w:rPr>
              <w:t>-1.97195076</w:t>
            </w:r>
          </w:p>
        </w:tc>
        <w:tc>
          <w:tcPr>
            <w:tcW w:w="1477" w:type="dxa"/>
            <w:tcBorders>
              <w:top w:val="nil"/>
              <w:left w:val="nil"/>
              <w:bottom w:val="single" w:sz="4" w:space="0" w:color="auto"/>
              <w:right w:val="single" w:sz="4" w:space="0" w:color="auto"/>
            </w:tcBorders>
            <w:shd w:val="clear" w:color="auto" w:fill="auto"/>
            <w:noWrap/>
            <w:vAlign w:val="bottom"/>
            <w:hideMark/>
          </w:tcPr>
          <w:p w14:paraId="54516A2C" w14:textId="77777777" w:rsidR="00824321" w:rsidRPr="00685598" w:rsidRDefault="00824321" w:rsidP="00824321">
            <w:pPr>
              <w:jc w:val="right"/>
              <w:rPr>
                <w:color w:val="000000"/>
                <w:sz w:val="22"/>
                <w:szCs w:val="22"/>
              </w:rPr>
            </w:pPr>
            <w:r w:rsidRPr="00685598">
              <w:rPr>
                <w:color w:val="000000"/>
                <w:sz w:val="22"/>
                <w:szCs w:val="22"/>
              </w:rPr>
              <w:t>-0.220097573</w:t>
            </w:r>
          </w:p>
        </w:tc>
      </w:tr>
      <w:tr w:rsidR="00824321" w:rsidRPr="00685598" w14:paraId="3FA5B9FA"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3B2D806F" w14:textId="77777777" w:rsidR="00824321" w:rsidRPr="00041C49" w:rsidRDefault="00824321" w:rsidP="00824321">
            <w:pPr>
              <w:rPr>
                <w:color w:val="000000"/>
                <w:sz w:val="22"/>
                <w:szCs w:val="22"/>
              </w:rPr>
            </w:pPr>
            <w:r w:rsidRPr="00041C49">
              <w:rPr>
                <w:color w:val="000000"/>
                <w:sz w:val="22"/>
                <w:szCs w:val="22"/>
              </w:rPr>
              <w:t>PHG47</w:t>
            </w:r>
          </w:p>
        </w:tc>
        <w:tc>
          <w:tcPr>
            <w:tcW w:w="1708" w:type="dxa"/>
            <w:tcBorders>
              <w:top w:val="nil"/>
              <w:left w:val="nil"/>
              <w:bottom w:val="single" w:sz="4" w:space="0" w:color="auto"/>
              <w:right w:val="single" w:sz="4" w:space="0" w:color="auto"/>
            </w:tcBorders>
            <w:shd w:val="clear" w:color="000000" w:fill="F2F2F2"/>
            <w:noWrap/>
            <w:vAlign w:val="bottom"/>
            <w:hideMark/>
          </w:tcPr>
          <w:p w14:paraId="5BA4FB30" w14:textId="77777777" w:rsidR="00824321" w:rsidRPr="00041C49" w:rsidRDefault="00824321" w:rsidP="00824321">
            <w:pPr>
              <w:rPr>
                <w:color w:val="000000"/>
                <w:sz w:val="22"/>
                <w:szCs w:val="22"/>
              </w:rPr>
            </w:pPr>
            <w:r w:rsidRPr="00041C49">
              <w:rPr>
                <w:color w:val="000000"/>
                <w:sz w:val="22"/>
                <w:szCs w:val="22"/>
              </w:rPr>
              <w:t>Inbred</w:t>
            </w:r>
          </w:p>
        </w:tc>
        <w:tc>
          <w:tcPr>
            <w:tcW w:w="1398" w:type="dxa"/>
            <w:tcBorders>
              <w:top w:val="nil"/>
              <w:left w:val="nil"/>
              <w:bottom w:val="single" w:sz="4" w:space="0" w:color="auto"/>
              <w:right w:val="single" w:sz="4" w:space="0" w:color="auto"/>
            </w:tcBorders>
            <w:shd w:val="clear" w:color="auto" w:fill="auto"/>
            <w:noWrap/>
            <w:vAlign w:val="bottom"/>
            <w:hideMark/>
          </w:tcPr>
          <w:p w14:paraId="63454A9C" w14:textId="77777777" w:rsidR="00824321" w:rsidRPr="00685598" w:rsidRDefault="00824321" w:rsidP="00824321">
            <w:pPr>
              <w:jc w:val="right"/>
              <w:rPr>
                <w:color w:val="000000"/>
                <w:sz w:val="22"/>
                <w:szCs w:val="22"/>
              </w:rPr>
            </w:pPr>
            <w:r w:rsidRPr="00685598">
              <w:rPr>
                <w:color w:val="000000"/>
                <w:sz w:val="22"/>
                <w:szCs w:val="22"/>
              </w:rPr>
              <w:t>9.0023327</w:t>
            </w:r>
          </w:p>
        </w:tc>
        <w:tc>
          <w:tcPr>
            <w:tcW w:w="1281" w:type="dxa"/>
            <w:tcBorders>
              <w:top w:val="nil"/>
              <w:left w:val="nil"/>
              <w:bottom w:val="single" w:sz="4" w:space="0" w:color="auto"/>
              <w:right w:val="single" w:sz="4" w:space="0" w:color="auto"/>
            </w:tcBorders>
            <w:shd w:val="clear" w:color="auto" w:fill="auto"/>
            <w:noWrap/>
            <w:vAlign w:val="bottom"/>
            <w:hideMark/>
          </w:tcPr>
          <w:p w14:paraId="744C2B45" w14:textId="77777777" w:rsidR="00824321" w:rsidRPr="00685598" w:rsidRDefault="00824321" w:rsidP="00824321">
            <w:pPr>
              <w:jc w:val="right"/>
              <w:rPr>
                <w:color w:val="000000"/>
                <w:sz w:val="22"/>
                <w:szCs w:val="22"/>
              </w:rPr>
            </w:pPr>
            <w:r w:rsidRPr="00685598">
              <w:rPr>
                <w:color w:val="000000"/>
                <w:sz w:val="22"/>
                <w:szCs w:val="22"/>
              </w:rPr>
              <w:t>35.816546</w:t>
            </w:r>
          </w:p>
        </w:tc>
        <w:tc>
          <w:tcPr>
            <w:tcW w:w="1412" w:type="dxa"/>
            <w:tcBorders>
              <w:top w:val="nil"/>
              <w:left w:val="nil"/>
              <w:bottom w:val="single" w:sz="4" w:space="0" w:color="auto"/>
              <w:right w:val="single" w:sz="4" w:space="0" w:color="auto"/>
            </w:tcBorders>
            <w:shd w:val="clear" w:color="auto" w:fill="auto"/>
            <w:noWrap/>
            <w:vAlign w:val="bottom"/>
            <w:hideMark/>
          </w:tcPr>
          <w:p w14:paraId="2924E5C9" w14:textId="77777777" w:rsidR="00824321" w:rsidRPr="00685598" w:rsidRDefault="00824321" w:rsidP="00824321">
            <w:pPr>
              <w:jc w:val="right"/>
              <w:rPr>
                <w:color w:val="000000"/>
                <w:sz w:val="22"/>
                <w:szCs w:val="22"/>
              </w:rPr>
            </w:pPr>
            <w:r w:rsidRPr="00685598">
              <w:rPr>
                <w:color w:val="000000"/>
                <w:sz w:val="22"/>
                <w:szCs w:val="22"/>
              </w:rPr>
              <w:t>0.04289375</w:t>
            </w:r>
          </w:p>
        </w:tc>
        <w:tc>
          <w:tcPr>
            <w:tcW w:w="1477" w:type="dxa"/>
            <w:tcBorders>
              <w:top w:val="nil"/>
              <w:left w:val="nil"/>
              <w:bottom w:val="single" w:sz="4" w:space="0" w:color="auto"/>
              <w:right w:val="single" w:sz="4" w:space="0" w:color="auto"/>
            </w:tcBorders>
            <w:shd w:val="clear" w:color="auto" w:fill="auto"/>
            <w:noWrap/>
            <w:vAlign w:val="bottom"/>
            <w:hideMark/>
          </w:tcPr>
          <w:p w14:paraId="07902345" w14:textId="77777777" w:rsidR="00824321" w:rsidRPr="00685598" w:rsidRDefault="00824321" w:rsidP="00824321">
            <w:pPr>
              <w:jc w:val="right"/>
              <w:rPr>
                <w:color w:val="000000"/>
                <w:sz w:val="22"/>
                <w:szCs w:val="22"/>
              </w:rPr>
            </w:pPr>
            <w:r w:rsidRPr="00685598">
              <w:rPr>
                <w:color w:val="000000"/>
                <w:sz w:val="22"/>
                <w:szCs w:val="22"/>
              </w:rPr>
              <w:t>0.004787548</w:t>
            </w:r>
          </w:p>
        </w:tc>
      </w:tr>
      <w:tr w:rsidR="00824321" w:rsidRPr="00685598" w14:paraId="2493B994"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53DC703B" w14:textId="77777777" w:rsidR="00824321" w:rsidRPr="00041C49" w:rsidRDefault="00824321" w:rsidP="00824321">
            <w:pPr>
              <w:rPr>
                <w:color w:val="000000"/>
                <w:sz w:val="22"/>
                <w:szCs w:val="22"/>
              </w:rPr>
            </w:pPr>
            <w:r w:rsidRPr="00041C49">
              <w:rPr>
                <w:color w:val="000000"/>
                <w:sz w:val="22"/>
                <w:szCs w:val="22"/>
              </w:rPr>
              <w:t>PHG47/PHG84</w:t>
            </w:r>
          </w:p>
        </w:tc>
        <w:tc>
          <w:tcPr>
            <w:tcW w:w="1708" w:type="dxa"/>
            <w:tcBorders>
              <w:top w:val="nil"/>
              <w:left w:val="nil"/>
              <w:bottom w:val="single" w:sz="4" w:space="0" w:color="auto"/>
              <w:right w:val="single" w:sz="4" w:space="0" w:color="auto"/>
            </w:tcBorders>
            <w:shd w:val="clear" w:color="000000" w:fill="F2F2F2"/>
            <w:noWrap/>
            <w:vAlign w:val="bottom"/>
            <w:hideMark/>
          </w:tcPr>
          <w:p w14:paraId="4ACA5B0E" w14:textId="77777777" w:rsidR="00824321" w:rsidRPr="00041C49" w:rsidRDefault="00824321" w:rsidP="00824321">
            <w:pPr>
              <w:rPr>
                <w:color w:val="000000"/>
                <w:sz w:val="22"/>
                <w:szCs w:val="22"/>
              </w:rPr>
            </w:pPr>
            <w:r w:rsidRPr="00041C49">
              <w:rPr>
                <w:color w:val="000000"/>
                <w:sz w:val="22"/>
                <w:szCs w:val="22"/>
              </w:rPr>
              <w:t>Hybrid</w:t>
            </w:r>
          </w:p>
        </w:tc>
        <w:tc>
          <w:tcPr>
            <w:tcW w:w="1398" w:type="dxa"/>
            <w:tcBorders>
              <w:top w:val="nil"/>
              <w:left w:val="nil"/>
              <w:bottom w:val="single" w:sz="4" w:space="0" w:color="auto"/>
              <w:right w:val="single" w:sz="4" w:space="0" w:color="auto"/>
            </w:tcBorders>
            <w:shd w:val="clear" w:color="auto" w:fill="auto"/>
            <w:noWrap/>
            <w:vAlign w:val="bottom"/>
            <w:hideMark/>
          </w:tcPr>
          <w:p w14:paraId="5013F6D6" w14:textId="77777777" w:rsidR="00824321" w:rsidRPr="00685598" w:rsidRDefault="00824321" w:rsidP="00824321">
            <w:pPr>
              <w:jc w:val="right"/>
              <w:rPr>
                <w:color w:val="000000"/>
                <w:sz w:val="22"/>
                <w:szCs w:val="22"/>
              </w:rPr>
            </w:pPr>
            <w:r w:rsidRPr="00685598">
              <w:rPr>
                <w:color w:val="000000"/>
                <w:sz w:val="22"/>
                <w:szCs w:val="22"/>
              </w:rPr>
              <w:t>10.5552713</w:t>
            </w:r>
          </w:p>
        </w:tc>
        <w:tc>
          <w:tcPr>
            <w:tcW w:w="1281" w:type="dxa"/>
            <w:tcBorders>
              <w:top w:val="nil"/>
              <w:left w:val="nil"/>
              <w:bottom w:val="single" w:sz="4" w:space="0" w:color="auto"/>
              <w:right w:val="single" w:sz="4" w:space="0" w:color="auto"/>
            </w:tcBorders>
            <w:shd w:val="clear" w:color="auto" w:fill="auto"/>
            <w:noWrap/>
            <w:vAlign w:val="bottom"/>
            <w:hideMark/>
          </w:tcPr>
          <w:p w14:paraId="28F145E9" w14:textId="77777777" w:rsidR="00824321" w:rsidRPr="00685598" w:rsidRDefault="00824321" w:rsidP="00824321">
            <w:pPr>
              <w:jc w:val="right"/>
              <w:rPr>
                <w:color w:val="000000"/>
                <w:sz w:val="22"/>
                <w:szCs w:val="22"/>
              </w:rPr>
            </w:pPr>
            <w:r w:rsidRPr="00685598">
              <w:rPr>
                <w:color w:val="000000"/>
                <w:sz w:val="22"/>
                <w:szCs w:val="22"/>
              </w:rPr>
              <w:t>38.582969</w:t>
            </w:r>
          </w:p>
        </w:tc>
        <w:tc>
          <w:tcPr>
            <w:tcW w:w="1412" w:type="dxa"/>
            <w:tcBorders>
              <w:top w:val="nil"/>
              <w:left w:val="nil"/>
              <w:bottom w:val="single" w:sz="4" w:space="0" w:color="auto"/>
              <w:right w:val="single" w:sz="4" w:space="0" w:color="auto"/>
            </w:tcBorders>
            <w:shd w:val="clear" w:color="auto" w:fill="auto"/>
            <w:noWrap/>
            <w:vAlign w:val="bottom"/>
            <w:hideMark/>
          </w:tcPr>
          <w:p w14:paraId="4B13D123" w14:textId="77777777" w:rsidR="00824321" w:rsidRPr="00685598" w:rsidRDefault="00824321" w:rsidP="00824321">
            <w:pPr>
              <w:jc w:val="right"/>
              <w:rPr>
                <w:color w:val="000000"/>
                <w:sz w:val="22"/>
                <w:szCs w:val="22"/>
              </w:rPr>
            </w:pPr>
            <w:r w:rsidRPr="00685598">
              <w:rPr>
                <w:color w:val="000000"/>
                <w:sz w:val="22"/>
                <w:szCs w:val="22"/>
              </w:rPr>
              <w:t>1.59583234</w:t>
            </w:r>
          </w:p>
        </w:tc>
        <w:tc>
          <w:tcPr>
            <w:tcW w:w="1477" w:type="dxa"/>
            <w:tcBorders>
              <w:top w:val="nil"/>
              <w:left w:val="nil"/>
              <w:bottom w:val="single" w:sz="4" w:space="0" w:color="auto"/>
              <w:right w:val="single" w:sz="4" w:space="0" w:color="auto"/>
            </w:tcBorders>
            <w:shd w:val="clear" w:color="auto" w:fill="auto"/>
            <w:noWrap/>
            <w:vAlign w:val="bottom"/>
            <w:hideMark/>
          </w:tcPr>
          <w:p w14:paraId="524B0F38" w14:textId="77777777" w:rsidR="00824321" w:rsidRPr="00685598" w:rsidRDefault="00824321" w:rsidP="00824321">
            <w:pPr>
              <w:jc w:val="right"/>
              <w:rPr>
                <w:color w:val="000000"/>
                <w:sz w:val="22"/>
                <w:szCs w:val="22"/>
              </w:rPr>
            </w:pPr>
            <w:r w:rsidRPr="00685598">
              <w:rPr>
                <w:color w:val="000000"/>
                <w:sz w:val="22"/>
                <w:szCs w:val="22"/>
              </w:rPr>
              <w:t>0.178117441</w:t>
            </w:r>
          </w:p>
        </w:tc>
      </w:tr>
      <w:tr w:rsidR="00824321" w:rsidRPr="00685598" w14:paraId="631C9E63"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52431B43" w14:textId="77777777" w:rsidR="00824321" w:rsidRPr="00041C49" w:rsidRDefault="00824321" w:rsidP="00824321">
            <w:pPr>
              <w:rPr>
                <w:color w:val="000000"/>
                <w:sz w:val="22"/>
                <w:szCs w:val="22"/>
              </w:rPr>
            </w:pPr>
            <w:r w:rsidRPr="00041C49">
              <w:rPr>
                <w:color w:val="000000"/>
                <w:sz w:val="22"/>
                <w:szCs w:val="22"/>
              </w:rPr>
              <w:t>PHG47/PHJ40</w:t>
            </w:r>
          </w:p>
        </w:tc>
        <w:tc>
          <w:tcPr>
            <w:tcW w:w="1708" w:type="dxa"/>
            <w:tcBorders>
              <w:top w:val="nil"/>
              <w:left w:val="nil"/>
              <w:bottom w:val="single" w:sz="4" w:space="0" w:color="auto"/>
              <w:right w:val="single" w:sz="4" w:space="0" w:color="auto"/>
            </w:tcBorders>
            <w:shd w:val="clear" w:color="000000" w:fill="F2F2F2"/>
            <w:noWrap/>
            <w:vAlign w:val="bottom"/>
            <w:hideMark/>
          </w:tcPr>
          <w:p w14:paraId="7379B187" w14:textId="77777777" w:rsidR="00824321" w:rsidRPr="00041C49" w:rsidRDefault="00824321" w:rsidP="00824321">
            <w:pPr>
              <w:rPr>
                <w:color w:val="000000"/>
                <w:sz w:val="22"/>
                <w:szCs w:val="22"/>
              </w:rPr>
            </w:pPr>
            <w:r w:rsidRPr="00041C49">
              <w:rPr>
                <w:color w:val="000000"/>
                <w:sz w:val="22"/>
                <w:szCs w:val="22"/>
              </w:rPr>
              <w:t>Hybrid</w:t>
            </w:r>
          </w:p>
        </w:tc>
        <w:tc>
          <w:tcPr>
            <w:tcW w:w="1398" w:type="dxa"/>
            <w:tcBorders>
              <w:top w:val="nil"/>
              <w:left w:val="nil"/>
              <w:bottom w:val="single" w:sz="4" w:space="0" w:color="auto"/>
              <w:right w:val="single" w:sz="4" w:space="0" w:color="auto"/>
            </w:tcBorders>
            <w:shd w:val="clear" w:color="auto" w:fill="auto"/>
            <w:noWrap/>
            <w:vAlign w:val="bottom"/>
            <w:hideMark/>
          </w:tcPr>
          <w:p w14:paraId="1E9C803B" w14:textId="77777777" w:rsidR="00824321" w:rsidRPr="00685598" w:rsidRDefault="00824321" w:rsidP="00824321">
            <w:pPr>
              <w:jc w:val="right"/>
              <w:rPr>
                <w:color w:val="000000"/>
                <w:sz w:val="22"/>
                <w:szCs w:val="22"/>
              </w:rPr>
            </w:pPr>
            <w:r w:rsidRPr="00685598">
              <w:rPr>
                <w:color w:val="000000"/>
                <w:sz w:val="22"/>
                <w:szCs w:val="22"/>
              </w:rPr>
              <w:t>9.0040367</w:t>
            </w:r>
          </w:p>
        </w:tc>
        <w:tc>
          <w:tcPr>
            <w:tcW w:w="1281" w:type="dxa"/>
            <w:tcBorders>
              <w:top w:val="nil"/>
              <w:left w:val="nil"/>
              <w:bottom w:val="single" w:sz="4" w:space="0" w:color="auto"/>
              <w:right w:val="single" w:sz="4" w:space="0" w:color="auto"/>
            </w:tcBorders>
            <w:shd w:val="clear" w:color="auto" w:fill="auto"/>
            <w:noWrap/>
            <w:vAlign w:val="bottom"/>
            <w:hideMark/>
          </w:tcPr>
          <w:p w14:paraId="74F01865" w14:textId="77777777" w:rsidR="00824321" w:rsidRPr="00685598" w:rsidRDefault="00824321" w:rsidP="00824321">
            <w:pPr>
              <w:jc w:val="right"/>
              <w:rPr>
                <w:color w:val="000000"/>
                <w:sz w:val="22"/>
                <w:szCs w:val="22"/>
              </w:rPr>
            </w:pPr>
            <w:r w:rsidRPr="00685598">
              <w:rPr>
                <w:color w:val="000000"/>
                <w:sz w:val="22"/>
                <w:szCs w:val="22"/>
              </w:rPr>
              <w:t>74.346892</w:t>
            </w:r>
          </w:p>
        </w:tc>
        <w:tc>
          <w:tcPr>
            <w:tcW w:w="1412" w:type="dxa"/>
            <w:tcBorders>
              <w:top w:val="nil"/>
              <w:left w:val="nil"/>
              <w:bottom w:val="single" w:sz="4" w:space="0" w:color="auto"/>
              <w:right w:val="single" w:sz="4" w:space="0" w:color="auto"/>
            </w:tcBorders>
            <w:shd w:val="clear" w:color="auto" w:fill="auto"/>
            <w:noWrap/>
            <w:vAlign w:val="bottom"/>
            <w:hideMark/>
          </w:tcPr>
          <w:p w14:paraId="39E4C70A" w14:textId="77777777" w:rsidR="00824321" w:rsidRPr="00685598" w:rsidRDefault="00824321" w:rsidP="00824321">
            <w:pPr>
              <w:jc w:val="right"/>
              <w:rPr>
                <w:color w:val="000000"/>
                <w:sz w:val="22"/>
                <w:szCs w:val="22"/>
              </w:rPr>
            </w:pPr>
            <w:r w:rsidRPr="00685598">
              <w:rPr>
                <w:color w:val="000000"/>
                <w:sz w:val="22"/>
                <w:szCs w:val="22"/>
              </w:rPr>
              <w:t>0.04459775</w:t>
            </w:r>
          </w:p>
        </w:tc>
        <w:tc>
          <w:tcPr>
            <w:tcW w:w="1477" w:type="dxa"/>
            <w:tcBorders>
              <w:top w:val="nil"/>
              <w:left w:val="nil"/>
              <w:bottom w:val="single" w:sz="4" w:space="0" w:color="auto"/>
              <w:right w:val="single" w:sz="4" w:space="0" w:color="auto"/>
            </w:tcBorders>
            <w:shd w:val="clear" w:color="auto" w:fill="auto"/>
            <w:noWrap/>
            <w:vAlign w:val="bottom"/>
            <w:hideMark/>
          </w:tcPr>
          <w:p w14:paraId="18B4974A" w14:textId="77777777" w:rsidR="00824321" w:rsidRPr="00685598" w:rsidRDefault="00824321" w:rsidP="00824321">
            <w:pPr>
              <w:jc w:val="right"/>
              <w:rPr>
                <w:color w:val="000000"/>
                <w:sz w:val="22"/>
                <w:szCs w:val="22"/>
              </w:rPr>
            </w:pPr>
            <w:r w:rsidRPr="00685598">
              <w:rPr>
                <w:color w:val="000000"/>
                <w:sz w:val="22"/>
                <w:szCs w:val="22"/>
              </w:rPr>
              <w:t>0.004977739</w:t>
            </w:r>
          </w:p>
        </w:tc>
      </w:tr>
      <w:tr w:rsidR="00824321" w:rsidRPr="00685598" w14:paraId="779F501A"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5BF5381F" w14:textId="77777777" w:rsidR="00824321" w:rsidRPr="00041C49" w:rsidRDefault="00824321" w:rsidP="00824321">
            <w:pPr>
              <w:rPr>
                <w:color w:val="000000"/>
                <w:sz w:val="22"/>
                <w:szCs w:val="22"/>
              </w:rPr>
            </w:pPr>
            <w:r w:rsidRPr="00041C49">
              <w:rPr>
                <w:color w:val="000000"/>
                <w:sz w:val="22"/>
                <w:szCs w:val="22"/>
              </w:rPr>
              <w:t>PHG84</w:t>
            </w:r>
          </w:p>
        </w:tc>
        <w:tc>
          <w:tcPr>
            <w:tcW w:w="1708" w:type="dxa"/>
            <w:tcBorders>
              <w:top w:val="nil"/>
              <w:left w:val="nil"/>
              <w:bottom w:val="single" w:sz="4" w:space="0" w:color="auto"/>
              <w:right w:val="single" w:sz="4" w:space="0" w:color="auto"/>
            </w:tcBorders>
            <w:shd w:val="clear" w:color="000000" w:fill="F2F2F2"/>
            <w:noWrap/>
            <w:vAlign w:val="bottom"/>
            <w:hideMark/>
          </w:tcPr>
          <w:p w14:paraId="6976D646" w14:textId="77777777" w:rsidR="00824321" w:rsidRPr="00041C49" w:rsidRDefault="00824321" w:rsidP="00824321">
            <w:pPr>
              <w:rPr>
                <w:color w:val="000000"/>
                <w:sz w:val="22"/>
                <w:szCs w:val="22"/>
              </w:rPr>
            </w:pPr>
            <w:r w:rsidRPr="00041C49">
              <w:rPr>
                <w:color w:val="000000"/>
                <w:sz w:val="22"/>
                <w:szCs w:val="22"/>
              </w:rPr>
              <w:t>Inbred</w:t>
            </w:r>
          </w:p>
        </w:tc>
        <w:tc>
          <w:tcPr>
            <w:tcW w:w="1398" w:type="dxa"/>
            <w:tcBorders>
              <w:top w:val="nil"/>
              <w:left w:val="nil"/>
              <w:bottom w:val="single" w:sz="4" w:space="0" w:color="auto"/>
              <w:right w:val="single" w:sz="4" w:space="0" w:color="auto"/>
            </w:tcBorders>
            <w:shd w:val="clear" w:color="auto" w:fill="auto"/>
            <w:noWrap/>
            <w:vAlign w:val="bottom"/>
            <w:hideMark/>
          </w:tcPr>
          <w:p w14:paraId="0F07338B" w14:textId="77777777" w:rsidR="00824321" w:rsidRPr="00685598" w:rsidRDefault="00824321" w:rsidP="00824321">
            <w:pPr>
              <w:jc w:val="right"/>
              <w:rPr>
                <w:color w:val="000000"/>
                <w:sz w:val="22"/>
                <w:szCs w:val="22"/>
              </w:rPr>
            </w:pPr>
            <w:r w:rsidRPr="00685598">
              <w:rPr>
                <w:color w:val="000000"/>
                <w:sz w:val="22"/>
                <w:szCs w:val="22"/>
              </w:rPr>
              <w:t>9.5751494</w:t>
            </w:r>
          </w:p>
        </w:tc>
        <w:tc>
          <w:tcPr>
            <w:tcW w:w="1281" w:type="dxa"/>
            <w:tcBorders>
              <w:top w:val="nil"/>
              <w:left w:val="nil"/>
              <w:bottom w:val="single" w:sz="4" w:space="0" w:color="auto"/>
              <w:right w:val="single" w:sz="4" w:space="0" w:color="auto"/>
            </w:tcBorders>
            <w:shd w:val="clear" w:color="auto" w:fill="auto"/>
            <w:noWrap/>
            <w:vAlign w:val="bottom"/>
            <w:hideMark/>
          </w:tcPr>
          <w:p w14:paraId="2251157E" w14:textId="77777777" w:rsidR="00824321" w:rsidRPr="00685598" w:rsidRDefault="00824321" w:rsidP="00824321">
            <w:pPr>
              <w:jc w:val="right"/>
              <w:rPr>
                <w:color w:val="000000"/>
                <w:sz w:val="22"/>
                <w:szCs w:val="22"/>
              </w:rPr>
            </w:pPr>
            <w:r w:rsidRPr="00685598">
              <w:rPr>
                <w:color w:val="000000"/>
                <w:sz w:val="22"/>
                <w:szCs w:val="22"/>
              </w:rPr>
              <w:t>39.744606</w:t>
            </w:r>
          </w:p>
        </w:tc>
        <w:tc>
          <w:tcPr>
            <w:tcW w:w="1412" w:type="dxa"/>
            <w:tcBorders>
              <w:top w:val="nil"/>
              <w:left w:val="nil"/>
              <w:bottom w:val="single" w:sz="4" w:space="0" w:color="auto"/>
              <w:right w:val="single" w:sz="4" w:space="0" w:color="auto"/>
            </w:tcBorders>
            <w:shd w:val="clear" w:color="auto" w:fill="auto"/>
            <w:noWrap/>
            <w:vAlign w:val="bottom"/>
            <w:hideMark/>
          </w:tcPr>
          <w:p w14:paraId="1BB24CE1" w14:textId="77777777" w:rsidR="00824321" w:rsidRPr="00685598" w:rsidRDefault="00824321" w:rsidP="00824321">
            <w:pPr>
              <w:jc w:val="right"/>
              <w:rPr>
                <w:color w:val="000000"/>
                <w:sz w:val="22"/>
                <w:szCs w:val="22"/>
              </w:rPr>
            </w:pPr>
            <w:r w:rsidRPr="00685598">
              <w:rPr>
                <w:color w:val="000000"/>
                <w:sz w:val="22"/>
                <w:szCs w:val="22"/>
              </w:rPr>
              <w:t>0.61571051</w:t>
            </w:r>
          </w:p>
        </w:tc>
        <w:tc>
          <w:tcPr>
            <w:tcW w:w="1477" w:type="dxa"/>
            <w:tcBorders>
              <w:top w:val="nil"/>
              <w:left w:val="nil"/>
              <w:bottom w:val="single" w:sz="4" w:space="0" w:color="auto"/>
              <w:right w:val="single" w:sz="4" w:space="0" w:color="auto"/>
            </w:tcBorders>
            <w:shd w:val="clear" w:color="auto" w:fill="auto"/>
            <w:noWrap/>
            <w:vAlign w:val="bottom"/>
            <w:hideMark/>
          </w:tcPr>
          <w:p w14:paraId="223C1FDE" w14:textId="77777777" w:rsidR="00824321" w:rsidRPr="00685598" w:rsidRDefault="00824321" w:rsidP="00824321">
            <w:pPr>
              <w:jc w:val="right"/>
              <w:rPr>
                <w:color w:val="000000"/>
                <w:sz w:val="22"/>
                <w:szCs w:val="22"/>
              </w:rPr>
            </w:pPr>
            <w:r w:rsidRPr="00685598">
              <w:rPr>
                <w:color w:val="000000"/>
                <w:sz w:val="22"/>
                <w:szCs w:val="22"/>
              </w:rPr>
              <w:t>0.068721995</w:t>
            </w:r>
          </w:p>
        </w:tc>
      </w:tr>
      <w:tr w:rsidR="00824321" w:rsidRPr="00685598" w14:paraId="27308F51"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35D0E816" w14:textId="77777777" w:rsidR="00824321" w:rsidRPr="00041C49" w:rsidRDefault="00824321" w:rsidP="00824321">
            <w:pPr>
              <w:rPr>
                <w:color w:val="000000"/>
                <w:sz w:val="22"/>
                <w:szCs w:val="22"/>
              </w:rPr>
            </w:pPr>
            <w:r w:rsidRPr="00041C49">
              <w:rPr>
                <w:color w:val="000000"/>
                <w:sz w:val="22"/>
                <w:szCs w:val="22"/>
              </w:rPr>
              <w:t>PHJ40</w:t>
            </w:r>
          </w:p>
        </w:tc>
        <w:tc>
          <w:tcPr>
            <w:tcW w:w="1708" w:type="dxa"/>
            <w:tcBorders>
              <w:top w:val="nil"/>
              <w:left w:val="nil"/>
              <w:bottom w:val="single" w:sz="4" w:space="0" w:color="auto"/>
              <w:right w:val="single" w:sz="4" w:space="0" w:color="auto"/>
            </w:tcBorders>
            <w:shd w:val="clear" w:color="000000" w:fill="F2F2F2"/>
            <w:noWrap/>
            <w:vAlign w:val="bottom"/>
            <w:hideMark/>
          </w:tcPr>
          <w:p w14:paraId="2A646A89" w14:textId="77777777" w:rsidR="00824321" w:rsidRPr="00041C49" w:rsidRDefault="00824321" w:rsidP="00824321">
            <w:pPr>
              <w:rPr>
                <w:color w:val="000000"/>
                <w:sz w:val="22"/>
                <w:szCs w:val="22"/>
              </w:rPr>
            </w:pPr>
            <w:r w:rsidRPr="00041C49">
              <w:rPr>
                <w:color w:val="000000"/>
                <w:sz w:val="22"/>
                <w:szCs w:val="22"/>
              </w:rPr>
              <w:t>Inbred</w:t>
            </w:r>
          </w:p>
        </w:tc>
        <w:tc>
          <w:tcPr>
            <w:tcW w:w="1398" w:type="dxa"/>
            <w:tcBorders>
              <w:top w:val="nil"/>
              <w:left w:val="nil"/>
              <w:bottom w:val="single" w:sz="4" w:space="0" w:color="auto"/>
              <w:right w:val="single" w:sz="4" w:space="0" w:color="auto"/>
            </w:tcBorders>
            <w:shd w:val="clear" w:color="auto" w:fill="auto"/>
            <w:noWrap/>
            <w:vAlign w:val="bottom"/>
            <w:hideMark/>
          </w:tcPr>
          <w:p w14:paraId="6957DBBD" w14:textId="77777777" w:rsidR="00824321" w:rsidRPr="00685598" w:rsidRDefault="00824321" w:rsidP="00824321">
            <w:pPr>
              <w:jc w:val="right"/>
              <w:rPr>
                <w:color w:val="000000"/>
                <w:sz w:val="22"/>
                <w:szCs w:val="22"/>
              </w:rPr>
            </w:pPr>
            <w:r w:rsidRPr="00685598">
              <w:rPr>
                <w:color w:val="000000"/>
                <w:sz w:val="22"/>
                <w:szCs w:val="22"/>
              </w:rPr>
              <w:t>9.184837</w:t>
            </w:r>
          </w:p>
        </w:tc>
        <w:tc>
          <w:tcPr>
            <w:tcW w:w="1281" w:type="dxa"/>
            <w:tcBorders>
              <w:top w:val="nil"/>
              <w:left w:val="nil"/>
              <w:bottom w:val="single" w:sz="4" w:space="0" w:color="auto"/>
              <w:right w:val="single" w:sz="4" w:space="0" w:color="auto"/>
            </w:tcBorders>
            <w:shd w:val="clear" w:color="auto" w:fill="auto"/>
            <w:noWrap/>
            <w:vAlign w:val="bottom"/>
            <w:hideMark/>
          </w:tcPr>
          <w:p w14:paraId="6A95D6EC" w14:textId="77777777" w:rsidR="00824321" w:rsidRPr="00685598" w:rsidRDefault="00824321" w:rsidP="00824321">
            <w:pPr>
              <w:jc w:val="right"/>
              <w:rPr>
                <w:color w:val="000000"/>
                <w:sz w:val="22"/>
                <w:szCs w:val="22"/>
              </w:rPr>
            </w:pPr>
            <w:r w:rsidRPr="00685598">
              <w:rPr>
                <w:color w:val="000000"/>
                <w:sz w:val="22"/>
                <w:szCs w:val="22"/>
              </w:rPr>
              <w:t>40.428247</w:t>
            </w:r>
          </w:p>
        </w:tc>
        <w:tc>
          <w:tcPr>
            <w:tcW w:w="1412" w:type="dxa"/>
            <w:tcBorders>
              <w:top w:val="nil"/>
              <w:left w:val="nil"/>
              <w:bottom w:val="single" w:sz="4" w:space="0" w:color="auto"/>
              <w:right w:val="single" w:sz="4" w:space="0" w:color="auto"/>
            </w:tcBorders>
            <w:shd w:val="clear" w:color="auto" w:fill="auto"/>
            <w:noWrap/>
            <w:vAlign w:val="bottom"/>
            <w:hideMark/>
          </w:tcPr>
          <w:p w14:paraId="1162FFD7" w14:textId="77777777" w:rsidR="00824321" w:rsidRPr="00685598" w:rsidRDefault="00824321" w:rsidP="00824321">
            <w:pPr>
              <w:jc w:val="right"/>
              <w:rPr>
                <w:color w:val="000000"/>
                <w:sz w:val="22"/>
                <w:szCs w:val="22"/>
              </w:rPr>
            </w:pPr>
            <w:r w:rsidRPr="00685598">
              <w:rPr>
                <w:color w:val="000000"/>
                <w:sz w:val="22"/>
                <w:szCs w:val="22"/>
              </w:rPr>
              <w:t>0.22539803</w:t>
            </w:r>
          </w:p>
        </w:tc>
        <w:tc>
          <w:tcPr>
            <w:tcW w:w="1477" w:type="dxa"/>
            <w:tcBorders>
              <w:top w:val="nil"/>
              <w:left w:val="nil"/>
              <w:bottom w:val="single" w:sz="4" w:space="0" w:color="auto"/>
              <w:right w:val="single" w:sz="4" w:space="0" w:color="auto"/>
            </w:tcBorders>
            <w:shd w:val="clear" w:color="auto" w:fill="auto"/>
            <w:noWrap/>
            <w:vAlign w:val="bottom"/>
            <w:hideMark/>
          </w:tcPr>
          <w:p w14:paraId="1DFDA85C" w14:textId="77777777" w:rsidR="00824321" w:rsidRPr="00685598" w:rsidRDefault="00824321" w:rsidP="00824321">
            <w:pPr>
              <w:jc w:val="right"/>
              <w:rPr>
                <w:color w:val="000000"/>
                <w:sz w:val="22"/>
                <w:szCs w:val="22"/>
              </w:rPr>
            </w:pPr>
            <w:r w:rsidRPr="00685598">
              <w:rPr>
                <w:color w:val="000000"/>
                <w:sz w:val="22"/>
                <w:szCs w:val="22"/>
              </w:rPr>
              <w:t>0.025157606</w:t>
            </w:r>
          </w:p>
        </w:tc>
      </w:tr>
      <w:tr w:rsidR="00824321" w:rsidRPr="00685598" w14:paraId="17BD42CA"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0CF6CB41" w14:textId="77777777" w:rsidR="00824321" w:rsidRPr="00041C49" w:rsidRDefault="00824321" w:rsidP="00824321">
            <w:pPr>
              <w:rPr>
                <w:color w:val="000000"/>
                <w:sz w:val="22"/>
                <w:szCs w:val="22"/>
              </w:rPr>
            </w:pPr>
            <w:r w:rsidRPr="00041C49">
              <w:rPr>
                <w:color w:val="000000"/>
                <w:sz w:val="22"/>
                <w:szCs w:val="22"/>
              </w:rPr>
              <w:t>PHZ51</w:t>
            </w:r>
          </w:p>
        </w:tc>
        <w:tc>
          <w:tcPr>
            <w:tcW w:w="1708" w:type="dxa"/>
            <w:tcBorders>
              <w:top w:val="nil"/>
              <w:left w:val="nil"/>
              <w:bottom w:val="single" w:sz="4" w:space="0" w:color="auto"/>
              <w:right w:val="single" w:sz="4" w:space="0" w:color="auto"/>
            </w:tcBorders>
            <w:shd w:val="clear" w:color="000000" w:fill="F2F2F2"/>
            <w:noWrap/>
            <w:vAlign w:val="bottom"/>
            <w:hideMark/>
          </w:tcPr>
          <w:p w14:paraId="72E03242" w14:textId="77777777" w:rsidR="00824321" w:rsidRPr="00041C49" w:rsidRDefault="00824321" w:rsidP="00824321">
            <w:pPr>
              <w:rPr>
                <w:color w:val="000000"/>
                <w:sz w:val="22"/>
                <w:szCs w:val="22"/>
              </w:rPr>
            </w:pPr>
            <w:r w:rsidRPr="00041C49">
              <w:rPr>
                <w:color w:val="000000"/>
                <w:sz w:val="22"/>
                <w:szCs w:val="22"/>
              </w:rPr>
              <w:t>Inbred</w:t>
            </w:r>
          </w:p>
        </w:tc>
        <w:tc>
          <w:tcPr>
            <w:tcW w:w="1398" w:type="dxa"/>
            <w:tcBorders>
              <w:top w:val="nil"/>
              <w:left w:val="nil"/>
              <w:bottom w:val="single" w:sz="4" w:space="0" w:color="auto"/>
              <w:right w:val="single" w:sz="4" w:space="0" w:color="auto"/>
            </w:tcBorders>
            <w:shd w:val="clear" w:color="auto" w:fill="auto"/>
            <w:noWrap/>
            <w:vAlign w:val="bottom"/>
            <w:hideMark/>
          </w:tcPr>
          <w:p w14:paraId="1DF51047" w14:textId="77777777" w:rsidR="00824321" w:rsidRPr="00685598" w:rsidRDefault="00824321" w:rsidP="00824321">
            <w:pPr>
              <w:jc w:val="right"/>
              <w:rPr>
                <w:color w:val="000000"/>
                <w:sz w:val="22"/>
                <w:szCs w:val="22"/>
              </w:rPr>
            </w:pPr>
            <w:r w:rsidRPr="00685598">
              <w:rPr>
                <w:color w:val="000000"/>
                <w:sz w:val="22"/>
                <w:szCs w:val="22"/>
              </w:rPr>
              <w:t>12.2326943</w:t>
            </w:r>
          </w:p>
        </w:tc>
        <w:tc>
          <w:tcPr>
            <w:tcW w:w="1281" w:type="dxa"/>
            <w:tcBorders>
              <w:top w:val="nil"/>
              <w:left w:val="nil"/>
              <w:bottom w:val="single" w:sz="4" w:space="0" w:color="auto"/>
              <w:right w:val="single" w:sz="4" w:space="0" w:color="auto"/>
            </w:tcBorders>
            <w:shd w:val="clear" w:color="auto" w:fill="auto"/>
            <w:noWrap/>
            <w:vAlign w:val="bottom"/>
            <w:hideMark/>
          </w:tcPr>
          <w:p w14:paraId="5D7E48D6" w14:textId="77777777" w:rsidR="00824321" w:rsidRPr="00685598" w:rsidRDefault="00824321" w:rsidP="00824321">
            <w:pPr>
              <w:jc w:val="right"/>
              <w:rPr>
                <w:color w:val="000000"/>
                <w:sz w:val="22"/>
                <w:szCs w:val="22"/>
              </w:rPr>
            </w:pPr>
            <w:r w:rsidRPr="00685598">
              <w:rPr>
                <w:color w:val="000000"/>
                <w:sz w:val="22"/>
                <w:szCs w:val="22"/>
              </w:rPr>
              <w:t>46.872466</w:t>
            </w:r>
          </w:p>
        </w:tc>
        <w:tc>
          <w:tcPr>
            <w:tcW w:w="1412" w:type="dxa"/>
            <w:tcBorders>
              <w:top w:val="nil"/>
              <w:left w:val="nil"/>
              <w:bottom w:val="single" w:sz="4" w:space="0" w:color="auto"/>
              <w:right w:val="single" w:sz="4" w:space="0" w:color="auto"/>
            </w:tcBorders>
            <w:shd w:val="clear" w:color="auto" w:fill="auto"/>
            <w:noWrap/>
            <w:vAlign w:val="bottom"/>
            <w:hideMark/>
          </w:tcPr>
          <w:p w14:paraId="50BD19CD" w14:textId="77777777" w:rsidR="00824321" w:rsidRPr="00685598" w:rsidRDefault="00824321" w:rsidP="00824321">
            <w:pPr>
              <w:jc w:val="right"/>
              <w:rPr>
                <w:color w:val="000000"/>
                <w:sz w:val="22"/>
                <w:szCs w:val="22"/>
              </w:rPr>
            </w:pPr>
            <w:r w:rsidRPr="00685598">
              <w:rPr>
                <w:color w:val="000000"/>
                <w:sz w:val="22"/>
                <w:szCs w:val="22"/>
              </w:rPr>
              <w:t>3.27325542</w:t>
            </w:r>
          </w:p>
        </w:tc>
        <w:tc>
          <w:tcPr>
            <w:tcW w:w="1477" w:type="dxa"/>
            <w:tcBorders>
              <w:top w:val="nil"/>
              <w:left w:val="nil"/>
              <w:bottom w:val="single" w:sz="4" w:space="0" w:color="auto"/>
              <w:right w:val="single" w:sz="4" w:space="0" w:color="auto"/>
            </w:tcBorders>
            <w:shd w:val="clear" w:color="auto" w:fill="auto"/>
            <w:noWrap/>
            <w:vAlign w:val="bottom"/>
            <w:hideMark/>
          </w:tcPr>
          <w:p w14:paraId="0193A212" w14:textId="77777777" w:rsidR="00824321" w:rsidRPr="00685598" w:rsidRDefault="00824321" w:rsidP="00824321">
            <w:pPr>
              <w:jc w:val="right"/>
              <w:rPr>
                <w:color w:val="000000"/>
                <w:sz w:val="22"/>
                <w:szCs w:val="22"/>
              </w:rPr>
            </w:pPr>
            <w:r w:rsidRPr="00685598">
              <w:rPr>
                <w:color w:val="000000"/>
                <w:sz w:val="22"/>
                <w:szCs w:val="22"/>
              </w:rPr>
              <w:t>0.365341563</w:t>
            </w:r>
          </w:p>
        </w:tc>
      </w:tr>
      <w:tr w:rsidR="00824321" w:rsidRPr="00685598" w14:paraId="187C5A58"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52B80657" w14:textId="77777777" w:rsidR="00824321" w:rsidRPr="00041C49" w:rsidRDefault="00824321" w:rsidP="00824321">
            <w:pPr>
              <w:rPr>
                <w:color w:val="000000"/>
                <w:sz w:val="22"/>
                <w:szCs w:val="22"/>
              </w:rPr>
            </w:pPr>
            <w:r w:rsidRPr="00041C49">
              <w:rPr>
                <w:color w:val="000000"/>
                <w:sz w:val="22"/>
                <w:szCs w:val="22"/>
              </w:rPr>
              <w:t>PI566677</w:t>
            </w:r>
          </w:p>
        </w:tc>
        <w:tc>
          <w:tcPr>
            <w:tcW w:w="1708" w:type="dxa"/>
            <w:tcBorders>
              <w:top w:val="nil"/>
              <w:left w:val="nil"/>
              <w:bottom w:val="single" w:sz="4" w:space="0" w:color="auto"/>
              <w:right w:val="single" w:sz="4" w:space="0" w:color="auto"/>
            </w:tcBorders>
            <w:shd w:val="clear" w:color="000000" w:fill="F2F2F2"/>
            <w:noWrap/>
            <w:vAlign w:val="bottom"/>
            <w:hideMark/>
          </w:tcPr>
          <w:p w14:paraId="78D81D78" w14:textId="77777777" w:rsidR="00824321" w:rsidRPr="00041C49" w:rsidRDefault="00824321" w:rsidP="00824321">
            <w:pPr>
              <w:rPr>
                <w:color w:val="000000"/>
                <w:sz w:val="22"/>
                <w:szCs w:val="22"/>
              </w:rPr>
            </w:pPr>
            <w:r w:rsidRPr="00041C49">
              <w:rPr>
                <w:color w:val="000000"/>
                <w:sz w:val="22"/>
                <w:szCs w:val="22"/>
              </w:rPr>
              <w:t>Teosinte</w:t>
            </w:r>
          </w:p>
        </w:tc>
        <w:tc>
          <w:tcPr>
            <w:tcW w:w="1398" w:type="dxa"/>
            <w:tcBorders>
              <w:top w:val="nil"/>
              <w:left w:val="nil"/>
              <w:bottom w:val="single" w:sz="4" w:space="0" w:color="auto"/>
              <w:right w:val="single" w:sz="4" w:space="0" w:color="auto"/>
            </w:tcBorders>
            <w:shd w:val="clear" w:color="auto" w:fill="auto"/>
            <w:noWrap/>
            <w:vAlign w:val="bottom"/>
            <w:hideMark/>
          </w:tcPr>
          <w:p w14:paraId="15EF6F4B" w14:textId="77777777" w:rsidR="00824321" w:rsidRPr="00685598" w:rsidRDefault="00824321" w:rsidP="00824321">
            <w:pPr>
              <w:jc w:val="right"/>
              <w:rPr>
                <w:color w:val="000000"/>
                <w:sz w:val="22"/>
                <w:szCs w:val="22"/>
              </w:rPr>
            </w:pPr>
            <w:r w:rsidRPr="00685598">
              <w:rPr>
                <w:color w:val="000000"/>
                <w:sz w:val="22"/>
                <w:szCs w:val="22"/>
              </w:rPr>
              <w:t>2.7090858</w:t>
            </w:r>
          </w:p>
        </w:tc>
        <w:tc>
          <w:tcPr>
            <w:tcW w:w="1281" w:type="dxa"/>
            <w:tcBorders>
              <w:top w:val="nil"/>
              <w:left w:val="nil"/>
              <w:bottom w:val="single" w:sz="4" w:space="0" w:color="auto"/>
              <w:right w:val="single" w:sz="4" w:space="0" w:color="auto"/>
            </w:tcBorders>
            <w:shd w:val="clear" w:color="auto" w:fill="auto"/>
            <w:noWrap/>
            <w:vAlign w:val="bottom"/>
            <w:hideMark/>
          </w:tcPr>
          <w:p w14:paraId="1D8D5CE6" w14:textId="77777777" w:rsidR="00824321" w:rsidRPr="00685598" w:rsidRDefault="00824321" w:rsidP="00824321">
            <w:pPr>
              <w:jc w:val="right"/>
              <w:rPr>
                <w:color w:val="000000"/>
                <w:sz w:val="22"/>
                <w:szCs w:val="22"/>
              </w:rPr>
            </w:pPr>
            <w:r w:rsidRPr="00685598">
              <w:rPr>
                <w:color w:val="000000"/>
                <w:sz w:val="22"/>
                <w:szCs w:val="22"/>
              </w:rPr>
              <w:t>8.303989</w:t>
            </w:r>
          </w:p>
        </w:tc>
        <w:tc>
          <w:tcPr>
            <w:tcW w:w="1412" w:type="dxa"/>
            <w:tcBorders>
              <w:top w:val="nil"/>
              <w:left w:val="nil"/>
              <w:bottom w:val="single" w:sz="4" w:space="0" w:color="auto"/>
              <w:right w:val="single" w:sz="4" w:space="0" w:color="auto"/>
            </w:tcBorders>
            <w:shd w:val="clear" w:color="auto" w:fill="auto"/>
            <w:noWrap/>
            <w:vAlign w:val="bottom"/>
            <w:hideMark/>
          </w:tcPr>
          <w:p w14:paraId="5331B66D" w14:textId="77777777" w:rsidR="00824321" w:rsidRPr="00685598" w:rsidRDefault="00824321" w:rsidP="00824321">
            <w:pPr>
              <w:jc w:val="right"/>
              <w:rPr>
                <w:color w:val="000000"/>
                <w:sz w:val="22"/>
                <w:szCs w:val="22"/>
              </w:rPr>
            </w:pPr>
            <w:r w:rsidRPr="00685598">
              <w:rPr>
                <w:color w:val="000000"/>
                <w:sz w:val="22"/>
                <w:szCs w:val="22"/>
              </w:rPr>
              <w:t>-6.25035314</w:t>
            </w:r>
          </w:p>
        </w:tc>
        <w:tc>
          <w:tcPr>
            <w:tcW w:w="1477" w:type="dxa"/>
            <w:tcBorders>
              <w:top w:val="nil"/>
              <w:left w:val="nil"/>
              <w:bottom w:val="single" w:sz="4" w:space="0" w:color="auto"/>
              <w:right w:val="single" w:sz="4" w:space="0" w:color="auto"/>
            </w:tcBorders>
            <w:shd w:val="clear" w:color="auto" w:fill="auto"/>
            <w:noWrap/>
            <w:vAlign w:val="bottom"/>
            <w:hideMark/>
          </w:tcPr>
          <w:p w14:paraId="35304964" w14:textId="77777777" w:rsidR="00824321" w:rsidRPr="00685598" w:rsidRDefault="00824321" w:rsidP="00824321">
            <w:pPr>
              <w:jc w:val="right"/>
              <w:rPr>
                <w:color w:val="000000"/>
                <w:sz w:val="22"/>
                <w:szCs w:val="22"/>
              </w:rPr>
            </w:pPr>
            <w:r w:rsidRPr="00685598">
              <w:rPr>
                <w:color w:val="000000"/>
                <w:sz w:val="22"/>
                <w:szCs w:val="22"/>
              </w:rPr>
              <w:t>-0.697627741</w:t>
            </w:r>
          </w:p>
        </w:tc>
      </w:tr>
      <w:tr w:rsidR="00824321" w:rsidRPr="00685598" w14:paraId="79EDE7C2"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75A2B3B6" w14:textId="77777777" w:rsidR="00824321" w:rsidRPr="00041C49" w:rsidRDefault="00824321" w:rsidP="00824321">
            <w:pPr>
              <w:rPr>
                <w:color w:val="000000"/>
                <w:sz w:val="22"/>
                <w:szCs w:val="22"/>
              </w:rPr>
            </w:pPr>
            <w:r w:rsidRPr="00041C49">
              <w:rPr>
                <w:color w:val="000000"/>
                <w:sz w:val="22"/>
                <w:szCs w:val="22"/>
              </w:rPr>
              <w:t>PI658188</w:t>
            </w:r>
          </w:p>
        </w:tc>
        <w:tc>
          <w:tcPr>
            <w:tcW w:w="1708" w:type="dxa"/>
            <w:tcBorders>
              <w:top w:val="nil"/>
              <w:left w:val="nil"/>
              <w:bottom w:val="single" w:sz="4" w:space="0" w:color="auto"/>
              <w:right w:val="single" w:sz="4" w:space="0" w:color="auto"/>
            </w:tcBorders>
            <w:shd w:val="clear" w:color="000000" w:fill="F2F2F2"/>
            <w:noWrap/>
            <w:vAlign w:val="bottom"/>
            <w:hideMark/>
          </w:tcPr>
          <w:p w14:paraId="7DD553D6" w14:textId="77777777" w:rsidR="00824321" w:rsidRPr="00041C49" w:rsidRDefault="00824321" w:rsidP="00824321">
            <w:pPr>
              <w:rPr>
                <w:color w:val="000000"/>
                <w:sz w:val="22"/>
                <w:szCs w:val="22"/>
              </w:rPr>
            </w:pPr>
            <w:r w:rsidRPr="00041C49">
              <w:rPr>
                <w:color w:val="000000"/>
                <w:sz w:val="22"/>
                <w:szCs w:val="22"/>
              </w:rPr>
              <w:t>Teosinte</w:t>
            </w:r>
          </w:p>
        </w:tc>
        <w:tc>
          <w:tcPr>
            <w:tcW w:w="1398" w:type="dxa"/>
            <w:tcBorders>
              <w:top w:val="nil"/>
              <w:left w:val="nil"/>
              <w:bottom w:val="single" w:sz="4" w:space="0" w:color="auto"/>
              <w:right w:val="single" w:sz="4" w:space="0" w:color="auto"/>
            </w:tcBorders>
            <w:shd w:val="clear" w:color="auto" w:fill="auto"/>
            <w:noWrap/>
            <w:vAlign w:val="bottom"/>
            <w:hideMark/>
          </w:tcPr>
          <w:p w14:paraId="7BFE295B" w14:textId="77777777" w:rsidR="00824321" w:rsidRPr="00685598" w:rsidRDefault="00824321" w:rsidP="00824321">
            <w:pPr>
              <w:jc w:val="right"/>
              <w:rPr>
                <w:color w:val="000000"/>
                <w:sz w:val="22"/>
                <w:szCs w:val="22"/>
              </w:rPr>
            </w:pPr>
            <w:r w:rsidRPr="00685598">
              <w:rPr>
                <w:color w:val="000000"/>
                <w:sz w:val="22"/>
                <w:szCs w:val="22"/>
              </w:rPr>
              <w:t>1.0254465</w:t>
            </w:r>
          </w:p>
        </w:tc>
        <w:tc>
          <w:tcPr>
            <w:tcW w:w="1281" w:type="dxa"/>
            <w:tcBorders>
              <w:top w:val="nil"/>
              <w:left w:val="nil"/>
              <w:bottom w:val="single" w:sz="4" w:space="0" w:color="auto"/>
              <w:right w:val="single" w:sz="4" w:space="0" w:color="auto"/>
            </w:tcBorders>
            <w:shd w:val="clear" w:color="auto" w:fill="auto"/>
            <w:noWrap/>
            <w:vAlign w:val="bottom"/>
            <w:hideMark/>
          </w:tcPr>
          <w:p w14:paraId="6085888F" w14:textId="77777777" w:rsidR="00824321" w:rsidRPr="00685598" w:rsidRDefault="00824321" w:rsidP="00824321">
            <w:pPr>
              <w:jc w:val="right"/>
              <w:rPr>
                <w:color w:val="000000"/>
                <w:sz w:val="22"/>
                <w:szCs w:val="22"/>
              </w:rPr>
            </w:pPr>
            <w:r w:rsidRPr="00685598">
              <w:rPr>
                <w:color w:val="000000"/>
                <w:sz w:val="22"/>
                <w:szCs w:val="22"/>
              </w:rPr>
              <w:t>8.225691</w:t>
            </w:r>
          </w:p>
        </w:tc>
        <w:tc>
          <w:tcPr>
            <w:tcW w:w="1412" w:type="dxa"/>
            <w:tcBorders>
              <w:top w:val="nil"/>
              <w:left w:val="nil"/>
              <w:bottom w:val="single" w:sz="4" w:space="0" w:color="auto"/>
              <w:right w:val="single" w:sz="4" w:space="0" w:color="auto"/>
            </w:tcBorders>
            <w:shd w:val="clear" w:color="auto" w:fill="auto"/>
            <w:noWrap/>
            <w:vAlign w:val="bottom"/>
            <w:hideMark/>
          </w:tcPr>
          <w:p w14:paraId="7DD4C391" w14:textId="77777777" w:rsidR="00824321" w:rsidRPr="00685598" w:rsidRDefault="00824321" w:rsidP="00824321">
            <w:pPr>
              <w:jc w:val="right"/>
              <w:rPr>
                <w:color w:val="000000"/>
                <w:sz w:val="22"/>
                <w:szCs w:val="22"/>
              </w:rPr>
            </w:pPr>
            <w:r w:rsidRPr="00685598">
              <w:rPr>
                <w:color w:val="000000"/>
                <w:sz w:val="22"/>
                <w:szCs w:val="22"/>
              </w:rPr>
              <w:t>-7.93399238</w:t>
            </w:r>
          </w:p>
        </w:tc>
        <w:tc>
          <w:tcPr>
            <w:tcW w:w="1477" w:type="dxa"/>
            <w:tcBorders>
              <w:top w:val="nil"/>
              <w:left w:val="nil"/>
              <w:bottom w:val="single" w:sz="4" w:space="0" w:color="auto"/>
              <w:right w:val="single" w:sz="4" w:space="0" w:color="auto"/>
            </w:tcBorders>
            <w:shd w:val="clear" w:color="auto" w:fill="auto"/>
            <w:noWrap/>
            <w:vAlign w:val="bottom"/>
            <w:hideMark/>
          </w:tcPr>
          <w:p w14:paraId="665F87E9" w14:textId="77777777" w:rsidR="00824321" w:rsidRPr="00685598" w:rsidRDefault="00824321" w:rsidP="00824321">
            <w:pPr>
              <w:jc w:val="right"/>
              <w:rPr>
                <w:color w:val="000000"/>
                <w:sz w:val="22"/>
                <w:szCs w:val="22"/>
              </w:rPr>
            </w:pPr>
            <w:r w:rsidRPr="00685598">
              <w:rPr>
                <w:color w:val="000000"/>
                <w:sz w:val="22"/>
                <w:szCs w:val="22"/>
              </w:rPr>
              <w:t>-0.885545674</w:t>
            </w:r>
          </w:p>
        </w:tc>
      </w:tr>
      <w:tr w:rsidR="00824321" w:rsidRPr="00685598" w14:paraId="7227F02D" w14:textId="77777777" w:rsidTr="00041C49">
        <w:trPr>
          <w:trHeight w:val="257"/>
        </w:trPr>
        <w:tc>
          <w:tcPr>
            <w:tcW w:w="1392" w:type="dxa"/>
            <w:tcBorders>
              <w:top w:val="nil"/>
              <w:left w:val="single" w:sz="4" w:space="0" w:color="auto"/>
              <w:bottom w:val="single" w:sz="4" w:space="0" w:color="auto"/>
              <w:right w:val="single" w:sz="4" w:space="0" w:color="auto"/>
            </w:tcBorders>
            <w:shd w:val="clear" w:color="000000" w:fill="F2F2F2"/>
            <w:noWrap/>
            <w:vAlign w:val="bottom"/>
            <w:hideMark/>
          </w:tcPr>
          <w:p w14:paraId="36E0EFD1" w14:textId="77777777" w:rsidR="00824321" w:rsidRPr="00041C49" w:rsidRDefault="00824321" w:rsidP="00824321">
            <w:pPr>
              <w:rPr>
                <w:color w:val="000000"/>
                <w:sz w:val="22"/>
                <w:szCs w:val="22"/>
              </w:rPr>
            </w:pPr>
            <w:r w:rsidRPr="00041C49">
              <w:rPr>
                <w:color w:val="000000"/>
                <w:sz w:val="22"/>
                <w:szCs w:val="22"/>
              </w:rPr>
              <w:t>PI658205</w:t>
            </w:r>
          </w:p>
        </w:tc>
        <w:tc>
          <w:tcPr>
            <w:tcW w:w="1708" w:type="dxa"/>
            <w:tcBorders>
              <w:top w:val="nil"/>
              <w:left w:val="nil"/>
              <w:bottom w:val="single" w:sz="4" w:space="0" w:color="auto"/>
              <w:right w:val="single" w:sz="4" w:space="0" w:color="auto"/>
            </w:tcBorders>
            <w:shd w:val="clear" w:color="000000" w:fill="F2F2F2"/>
            <w:noWrap/>
            <w:vAlign w:val="bottom"/>
            <w:hideMark/>
          </w:tcPr>
          <w:p w14:paraId="6E5D05F5" w14:textId="77777777" w:rsidR="00824321" w:rsidRPr="00041C49" w:rsidRDefault="00824321" w:rsidP="00824321">
            <w:pPr>
              <w:rPr>
                <w:color w:val="000000"/>
                <w:sz w:val="22"/>
                <w:szCs w:val="22"/>
              </w:rPr>
            </w:pPr>
            <w:r w:rsidRPr="00041C49">
              <w:rPr>
                <w:color w:val="000000"/>
                <w:sz w:val="22"/>
                <w:szCs w:val="22"/>
              </w:rPr>
              <w:t>Teosinte</w:t>
            </w:r>
          </w:p>
        </w:tc>
        <w:tc>
          <w:tcPr>
            <w:tcW w:w="1398" w:type="dxa"/>
            <w:tcBorders>
              <w:top w:val="nil"/>
              <w:left w:val="nil"/>
              <w:bottom w:val="single" w:sz="4" w:space="0" w:color="auto"/>
              <w:right w:val="single" w:sz="4" w:space="0" w:color="auto"/>
            </w:tcBorders>
            <w:shd w:val="clear" w:color="auto" w:fill="auto"/>
            <w:noWrap/>
            <w:vAlign w:val="bottom"/>
            <w:hideMark/>
          </w:tcPr>
          <w:p w14:paraId="01BA6A77" w14:textId="77777777" w:rsidR="00824321" w:rsidRPr="00685598" w:rsidRDefault="00824321" w:rsidP="00824321">
            <w:pPr>
              <w:jc w:val="right"/>
              <w:rPr>
                <w:color w:val="000000"/>
                <w:sz w:val="22"/>
                <w:szCs w:val="22"/>
              </w:rPr>
            </w:pPr>
            <w:r w:rsidRPr="00685598">
              <w:rPr>
                <w:color w:val="000000"/>
                <w:sz w:val="22"/>
                <w:szCs w:val="22"/>
              </w:rPr>
              <w:t>5.9606611</w:t>
            </w:r>
          </w:p>
        </w:tc>
        <w:tc>
          <w:tcPr>
            <w:tcW w:w="1281" w:type="dxa"/>
            <w:tcBorders>
              <w:top w:val="nil"/>
              <w:left w:val="nil"/>
              <w:bottom w:val="single" w:sz="4" w:space="0" w:color="auto"/>
              <w:right w:val="single" w:sz="4" w:space="0" w:color="auto"/>
            </w:tcBorders>
            <w:shd w:val="clear" w:color="auto" w:fill="auto"/>
            <w:noWrap/>
            <w:vAlign w:val="bottom"/>
            <w:hideMark/>
          </w:tcPr>
          <w:p w14:paraId="6792FE6A" w14:textId="77777777" w:rsidR="00824321" w:rsidRPr="00685598" w:rsidRDefault="00824321" w:rsidP="00824321">
            <w:pPr>
              <w:jc w:val="right"/>
              <w:rPr>
                <w:color w:val="000000"/>
                <w:sz w:val="22"/>
                <w:szCs w:val="22"/>
              </w:rPr>
            </w:pPr>
            <w:r w:rsidRPr="00685598">
              <w:rPr>
                <w:color w:val="000000"/>
                <w:sz w:val="22"/>
                <w:szCs w:val="22"/>
              </w:rPr>
              <w:t>106.052389</w:t>
            </w:r>
          </w:p>
        </w:tc>
        <w:tc>
          <w:tcPr>
            <w:tcW w:w="1412" w:type="dxa"/>
            <w:tcBorders>
              <w:top w:val="nil"/>
              <w:left w:val="nil"/>
              <w:bottom w:val="single" w:sz="4" w:space="0" w:color="auto"/>
              <w:right w:val="single" w:sz="4" w:space="0" w:color="auto"/>
            </w:tcBorders>
            <w:shd w:val="clear" w:color="auto" w:fill="auto"/>
            <w:noWrap/>
            <w:vAlign w:val="bottom"/>
            <w:hideMark/>
          </w:tcPr>
          <w:p w14:paraId="0D3728A4" w14:textId="77777777" w:rsidR="00824321" w:rsidRPr="00685598" w:rsidRDefault="00824321" w:rsidP="00824321">
            <w:pPr>
              <w:jc w:val="right"/>
              <w:rPr>
                <w:color w:val="000000"/>
                <w:sz w:val="22"/>
                <w:szCs w:val="22"/>
              </w:rPr>
            </w:pPr>
            <w:r w:rsidRPr="00685598">
              <w:rPr>
                <w:color w:val="000000"/>
                <w:sz w:val="22"/>
                <w:szCs w:val="22"/>
              </w:rPr>
              <w:t>-2.99877777</w:t>
            </w:r>
          </w:p>
        </w:tc>
        <w:tc>
          <w:tcPr>
            <w:tcW w:w="1477" w:type="dxa"/>
            <w:tcBorders>
              <w:top w:val="nil"/>
              <w:left w:val="nil"/>
              <w:bottom w:val="single" w:sz="4" w:space="0" w:color="auto"/>
              <w:right w:val="single" w:sz="4" w:space="0" w:color="auto"/>
            </w:tcBorders>
            <w:shd w:val="clear" w:color="auto" w:fill="auto"/>
            <w:noWrap/>
            <w:vAlign w:val="bottom"/>
            <w:hideMark/>
          </w:tcPr>
          <w:p w14:paraId="181ED6ED" w14:textId="77777777" w:rsidR="00824321" w:rsidRPr="00685598" w:rsidRDefault="00824321" w:rsidP="00824321">
            <w:pPr>
              <w:jc w:val="right"/>
              <w:rPr>
                <w:color w:val="000000"/>
                <w:sz w:val="22"/>
                <w:szCs w:val="22"/>
              </w:rPr>
            </w:pPr>
            <w:r w:rsidRPr="00685598">
              <w:rPr>
                <w:color w:val="000000"/>
                <w:sz w:val="22"/>
                <w:szCs w:val="22"/>
              </w:rPr>
              <w:t xml:space="preserve">-0.334705979 </w:t>
            </w:r>
          </w:p>
        </w:tc>
      </w:tr>
    </w:tbl>
    <w:p w14:paraId="3A5D7D6B" w14:textId="51568A74" w:rsidR="00824321" w:rsidRPr="00685598" w:rsidRDefault="00824321" w:rsidP="003528EE">
      <w:pPr>
        <w:rPr>
          <w:sz w:val="22"/>
          <w:szCs w:val="22"/>
        </w:rPr>
      </w:pPr>
    </w:p>
    <w:p w14:paraId="000A603B" w14:textId="0C9F9D3A" w:rsidR="00BE63A5" w:rsidRPr="00685598" w:rsidRDefault="00BE63A5" w:rsidP="003528EE">
      <w:pPr>
        <w:rPr>
          <w:sz w:val="22"/>
          <w:szCs w:val="22"/>
        </w:rPr>
      </w:pPr>
    </w:p>
    <w:p w14:paraId="18B531B1" w14:textId="4E3512B2" w:rsidR="00BE63A5" w:rsidRPr="00685598" w:rsidRDefault="00BE63A5" w:rsidP="00BE63A5">
      <w:pPr>
        <w:rPr>
          <w:sz w:val="22"/>
          <w:szCs w:val="22"/>
        </w:rPr>
      </w:pPr>
      <w:r w:rsidRPr="00685598">
        <w:rPr>
          <w:b/>
          <w:bCs/>
          <w:sz w:val="22"/>
          <w:szCs w:val="22"/>
        </w:rPr>
        <w:t>Tables S1</w:t>
      </w:r>
      <w:r w:rsidR="00EB5CD2" w:rsidRPr="00685598">
        <w:rPr>
          <w:b/>
          <w:bCs/>
          <w:sz w:val="22"/>
          <w:szCs w:val="22"/>
        </w:rPr>
        <w:t>0</w:t>
      </w:r>
      <w:r w:rsidRPr="00685598">
        <w:rPr>
          <w:b/>
          <w:bCs/>
          <w:sz w:val="22"/>
          <w:szCs w:val="22"/>
        </w:rPr>
        <w:t xml:space="preserve">. </w:t>
      </w:r>
      <w:r w:rsidRPr="00685598">
        <w:rPr>
          <w:sz w:val="22"/>
          <w:szCs w:val="22"/>
        </w:rPr>
        <w:t xml:space="preserve">Permutational multivariate ANOVA model results at the genotypic level for </w:t>
      </w:r>
      <w:r w:rsidRPr="00685598">
        <w:rPr>
          <w:iCs/>
          <w:sz w:val="22"/>
          <w:szCs w:val="22"/>
        </w:rPr>
        <w:t>16S</w:t>
      </w:r>
      <w:r w:rsidRPr="00685598">
        <w:rPr>
          <w:sz w:val="22"/>
          <w:szCs w:val="22"/>
        </w:rPr>
        <w:t xml:space="preserve"> rRNA genes, and </w:t>
      </w:r>
      <w:r w:rsidR="00D42623">
        <w:rPr>
          <w:sz w:val="22"/>
          <w:szCs w:val="22"/>
        </w:rPr>
        <w:t>f</w:t>
      </w:r>
      <w:r w:rsidRPr="00685598">
        <w:rPr>
          <w:sz w:val="22"/>
          <w:szCs w:val="22"/>
        </w:rPr>
        <w:t xml:space="preserve">ungal </w:t>
      </w:r>
      <w:r w:rsidRPr="00685598">
        <w:rPr>
          <w:iCs/>
          <w:sz w:val="22"/>
          <w:szCs w:val="22"/>
        </w:rPr>
        <w:t>ITS</w:t>
      </w:r>
      <w:r w:rsidRPr="00685598">
        <w:rPr>
          <w:i/>
          <w:iCs/>
          <w:sz w:val="22"/>
          <w:szCs w:val="22"/>
        </w:rPr>
        <w:t xml:space="preserve">. </w:t>
      </w:r>
      <w:r w:rsidRPr="00685598">
        <w:rPr>
          <w:sz w:val="22"/>
          <w:szCs w:val="22"/>
        </w:rPr>
        <w:t xml:space="preserve">Standard model was run on all amplicon sequence data. Bray-Curtis distance was used to calculate dissimilarity between microbiomes. 999 permutations were used in analysis. All factors in the model were run as fixed effect: </w:t>
      </w:r>
      <w:r w:rsidRPr="00685598">
        <w:rPr>
          <w:b/>
          <w:bCs/>
          <w:i/>
          <w:iCs/>
          <w:sz w:val="22"/>
          <w:szCs w:val="22"/>
        </w:rPr>
        <w:t xml:space="preserve">Microbial Community Matrix = </w:t>
      </w:r>
      <w:r w:rsidR="00FF5B39" w:rsidRPr="00041C49">
        <w:rPr>
          <w:b/>
          <w:bCs/>
          <w:sz w:val="22"/>
          <w:szCs w:val="22"/>
        </w:rPr>
        <w:t>Classification</w:t>
      </w:r>
      <w:r w:rsidR="00FF5B39" w:rsidRPr="00685598">
        <w:rPr>
          <w:sz w:val="22"/>
          <w:szCs w:val="22"/>
        </w:rPr>
        <w:t xml:space="preserve"> </w:t>
      </w:r>
      <w:r w:rsidRPr="00685598">
        <w:rPr>
          <w:b/>
          <w:bCs/>
          <w:i/>
          <w:iCs/>
          <w:sz w:val="22"/>
          <w:szCs w:val="22"/>
        </w:rPr>
        <w:t xml:space="preserve">x Sampling Time + Row x Range + Residuals. </w:t>
      </w:r>
      <w:r w:rsidRPr="00685598">
        <w:rPr>
          <w:sz w:val="22"/>
          <w:szCs w:val="22"/>
        </w:rPr>
        <w:t>This model was used to all other nitrogen cycling genes compositional changes. Interactions between plant</w:t>
      </w:r>
      <w:r w:rsidR="00FF5B39">
        <w:rPr>
          <w:sz w:val="22"/>
          <w:szCs w:val="22"/>
        </w:rPr>
        <w:t xml:space="preserve"> classification</w:t>
      </w:r>
      <w:r w:rsidR="00FF5B39" w:rsidRPr="00685598">
        <w:rPr>
          <w:sz w:val="22"/>
          <w:szCs w:val="22"/>
        </w:rPr>
        <w:t xml:space="preserve"> </w:t>
      </w:r>
      <w:r w:rsidRPr="00685598">
        <w:rPr>
          <w:sz w:val="22"/>
          <w:szCs w:val="22"/>
        </w:rPr>
        <w:t xml:space="preserve">and time were incorporated to understand plant growth changes, while row and range interactions were used to understand spatial effects. Row and Range factors were stratified as they were random factors. </w:t>
      </w:r>
    </w:p>
    <w:p w14:paraId="7A400ECA" w14:textId="77777777" w:rsidR="00BE63A5" w:rsidRPr="00685598" w:rsidRDefault="00BE63A5" w:rsidP="00BE63A5">
      <w:pPr>
        <w:rPr>
          <w:b/>
          <w:bCs/>
          <w:sz w:val="22"/>
          <w:szCs w:val="22"/>
        </w:rPr>
      </w:pPr>
    </w:p>
    <w:p w14:paraId="06846421" w14:textId="77777777" w:rsidR="00BE63A5" w:rsidRPr="00685598" w:rsidRDefault="00BE63A5" w:rsidP="00BE63A5">
      <w:pPr>
        <w:rPr>
          <w:b/>
          <w:bCs/>
          <w:sz w:val="22"/>
          <w:szCs w:val="22"/>
        </w:rPr>
      </w:pPr>
    </w:p>
    <w:p w14:paraId="20020C80" w14:textId="745E8AA3" w:rsidR="00BE63A5" w:rsidRPr="00685598" w:rsidRDefault="00BE63A5" w:rsidP="00BE63A5">
      <w:pPr>
        <w:rPr>
          <w:b/>
          <w:bCs/>
          <w:sz w:val="22"/>
          <w:szCs w:val="22"/>
        </w:rPr>
      </w:pPr>
      <w:r w:rsidRPr="00685598">
        <w:rPr>
          <w:b/>
          <w:bCs/>
          <w:sz w:val="22"/>
          <w:szCs w:val="22"/>
        </w:rPr>
        <w:t>Table 1</w:t>
      </w:r>
      <w:r w:rsidR="00EB5CD2" w:rsidRPr="00685598">
        <w:rPr>
          <w:b/>
          <w:bCs/>
          <w:sz w:val="22"/>
          <w:szCs w:val="22"/>
        </w:rPr>
        <w:t>0</w:t>
      </w:r>
      <w:r w:rsidRPr="00685598">
        <w:rPr>
          <w:b/>
          <w:bCs/>
          <w:sz w:val="22"/>
          <w:szCs w:val="22"/>
        </w:rPr>
        <w:t>.1</w:t>
      </w:r>
      <w:r w:rsidRPr="00685598">
        <w:rPr>
          <w:sz w:val="22"/>
          <w:szCs w:val="22"/>
        </w:rPr>
        <w:t xml:space="preserve"> </w:t>
      </w:r>
      <w:r w:rsidR="00FF5B39">
        <w:rPr>
          <w:sz w:val="22"/>
          <w:szCs w:val="22"/>
        </w:rPr>
        <w:t>Classification</w:t>
      </w:r>
      <w:r w:rsidR="00FF5B39" w:rsidRPr="00685598">
        <w:rPr>
          <w:sz w:val="22"/>
          <w:szCs w:val="22"/>
        </w:rPr>
        <w:t xml:space="preserve"> </w:t>
      </w:r>
      <w:r w:rsidRPr="00685598">
        <w:rPr>
          <w:sz w:val="22"/>
          <w:szCs w:val="22"/>
        </w:rPr>
        <w:t>(inbred, hybrid, teosinte) x Time Prokaryotic 16S rRNA Model</w:t>
      </w:r>
    </w:p>
    <w:p w14:paraId="09A63B0F" w14:textId="77777777" w:rsidR="00BE63A5" w:rsidRPr="00685598" w:rsidRDefault="00BE63A5" w:rsidP="00BE63A5">
      <w:pPr>
        <w:rPr>
          <w:b/>
          <w:bCs/>
          <w:sz w:val="22"/>
          <w:szCs w:val="22"/>
        </w:rPr>
      </w:pPr>
    </w:p>
    <w:tbl>
      <w:tblPr>
        <w:tblW w:w="7846" w:type="dxa"/>
        <w:tblLook w:val="04A0" w:firstRow="1" w:lastRow="0" w:firstColumn="1" w:lastColumn="0" w:noHBand="0" w:noVBand="1"/>
      </w:tblPr>
      <w:tblGrid>
        <w:gridCol w:w="1952"/>
        <w:gridCol w:w="747"/>
        <w:gridCol w:w="1256"/>
        <w:gridCol w:w="1035"/>
        <w:gridCol w:w="968"/>
        <w:gridCol w:w="931"/>
        <w:gridCol w:w="805"/>
        <w:gridCol w:w="546"/>
      </w:tblGrid>
      <w:tr w:rsidR="00BE63A5" w:rsidRPr="00FF5B39" w14:paraId="28858E01" w14:textId="77777777" w:rsidTr="00685598">
        <w:trPr>
          <w:trHeight w:val="288"/>
        </w:trPr>
        <w:tc>
          <w:tcPr>
            <w:tcW w:w="1919" w:type="dxa"/>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49345689" w14:textId="77777777" w:rsidR="00BE63A5" w:rsidRPr="00041C49" w:rsidRDefault="00BE63A5" w:rsidP="00C95176">
            <w:pPr>
              <w:rPr>
                <w:color w:val="000000"/>
                <w:sz w:val="22"/>
                <w:szCs w:val="22"/>
              </w:rPr>
            </w:pPr>
            <w:r w:rsidRPr="00041C49">
              <w:rPr>
                <w:color w:val="000000"/>
                <w:sz w:val="22"/>
                <w:szCs w:val="22"/>
              </w:rPr>
              <w:t>Factor</w:t>
            </w:r>
          </w:p>
        </w:tc>
        <w:tc>
          <w:tcPr>
            <w:tcW w:w="747"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77E8A66D" w14:textId="77777777" w:rsidR="00BE63A5" w:rsidRPr="00041C49" w:rsidRDefault="00BE63A5" w:rsidP="00C95176">
            <w:pPr>
              <w:rPr>
                <w:color w:val="000000"/>
                <w:sz w:val="22"/>
                <w:szCs w:val="22"/>
              </w:rPr>
            </w:pPr>
            <w:r w:rsidRPr="00041C49">
              <w:rPr>
                <w:color w:val="000000"/>
                <w:sz w:val="22"/>
                <w:szCs w:val="22"/>
              </w:rPr>
              <w:t>Df</w:t>
            </w:r>
          </w:p>
        </w:tc>
        <w:tc>
          <w:tcPr>
            <w:tcW w:w="1234"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33458993" w14:textId="77777777" w:rsidR="00BE63A5" w:rsidRPr="00041C49" w:rsidRDefault="00BE63A5" w:rsidP="00C95176">
            <w:pPr>
              <w:rPr>
                <w:color w:val="000000"/>
                <w:sz w:val="22"/>
                <w:szCs w:val="22"/>
              </w:rPr>
            </w:pPr>
            <w:r w:rsidRPr="00041C49">
              <w:rPr>
                <w:color w:val="000000"/>
                <w:sz w:val="22"/>
                <w:szCs w:val="22"/>
              </w:rPr>
              <w:t>SumsOfSqs</w:t>
            </w:r>
          </w:p>
        </w:tc>
        <w:tc>
          <w:tcPr>
            <w:tcW w:w="952"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0DBBAE7D" w14:textId="77777777" w:rsidR="00BE63A5" w:rsidRPr="00041C49" w:rsidRDefault="00BE63A5" w:rsidP="00C95176">
            <w:pPr>
              <w:rPr>
                <w:color w:val="000000"/>
                <w:sz w:val="22"/>
                <w:szCs w:val="22"/>
              </w:rPr>
            </w:pPr>
            <w:r w:rsidRPr="00041C49">
              <w:rPr>
                <w:color w:val="000000"/>
                <w:sz w:val="22"/>
                <w:szCs w:val="22"/>
              </w:rPr>
              <w:t>MeanSqs</w:t>
            </w:r>
          </w:p>
        </w:tc>
        <w:tc>
          <w:tcPr>
            <w:tcW w:w="952"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74219BF7" w14:textId="77777777" w:rsidR="00BE63A5" w:rsidRPr="00041C49" w:rsidRDefault="00BE63A5" w:rsidP="00C95176">
            <w:pPr>
              <w:rPr>
                <w:color w:val="000000"/>
                <w:sz w:val="22"/>
                <w:szCs w:val="22"/>
              </w:rPr>
            </w:pPr>
            <w:r w:rsidRPr="00041C49">
              <w:rPr>
                <w:color w:val="000000"/>
                <w:sz w:val="22"/>
                <w:szCs w:val="22"/>
              </w:rPr>
              <w:t>F.Model</w:t>
            </w:r>
          </w:p>
        </w:tc>
        <w:tc>
          <w:tcPr>
            <w:tcW w:w="802"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48695987" w14:textId="77777777" w:rsidR="00BE63A5" w:rsidRPr="00041C49" w:rsidRDefault="00BE63A5" w:rsidP="00C95176">
            <w:pPr>
              <w:rPr>
                <w:color w:val="000000"/>
                <w:sz w:val="22"/>
                <w:szCs w:val="22"/>
              </w:rPr>
            </w:pPr>
            <w:r w:rsidRPr="00041C49">
              <w:rPr>
                <w:color w:val="000000"/>
                <w:sz w:val="22"/>
                <w:szCs w:val="22"/>
              </w:rPr>
              <w:t>R2</w:t>
            </w:r>
          </w:p>
        </w:tc>
        <w:tc>
          <w:tcPr>
            <w:tcW w:w="758"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0C9C6132" w14:textId="77777777" w:rsidR="00BE63A5" w:rsidRPr="00041C49" w:rsidRDefault="00BE63A5" w:rsidP="00C95176">
            <w:pPr>
              <w:rPr>
                <w:color w:val="000000"/>
                <w:sz w:val="22"/>
                <w:szCs w:val="22"/>
              </w:rPr>
            </w:pPr>
            <w:r w:rsidRPr="00041C49">
              <w:rPr>
                <w:color w:val="000000"/>
                <w:sz w:val="22"/>
                <w:szCs w:val="22"/>
              </w:rPr>
              <w:t>Pr(&gt;F)</w:t>
            </w:r>
          </w:p>
        </w:tc>
        <w:tc>
          <w:tcPr>
            <w:tcW w:w="482"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664963C6" w14:textId="77777777" w:rsidR="00BE63A5" w:rsidRPr="00FF5B39" w:rsidRDefault="00BE63A5" w:rsidP="00C95176">
            <w:pPr>
              <w:rPr>
                <w:color w:val="000000"/>
                <w:sz w:val="22"/>
                <w:szCs w:val="22"/>
              </w:rPr>
            </w:pPr>
            <w:r w:rsidRPr="00FF5B39">
              <w:rPr>
                <w:color w:val="000000"/>
                <w:sz w:val="22"/>
                <w:szCs w:val="22"/>
              </w:rPr>
              <w:t> </w:t>
            </w:r>
          </w:p>
        </w:tc>
      </w:tr>
      <w:tr w:rsidR="00BE63A5" w:rsidRPr="00FF5B39" w14:paraId="44B5A574" w14:textId="77777777" w:rsidTr="00685598">
        <w:trPr>
          <w:trHeight w:val="288"/>
        </w:trPr>
        <w:tc>
          <w:tcPr>
            <w:tcW w:w="191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26A5857F" w14:textId="69F9774A" w:rsidR="00BE63A5" w:rsidRPr="00041C49" w:rsidRDefault="00FF5B39" w:rsidP="00C95176">
            <w:pPr>
              <w:rPr>
                <w:color w:val="000000"/>
                <w:sz w:val="22"/>
                <w:szCs w:val="22"/>
              </w:rPr>
            </w:pPr>
            <w:r w:rsidRPr="00FF5B39">
              <w:rPr>
                <w:sz w:val="22"/>
                <w:szCs w:val="22"/>
              </w:rPr>
              <w:t>Classification</w:t>
            </w:r>
          </w:p>
        </w:tc>
        <w:tc>
          <w:tcPr>
            <w:tcW w:w="747" w:type="dxa"/>
            <w:tcBorders>
              <w:top w:val="nil"/>
              <w:left w:val="nil"/>
              <w:bottom w:val="single" w:sz="4" w:space="0" w:color="auto"/>
              <w:right w:val="single" w:sz="4" w:space="0" w:color="auto"/>
            </w:tcBorders>
            <w:shd w:val="clear" w:color="auto" w:fill="auto"/>
            <w:noWrap/>
            <w:vAlign w:val="bottom"/>
            <w:hideMark/>
          </w:tcPr>
          <w:p w14:paraId="36FF1767" w14:textId="77777777" w:rsidR="00BE63A5" w:rsidRPr="00FF5B39" w:rsidRDefault="00BE63A5" w:rsidP="00C95176">
            <w:pPr>
              <w:jc w:val="right"/>
              <w:rPr>
                <w:color w:val="000000"/>
                <w:sz w:val="22"/>
                <w:szCs w:val="22"/>
              </w:rPr>
            </w:pPr>
            <w:r w:rsidRPr="00FF5B39">
              <w:rPr>
                <w:color w:val="000000"/>
                <w:sz w:val="22"/>
                <w:szCs w:val="22"/>
              </w:rPr>
              <w:t>2</w:t>
            </w:r>
          </w:p>
        </w:tc>
        <w:tc>
          <w:tcPr>
            <w:tcW w:w="1234" w:type="dxa"/>
            <w:tcBorders>
              <w:top w:val="nil"/>
              <w:left w:val="nil"/>
              <w:bottom w:val="single" w:sz="4" w:space="0" w:color="auto"/>
              <w:right w:val="single" w:sz="4" w:space="0" w:color="auto"/>
            </w:tcBorders>
            <w:shd w:val="clear" w:color="auto" w:fill="auto"/>
            <w:noWrap/>
            <w:vAlign w:val="bottom"/>
            <w:hideMark/>
          </w:tcPr>
          <w:p w14:paraId="7331A215" w14:textId="77777777" w:rsidR="00BE63A5" w:rsidRPr="00FF5B39" w:rsidRDefault="00BE63A5" w:rsidP="00C95176">
            <w:pPr>
              <w:jc w:val="right"/>
              <w:rPr>
                <w:color w:val="000000"/>
                <w:sz w:val="22"/>
                <w:szCs w:val="22"/>
              </w:rPr>
            </w:pPr>
            <w:r w:rsidRPr="00FF5B39">
              <w:rPr>
                <w:color w:val="000000"/>
                <w:sz w:val="22"/>
                <w:szCs w:val="22"/>
              </w:rPr>
              <w:t>1.8712</w:t>
            </w:r>
          </w:p>
        </w:tc>
        <w:tc>
          <w:tcPr>
            <w:tcW w:w="952" w:type="dxa"/>
            <w:tcBorders>
              <w:top w:val="nil"/>
              <w:left w:val="nil"/>
              <w:bottom w:val="single" w:sz="4" w:space="0" w:color="auto"/>
              <w:right w:val="single" w:sz="4" w:space="0" w:color="auto"/>
            </w:tcBorders>
            <w:shd w:val="clear" w:color="auto" w:fill="auto"/>
            <w:noWrap/>
            <w:vAlign w:val="bottom"/>
            <w:hideMark/>
          </w:tcPr>
          <w:p w14:paraId="5223ED66" w14:textId="77777777" w:rsidR="00BE63A5" w:rsidRPr="00FF5B39" w:rsidRDefault="00BE63A5" w:rsidP="00C95176">
            <w:pPr>
              <w:jc w:val="right"/>
              <w:rPr>
                <w:color w:val="000000"/>
                <w:sz w:val="22"/>
                <w:szCs w:val="22"/>
              </w:rPr>
            </w:pPr>
            <w:r w:rsidRPr="00FF5B39">
              <w:rPr>
                <w:color w:val="000000"/>
                <w:sz w:val="22"/>
                <w:szCs w:val="22"/>
              </w:rPr>
              <w:t>0.93559</w:t>
            </w:r>
          </w:p>
        </w:tc>
        <w:tc>
          <w:tcPr>
            <w:tcW w:w="952" w:type="dxa"/>
            <w:tcBorders>
              <w:top w:val="nil"/>
              <w:left w:val="nil"/>
              <w:bottom w:val="single" w:sz="4" w:space="0" w:color="auto"/>
              <w:right w:val="single" w:sz="4" w:space="0" w:color="auto"/>
            </w:tcBorders>
            <w:shd w:val="clear" w:color="auto" w:fill="auto"/>
            <w:noWrap/>
            <w:vAlign w:val="bottom"/>
            <w:hideMark/>
          </w:tcPr>
          <w:p w14:paraId="47573FF1" w14:textId="77777777" w:rsidR="00BE63A5" w:rsidRPr="00FF5B39" w:rsidRDefault="00BE63A5" w:rsidP="00C95176">
            <w:pPr>
              <w:jc w:val="right"/>
              <w:rPr>
                <w:color w:val="000000"/>
                <w:sz w:val="22"/>
                <w:szCs w:val="22"/>
              </w:rPr>
            </w:pPr>
            <w:r w:rsidRPr="00FF5B39">
              <w:rPr>
                <w:color w:val="000000"/>
                <w:sz w:val="22"/>
                <w:szCs w:val="22"/>
              </w:rPr>
              <w:t>12.4209</w:t>
            </w:r>
          </w:p>
        </w:tc>
        <w:tc>
          <w:tcPr>
            <w:tcW w:w="802" w:type="dxa"/>
            <w:tcBorders>
              <w:top w:val="nil"/>
              <w:left w:val="nil"/>
              <w:bottom w:val="single" w:sz="4" w:space="0" w:color="auto"/>
              <w:right w:val="single" w:sz="4" w:space="0" w:color="auto"/>
            </w:tcBorders>
            <w:shd w:val="clear" w:color="auto" w:fill="auto"/>
            <w:noWrap/>
            <w:vAlign w:val="bottom"/>
            <w:hideMark/>
          </w:tcPr>
          <w:p w14:paraId="793CCAE0" w14:textId="77777777" w:rsidR="00BE63A5" w:rsidRPr="00FF5B39" w:rsidRDefault="00BE63A5" w:rsidP="00C95176">
            <w:pPr>
              <w:jc w:val="right"/>
              <w:rPr>
                <w:color w:val="000000"/>
                <w:sz w:val="22"/>
                <w:szCs w:val="22"/>
              </w:rPr>
            </w:pPr>
            <w:r w:rsidRPr="00FF5B39">
              <w:rPr>
                <w:color w:val="000000"/>
                <w:sz w:val="22"/>
                <w:szCs w:val="22"/>
              </w:rPr>
              <w:t>0.06447</w:t>
            </w:r>
          </w:p>
        </w:tc>
        <w:tc>
          <w:tcPr>
            <w:tcW w:w="758" w:type="dxa"/>
            <w:tcBorders>
              <w:top w:val="nil"/>
              <w:left w:val="nil"/>
              <w:bottom w:val="single" w:sz="4" w:space="0" w:color="auto"/>
              <w:right w:val="single" w:sz="4" w:space="0" w:color="auto"/>
            </w:tcBorders>
            <w:shd w:val="clear" w:color="auto" w:fill="auto"/>
            <w:noWrap/>
            <w:vAlign w:val="bottom"/>
            <w:hideMark/>
          </w:tcPr>
          <w:p w14:paraId="2C3FFAC6" w14:textId="77777777" w:rsidR="00BE63A5" w:rsidRPr="00FF5B39" w:rsidRDefault="00BE63A5" w:rsidP="00C95176">
            <w:pPr>
              <w:jc w:val="right"/>
              <w:rPr>
                <w:color w:val="000000"/>
                <w:sz w:val="22"/>
                <w:szCs w:val="22"/>
              </w:rPr>
            </w:pPr>
            <w:r w:rsidRPr="00FF5B39">
              <w:rPr>
                <w:color w:val="000000"/>
                <w:sz w:val="22"/>
                <w:szCs w:val="22"/>
              </w:rPr>
              <w:t>0.001</w:t>
            </w:r>
          </w:p>
        </w:tc>
        <w:tc>
          <w:tcPr>
            <w:tcW w:w="482" w:type="dxa"/>
            <w:tcBorders>
              <w:top w:val="nil"/>
              <w:left w:val="nil"/>
              <w:bottom w:val="single" w:sz="4" w:space="0" w:color="auto"/>
              <w:right w:val="single" w:sz="4" w:space="0" w:color="auto"/>
            </w:tcBorders>
            <w:shd w:val="clear" w:color="auto" w:fill="auto"/>
            <w:noWrap/>
            <w:vAlign w:val="bottom"/>
            <w:hideMark/>
          </w:tcPr>
          <w:p w14:paraId="2D843A19"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73C59B34" w14:textId="77777777" w:rsidTr="00685598">
        <w:trPr>
          <w:trHeight w:val="288"/>
        </w:trPr>
        <w:tc>
          <w:tcPr>
            <w:tcW w:w="191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07991ADA" w14:textId="77777777" w:rsidR="00BE63A5" w:rsidRPr="00041C49" w:rsidRDefault="00BE63A5" w:rsidP="00C95176">
            <w:pPr>
              <w:rPr>
                <w:color w:val="000000"/>
                <w:sz w:val="22"/>
                <w:szCs w:val="22"/>
              </w:rPr>
            </w:pPr>
            <w:r w:rsidRPr="00041C49">
              <w:rPr>
                <w:color w:val="000000"/>
                <w:sz w:val="22"/>
                <w:szCs w:val="22"/>
              </w:rPr>
              <w:t>Time</w:t>
            </w:r>
          </w:p>
        </w:tc>
        <w:tc>
          <w:tcPr>
            <w:tcW w:w="747" w:type="dxa"/>
            <w:tcBorders>
              <w:top w:val="nil"/>
              <w:left w:val="nil"/>
              <w:bottom w:val="single" w:sz="4" w:space="0" w:color="auto"/>
              <w:right w:val="single" w:sz="4" w:space="0" w:color="auto"/>
            </w:tcBorders>
            <w:shd w:val="clear" w:color="auto" w:fill="auto"/>
            <w:noWrap/>
            <w:vAlign w:val="bottom"/>
            <w:hideMark/>
          </w:tcPr>
          <w:p w14:paraId="17A7CA28" w14:textId="77777777" w:rsidR="00BE63A5" w:rsidRPr="00FF5B39" w:rsidRDefault="00BE63A5" w:rsidP="00C95176">
            <w:pPr>
              <w:jc w:val="right"/>
              <w:rPr>
                <w:color w:val="000000"/>
                <w:sz w:val="22"/>
                <w:szCs w:val="22"/>
              </w:rPr>
            </w:pPr>
            <w:r w:rsidRPr="00FF5B39">
              <w:rPr>
                <w:color w:val="000000"/>
                <w:sz w:val="22"/>
                <w:szCs w:val="22"/>
              </w:rPr>
              <w:t>2</w:t>
            </w:r>
          </w:p>
        </w:tc>
        <w:tc>
          <w:tcPr>
            <w:tcW w:w="1234" w:type="dxa"/>
            <w:tcBorders>
              <w:top w:val="nil"/>
              <w:left w:val="nil"/>
              <w:bottom w:val="single" w:sz="4" w:space="0" w:color="auto"/>
              <w:right w:val="single" w:sz="4" w:space="0" w:color="auto"/>
            </w:tcBorders>
            <w:shd w:val="clear" w:color="auto" w:fill="auto"/>
            <w:noWrap/>
            <w:vAlign w:val="bottom"/>
            <w:hideMark/>
          </w:tcPr>
          <w:p w14:paraId="1B031369" w14:textId="77777777" w:rsidR="00BE63A5" w:rsidRPr="00FF5B39" w:rsidRDefault="00BE63A5" w:rsidP="00C95176">
            <w:pPr>
              <w:jc w:val="right"/>
              <w:rPr>
                <w:color w:val="000000"/>
                <w:sz w:val="22"/>
                <w:szCs w:val="22"/>
              </w:rPr>
            </w:pPr>
            <w:r w:rsidRPr="00FF5B39">
              <w:rPr>
                <w:color w:val="000000"/>
                <w:sz w:val="22"/>
                <w:szCs w:val="22"/>
              </w:rPr>
              <w:t>2.0925</w:t>
            </w:r>
          </w:p>
        </w:tc>
        <w:tc>
          <w:tcPr>
            <w:tcW w:w="952" w:type="dxa"/>
            <w:tcBorders>
              <w:top w:val="nil"/>
              <w:left w:val="nil"/>
              <w:bottom w:val="single" w:sz="4" w:space="0" w:color="auto"/>
              <w:right w:val="single" w:sz="4" w:space="0" w:color="auto"/>
            </w:tcBorders>
            <w:shd w:val="clear" w:color="auto" w:fill="auto"/>
            <w:noWrap/>
            <w:vAlign w:val="bottom"/>
            <w:hideMark/>
          </w:tcPr>
          <w:p w14:paraId="600C636E" w14:textId="77777777" w:rsidR="00BE63A5" w:rsidRPr="00FF5B39" w:rsidRDefault="00BE63A5" w:rsidP="00C95176">
            <w:pPr>
              <w:jc w:val="right"/>
              <w:rPr>
                <w:color w:val="000000"/>
                <w:sz w:val="22"/>
                <w:szCs w:val="22"/>
              </w:rPr>
            </w:pPr>
            <w:r w:rsidRPr="00FF5B39">
              <w:rPr>
                <w:color w:val="000000"/>
                <w:sz w:val="22"/>
                <w:szCs w:val="22"/>
              </w:rPr>
              <w:t>1.04623</w:t>
            </w:r>
          </w:p>
        </w:tc>
        <w:tc>
          <w:tcPr>
            <w:tcW w:w="952" w:type="dxa"/>
            <w:tcBorders>
              <w:top w:val="nil"/>
              <w:left w:val="nil"/>
              <w:bottom w:val="single" w:sz="4" w:space="0" w:color="auto"/>
              <w:right w:val="single" w:sz="4" w:space="0" w:color="auto"/>
            </w:tcBorders>
            <w:shd w:val="clear" w:color="auto" w:fill="auto"/>
            <w:noWrap/>
            <w:vAlign w:val="bottom"/>
            <w:hideMark/>
          </w:tcPr>
          <w:p w14:paraId="564F6D51" w14:textId="77777777" w:rsidR="00BE63A5" w:rsidRPr="00FF5B39" w:rsidRDefault="00BE63A5" w:rsidP="00C95176">
            <w:pPr>
              <w:jc w:val="right"/>
              <w:rPr>
                <w:color w:val="000000"/>
                <w:sz w:val="22"/>
                <w:szCs w:val="22"/>
              </w:rPr>
            </w:pPr>
            <w:r w:rsidRPr="00FF5B39">
              <w:rPr>
                <w:color w:val="000000"/>
                <w:sz w:val="22"/>
                <w:szCs w:val="22"/>
              </w:rPr>
              <w:t>13.8897</w:t>
            </w:r>
          </w:p>
        </w:tc>
        <w:tc>
          <w:tcPr>
            <w:tcW w:w="802" w:type="dxa"/>
            <w:tcBorders>
              <w:top w:val="nil"/>
              <w:left w:val="nil"/>
              <w:bottom w:val="single" w:sz="4" w:space="0" w:color="auto"/>
              <w:right w:val="single" w:sz="4" w:space="0" w:color="auto"/>
            </w:tcBorders>
            <w:shd w:val="clear" w:color="auto" w:fill="auto"/>
            <w:noWrap/>
            <w:vAlign w:val="bottom"/>
            <w:hideMark/>
          </w:tcPr>
          <w:p w14:paraId="4021AE04" w14:textId="77777777" w:rsidR="00BE63A5" w:rsidRPr="00FF5B39" w:rsidRDefault="00BE63A5" w:rsidP="00C95176">
            <w:pPr>
              <w:jc w:val="right"/>
              <w:rPr>
                <w:color w:val="000000"/>
                <w:sz w:val="22"/>
                <w:szCs w:val="22"/>
              </w:rPr>
            </w:pPr>
            <w:r w:rsidRPr="00FF5B39">
              <w:rPr>
                <w:color w:val="000000"/>
                <w:sz w:val="22"/>
                <w:szCs w:val="22"/>
              </w:rPr>
              <w:t>0.07209</w:t>
            </w:r>
          </w:p>
        </w:tc>
        <w:tc>
          <w:tcPr>
            <w:tcW w:w="758" w:type="dxa"/>
            <w:tcBorders>
              <w:top w:val="nil"/>
              <w:left w:val="nil"/>
              <w:bottom w:val="single" w:sz="4" w:space="0" w:color="auto"/>
              <w:right w:val="single" w:sz="4" w:space="0" w:color="auto"/>
            </w:tcBorders>
            <w:shd w:val="clear" w:color="auto" w:fill="auto"/>
            <w:noWrap/>
            <w:vAlign w:val="bottom"/>
            <w:hideMark/>
          </w:tcPr>
          <w:p w14:paraId="671DB760" w14:textId="77777777" w:rsidR="00BE63A5" w:rsidRPr="00FF5B39" w:rsidRDefault="00BE63A5" w:rsidP="00C95176">
            <w:pPr>
              <w:jc w:val="right"/>
              <w:rPr>
                <w:color w:val="000000"/>
                <w:sz w:val="22"/>
                <w:szCs w:val="22"/>
              </w:rPr>
            </w:pPr>
            <w:r w:rsidRPr="00FF5B39">
              <w:rPr>
                <w:color w:val="000000"/>
                <w:sz w:val="22"/>
                <w:szCs w:val="22"/>
              </w:rPr>
              <w:t>0.001</w:t>
            </w:r>
          </w:p>
        </w:tc>
        <w:tc>
          <w:tcPr>
            <w:tcW w:w="482" w:type="dxa"/>
            <w:tcBorders>
              <w:top w:val="nil"/>
              <w:left w:val="nil"/>
              <w:bottom w:val="single" w:sz="4" w:space="0" w:color="auto"/>
              <w:right w:val="single" w:sz="4" w:space="0" w:color="auto"/>
            </w:tcBorders>
            <w:shd w:val="clear" w:color="auto" w:fill="auto"/>
            <w:noWrap/>
            <w:vAlign w:val="bottom"/>
            <w:hideMark/>
          </w:tcPr>
          <w:p w14:paraId="7A10DB9A"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3184799F" w14:textId="77777777" w:rsidTr="00685598">
        <w:trPr>
          <w:trHeight w:val="288"/>
        </w:trPr>
        <w:tc>
          <w:tcPr>
            <w:tcW w:w="191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7EE00842" w14:textId="77777777" w:rsidR="00BE63A5" w:rsidRPr="00041C49" w:rsidRDefault="00BE63A5" w:rsidP="00C95176">
            <w:pPr>
              <w:rPr>
                <w:color w:val="000000"/>
                <w:sz w:val="22"/>
                <w:szCs w:val="22"/>
              </w:rPr>
            </w:pPr>
            <w:r w:rsidRPr="00041C49">
              <w:rPr>
                <w:color w:val="000000"/>
                <w:sz w:val="22"/>
                <w:szCs w:val="22"/>
              </w:rPr>
              <w:t>Row</w:t>
            </w:r>
          </w:p>
        </w:tc>
        <w:tc>
          <w:tcPr>
            <w:tcW w:w="747" w:type="dxa"/>
            <w:tcBorders>
              <w:top w:val="nil"/>
              <w:left w:val="nil"/>
              <w:bottom w:val="single" w:sz="4" w:space="0" w:color="auto"/>
              <w:right w:val="single" w:sz="4" w:space="0" w:color="auto"/>
            </w:tcBorders>
            <w:shd w:val="clear" w:color="auto" w:fill="auto"/>
            <w:noWrap/>
            <w:vAlign w:val="bottom"/>
            <w:hideMark/>
          </w:tcPr>
          <w:p w14:paraId="73A9BB3E" w14:textId="77777777" w:rsidR="00BE63A5" w:rsidRPr="00FF5B39" w:rsidRDefault="00BE63A5" w:rsidP="00C95176">
            <w:pPr>
              <w:jc w:val="right"/>
              <w:rPr>
                <w:color w:val="000000"/>
                <w:sz w:val="22"/>
                <w:szCs w:val="22"/>
              </w:rPr>
            </w:pPr>
            <w:r w:rsidRPr="00FF5B39">
              <w:rPr>
                <w:color w:val="000000"/>
                <w:sz w:val="22"/>
                <w:szCs w:val="22"/>
              </w:rPr>
              <w:t>1</w:t>
            </w:r>
          </w:p>
        </w:tc>
        <w:tc>
          <w:tcPr>
            <w:tcW w:w="1234" w:type="dxa"/>
            <w:tcBorders>
              <w:top w:val="nil"/>
              <w:left w:val="nil"/>
              <w:bottom w:val="single" w:sz="4" w:space="0" w:color="auto"/>
              <w:right w:val="single" w:sz="4" w:space="0" w:color="auto"/>
            </w:tcBorders>
            <w:shd w:val="clear" w:color="auto" w:fill="auto"/>
            <w:noWrap/>
            <w:vAlign w:val="bottom"/>
            <w:hideMark/>
          </w:tcPr>
          <w:p w14:paraId="51812FAF" w14:textId="77777777" w:rsidR="00BE63A5" w:rsidRPr="00FF5B39" w:rsidRDefault="00BE63A5" w:rsidP="00C95176">
            <w:pPr>
              <w:jc w:val="right"/>
              <w:rPr>
                <w:color w:val="000000"/>
                <w:sz w:val="22"/>
                <w:szCs w:val="22"/>
              </w:rPr>
            </w:pPr>
            <w:r w:rsidRPr="00FF5B39">
              <w:rPr>
                <w:color w:val="000000"/>
                <w:sz w:val="22"/>
                <w:szCs w:val="22"/>
              </w:rPr>
              <w:t>1.0681</w:t>
            </w:r>
          </w:p>
        </w:tc>
        <w:tc>
          <w:tcPr>
            <w:tcW w:w="952" w:type="dxa"/>
            <w:tcBorders>
              <w:top w:val="nil"/>
              <w:left w:val="nil"/>
              <w:bottom w:val="single" w:sz="4" w:space="0" w:color="auto"/>
              <w:right w:val="single" w:sz="4" w:space="0" w:color="auto"/>
            </w:tcBorders>
            <w:shd w:val="clear" w:color="auto" w:fill="auto"/>
            <w:noWrap/>
            <w:vAlign w:val="bottom"/>
            <w:hideMark/>
          </w:tcPr>
          <w:p w14:paraId="640F37A5" w14:textId="77777777" w:rsidR="00BE63A5" w:rsidRPr="00FF5B39" w:rsidRDefault="00BE63A5" w:rsidP="00C95176">
            <w:pPr>
              <w:jc w:val="right"/>
              <w:rPr>
                <w:color w:val="000000"/>
                <w:sz w:val="22"/>
                <w:szCs w:val="22"/>
              </w:rPr>
            </w:pPr>
            <w:r w:rsidRPr="00FF5B39">
              <w:rPr>
                <w:color w:val="000000"/>
                <w:sz w:val="22"/>
                <w:szCs w:val="22"/>
              </w:rPr>
              <w:t>1.06807</w:t>
            </w:r>
          </w:p>
        </w:tc>
        <w:tc>
          <w:tcPr>
            <w:tcW w:w="952" w:type="dxa"/>
            <w:tcBorders>
              <w:top w:val="nil"/>
              <w:left w:val="nil"/>
              <w:bottom w:val="single" w:sz="4" w:space="0" w:color="auto"/>
              <w:right w:val="single" w:sz="4" w:space="0" w:color="auto"/>
            </w:tcBorders>
            <w:shd w:val="clear" w:color="auto" w:fill="auto"/>
            <w:noWrap/>
            <w:vAlign w:val="bottom"/>
            <w:hideMark/>
          </w:tcPr>
          <w:p w14:paraId="36D6A470" w14:textId="77777777" w:rsidR="00BE63A5" w:rsidRPr="00FF5B39" w:rsidRDefault="00BE63A5" w:rsidP="00C95176">
            <w:pPr>
              <w:jc w:val="right"/>
              <w:rPr>
                <w:color w:val="000000"/>
                <w:sz w:val="22"/>
                <w:szCs w:val="22"/>
              </w:rPr>
            </w:pPr>
            <w:r w:rsidRPr="00FF5B39">
              <w:rPr>
                <w:color w:val="000000"/>
                <w:sz w:val="22"/>
                <w:szCs w:val="22"/>
              </w:rPr>
              <w:t>14.1797</w:t>
            </w:r>
          </w:p>
        </w:tc>
        <w:tc>
          <w:tcPr>
            <w:tcW w:w="802" w:type="dxa"/>
            <w:tcBorders>
              <w:top w:val="nil"/>
              <w:left w:val="nil"/>
              <w:bottom w:val="single" w:sz="4" w:space="0" w:color="auto"/>
              <w:right w:val="single" w:sz="4" w:space="0" w:color="auto"/>
            </w:tcBorders>
            <w:shd w:val="clear" w:color="auto" w:fill="auto"/>
            <w:noWrap/>
            <w:vAlign w:val="bottom"/>
            <w:hideMark/>
          </w:tcPr>
          <w:p w14:paraId="636F1AF3" w14:textId="77777777" w:rsidR="00BE63A5" w:rsidRPr="00FF5B39" w:rsidRDefault="00BE63A5" w:rsidP="00C95176">
            <w:pPr>
              <w:jc w:val="right"/>
              <w:rPr>
                <w:color w:val="000000"/>
                <w:sz w:val="22"/>
                <w:szCs w:val="22"/>
              </w:rPr>
            </w:pPr>
            <w:r w:rsidRPr="00FF5B39">
              <w:rPr>
                <w:color w:val="000000"/>
                <w:sz w:val="22"/>
                <w:szCs w:val="22"/>
              </w:rPr>
              <w:t>0.0368</w:t>
            </w:r>
          </w:p>
        </w:tc>
        <w:tc>
          <w:tcPr>
            <w:tcW w:w="758" w:type="dxa"/>
            <w:tcBorders>
              <w:top w:val="nil"/>
              <w:left w:val="nil"/>
              <w:bottom w:val="single" w:sz="4" w:space="0" w:color="auto"/>
              <w:right w:val="single" w:sz="4" w:space="0" w:color="auto"/>
            </w:tcBorders>
            <w:shd w:val="clear" w:color="auto" w:fill="auto"/>
            <w:noWrap/>
            <w:vAlign w:val="bottom"/>
            <w:hideMark/>
          </w:tcPr>
          <w:p w14:paraId="3869DA4F" w14:textId="77777777" w:rsidR="00BE63A5" w:rsidRPr="00FF5B39" w:rsidRDefault="00BE63A5" w:rsidP="00C95176">
            <w:pPr>
              <w:jc w:val="right"/>
              <w:rPr>
                <w:color w:val="000000"/>
                <w:sz w:val="22"/>
                <w:szCs w:val="22"/>
              </w:rPr>
            </w:pPr>
            <w:r w:rsidRPr="00FF5B39">
              <w:rPr>
                <w:color w:val="000000"/>
                <w:sz w:val="22"/>
                <w:szCs w:val="22"/>
              </w:rPr>
              <w:t>0.001</w:t>
            </w:r>
          </w:p>
        </w:tc>
        <w:tc>
          <w:tcPr>
            <w:tcW w:w="482" w:type="dxa"/>
            <w:tcBorders>
              <w:top w:val="nil"/>
              <w:left w:val="nil"/>
              <w:bottom w:val="single" w:sz="4" w:space="0" w:color="auto"/>
              <w:right w:val="single" w:sz="4" w:space="0" w:color="auto"/>
            </w:tcBorders>
            <w:shd w:val="clear" w:color="auto" w:fill="auto"/>
            <w:noWrap/>
            <w:vAlign w:val="bottom"/>
            <w:hideMark/>
          </w:tcPr>
          <w:p w14:paraId="4FE8D01B"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2EC9ABEE" w14:textId="77777777" w:rsidTr="00685598">
        <w:trPr>
          <w:trHeight w:val="288"/>
        </w:trPr>
        <w:tc>
          <w:tcPr>
            <w:tcW w:w="191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423A8C1F" w14:textId="77777777" w:rsidR="00BE63A5" w:rsidRPr="00041C49" w:rsidRDefault="00BE63A5" w:rsidP="00C95176">
            <w:pPr>
              <w:rPr>
                <w:color w:val="000000"/>
                <w:sz w:val="22"/>
                <w:szCs w:val="22"/>
              </w:rPr>
            </w:pPr>
            <w:r w:rsidRPr="00041C49">
              <w:rPr>
                <w:color w:val="000000"/>
                <w:sz w:val="22"/>
                <w:szCs w:val="22"/>
              </w:rPr>
              <w:lastRenderedPageBreak/>
              <w:t>Range</w:t>
            </w:r>
          </w:p>
        </w:tc>
        <w:tc>
          <w:tcPr>
            <w:tcW w:w="747" w:type="dxa"/>
            <w:tcBorders>
              <w:top w:val="nil"/>
              <w:left w:val="nil"/>
              <w:bottom w:val="single" w:sz="4" w:space="0" w:color="auto"/>
              <w:right w:val="single" w:sz="4" w:space="0" w:color="auto"/>
            </w:tcBorders>
            <w:shd w:val="clear" w:color="auto" w:fill="auto"/>
            <w:noWrap/>
            <w:vAlign w:val="bottom"/>
            <w:hideMark/>
          </w:tcPr>
          <w:p w14:paraId="5B1E666A" w14:textId="77777777" w:rsidR="00BE63A5" w:rsidRPr="00FF5B39" w:rsidRDefault="00BE63A5" w:rsidP="00C95176">
            <w:pPr>
              <w:jc w:val="right"/>
              <w:rPr>
                <w:color w:val="000000"/>
                <w:sz w:val="22"/>
                <w:szCs w:val="22"/>
              </w:rPr>
            </w:pPr>
            <w:r w:rsidRPr="00FF5B39">
              <w:rPr>
                <w:color w:val="000000"/>
                <w:sz w:val="22"/>
                <w:szCs w:val="22"/>
              </w:rPr>
              <w:t>1</w:t>
            </w:r>
          </w:p>
        </w:tc>
        <w:tc>
          <w:tcPr>
            <w:tcW w:w="1234" w:type="dxa"/>
            <w:tcBorders>
              <w:top w:val="nil"/>
              <w:left w:val="nil"/>
              <w:bottom w:val="single" w:sz="4" w:space="0" w:color="auto"/>
              <w:right w:val="single" w:sz="4" w:space="0" w:color="auto"/>
            </w:tcBorders>
            <w:shd w:val="clear" w:color="auto" w:fill="auto"/>
            <w:noWrap/>
            <w:vAlign w:val="bottom"/>
            <w:hideMark/>
          </w:tcPr>
          <w:p w14:paraId="384BD297" w14:textId="77777777" w:rsidR="00BE63A5" w:rsidRPr="00FF5B39" w:rsidRDefault="00BE63A5" w:rsidP="00C95176">
            <w:pPr>
              <w:jc w:val="right"/>
              <w:rPr>
                <w:color w:val="000000"/>
                <w:sz w:val="22"/>
                <w:szCs w:val="22"/>
              </w:rPr>
            </w:pPr>
            <w:r w:rsidRPr="00FF5B39">
              <w:rPr>
                <w:color w:val="000000"/>
                <w:sz w:val="22"/>
                <w:szCs w:val="22"/>
              </w:rPr>
              <w:t>0.3445</w:t>
            </w:r>
          </w:p>
        </w:tc>
        <w:tc>
          <w:tcPr>
            <w:tcW w:w="952" w:type="dxa"/>
            <w:tcBorders>
              <w:top w:val="nil"/>
              <w:left w:val="nil"/>
              <w:bottom w:val="single" w:sz="4" w:space="0" w:color="auto"/>
              <w:right w:val="single" w:sz="4" w:space="0" w:color="auto"/>
            </w:tcBorders>
            <w:shd w:val="clear" w:color="auto" w:fill="auto"/>
            <w:noWrap/>
            <w:vAlign w:val="bottom"/>
            <w:hideMark/>
          </w:tcPr>
          <w:p w14:paraId="4FDABBC7" w14:textId="77777777" w:rsidR="00BE63A5" w:rsidRPr="00FF5B39" w:rsidRDefault="00BE63A5" w:rsidP="00C95176">
            <w:pPr>
              <w:jc w:val="right"/>
              <w:rPr>
                <w:color w:val="000000"/>
                <w:sz w:val="22"/>
                <w:szCs w:val="22"/>
              </w:rPr>
            </w:pPr>
            <w:r w:rsidRPr="00FF5B39">
              <w:rPr>
                <w:color w:val="000000"/>
                <w:sz w:val="22"/>
                <w:szCs w:val="22"/>
              </w:rPr>
              <w:t>0.34454</w:t>
            </w:r>
          </w:p>
        </w:tc>
        <w:tc>
          <w:tcPr>
            <w:tcW w:w="952" w:type="dxa"/>
            <w:tcBorders>
              <w:top w:val="nil"/>
              <w:left w:val="nil"/>
              <w:bottom w:val="single" w:sz="4" w:space="0" w:color="auto"/>
              <w:right w:val="single" w:sz="4" w:space="0" w:color="auto"/>
            </w:tcBorders>
            <w:shd w:val="clear" w:color="auto" w:fill="auto"/>
            <w:noWrap/>
            <w:vAlign w:val="bottom"/>
            <w:hideMark/>
          </w:tcPr>
          <w:p w14:paraId="1562A1BB" w14:textId="77777777" w:rsidR="00BE63A5" w:rsidRPr="00FF5B39" w:rsidRDefault="00BE63A5" w:rsidP="00C95176">
            <w:pPr>
              <w:jc w:val="right"/>
              <w:rPr>
                <w:color w:val="000000"/>
                <w:sz w:val="22"/>
                <w:szCs w:val="22"/>
              </w:rPr>
            </w:pPr>
            <w:r w:rsidRPr="00FF5B39">
              <w:rPr>
                <w:color w:val="000000"/>
                <w:sz w:val="22"/>
                <w:szCs w:val="22"/>
              </w:rPr>
              <w:t>4.5741</w:t>
            </w:r>
          </w:p>
        </w:tc>
        <w:tc>
          <w:tcPr>
            <w:tcW w:w="802" w:type="dxa"/>
            <w:tcBorders>
              <w:top w:val="nil"/>
              <w:left w:val="nil"/>
              <w:bottom w:val="single" w:sz="4" w:space="0" w:color="auto"/>
              <w:right w:val="single" w:sz="4" w:space="0" w:color="auto"/>
            </w:tcBorders>
            <w:shd w:val="clear" w:color="auto" w:fill="auto"/>
            <w:noWrap/>
            <w:vAlign w:val="bottom"/>
            <w:hideMark/>
          </w:tcPr>
          <w:p w14:paraId="03E32DA6" w14:textId="77777777" w:rsidR="00BE63A5" w:rsidRPr="00FF5B39" w:rsidRDefault="00BE63A5" w:rsidP="00C95176">
            <w:pPr>
              <w:jc w:val="right"/>
              <w:rPr>
                <w:color w:val="000000"/>
                <w:sz w:val="22"/>
                <w:szCs w:val="22"/>
              </w:rPr>
            </w:pPr>
            <w:r w:rsidRPr="00FF5B39">
              <w:rPr>
                <w:color w:val="000000"/>
                <w:sz w:val="22"/>
                <w:szCs w:val="22"/>
              </w:rPr>
              <w:t>0.01187</w:t>
            </w:r>
          </w:p>
        </w:tc>
        <w:tc>
          <w:tcPr>
            <w:tcW w:w="758" w:type="dxa"/>
            <w:tcBorders>
              <w:top w:val="nil"/>
              <w:left w:val="nil"/>
              <w:bottom w:val="single" w:sz="4" w:space="0" w:color="auto"/>
              <w:right w:val="single" w:sz="4" w:space="0" w:color="auto"/>
            </w:tcBorders>
            <w:shd w:val="clear" w:color="auto" w:fill="auto"/>
            <w:noWrap/>
            <w:vAlign w:val="bottom"/>
            <w:hideMark/>
          </w:tcPr>
          <w:p w14:paraId="3D5ADAF3" w14:textId="77777777" w:rsidR="00BE63A5" w:rsidRPr="00FF5B39" w:rsidRDefault="00BE63A5" w:rsidP="00C95176">
            <w:pPr>
              <w:jc w:val="right"/>
              <w:rPr>
                <w:color w:val="000000"/>
                <w:sz w:val="22"/>
                <w:szCs w:val="22"/>
              </w:rPr>
            </w:pPr>
            <w:r w:rsidRPr="00FF5B39">
              <w:rPr>
                <w:color w:val="000000"/>
                <w:sz w:val="22"/>
                <w:szCs w:val="22"/>
              </w:rPr>
              <w:t>0.001</w:t>
            </w:r>
          </w:p>
        </w:tc>
        <w:tc>
          <w:tcPr>
            <w:tcW w:w="482" w:type="dxa"/>
            <w:tcBorders>
              <w:top w:val="nil"/>
              <w:left w:val="nil"/>
              <w:bottom w:val="single" w:sz="4" w:space="0" w:color="auto"/>
              <w:right w:val="single" w:sz="4" w:space="0" w:color="auto"/>
            </w:tcBorders>
            <w:shd w:val="clear" w:color="auto" w:fill="auto"/>
            <w:noWrap/>
            <w:vAlign w:val="bottom"/>
            <w:hideMark/>
          </w:tcPr>
          <w:p w14:paraId="618E651B"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0AB0C8F8" w14:textId="77777777" w:rsidTr="00685598">
        <w:trPr>
          <w:trHeight w:val="288"/>
        </w:trPr>
        <w:tc>
          <w:tcPr>
            <w:tcW w:w="191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09D58B40" w14:textId="77777777" w:rsidR="00BE63A5" w:rsidRPr="00041C49" w:rsidRDefault="00BE63A5" w:rsidP="00C95176">
            <w:pPr>
              <w:rPr>
                <w:color w:val="000000"/>
                <w:sz w:val="22"/>
                <w:szCs w:val="22"/>
              </w:rPr>
            </w:pPr>
            <w:r w:rsidRPr="00041C49">
              <w:rPr>
                <w:color w:val="000000"/>
                <w:sz w:val="22"/>
                <w:szCs w:val="22"/>
              </w:rPr>
              <w:t>Block</w:t>
            </w:r>
          </w:p>
        </w:tc>
        <w:tc>
          <w:tcPr>
            <w:tcW w:w="747" w:type="dxa"/>
            <w:tcBorders>
              <w:top w:val="nil"/>
              <w:left w:val="nil"/>
              <w:bottom w:val="single" w:sz="4" w:space="0" w:color="auto"/>
              <w:right w:val="single" w:sz="4" w:space="0" w:color="auto"/>
            </w:tcBorders>
            <w:shd w:val="clear" w:color="auto" w:fill="auto"/>
            <w:noWrap/>
            <w:vAlign w:val="bottom"/>
            <w:hideMark/>
          </w:tcPr>
          <w:p w14:paraId="604BDC28" w14:textId="77777777" w:rsidR="00BE63A5" w:rsidRPr="00FF5B39" w:rsidRDefault="00BE63A5" w:rsidP="00C95176">
            <w:pPr>
              <w:jc w:val="right"/>
              <w:rPr>
                <w:color w:val="000000"/>
                <w:sz w:val="22"/>
                <w:szCs w:val="22"/>
              </w:rPr>
            </w:pPr>
            <w:r w:rsidRPr="00FF5B39">
              <w:rPr>
                <w:color w:val="000000"/>
                <w:sz w:val="22"/>
                <w:szCs w:val="22"/>
              </w:rPr>
              <w:t>91</w:t>
            </w:r>
          </w:p>
        </w:tc>
        <w:tc>
          <w:tcPr>
            <w:tcW w:w="1234" w:type="dxa"/>
            <w:tcBorders>
              <w:top w:val="nil"/>
              <w:left w:val="nil"/>
              <w:bottom w:val="single" w:sz="4" w:space="0" w:color="auto"/>
              <w:right w:val="single" w:sz="4" w:space="0" w:color="auto"/>
            </w:tcBorders>
            <w:shd w:val="clear" w:color="auto" w:fill="auto"/>
            <w:noWrap/>
            <w:vAlign w:val="bottom"/>
            <w:hideMark/>
          </w:tcPr>
          <w:p w14:paraId="5949D66D" w14:textId="77777777" w:rsidR="00BE63A5" w:rsidRPr="00FF5B39" w:rsidRDefault="00BE63A5" w:rsidP="00C95176">
            <w:pPr>
              <w:jc w:val="right"/>
              <w:rPr>
                <w:color w:val="000000"/>
                <w:sz w:val="22"/>
                <w:szCs w:val="22"/>
              </w:rPr>
            </w:pPr>
            <w:r w:rsidRPr="00FF5B39">
              <w:rPr>
                <w:color w:val="000000"/>
                <w:sz w:val="22"/>
                <w:szCs w:val="22"/>
              </w:rPr>
              <w:t>8.3838</w:t>
            </w:r>
          </w:p>
        </w:tc>
        <w:tc>
          <w:tcPr>
            <w:tcW w:w="952" w:type="dxa"/>
            <w:tcBorders>
              <w:top w:val="nil"/>
              <w:left w:val="nil"/>
              <w:bottom w:val="single" w:sz="4" w:space="0" w:color="auto"/>
              <w:right w:val="single" w:sz="4" w:space="0" w:color="auto"/>
            </w:tcBorders>
            <w:shd w:val="clear" w:color="auto" w:fill="auto"/>
            <w:noWrap/>
            <w:vAlign w:val="bottom"/>
            <w:hideMark/>
          </w:tcPr>
          <w:p w14:paraId="00B40305" w14:textId="77777777" w:rsidR="00BE63A5" w:rsidRPr="00FF5B39" w:rsidRDefault="00BE63A5" w:rsidP="00C95176">
            <w:pPr>
              <w:jc w:val="right"/>
              <w:rPr>
                <w:color w:val="000000"/>
                <w:sz w:val="22"/>
                <w:szCs w:val="22"/>
              </w:rPr>
            </w:pPr>
            <w:r w:rsidRPr="00FF5B39">
              <w:rPr>
                <w:color w:val="000000"/>
                <w:sz w:val="22"/>
                <w:szCs w:val="22"/>
              </w:rPr>
              <w:t>0.09213</w:t>
            </w:r>
          </w:p>
        </w:tc>
        <w:tc>
          <w:tcPr>
            <w:tcW w:w="952" w:type="dxa"/>
            <w:tcBorders>
              <w:top w:val="nil"/>
              <w:left w:val="nil"/>
              <w:bottom w:val="single" w:sz="4" w:space="0" w:color="auto"/>
              <w:right w:val="single" w:sz="4" w:space="0" w:color="auto"/>
            </w:tcBorders>
            <w:shd w:val="clear" w:color="auto" w:fill="auto"/>
            <w:noWrap/>
            <w:vAlign w:val="bottom"/>
            <w:hideMark/>
          </w:tcPr>
          <w:p w14:paraId="14E48E1E" w14:textId="77777777" w:rsidR="00BE63A5" w:rsidRPr="00FF5B39" w:rsidRDefault="00BE63A5" w:rsidP="00C95176">
            <w:pPr>
              <w:jc w:val="right"/>
              <w:rPr>
                <w:color w:val="000000"/>
                <w:sz w:val="22"/>
                <w:szCs w:val="22"/>
              </w:rPr>
            </w:pPr>
            <w:r w:rsidRPr="00FF5B39">
              <w:rPr>
                <w:color w:val="000000"/>
                <w:sz w:val="22"/>
                <w:szCs w:val="22"/>
              </w:rPr>
              <w:t>1.2231</w:t>
            </w:r>
          </w:p>
        </w:tc>
        <w:tc>
          <w:tcPr>
            <w:tcW w:w="802" w:type="dxa"/>
            <w:tcBorders>
              <w:top w:val="nil"/>
              <w:left w:val="nil"/>
              <w:bottom w:val="single" w:sz="4" w:space="0" w:color="auto"/>
              <w:right w:val="single" w:sz="4" w:space="0" w:color="auto"/>
            </w:tcBorders>
            <w:shd w:val="clear" w:color="auto" w:fill="auto"/>
            <w:noWrap/>
            <w:vAlign w:val="bottom"/>
            <w:hideMark/>
          </w:tcPr>
          <w:p w14:paraId="1F2CCA53" w14:textId="77777777" w:rsidR="00BE63A5" w:rsidRPr="00FF5B39" w:rsidRDefault="00BE63A5" w:rsidP="00C95176">
            <w:pPr>
              <w:jc w:val="right"/>
              <w:rPr>
                <w:color w:val="000000"/>
                <w:sz w:val="22"/>
                <w:szCs w:val="22"/>
              </w:rPr>
            </w:pPr>
            <w:r w:rsidRPr="00FF5B39">
              <w:rPr>
                <w:color w:val="000000"/>
                <w:sz w:val="22"/>
                <w:szCs w:val="22"/>
              </w:rPr>
              <w:t>0.28884</w:t>
            </w:r>
          </w:p>
        </w:tc>
        <w:tc>
          <w:tcPr>
            <w:tcW w:w="758" w:type="dxa"/>
            <w:tcBorders>
              <w:top w:val="nil"/>
              <w:left w:val="nil"/>
              <w:bottom w:val="single" w:sz="4" w:space="0" w:color="auto"/>
              <w:right w:val="single" w:sz="4" w:space="0" w:color="auto"/>
            </w:tcBorders>
            <w:shd w:val="clear" w:color="auto" w:fill="auto"/>
            <w:noWrap/>
            <w:vAlign w:val="bottom"/>
            <w:hideMark/>
          </w:tcPr>
          <w:p w14:paraId="145AA4B0" w14:textId="77777777" w:rsidR="00BE63A5" w:rsidRPr="00FF5B39" w:rsidRDefault="00BE63A5" w:rsidP="00C95176">
            <w:pPr>
              <w:jc w:val="right"/>
              <w:rPr>
                <w:color w:val="000000"/>
                <w:sz w:val="22"/>
                <w:szCs w:val="22"/>
              </w:rPr>
            </w:pPr>
            <w:r w:rsidRPr="00FF5B39">
              <w:rPr>
                <w:color w:val="000000"/>
                <w:sz w:val="22"/>
                <w:szCs w:val="22"/>
              </w:rPr>
              <w:t>0.001</w:t>
            </w:r>
          </w:p>
        </w:tc>
        <w:tc>
          <w:tcPr>
            <w:tcW w:w="482" w:type="dxa"/>
            <w:tcBorders>
              <w:top w:val="nil"/>
              <w:left w:val="nil"/>
              <w:bottom w:val="single" w:sz="4" w:space="0" w:color="auto"/>
              <w:right w:val="single" w:sz="4" w:space="0" w:color="auto"/>
            </w:tcBorders>
            <w:shd w:val="clear" w:color="auto" w:fill="auto"/>
            <w:noWrap/>
            <w:vAlign w:val="bottom"/>
            <w:hideMark/>
          </w:tcPr>
          <w:p w14:paraId="746CBD8D"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2BE389E3" w14:textId="77777777" w:rsidTr="00685598">
        <w:trPr>
          <w:trHeight w:val="288"/>
        </w:trPr>
        <w:tc>
          <w:tcPr>
            <w:tcW w:w="191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3B1A7BD4" w14:textId="22623743" w:rsidR="00BE63A5" w:rsidRPr="00041C49" w:rsidRDefault="00FF5B39" w:rsidP="00C95176">
            <w:pPr>
              <w:rPr>
                <w:color w:val="000000"/>
                <w:sz w:val="22"/>
                <w:szCs w:val="22"/>
              </w:rPr>
            </w:pPr>
            <w:r w:rsidRPr="00FF5B39">
              <w:rPr>
                <w:sz w:val="22"/>
                <w:szCs w:val="22"/>
              </w:rPr>
              <w:t>Classification</w:t>
            </w:r>
            <w:r w:rsidR="00BE63A5" w:rsidRPr="00041C49">
              <w:rPr>
                <w:color w:val="000000"/>
                <w:sz w:val="22"/>
                <w:szCs w:val="22"/>
              </w:rPr>
              <w:t>:Time</w:t>
            </w:r>
          </w:p>
        </w:tc>
        <w:tc>
          <w:tcPr>
            <w:tcW w:w="747" w:type="dxa"/>
            <w:tcBorders>
              <w:top w:val="nil"/>
              <w:left w:val="nil"/>
              <w:bottom w:val="single" w:sz="4" w:space="0" w:color="auto"/>
              <w:right w:val="single" w:sz="4" w:space="0" w:color="auto"/>
            </w:tcBorders>
            <w:shd w:val="clear" w:color="auto" w:fill="auto"/>
            <w:noWrap/>
            <w:vAlign w:val="bottom"/>
            <w:hideMark/>
          </w:tcPr>
          <w:p w14:paraId="020D5487" w14:textId="77777777" w:rsidR="00BE63A5" w:rsidRPr="00FF5B39" w:rsidRDefault="00BE63A5" w:rsidP="00C95176">
            <w:pPr>
              <w:jc w:val="right"/>
              <w:rPr>
                <w:color w:val="000000"/>
                <w:sz w:val="22"/>
                <w:szCs w:val="22"/>
              </w:rPr>
            </w:pPr>
            <w:r w:rsidRPr="00FF5B39">
              <w:rPr>
                <w:color w:val="000000"/>
                <w:sz w:val="22"/>
                <w:szCs w:val="22"/>
              </w:rPr>
              <w:t>4</w:t>
            </w:r>
          </w:p>
        </w:tc>
        <w:tc>
          <w:tcPr>
            <w:tcW w:w="1234" w:type="dxa"/>
            <w:tcBorders>
              <w:top w:val="nil"/>
              <w:left w:val="nil"/>
              <w:bottom w:val="single" w:sz="4" w:space="0" w:color="auto"/>
              <w:right w:val="single" w:sz="4" w:space="0" w:color="auto"/>
            </w:tcBorders>
            <w:shd w:val="clear" w:color="auto" w:fill="auto"/>
            <w:noWrap/>
            <w:vAlign w:val="bottom"/>
            <w:hideMark/>
          </w:tcPr>
          <w:p w14:paraId="547070B8" w14:textId="77777777" w:rsidR="00BE63A5" w:rsidRPr="00FF5B39" w:rsidRDefault="00BE63A5" w:rsidP="00C95176">
            <w:pPr>
              <w:jc w:val="right"/>
              <w:rPr>
                <w:color w:val="000000"/>
                <w:sz w:val="22"/>
                <w:szCs w:val="22"/>
              </w:rPr>
            </w:pPr>
            <w:r w:rsidRPr="00FF5B39">
              <w:rPr>
                <w:color w:val="000000"/>
                <w:sz w:val="22"/>
                <w:szCs w:val="22"/>
              </w:rPr>
              <w:t>1.1803</w:t>
            </w:r>
          </w:p>
        </w:tc>
        <w:tc>
          <w:tcPr>
            <w:tcW w:w="952" w:type="dxa"/>
            <w:tcBorders>
              <w:top w:val="nil"/>
              <w:left w:val="nil"/>
              <w:bottom w:val="single" w:sz="4" w:space="0" w:color="auto"/>
              <w:right w:val="single" w:sz="4" w:space="0" w:color="auto"/>
            </w:tcBorders>
            <w:shd w:val="clear" w:color="auto" w:fill="auto"/>
            <w:noWrap/>
            <w:vAlign w:val="bottom"/>
            <w:hideMark/>
          </w:tcPr>
          <w:p w14:paraId="78A12D17" w14:textId="77777777" w:rsidR="00BE63A5" w:rsidRPr="00FF5B39" w:rsidRDefault="00BE63A5" w:rsidP="00C95176">
            <w:pPr>
              <w:jc w:val="right"/>
              <w:rPr>
                <w:color w:val="000000"/>
                <w:sz w:val="22"/>
                <w:szCs w:val="22"/>
              </w:rPr>
            </w:pPr>
            <w:r w:rsidRPr="00FF5B39">
              <w:rPr>
                <w:color w:val="000000"/>
                <w:sz w:val="22"/>
                <w:szCs w:val="22"/>
              </w:rPr>
              <w:t>0.29507</w:t>
            </w:r>
          </w:p>
        </w:tc>
        <w:tc>
          <w:tcPr>
            <w:tcW w:w="952" w:type="dxa"/>
            <w:tcBorders>
              <w:top w:val="nil"/>
              <w:left w:val="nil"/>
              <w:bottom w:val="single" w:sz="4" w:space="0" w:color="auto"/>
              <w:right w:val="single" w:sz="4" w:space="0" w:color="auto"/>
            </w:tcBorders>
            <w:shd w:val="clear" w:color="auto" w:fill="auto"/>
            <w:noWrap/>
            <w:vAlign w:val="bottom"/>
            <w:hideMark/>
          </w:tcPr>
          <w:p w14:paraId="5A4BD1ED" w14:textId="77777777" w:rsidR="00BE63A5" w:rsidRPr="00FF5B39" w:rsidRDefault="00BE63A5" w:rsidP="00C95176">
            <w:pPr>
              <w:jc w:val="right"/>
              <w:rPr>
                <w:color w:val="000000"/>
                <w:sz w:val="22"/>
                <w:szCs w:val="22"/>
              </w:rPr>
            </w:pPr>
            <w:r w:rsidRPr="00FF5B39">
              <w:rPr>
                <w:color w:val="000000"/>
                <w:sz w:val="22"/>
                <w:szCs w:val="22"/>
              </w:rPr>
              <w:t>3.9174</w:t>
            </w:r>
          </w:p>
        </w:tc>
        <w:tc>
          <w:tcPr>
            <w:tcW w:w="802" w:type="dxa"/>
            <w:tcBorders>
              <w:top w:val="nil"/>
              <w:left w:val="nil"/>
              <w:bottom w:val="single" w:sz="4" w:space="0" w:color="auto"/>
              <w:right w:val="single" w:sz="4" w:space="0" w:color="auto"/>
            </w:tcBorders>
            <w:shd w:val="clear" w:color="auto" w:fill="auto"/>
            <w:noWrap/>
            <w:vAlign w:val="bottom"/>
            <w:hideMark/>
          </w:tcPr>
          <w:p w14:paraId="29C153A1" w14:textId="77777777" w:rsidR="00BE63A5" w:rsidRPr="00FF5B39" w:rsidRDefault="00BE63A5" w:rsidP="00C95176">
            <w:pPr>
              <w:jc w:val="right"/>
              <w:rPr>
                <w:color w:val="000000"/>
                <w:sz w:val="22"/>
                <w:szCs w:val="22"/>
              </w:rPr>
            </w:pPr>
            <w:r w:rsidRPr="00FF5B39">
              <w:rPr>
                <w:color w:val="000000"/>
                <w:sz w:val="22"/>
                <w:szCs w:val="22"/>
              </w:rPr>
              <w:t>0.04066</w:t>
            </w:r>
          </w:p>
        </w:tc>
        <w:tc>
          <w:tcPr>
            <w:tcW w:w="758" w:type="dxa"/>
            <w:tcBorders>
              <w:top w:val="nil"/>
              <w:left w:val="nil"/>
              <w:bottom w:val="single" w:sz="4" w:space="0" w:color="auto"/>
              <w:right w:val="single" w:sz="4" w:space="0" w:color="auto"/>
            </w:tcBorders>
            <w:shd w:val="clear" w:color="auto" w:fill="auto"/>
            <w:noWrap/>
            <w:vAlign w:val="bottom"/>
            <w:hideMark/>
          </w:tcPr>
          <w:p w14:paraId="78B21BDB" w14:textId="77777777" w:rsidR="00BE63A5" w:rsidRPr="00FF5B39" w:rsidRDefault="00BE63A5" w:rsidP="00C95176">
            <w:pPr>
              <w:jc w:val="right"/>
              <w:rPr>
                <w:color w:val="000000"/>
                <w:sz w:val="22"/>
                <w:szCs w:val="22"/>
              </w:rPr>
            </w:pPr>
            <w:r w:rsidRPr="00FF5B39">
              <w:rPr>
                <w:color w:val="000000"/>
                <w:sz w:val="22"/>
                <w:szCs w:val="22"/>
              </w:rPr>
              <w:t>0.001</w:t>
            </w:r>
          </w:p>
        </w:tc>
        <w:tc>
          <w:tcPr>
            <w:tcW w:w="482" w:type="dxa"/>
            <w:tcBorders>
              <w:top w:val="nil"/>
              <w:left w:val="nil"/>
              <w:bottom w:val="single" w:sz="4" w:space="0" w:color="auto"/>
              <w:right w:val="single" w:sz="4" w:space="0" w:color="auto"/>
            </w:tcBorders>
            <w:shd w:val="clear" w:color="auto" w:fill="auto"/>
            <w:noWrap/>
            <w:vAlign w:val="bottom"/>
            <w:hideMark/>
          </w:tcPr>
          <w:p w14:paraId="63E38EA0"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54B8BC8C" w14:textId="77777777" w:rsidTr="00685598">
        <w:trPr>
          <w:trHeight w:val="288"/>
        </w:trPr>
        <w:tc>
          <w:tcPr>
            <w:tcW w:w="191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532D834F" w14:textId="77777777" w:rsidR="00BE63A5" w:rsidRPr="00041C49" w:rsidRDefault="00BE63A5" w:rsidP="00C95176">
            <w:pPr>
              <w:rPr>
                <w:color w:val="000000"/>
                <w:sz w:val="22"/>
                <w:szCs w:val="22"/>
              </w:rPr>
            </w:pPr>
            <w:r w:rsidRPr="00041C49">
              <w:rPr>
                <w:color w:val="000000"/>
                <w:sz w:val="22"/>
                <w:szCs w:val="22"/>
              </w:rPr>
              <w:t>Residuals</w:t>
            </w:r>
          </w:p>
        </w:tc>
        <w:tc>
          <w:tcPr>
            <w:tcW w:w="747" w:type="dxa"/>
            <w:tcBorders>
              <w:top w:val="nil"/>
              <w:left w:val="nil"/>
              <w:bottom w:val="single" w:sz="4" w:space="0" w:color="auto"/>
              <w:right w:val="single" w:sz="4" w:space="0" w:color="auto"/>
            </w:tcBorders>
            <w:shd w:val="clear" w:color="auto" w:fill="auto"/>
            <w:noWrap/>
            <w:vAlign w:val="bottom"/>
            <w:hideMark/>
          </w:tcPr>
          <w:p w14:paraId="1413503C" w14:textId="77777777" w:rsidR="00BE63A5" w:rsidRPr="00FF5B39" w:rsidRDefault="00BE63A5" w:rsidP="00C95176">
            <w:pPr>
              <w:jc w:val="right"/>
              <w:rPr>
                <w:color w:val="000000"/>
                <w:sz w:val="22"/>
                <w:szCs w:val="22"/>
              </w:rPr>
            </w:pPr>
            <w:r w:rsidRPr="00FF5B39">
              <w:rPr>
                <w:color w:val="000000"/>
                <w:sz w:val="22"/>
                <w:szCs w:val="22"/>
              </w:rPr>
              <w:t>187</w:t>
            </w:r>
          </w:p>
        </w:tc>
        <w:tc>
          <w:tcPr>
            <w:tcW w:w="1234" w:type="dxa"/>
            <w:tcBorders>
              <w:top w:val="nil"/>
              <w:left w:val="nil"/>
              <w:bottom w:val="single" w:sz="4" w:space="0" w:color="auto"/>
              <w:right w:val="single" w:sz="4" w:space="0" w:color="auto"/>
            </w:tcBorders>
            <w:shd w:val="clear" w:color="auto" w:fill="auto"/>
            <w:noWrap/>
            <w:vAlign w:val="bottom"/>
            <w:hideMark/>
          </w:tcPr>
          <w:p w14:paraId="43F9BBCE" w14:textId="77777777" w:rsidR="00BE63A5" w:rsidRPr="00FF5B39" w:rsidRDefault="00BE63A5" w:rsidP="00C95176">
            <w:pPr>
              <w:jc w:val="right"/>
              <w:rPr>
                <w:color w:val="000000"/>
                <w:sz w:val="22"/>
                <w:szCs w:val="22"/>
              </w:rPr>
            </w:pPr>
            <w:r w:rsidRPr="00FF5B39">
              <w:rPr>
                <w:color w:val="000000"/>
                <w:sz w:val="22"/>
                <w:szCs w:val="22"/>
              </w:rPr>
              <w:t>14.0856</w:t>
            </w:r>
          </w:p>
        </w:tc>
        <w:tc>
          <w:tcPr>
            <w:tcW w:w="952" w:type="dxa"/>
            <w:tcBorders>
              <w:top w:val="nil"/>
              <w:left w:val="nil"/>
              <w:bottom w:val="single" w:sz="4" w:space="0" w:color="auto"/>
              <w:right w:val="single" w:sz="4" w:space="0" w:color="auto"/>
            </w:tcBorders>
            <w:shd w:val="clear" w:color="auto" w:fill="auto"/>
            <w:noWrap/>
            <w:vAlign w:val="bottom"/>
            <w:hideMark/>
          </w:tcPr>
          <w:p w14:paraId="5EA6958A" w14:textId="77777777" w:rsidR="00BE63A5" w:rsidRPr="00FF5B39" w:rsidRDefault="00BE63A5" w:rsidP="00C95176">
            <w:pPr>
              <w:jc w:val="right"/>
              <w:rPr>
                <w:color w:val="000000"/>
                <w:sz w:val="22"/>
                <w:szCs w:val="22"/>
              </w:rPr>
            </w:pPr>
            <w:r w:rsidRPr="00FF5B39">
              <w:rPr>
                <w:color w:val="000000"/>
                <w:sz w:val="22"/>
                <w:szCs w:val="22"/>
              </w:rPr>
              <w:t>0.07532</w:t>
            </w:r>
          </w:p>
        </w:tc>
        <w:tc>
          <w:tcPr>
            <w:tcW w:w="952" w:type="dxa"/>
            <w:tcBorders>
              <w:top w:val="nil"/>
              <w:left w:val="nil"/>
              <w:bottom w:val="single" w:sz="4" w:space="0" w:color="auto"/>
              <w:right w:val="single" w:sz="4" w:space="0" w:color="auto"/>
            </w:tcBorders>
            <w:shd w:val="clear" w:color="auto" w:fill="auto"/>
            <w:noWrap/>
            <w:vAlign w:val="bottom"/>
            <w:hideMark/>
          </w:tcPr>
          <w:p w14:paraId="37C3C8D1" w14:textId="77777777" w:rsidR="00BE63A5" w:rsidRPr="00FF5B39" w:rsidRDefault="00BE63A5" w:rsidP="00C95176">
            <w:pPr>
              <w:jc w:val="right"/>
              <w:rPr>
                <w:color w:val="000000"/>
                <w:sz w:val="22"/>
                <w:szCs w:val="22"/>
              </w:rPr>
            </w:pPr>
            <w:r w:rsidRPr="00FF5B39">
              <w:rPr>
                <w:color w:val="000000"/>
                <w:sz w:val="22"/>
                <w:szCs w:val="22"/>
              </w:rPr>
              <w:t>0.48528</w:t>
            </w:r>
          </w:p>
        </w:tc>
        <w:tc>
          <w:tcPr>
            <w:tcW w:w="802" w:type="dxa"/>
            <w:tcBorders>
              <w:top w:val="nil"/>
              <w:left w:val="nil"/>
              <w:bottom w:val="single" w:sz="4" w:space="0" w:color="auto"/>
              <w:right w:val="single" w:sz="4" w:space="0" w:color="auto"/>
            </w:tcBorders>
            <w:shd w:val="clear" w:color="auto" w:fill="auto"/>
            <w:noWrap/>
            <w:vAlign w:val="bottom"/>
            <w:hideMark/>
          </w:tcPr>
          <w:p w14:paraId="6CFBD32A" w14:textId="77777777" w:rsidR="00BE63A5" w:rsidRPr="00FF5B39" w:rsidRDefault="00BE63A5" w:rsidP="00C95176">
            <w:pPr>
              <w:rPr>
                <w:color w:val="000000"/>
                <w:sz w:val="22"/>
                <w:szCs w:val="22"/>
              </w:rPr>
            </w:pPr>
            <w:r w:rsidRPr="00FF5B39">
              <w:rPr>
                <w:color w:val="000000"/>
                <w:sz w:val="22"/>
                <w:szCs w:val="22"/>
              </w:rPr>
              <w:t> </w:t>
            </w:r>
          </w:p>
        </w:tc>
        <w:tc>
          <w:tcPr>
            <w:tcW w:w="758" w:type="dxa"/>
            <w:tcBorders>
              <w:top w:val="nil"/>
              <w:left w:val="nil"/>
              <w:bottom w:val="single" w:sz="4" w:space="0" w:color="auto"/>
              <w:right w:val="single" w:sz="4" w:space="0" w:color="auto"/>
            </w:tcBorders>
            <w:shd w:val="clear" w:color="auto" w:fill="auto"/>
            <w:noWrap/>
            <w:vAlign w:val="bottom"/>
            <w:hideMark/>
          </w:tcPr>
          <w:p w14:paraId="13E0D8EA" w14:textId="77777777" w:rsidR="00BE63A5" w:rsidRPr="00FF5B39" w:rsidRDefault="00BE63A5" w:rsidP="00C95176">
            <w:pPr>
              <w:rPr>
                <w:color w:val="000000"/>
                <w:sz w:val="22"/>
                <w:szCs w:val="22"/>
              </w:rPr>
            </w:pPr>
            <w:r w:rsidRPr="00FF5B39">
              <w:rPr>
                <w:color w:val="000000"/>
                <w:sz w:val="22"/>
                <w:szCs w:val="22"/>
              </w:rPr>
              <w:t> </w:t>
            </w:r>
          </w:p>
        </w:tc>
        <w:tc>
          <w:tcPr>
            <w:tcW w:w="482" w:type="dxa"/>
            <w:tcBorders>
              <w:top w:val="nil"/>
              <w:left w:val="nil"/>
              <w:bottom w:val="single" w:sz="4" w:space="0" w:color="auto"/>
              <w:right w:val="single" w:sz="4" w:space="0" w:color="auto"/>
            </w:tcBorders>
            <w:shd w:val="clear" w:color="auto" w:fill="auto"/>
            <w:noWrap/>
            <w:vAlign w:val="bottom"/>
            <w:hideMark/>
          </w:tcPr>
          <w:p w14:paraId="33EE36CA" w14:textId="77777777" w:rsidR="00BE63A5" w:rsidRPr="00FF5B39" w:rsidRDefault="00BE63A5" w:rsidP="00C95176">
            <w:pPr>
              <w:rPr>
                <w:color w:val="000000"/>
                <w:sz w:val="22"/>
                <w:szCs w:val="22"/>
              </w:rPr>
            </w:pPr>
            <w:r w:rsidRPr="00FF5B39">
              <w:rPr>
                <w:color w:val="000000"/>
                <w:sz w:val="22"/>
                <w:szCs w:val="22"/>
              </w:rPr>
              <w:t> </w:t>
            </w:r>
          </w:p>
        </w:tc>
      </w:tr>
      <w:tr w:rsidR="00BE63A5" w:rsidRPr="00FF5B39" w14:paraId="3C2C5D84" w14:textId="77777777" w:rsidTr="00685598">
        <w:trPr>
          <w:trHeight w:val="288"/>
        </w:trPr>
        <w:tc>
          <w:tcPr>
            <w:tcW w:w="191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4E26268B" w14:textId="77777777" w:rsidR="00BE63A5" w:rsidRPr="00041C49" w:rsidRDefault="00BE63A5" w:rsidP="00C95176">
            <w:pPr>
              <w:rPr>
                <w:color w:val="000000"/>
                <w:sz w:val="22"/>
                <w:szCs w:val="22"/>
              </w:rPr>
            </w:pPr>
            <w:r w:rsidRPr="00041C49">
              <w:rPr>
                <w:color w:val="000000"/>
                <w:sz w:val="22"/>
                <w:szCs w:val="22"/>
              </w:rPr>
              <w:t>Total</w:t>
            </w:r>
          </w:p>
        </w:tc>
        <w:tc>
          <w:tcPr>
            <w:tcW w:w="747" w:type="dxa"/>
            <w:tcBorders>
              <w:top w:val="nil"/>
              <w:left w:val="nil"/>
              <w:bottom w:val="single" w:sz="4" w:space="0" w:color="auto"/>
              <w:right w:val="single" w:sz="4" w:space="0" w:color="auto"/>
            </w:tcBorders>
            <w:shd w:val="clear" w:color="auto" w:fill="auto"/>
            <w:noWrap/>
            <w:vAlign w:val="bottom"/>
            <w:hideMark/>
          </w:tcPr>
          <w:p w14:paraId="28A17A9D" w14:textId="77777777" w:rsidR="00BE63A5" w:rsidRPr="00FF5B39" w:rsidRDefault="00BE63A5" w:rsidP="00C95176">
            <w:pPr>
              <w:jc w:val="right"/>
              <w:rPr>
                <w:color w:val="000000"/>
                <w:sz w:val="22"/>
                <w:szCs w:val="22"/>
              </w:rPr>
            </w:pPr>
            <w:r w:rsidRPr="00FF5B39">
              <w:rPr>
                <w:color w:val="000000"/>
                <w:sz w:val="22"/>
                <w:szCs w:val="22"/>
              </w:rPr>
              <w:t>288</w:t>
            </w:r>
          </w:p>
        </w:tc>
        <w:tc>
          <w:tcPr>
            <w:tcW w:w="1234" w:type="dxa"/>
            <w:tcBorders>
              <w:top w:val="nil"/>
              <w:left w:val="nil"/>
              <w:bottom w:val="single" w:sz="4" w:space="0" w:color="auto"/>
              <w:right w:val="single" w:sz="4" w:space="0" w:color="auto"/>
            </w:tcBorders>
            <w:shd w:val="clear" w:color="auto" w:fill="auto"/>
            <w:noWrap/>
            <w:vAlign w:val="bottom"/>
            <w:hideMark/>
          </w:tcPr>
          <w:p w14:paraId="55E9A3E3" w14:textId="77777777" w:rsidR="00BE63A5" w:rsidRPr="00FF5B39" w:rsidRDefault="00BE63A5" w:rsidP="00C95176">
            <w:pPr>
              <w:jc w:val="right"/>
              <w:rPr>
                <w:color w:val="000000"/>
                <w:sz w:val="22"/>
                <w:szCs w:val="22"/>
              </w:rPr>
            </w:pPr>
            <w:r w:rsidRPr="00FF5B39">
              <w:rPr>
                <w:color w:val="000000"/>
                <w:sz w:val="22"/>
                <w:szCs w:val="22"/>
              </w:rPr>
              <w:t>29.026</w:t>
            </w:r>
          </w:p>
        </w:tc>
        <w:tc>
          <w:tcPr>
            <w:tcW w:w="952" w:type="dxa"/>
            <w:tcBorders>
              <w:top w:val="nil"/>
              <w:left w:val="nil"/>
              <w:bottom w:val="single" w:sz="4" w:space="0" w:color="auto"/>
              <w:right w:val="single" w:sz="4" w:space="0" w:color="auto"/>
            </w:tcBorders>
            <w:shd w:val="clear" w:color="auto" w:fill="auto"/>
            <w:noWrap/>
            <w:vAlign w:val="bottom"/>
            <w:hideMark/>
          </w:tcPr>
          <w:p w14:paraId="7F4126E9" w14:textId="77777777" w:rsidR="00BE63A5" w:rsidRPr="00FF5B39" w:rsidRDefault="00BE63A5" w:rsidP="00C95176">
            <w:pPr>
              <w:jc w:val="right"/>
              <w:rPr>
                <w:color w:val="000000"/>
                <w:sz w:val="22"/>
                <w:szCs w:val="22"/>
              </w:rPr>
            </w:pPr>
            <w:r w:rsidRPr="00FF5B39">
              <w:rPr>
                <w:color w:val="000000"/>
                <w:sz w:val="22"/>
                <w:szCs w:val="22"/>
              </w:rPr>
              <w:t>1</w:t>
            </w:r>
          </w:p>
        </w:tc>
        <w:tc>
          <w:tcPr>
            <w:tcW w:w="952" w:type="dxa"/>
            <w:tcBorders>
              <w:top w:val="nil"/>
              <w:left w:val="nil"/>
              <w:bottom w:val="single" w:sz="4" w:space="0" w:color="auto"/>
              <w:right w:val="single" w:sz="4" w:space="0" w:color="auto"/>
            </w:tcBorders>
            <w:shd w:val="clear" w:color="auto" w:fill="auto"/>
            <w:noWrap/>
            <w:vAlign w:val="bottom"/>
            <w:hideMark/>
          </w:tcPr>
          <w:p w14:paraId="017EA49F" w14:textId="77777777" w:rsidR="00BE63A5" w:rsidRPr="00FF5B39" w:rsidRDefault="00BE63A5" w:rsidP="00C95176">
            <w:pPr>
              <w:rPr>
                <w:color w:val="000000"/>
                <w:sz w:val="22"/>
                <w:szCs w:val="22"/>
              </w:rPr>
            </w:pPr>
            <w:r w:rsidRPr="00FF5B39">
              <w:rPr>
                <w:color w:val="000000"/>
                <w:sz w:val="22"/>
                <w:szCs w:val="22"/>
              </w:rPr>
              <w:t> </w:t>
            </w:r>
          </w:p>
        </w:tc>
        <w:tc>
          <w:tcPr>
            <w:tcW w:w="802" w:type="dxa"/>
            <w:tcBorders>
              <w:top w:val="nil"/>
              <w:left w:val="nil"/>
              <w:bottom w:val="single" w:sz="4" w:space="0" w:color="auto"/>
              <w:right w:val="single" w:sz="4" w:space="0" w:color="auto"/>
            </w:tcBorders>
            <w:shd w:val="clear" w:color="auto" w:fill="auto"/>
            <w:noWrap/>
            <w:vAlign w:val="bottom"/>
            <w:hideMark/>
          </w:tcPr>
          <w:p w14:paraId="727E117E" w14:textId="77777777" w:rsidR="00BE63A5" w:rsidRPr="00FF5B39" w:rsidRDefault="00BE63A5" w:rsidP="00C95176">
            <w:pPr>
              <w:rPr>
                <w:color w:val="000000"/>
                <w:sz w:val="22"/>
                <w:szCs w:val="22"/>
              </w:rPr>
            </w:pPr>
            <w:r w:rsidRPr="00FF5B39">
              <w:rPr>
                <w:color w:val="000000"/>
                <w:sz w:val="22"/>
                <w:szCs w:val="22"/>
              </w:rPr>
              <w:t> </w:t>
            </w:r>
          </w:p>
        </w:tc>
        <w:tc>
          <w:tcPr>
            <w:tcW w:w="758" w:type="dxa"/>
            <w:tcBorders>
              <w:top w:val="nil"/>
              <w:left w:val="nil"/>
              <w:bottom w:val="single" w:sz="4" w:space="0" w:color="auto"/>
              <w:right w:val="single" w:sz="4" w:space="0" w:color="auto"/>
            </w:tcBorders>
            <w:shd w:val="clear" w:color="auto" w:fill="auto"/>
            <w:noWrap/>
            <w:vAlign w:val="bottom"/>
            <w:hideMark/>
          </w:tcPr>
          <w:p w14:paraId="697215A5" w14:textId="77777777" w:rsidR="00BE63A5" w:rsidRPr="00FF5B39" w:rsidRDefault="00BE63A5" w:rsidP="00C95176">
            <w:pPr>
              <w:rPr>
                <w:color w:val="000000"/>
                <w:sz w:val="22"/>
                <w:szCs w:val="22"/>
              </w:rPr>
            </w:pPr>
            <w:r w:rsidRPr="00FF5B39">
              <w:rPr>
                <w:color w:val="000000"/>
                <w:sz w:val="22"/>
                <w:szCs w:val="22"/>
              </w:rPr>
              <w:t> </w:t>
            </w:r>
          </w:p>
        </w:tc>
        <w:tc>
          <w:tcPr>
            <w:tcW w:w="482" w:type="dxa"/>
            <w:tcBorders>
              <w:top w:val="nil"/>
              <w:left w:val="nil"/>
              <w:bottom w:val="single" w:sz="4" w:space="0" w:color="auto"/>
              <w:right w:val="single" w:sz="4" w:space="0" w:color="auto"/>
            </w:tcBorders>
            <w:shd w:val="clear" w:color="auto" w:fill="auto"/>
            <w:noWrap/>
            <w:vAlign w:val="bottom"/>
            <w:hideMark/>
          </w:tcPr>
          <w:p w14:paraId="58B53E85" w14:textId="77777777" w:rsidR="00BE63A5" w:rsidRPr="00FF5B39" w:rsidRDefault="00BE63A5" w:rsidP="00C95176">
            <w:pPr>
              <w:rPr>
                <w:color w:val="000000"/>
                <w:sz w:val="22"/>
                <w:szCs w:val="22"/>
              </w:rPr>
            </w:pPr>
            <w:r w:rsidRPr="00FF5B39">
              <w:rPr>
                <w:color w:val="000000"/>
                <w:sz w:val="22"/>
                <w:szCs w:val="22"/>
              </w:rPr>
              <w:t> </w:t>
            </w:r>
          </w:p>
        </w:tc>
      </w:tr>
    </w:tbl>
    <w:p w14:paraId="0D0C6BB2" w14:textId="77777777" w:rsidR="00BE63A5" w:rsidRPr="00685598" w:rsidRDefault="00BE63A5" w:rsidP="00BE63A5">
      <w:pPr>
        <w:rPr>
          <w:b/>
          <w:bCs/>
          <w:sz w:val="22"/>
          <w:szCs w:val="22"/>
        </w:rPr>
      </w:pPr>
    </w:p>
    <w:p w14:paraId="308C3DDE" w14:textId="1205DF76" w:rsidR="00BE63A5" w:rsidRPr="00685598" w:rsidRDefault="00BE63A5" w:rsidP="00BE63A5">
      <w:pPr>
        <w:rPr>
          <w:color w:val="000000"/>
          <w:sz w:val="22"/>
          <w:szCs w:val="22"/>
        </w:rPr>
      </w:pPr>
      <w:r w:rsidRPr="00685598">
        <w:rPr>
          <w:b/>
          <w:bCs/>
          <w:sz w:val="22"/>
          <w:szCs w:val="22"/>
        </w:rPr>
        <w:t>Table 1</w:t>
      </w:r>
      <w:r w:rsidR="00EB5CD2" w:rsidRPr="00685598">
        <w:rPr>
          <w:b/>
          <w:bCs/>
          <w:sz w:val="22"/>
          <w:szCs w:val="22"/>
        </w:rPr>
        <w:t>0</w:t>
      </w:r>
      <w:r w:rsidRPr="00685598">
        <w:rPr>
          <w:b/>
          <w:bCs/>
          <w:sz w:val="22"/>
          <w:szCs w:val="22"/>
        </w:rPr>
        <w:t xml:space="preserve">.2 </w:t>
      </w:r>
      <w:r w:rsidRPr="00685598">
        <w:rPr>
          <w:color w:val="000000" w:themeColor="text1"/>
          <w:sz w:val="22"/>
          <w:szCs w:val="22"/>
        </w:rPr>
        <w:t>Genotype x Time</w:t>
      </w:r>
      <w:r w:rsidRPr="00685598">
        <w:rPr>
          <w:sz w:val="22"/>
          <w:szCs w:val="22"/>
        </w:rPr>
        <w:t xml:space="preserve"> Prokaryotic 16S rRNA</w:t>
      </w:r>
      <w:r w:rsidRPr="00685598">
        <w:rPr>
          <w:color w:val="000000" w:themeColor="text1"/>
          <w:sz w:val="22"/>
          <w:szCs w:val="22"/>
        </w:rPr>
        <w:t xml:space="preserve"> Model (included all genotypes)</w:t>
      </w:r>
    </w:p>
    <w:p w14:paraId="0F2E3BF4" w14:textId="77777777" w:rsidR="00BE63A5" w:rsidRPr="00685598" w:rsidRDefault="00BE63A5" w:rsidP="00BE63A5">
      <w:pPr>
        <w:rPr>
          <w:b/>
          <w:bCs/>
          <w:sz w:val="22"/>
          <w:szCs w:val="22"/>
        </w:rPr>
      </w:pPr>
    </w:p>
    <w:tbl>
      <w:tblPr>
        <w:tblW w:w="7731" w:type="dxa"/>
        <w:tblLook w:val="04A0" w:firstRow="1" w:lastRow="0" w:firstColumn="1" w:lastColumn="0" w:noHBand="0" w:noVBand="1"/>
      </w:tblPr>
      <w:tblGrid>
        <w:gridCol w:w="1892"/>
        <w:gridCol w:w="855"/>
        <w:gridCol w:w="1256"/>
        <w:gridCol w:w="1035"/>
        <w:gridCol w:w="968"/>
        <w:gridCol w:w="931"/>
        <w:gridCol w:w="805"/>
        <w:gridCol w:w="546"/>
      </w:tblGrid>
      <w:tr w:rsidR="00BE63A5" w:rsidRPr="00FF5B39" w14:paraId="00271387" w14:textId="77777777" w:rsidTr="00685598">
        <w:trPr>
          <w:trHeight w:val="280"/>
        </w:trPr>
        <w:tc>
          <w:tcPr>
            <w:tcW w:w="1892" w:type="dxa"/>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7BBEABFF" w14:textId="77777777" w:rsidR="00BE63A5" w:rsidRPr="00041C49" w:rsidRDefault="00BE63A5" w:rsidP="00C95176">
            <w:pPr>
              <w:rPr>
                <w:color w:val="000000"/>
                <w:sz w:val="22"/>
                <w:szCs w:val="22"/>
              </w:rPr>
            </w:pPr>
            <w:r w:rsidRPr="00041C49">
              <w:rPr>
                <w:color w:val="000000"/>
                <w:sz w:val="22"/>
                <w:szCs w:val="22"/>
              </w:rPr>
              <w:t>Factor</w:t>
            </w:r>
          </w:p>
        </w:tc>
        <w:tc>
          <w:tcPr>
            <w:tcW w:w="855"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5CD943DB" w14:textId="77777777" w:rsidR="00BE63A5" w:rsidRPr="00041C49" w:rsidRDefault="00BE63A5" w:rsidP="00C95176">
            <w:pPr>
              <w:rPr>
                <w:color w:val="000000"/>
                <w:sz w:val="22"/>
                <w:szCs w:val="22"/>
              </w:rPr>
            </w:pPr>
            <w:r w:rsidRPr="00041C49">
              <w:rPr>
                <w:color w:val="000000"/>
                <w:sz w:val="22"/>
                <w:szCs w:val="22"/>
              </w:rPr>
              <w:t>Df</w:t>
            </w:r>
          </w:p>
        </w:tc>
        <w:tc>
          <w:tcPr>
            <w:tcW w:w="1096"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160D09E5" w14:textId="77777777" w:rsidR="00BE63A5" w:rsidRPr="00041C49" w:rsidRDefault="00BE63A5" w:rsidP="00C95176">
            <w:pPr>
              <w:rPr>
                <w:color w:val="000000"/>
                <w:sz w:val="22"/>
                <w:szCs w:val="22"/>
              </w:rPr>
            </w:pPr>
            <w:r w:rsidRPr="00041C49">
              <w:rPr>
                <w:color w:val="000000"/>
                <w:sz w:val="22"/>
                <w:szCs w:val="22"/>
              </w:rPr>
              <w:t>SumsOfSqs</w:t>
            </w:r>
          </w:p>
        </w:tc>
        <w:tc>
          <w:tcPr>
            <w:tcW w:w="938"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0D4147CC" w14:textId="77777777" w:rsidR="00BE63A5" w:rsidRPr="00041C49" w:rsidRDefault="00BE63A5" w:rsidP="00C95176">
            <w:pPr>
              <w:rPr>
                <w:color w:val="000000"/>
                <w:sz w:val="22"/>
                <w:szCs w:val="22"/>
              </w:rPr>
            </w:pPr>
            <w:r w:rsidRPr="00041C49">
              <w:rPr>
                <w:color w:val="000000"/>
                <w:sz w:val="22"/>
                <w:szCs w:val="22"/>
              </w:rPr>
              <w:t>MeanSqs</w:t>
            </w:r>
          </w:p>
        </w:tc>
        <w:tc>
          <w:tcPr>
            <w:tcW w:w="938"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1C6C1A07" w14:textId="77777777" w:rsidR="00BE63A5" w:rsidRPr="00041C49" w:rsidRDefault="00BE63A5" w:rsidP="00C95176">
            <w:pPr>
              <w:rPr>
                <w:color w:val="000000"/>
                <w:sz w:val="22"/>
                <w:szCs w:val="22"/>
              </w:rPr>
            </w:pPr>
            <w:r w:rsidRPr="00041C49">
              <w:rPr>
                <w:color w:val="000000"/>
                <w:sz w:val="22"/>
                <w:szCs w:val="22"/>
              </w:rPr>
              <w:t>F.Model</w:t>
            </w:r>
          </w:p>
        </w:tc>
        <w:tc>
          <w:tcPr>
            <w:tcW w:w="790"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7A2F4BDE" w14:textId="77777777" w:rsidR="00BE63A5" w:rsidRPr="00041C49" w:rsidRDefault="00BE63A5" w:rsidP="00C95176">
            <w:pPr>
              <w:rPr>
                <w:color w:val="000000"/>
                <w:sz w:val="22"/>
                <w:szCs w:val="22"/>
              </w:rPr>
            </w:pPr>
            <w:r w:rsidRPr="00041C49">
              <w:rPr>
                <w:color w:val="000000"/>
                <w:sz w:val="22"/>
                <w:szCs w:val="22"/>
              </w:rPr>
              <w:t>R2</w:t>
            </w:r>
          </w:p>
        </w:tc>
        <w:tc>
          <w:tcPr>
            <w:tcW w:w="736"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037E6EE0" w14:textId="77777777" w:rsidR="00BE63A5" w:rsidRPr="00041C49" w:rsidRDefault="00BE63A5" w:rsidP="00C95176">
            <w:pPr>
              <w:rPr>
                <w:color w:val="000000"/>
                <w:sz w:val="22"/>
                <w:szCs w:val="22"/>
              </w:rPr>
            </w:pPr>
            <w:r w:rsidRPr="00041C49">
              <w:rPr>
                <w:color w:val="000000"/>
                <w:sz w:val="22"/>
                <w:szCs w:val="22"/>
              </w:rPr>
              <w:t>Pr(&gt;F)</w:t>
            </w:r>
          </w:p>
        </w:tc>
        <w:tc>
          <w:tcPr>
            <w:tcW w:w="486"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24703828" w14:textId="77777777" w:rsidR="00BE63A5" w:rsidRPr="00FF5B39" w:rsidRDefault="00BE63A5" w:rsidP="00C95176">
            <w:pPr>
              <w:rPr>
                <w:color w:val="000000"/>
                <w:sz w:val="22"/>
                <w:szCs w:val="22"/>
              </w:rPr>
            </w:pPr>
            <w:r w:rsidRPr="00FF5B39">
              <w:rPr>
                <w:color w:val="000000"/>
                <w:sz w:val="22"/>
                <w:szCs w:val="22"/>
              </w:rPr>
              <w:t> </w:t>
            </w:r>
          </w:p>
        </w:tc>
      </w:tr>
      <w:tr w:rsidR="00BE63A5" w:rsidRPr="00FF5B39" w14:paraId="32B638AB" w14:textId="77777777" w:rsidTr="00685598">
        <w:trPr>
          <w:trHeight w:val="354"/>
        </w:trPr>
        <w:tc>
          <w:tcPr>
            <w:tcW w:w="1892"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7624CFF9" w14:textId="77777777" w:rsidR="00BE63A5" w:rsidRPr="00041C49" w:rsidRDefault="00BE63A5" w:rsidP="00C95176">
            <w:pPr>
              <w:rPr>
                <w:color w:val="000000"/>
                <w:sz w:val="22"/>
                <w:szCs w:val="22"/>
              </w:rPr>
            </w:pPr>
            <w:r w:rsidRPr="00041C49">
              <w:rPr>
                <w:color w:val="000000"/>
                <w:sz w:val="22"/>
                <w:szCs w:val="22"/>
              </w:rPr>
              <w:t>Genotype</w:t>
            </w:r>
          </w:p>
        </w:tc>
        <w:tc>
          <w:tcPr>
            <w:tcW w:w="855" w:type="dxa"/>
            <w:tcBorders>
              <w:top w:val="nil"/>
              <w:left w:val="nil"/>
              <w:bottom w:val="single" w:sz="4" w:space="0" w:color="auto"/>
              <w:right w:val="single" w:sz="4" w:space="0" w:color="auto"/>
            </w:tcBorders>
            <w:shd w:val="clear" w:color="auto" w:fill="auto"/>
            <w:noWrap/>
            <w:vAlign w:val="bottom"/>
            <w:hideMark/>
          </w:tcPr>
          <w:p w14:paraId="7D4B6A8E" w14:textId="77777777" w:rsidR="00BE63A5" w:rsidRPr="00FF5B39" w:rsidRDefault="00BE63A5" w:rsidP="00C95176">
            <w:pPr>
              <w:jc w:val="right"/>
              <w:rPr>
                <w:color w:val="000000"/>
                <w:sz w:val="22"/>
                <w:szCs w:val="22"/>
              </w:rPr>
            </w:pPr>
            <w:r w:rsidRPr="00FF5B39">
              <w:rPr>
                <w:color w:val="000000"/>
                <w:sz w:val="22"/>
                <w:szCs w:val="22"/>
              </w:rPr>
              <w:t>26</w:t>
            </w:r>
          </w:p>
        </w:tc>
        <w:tc>
          <w:tcPr>
            <w:tcW w:w="1096" w:type="dxa"/>
            <w:tcBorders>
              <w:top w:val="nil"/>
              <w:left w:val="nil"/>
              <w:bottom w:val="single" w:sz="4" w:space="0" w:color="auto"/>
              <w:right w:val="single" w:sz="4" w:space="0" w:color="auto"/>
            </w:tcBorders>
            <w:shd w:val="clear" w:color="auto" w:fill="auto"/>
            <w:noWrap/>
            <w:vAlign w:val="bottom"/>
            <w:hideMark/>
          </w:tcPr>
          <w:p w14:paraId="5143D5C7" w14:textId="77777777" w:rsidR="00BE63A5" w:rsidRPr="00FF5B39" w:rsidRDefault="00BE63A5" w:rsidP="00C95176">
            <w:pPr>
              <w:jc w:val="right"/>
              <w:rPr>
                <w:color w:val="000000"/>
                <w:sz w:val="22"/>
                <w:szCs w:val="22"/>
              </w:rPr>
            </w:pPr>
            <w:r w:rsidRPr="00FF5B39">
              <w:rPr>
                <w:color w:val="000000"/>
                <w:sz w:val="22"/>
                <w:szCs w:val="22"/>
              </w:rPr>
              <w:t>4.2653</w:t>
            </w:r>
          </w:p>
        </w:tc>
        <w:tc>
          <w:tcPr>
            <w:tcW w:w="938" w:type="dxa"/>
            <w:tcBorders>
              <w:top w:val="nil"/>
              <w:left w:val="nil"/>
              <w:bottom w:val="single" w:sz="4" w:space="0" w:color="auto"/>
              <w:right w:val="single" w:sz="4" w:space="0" w:color="auto"/>
            </w:tcBorders>
            <w:shd w:val="clear" w:color="auto" w:fill="auto"/>
            <w:noWrap/>
            <w:vAlign w:val="bottom"/>
            <w:hideMark/>
          </w:tcPr>
          <w:p w14:paraId="326D0770" w14:textId="77777777" w:rsidR="00BE63A5" w:rsidRPr="00FF5B39" w:rsidRDefault="00BE63A5" w:rsidP="00C95176">
            <w:pPr>
              <w:jc w:val="right"/>
              <w:rPr>
                <w:color w:val="000000"/>
                <w:sz w:val="22"/>
                <w:szCs w:val="22"/>
              </w:rPr>
            </w:pPr>
            <w:r w:rsidRPr="00FF5B39">
              <w:rPr>
                <w:color w:val="000000"/>
                <w:sz w:val="22"/>
                <w:szCs w:val="22"/>
              </w:rPr>
              <w:t>0.16405</w:t>
            </w:r>
          </w:p>
        </w:tc>
        <w:tc>
          <w:tcPr>
            <w:tcW w:w="938" w:type="dxa"/>
            <w:tcBorders>
              <w:top w:val="nil"/>
              <w:left w:val="nil"/>
              <w:bottom w:val="single" w:sz="4" w:space="0" w:color="auto"/>
              <w:right w:val="single" w:sz="4" w:space="0" w:color="auto"/>
            </w:tcBorders>
            <w:shd w:val="clear" w:color="auto" w:fill="auto"/>
            <w:noWrap/>
            <w:vAlign w:val="bottom"/>
            <w:hideMark/>
          </w:tcPr>
          <w:p w14:paraId="1BC32CDB" w14:textId="77777777" w:rsidR="00BE63A5" w:rsidRPr="00FF5B39" w:rsidRDefault="00BE63A5" w:rsidP="00C95176">
            <w:pPr>
              <w:jc w:val="right"/>
              <w:rPr>
                <w:color w:val="000000"/>
                <w:sz w:val="22"/>
                <w:szCs w:val="22"/>
              </w:rPr>
            </w:pPr>
            <w:r w:rsidRPr="00FF5B39">
              <w:rPr>
                <w:color w:val="000000"/>
                <w:sz w:val="22"/>
                <w:szCs w:val="22"/>
              </w:rPr>
              <w:t>2.2087</w:t>
            </w:r>
          </w:p>
        </w:tc>
        <w:tc>
          <w:tcPr>
            <w:tcW w:w="790" w:type="dxa"/>
            <w:tcBorders>
              <w:top w:val="nil"/>
              <w:left w:val="nil"/>
              <w:bottom w:val="single" w:sz="4" w:space="0" w:color="auto"/>
              <w:right w:val="single" w:sz="4" w:space="0" w:color="auto"/>
            </w:tcBorders>
            <w:shd w:val="clear" w:color="auto" w:fill="auto"/>
            <w:noWrap/>
            <w:vAlign w:val="bottom"/>
            <w:hideMark/>
          </w:tcPr>
          <w:p w14:paraId="299C86E1" w14:textId="77777777" w:rsidR="00BE63A5" w:rsidRPr="00FF5B39" w:rsidRDefault="00BE63A5" w:rsidP="00C95176">
            <w:pPr>
              <w:jc w:val="right"/>
              <w:rPr>
                <w:color w:val="000000"/>
                <w:sz w:val="22"/>
                <w:szCs w:val="22"/>
              </w:rPr>
            </w:pPr>
            <w:r w:rsidRPr="00FF5B39">
              <w:rPr>
                <w:color w:val="000000"/>
                <w:sz w:val="22"/>
                <w:szCs w:val="22"/>
              </w:rPr>
              <w:t>0.14695</w:t>
            </w:r>
          </w:p>
        </w:tc>
        <w:tc>
          <w:tcPr>
            <w:tcW w:w="736" w:type="dxa"/>
            <w:tcBorders>
              <w:top w:val="nil"/>
              <w:left w:val="nil"/>
              <w:bottom w:val="single" w:sz="4" w:space="0" w:color="auto"/>
              <w:right w:val="single" w:sz="4" w:space="0" w:color="auto"/>
            </w:tcBorders>
            <w:shd w:val="clear" w:color="auto" w:fill="auto"/>
            <w:noWrap/>
            <w:vAlign w:val="bottom"/>
            <w:hideMark/>
          </w:tcPr>
          <w:p w14:paraId="74EF3DDA" w14:textId="77777777" w:rsidR="00BE63A5" w:rsidRPr="00FF5B39" w:rsidRDefault="00BE63A5" w:rsidP="00C95176">
            <w:pPr>
              <w:jc w:val="right"/>
              <w:rPr>
                <w:color w:val="000000"/>
                <w:sz w:val="22"/>
                <w:szCs w:val="22"/>
              </w:rPr>
            </w:pPr>
            <w:r w:rsidRPr="00FF5B39">
              <w:rPr>
                <w:color w:val="000000"/>
                <w:sz w:val="22"/>
                <w:szCs w:val="22"/>
              </w:rPr>
              <w:t>0.001</w:t>
            </w:r>
          </w:p>
        </w:tc>
        <w:tc>
          <w:tcPr>
            <w:tcW w:w="486" w:type="dxa"/>
            <w:tcBorders>
              <w:top w:val="nil"/>
              <w:left w:val="nil"/>
              <w:bottom w:val="single" w:sz="4" w:space="0" w:color="auto"/>
              <w:right w:val="single" w:sz="4" w:space="0" w:color="auto"/>
            </w:tcBorders>
            <w:shd w:val="clear" w:color="auto" w:fill="auto"/>
            <w:noWrap/>
            <w:vAlign w:val="bottom"/>
            <w:hideMark/>
          </w:tcPr>
          <w:p w14:paraId="1924C56A"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2CA97DEC" w14:textId="77777777" w:rsidTr="00685598">
        <w:trPr>
          <w:trHeight w:val="280"/>
        </w:trPr>
        <w:tc>
          <w:tcPr>
            <w:tcW w:w="1892"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13A8C4B3" w14:textId="77777777" w:rsidR="00BE63A5" w:rsidRPr="00041C49" w:rsidRDefault="00BE63A5" w:rsidP="00C95176">
            <w:pPr>
              <w:rPr>
                <w:color w:val="000000"/>
                <w:sz w:val="22"/>
                <w:szCs w:val="22"/>
              </w:rPr>
            </w:pPr>
            <w:r w:rsidRPr="00041C49">
              <w:rPr>
                <w:color w:val="000000"/>
                <w:sz w:val="22"/>
                <w:szCs w:val="22"/>
              </w:rPr>
              <w:t>Time</w:t>
            </w:r>
          </w:p>
        </w:tc>
        <w:tc>
          <w:tcPr>
            <w:tcW w:w="855" w:type="dxa"/>
            <w:tcBorders>
              <w:top w:val="nil"/>
              <w:left w:val="nil"/>
              <w:bottom w:val="single" w:sz="4" w:space="0" w:color="auto"/>
              <w:right w:val="single" w:sz="4" w:space="0" w:color="auto"/>
            </w:tcBorders>
            <w:shd w:val="clear" w:color="auto" w:fill="auto"/>
            <w:noWrap/>
            <w:vAlign w:val="bottom"/>
            <w:hideMark/>
          </w:tcPr>
          <w:p w14:paraId="4C8ED2EE" w14:textId="77777777" w:rsidR="00BE63A5" w:rsidRPr="00FF5B39" w:rsidRDefault="00BE63A5" w:rsidP="00C95176">
            <w:pPr>
              <w:jc w:val="right"/>
              <w:rPr>
                <w:color w:val="000000"/>
                <w:sz w:val="22"/>
                <w:szCs w:val="22"/>
              </w:rPr>
            </w:pPr>
            <w:r w:rsidRPr="00FF5B39">
              <w:rPr>
                <w:color w:val="000000"/>
                <w:sz w:val="22"/>
                <w:szCs w:val="22"/>
              </w:rPr>
              <w:t>2</w:t>
            </w:r>
          </w:p>
        </w:tc>
        <w:tc>
          <w:tcPr>
            <w:tcW w:w="1096" w:type="dxa"/>
            <w:tcBorders>
              <w:top w:val="nil"/>
              <w:left w:val="nil"/>
              <w:bottom w:val="single" w:sz="4" w:space="0" w:color="auto"/>
              <w:right w:val="single" w:sz="4" w:space="0" w:color="auto"/>
            </w:tcBorders>
            <w:shd w:val="clear" w:color="auto" w:fill="auto"/>
            <w:noWrap/>
            <w:vAlign w:val="bottom"/>
            <w:hideMark/>
          </w:tcPr>
          <w:p w14:paraId="1E3ECE61" w14:textId="77777777" w:rsidR="00BE63A5" w:rsidRPr="00FF5B39" w:rsidRDefault="00BE63A5" w:rsidP="00C95176">
            <w:pPr>
              <w:jc w:val="right"/>
              <w:rPr>
                <w:color w:val="000000"/>
                <w:sz w:val="22"/>
                <w:szCs w:val="22"/>
              </w:rPr>
            </w:pPr>
            <w:r w:rsidRPr="00FF5B39">
              <w:rPr>
                <w:color w:val="000000"/>
                <w:sz w:val="22"/>
                <w:szCs w:val="22"/>
              </w:rPr>
              <w:t>2.0737</w:t>
            </w:r>
          </w:p>
        </w:tc>
        <w:tc>
          <w:tcPr>
            <w:tcW w:w="938" w:type="dxa"/>
            <w:tcBorders>
              <w:top w:val="nil"/>
              <w:left w:val="nil"/>
              <w:bottom w:val="single" w:sz="4" w:space="0" w:color="auto"/>
              <w:right w:val="single" w:sz="4" w:space="0" w:color="auto"/>
            </w:tcBorders>
            <w:shd w:val="clear" w:color="auto" w:fill="auto"/>
            <w:noWrap/>
            <w:vAlign w:val="bottom"/>
            <w:hideMark/>
          </w:tcPr>
          <w:p w14:paraId="6A801183" w14:textId="77777777" w:rsidR="00BE63A5" w:rsidRPr="00FF5B39" w:rsidRDefault="00BE63A5" w:rsidP="00C95176">
            <w:pPr>
              <w:jc w:val="right"/>
              <w:rPr>
                <w:color w:val="000000"/>
                <w:sz w:val="22"/>
                <w:szCs w:val="22"/>
              </w:rPr>
            </w:pPr>
            <w:r w:rsidRPr="00FF5B39">
              <w:rPr>
                <w:color w:val="000000"/>
                <w:sz w:val="22"/>
                <w:szCs w:val="22"/>
              </w:rPr>
              <w:t>1.03683</w:t>
            </w:r>
          </w:p>
        </w:tc>
        <w:tc>
          <w:tcPr>
            <w:tcW w:w="938" w:type="dxa"/>
            <w:tcBorders>
              <w:top w:val="nil"/>
              <w:left w:val="nil"/>
              <w:bottom w:val="single" w:sz="4" w:space="0" w:color="auto"/>
              <w:right w:val="single" w:sz="4" w:space="0" w:color="auto"/>
            </w:tcBorders>
            <w:shd w:val="clear" w:color="auto" w:fill="auto"/>
            <w:noWrap/>
            <w:vAlign w:val="bottom"/>
            <w:hideMark/>
          </w:tcPr>
          <w:p w14:paraId="4E2CCA39" w14:textId="77777777" w:rsidR="00BE63A5" w:rsidRPr="00FF5B39" w:rsidRDefault="00BE63A5" w:rsidP="00C95176">
            <w:pPr>
              <w:jc w:val="right"/>
              <w:rPr>
                <w:color w:val="000000"/>
                <w:sz w:val="22"/>
                <w:szCs w:val="22"/>
              </w:rPr>
            </w:pPr>
            <w:r w:rsidRPr="00FF5B39">
              <w:rPr>
                <w:color w:val="000000"/>
                <w:sz w:val="22"/>
                <w:szCs w:val="22"/>
              </w:rPr>
              <w:t>13.9596</w:t>
            </w:r>
          </w:p>
        </w:tc>
        <w:tc>
          <w:tcPr>
            <w:tcW w:w="790" w:type="dxa"/>
            <w:tcBorders>
              <w:top w:val="nil"/>
              <w:left w:val="nil"/>
              <w:bottom w:val="single" w:sz="4" w:space="0" w:color="auto"/>
              <w:right w:val="single" w:sz="4" w:space="0" w:color="auto"/>
            </w:tcBorders>
            <w:shd w:val="clear" w:color="auto" w:fill="auto"/>
            <w:noWrap/>
            <w:vAlign w:val="bottom"/>
            <w:hideMark/>
          </w:tcPr>
          <w:p w14:paraId="2756BB4F" w14:textId="77777777" w:rsidR="00BE63A5" w:rsidRPr="00FF5B39" w:rsidRDefault="00BE63A5" w:rsidP="00C95176">
            <w:pPr>
              <w:jc w:val="right"/>
              <w:rPr>
                <w:color w:val="000000"/>
                <w:sz w:val="22"/>
                <w:szCs w:val="22"/>
              </w:rPr>
            </w:pPr>
            <w:r w:rsidRPr="00FF5B39">
              <w:rPr>
                <w:color w:val="000000"/>
                <w:sz w:val="22"/>
                <w:szCs w:val="22"/>
              </w:rPr>
              <w:t>0.07144</w:t>
            </w:r>
          </w:p>
        </w:tc>
        <w:tc>
          <w:tcPr>
            <w:tcW w:w="736" w:type="dxa"/>
            <w:tcBorders>
              <w:top w:val="nil"/>
              <w:left w:val="nil"/>
              <w:bottom w:val="single" w:sz="4" w:space="0" w:color="auto"/>
              <w:right w:val="single" w:sz="4" w:space="0" w:color="auto"/>
            </w:tcBorders>
            <w:shd w:val="clear" w:color="auto" w:fill="auto"/>
            <w:noWrap/>
            <w:vAlign w:val="bottom"/>
            <w:hideMark/>
          </w:tcPr>
          <w:p w14:paraId="455C8DEE" w14:textId="77777777" w:rsidR="00BE63A5" w:rsidRPr="00FF5B39" w:rsidRDefault="00BE63A5" w:rsidP="00C95176">
            <w:pPr>
              <w:jc w:val="right"/>
              <w:rPr>
                <w:color w:val="000000"/>
                <w:sz w:val="22"/>
                <w:szCs w:val="22"/>
              </w:rPr>
            </w:pPr>
            <w:r w:rsidRPr="00FF5B39">
              <w:rPr>
                <w:color w:val="000000"/>
                <w:sz w:val="22"/>
                <w:szCs w:val="22"/>
              </w:rPr>
              <w:t>0.001</w:t>
            </w:r>
          </w:p>
        </w:tc>
        <w:tc>
          <w:tcPr>
            <w:tcW w:w="486" w:type="dxa"/>
            <w:tcBorders>
              <w:top w:val="nil"/>
              <w:left w:val="nil"/>
              <w:bottom w:val="single" w:sz="4" w:space="0" w:color="auto"/>
              <w:right w:val="single" w:sz="4" w:space="0" w:color="auto"/>
            </w:tcBorders>
            <w:shd w:val="clear" w:color="auto" w:fill="auto"/>
            <w:noWrap/>
            <w:vAlign w:val="bottom"/>
            <w:hideMark/>
          </w:tcPr>
          <w:p w14:paraId="0ABDC133"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464C1ABD" w14:textId="77777777" w:rsidTr="00685598">
        <w:trPr>
          <w:trHeight w:val="280"/>
        </w:trPr>
        <w:tc>
          <w:tcPr>
            <w:tcW w:w="1892"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7D5089A4" w14:textId="77777777" w:rsidR="00BE63A5" w:rsidRPr="00041C49" w:rsidRDefault="00BE63A5" w:rsidP="00C95176">
            <w:pPr>
              <w:rPr>
                <w:color w:val="000000"/>
                <w:sz w:val="22"/>
                <w:szCs w:val="22"/>
              </w:rPr>
            </w:pPr>
            <w:r w:rsidRPr="00041C49">
              <w:rPr>
                <w:color w:val="000000"/>
                <w:sz w:val="22"/>
                <w:szCs w:val="22"/>
              </w:rPr>
              <w:t>Row</w:t>
            </w:r>
          </w:p>
        </w:tc>
        <w:tc>
          <w:tcPr>
            <w:tcW w:w="855" w:type="dxa"/>
            <w:tcBorders>
              <w:top w:val="nil"/>
              <w:left w:val="nil"/>
              <w:bottom w:val="single" w:sz="4" w:space="0" w:color="auto"/>
              <w:right w:val="single" w:sz="4" w:space="0" w:color="auto"/>
            </w:tcBorders>
            <w:shd w:val="clear" w:color="auto" w:fill="auto"/>
            <w:noWrap/>
            <w:vAlign w:val="bottom"/>
            <w:hideMark/>
          </w:tcPr>
          <w:p w14:paraId="15BD60A7" w14:textId="77777777" w:rsidR="00BE63A5" w:rsidRPr="00FF5B39" w:rsidRDefault="00BE63A5" w:rsidP="00C95176">
            <w:pPr>
              <w:jc w:val="right"/>
              <w:rPr>
                <w:color w:val="000000"/>
                <w:sz w:val="22"/>
                <w:szCs w:val="22"/>
              </w:rPr>
            </w:pPr>
            <w:r w:rsidRPr="00FF5B39">
              <w:rPr>
                <w:color w:val="000000"/>
                <w:sz w:val="22"/>
                <w:szCs w:val="22"/>
              </w:rPr>
              <w:t>1</w:t>
            </w:r>
          </w:p>
        </w:tc>
        <w:tc>
          <w:tcPr>
            <w:tcW w:w="1096" w:type="dxa"/>
            <w:tcBorders>
              <w:top w:val="nil"/>
              <w:left w:val="nil"/>
              <w:bottom w:val="single" w:sz="4" w:space="0" w:color="auto"/>
              <w:right w:val="single" w:sz="4" w:space="0" w:color="auto"/>
            </w:tcBorders>
            <w:shd w:val="clear" w:color="auto" w:fill="auto"/>
            <w:noWrap/>
            <w:vAlign w:val="bottom"/>
            <w:hideMark/>
          </w:tcPr>
          <w:p w14:paraId="1D3194C0" w14:textId="77777777" w:rsidR="00BE63A5" w:rsidRPr="00FF5B39" w:rsidRDefault="00BE63A5" w:rsidP="00C95176">
            <w:pPr>
              <w:jc w:val="right"/>
              <w:rPr>
                <w:color w:val="000000"/>
                <w:sz w:val="22"/>
                <w:szCs w:val="22"/>
              </w:rPr>
            </w:pPr>
            <w:r w:rsidRPr="00FF5B39">
              <w:rPr>
                <w:color w:val="000000"/>
                <w:sz w:val="22"/>
                <w:szCs w:val="22"/>
              </w:rPr>
              <w:t>0.8968</w:t>
            </w:r>
          </w:p>
        </w:tc>
        <w:tc>
          <w:tcPr>
            <w:tcW w:w="938" w:type="dxa"/>
            <w:tcBorders>
              <w:top w:val="nil"/>
              <w:left w:val="nil"/>
              <w:bottom w:val="single" w:sz="4" w:space="0" w:color="auto"/>
              <w:right w:val="single" w:sz="4" w:space="0" w:color="auto"/>
            </w:tcBorders>
            <w:shd w:val="clear" w:color="auto" w:fill="auto"/>
            <w:noWrap/>
            <w:vAlign w:val="bottom"/>
            <w:hideMark/>
          </w:tcPr>
          <w:p w14:paraId="1224586E" w14:textId="77777777" w:rsidR="00BE63A5" w:rsidRPr="00FF5B39" w:rsidRDefault="00BE63A5" w:rsidP="00C95176">
            <w:pPr>
              <w:jc w:val="right"/>
              <w:rPr>
                <w:color w:val="000000"/>
                <w:sz w:val="22"/>
                <w:szCs w:val="22"/>
              </w:rPr>
            </w:pPr>
            <w:r w:rsidRPr="00FF5B39">
              <w:rPr>
                <w:color w:val="000000"/>
                <w:sz w:val="22"/>
                <w:szCs w:val="22"/>
              </w:rPr>
              <w:t>0.89683</w:t>
            </w:r>
          </w:p>
        </w:tc>
        <w:tc>
          <w:tcPr>
            <w:tcW w:w="938" w:type="dxa"/>
            <w:tcBorders>
              <w:top w:val="nil"/>
              <w:left w:val="nil"/>
              <w:bottom w:val="single" w:sz="4" w:space="0" w:color="auto"/>
              <w:right w:val="single" w:sz="4" w:space="0" w:color="auto"/>
            </w:tcBorders>
            <w:shd w:val="clear" w:color="auto" w:fill="auto"/>
            <w:noWrap/>
            <w:vAlign w:val="bottom"/>
            <w:hideMark/>
          </w:tcPr>
          <w:p w14:paraId="17611CCD" w14:textId="77777777" w:rsidR="00BE63A5" w:rsidRPr="00FF5B39" w:rsidRDefault="00BE63A5" w:rsidP="00C95176">
            <w:pPr>
              <w:jc w:val="right"/>
              <w:rPr>
                <w:color w:val="000000"/>
                <w:sz w:val="22"/>
                <w:szCs w:val="22"/>
              </w:rPr>
            </w:pPr>
            <w:r w:rsidRPr="00FF5B39">
              <w:rPr>
                <w:color w:val="000000"/>
                <w:sz w:val="22"/>
                <w:szCs w:val="22"/>
              </w:rPr>
              <w:t>12.0748</w:t>
            </w:r>
          </w:p>
        </w:tc>
        <w:tc>
          <w:tcPr>
            <w:tcW w:w="790" w:type="dxa"/>
            <w:tcBorders>
              <w:top w:val="nil"/>
              <w:left w:val="nil"/>
              <w:bottom w:val="single" w:sz="4" w:space="0" w:color="auto"/>
              <w:right w:val="single" w:sz="4" w:space="0" w:color="auto"/>
            </w:tcBorders>
            <w:shd w:val="clear" w:color="auto" w:fill="auto"/>
            <w:noWrap/>
            <w:vAlign w:val="bottom"/>
            <w:hideMark/>
          </w:tcPr>
          <w:p w14:paraId="039A97BA" w14:textId="77777777" w:rsidR="00BE63A5" w:rsidRPr="00FF5B39" w:rsidRDefault="00BE63A5" w:rsidP="00C95176">
            <w:pPr>
              <w:jc w:val="right"/>
              <w:rPr>
                <w:color w:val="000000"/>
                <w:sz w:val="22"/>
                <w:szCs w:val="22"/>
              </w:rPr>
            </w:pPr>
            <w:r w:rsidRPr="00FF5B39">
              <w:rPr>
                <w:color w:val="000000"/>
                <w:sz w:val="22"/>
                <w:szCs w:val="22"/>
              </w:rPr>
              <w:t>0.0309</w:t>
            </w:r>
          </w:p>
        </w:tc>
        <w:tc>
          <w:tcPr>
            <w:tcW w:w="736" w:type="dxa"/>
            <w:tcBorders>
              <w:top w:val="nil"/>
              <w:left w:val="nil"/>
              <w:bottom w:val="single" w:sz="4" w:space="0" w:color="auto"/>
              <w:right w:val="single" w:sz="4" w:space="0" w:color="auto"/>
            </w:tcBorders>
            <w:shd w:val="clear" w:color="auto" w:fill="auto"/>
            <w:noWrap/>
            <w:vAlign w:val="bottom"/>
            <w:hideMark/>
          </w:tcPr>
          <w:p w14:paraId="5CBB7756" w14:textId="77777777" w:rsidR="00BE63A5" w:rsidRPr="00FF5B39" w:rsidRDefault="00BE63A5" w:rsidP="00C95176">
            <w:pPr>
              <w:jc w:val="right"/>
              <w:rPr>
                <w:color w:val="000000"/>
                <w:sz w:val="22"/>
                <w:szCs w:val="22"/>
              </w:rPr>
            </w:pPr>
            <w:r w:rsidRPr="00FF5B39">
              <w:rPr>
                <w:color w:val="000000"/>
                <w:sz w:val="22"/>
                <w:szCs w:val="22"/>
              </w:rPr>
              <w:t>0.001</w:t>
            </w:r>
          </w:p>
        </w:tc>
        <w:tc>
          <w:tcPr>
            <w:tcW w:w="486" w:type="dxa"/>
            <w:tcBorders>
              <w:top w:val="nil"/>
              <w:left w:val="nil"/>
              <w:bottom w:val="single" w:sz="4" w:space="0" w:color="auto"/>
              <w:right w:val="single" w:sz="4" w:space="0" w:color="auto"/>
            </w:tcBorders>
            <w:shd w:val="clear" w:color="auto" w:fill="auto"/>
            <w:noWrap/>
            <w:vAlign w:val="bottom"/>
            <w:hideMark/>
          </w:tcPr>
          <w:p w14:paraId="1EDE03FF"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5B9DE273" w14:textId="77777777" w:rsidTr="00685598">
        <w:trPr>
          <w:trHeight w:val="280"/>
        </w:trPr>
        <w:tc>
          <w:tcPr>
            <w:tcW w:w="1892"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70AA9AFA" w14:textId="77777777" w:rsidR="00BE63A5" w:rsidRPr="00041C49" w:rsidRDefault="00BE63A5" w:rsidP="00C95176">
            <w:pPr>
              <w:rPr>
                <w:color w:val="000000"/>
                <w:sz w:val="22"/>
                <w:szCs w:val="22"/>
              </w:rPr>
            </w:pPr>
            <w:r w:rsidRPr="00041C49">
              <w:rPr>
                <w:color w:val="000000"/>
                <w:sz w:val="22"/>
                <w:szCs w:val="22"/>
              </w:rPr>
              <w:t>Range</w:t>
            </w:r>
          </w:p>
        </w:tc>
        <w:tc>
          <w:tcPr>
            <w:tcW w:w="855" w:type="dxa"/>
            <w:tcBorders>
              <w:top w:val="nil"/>
              <w:left w:val="nil"/>
              <w:bottom w:val="single" w:sz="4" w:space="0" w:color="auto"/>
              <w:right w:val="single" w:sz="4" w:space="0" w:color="auto"/>
            </w:tcBorders>
            <w:shd w:val="clear" w:color="auto" w:fill="auto"/>
            <w:noWrap/>
            <w:vAlign w:val="bottom"/>
            <w:hideMark/>
          </w:tcPr>
          <w:p w14:paraId="5C084C40" w14:textId="77777777" w:rsidR="00BE63A5" w:rsidRPr="00FF5B39" w:rsidRDefault="00BE63A5" w:rsidP="00C95176">
            <w:pPr>
              <w:jc w:val="right"/>
              <w:rPr>
                <w:color w:val="000000"/>
                <w:sz w:val="22"/>
                <w:szCs w:val="22"/>
              </w:rPr>
            </w:pPr>
            <w:r w:rsidRPr="00FF5B39">
              <w:rPr>
                <w:color w:val="000000"/>
                <w:sz w:val="22"/>
                <w:szCs w:val="22"/>
              </w:rPr>
              <w:t>1</w:t>
            </w:r>
          </w:p>
        </w:tc>
        <w:tc>
          <w:tcPr>
            <w:tcW w:w="1096" w:type="dxa"/>
            <w:tcBorders>
              <w:top w:val="nil"/>
              <w:left w:val="nil"/>
              <w:bottom w:val="single" w:sz="4" w:space="0" w:color="auto"/>
              <w:right w:val="single" w:sz="4" w:space="0" w:color="auto"/>
            </w:tcBorders>
            <w:shd w:val="clear" w:color="auto" w:fill="auto"/>
            <w:noWrap/>
            <w:vAlign w:val="bottom"/>
            <w:hideMark/>
          </w:tcPr>
          <w:p w14:paraId="45620E96" w14:textId="77777777" w:rsidR="00BE63A5" w:rsidRPr="00FF5B39" w:rsidRDefault="00BE63A5" w:rsidP="00C95176">
            <w:pPr>
              <w:jc w:val="right"/>
              <w:rPr>
                <w:color w:val="000000"/>
                <w:sz w:val="22"/>
                <w:szCs w:val="22"/>
              </w:rPr>
            </w:pPr>
            <w:r w:rsidRPr="00FF5B39">
              <w:rPr>
                <w:color w:val="000000"/>
                <w:sz w:val="22"/>
                <w:szCs w:val="22"/>
              </w:rPr>
              <w:t>0.3204</w:t>
            </w:r>
          </w:p>
        </w:tc>
        <w:tc>
          <w:tcPr>
            <w:tcW w:w="938" w:type="dxa"/>
            <w:tcBorders>
              <w:top w:val="nil"/>
              <w:left w:val="nil"/>
              <w:bottom w:val="single" w:sz="4" w:space="0" w:color="auto"/>
              <w:right w:val="single" w:sz="4" w:space="0" w:color="auto"/>
            </w:tcBorders>
            <w:shd w:val="clear" w:color="auto" w:fill="auto"/>
            <w:noWrap/>
            <w:vAlign w:val="bottom"/>
            <w:hideMark/>
          </w:tcPr>
          <w:p w14:paraId="5DD67A70" w14:textId="77777777" w:rsidR="00BE63A5" w:rsidRPr="00FF5B39" w:rsidRDefault="00BE63A5" w:rsidP="00C95176">
            <w:pPr>
              <w:jc w:val="right"/>
              <w:rPr>
                <w:color w:val="000000"/>
                <w:sz w:val="22"/>
                <w:szCs w:val="22"/>
              </w:rPr>
            </w:pPr>
            <w:r w:rsidRPr="00FF5B39">
              <w:rPr>
                <w:color w:val="000000"/>
                <w:sz w:val="22"/>
                <w:szCs w:val="22"/>
              </w:rPr>
              <w:t>0.32043</w:t>
            </w:r>
          </w:p>
        </w:tc>
        <w:tc>
          <w:tcPr>
            <w:tcW w:w="938" w:type="dxa"/>
            <w:tcBorders>
              <w:top w:val="nil"/>
              <w:left w:val="nil"/>
              <w:bottom w:val="single" w:sz="4" w:space="0" w:color="auto"/>
              <w:right w:val="single" w:sz="4" w:space="0" w:color="auto"/>
            </w:tcBorders>
            <w:shd w:val="clear" w:color="auto" w:fill="auto"/>
            <w:noWrap/>
            <w:vAlign w:val="bottom"/>
            <w:hideMark/>
          </w:tcPr>
          <w:p w14:paraId="082414C0" w14:textId="77777777" w:rsidR="00BE63A5" w:rsidRPr="00FF5B39" w:rsidRDefault="00BE63A5" w:rsidP="00C95176">
            <w:pPr>
              <w:jc w:val="right"/>
              <w:rPr>
                <w:color w:val="000000"/>
                <w:sz w:val="22"/>
                <w:szCs w:val="22"/>
              </w:rPr>
            </w:pPr>
            <w:r w:rsidRPr="00FF5B39">
              <w:rPr>
                <w:color w:val="000000"/>
                <w:sz w:val="22"/>
                <w:szCs w:val="22"/>
              </w:rPr>
              <w:t>4.3142</w:t>
            </w:r>
          </w:p>
        </w:tc>
        <w:tc>
          <w:tcPr>
            <w:tcW w:w="790" w:type="dxa"/>
            <w:tcBorders>
              <w:top w:val="nil"/>
              <w:left w:val="nil"/>
              <w:bottom w:val="single" w:sz="4" w:space="0" w:color="auto"/>
              <w:right w:val="single" w:sz="4" w:space="0" w:color="auto"/>
            </w:tcBorders>
            <w:shd w:val="clear" w:color="auto" w:fill="auto"/>
            <w:noWrap/>
            <w:vAlign w:val="bottom"/>
            <w:hideMark/>
          </w:tcPr>
          <w:p w14:paraId="6B3CB91A" w14:textId="77777777" w:rsidR="00BE63A5" w:rsidRPr="00FF5B39" w:rsidRDefault="00BE63A5" w:rsidP="00C95176">
            <w:pPr>
              <w:jc w:val="right"/>
              <w:rPr>
                <w:color w:val="000000"/>
                <w:sz w:val="22"/>
                <w:szCs w:val="22"/>
              </w:rPr>
            </w:pPr>
            <w:r w:rsidRPr="00FF5B39">
              <w:rPr>
                <w:color w:val="000000"/>
                <w:sz w:val="22"/>
                <w:szCs w:val="22"/>
              </w:rPr>
              <w:t>0.01104</w:t>
            </w:r>
          </w:p>
        </w:tc>
        <w:tc>
          <w:tcPr>
            <w:tcW w:w="736" w:type="dxa"/>
            <w:tcBorders>
              <w:top w:val="nil"/>
              <w:left w:val="nil"/>
              <w:bottom w:val="single" w:sz="4" w:space="0" w:color="auto"/>
              <w:right w:val="single" w:sz="4" w:space="0" w:color="auto"/>
            </w:tcBorders>
            <w:shd w:val="clear" w:color="auto" w:fill="auto"/>
            <w:noWrap/>
            <w:vAlign w:val="bottom"/>
            <w:hideMark/>
          </w:tcPr>
          <w:p w14:paraId="139612DC" w14:textId="77777777" w:rsidR="00BE63A5" w:rsidRPr="00FF5B39" w:rsidRDefault="00BE63A5" w:rsidP="00C95176">
            <w:pPr>
              <w:jc w:val="right"/>
              <w:rPr>
                <w:color w:val="000000"/>
                <w:sz w:val="22"/>
                <w:szCs w:val="22"/>
              </w:rPr>
            </w:pPr>
            <w:r w:rsidRPr="00FF5B39">
              <w:rPr>
                <w:color w:val="000000"/>
                <w:sz w:val="22"/>
                <w:szCs w:val="22"/>
              </w:rPr>
              <w:t>0.001</w:t>
            </w:r>
          </w:p>
        </w:tc>
        <w:tc>
          <w:tcPr>
            <w:tcW w:w="486" w:type="dxa"/>
            <w:tcBorders>
              <w:top w:val="nil"/>
              <w:left w:val="nil"/>
              <w:bottom w:val="single" w:sz="4" w:space="0" w:color="auto"/>
              <w:right w:val="single" w:sz="4" w:space="0" w:color="auto"/>
            </w:tcBorders>
            <w:shd w:val="clear" w:color="auto" w:fill="auto"/>
            <w:noWrap/>
            <w:vAlign w:val="bottom"/>
            <w:hideMark/>
          </w:tcPr>
          <w:p w14:paraId="7F5E317F"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631F0B3A" w14:textId="77777777" w:rsidTr="00685598">
        <w:trPr>
          <w:trHeight w:val="280"/>
        </w:trPr>
        <w:tc>
          <w:tcPr>
            <w:tcW w:w="1892"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530545CB" w14:textId="77777777" w:rsidR="00BE63A5" w:rsidRPr="00041C49" w:rsidRDefault="00BE63A5" w:rsidP="00C95176">
            <w:pPr>
              <w:rPr>
                <w:color w:val="000000"/>
                <w:sz w:val="22"/>
                <w:szCs w:val="22"/>
              </w:rPr>
            </w:pPr>
            <w:r w:rsidRPr="00041C49">
              <w:rPr>
                <w:color w:val="000000"/>
                <w:sz w:val="22"/>
                <w:szCs w:val="22"/>
              </w:rPr>
              <w:t>Block</w:t>
            </w:r>
          </w:p>
        </w:tc>
        <w:tc>
          <w:tcPr>
            <w:tcW w:w="855" w:type="dxa"/>
            <w:tcBorders>
              <w:top w:val="nil"/>
              <w:left w:val="nil"/>
              <w:bottom w:val="single" w:sz="4" w:space="0" w:color="auto"/>
              <w:right w:val="single" w:sz="4" w:space="0" w:color="auto"/>
            </w:tcBorders>
            <w:shd w:val="clear" w:color="auto" w:fill="auto"/>
            <w:noWrap/>
            <w:vAlign w:val="bottom"/>
            <w:hideMark/>
          </w:tcPr>
          <w:p w14:paraId="0C536BCB" w14:textId="77777777" w:rsidR="00BE63A5" w:rsidRPr="00FF5B39" w:rsidRDefault="00BE63A5" w:rsidP="00C95176">
            <w:pPr>
              <w:jc w:val="right"/>
              <w:rPr>
                <w:color w:val="000000"/>
                <w:sz w:val="22"/>
                <w:szCs w:val="22"/>
              </w:rPr>
            </w:pPr>
            <w:r w:rsidRPr="00FF5B39">
              <w:rPr>
                <w:color w:val="000000"/>
                <w:sz w:val="22"/>
                <w:szCs w:val="22"/>
              </w:rPr>
              <w:t>72</w:t>
            </w:r>
          </w:p>
        </w:tc>
        <w:tc>
          <w:tcPr>
            <w:tcW w:w="1096" w:type="dxa"/>
            <w:tcBorders>
              <w:top w:val="nil"/>
              <w:left w:val="nil"/>
              <w:bottom w:val="single" w:sz="4" w:space="0" w:color="auto"/>
              <w:right w:val="single" w:sz="4" w:space="0" w:color="auto"/>
            </w:tcBorders>
            <w:shd w:val="clear" w:color="auto" w:fill="auto"/>
            <w:noWrap/>
            <w:vAlign w:val="bottom"/>
            <w:hideMark/>
          </w:tcPr>
          <w:p w14:paraId="775B0590" w14:textId="77777777" w:rsidR="00BE63A5" w:rsidRPr="00FF5B39" w:rsidRDefault="00BE63A5" w:rsidP="00C95176">
            <w:pPr>
              <w:jc w:val="right"/>
              <w:rPr>
                <w:color w:val="000000"/>
                <w:sz w:val="22"/>
                <w:szCs w:val="22"/>
              </w:rPr>
            </w:pPr>
            <w:r w:rsidRPr="00FF5B39">
              <w:rPr>
                <w:color w:val="000000"/>
                <w:sz w:val="22"/>
                <w:szCs w:val="22"/>
              </w:rPr>
              <w:t>6.6467</w:t>
            </w:r>
          </w:p>
        </w:tc>
        <w:tc>
          <w:tcPr>
            <w:tcW w:w="938" w:type="dxa"/>
            <w:tcBorders>
              <w:top w:val="nil"/>
              <w:left w:val="nil"/>
              <w:bottom w:val="single" w:sz="4" w:space="0" w:color="auto"/>
              <w:right w:val="single" w:sz="4" w:space="0" w:color="auto"/>
            </w:tcBorders>
            <w:shd w:val="clear" w:color="auto" w:fill="auto"/>
            <w:noWrap/>
            <w:vAlign w:val="bottom"/>
            <w:hideMark/>
          </w:tcPr>
          <w:p w14:paraId="79F155B4" w14:textId="77777777" w:rsidR="00BE63A5" w:rsidRPr="00FF5B39" w:rsidRDefault="00BE63A5" w:rsidP="00C95176">
            <w:pPr>
              <w:jc w:val="right"/>
              <w:rPr>
                <w:color w:val="000000"/>
                <w:sz w:val="22"/>
                <w:szCs w:val="22"/>
              </w:rPr>
            </w:pPr>
            <w:r w:rsidRPr="00FF5B39">
              <w:rPr>
                <w:color w:val="000000"/>
                <w:sz w:val="22"/>
                <w:szCs w:val="22"/>
              </w:rPr>
              <w:t>0.09231</w:t>
            </w:r>
          </w:p>
        </w:tc>
        <w:tc>
          <w:tcPr>
            <w:tcW w:w="938" w:type="dxa"/>
            <w:tcBorders>
              <w:top w:val="nil"/>
              <w:left w:val="nil"/>
              <w:bottom w:val="single" w:sz="4" w:space="0" w:color="auto"/>
              <w:right w:val="single" w:sz="4" w:space="0" w:color="auto"/>
            </w:tcBorders>
            <w:shd w:val="clear" w:color="auto" w:fill="auto"/>
            <w:noWrap/>
            <w:vAlign w:val="bottom"/>
            <w:hideMark/>
          </w:tcPr>
          <w:p w14:paraId="3A71C5EA" w14:textId="77777777" w:rsidR="00BE63A5" w:rsidRPr="00FF5B39" w:rsidRDefault="00BE63A5" w:rsidP="00C95176">
            <w:pPr>
              <w:jc w:val="right"/>
              <w:rPr>
                <w:color w:val="000000"/>
                <w:sz w:val="22"/>
                <w:szCs w:val="22"/>
              </w:rPr>
            </w:pPr>
            <w:r w:rsidRPr="00FF5B39">
              <w:rPr>
                <w:color w:val="000000"/>
                <w:sz w:val="22"/>
                <w:szCs w:val="22"/>
              </w:rPr>
              <w:t>1.2429</w:t>
            </w:r>
          </w:p>
        </w:tc>
        <w:tc>
          <w:tcPr>
            <w:tcW w:w="790" w:type="dxa"/>
            <w:tcBorders>
              <w:top w:val="nil"/>
              <w:left w:val="nil"/>
              <w:bottom w:val="single" w:sz="4" w:space="0" w:color="auto"/>
              <w:right w:val="single" w:sz="4" w:space="0" w:color="auto"/>
            </w:tcBorders>
            <w:shd w:val="clear" w:color="auto" w:fill="auto"/>
            <w:noWrap/>
            <w:vAlign w:val="bottom"/>
            <w:hideMark/>
          </w:tcPr>
          <w:p w14:paraId="39C26EA9" w14:textId="77777777" w:rsidR="00BE63A5" w:rsidRPr="00FF5B39" w:rsidRDefault="00BE63A5" w:rsidP="00C95176">
            <w:pPr>
              <w:jc w:val="right"/>
              <w:rPr>
                <w:color w:val="000000"/>
                <w:sz w:val="22"/>
                <w:szCs w:val="22"/>
              </w:rPr>
            </w:pPr>
            <w:r w:rsidRPr="00FF5B39">
              <w:rPr>
                <w:color w:val="000000"/>
                <w:sz w:val="22"/>
                <w:szCs w:val="22"/>
              </w:rPr>
              <w:t>0.22899</w:t>
            </w:r>
          </w:p>
        </w:tc>
        <w:tc>
          <w:tcPr>
            <w:tcW w:w="736" w:type="dxa"/>
            <w:tcBorders>
              <w:top w:val="nil"/>
              <w:left w:val="nil"/>
              <w:bottom w:val="single" w:sz="4" w:space="0" w:color="auto"/>
              <w:right w:val="single" w:sz="4" w:space="0" w:color="auto"/>
            </w:tcBorders>
            <w:shd w:val="clear" w:color="auto" w:fill="auto"/>
            <w:noWrap/>
            <w:vAlign w:val="bottom"/>
            <w:hideMark/>
          </w:tcPr>
          <w:p w14:paraId="731C1C43" w14:textId="77777777" w:rsidR="00BE63A5" w:rsidRPr="00FF5B39" w:rsidRDefault="00BE63A5" w:rsidP="00C95176">
            <w:pPr>
              <w:jc w:val="right"/>
              <w:rPr>
                <w:color w:val="000000"/>
                <w:sz w:val="22"/>
                <w:szCs w:val="22"/>
              </w:rPr>
            </w:pPr>
            <w:r w:rsidRPr="00FF5B39">
              <w:rPr>
                <w:color w:val="000000"/>
                <w:sz w:val="22"/>
                <w:szCs w:val="22"/>
              </w:rPr>
              <w:t>0.001</w:t>
            </w:r>
          </w:p>
        </w:tc>
        <w:tc>
          <w:tcPr>
            <w:tcW w:w="486" w:type="dxa"/>
            <w:tcBorders>
              <w:top w:val="nil"/>
              <w:left w:val="nil"/>
              <w:bottom w:val="single" w:sz="4" w:space="0" w:color="auto"/>
              <w:right w:val="single" w:sz="4" w:space="0" w:color="auto"/>
            </w:tcBorders>
            <w:shd w:val="clear" w:color="auto" w:fill="auto"/>
            <w:noWrap/>
            <w:vAlign w:val="bottom"/>
            <w:hideMark/>
          </w:tcPr>
          <w:p w14:paraId="18753280"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4CAC785C" w14:textId="77777777" w:rsidTr="00685598">
        <w:trPr>
          <w:trHeight w:val="280"/>
        </w:trPr>
        <w:tc>
          <w:tcPr>
            <w:tcW w:w="1892"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38FE88C9" w14:textId="77777777" w:rsidR="00BE63A5" w:rsidRPr="00041C49" w:rsidRDefault="00BE63A5" w:rsidP="00C95176">
            <w:pPr>
              <w:rPr>
                <w:color w:val="000000"/>
                <w:sz w:val="22"/>
                <w:szCs w:val="22"/>
              </w:rPr>
            </w:pPr>
            <w:r w:rsidRPr="00041C49">
              <w:rPr>
                <w:color w:val="000000"/>
                <w:sz w:val="22"/>
                <w:szCs w:val="22"/>
              </w:rPr>
              <w:t>Genotype:Time</w:t>
            </w:r>
          </w:p>
        </w:tc>
        <w:tc>
          <w:tcPr>
            <w:tcW w:w="855" w:type="dxa"/>
            <w:tcBorders>
              <w:top w:val="nil"/>
              <w:left w:val="nil"/>
              <w:bottom w:val="single" w:sz="4" w:space="0" w:color="auto"/>
              <w:right w:val="single" w:sz="4" w:space="0" w:color="auto"/>
            </w:tcBorders>
            <w:shd w:val="clear" w:color="auto" w:fill="auto"/>
            <w:noWrap/>
            <w:vAlign w:val="bottom"/>
            <w:hideMark/>
          </w:tcPr>
          <w:p w14:paraId="17D26342" w14:textId="77777777" w:rsidR="00BE63A5" w:rsidRPr="00FF5B39" w:rsidRDefault="00BE63A5" w:rsidP="00C95176">
            <w:pPr>
              <w:jc w:val="right"/>
              <w:rPr>
                <w:color w:val="000000"/>
                <w:sz w:val="22"/>
                <w:szCs w:val="22"/>
              </w:rPr>
            </w:pPr>
            <w:r w:rsidRPr="00FF5B39">
              <w:rPr>
                <w:color w:val="000000"/>
                <w:sz w:val="22"/>
                <w:szCs w:val="22"/>
              </w:rPr>
              <w:t>52</w:t>
            </w:r>
          </w:p>
        </w:tc>
        <w:tc>
          <w:tcPr>
            <w:tcW w:w="1096" w:type="dxa"/>
            <w:tcBorders>
              <w:top w:val="nil"/>
              <w:left w:val="nil"/>
              <w:bottom w:val="single" w:sz="4" w:space="0" w:color="auto"/>
              <w:right w:val="single" w:sz="4" w:space="0" w:color="auto"/>
            </w:tcBorders>
            <w:shd w:val="clear" w:color="auto" w:fill="auto"/>
            <w:noWrap/>
            <w:vAlign w:val="bottom"/>
            <w:hideMark/>
          </w:tcPr>
          <w:p w14:paraId="7D36A574" w14:textId="77777777" w:rsidR="00BE63A5" w:rsidRPr="00FF5B39" w:rsidRDefault="00BE63A5" w:rsidP="00C95176">
            <w:pPr>
              <w:jc w:val="right"/>
              <w:rPr>
                <w:color w:val="000000"/>
                <w:sz w:val="22"/>
                <w:szCs w:val="22"/>
              </w:rPr>
            </w:pPr>
            <w:r w:rsidRPr="00FF5B39">
              <w:rPr>
                <w:color w:val="000000"/>
                <w:sz w:val="22"/>
                <w:szCs w:val="22"/>
              </w:rPr>
              <w:t>4.8705</w:t>
            </w:r>
          </w:p>
        </w:tc>
        <w:tc>
          <w:tcPr>
            <w:tcW w:w="938" w:type="dxa"/>
            <w:tcBorders>
              <w:top w:val="nil"/>
              <w:left w:val="nil"/>
              <w:bottom w:val="single" w:sz="4" w:space="0" w:color="auto"/>
              <w:right w:val="single" w:sz="4" w:space="0" w:color="auto"/>
            </w:tcBorders>
            <w:shd w:val="clear" w:color="auto" w:fill="auto"/>
            <w:noWrap/>
            <w:vAlign w:val="bottom"/>
            <w:hideMark/>
          </w:tcPr>
          <w:p w14:paraId="3476421C" w14:textId="77777777" w:rsidR="00BE63A5" w:rsidRPr="00FF5B39" w:rsidRDefault="00BE63A5" w:rsidP="00C95176">
            <w:pPr>
              <w:jc w:val="right"/>
              <w:rPr>
                <w:color w:val="000000"/>
                <w:sz w:val="22"/>
                <w:szCs w:val="22"/>
              </w:rPr>
            </w:pPr>
            <w:r w:rsidRPr="00FF5B39">
              <w:rPr>
                <w:color w:val="000000"/>
                <w:sz w:val="22"/>
                <w:szCs w:val="22"/>
              </w:rPr>
              <w:t>0.09366</w:t>
            </w:r>
          </w:p>
        </w:tc>
        <w:tc>
          <w:tcPr>
            <w:tcW w:w="938" w:type="dxa"/>
            <w:tcBorders>
              <w:top w:val="nil"/>
              <w:left w:val="nil"/>
              <w:bottom w:val="single" w:sz="4" w:space="0" w:color="auto"/>
              <w:right w:val="single" w:sz="4" w:space="0" w:color="auto"/>
            </w:tcBorders>
            <w:shd w:val="clear" w:color="auto" w:fill="auto"/>
            <w:noWrap/>
            <w:vAlign w:val="bottom"/>
            <w:hideMark/>
          </w:tcPr>
          <w:p w14:paraId="37D30676" w14:textId="77777777" w:rsidR="00BE63A5" w:rsidRPr="00FF5B39" w:rsidRDefault="00BE63A5" w:rsidP="00C95176">
            <w:pPr>
              <w:jc w:val="right"/>
              <w:rPr>
                <w:color w:val="000000"/>
                <w:sz w:val="22"/>
                <w:szCs w:val="22"/>
              </w:rPr>
            </w:pPr>
            <w:r w:rsidRPr="00FF5B39">
              <w:rPr>
                <w:color w:val="000000"/>
                <w:sz w:val="22"/>
                <w:szCs w:val="22"/>
              </w:rPr>
              <w:t>1.2611</w:t>
            </w:r>
          </w:p>
        </w:tc>
        <w:tc>
          <w:tcPr>
            <w:tcW w:w="790" w:type="dxa"/>
            <w:tcBorders>
              <w:top w:val="nil"/>
              <w:left w:val="nil"/>
              <w:bottom w:val="single" w:sz="4" w:space="0" w:color="auto"/>
              <w:right w:val="single" w:sz="4" w:space="0" w:color="auto"/>
            </w:tcBorders>
            <w:shd w:val="clear" w:color="auto" w:fill="auto"/>
            <w:noWrap/>
            <w:vAlign w:val="bottom"/>
            <w:hideMark/>
          </w:tcPr>
          <w:p w14:paraId="35ABB1FD" w14:textId="77777777" w:rsidR="00BE63A5" w:rsidRPr="00FF5B39" w:rsidRDefault="00BE63A5" w:rsidP="00C95176">
            <w:pPr>
              <w:jc w:val="right"/>
              <w:rPr>
                <w:color w:val="000000"/>
                <w:sz w:val="22"/>
                <w:szCs w:val="22"/>
              </w:rPr>
            </w:pPr>
            <w:r w:rsidRPr="00FF5B39">
              <w:rPr>
                <w:color w:val="000000"/>
                <w:sz w:val="22"/>
                <w:szCs w:val="22"/>
              </w:rPr>
              <w:t>0.1678</w:t>
            </w:r>
          </w:p>
        </w:tc>
        <w:tc>
          <w:tcPr>
            <w:tcW w:w="736" w:type="dxa"/>
            <w:tcBorders>
              <w:top w:val="nil"/>
              <w:left w:val="nil"/>
              <w:bottom w:val="single" w:sz="4" w:space="0" w:color="auto"/>
              <w:right w:val="single" w:sz="4" w:space="0" w:color="auto"/>
            </w:tcBorders>
            <w:shd w:val="clear" w:color="auto" w:fill="auto"/>
            <w:noWrap/>
            <w:vAlign w:val="bottom"/>
            <w:hideMark/>
          </w:tcPr>
          <w:p w14:paraId="16D7F793" w14:textId="77777777" w:rsidR="00BE63A5" w:rsidRPr="00FF5B39" w:rsidRDefault="00BE63A5" w:rsidP="00C95176">
            <w:pPr>
              <w:jc w:val="right"/>
              <w:rPr>
                <w:color w:val="000000"/>
                <w:sz w:val="22"/>
                <w:szCs w:val="22"/>
              </w:rPr>
            </w:pPr>
            <w:r w:rsidRPr="00FF5B39">
              <w:rPr>
                <w:color w:val="000000"/>
                <w:sz w:val="22"/>
                <w:szCs w:val="22"/>
              </w:rPr>
              <w:t>0.001</w:t>
            </w:r>
          </w:p>
        </w:tc>
        <w:tc>
          <w:tcPr>
            <w:tcW w:w="486" w:type="dxa"/>
            <w:tcBorders>
              <w:top w:val="nil"/>
              <w:left w:val="nil"/>
              <w:bottom w:val="single" w:sz="4" w:space="0" w:color="auto"/>
              <w:right w:val="single" w:sz="4" w:space="0" w:color="auto"/>
            </w:tcBorders>
            <w:shd w:val="clear" w:color="auto" w:fill="auto"/>
            <w:noWrap/>
            <w:vAlign w:val="bottom"/>
            <w:hideMark/>
          </w:tcPr>
          <w:p w14:paraId="764192DF"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785BED33" w14:textId="77777777" w:rsidTr="00685598">
        <w:trPr>
          <w:trHeight w:val="280"/>
        </w:trPr>
        <w:tc>
          <w:tcPr>
            <w:tcW w:w="1892"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0F924B4D" w14:textId="77777777" w:rsidR="00BE63A5" w:rsidRPr="00041C49" w:rsidRDefault="00BE63A5" w:rsidP="00C95176">
            <w:pPr>
              <w:rPr>
                <w:color w:val="000000"/>
                <w:sz w:val="22"/>
                <w:szCs w:val="22"/>
              </w:rPr>
            </w:pPr>
            <w:r w:rsidRPr="00041C49">
              <w:rPr>
                <w:color w:val="000000"/>
                <w:sz w:val="22"/>
                <w:szCs w:val="22"/>
              </w:rPr>
              <w:t>Residuals</w:t>
            </w:r>
          </w:p>
        </w:tc>
        <w:tc>
          <w:tcPr>
            <w:tcW w:w="855" w:type="dxa"/>
            <w:tcBorders>
              <w:top w:val="nil"/>
              <w:left w:val="nil"/>
              <w:bottom w:val="single" w:sz="4" w:space="0" w:color="auto"/>
              <w:right w:val="single" w:sz="4" w:space="0" w:color="auto"/>
            </w:tcBorders>
            <w:shd w:val="clear" w:color="auto" w:fill="auto"/>
            <w:noWrap/>
            <w:vAlign w:val="bottom"/>
            <w:hideMark/>
          </w:tcPr>
          <w:p w14:paraId="7A5F6F55" w14:textId="77777777" w:rsidR="00BE63A5" w:rsidRPr="00FF5B39" w:rsidRDefault="00BE63A5" w:rsidP="00C95176">
            <w:pPr>
              <w:jc w:val="right"/>
              <w:rPr>
                <w:color w:val="000000"/>
                <w:sz w:val="22"/>
                <w:szCs w:val="22"/>
              </w:rPr>
            </w:pPr>
            <w:r w:rsidRPr="00FF5B39">
              <w:rPr>
                <w:color w:val="000000"/>
                <w:sz w:val="22"/>
                <w:szCs w:val="22"/>
              </w:rPr>
              <w:t>134</w:t>
            </w:r>
          </w:p>
        </w:tc>
        <w:tc>
          <w:tcPr>
            <w:tcW w:w="1096" w:type="dxa"/>
            <w:tcBorders>
              <w:top w:val="nil"/>
              <w:left w:val="nil"/>
              <w:bottom w:val="single" w:sz="4" w:space="0" w:color="auto"/>
              <w:right w:val="single" w:sz="4" w:space="0" w:color="auto"/>
            </w:tcBorders>
            <w:shd w:val="clear" w:color="auto" w:fill="auto"/>
            <w:noWrap/>
            <w:vAlign w:val="bottom"/>
            <w:hideMark/>
          </w:tcPr>
          <w:p w14:paraId="3A3F1015" w14:textId="77777777" w:rsidR="00BE63A5" w:rsidRPr="00FF5B39" w:rsidRDefault="00BE63A5" w:rsidP="00C95176">
            <w:pPr>
              <w:jc w:val="right"/>
              <w:rPr>
                <w:color w:val="000000"/>
                <w:sz w:val="22"/>
                <w:szCs w:val="22"/>
              </w:rPr>
            </w:pPr>
            <w:r w:rsidRPr="00FF5B39">
              <w:rPr>
                <w:color w:val="000000"/>
                <w:sz w:val="22"/>
                <w:szCs w:val="22"/>
              </w:rPr>
              <w:t>9.9526</w:t>
            </w:r>
          </w:p>
        </w:tc>
        <w:tc>
          <w:tcPr>
            <w:tcW w:w="938" w:type="dxa"/>
            <w:tcBorders>
              <w:top w:val="nil"/>
              <w:left w:val="nil"/>
              <w:bottom w:val="single" w:sz="4" w:space="0" w:color="auto"/>
              <w:right w:val="single" w:sz="4" w:space="0" w:color="auto"/>
            </w:tcBorders>
            <w:shd w:val="clear" w:color="auto" w:fill="auto"/>
            <w:noWrap/>
            <w:vAlign w:val="bottom"/>
            <w:hideMark/>
          </w:tcPr>
          <w:p w14:paraId="2058C761" w14:textId="77777777" w:rsidR="00BE63A5" w:rsidRPr="00FF5B39" w:rsidRDefault="00BE63A5" w:rsidP="00C95176">
            <w:pPr>
              <w:jc w:val="right"/>
              <w:rPr>
                <w:color w:val="000000"/>
                <w:sz w:val="22"/>
                <w:szCs w:val="22"/>
              </w:rPr>
            </w:pPr>
            <w:r w:rsidRPr="00FF5B39">
              <w:rPr>
                <w:color w:val="000000"/>
                <w:sz w:val="22"/>
                <w:szCs w:val="22"/>
              </w:rPr>
              <w:t>0.07427</w:t>
            </w:r>
          </w:p>
        </w:tc>
        <w:tc>
          <w:tcPr>
            <w:tcW w:w="938" w:type="dxa"/>
            <w:tcBorders>
              <w:top w:val="nil"/>
              <w:left w:val="nil"/>
              <w:bottom w:val="single" w:sz="4" w:space="0" w:color="auto"/>
              <w:right w:val="single" w:sz="4" w:space="0" w:color="auto"/>
            </w:tcBorders>
            <w:shd w:val="clear" w:color="auto" w:fill="auto"/>
            <w:noWrap/>
            <w:vAlign w:val="bottom"/>
            <w:hideMark/>
          </w:tcPr>
          <w:p w14:paraId="08E58E3D" w14:textId="77777777" w:rsidR="00BE63A5" w:rsidRPr="00FF5B39" w:rsidRDefault="00BE63A5" w:rsidP="00C95176">
            <w:pPr>
              <w:jc w:val="right"/>
              <w:rPr>
                <w:color w:val="000000"/>
                <w:sz w:val="22"/>
                <w:szCs w:val="22"/>
              </w:rPr>
            </w:pPr>
            <w:r w:rsidRPr="00FF5B39">
              <w:rPr>
                <w:color w:val="000000"/>
                <w:sz w:val="22"/>
                <w:szCs w:val="22"/>
              </w:rPr>
              <w:t>0.34289</w:t>
            </w:r>
          </w:p>
        </w:tc>
        <w:tc>
          <w:tcPr>
            <w:tcW w:w="790" w:type="dxa"/>
            <w:tcBorders>
              <w:top w:val="nil"/>
              <w:left w:val="nil"/>
              <w:bottom w:val="single" w:sz="4" w:space="0" w:color="auto"/>
              <w:right w:val="single" w:sz="4" w:space="0" w:color="auto"/>
            </w:tcBorders>
            <w:shd w:val="clear" w:color="auto" w:fill="auto"/>
            <w:noWrap/>
            <w:vAlign w:val="bottom"/>
            <w:hideMark/>
          </w:tcPr>
          <w:p w14:paraId="698E5DE6" w14:textId="77777777" w:rsidR="00BE63A5" w:rsidRPr="00FF5B39" w:rsidRDefault="00BE63A5" w:rsidP="00C95176">
            <w:pPr>
              <w:rPr>
                <w:color w:val="000000"/>
                <w:sz w:val="22"/>
                <w:szCs w:val="22"/>
              </w:rPr>
            </w:pPr>
            <w:r w:rsidRPr="00FF5B39">
              <w:rPr>
                <w:color w:val="000000"/>
                <w:sz w:val="22"/>
                <w:szCs w:val="22"/>
              </w:rPr>
              <w:t> </w:t>
            </w:r>
          </w:p>
        </w:tc>
        <w:tc>
          <w:tcPr>
            <w:tcW w:w="736" w:type="dxa"/>
            <w:tcBorders>
              <w:top w:val="nil"/>
              <w:left w:val="nil"/>
              <w:bottom w:val="single" w:sz="4" w:space="0" w:color="auto"/>
              <w:right w:val="single" w:sz="4" w:space="0" w:color="auto"/>
            </w:tcBorders>
            <w:shd w:val="clear" w:color="auto" w:fill="auto"/>
            <w:noWrap/>
            <w:vAlign w:val="bottom"/>
            <w:hideMark/>
          </w:tcPr>
          <w:p w14:paraId="15B5330C" w14:textId="77777777" w:rsidR="00BE63A5" w:rsidRPr="00FF5B39" w:rsidRDefault="00BE63A5" w:rsidP="00C95176">
            <w:pPr>
              <w:rPr>
                <w:color w:val="000000"/>
                <w:sz w:val="22"/>
                <w:szCs w:val="22"/>
              </w:rPr>
            </w:pPr>
            <w:r w:rsidRPr="00FF5B39">
              <w:rPr>
                <w:color w:val="000000"/>
                <w:sz w:val="22"/>
                <w:szCs w:val="22"/>
              </w:rPr>
              <w:t> </w:t>
            </w:r>
          </w:p>
        </w:tc>
        <w:tc>
          <w:tcPr>
            <w:tcW w:w="486" w:type="dxa"/>
            <w:tcBorders>
              <w:top w:val="nil"/>
              <w:left w:val="nil"/>
              <w:bottom w:val="single" w:sz="4" w:space="0" w:color="auto"/>
              <w:right w:val="single" w:sz="4" w:space="0" w:color="auto"/>
            </w:tcBorders>
            <w:shd w:val="clear" w:color="auto" w:fill="auto"/>
            <w:noWrap/>
            <w:vAlign w:val="bottom"/>
            <w:hideMark/>
          </w:tcPr>
          <w:p w14:paraId="63741BD0" w14:textId="77777777" w:rsidR="00BE63A5" w:rsidRPr="00FF5B39" w:rsidRDefault="00BE63A5" w:rsidP="00C95176">
            <w:pPr>
              <w:rPr>
                <w:color w:val="000000"/>
                <w:sz w:val="22"/>
                <w:szCs w:val="22"/>
              </w:rPr>
            </w:pPr>
            <w:r w:rsidRPr="00FF5B39">
              <w:rPr>
                <w:color w:val="000000"/>
                <w:sz w:val="22"/>
                <w:szCs w:val="22"/>
              </w:rPr>
              <w:t> </w:t>
            </w:r>
          </w:p>
        </w:tc>
      </w:tr>
      <w:tr w:rsidR="00BE63A5" w:rsidRPr="00FF5B39" w14:paraId="79150167" w14:textId="77777777" w:rsidTr="00685598">
        <w:trPr>
          <w:trHeight w:val="280"/>
        </w:trPr>
        <w:tc>
          <w:tcPr>
            <w:tcW w:w="1892"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79A7BA48" w14:textId="77777777" w:rsidR="00BE63A5" w:rsidRPr="00041C49" w:rsidRDefault="00BE63A5" w:rsidP="00C95176">
            <w:pPr>
              <w:rPr>
                <w:color w:val="000000"/>
                <w:sz w:val="22"/>
                <w:szCs w:val="22"/>
              </w:rPr>
            </w:pPr>
            <w:r w:rsidRPr="00041C49">
              <w:rPr>
                <w:color w:val="000000"/>
                <w:sz w:val="22"/>
                <w:szCs w:val="22"/>
              </w:rPr>
              <w:t>Total</w:t>
            </w:r>
          </w:p>
        </w:tc>
        <w:tc>
          <w:tcPr>
            <w:tcW w:w="855" w:type="dxa"/>
            <w:tcBorders>
              <w:top w:val="nil"/>
              <w:left w:val="nil"/>
              <w:bottom w:val="single" w:sz="4" w:space="0" w:color="auto"/>
              <w:right w:val="single" w:sz="4" w:space="0" w:color="auto"/>
            </w:tcBorders>
            <w:shd w:val="clear" w:color="auto" w:fill="auto"/>
            <w:noWrap/>
            <w:vAlign w:val="bottom"/>
            <w:hideMark/>
          </w:tcPr>
          <w:p w14:paraId="32A246A1" w14:textId="77777777" w:rsidR="00BE63A5" w:rsidRPr="00FF5B39" w:rsidRDefault="00BE63A5" w:rsidP="00C95176">
            <w:pPr>
              <w:jc w:val="right"/>
              <w:rPr>
                <w:color w:val="000000"/>
                <w:sz w:val="22"/>
                <w:szCs w:val="22"/>
              </w:rPr>
            </w:pPr>
            <w:r w:rsidRPr="00FF5B39">
              <w:rPr>
                <w:color w:val="000000"/>
                <w:sz w:val="22"/>
                <w:szCs w:val="22"/>
              </w:rPr>
              <w:t>288</w:t>
            </w:r>
          </w:p>
        </w:tc>
        <w:tc>
          <w:tcPr>
            <w:tcW w:w="1096" w:type="dxa"/>
            <w:tcBorders>
              <w:top w:val="nil"/>
              <w:left w:val="nil"/>
              <w:bottom w:val="single" w:sz="4" w:space="0" w:color="auto"/>
              <w:right w:val="single" w:sz="4" w:space="0" w:color="auto"/>
            </w:tcBorders>
            <w:shd w:val="clear" w:color="auto" w:fill="auto"/>
            <w:noWrap/>
            <w:vAlign w:val="bottom"/>
            <w:hideMark/>
          </w:tcPr>
          <w:p w14:paraId="167C6CAD" w14:textId="77777777" w:rsidR="00BE63A5" w:rsidRPr="00FF5B39" w:rsidRDefault="00BE63A5" w:rsidP="00C95176">
            <w:pPr>
              <w:jc w:val="right"/>
              <w:rPr>
                <w:color w:val="000000"/>
                <w:sz w:val="22"/>
                <w:szCs w:val="22"/>
              </w:rPr>
            </w:pPr>
            <w:r w:rsidRPr="00FF5B39">
              <w:rPr>
                <w:color w:val="000000"/>
                <w:sz w:val="22"/>
                <w:szCs w:val="22"/>
              </w:rPr>
              <w:t>29.026</w:t>
            </w:r>
          </w:p>
        </w:tc>
        <w:tc>
          <w:tcPr>
            <w:tcW w:w="938" w:type="dxa"/>
            <w:tcBorders>
              <w:top w:val="nil"/>
              <w:left w:val="nil"/>
              <w:bottom w:val="single" w:sz="4" w:space="0" w:color="auto"/>
              <w:right w:val="single" w:sz="4" w:space="0" w:color="auto"/>
            </w:tcBorders>
            <w:shd w:val="clear" w:color="auto" w:fill="auto"/>
            <w:noWrap/>
            <w:vAlign w:val="bottom"/>
            <w:hideMark/>
          </w:tcPr>
          <w:p w14:paraId="3E61E8B0" w14:textId="77777777" w:rsidR="00BE63A5" w:rsidRPr="00FF5B39" w:rsidRDefault="00BE63A5" w:rsidP="00C95176">
            <w:pPr>
              <w:jc w:val="right"/>
              <w:rPr>
                <w:color w:val="000000"/>
                <w:sz w:val="22"/>
                <w:szCs w:val="22"/>
              </w:rPr>
            </w:pPr>
            <w:r w:rsidRPr="00FF5B39">
              <w:rPr>
                <w:color w:val="000000"/>
                <w:sz w:val="22"/>
                <w:szCs w:val="22"/>
              </w:rPr>
              <w:t>1</w:t>
            </w:r>
          </w:p>
        </w:tc>
        <w:tc>
          <w:tcPr>
            <w:tcW w:w="938" w:type="dxa"/>
            <w:tcBorders>
              <w:top w:val="nil"/>
              <w:left w:val="nil"/>
              <w:bottom w:val="single" w:sz="4" w:space="0" w:color="auto"/>
              <w:right w:val="single" w:sz="4" w:space="0" w:color="auto"/>
            </w:tcBorders>
            <w:shd w:val="clear" w:color="auto" w:fill="auto"/>
            <w:noWrap/>
            <w:vAlign w:val="bottom"/>
            <w:hideMark/>
          </w:tcPr>
          <w:p w14:paraId="4D28787C" w14:textId="77777777" w:rsidR="00BE63A5" w:rsidRPr="00FF5B39" w:rsidRDefault="00BE63A5" w:rsidP="00C95176">
            <w:pPr>
              <w:rPr>
                <w:color w:val="000000"/>
                <w:sz w:val="22"/>
                <w:szCs w:val="22"/>
              </w:rPr>
            </w:pPr>
            <w:r w:rsidRPr="00FF5B39">
              <w:rPr>
                <w:color w:val="000000"/>
                <w:sz w:val="22"/>
                <w:szCs w:val="22"/>
              </w:rPr>
              <w:t> </w:t>
            </w:r>
          </w:p>
        </w:tc>
        <w:tc>
          <w:tcPr>
            <w:tcW w:w="790" w:type="dxa"/>
            <w:tcBorders>
              <w:top w:val="nil"/>
              <w:left w:val="nil"/>
              <w:bottom w:val="single" w:sz="4" w:space="0" w:color="auto"/>
              <w:right w:val="single" w:sz="4" w:space="0" w:color="auto"/>
            </w:tcBorders>
            <w:shd w:val="clear" w:color="auto" w:fill="auto"/>
            <w:noWrap/>
            <w:vAlign w:val="bottom"/>
            <w:hideMark/>
          </w:tcPr>
          <w:p w14:paraId="24A31101" w14:textId="77777777" w:rsidR="00BE63A5" w:rsidRPr="00FF5B39" w:rsidRDefault="00BE63A5" w:rsidP="00C95176">
            <w:pPr>
              <w:rPr>
                <w:color w:val="000000"/>
                <w:sz w:val="22"/>
                <w:szCs w:val="22"/>
              </w:rPr>
            </w:pPr>
            <w:r w:rsidRPr="00FF5B39">
              <w:rPr>
                <w:color w:val="000000"/>
                <w:sz w:val="22"/>
                <w:szCs w:val="22"/>
              </w:rPr>
              <w:t> </w:t>
            </w:r>
          </w:p>
        </w:tc>
        <w:tc>
          <w:tcPr>
            <w:tcW w:w="736" w:type="dxa"/>
            <w:tcBorders>
              <w:top w:val="nil"/>
              <w:left w:val="nil"/>
              <w:bottom w:val="single" w:sz="4" w:space="0" w:color="auto"/>
              <w:right w:val="single" w:sz="4" w:space="0" w:color="auto"/>
            </w:tcBorders>
            <w:shd w:val="clear" w:color="auto" w:fill="auto"/>
            <w:noWrap/>
            <w:vAlign w:val="bottom"/>
            <w:hideMark/>
          </w:tcPr>
          <w:p w14:paraId="1ED012AE" w14:textId="77777777" w:rsidR="00BE63A5" w:rsidRPr="00FF5B39" w:rsidRDefault="00BE63A5" w:rsidP="00C95176">
            <w:pPr>
              <w:rPr>
                <w:color w:val="000000"/>
                <w:sz w:val="22"/>
                <w:szCs w:val="22"/>
              </w:rPr>
            </w:pPr>
            <w:r w:rsidRPr="00FF5B39">
              <w:rPr>
                <w:color w:val="000000"/>
                <w:sz w:val="22"/>
                <w:szCs w:val="22"/>
              </w:rPr>
              <w:t> </w:t>
            </w:r>
          </w:p>
        </w:tc>
        <w:tc>
          <w:tcPr>
            <w:tcW w:w="486" w:type="dxa"/>
            <w:tcBorders>
              <w:top w:val="nil"/>
              <w:left w:val="nil"/>
              <w:bottom w:val="single" w:sz="4" w:space="0" w:color="auto"/>
              <w:right w:val="single" w:sz="4" w:space="0" w:color="auto"/>
            </w:tcBorders>
            <w:shd w:val="clear" w:color="auto" w:fill="auto"/>
            <w:noWrap/>
            <w:vAlign w:val="bottom"/>
            <w:hideMark/>
          </w:tcPr>
          <w:p w14:paraId="2F696358" w14:textId="77777777" w:rsidR="00BE63A5" w:rsidRPr="00FF5B39" w:rsidRDefault="00BE63A5" w:rsidP="00C95176">
            <w:pPr>
              <w:rPr>
                <w:color w:val="000000"/>
                <w:sz w:val="22"/>
                <w:szCs w:val="22"/>
              </w:rPr>
            </w:pPr>
            <w:r w:rsidRPr="00FF5B39">
              <w:rPr>
                <w:color w:val="000000"/>
                <w:sz w:val="22"/>
                <w:szCs w:val="22"/>
              </w:rPr>
              <w:t> </w:t>
            </w:r>
          </w:p>
        </w:tc>
      </w:tr>
    </w:tbl>
    <w:p w14:paraId="35E3D5D6" w14:textId="77777777" w:rsidR="00BE63A5" w:rsidRPr="00685598" w:rsidRDefault="00BE63A5" w:rsidP="00BE63A5">
      <w:pPr>
        <w:rPr>
          <w:b/>
          <w:bCs/>
          <w:sz w:val="22"/>
          <w:szCs w:val="22"/>
        </w:rPr>
      </w:pPr>
    </w:p>
    <w:p w14:paraId="008F51AE" w14:textId="3C8B5DE5" w:rsidR="00BE63A5" w:rsidRPr="00685598" w:rsidRDefault="00BE63A5" w:rsidP="00BE63A5">
      <w:pPr>
        <w:rPr>
          <w:b/>
          <w:bCs/>
          <w:sz w:val="22"/>
          <w:szCs w:val="22"/>
        </w:rPr>
      </w:pPr>
      <w:r w:rsidRPr="00685598">
        <w:rPr>
          <w:b/>
          <w:bCs/>
          <w:sz w:val="22"/>
          <w:szCs w:val="22"/>
        </w:rPr>
        <w:t>Table 1</w:t>
      </w:r>
      <w:r w:rsidR="00EB5CD2" w:rsidRPr="00685598">
        <w:rPr>
          <w:b/>
          <w:bCs/>
          <w:sz w:val="22"/>
          <w:szCs w:val="22"/>
        </w:rPr>
        <w:t>0</w:t>
      </w:r>
      <w:r w:rsidRPr="00685598">
        <w:rPr>
          <w:b/>
          <w:bCs/>
          <w:sz w:val="22"/>
          <w:szCs w:val="22"/>
        </w:rPr>
        <w:t xml:space="preserve">.3 </w:t>
      </w:r>
      <w:r w:rsidRPr="00685598">
        <w:rPr>
          <w:sz w:val="22"/>
          <w:szCs w:val="22"/>
        </w:rPr>
        <w:t xml:space="preserve">Nested Genotype-Type x Time Prokaryotic 16S rRNA Model </w:t>
      </w:r>
    </w:p>
    <w:p w14:paraId="153D3902" w14:textId="77777777" w:rsidR="00BE63A5" w:rsidRPr="00685598" w:rsidRDefault="00BE63A5" w:rsidP="00BE63A5">
      <w:pPr>
        <w:rPr>
          <w:b/>
          <w:bCs/>
          <w:sz w:val="22"/>
          <w:szCs w:val="22"/>
        </w:rPr>
      </w:pPr>
    </w:p>
    <w:tbl>
      <w:tblPr>
        <w:tblW w:w="5881" w:type="dxa"/>
        <w:tblLook w:val="04A0" w:firstRow="1" w:lastRow="0" w:firstColumn="1" w:lastColumn="0" w:noHBand="0" w:noVBand="1"/>
      </w:tblPr>
      <w:tblGrid>
        <w:gridCol w:w="2110"/>
        <w:gridCol w:w="617"/>
        <w:gridCol w:w="1256"/>
        <w:gridCol w:w="1035"/>
        <w:gridCol w:w="968"/>
        <w:gridCol w:w="931"/>
        <w:gridCol w:w="805"/>
        <w:gridCol w:w="546"/>
      </w:tblGrid>
      <w:tr w:rsidR="00BE63A5" w:rsidRPr="00685598" w14:paraId="069856BB" w14:textId="77777777" w:rsidTr="00685598">
        <w:trPr>
          <w:trHeight w:val="288"/>
        </w:trPr>
        <w:tc>
          <w:tcPr>
            <w:tcW w:w="1439" w:type="dxa"/>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68C0CF6D" w14:textId="77777777" w:rsidR="00BE63A5" w:rsidRPr="00041C49" w:rsidRDefault="00BE63A5" w:rsidP="00C95176">
            <w:pPr>
              <w:rPr>
                <w:color w:val="000000"/>
                <w:sz w:val="22"/>
                <w:szCs w:val="22"/>
              </w:rPr>
            </w:pPr>
            <w:r w:rsidRPr="00041C49">
              <w:rPr>
                <w:color w:val="000000"/>
                <w:sz w:val="22"/>
                <w:szCs w:val="22"/>
              </w:rPr>
              <w:t>Factor</w:t>
            </w:r>
          </w:p>
        </w:tc>
        <w:tc>
          <w:tcPr>
            <w:tcW w:w="617"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47E27BCD" w14:textId="77777777" w:rsidR="00BE63A5" w:rsidRPr="00041C49" w:rsidRDefault="00BE63A5" w:rsidP="00C95176">
            <w:pPr>
              <w:rPr>
                <w:color w:val="000000"/>
                <w:sz w:val="22"/>
                <w:szCs w:val="22"/>
              </w:rPr>
            </w:pPr>
            <w:r w:rsidRPr="00041C49">
              <w:rPr>
                <w:color w:val="000000"/>
                <w:sz w:val="22"/>
                <w:szCs w:val="22"/>
              </w:rPr>
              <w:t>Df</w:t>
            </w:r>
          </w:p>
        </w:tc>
        <w:tc>
          <w:tcPr>
            <w:tcW w:w="867"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56B4388B" w14:textId="77777777" w:rsidR="00BE63A5" w:rsidRPr="00041C49" w:rsidRDefault="00BE63A5" w:rsidP="00C95176">
            <w:pPr>
              <w:rPr>
                <w:color w:val="000000"/>
                <w:sz w:val="22"/>
                <w:szCs w:val="22"/>
              </w:rPr>
            </w:pPr>
            <w:r w:rsidRPr="00041C49">
              <w:rPr>
                <w:color w:val="000000"/>
                <w:sz w:val="22"/>
                <w:szCs w:val="22"/>
              </w:rPr>
              <w:t>SumsOfSqs</w:t>
            </w:r>
          </w:p>
        </w:tc>
        <w:tc>
          <w:tcPr>
            <w:tcW w:w="714"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5AEA1ADD" w14:textId="77777777" w:rsidR="00BE63A5" w:rsidRPr="00041C49" w:rsidRDefault="00BE63A5" w:rsidP="00C95176">
            <w:pPr>
              <w:rPr>
                <w:color w:val="000000"/>
                <w:sz w:val="22"/>
                <w:szCs w:val="22"/>
              </w:rPr>
            </w:pPr>
            <w:r w:rsidRPr="00041C49">
              <w:rPr>
                <w:color w:val="000000"/>
                <w:sz w:val="22"/>
                <w:szCs w:val="22"/>
              </w:rPr>
              <w:t>MeanSqs</w:t>
            </w:r>
          </w:p>
        </w:tc>
        <w:tc>
          <w:tcPr>
            <w:tcW w:w="642"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62157F7A" w14:textId="77777777" w:rsidR="00BE63A5" w:rsidRPr="00041C49" w:rsidRDefault="00BE63A5" w:rsidP="00C95176">
            <w:pPr>
              <w:rPr>
                <w:color w:val="000000"/>
                <w:sz w:val="22"/>
                <w:szCs w:val="22"/>
              </w:rPr>
            </w:pPr>
            <w:r w:rsidRPr="00041C49">
              <w:rPr>
                <w:color w:val="000000"/>
                <w:sz w:val="22"/>
                <w:szCs w:val="22"/>
              </w:rPr>
              <w:t>F.Model</w:t>
            </w:r>
          </w:p>
        </w:tc>
        <w:tc>
          <w:tcPr>
            <w:tcW w:w="609"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6DC85A70" w14:textId="77777777" w:rsidR="00BE63A5" w:rsidRPr="00041C49" w:rsidRDefault="00BE63A5" w:rsidP="00C95176">
            <w:pPr>
              <w:rPr>
                <w:color w:val="000000"/>
                <w:sz w:val="22"/>
                <w:szCs w:val="22"/>
              </w:rPr>
            </w:pPr>
            <w:r w:rsidRPr="00041C49">
              <w:rPr>
                <w:color w:val="000000"/>
                <w:sz w:val="22"/>
                <w:szCs w:val="22"/>
              </w:rPr>
              <w:t>R2</w:t>
            </w:r>
          </w:p>
        </w:tc>
        <w:tc>
          <w:tcPr>
            <w:tcW w:w="582"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3A4262D7" w14:textId="77777777" w:rsidR="00BE63A5" w:rsidRPr="00041C49" w:rsidRDefault="00BE63A5" w:rsidP="00C95176">
            <w:pPr>
              <w:rPr>
                <w:color w:val="000000"/>
                <w:sz w:val="22"/>
                <w:szCs w:val="22"/>
              </w:rPr>
            </w:pPr>
            <w:r w:rsidRPr="00041C49">
              <w:rPr>
                <w:color w:val="000000"/>
                <w:sz w:val="22"/>
                <w:szCs w:val="22"/>
              </w:rPr>
              <w:t>Pr(&gt;F)</w:t>
            </w:r>
          </w:p>
        </w:tc>
        <w:tc>
          <w:tcPr>
            <w:tcW w:w="411"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1FD6982A" w14:textId="77777777" w:rsidR="00BE63A5" w:rsidRPr="00FF5B39" w:rsidRDefault="00BE63A5" w:rsidP="00C95176">
            <w:pPr>
              <w:rPr>
                <w:color w:val="000000"/>
                <w:sz w:val="22"/>
                <w:szCs w:val="22"/>
              </w:rPr>
            </w:pPr>
            <w:r w:rsidRPr="00FF5B39">
              <w:rPr>
                <w:color w:val="000000"/>
                <w:sz w:val="22"/>
                <w:szCs w:val="22"/>
              </w:rPr>
              <w:t> </w:t>
            </w:r>
          </w:p>
        </w:tc>
      </w:tr>
      <w:tr w:rsidR="00BE63A5" w:rsidRPr="00685598" w14:paraId="59A2BD79" w14:textId="77777777" w:rsidTr="00685598">
        <w:trPr>
          <w:trHeight w:val="288"/>
        </w:trPr>
        <w:tc>
          <w:tcPr>
            <w:tcW w:w="143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1D4404C0" w14:textId="77777777" w:rsidR="00BE63A5" w:rsidRPr="00041C49" w:rsidRDefault="00BE63A5" w:rsidP="00C95176">
            <w:pPr>
              <w:rPr>
                <w:color w:val="000000"/>
                <w:sz w:val="22"/>
                <w:szCs w:val="22"/>
              </w:rPr>
            </w:pPr>
            <w:r w:rsidRPr="00041C49">
              <w:rPr>
                <w:color w:val="000000"/>
                <w:sz w:val="22"/>
                <w:szCs w:val="22"/>
              </w:rPr>
              <w:t>Type</w:t>
            </w:r>
          </w:p>
        </w:tc>
        <w:tc>
          <w:tcPr>
            <w:tcW w:w="617" w:type="dxa"/>
            <w:tcBorders>
              <w:top w:val="nil"/>
              <w:left w:val="nil"/>
              <w:bottom w:val="single" w:sz="4" w:space="0" w:color="auto"/>
              <w:right w:val="single" w:sz="4" w:space="0" w:color="auto"/>
            </w:tcBorders>
            <w:shd w:val="clear" w:color="auto" w:fill="auto"/>
            <w:noWrap/>
            <w:vAlign w:val="bottom"/>
            <w:hideMark/>
          </w:tcPr>
          <w:p w14:paraId="5576F1CC" w14:textId="77777777" w:rsidR="00BE63A5" w:rsidRPr="00FF5B39" w:rsidRDefault="00BE63A5" w:rsidP="00C95176">
            <w:pPr>
              <w:jc w:val="right"/>
              <w:rPr>
                <w:color w:val="000000"/>
                <w:sz w:val="22"/>
                <w:szCs w:val="22"/>
              </w:rPr>
            </w:pPr>
            <w:r w:rsidRPr="00FF5B39">
              <w:rPr>
                <w:color w:val="000000"/>
                <w:sz w:val="22"/>
                <w:szCs w:val="22"/>
              </w:rPr>
              <w:t>2</w:t>
            </w:r>
          </w:p>
        </w:tc>
        <w:tc>
          <w:tcPr>
            <w:tcW w:w="867" w:type="dxa"/>
            <w:tcBorders>
              <w:top w:val="nil"/>
              <w:left w:val="nil"/>
              <w:bottom w:val="single" w:sz="4" w:space="0" w:color="auto"/>
              <w:right w:val="single" w:sz="4" w:space="0" w:color="auto"/>
            </w:tcBorders>
            <w:shd w:val="clear" w:color="auto" w:fill="auto"/>
            <w:noWrap/>
            <w:vAlign w:val="bottom"/>
            <w:hideMark/>
          </w:tcPr>
          <w:p w14:paraId="4F26F3DA" w14:textId="77777777" w:rsidR="00BE63A5" w:rsidRPr="00FF5B39" w:rsidRDefault="00BE63A5" w:rsidP="00C95176">
            <w:pPr>
              <w:jc w:val="right"/>
              <w:rPr>
                <w:color w:val="000000"/>
                <w:sz w:val="22"/>
                <w:szCs w:val="22"/>
              </w:rPr>
            </w:pPr>
            <w:r w:rsidRPr="00FF5B39">
              <w:rPr>
                <w:color w:val="000000"/>
                <w:sz w:val="22"/>
                <w:szCs w:val="22"/>
              </w:rPr>
              <w:t>1.8712</w:t>
            </w:r>
          </w:p>
        </w:tc>
        <w:tc>
          <w:tcPr>
            <w:tcW w:w="714" w:type="dxa"/>
            <w:tcBorders>
              <w:top w:val="nil"/>
              <w:left w:val="nil"/>
              <w:bottom w:val="single" w:sz="4" w:space="0" w:color="auto"/>
              <w:right w:val="single" w:sz="4" w:space="0" w:color="auto"/>
            </w:tcBorders>
            <w:shd w:val="clear" w:color="auto" w:fill="auto"/>
            <w:noWrap/>
            <w:vAlign w:val="bottom"/>
            <w:hideMark/>
          </w:tcPr>
          <w:p w14:paraId="2465DCBF" w14:textId="77777777" w:rsidR="00BE63A5" w:rsidRPr="00FF5B39" w:rsidRDefault="00BE63A5" w:rsidP="00C95176">
            <w:pPr>
              <w:jc w:val="right"/>
              <w:rPr>
                <w:color w:val="000000"/>
                <w:sz w:val="22"/>
                <w:szCs w:val="22"/>
              </w:rPr>
            </w:pPr>
            <w:r w:rsidRPr="00FF5B39">
              <w:rPr>
                <w:color w:val="000000"/>
                <w:sz w:val="22"/>
                <w:szCs w:val="22"/>
              </w:rPr>
              <w:t>0.93559</w:t>
            </w:r>
          </w:p>
        </w:tc>
        <w:tc>
          <w:tcPr>
            <w:tcW w:w="642" w:type="dxa"/>
            <w:tcBorders>
              <w:top w:val="nil"/>
              <w:left w:val="nil"/>
              <w:bottom w:val="single" w:sz="4" w:space="0" w:color="auto"/>
              <w:right w:val="single" w:sz="4" w:space="0" w:color="auto"/>
            </w:tcBorders>
            <w:shd w:val="clear" w:color="auto" w:fill="auto"/>
            <w:noWrap/>
            <w:vAlign w:val="bottom"/>
            <w:hideMark/>
          </w:tcPr>
          <w:p w14:paraId="72D24A19" w14:textId="77777777" w:rsidR="00BE63A5" w:rsidRPr="00FF5B39" w:rsidRDefault="00BE63A5" w:rsidP="00C95176">
            <w:pPr>
              <w:jc w:val="right"/>
              <w:rPr>
                <w:color w:val="000000"/>
                <w:sz w:val="22"/>
                <w:szCs w:val="22"/>
              </w:rPr>
            </w:pPr>
            <w:r w:rsidRPr="00FF5B39">
              <w:rPr>
                <w:color w:val="000000"/>
                <w:sz w:val="22"/>
                <w:szCs w:val="22"/>
              </w:rPr>
              <w:t>12.5966</w:t>
            </w:r>
          </w:p>
        </w:tc>
        <w:tc>
          <w:tcPr>
            <w:tcW w:w="609" w:type="dxa"/>
            <w:tcBorders>
              <w:top w:val="nil"/>
              <w:left w:val="nil"/>
              <w:bottom w:val="single" w:sz="4" w:space="0" w:color="auto"/>
              <w:right w:val="single" w:sz="4" w:space="0" w:color="auto"/>
            </w:tcBorders>
            <w:shd w:val="clear" w:color="auto" w:fill="auto"/>
            <w:noWrap/>
            <w:vAlign w:val="bottom"/>
            <w:hideMark/>
          </w:tcPr>
          <w:p w14:paraId="0871A290" w14:textId="77777777" w:rsidR="00BE63A5" w:rsidRPr="00FF5B39" w:rsidRDefault="00BE63A5" w:rsidP="00C95176">
            <w:pPr>
              <w:jc w:val="right"/>
              <w:rPr>
                <w:color w:val="000000"/>
                <w:sz w:val="22"/>
                <w:szCs w:val="22"/>
              </w:rPr>
            </w:pPr>
            <w:r w:rsidRPr="00FF5B39">
              <w:rPr>
                <w:color w:val="000000"/>
                <w:sz w:val="22"/>
                <w:szCs w:val="22"/>
              </w:rPr>
              <w:t>0.06447</w:t>
            </w:r>
          </w:p>
        </w:tc>
        <w:tc>
          <w:tcPr>
            <w:tcW w:w="582" w:type="dxa"/>
            <w:tcBorders>
              <w:top w:val="nil"/>
              <w:left w:val="nil"/>
              <w:bottom w:val="single" w:sz="4" w:space="0" w:color="auto"/>
              <w:right w:val="single" w:sz="4" w:space="0" w:color="auto"/>
            </w:tcBorders>
            <w:shd w:val="clear" w:color="auto" w:fill="auto"/>
            <w:noWrap/>
            <w:vAlign w:val="bottom"/>
            <w:hideMark/>
          </w:tcPr>
          <w:p w14:paraId="0A761CFF" w14:textId="77777777" w:rsidR="00BE63A5" w:rsidRPr="00FF5B39" w:rsidRDefault="00BE63A5" w:rsidP="00C95176">
            <w:pPr>
              <w:jc w:val="right"/>
              <w:rPr>
                <w:color w:val="000000"/>
                <w:sz w:val="22"/>
                <w:szCs w:val="22"/>
              </w:rPr>
            </w:pPr>
            <w:r w:rsidRPr="00FF5B39">
              <w:rPr>
                <w:color w:val="000000"/>
                <w:sz w:val="22"/>
                <w:szCs w:val="22"/>
              </w:rPr>
              <w:t>0.001</w:t>
            </w:r>
          </w:p>
        </w:tc>
        <w:tc>
          <w:tcPr>
            <w:tcW w:w="411" w:type="dxa"/>
            <w:tcBorders>
              <w:top w:val="nil"/>
              <w:left w:val="nil"/>
              <w:bottom w:val="single" w:sz="4" w:space="0" w:color="auto"/>
              <w:right w:val="single" w:sz="4" w:space="0" w:color="auto"/>
            </w:tcBorders>
            <w:shd w:val="clear" w:color="auto" w:fill="auto"/>
            <w:noWrap/>
            <w:vAlign w:val="bottom"/>
            <w:hideMark/>
          </w:tcPr>
          <w:p w14:paraId="70431C54" w14:textId="77777777" w:rsidR="00BE63A5" w:rsidRPr="00FF5B39" w:rsidRDefault="00BE63A5" w:rsidP="00C95176">
            <w:pPr>
              <w:rPr>
                <w:color w:val="000000"/>
                <w:sz w:val="22"/>
                <w:szCs w:val="22"/>
              </w:rPr>
            </w:pPr>
            <w:r w:rsidRPr="00FF5B39">
              <w:rPr>
                <w:color w:val="000000"/>
                <w:sz w:val="22"/>
                <w:szCs w:val="22"/>
              </w:rPr>
              <w:t>***</w:t>
            </w:r>
          </w:p>
        </w:tc>
      </w:tr>
      <w:tr w:rsidR="00BE63A5" w:rsidRPr="00685598" w14:paraId="43ABF53E" w14:textId="77777777" w:rsidTr="00685598">
        <w:trPr>
          <w:trHeight w:val="288"/>
        </w:trPr>
        <w:tc>
          <w:tcPr>
            <w:tcW w:w="143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534BA7A4" w14:textId="77777777" w:rsidR="00BE63A5" w:rsidRPr="00041C49" w:rsidRDefault="00BE63A5" w:rsidP="00C95176">
            <w:pPr>
              <w:rPr>
                <w:color w:val="000000"/>
                <w:sz w:val="22"/>
                <w:szCs w:val="22"/>
              </w:rPr>
            </w:pPr>
            <w:r w:rsidRPr="00041C49">
              <w:rPr>
                <w:color w:val="000000"/>
                <w:sz w:val="22"/>
                <w:szCs w:val="22"/>
              </w:rPr>
              <w:t>Time</w:t>
            </w:r>
          </w:p>
        </w:tc>
        <w:tc>
          <w:tcPr>
            <w:tcW w:w="617" w:type="dxa"/>
            <w:tcBorders>
              <w:top w:val="nil"/>
              <w:left w:val="nil"/>
              <w:bottom w:val="single" w:sz="4" w:space="0" w:color="auto"/>
              <w:right w:val="single" w:sz="4" w:space="0" w:color="auto"/>
            </w:tcBorders>
            <w:shd w:val="clear" w:color="auto" w:fill="auto"/>
            <w:noWrap/>
            <w:vAlign w:val="bottom"/>
            <w:hideMark/>
          </w:tcPr>
          <w:p w14:paraId="186B32DF" w14:textId="77777777" w:rsidR="00BE63A5" w:rsidRPr="00FF5B39" w:rsidRDefault="00BE63A5" w:rsidP="00C95176">
            <w:pPr>
              <w:jc w:val="right"/>
              <w:rPr>
                <w:color w:val="000000"/>
                <w:sz w:val="22"/>
                <w:szCs w:val="22"/>
              </w:rPr>
            </w:pPr>
            <w:r w:rsidRPr="00FF5B39">
              <w:rPr>
                <w:color w:val="000000"/>
                <w:sz w:val="22"/>
                <w:szCs w:val="22"/>
              </w:rPr>
              <w:t>2</w:t>
            </w:r>
          </w:p>
        </w:tc>
        <w:tc>
          <w:tcPr>
            <w:tcW w:w="867" w:type="dxa"/>
            <w:tcBorders>
              <w:top w:val="nil"/>
              <w:left w:val="nil"/>
              <w:bottom w:val="single" w:sz="4" w:space="0" w:color="auto"/>
              <w:right w:val="single" w:sz="4" w:space="0" w:color="auto"/>
            </w:tcBorders>
            <w:shd w:val="clear" w:color="auto" w:fill="auto"/>
            <w:noWrap/>
            <w:vAlign w:val="bottom"/>
            <w:hideMark/>
          </w:tcPr>
          <w:p w14:paraId="638B44E4" w14:textId="77777777" w:rsidR="00BE63A5" w:rsidRPr="00FF5B39" w:rsidRDefault="00BE63A5" w:rsidP="00C95176">
            <w:pPr>
              <w:jc w:val="right"/>
              <w:rPr>
                <w:color w:val="000000"/>
                <w:sz w:val="22"/>
                <w:szCs w:val="22"/>
              </w:rPr>
            </w:pPr>
            <w:r w:rsidRPr="00FF5B39">
              <w:rPr>
                <w:color w:val="000000"/>
                <w:sz w:val="22"/>
                <w:szCs w:val="22"/>
              </w:rPr>
              <w:t>2.0925</w:t>
            </w:r>
          </w:p>
        </w:tc>
        <w:tc>
          <w:tcPr>
            <w:tcW w:w="714" w:type="dxa"/>
            <w:tcBorders>
              <w:top w:val="nil"/>
              <w:left w:val="nil"/>
              <w:bottom w:val="single" w:sz="4" w:space="0" w:color="auto"/>
              <w:right w:val="single" w:sz="4" w:space="0" w:color="auto"/>
            </w:tcBorders>
            <w:shd w:val="clear" w:color="auto" w:fill="auto"/>
            <w:noWrap/>
            <w:vAlign w:val="bottom"/>
            <w:hideMark/>
          </w:tcPr>
          <w:p w14:paraId="70DEBB49" w14:textId="77777777" w:rsidR="00BE63A5" w:rsidRPr="00FF5B39" w:rsidRDefault="00BE63A5" w:rsidP="00C95176">
            <w:pPr>
              <w:jc w:val="right"/>
              <w:rPr>
                <w:color w:val="000000"/>
                <w:sz w:val="22"/>
                <w:szCs w:val="22"/>
              </w:rPr>
            </w:pPr>
            <w:r w:rsidRPr="00FF5B39">
              <w:rPr>
                <w:color w:val="000000"/>
                <w:sz w:val="22"/>
                <w:szCs w:val="22"/>
              </w:rPr>
              <w:t>1.04623</w:t>
            </w:r>
          </w:p>
        </w:tc>
        <w:tc>
          <w:tcPr>
            <w:tcW w:w="642" w:type="dxa"/>
            <w:tcBorders>
              <w:top w:val="nil"/>
              <w:left w:val="nil"/>
              <w:bottom w:val="single" w:sz="4" w:space="0" w:color="auto"/>
              <w:right w:val="single" w:sz="4" w:space="0" w:color="auto"/>
            </w:tcBorders>
            <w:shd w:val="clear" w:color="auto" w:fill="auto"/>
            <w:noWrap/>
            <w:vAlign w:val="bottom"/>
            <w:hideMark/>
          </w:tcPr>
          <w:p w14:paraId="2BC3E545" w14:textId="77777777" w:rsidR="00BE63A5" w:rsidRPr="00FF5B39" w:rsidRDefault="00BE63A5" w:rsidP="00C95176">
            <w:pPr>
              <w:jc w:val="right"/>
              <w:rPr>
                <w:color w:val="000000"/>
                <w:sz w:val="22"/>
                <w:szCs w:val="22"/>
              </w:rPr>
            </w:pPr>
            <w:r w:rsidRPr="00FF5B39">
              <w:rPr>
                <w:color w:val="000000"/>
                <w:sz w:val="22"/>
                <w:szCs w:val="22"/>
              </w:rPr>
              <w:t>14.0862</w:t>
            </w:r>
          </w:p>
        </w:tc>
        <w:tc>
          <w:tcPr>
            <w:tcW w:w="609" w:type="dxa"/>
            <w:tcBorders>
              <w:top w:val="nil"/>
              <w:left w:val="nil"/>
              <w:bottom w:val="single" w:sz="4" w:space="0" w:color="auto"/>
              <w:right w:val="single" w:sz="4" w:space="0" w:color="auto"/>
            </w:tcBorders>
            <w:shd w:val="clear" w:color="auto" w:fill="auto"/>
            <w:noWrap/>
            <w:vAlign w:val="bottom"/>
            <w:hideMark/>
          </w:tcPr>
          <w:p w14:paraId="153F4463" w14:textId="77777777" w:rsidR="00BE63A5" w:rsidRPr="00FF5B39" w:rsidRDefault="00BE63A5" w:rsidP="00C95176">
            <w:pPr>
              <w:jc w:val="right"/>
              <w:rPr>
                <w:color w:val="000000"/>
                <w:sz w:val="22"/>
                <w:szCs w:val="22"/>
              </w:rPr>
            </w:pPr>
            <w:r w:rsidRPr="00FF5B39">
              <w:rPr>
                <w:color w:val="000000"/>
                <w:sz w:val="22"/>
                <w:szCs w:val="22"/>
              </w:rPr>
              <w:t>0.07209</w:t>
            </w:r>
          </w:p>
        </w:tc>
        <w:tc>
          <w:tcPr>
            <w:tcW w:w="582" w:type="dxa"/>
            <w:tcBorders>
              <w:top w:val="nil"/>
              <w:left w:val="nil"/>
              <w:bottom w:val="single" w:sz="4" w:space="0" w:color="auto"/>
              <w:right w:val="single" w:sz="4" w:space="0" w:color="auto"/>
            </w:tcBorders>
            <w:shd w:val="clear" w:color="auto" w:fill="auto"/>
            <w:noWrap/>
            <w:vAlign w:val="bottom"/>
            <w:hideMark/>
          </w:tcPr>
          <w:p w14:paraId="372F45E9" w14:textId="77777777" w:rsidR="00BE63A5" w:rsidRPr="00FF5B39" w:rsidRDefault="00BE63A5" w:rsidP="00C95176">
            <w:pPr>
              <w:jc w:val="right"/>
              <w:rPr>
                <w:color w:val="000000"/>
                <w:sz w:val="22"/>
                <w:szCs w:val="22"/>
              </w:rPr>
            </w:pPr>
            <w:r w:rsidRPr="00FF5B39">
              <w:rPr>
                <w:color w:val="000000"/>
                <w:sz w:val="22"/>
                <w:szCs w:val="22"/>
              </w:rPr>
              <w:t>0.001</w:t>
            </w:r>
          </w:p>
        </w:tc>
        <w:tc>
          <w:tcPr>
            <w:tcW w:w="411" w:type="dxa"/>
            <w:tcBorders>
              <w:top w:val="nil"/>
              <w:left w:val="nil"/>
              <w:bottom w:val="single" w:sz="4" w:space="0" w:color="auto"/>
              <w:right w:val="single" w:sz="4" w:space="0" w:color="auto"/>
            </w:tcBorders>
            <w:shd w:val="clear" w:color="auto" w:fill="auto"/>
            <w:noWrap/>
            <w:vAlign w:val="bottom"/>
            <w:hideMark/>
          </w:tcPr>
          <w:p w14:paraId="2B99BB1C" w14:textId="77777777" w:rsidR="00BE63A5" w:rsidRPr="00FF5B39" w:rsidRDefault="00BE63A5" w:rsidP="00C95176">
            <w:pPr>
              <w:rPr>
                <w:color w:val="000000"/>
                <w:sz w:val="22"/>
                <w:szCs w:val="22"/>
              </w:rPr>
            </w:pPr>
            <w:r w:rsidRPr="00FF5B39">
              <w:rPr>
                <w:color w:val="000000"/>
                <w:sz w:val="22"/>
                <w:szCs w:val="22"/>
              </w:rPr>
              <w:t>***</w:t>
            </w:r>
          </w:p>
        </w:tc>
      </w:tr>
      <w:tr w:rsidR="00BE63A5" w:rsidRPr="00685598" w14:paraId="43662C89" w14:textId="77777777" w:rsidTr="00685598">
        <w:trPr>
          <w:trHeight w:val="288"/>
        </w:trPr>
        <w:tc>
          <w:tcPr>
            <w:tcW w:w="143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36EC1DB8" w14:textId="77777777" w:rsidR="00BE63A5" w:rsidRPr="00041C49" w:rsidRDefault="00BE63A5" w:rsidP="00C95176">
            <w:pPr>
              <w:rPr>
                <w:color w:val="000000"/>
                <w:sz w:val="22"/>
                <w:szCs w:val="22"/>
              </w:rPr>
            </w:pPr>
            <w:r w:rsidRPr="00041C49">
              <w:rPr>
                <w:color w:val="000000"/>
                <w:sz w:val="22"/>
                <w:szCs w:val="22"/>
              </w:rPr>
              <w:t>Row</w:t>
            </w:r>
          </w:p>
        </w:tc>
        <w:tc>
          <w:tcPr>
            <w:tcW w:w="617" w:type="dxa"/>
            <w:tcBorders>
              <w:top w:val="nil"/>
              <w:left w:val="nil"/>
              <w:bottom w:val="single" w:sz="4" w:space="0" w:color="auto"/>
              <w:right w:val="single" w:sz="4" w:space="0" w:color="auto"/>
            </w:tcBorders>
            <w:shd w:val="clear" w:color="auto" w:fill="auto"/>
            <w:noWrap/>
            <w:vAlign w:val="bottom"/>
            <w:hideMark/>
          </w:tcPr>
          <w:p w14:paraId="1B3CFFA7" w14:textId="77777777" w:rsidR="00BE63A5" w:rsidRPr="00FF5B39" w:rsidRDefault="00BE63A5" w:rsidP="00C95176">
            <w:pPr>
              <w:jc w:val="right"/>
              <w:rPr>
                <w:color w:val="000000"/>
                <w:sz w:val="22"/>
                <w:szCs w:val="22"/>
              </w:rPr>
            </w:pPr>
            <w:r w:rsidRPr="00FF5B39">
              <w:rPr>
                <w:color w:val="000000"/>
                <w:sz w:val="22"/>
                <w:szCs w:val="22"/>
              </w:rPr>
              <w:t>1</w:t>
            </w:r>
          </w:p>
        </w:tc>
        <w:tc>
          <w:tcPr>
            <w:tcW w:w="867" w:type="dxa"/>
            <w:tcBorders>
              <w:top w:val="nil"/>
              <w:left w:val="nil"/>
              <w:bottom w:val="single" w:sz="4" w:space="0" w:color="auto"/>
              <w:right w:val="single" w:sz="4" w:space="0" w:color="auto"/>
            </w:tcBorders>
            <w:shd w:val="clear" w:color="auto" w:fill="auto"/>
            <w:noWrap/>
            <w:vAlign w:val="bottom"/>
            <w:hideMark/>
          </w:tcPr>
          <w:p w14:paraId="0E285B0D" w14:textId="77777777" w:rsidR="00BE63A5" w:rsidRPr="00FF5B39" w:rsidRDefault="00BE63A5" w:rsidP="00C95176">
            <w:pPr>
              <w:jc w:val="right"/>
              <w:rPr>
                <w:color w:val="000000"/>
                <w:sz w:val="22"/>
                <w:szCs w:val="22"/>
              </w:rPr>
            </w:pPr>
            <w:r w:rsidRPr="00FF5B39">
              <w:rPr>
                <w:color w:val="000000"/>
                <w:sz w:val="22"/>
                <w:szCs w:val="22"/>
              </w:rPr>
              <w:t>1.0681</w:t>
            </w:r>
          </w:p>
        </w:tc>
        <w:tc>
          <w:tcPr>
            <w:tcW w:w="714" w:type="dxa"/>
            <w:tcBorders>
              <w:top w:val="nil"/>
              <w:left w:val="nil"/>
              <w:bottom w:val="single" w:sz="4" w:space="0" w:color="auto"/>
              <w:right w:val="single" w:sz="4" w:space="0" w:color="auto"/>
            </w:tcBorders>
            <w:shd w:val="clear" w:color="auto" w:fill="auto"/>
            <w:noWrap/>
            <w:vAlign w:val="bottom"/>
            <w:hideMark/>
          </w:tcPr>
          <w:p w14:paraId="3D39A9BC" w14:textId="77777777" w:rsidR="00BE63A5" w:rsidRPr="00FF5B39" w:rsidRDefault="00BE63A5" w:rsidP="00C95176">
            <w:pPr>
              <w:jc w:val="right"/>
              <w:rPr>
                <w:color w:val="000000"/>
                <w:sz w:val="22"/>
                <w:szCs w:val="22"/>
              </w:rPr>
            </w:pPr>
            <w:r w:rsidRPr="00FF5B39">
              <w:rPr>
                <w:color w:val="000000"/>
                <w:sz w:val="22"/>
                <w:szCs w:val="22"/>
              </w:rPr>
              <w:t>1.06807</w:t>
            </w:r>
          </w:p>
        </w:tc>
        <w:tc>
          <w:tcPr>
            <w:tcW w:w="642" w:type="dxa"/>
            <w:tcBorders>
              <w:top w:val="nil"/>
              <w:left w:val="nil"/>
              <w:bottom w:val="single" w:sz="4" w:space="0" w:color="auto"/>
              <w:right w:val="single" w:sz="4" w:space="0" w:color="auto"/>
            </w:tcBorders>
            <w:shd w:val="clear" w:color="auto" w:fill="auto"/>
            <w:noWrap/>
            <w:vAlign w:val="bottom"/>
            <w:hideMark/>
          </w:tcPr>
          <w:p w14:paraId="68316AFC" w14:textId="77777777" w:rsidR="00BE63A5" w:rsidRPr="00FF5B39" w:rsidRDefault="00BE63A5" w:rsidP="00C95176">
            <w:pPr>
              <w:jc w:val="right"/>
              <w:rPr>
                <w:color w:val="000000"/>
                <w:sz w:val="22"/>
                <w:szCs w:val="22"/>
              </w:rPr>
            </w:pPr>
            <w:r w:rsidRPr="00FF5B39">
              <w:rPr>
                <w:color w:val="000000"/>
                <w:sz w:val="22"/>
                <w:szCs w:val="22"/>
              </w:rPr>
              <w:t>14.3803</w:t>
            </w:r>
          </w:p>
        </w:tc>
        <w:tc>
          <w:tcPr>
            <w:tcW w:w="609" w:type="dxa"/>
            <w:tcBorders>
              <w:top w:val="nil"/>
              <w:left w:val="nil"/>
              <w:bottom w:val="single" w:sz="4" w:space="0" w:color="auto"/>
              <w:right w:val="single" w:sz="4" w:space="0" w:color="auto"/>
            </w:tcBorders>
            <w:shd w:val="clear" w:color="auto" w:fill="auto"/>
            <w:noWrap/>
            <w:vAlign w:val="bottom"/>
            <w:hideMark/>
          </w:tcPr>
          <w:p w14:paraId="4AE22FA5" w14:textId="77777777" w:rsidR="00BE63A5" w:rsidRPr="00FF5B39" w:rsidRDefault="00BE63A5" w:rsidP="00C95176">
            <w:pPr>
              <w:jc w:val="right"/>
              <w:rPr>
                <w:color w:val="000000"/>
                <w:sz w:val="22"/>
                <w:szCs w:val="22"/>
              </w:rPr>
            </w:pPr>
            <w:r w:rsidRPr="00FF5B39">
              <w:rPr>
                <w:color w:val="000000"/>
                <w:sz w:val="22"/>
                <w:szCs w:val="22"/>
              </w:rPr>
              <w:t>0.0368</w:t>
            </w:r>
          </w:p>
        </w:tc>
        <w:tc>
          <w:tcPr>
            <w:tcW w:w="582" w:type="dxa"/>
            <w:tcBorders>
              <w:top w:val="nil"/>
              <w:left w:val="nil"/>
              <w:bottom w:val="single" w:sz="4" w:space="0" w:color="auto"/>
              <w:right w:val="single" w:sz="4" w:space="0" w:color="auto"/>
            </w:tcBorders>
            <w:shd w:val="clear" w:color="auto" w:fill="auto"/>
            <w:noWrap/>
            <w:vAlign w:val="bottom"/>
            <w:hideMark/>
          </w:tcPr>
          <w:p w14:paraId="624AAE92" w14:textId="77777777" w:rsidR="00BE63A5" w:rsidRPr="00FF5B39" w:rsidRDefault="00BE63A5" w:rsidP="00C95176">
            <w:pPr>
              <w:jc w:val="right"/>
              <w:rPr>
                <w:color w:val="000000"/>
                <w:sz w:val="22"/>
                <w:szCs w:val="22"/>
              </w:rPr>
            </w:pPr>
            <w:r w:rsidRPr="00FF5B39">
              <w:rPr>
                <w:color w:val="000000"/>
                <w:sz w:val="22"/>
                <w:szCs w:val="22"/>
              </w:rPr>
              <w:t>0.001</w:t>
            </w:r>
          </w:p>
        </w:tc>
        <w:tc>
          <w:tcPr>
            <w:tcW w:w="411" w:type="dxa"/>
            <w:tcBorders>
              <w:top w:val="nil"/>
              <w:left w:val="nil"/>
              <w:bottom w:val="single" w:sz="4" w:space="0" w:color="auto"/>
              <w:right w:val="single" w:sz="4" w:space="0" w:color="auto"/>
            </w:tcBorders>
            <w:shd w:val="clear" w:color="auto" w:fill="auto"/>
            <w:noWrap/>
            <w:vAlign w:val="bottom"/>
            <w:hideMark/>
          </w:tcPr>
          <w:p w14:paraId="66180AE0" w14:textId="77777777" w:rsidR="00BE63A5" w:rsidRPr="00FF5B39" w:rsidRDefault="00BE63A5" w:rsidP="00C95176">
            <w:pPr>
              <w:rPr>
                <w:color w:val="000000"/>
                <w:sz w:val="22"/>
                <w:szCs w:val="22"/>
              </w:rPr>
            </w:pPr>
            <w:r w:rsidRPr="00FF5B39">
              <w:rPr>
                <w:color w:val="000000"/>
                <w:sz w:val="22"/>
                <w:szCs w:val="22"/>
              </w:rPr>
              <w:t>***</w:t>
            </w:r>
          </w:p>
        </w:tc>
      </w:tr>
      <w:tr w:rsidR="00BE63A5" w:rsidRPr="00685598" w14:paraId="754C4F40" w14:textId="77777777" w:rsidTr="00685598">
        <w:trPr>
          <w:trHeight w:val="288"/>
        </w:trPr>
        <w:tc>
          <w:tcPr>
            <w:tcW w:w="143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41C75298" w14:textId="77777777" w:rsidR="00BE63A5" w:rsidRPr="00041C49" w:rsidRDefault="00BE63A5" w:rsidP="00C95176">
            <w:pPr>
              <w:rPr>
                <w:color w:val="000000"/>
                <w:sz w:val="22"/>
                <w:szCs w:val="22"/>
              </w:rPr>
            </w:pPr>
            <w:r w:rsidRPr="00041C49">
              <w:rPr>
                <w:color w:val="000000"/>
                <w:sz w:val="22"/>
                <w:szCs w:val="22"/>
              </w:rPr>
              <w:t>Range</w:t>
            </w:r>
          </w:p>
        </w:tc>
        <w:tc>
          <w:tcPr>
            <w:tcW w:w="617" w:type="dxa"/>
            <w:tcBorders>
              <w:top w:val="nil"/>
              <w:left w:val="nil"/>
              <w:bottom w:val="single" w:sz="4" w:space="0" w:color="auto"/>
              <w:right w:val="single" w:sz="4" w:space="0" w:color="auto"/>
            </w:tcBorders>
            <w:shd w:val="clear" w:color="auto" w:fill="auto"/>
            <w:noWrap/>
            <w:vAlign w:val="bottom"/>
            <w:hideMark/>
          </w:tcPr>
          <w:p w14:paraId="16B86E5C" w14:textId="77777777" w:rsidR="00BE63A5" w:rsidRPr="00FF5B39" w:rsidRDefault="00BE63A5" w:rsidP="00C95176">
            <w:pPr>
              <w:jc w:val="right"/>
              <w:rPr>
                <w:color w:val="000000"/>
                <w:sz w:val="22"/>
                <w:szCs w:val="22"/>
              </w:rPr>
            </w:pPr>
            <w:r w:rsidRPr="00FF5B39">
              <w:rPr>
                <w:color w:val="000000"/>
                <w:sz w:val="22"/>
                <w:szCs w:val="22"/>
              </w:rPr>
              <w:t>1</w:t>
            </w:r>
          </w:p>
        </w:tc>
        <w:tc>
          <w:tcPr>
            <w:tcW w:w="867" w:type="dxa"/>
            <w:tcBorders>
              <w:top w:val="nil"/>
              <w:left w:val="nil"/>
              <w:bottom w:val="single" w:sz="4" w:space="0" w:color="auto"/>
              <w:right w:val="single" w:sz="4" w:space="0" w:color="auto"/>
            </w:tcBorders>
            <w:shd w:val="clear" w:color="auto" w:fill="auto"/>
            <w:noWrap/>
            <w:vAlign w:val="bottom"/>
            <w:hideMark/>
          </w:tcPr>
          <w:p w14:paraId="3C6E6A6E" w14:textId="77777777" w:rsidR="00BE63A5" w:rsidRPr="00FF5B39" w:rsidRDefault="00BE63A5" w:rsidP="00C95176">
            <w:pPr>
              <w:jc w:val="right"/>
              <w:rPr>
                <w:color w:val="000000"/>
                <w:sz w:val="22"/>
                <w:szCs w:val="22"/>
              </w:rPr>
            </w:pPr>
            <w:r w:rsidRPr="00FF5B39">
              <w:rPr>
                <w:color w:val="000000"/>
                <w:sz w:val="22"/>
                <w:szCs w:val="22"/>
              </w:rPr>
              <w:t>0.3445</w:t>
            </w:r>
          </w:p>
        </w:tc>
        <w:tc>
          <w:tcPr>
            <w:tcW w:w="714" w:type="dxa"/>
            <w:tcBorders>
              <w:top w:val="nil"/>
              <w:left w:val="nil"/>
              <w:bottom w:val="single" w:sz="4" w:space="0" w:color="auto"/>
              <w:right w:val="single" w:sz="4" w:space="0" w:color="auto"/>
            </w:tcBorders>
            <w:shd w:val="clear" w:color="auto" w:fill="auto"/>
            <w:noWrap/>
            <w:vAlign w:val="bottom"/>
            <w:hideMark/>
          </w:tcPr>
          <w:p w14:paraId="72F5E1D6" w14:textId="77777777" w:rsidR="00BE63A5" w:rsidRPr="00FF5B39" w:rsidRDefault="00BE63A5" w:rsidP="00C95176">
            <w:pPr>
              <w:jc w:val="right"/>
              <w:rPr>
                <w:color w:val="000000"/>
                <w:sz w:val="22"/>
                <w:szCs w:val="22"/>
              </w:rPr>
            </w:pPr>
            <w:r w:rsidRPr="00FF5B39">
              <w:rPr>
                <w:color w:val="000000"/>
                <w:sz w:val="22"/>
                <w:szCs w:val="22"/>
              </w:rPr>
              <w:t>0.34454</w:t>
            </w:r>
          </w:p>
        </w:tc>
        <w:tc>
          <w:tcPr>
            <w:tcW w:w="642" w:type="dxa"/>
            <w:tcBorders>
              <w:top w:val="nil"/>
              <w:left w:val="nil"/>
              <w:bottom w:val="single" w:sz="4" w:space="0" w:color="auto"/>
              <w:right w:val="single" w:sz="4" w:space="0" w:color="auto"/>
            </w:tcBorders>
            <w:shd w:val="clear" w:color="auto" w:fill="auto"/>
            <w:noWrap/>
            <w:vAlign w:val="bottom"/>
            <w:hideMark/>
          </w:tcPr>
          <w:p w14:paraId="5DE5D3D0" w14:textId="77777777" w:rsidR="00BE63A5" w:rsidRPr="00FF5B39" w:rsidRDefault="00BE63A5" w:rsidP="00C95176">
            <w:pPr>
              <w:jc w:val="right"/>
              <w:rPr>
                <w:color w:val="000000"/>
                <w:sz w:val="22"/>
                <w:szCs w:val="22"/>
              </w:rPr>
            </w:pPr>
            <w:r w:rsidRPr="00FF5B39">
              <w:rPr>
                <w:color w:val="000000"/>
                <w:sz w:val="22"/>
                <w:szCs w:val="22"/>
              </w:rPr>
              <w:t>4.6388</w:t>
            </w:r>
          </w:p>
        </w:tc>
        <w:tc>
          <w:tcPr>
            <w:tcW w:w="609" w:type="dxa"/>
            <w:tcBorders>
              <w:top w:val="nil"/>
              <w:left w:val="nil"/>
              <w:bottom w:val="single" w:sz="4" w:space="0" w:color="auto"/>
              <w:right w:val="single" w:sz="4" w:space="0" w:color="auto"/>
            </w:tcBorders>
            <w:shd w:val="clear" w:color="auto" w:fill="auto"/>
            <w:noWrap/>
            <w:vAlign w:val="bottom"/>
            <w:hideMark/>
          </w:tcPr>
          <w:p w14:paraId="54FBC32E" w14:textId="77777777" w:rsidR="00BE63A5" w:rsidRPr="00FF5B39" w:rsidRDefault="00BE63A5" w:rsidP="00C95176">
            <w:pPr>
              <w:jc w:val="right"/>
              <w:rPr>
                <w:color w:val="000000"/>
                <w:sz w:val="22"/>
                <w:szCs w:val="22"/>
              </w:rPr>
            </w:pPr>
            <w:r w:rsidRPr="00FF5B39">
              <w:rPr>
                <w:color w:val="000000"/>
                <w:sz w:val="22"/>
                <w:szCs w:val="22"/>
              </w:rPr>
              <w:t>0.01187</w:t>
            </w:r>
          </w:p>
        </w:tc>
        <w:tc>
          <w:tcPr>
            <w:tcW w:w="582" w:type="dxa"/>
            <w:tcBorders>
              <w:top w:val="nil"/>
              <w:left w:val="nil"/>
              <w:bottom w:val="single" w:sz="4" w:space="0" w:color="auto"/>
              <w:right w:val="single" w:sz="4" w:space="0" w:color="auto"/>
            </w:tcBorders>
            <w:shd w:val="clear" w:color="auto" w:fill="auto"/>
            <w:noWrap/>
            <w:vAlign w:val="bottom"/>
            <w:hideMark/>
          </w:tcPr>
          <w:p w14:paraId="597B95C6" w14:textId="77777777" w:rsidR="00BE63A5" w:rsidRPr="00FF5B39" w:rsidRDefault="00BE63A5" w:rsidP="00C95176">
            <w:pPr>
              <w:jc w:val="right"/>
              <w:rPr>
                <w:color w:val="000000"/>
                <w:sz w:val="22"/>
                <w:szCs w:val="22"/>
              </w:rPr>
            </w:pPr>
            <w:r w:rsidRPr="00FF5B39">
              <w:rPr>
                <w:color w:val="000000"/>
                <w:sz w:val="22"/>
                <w:szCs w:val="22"/>
              </w:rPr>
              <w:t>0.001</w:t>
            </w:r>
          </w:p>
        </w:tc>
        <w:tc>
          <w:tcPr>
            <w:tcW w:w="411" w:type="dxa"/>
            <w:tcBorders>
              <w:top w:val="nil"/>
              <w:left w:val="nil"/>
              <w:bottom w:val="single" w:sz="4" w:space="0" w:color="auto"/>
              <w:right w:val="single" w:sz="4" w:space="0" w:color="auto"/>
            </w:tcBorders>
            <w:shd w:val="clear" w:color="auto" w:fill="auto"/>
            <w:noWrap/>
            <w:vAlign w:val="bottom"/>
            <w:hideMark/>
          </w:tcPr>
          <w:p w14:paraId="752DB381" w14:textId="77777777" w:rsidR="00BE63A5" w:rsidRPr="00FF5B39" w:rsidRDefault="00BE63A5" w:rsidP="00C95176">
            <w:pPr>
              <w:rPr>
                <w:color w:val="000000"/>
                <w:sz w:val="22"/>
                <w:szCs w:val="22"/>
              </w:rPr>
            </w:pPr>
            <w:r w:rsidRPr="00FF5B39">
              <w:rPr>
                <w:color w:val="000000"/>
                <w:sz w:val="22"/>
                <w:szCs w:val="22"/>
              </w:rPr>
              <w:t>***</w:t>
            </w:r>
          </w:p>
        </w:tc>
      </w:tr>
      <w:tr w:rsidR="00BE63A5" w:rsidRPr="00685598" w14:paraId="6CCA78AD" w14:textId="77777777" w:rsidTr="00685598">
        <w:trPr>
          <w:trHeight w:val="288"/>
        </w:trPr>
        <w:tc>
          <w:tcPr>
            <w:tcW w:w="143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0B893FF7" w14:textId="77777777" w:rsidR="00BE63A5" w:rsidRPr="00041C49" w:rsidRDefault="00BE63A5" w:rsidP="00C95176">
            <w:pPr>
              <w:rPr>
                <w:color w:val="000000"/>
                <w:sz w:val="22"/>
                <w:szCs w:val="22"/>
              </w:rPr>
            </w:pPr>
            <w:r w:rsidRPr="00041C49">
              <w:rPr>
                <w:color w:val="000000"/>
                <w:sz w:val="22"/>
                <w:szCs w:val="22"/>
              </w:rPr>
              <w:t>Block</w:t>
            </w:r>
          </w:p>
        </w:tc>
        <w:tc>
          <w:tcPr>
            <w:tcW w:w="617" w:type="dxa"/>
            <w:tcBorders>
              <w:top w:val="nil"/>
              <w:left w:val="nil"/>
              <w:bottom w:val="single" w:sz="4" w:space="0" w:color="auto"/>
              <w:right w:val="single" w:sz="4" w:space="0" w:color="auto"/>
            </w:tcBorders>
            <w:shd w:val="clear" w:color="auto" w:fill="auto"/>
            <w:noWrap/>
            <w:vAlign w:val="bottom"/>
            <w:hideMark/>
          </w:tcPr>
          <w:p w14:paraId="2B67A7FF" w14:textId="77777777" w:rsidR="00BE63A5" w:rsidRPr="00FF5B39" w:rsidRDefault="00BE63A5" w:rsidP="00C95176">
            <w:pPr>
              <w:jc w:val="right"/>
              <w:rPr>
                <w:color w:val="000000"/>
                <w:sz w:val="22"/>
                <w:szCs w:val="22"/>
              </w:rPr>
            </w:pPr>
            <w:r w:rsidRPr="00FF5B39">
              <w:rPr>
                <w:color w:val="000000"/>
                <w:sz w:val="22"/>
                <w:szCs w:val="22"/>
              </w:rPr>
              <w:t>91</w:t>
            </w:r>
          </w:p>
        </w:tc>
        <w:tc>
          <w:tcPr>
            <w:tcW w:w="867" w:type="dxa"/>
            <w:tcBorders>
              <w:top w:val="nil"/>
              <w:left w:val="nil"/>
              <w:bottom w:val="single" w:sz="4" w:space="0" w:color="auto"/>
              <w:right w:val="single" w:sz="4" w:space="0" w:color="auto"/>
            </w:tcBorders>
            <w:shd w:val="clear" w:color="auto" w:fill="auto"/>
            <w:noWrap/>
            <w:vAlign w:val="bottom"/>
            <w:hideMark/>
          </w:tcPr>
          <w:p w14:paraId="42A49D21" w14:textId="77777777" w:rsidR="00BE63A5" w:rsidRPr="00FF5B39" w:rsidRDefault="00BE63A5" w:rsidP="00C95176">
            <w:pPr>
              <w:jc w:val="right"/>
              <w:rPr>
                <w:color w:val="000000"/>
                <w:sz w:val="22"/>
                <w:szCs w:val="22"/>
              </w:rPr>
            </w:pPr>
            <w:r w:rsidRPr="00FF5B39">
              <w:rPr>
                <w:color w:val="000000"/>
                <w:sz w:val="22"/>
                <w:szCs w:val="22"/>
              </w:rPr>
              <w:t>8.3838</w:t>
            </w:r>
          </w:p>
        </w:tc>
        <w:tc>
          <w:tcPr>
            <w:tcW w:w="714" w:type="dxa"/>
            <w:tcBorders>
              <w:top w:val="nil"/>
              <w:left w:val="nil"/>
              <w:bottom w:val="single" w:sz="4" w:space="0" w:color="auto"/>
              <w:right w:val="single" w:sz="4" w:space="0" w:color="auto"/>
            </w:tcBorders>
            <w:shd w:val="clear" w:color="auto" w:fill="auto"/>
            <w:noWrap/>
            <w:vAlign w:val="bottom"/>
            <w:hideMark/>
          </w:tcPr>
          <w:p w14:paraId="402CDD5F" w14:textId="77777777" w:rsidR="00BE63A5" w:rsidRPr="00FF5B39" w:rsidRDefault="00BE63A5" w:rsidP="00C95176">
            <w:pPr>
              <w:jc w:val="right"/>
              <w:rPr>
                <w:color w:val="000000"/>
                <w:sz w:val="22"/>
                <w:szCs w:val="22"/>
              </w:rPr>
            </w:pPr>
            <w:r w:rsidRPr="00FF5B39">
              <w:rPr>
                <w:color w:val="000000"/>
                <w:sz w:val="22"/>
                <w:szCs w:val="22"/>
              </w:rPr>
              <w:t>0.09213</w:t>
            </w:r>
          </w:p>
        </w:tc>
        <w:tc>
          <w:tcPr>
            <w:tcW w:w="642" w:type="dxa"/>
            <w:tcBorders>
              <w:top w:val="nil"/>
              <w:left w:val="nil"/>
              <w:bottom w:val="single" w:sz="4" w:space="0" w:color="auto"/>
              <w:right w:val="single" w:sz="4" w:space="0" w:color="auto"/>
            </w:tcBorders>
            <w:shd w:val="clear" w:color="auto" w:fill="auto"/>
            <w:noWrap/>
            <w:vAlign w:val="bottom"/>
            <w:hideMark/>
          </w:tcPr>
          <w:p w14:paraId="14354BF3" w14:textId="77777777" w:rsidR="00BE63A5" w:rsidRPr="00FF5B39" w:rsidRDefault="00BE63A5" w:rsidP="00C95176">
            <w:pPr>
              <w:jc w:val="right"/>
              <w:rPr>
                <w:color w:val="000000"/>
                <w:sz w:val="22"/>
                <w:szCs w:val="22"/>
              </w:rPr>
            </w:pPr>
            <w:r w:rsidRPr="00FF5B39">
              <w:rPr>
                <w:color w:val="000000"/>
                <w:sz w:val="22"/>
                <w:szCs w:val="22"/>
              </w:rPr>
              <w:t>1.2404</w:t>
            </w:r>
          </w:p>
        </w:tc>
        <w:tc>
          <w:tcPr>
            <w:tcW w:w="609" w:type="dxa"/>
            <w:tcBorders>
              <w:top w:val="nil"/>
              <w:left w:val="nil"/>
              <w:bottom w:val="single" w:sz="4" w:space="0" w:color="auto"/>
              <w:right w:val="single" w:sz="4" w:space="0" w:color="auto"/>
            </w:tcBorders>
            <w:shd w:val="clear" w:color="auto" w:fill="auto"/>
            <w:noWrap/>
            <w:vAlign w:val="bottom"/>
            <w:hideMark/>
          </w:tcPr>
          <w:p w14:paraId="5BAF52DC" w14:textId="77777777" w:rsidR="00BE63A5" w:rsidRPr="00FF5B39" w:rsidRDefault="00BE63A5" w:rsidP="00C95176">
            <w:pPr>
              <w:jc w:val="right"/>
              <w:rPr>
                <w:color w:val="000000"/>
                <w:sz w:val="22"/>
                <w:szCs w:val="22"/>
              </w:rPr>
            </w:pPr>
            <w:r w:rsidRPr="00FF5B39">
              <w:rPr>
                <w:color w:val="000000"/>
                <w:sz w:val="22"/>
                <w:szCs w:val="22"/>
              </w:rPr>
              <w:t>0.28884</w:t>
            </w:r>
          </w:p>
        </w:tc>
        <w:tc>
          <w:tcPr>
            <w:tcW w:w="582" w:type="dxa"/>
            <w:tcBorders>
              <w:top w:val="nil"/>
              <w:left w:val="nil"/>
              <w:bottom w:val="single" w:sz="4" w:space="0" w:color="auto"/>
              <w:right w:val="single" w:sz="4" w:space="0" w:color="auto"/>
            </w:tcBorders>
            <w:shd w:val="clear" w:color="auto" w:fill="auto"/>
            <w:noWrap/>
            <w:vAlign w:val="bottom"/>
            <w:hideMark/>
          </w:tcPr>
          <w:p w14:paraId="700ABADB" w14:textId="77777777" w:rsidR="00BE63A5" w:rsidRPr="00FF5B39" w:rsidRDefault="00BE63A5" w:rsidP="00C95176">
            <w:pPr>
              <w:jc w:val="right"/>
              <w:rPr>
                <w:color w:val="000000"/>
                <w:sz w:val="22"/>
                <w:szCs w:val="22"/>
              </w:rPr>
            </w:pPr>
            <w:r w:rsidRPr="00FF5B39">
              <w:rPr>
                <w:color w:val="000000"/>
                <w:sz w:val="22"/>
                <w:szCs w:val="22"/>
              </w:rPr>
              <w:t>0.001</w:t>
            </w:r>
          </w:p>
        </w:tc>
        <w:tc>
          <w:tcPr>
            <w:tcW w:w="411" w:type="dxa"/>
            <w:tcBorders>
              <w:top w:val="nil"/>
              <w:left w:val="nil"/>
              <w:bottom w:val="single" w:sz="4" w:space="0" w:color="auto"/>
              <w:right w:val="single" w:sz="4" w:space="0" w:color="auto"/>
            </w:tcBorders>
            <w:shd w:val="clear" w:color="auto" w:fill="auto"/>
            <w:noWrap/>
            <w:vAlign w:val="bottom"/>
            <w:hideMark/>
          </w:tcPr>
          <w:p w14:paraId="66AF43D7" w14:textId="77777777" w:rsidR="00BE63A5" w:rsidRPr="00FF5B39" w:rsidRDefault="00BE63A5" w:rsidP="00C95176">
            <w:pPr>
              <w:rPr>
                <w:color w:val="000000"/>
                <w:sz w:val="22"/>
                <w:szCs w:val="22"/>
              </w:rPr>
            </w:pPr>
            <w:r w:rsidRPr="00FF5B39">
              <w:rPr>
                <w:color w:val="000000"/>
                <w:sz w:val="22"/>
                <w:szCs w:val="22"/>
              </w:rPr>
              <w:t>***</w:t>
            </w:r>
          </w:p>
        </w:tc>
      </w:tr>
      <w:tr w:rsidR="00BE63A5" w:rsidRPr="00685598" w14:paraId="7F76FEAC" w14:textId="77777777" w:rsidTr="00685598">
        <w:trPr>
          <w:trHeight w:val="288"/>
        </w:trPr>
        <w:tc>
          <w:tcPr>
            <w:tcW w:w="143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2E84826E" w14:textId="77777777" w:rsidR="00BE63A5" w:rsidRPr="00041C49" w:rsidRDefault="00BE63A5" w:rsidP="00C95176">
            <w:pPr>
              <w:rPr>
                <w:color w:val="000000"/>
                <w:sz w:val="22"/>
                <w:szCs w:val="22"/>
              </w:rPr>
            </w:pPr>
            <w:r w:rsidRPr="00041C49">
              <w:rPr>
                <w:color w:val="000000"/>
                <w:sz w:val="22"/>
                <w:szCs w:val="22"/>
              </w:rPr>
              <w:t>Type:Genotype</w:t>
            </w:r>
          </w:p>
        </w:tc>
        <w:tc>
          <w:tcPr>
            <w:tcW w:w="617" w:type="dxa"/>
            <w:tcBorders>
              <w:top w:val="nil"/>
              <w:left w:val="nil"/>
              <w:bottom w:val="single" w:sz="4" w:space="0" w:color="auto"/>
              <w:right w:val="single" w:sz="4" w:space="0" w:color="auto"/>
            </w:tcBorders>
            <w:shd w:val="clear" w:color="auto" w:fill="auto"/>
            <w:noWrap/>
            <w:vAlign w:val="bottom"/>
            <w:hideMark/>
          </w:tcPr>
          <w:p w14:paraId="2C8C79EC" w14:textId="77777777" w:rsidR="00BE63A5" w:rsidRPr="00FF5B39" w:rsidRDefault="00BE63A5" w:rsidP="00C95176">
            <w:pPr>
              <w:jc w:val="right"/>
              <w:rPr>
                <w:color w:val="000000"/>
                <w:sz w:val="22"/>
                <w:szCs w:val="22"/>
              </w:rPr>
            </w:pPr>
            <w:r w:rsidRPr="00FF5B39">
              <w:rPr>
                <w:color w:val="000000"/>
                <w:sz w:val="22"/>
                <w:szCs w:val="22"/>
              </w:rPr>
              <w:t>5</w:t>
            </w:r>
          </w:p>
        </w:tc>
        <w:tc>
          <w:tcPr>
            <w:tcW w:w="867" w:type="dxa"/>
            <w:tcBorders>
              <w:top w:val="nil"/>
              <w:left w:val="nil"/>
              <w:bottom w:val="single" w:sz="4" w:space="0" w:color="auto"/>
              <w:right w:val="single" w:sz="4" w:space="0" w:color="auto"/>
            </w:tcBorders>
            <w:shd w:val="clear" w:color="auto" w:fill="auto"/>
            <w:noWrap/>
            <w:vAlign w:val="bottom"/>
            <w:hideMark/>
          </w:tcPr>
          <w:p w14:paraId="242E22E9" w14:textId="77777777" w:rsidR="00BE63A5" w:rsidRPr="00FF5B39" w:rsidRDefault="00BE63A5" w:rsidP="00C95176">
            <w:pPr>
              <w:jc w:val="right"/>
              <w:rPr>
                <w:color w:val="000000"/>
                <w:sz w:val="22"/>
                <w:szCs w:val="22"/>
              </w:rPr>
            </w:pPr>
            <w:r w:rsidRPr="00FF5B39">
              <w:rPr>
                <w:color w:val="000000"/>
                <w:sz w:val="22"/>
                <w:szCs w:val="22"/>
              </w:rPr>
              <w:t>0.4428</w:t>
            </w:r>
          </w:p>
        </w:tc>
        <w:tc>
          <w:tcPr>
            <w:tcW w:w="714" w:type="dxa"/>
            <w:tcBorders>
              <w:top w:val="nil"/>
              <w:left w:val="nil"/>
              <w:bottom w:val="single" w:sz="4" w:space="0" w:color="auto"/>
              <w:right w:val="single" w:sz="4" w:space="0" w:color="auto"/>
            </w:tcBorders>
            <w:shd w:val="clear" w:color="auto" w:fill="auto"/>
            <w:noWrap/>
            <w:vAlign w:val="bottom"/>
            <w:hideMark/>
          </w:tcPr>
          <w:p w14:paraId="18FE05C3" w14:textId="77777777" w:rsidR="00BE63A5" w:rsidRPr="00FF5B39" w:rsidRDefault="00BE63A5" w:rsidP="00C95176">
            <w:pPr>
              <w:jc w:val="right"/>
              <w:rPr>
                <w:color w:val="000000"/>
                <w:sz w:val="22"/>
                <w:szCs w:val="22"/>
              </w:rPr>
            </w:pPr>
            <w:r w:rsidRPr="00FF5B39">
              <w:rPr>
                <w:color w:val="000000"/>
                <w:sz w:val="22"/>
                <w:szCs w:val="22"/>
              </w:rPr>
              <w:t>0.08855</w:t>
            </w:r>
          </w:p>
        </w:tc>
        <w:tc>
          <w:tcPr>
            <w:tcW w:w="642" w:type="dxa"/>
            <w:tcBorders>
              <w:top w:val="nil"/>
              <w:left w:val="nil"/>
              <w:bottom w:val="single" w:sz="4" w:space="0" w:color="auto"/>
              <w:right w:val="single" w:sz="4" w:space="0" w:color="auto"/>
            </w:tcBorders>
            <w:shd w:val="clear" w:color="auto" w:fill="auto"/>
            <w:noWrap/>
            <w:vAlign w:val="bottom"/>
            <w:hideMark/>
          </w:tcPr>
          <w:p w14:paraId="642FB765" w14:textId="77777777" w:rsidR="00BE63A5" w:rsidRPr="00FF5B39" w:rsidRDefault="00BE63A5" w:rsidP="00C95176">
            <w:pPr>
              <w:jc w:val="right"/>
              <w:rPr>
                <w:color w:val="000000"/>
                <w:sz w:val="22"/>
                <w:szCs w:val="22"/>
              </w:rPr>
            </w:pPr>
            <w:r w:rsidRPr="00FF5B39">
              <w:rPr>
                <w:color w:val="000000"/>
                <w:sz w:val="22"/>
                <w:szCs w:val="22"/>
              </w:rPr>
              <w:t>1.1922</w:t>
            </w:r>
          </w:p>
        </w:tc>
        <w:tc>
          <w:tcPr>
            <w:tcW w:w="609" w:type="dxa"/>
            <w:tcBorders>
              <w:top w:val="nil"/>
              <w:left w:val="nil"/>
              <w:bottom w:val="single" w:sz="4" w:space="0" w:color="auto"/>
              <w:right w:val="single" w:sz="4" w:space="0" w:color="auto"/>
            </w:tcBorders>
            <w:shd w:val="clear" w:color="auto" w:fill="auto"/>
            <w:noWrap/>
            <w:vAlign w:val="bottom"/>
            <w:hideMark/>
          </w:tcPr>
          <w:p w14:paraId="159B8851" w14:textId="77777777" w:rsidR="00BE63A5" w:rsidRPr="00FF5B39" w:rsidRDefault="00BE63A5" w:rsidP="00C95176">
            <w:pPr>
              <w:jc w:val="right"/>
              <w:rPr>
                <w:color w:val="000000"/>
                <w:sz w:val="22"/>
                <w:szCs w:val="22"/>
              </w:rPr>
            </w:pPr>
            <w:r w:rsidRPr="00FF5B39">
              <w:rPr>
                <w:color w:val="000000"/>
                <w:sz w:val="22"/>
                <w:szCs w:val="22"/>
              </w:rPr>
              <w:t>0.01525</w:t>
            </w:r>
          </w:p>
        </w:tc>
        <w:tc>
          <w:tcPr>
            <w:tcW w:w="582" w:type="dxa"/>
            <w:tcBorders>
              <w:top w:val="nil"/>
              <w:left w:val="nil"/>
              <w:bottom w:val="single" w:sz="4" w:space="0" w:color="auto"/>
              <w:right w:val="single" w:sz="4" w:space="0" w:color="auto"/>
            </w:tcBorders>
            <w:shd w:val="clear" w:color="auto" w:fill="auto"/>
            <w:noWrap/>
            <w:vAlign w:val="bottom"/>
            <w:hideMark/>
          </w:tcPr>
          <w:p w14:paraId="0AC9511D" w14:textId="77777777" w:rsidR="00BE63A5" w:rsidRPr="00FF5B39" w:rsidRDefault="00BE63A5" w:rsidP="00C95176">
            <w:pPr>
              <w:jc w:val="right"/>
              <w:rPr>
                <w:color w:val="000000"/>
                <w:sz w:val="22"/>
                <w:szCs w:val="22"/>
              </w:rPr>
            </w:pPr>
            <w:r w:rsidRPr="00FF5B39">
              <w:rPr>
                <w:color w:val="000000"/>
                <w:sz w:val="22"/>
                <w:szCs w:val="22"/>
              </w:rPr>
              <w:t>0.069</w:t>
            </w:r>
          </w:p>
        </w:tc>
        <w:tc>
          <w:tcPr>
            <w:tcW w:w="411" w:type="dxa"/>
            <w:tcBorders>
              <w:top w:val="nil"/>
              <w:left w:val="nil"/>
              <w:bottom w:val="single" w:sz="4" w:space="0" w:color="auto"/>
              <w:right w:val="single" w:sz="4" w:space="0" w:color="auto"/>
            </w:tcBorders>
            <w:shd w:val="clear" w:color="auto" w:fill="auto"/>
            <w:noWrap/>
            <w:vAlign w:val="bottom"/>
            <w:hideMark/>
          </w:tcPr>
          <w:p w14:paraId="68397629" w14:textId="77777777" w:rsidR="00BE63A5" w:rsidRPr="00FF5B39" w:rsidRDefault="00BE63A5" w:rsidP="00C95176">
            <w:pPr>
              <w:rPr>
                <w:color w:val="000000"/>
                <w:sz w:val="22"/>
                <w:szCs w:val="22"/>
              </w:rPr>
            </w:pPr>
            <w:r w:rsidRPr="00FF5B39">
              <w:rPr>
                <w:color w:val="000000"/>
                <w:sz w:val="22"/>
                <w:szCs w:val="22"/>
              </w:rPr>
              <w:t>.</w:t>
            </w:r>
          </w:p>
        </w:tc>
      </w:tr>
      <w:tr w:rsidR="00BE63A5" w:rsidRPr="00685598" w14:paraId="224C53C3" w14:textId="77777777" w:rsidTr="00685598">
        <w:trPr>
          <w:trHeight w:val="288"/>
        </w:trPr>
        <w:tc>
          <w:tcPr>
            <w:tcW w:w="143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13150F63" w14:textId="77777777" w:rsidR="00BE63A5" w:rsidRPr="00041C49" w:rsidRDefault="00BE63A5" w:rsidP="00C95176">
            <w:pPr>
              <w:rPr>
                <w:color w:val="000000"/>
                <w:sz w:val="22"/>
                <w:szCs w:val="22"/>
              </w:rPr>
            </w:pPr>
            <w:r w:rsidRPr="00041C49">
              <w:rPr>
                <w:color w:val="000000"/>
                <w:sz w:val="22"/>
                <w:szCs w:val="22"/>
              </w:rPr>
              <w:t>Type:Time</w:t>
            </w:r>
          </w:p>
        </w:tc>
        <w:tc>
          <w:tcPr>
            <w:tcW w:w="617" w:type="dxa"/>
            <w:tcBorders>
              <w:top w:val="nil"/>
              <w:left w:val="nil"/>
              <w:bottom w:val="single" w:sz="4" w:space="0" w:color="auto"/>
              <w:right w:val="single" w:sz="4" w:space="0" w:color="auto"/>
            </w:tcBorders>
            <w:shd w:val="clear" w:color="auto" w:fill="auto"/>
            <w:noWrap/>
            <w:vAlign w:val="bottom"/>
            <w:hideMark/>
          </w:tcPr>
          <w:p w14:paraId="29FC0908" w14:textId="77777777" w:rsidR="00BE63A5" w:rsidRPr="00FF5B39" w:rsidRDefault="00BE63A5" w:rsidP="00C95176">
            <w:pPr>
              <w:jc w:val="right"/>
              <w:rPr>
                <w:color w:val="000000"/>
                <w:sz w:val="22"/>
                <w:szCs w:val="22"/>
              </w:rPr>
            </w:pPr>
            <w:r w:rsidRPr="00FF5B39">
              <w:rPr>
                <w:color w:val="000000"/>
                <w:sz w:val="22"/>
                <w:szCs w:val="22"/>
              </w:rPr>
              <w:t>4</w:t>
            </w:r>
          </w:p>
        </w:tc>
        <w:tc>
          <w:tcPr>
            <w:tcW w:w="867" w:type="dxa"/>
            <w:tcBorders>
              <w:top w:val="nil"/>
              <w:left w:val="nil"/>
              <w:bottom w:val="single" w:sz="4" w:space="0" w:color="auto"/>
              <w:right w:val="single" w:sz="4" w:space="0" w:color="auto"/>
            </w:tcBorders>
            <w:shd w:val="clear" w:color="auto" w:fill="auto"/>
            <w:noWrap/>
            <w:vAlign w:val="bottom"/>
            <w:hideMark/>
          </w:tcPr>
          <w:p w14:paraId="44F336FF" w14:textId="77777777" w:rsidR="00BE63A5" w:rsidRPr="00FF5B39" w:rsidRDefault="00BE63A5" w:rsidP="00C95176">
            <w:pPr>
              <w:jc w:val="right"/>
              <w:rPr>
                <w:color w:val="000000"/>
                <w:sz w:val="22"/>
                <w:szCs w:val="22"/>
              </w:rPr>
            </w:pPr>
            <w:r w:rsidRPr="00FF5B39">
              <w:rPr>
                <w:color w:val="000000"/>
                <w:sz w:val="22"/>
                <w:szCs w:val="22"/>
              </w:rPr>
              <w:t>1.1669</w:t>
            </w:r>
          </w:p>
        </w:tc>
        <w:tc>
          <w:tcPr>
            <w:tcW w:w="714" w:type="dxa"/>
            <w:tcBorders>
              <w:top w:val="nil"/>
              <w:left w:val="nil"/>
              <w:bottom w:val="single" w:sz="4" w:space="0" w:color="auto"/>
              <w:right w:val="single" w:sz="4" w:space="0" w:color="auto"/>
            </w:tcBorders>
            <w:shd w:val="clear" w:color="auto" w:fill="auto"/>
            <w:noWrap/>
            <w:vAlign w:val="bottom"/>
            <w:hideMark/>
          </w:tcPr>
          <w:p w14:paraId="4191AC3A" w14:textId="77777777" w:rsidR="00BE63A5" w:rsidRPr="00FF5B39" w:rsidRDefault="00BE63A5" w:rsidP="00C95176">
            <w:pPr>
              <w:jc w:val="right"/>
              <w:rPr>
                <w:color w:val="000000"/>
                <w:sz w:val="22"/>
                <w:szCs w:val="22"/>
              </w:rPr>
            </w:pPr>
            <w:r w:rsidRPr="00FF5B39">
              <w:rPr>
                <w:color w:val="000000"/>
                <w:sz w:val="22"/>
                <w:szCs w:val="22"/>
              </w:rPr>
              <w:t>0.29174</w:t>
            </w:r>
          </w:p>
        </w:tc>
        <w:tc>
          <w:tcPr>
            <w:tcW w:w="642" w:type="dxa"/>
            <w:tcBorders>
              <w:top w:val="nil"/>
              <w:left w:val="nil"/>
              <w:bottom w:val="single" w:sz="4" w:space="0" w:color="auto"/>
              <w:right w:val="single" w:sz="4" w:space="0" w:color="auto"/>
            </w:tcBorders>
            <w:shd w:val="clear" w:color="auto" w:fill="auto"/>
            <w:noWrap/>
            <w:vAlign w:val="bottom"/>
            <w:hideMark/>
          </w:tcPr>
          <w:p w14:paraId="0C8913E0" w14:textId="77777777" w:rsidR="00BE63A5" w:rsidRPr="00FF5B39" w:rsidRDefault="00BE63A5" w:rsidP="00C95176">
            <w:pPr>
              <w:jc w:val="right"/>
              <w:rPr>
                <w:color w:val="000000"/>
                <w:sz w:val="22"/>
                <w:szCs w:val="22"/>
              </w:rPr>
            </w:pPr>
            <w:r w:rsidRPr="00FF5B39">
              <w:rPr>
                <w:color w:val="000000"/>
                <w:sz w:val="22"/>
                <w:szCs w:val="22"/>
              </w:rPr>
              <w:t>3.9279</w:t>
            </w:r>
          </w:p>
        </w:tc>
        <w:tc>
          <w:tcPr>
            <w:tcW w:w="609" w:type="dxa"/>
            <w:tcBorders>
              <w:top w:val="nil"/>
              <w:left w:val="nil"/>
              <w:bottom w:val="single" w:sz="4" w:space="0" w:color="auto"/>
              <w:right w:val="single" w:sz="4" w:space="0" w:color="auto"/>
            </w:tcBorders>
            <w:shd w:val="clear" w:color="auto" w:fill="auto"/>
            <w:noWrap/>
            <w:vAlign w:val="bottom"/>
            <w:hideMark/>
          </w:tcPr>
          <w:p w14:paraId="01CC33F2" w14:textId="77777777" w:rsidR="00BE63A5" w:rsidRPr="00FF5B39" w:rsidRDefault="00BE63A5" w:rsidP="00C95176">
            <w:pPr>
              <w:jc w:val="right"/>
              <w:rPr>
                <w:color w:val="000000"/>
                <w:sz w:val="22"/>
                <w:szCs w:val="22"/>
              </w:rPr>
            </w:pPr>
            <w:r w:rsidRPr="00FF5B39">
              <w:rPr>
                <w:color w:val="000000"/>
                <w:sz w:val="22"/>
                <w:szCs w:val="22"/>
              </w:rPr>
              <w:t>0.0402</w:t>
            </w:r>
          </w:p>
        </w:tc>
        <w:tc>
          <w:tcPr>
            <w:tcW w:w="582" w:type="dxa"/>
            <w:tcBorders>
              <w:top w:val="nil"/>
              <w:left w:val="nil"/>
              <w:bottom w:val="single" w:sz="4" w:space="0" w:color="auto"/>
              <w:right w:val="single" w:sz="4" w:space="0" w:color="auto"/>
            </w:tcBorders>
            <w:shd w:val="clear" w:color="auto" w:fill="auto"/>
            <w:noWrap/>
            <w:vAlign w:val="bottom"/>
            <w:hideMark/>
          </w:tcPr>
          <w:p w14:paraId="11F18DE7" w14:textId="77777777" w:rsidR="00BE63A5" w:rsidRPr="00FF5B39" w:rsidRDefault="00BE63A5" w:rsidP="00C95176">
            <w:pPr>
              <w:jc w:val="right"/>
              <w:rPr>
                <w:color w:val="000000"/>
                <w:sz w:val="22"/>
                <w:szCs w:val="22"/>
              </w:rPr>
            </w:pPr>
            <w:r w:rsidRPr="00FF5B39">
              <w:rPr>
                <w:color w:val="000000"/>
                <w:sz w:val="22"/>
                <w:szCs w:val="22"/>
              </w:rPr>
              <w:t>0.001</w:t>
            </w:r>
          </w:p>
        </w:tc>
        <w:tc>
          <w:tcPr>
            <w:tcW w:w="411" w:type="dxa"/>
            <w:tcBorders>
              <w:top w:val="nil"/>
              <w:left w:val="nil"/>
              <w:bottom w:val="single" w:sz="4" w:space="0" w:color="auto"/>
              <w:right w:val="single" w:sz="4" w:space="0" w:color="auto"/>
            </w:tcBorders>
            <w:shd w:val="clear" w:color="auto" w:fill="auto"/>
            <w:noWrap/>
            <w:vAlign w:val="bottom"/>
            <w:hideMark/>
          </w:tcPr>
          <w:p w14:paraId="7ADD993B" w14:textId="77777777" w:rsidR="00BE63A5" w:rsidRPr="00FF5B39" w:rsidRDefault="00BE63A5" w:rsidP="00C95176">
            <w:pPr>
              <w:rPr>
                <w:color w:val="000000"/>
                <w:sz w:val="22"/>
                <w:szCs w:val="22"/>
              </w:rPr>
            </w:pPr>
            <w:r w:rsidRPr="00FF5B39">
              <w:rPr>
                <w:color w:val="000000"/>
                <w:sz w:val="22"/>
                <w:szCs w:val="22"/>
              </w:rPr>
              <w:t>***</w:t>
            </w:r>
          </w:p>
        </w:tc>
      </w:tr>
      <w:tr w:rsidR="00BE63A5" w:rsidRPr="00685598" w14:paraId="58CD306E" w14:textId="77777777" w:rsidTr="00685598">
        <w:trPr>
          <w:trHeight w:val="288"/>
        </w:trPr>
        <w:tc>
          <w:tcPr>
            <w:tcW w:w="143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653625E5" w14:textId="77777777" w:rsidR="00BE63A5" w:rsidRPr="00041C49" w:rsidRDefault="00BE63A5" w:rsidP="00C95176">
            <w:pPr>
              <w:rPr>
                <w:color w:val="000000"/>
                <w:sz w:val="22"/>
                <w:szCs w:val="22"/>
              </w:rPr>
            </w:pPr>
            <w:r w:rsidRPr="00041C49">
              <w:rPr>
                <w:color w:val="000000"/>
                <w:sz w:val="22"/>
                <w:szCs w:val="22"/>
              </w:rPr>
              <w:t>Type:Genotype:Time</w:t>
            </w:r>
          </w:p>
        </w:tc>
        <w:tc>
          <w:tcPr>
            <w:tcW w:w="617" w:type="dxa"/>
            <w:tcBorders>
              <w:top w:val="nil"/>
              <w:left w:val="nil"/>
              <w:bottom w:val="single" w:sz="4" w:space="0" w:color="auto"/>
              <w:right w:val="single" w:sz="4" w:space="0" w:color="auto"/>
            </w:tcBorders>
            <w:shd w:val="clear" w:color="auto" w:fill="auto"/>
            <w:noWrap/>
            <w:vAlign w:val="bottom"/>
            <w:hideMark/>
          </w:tcPr>
          <w:p w14:paraId="6958BC06" w14:textId="77777777" w:rsidR="00BE63A5" w:rsidRPr="00FF5B39" w:rsidRDefault="00BE63A5" w:rsidP="00C95176">
            <w:pPr>
              <w:jc w:val="right"/>
              <w:rPr>
                <w:color w:val="000000"/>
                <w:sz w:val="22"/>
                <w:szCs w:val="22"/>
              </w:rPr>
            </w:pPr>
            <w:r w:rsidRPr="00FF5B39">
              <w:rPr>
                <w:color w:val="000000"/>
                <w:sz w:val="22"/>
                <w:szCs w:val="22"/>
              </w:rPr>
              <w:t>48</w:t>
            </w:r>
          </w:p>
        </w:tc>
        <w:tc>
          <w:tcPr>
            <w:tcW w:w="867" w:type="dxa"/>
            <w:tcBorders>
              <w:top w:val="nil"/>
              <w:left w:val="nil"/>
              <w:bottom w:val="single" w:sz="4" w:space="0" w:color="auto"/>
              <w:right w:val="single" w:sz="4" w:space="0" w:color="auto"/>
            </w:tcBorders>
            <w:shd w:val="clear" w:color="auto" w:fill="auto"/>
            <w:noWrap/>
            <w:vAlign w:val="bottom"/>
            <w:hideMark/>
          </w:tcPr>
          <w:p w14:paraId="0C32195C" w14:textId="77777777" w:rsidR="00BE63A5" w:rsidRPr="00FF5B39" w:rsidRDefault="00BE63A5" w:rsidP="00C95176">
            <w:pPr>
              <w:jc w:val="right"/>
              <w:rPr>
                <w:color w:val="000000"/>
                <w:sz w:val="22"/>
                <w:szCs w:val="22"/>
              </w:rPr>
            </w:pPr>
            <w:r w:rsidRPr="00FF5B39">
              <w:rPr>
                <w:color w:val="000000"/>
                <w:sz w:val="22"/>
                <w:szCs w:val="22"/>
              </w:rPr>
              <w:t>3.7036</w:t>
            </w:r>
          </w:p>
        </w:tc>
        <w:tc>
          <w:tcPr>
            <w:tcW w:w="714" w:type="dxa"/>
            <w:tcBorders>
              <w:top w:val="nil"/>
              <w:left w:val="nil"/>
              <w:bottom w:val="single" w:sz="4" w:space="0" w:color="auto"/>
              <w:right w:val="single" w:sz="4" w:space="0" w:color="auto"/>
            </w:tcBorders>
            <w:shd w:val="clear" w:color="auto" w:fill="auto"/>
            <w:noWrap/>
            <w:vAlign w:val="bottom"/>
            <w:hideMark/>
          </w:tcPr>
          <w:p w14:paraId="79039677" w14:textId="77777777" w:rsidR="00BE63A5" w:rsidRPr="00FF5B39" w:rsidRDefault="00BE63A5" w:rsidP="00C95176">
            <w:pPr>
              <w:jc w:val="right"/>
              <w:rPr>
                <w:color w:val="000000"/>
                <w:sz w:val="22"/>
                <w:szCs w:val="22"/>
              </w:rPr>
            </w:pPr>
            <w:r w:rsidRPr="00FF5B39">
              <w:rPr>
                <w:color w:val="000000"/>
                <w:sz w:val="22"/>
                <w:szCs w:val="22"/>
              </w:rPr>
              <w:t>0.07716</w:t>
            </w:r>
          </w:p>
        </w:tc>
        <w:tc>
          <w:tcPr>
            <w:tcW w:w="642" w:type="dxa"/>
            <w:tcBorders>
              <w:top w:val="nil"/>
              <w:left w:val="nil"/>
              <w:bottom w:val="single" w:sz="4" w:space="0" w:color="auto"/>
              <w:right w:val="single" w:sz="4" w:space="0" w:color="auto"/>
            </w:tcBorders>
            <w:shd w:val="clear" w:color="auto" w:fill="auto"/>
            <w:noWrap/>
            <w:vAlign w:val="bottom"/>
            <w:hideMark/>
          </w:tcPr>
          <w:p w14:paraId="19B04E57" w14:textId="77777777" w:rsidR="00BE63A5" w:rsidRPr="00FF5B39" w:rsidRDefault="00BE63A5" w:rsidP="00C95176">
            <w:pPr>
              <w:jc w:val="right"/>
              <w:rPr>
                <w:color w:val="000000"/>
                <w:sz w:val="22"/>
                <w:szCs w:val="22"/>
              </w:rPr>
            </w:pPr>
            <w:r w:rsidRPr="00FF5B39">
              <w:rPr>
                <w:color w:val="000000"/>
                <w:sz w:val="22"/>
                <w:szCs w:val="22"/>
              </w:rPr>
              <w:t>1.0388</w:t>
            </w:r>
          </w:p>
        </w:tc>
        <w:tc>
          <w:tcPr>
            <w:tcW w:w="609" w:type="dxa"/>
            <w:tcBorders>
              <w:top w:val="nil"/>
              <w:left w:val="nil"/>
              <w:bottom w:val="single" w:sz="4" w:space="0" w:color="auto"/>
              <w:right w:val="single" w:sz="4" w:space="0" w:color="auto"/>
            </w:tcBorders>
            <w:shd w:val="clear" w:color="auto" w:fill="auto"/>
            <w:noWrap/>
            <w:vAlign w:val="bottom"/>
            <w:hideMark/>
          </w:tcPr>
          <w:p w14:paraId="1BBA23DE" w14:textId="77777777" w:rsidR="00BE63A5" w:rsidRPr="00FF5B39" w:rsidRDefault="00BE63A5" w:rsidP="00C95176">
            <w:pPr>
              <w:jc w:val="right"/>
              <w:rPr>
                <w:color w:val="000000"/>
                <w:sz w:val="22"/>
                <w:szCs w:val="22"/>
              </w:rPr>
            </w:pPr>
            <w:r w:rsidRPr="00FF5B39">
              <w:rPr>
                <w:color w:val="000000"/>
                <w:sz w:val="22"/>
                <w:szCs w:val="22"/>
              </w:rPr>
              <w:t>0.1276</w:t>
            </w:r>
          </w:p>
        </w:tc>
        <w:tc>
          <w:tcPr>
            <w:tcW w:w="582" w:type="dxa"/>
            <w:tcBorders>
              <w:top w:val="nil"/>
              <w:left w:val="nil"/>
              <w:bottom w:val="single" w:sz="4" w:space="0" w:color="auto"/>
              <w:right w:val="single" w:sz="4" w:space="0" w:color="auto"/>
            </w:tcBorders>
            <w:shd w:val="clear" w:color="auto" w:fill="auto"/>
            <w:noWrap/>
            <w:vAlign w:val="bottom"/>
            <w:hideMark/>
          </w:tcPr>
          <w:p w14:paraId="4EFEC155" w14:textId="77777777" w:rsidR="00BE63A5" w:rsidRPr="00FF5B39" w:rsidRDefault="00BE63A5" w:rsidP="00C95176">
            <w:pPr>
              <w:jc w:val="right"/>
              <w:rPr>
                <w:color w:val="000000"/>
                <w:sz w:val="22"/>
                <w:szCs w:val="22"/>
              </w:rPr>
            </w:pPr>
            <w:r w:rsidRPr="00FF5B39">
              <w:rPr>
                <w:color w:val="000000"/>
                <w:sz w:val="22"/>
                <w:szCs w:val="22"/>
              </w:rPr>
              <w:t>0.164</w:t>
            </w:r>
          </w:p>
        </w:tc>
        <w:tc>
          <w:tcPr>
            <w:tcW w:w="411" w:type="dxa"/>
            <w:tcBorders>
              <w:top w:val="nil"/>
              <w:left w:val="nil"/>
              <w:bottom w:val="single" w:sz="4" w:space="0" w:color="auto"/>
              <w:right w:val="single" w:sz="4" w:space="0" w:color="auto"/>
            </w:tcBorders>
            <w:shd w:val="clear" w:color="auto" w:fill="auto"/>
            <w:noWrap/>
            <w:vAlign w:val="bottom"/>
            <w:hideMark/>
          </w:tcPr>
          <w:p w14:paraId="1E4BB0DF" w14:textId="77777777" w:rsidR="00BE63A5" w:rsidRPr="00FF5B39" w:rsidRDefault="00BE63A5" w:rsidP="00C95176">
            <w:pPr>
              <w:rPr>
                <w:color w:val="000000"/>
                <w:sz w:val="22"/>
                <w:szCs w:val="22"/>
              </w:rPr>
            </w:pPr>
            <w:r w:rsidRPr="00FF5B39">
              <w:rPr>
                <w:color w:val="000000"/>
                <w:sz w:val="22"/>
                <w:szCs w:val="22"/>
              </w:rPr>
              <w:t> </w:t>
            </w:r>
          </w:p>
        </w:tc>
      </w:tr>
      <w:tr w:rsidR="00BE63A5" w:rsidRPr="00685598" w14:paraId="10E87314" w14:textId="77777777" w:rsidTr="00685598">
        <w:trPr>
          <w:trHeight w:val="288"/>
        </w:trPr>
        <w:tc>
          <w:tcPr>
            <w:tcW w:w="143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52C7C87F" w14:textId="77777777" w:rsidR="00BE63A5" w:rsidRPr="00041C49" w:rsidRDefault="00BE63A5" w:rsidP="00C95176">
            <w:pPr>
              <w:rPr>
                <w:color w:val="000000"/>
                <w:sz w:val="22"/>
                <w:szCs w:val="22"/>
              </w:rPr>
            </w:pPr>
            <w:r w:rsidRPr="00041C49">
              <w:rPr>
                <w:color w:val="000000"/>
                <w:sz w:val="22"/>
                <w:szCs w:val="22"/>
              </w:rPr>
              <w:t>Residuals</w:t>
            </w:r>
          </w:p>
        </w:tc>
        <w:tc>
          <w:tcPr>
            <w:tcW w:w="617" w:type="dxa"/>
            <w:tcBorders>
              <w:top w:val="nil"/>
              <w:left w:val="nil"/>
              <w:bottom w:val="single" w:sz="4" w:space="0" w:color="auto"/>
              <w:right w:val="single" w:sz="4" w:space="0" w:color="auto"/>
            </w:tcBorders>
            <w:shd w:val="clear" w:color="auto" w:fill="auto"/>
            <w:noWrap/>
            <w:vAlign w:val="bottom"/>
            <w:hideMark/>
          </w:tcPr>
          <w:p w14:paraId="5563967D" w14:textId="77777777" w:rsidR="00BE63A5" w:rsidRPr="00FF5B39" w:rsidRDefault="00BE63A5" w:rsidP="00C95176">
            <w:pPr>
              <w:jc w:val="right"/>
              <w:rPr>
                <w:color w:val="000000"/>
                <w:sz w:val="22"/>
                <w:szCs w:val="22"/>
              </w:rPr>
            </w:pPr>
            <w:r w:rsidRPr="00FF5B39">
              <w:rPr>
                <w:color w:val="000000"/>
                <w:sz w:val="22"/>
                <w:szCs w:val="22"/>
              </w:rPr>
              <w:t>134</w:t>
            </w:r>
          </w:p>
        </w:tc>
        <w:tc>
          <w:tcPr>
            <w:tcW w:w="867" w:type="dxa"/>
            <w:tcBorders>
              <w:top w:val="nil"/>
              <w:left w:val="nil"/>
              <w:bottom w:val="single" w:sz="4" w:space="0" w:color="auto"/>
              <w:right w:val="single" w:sz="4" w:space="0" w:color="auto"/>
            </w:tcBorders>
            <w:shd w:val="clear" w:color="auto" w:fill="auto"/>
            <w:noWrap/>
            <w:vAlign w:val="bottom"/>
            <w:hideMark/>
          </w:tcPr>
          <w:p w14:paraId="689117E5" w14:textId="77777777" w:rsidR="00BE63A5" w:rsidRPr="00FF5B39" w:rsidRDefault="00BE63A5" w:rsidP="00C95176">
            <w:pPr>
              <w:jc w:val="right"/>
              <w:rPr>
                <w:color w:val="000000"/>
                <w:sz w:val="22"/>
                <w:szCs w:val="22"/>
              </w:rPr>
            </w:pPr>
            <w:r w:rsidRPr="00FF5B39">
              <w:rPr>
                <w:color w:val="000000"/>
                <w:sz w:val="22"/>
                <w:szCs w:val="22"/>
              </w:rPr>
              <w:t>9.9526</w:t>
            </w:r>
          </w:p>
        </w:tc>
        <w:tc>
          <w:tcPr>
            <w:tcW w:w="714" w:type="dxa"/>
            <w:tcBorders>
              <w:top w:val="nil"/>
              <w:left w:val="nil"/>
              <w:bottom w:val="single" w:sz="4" w:space="0" w:color="auto"/>
              <w:right w:val="single" w:sz="4" w:space="0" w:color="auto"/>
            </w:tcBorders>
            <w:shd w:val="clear" w:color="auto" w:fill="auto"/>
            <w:noWrap/>
            <w:vAlign w:val="bottom"/>
            <w:hideMark/>
          </w:tcPr>
          <w:p w14:paraId="214E87E8" w14:textId="77777777" w:rsidR="00BE63A5" w:rsidRPr="00FF5B39" w:rsidRDefault="00BE63A5" w:rsidP="00C95176">
            <w:pPr>
              <w:jc w:val="right"/>
              <w:rPr>
                <w:color w:val="000000"/>
                <w:sz w:val="22"/>
                <w:szCs w:val="22"/>
              </w:rPr>
            </w:pPr>
            <w:r w:rsidRPr="00FF5B39">
              <w:rPr>
                <w:color w:val="000000"/>
                <w:sz w:val="22"/>
                <w:szCs w:val="22"/>
              </w:rPr>
              <w:t>0.07427</w:t>
            </w:r>
          </w:p>
        </w:tc>
        <w:tc>
          <w:tcPr>
            <w:tcW w:w="642" w:type="dxa"/>
            <w:tcBorders>
              <w:top w:val="nil"/>
              <w:left w:val="nil"/>
              <w:bottom w:val="single" w:sz="4" w:space="0" w:color="auto"/>
              <w:right w:val="single" w:sz="4" w:space="0" w:color="auto"/>
            </w:tcBorders>
            <w:shd w:val="clear" w:color="auto" w:fill="auto"/>
            <w:noWrap/>
            <w:vAlign w:val="bottom"/>
            <w:hideMark/>
          </w:tcPr>
          <w:p w14:paraId="5CC08F58" w14:textId="77777777" w:rsidR="00BE63A5" w:rsidRPr="00FF5B39" w:rsidRDefault="00BE63A5" w:rsidP="00C95176">
            <w:pPr>
              <w:jc w:val="right"/>
              <w:rPr>
                <w:color w:val="000000"/>
                <w:sz w:val="22"/>
                <w:szCs w:val="22"/>
              </w:rPr>
            </w:pPr>
            <w:r w:rsidRPr="00FF5B39">
              <w:rPr>
                <w:color w:val="000000"/>
                <w:sz w:val="22"/>
                <w:szCs w:val="22"/>
              </w:rPr>
              <w:t>0.34289</w:t>
            </w:r>
          </w:p>
        </w:tc>
        <w:tc>
          <w:tcPr>
            <w:tcW w:w="609" w:type="dxa"/>
            <w:tcBorders>
              <w:top w:val="nil"/>
              <w:left w:val="nil"/>
              <w:bottom w:val="single" w:sz="4" w:space="0" w:color="auto"/>
              <w:right w:val="single" w:sz="4" w:space="0" w:color="auto"/>
            </w:tcBorders>
            <w:shd w:val="clear" w:color="auto" w:fill="auto"/>
            <w:noWrap/>
            <w:vAlign w:val="bottom"/>
            <w:hideMark/>
          </w:tcPr>
          <w:p w14:paraId="6248086B" w14:textId="77777777" w:rsidR="00BE63A5" w:rsidRPr="00FF5B39" w:rsidRDefault="00BE63A5" w:rsidP="00C95176">
            <w:pPr>
              <w:rPr>
                <w:color w:val="000000"/>
                <w:sz w:val="22"/>
                <w:szCs w:val="22"/>
              </w:rPr>
            </w:pPr>
            <w:r w:rsidRPr="00FF5B39">
              <w:rPr>
                <w:color w:val="000000"/>
                <w:sz w:val="22"/>
                <w:szCs w:val="22"/>
              </w:rPr>
              <w:t> </w:t>
            </w:r>
          </w:p>
        </w:tc>
        <w:tc>
          <w:tcPr>
            <w:tcW w:w="582" w:type="dxa"/>
            <w:tcBorders>
              <w:top w:val="nil"/>
              <w:left w:val="nil"/>
              <w:bottom w:val="single" w:sz="4" w:space="0" w:color="auto"/>
              <w:right w:val="single" w:sz="4" w:space="0" w:color="auto"/>
            </w:tcBorders>
            <w:shd w:val="clear" w:color="auto" w:fill="auto"/>
            <w:noWrap/>
            <w:vAlign w:val="bottom"/>
            <w:hideMark/>
          </w:tcPr>
          <w:p w14:paraId="0077EED4" w14:textId="77777777" w:rsidR="00BE63A5" w:rsidRPr="00FF5B39" w:rsidRDefault="00BE63A5" w:rsidP="00C95176">
            <w:pPr>
              <w:rPr>
                <w:color w:val="000000"/>
                <w:sz w:val="22"/>
                <w:szCs w:val="22"/>
              </w:rPr>
            </w:pPr>
            <w:r w:rsidRPr="00FF5B39">
              <w:rPr>
                <w:color w:val="000000"/>
                <w:sz w:val="22"/>
                <w:szCs w:val="22"/>
              </w:rPr>
              <w:t> </w:t>
            </w:r>
          </w:p>
        </w:tc>
        <w:tc>
          <w:tcPr>
            <w:tcW w:w="411" w:type="dxa"/>
            <w:tcBorders>
              <w:top w:val="nil"/>
              <w:left w:val="nil"/>
              <w:bottom w:val="single" w:sz="4" w:space="0" w:color="auto"/>
              <w:right w:val="single" w:sz="4" w:space="0" w:color="auto"/>
            </w:tcBorders>
            <w:shd w:val="clear" w:color="auto" w:fill="auto"/>
            <w:noWrap/>
            <w:vAlign w:val="bottom"/>
            <w:hideMark/>
          </w:tcPr>
          <w:p w14:paraId="1411FB75" w14:textId="77777777" w:rsidR="00BE63A5" w:rsidRPr="00FF5B39" w:rsidRDefault="00BE63A5" w:rsidP="00C95176">
            <w:pPr>
              <w:rPr>
                <w:color w:val="000000"/>
                <w:sz w:val="22"/>
                <w:szCs w:val="22"/>
              </w:rPr>
            </w:pPr>
            <w:r w:rsidRPr="00FF5B39">
              <w:rPr>
                <w:color w:val="000000"/>
                <w:sz w:val="22"/>
                <w:szCs w:val="22"/>
              </w:rPr>
              <w:t> </w:t>
            </w:r>
          </w:p>
        </w:tc>
      </w:tr>
      <w:tr w:rsidR="00BE63A5" w:rsidRPr="00685598" w14:paraId="31ED8C70" w14:textId="77777777" w:rsidTr="00685598">
        <w:trPr>
          <w:trHeight w:val="288"/>
        </w:trPr>
        <w:tc>
          <w:tcPr>
            <w:tcW w:w="1439"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40936E64" w14:textId="77777777" w:rsidR="00BE63A5" w:rsidRPr="00041C49" w:rsidRDefault="00BE63A5" w:rsidP="00C95176">
            <w:pPr>
              <w:rPr>
                <w:color w:val="000000"/>
                <w:sz w:val="22"/>
                <w:szCs w:val="22"/>
              </w:rPr>
            </w:pPr>
            <w:r w:rsidRPr="00041C49">
              <w:rPr>
                <w:color w:val="000000"/>
                <w:sz w:val="22"/>
                <w:szCs w:val="22"/>
              </w:rPr>
              <w:t>Total</w:t>
            </w:r>
          </w:p>
        </w:tc>
        <w:tc>
          <w:tcPr>
            <w:tcW w:w="617" w:type="dxa"/>
            <w:tcBorders>
              <w:top w:val="nil"/>
              <w:left w:val="nil"/>
              <w:bottom w:val="single" w:sz="4" w:space="0" w:color="auto"/>
              <w:right w:val="single" w:sz="4" w:space="0" w:color="auto"/>
            </w:tcBorders>
            <w:shd w:val="clear" w:color="auto" w:fill="auto"/>
            <w:noWrap/>
            <w:vAlign w:val="bottom"/>
            <w:hideMark/>
          </w:tcPr>
          <w:p w14:paraId="72FEC349" w14:textId="77777777" w:rsidR="00BE63A5" w:rsidRPr="00FF5B39" w:rsidRDefault="00BE63A5" w:rsidP="00C95176">
            <w:pPr>
              <w:jc w:val="right"/>
              <w:rPr>
                <w:color w:val="000000"/>
                <w:sz w:val="22"/>
                <w:szCs w:val="22"/>
              </w:rPr>
            </w:pPr>
            <w:r w:rsidRPr="00FF5B39">
              <w:rPr>
                <w:color w:val="000000"/>
                <w:sz w:val="22"/>
                <w:szCs w:val="22"/>
              </w:rPr>
              <w:t>288</w:t>
            </w:r>
          </w:p>
        </w:tc>
        <w:tc>
          <w:tcPr>
            <w:tcW w:w="867" w:type="dxa"/>
            <w:tcBorders>
              <w:top w:val="nil"/>
              <w:left w:val="nil"/>
              <w:bottom w:val="single" w:sz="4" w:space="0" w:color="auto"/>
              <w:right w:val="single" w:sz="4" w:space="0" w:color="auto"/>
            </w:tcBorders>
            <w:shd w:val="clear" w:color="auto" w:fill="auto"/>
            <w:noWrap/>
            <w:vAlign w:val="bottom"/>
            <w:hideMark/>
          </w:tcPr>
          <w:p w14:paraId="3296BEA8" w14:textId="77777777" w:rsidR="00BE63A5" w:rsidRPr="00FF5B39" w:rsidRDefault="00BE63A5" w:rsidP="00C95176">
            <w:pPr>
              <w:jc w:val="right"/>
              <w:rPr>
                <w:color w:val="000000"/>
                <w:sz w:val="22"/>
                <w:szCs w:val="22"/>
              </w:rPr>
            </w:pPr>
            <w:r w:rsidRPr="00FF5B39">
              <w:rPr>
                <w:color w:val="000000"/>
                <w:sz w:val="22"/>
                <w:szCs w:val="22"/>
              </w:rPr>
              <w:t>29.026</w:t>
            </w:r>
          </w:p>
        </w:tc>
        <w:tc>
          <w:tcPr>
            <w:tcW w:w="714" w:type="dxa"/>
            <w:tcBorders>
              <w:top w:val="nil"/>
              <w:left w:val="nil"/>
              <w:bottom w:val="single" w:sz="4" w:space="0" w:color="auto"/>
              <w:right w:val="single" w:sz="4" w:space="0" w:color="auto"/>
            </w:tcBorders>
            <w:shd w:val="clear" w:color="auto" w:fill="auto"/>
            <w:noWrap/>
            <w:vAlign w:val="bottom"/>
            <w:hideMark/>
          </w:tcPr>
          <w:p w14:paraId="5C1D05AD" w14:textId="77777777" w:rsidR="00BE63A5" w:rsidRPr="00FF5B39" w:rsidRDefault="00BE63A5" w:rsidP="00C95176">
            <w:pPr>
              <w:jc w:val="right"/>
              <w:rPr>
                <w:color w:val="000000"/>
                <w:sz w:val="22"/>
                <w:szCs w:val="22"/>
              </w:rPr>
            </w:pPr>
            <w:r w:rsidRPr="00FF5B39">
              <w:rPr>
                <w:color w:val="000000"/>
                <w:sz w:val="22"/>
                <w:szCs w:val="22"/>
              </w:rPr>
              <w:t>1</w:t>
            </w:r>
          </w:p>
        </w:tc>
        <w:tc>
          <w:tcPr>
            <w:tcW w:w="642" w:type="dxa"/>
            <w:tcBorders>
              <w:top w:val="nil"/>
              <w:left w:val="nil"/>
              <w:bottom w:val="single" w:sz="4" w:space="0" w:color="auto"/>
              <w:right w:val="single" w:sz="4" w:space="0" w:color="auto"/>
            </w:tcBorders>
            <w:shd w:val="clear" w:color="auto" w:fill="auto"/>
            <w:noWrap/>
            <w:vAlign w:val="bottom"/>
            <w:hideMark/>
          </w:tcPr>
          <w:p w14:paraId="606FA519" w14:textId="77777777" w:rsidR="00BE63A5" w:rsidRPr="00FF5B39" w:rsidRDefault="00BE63A5" w:rsidP="00C95176">
            <w:pPr>
              <w:rPr>
                <w:color w:val="000000"/>
                <w:sz w:val="22"/>
                <w:szCs w:val="22"/>
              </w:rPr>
            </w:pPr>
            <w:r w:rsidRPr="00FF5B39">
              <w:rPr>
                <w:color w:val="000000"/>
                <w:sz w:val="22"/>
                <w:szCs w:val="22"/>
              </w:rPr>
              <w:t> </w:t>
            </w:r>
          </w:p>
        </w:tc>
        <w:tc>
          <w:tcPr>
            <w:tcW w:w="609" w:type="dxa"/>
            <w:tcBorders>
              <w:top w:val="nil"/>
              <w:left w:val="nil"/>
              <w:bottom w:val="single" w:sz="4" w:space="0" w:color="auto"/>
              <w:right w:val="single" w:sz="4" w:space="0" w:color="auto"/>
            </w:tcBorders>
            <w:shd w:val="clear" w:color="auto" w:fill="auto"/>
            <w:noWrap/>
            <w:vAlign w:val="bottom"/>
            <w:hideMark/>
          </w:tcPr>
          <w:p w14:paraId="361D9576" w14:textId="77777777" w:rsidR="00BE63A5" w:rsidRPr="00FF5B39" w:rsidRDefault="00BE63A5" w:rsidP="00C95176">
            <w:pPr>
              <w:rPr>
                <w:color w:val="000000"/>
                <w:sz w:val="22"/>
                <w:szCs w:val="22"/>
              </w:rPr>
            </w:pPr>
            <w:r w:rsidRPr="00FF5B39">
              <w:rPr>
                <w:color w:val="000000"/>
                <w:sz w:val="22"/>
                <w:szCs w:val="22"/>
              </w:rPr>
              <w:t> </w:t>
            </w:r>
          </w:p>
        </w:tc>
        <w:tc>
          <w:tcPr>
            <w:tcW w:w="582" w:type="dxa"/>
            <w:tcBorders>
              <w:top w:val="nil"/>
              <w:left w:val="nil"/>
              <w:bottom w:val="single" w:sz="4" w:space="0" w:color="auto"/>
              <w:right w:val="single" w:sz="4" w:space="0" w:color="auto"/>
            </w:tcBorders>
            <w:shd w:val="clear" w:color="auto" w:fill="auto"/>
            <w:noWrap/>
            <w:vAlign w:val="bottom"/>
            <w:hideMark/>
          </w:tcPr>
          <w:p w14:paraId="27FBA07E" w14:textId="77777777" w:rsidR="00BE63A5" w:rsidRPr="00FF5B39" w:rsidRDefault="00BE63A5" w:rsidP="00C95176">
            <w:pPr>
              <w:rPr>
                <w:color w:val="000000"/>
                <w:sz w:val="22"/>
                <w:szCs w:val="22"/>
              </w:rPr>
            </w:pPr>
            <w:r w:rsidRPr="00FF5B39">
              <w:rPr>
                <w:color w:val="000000"/>
                <w:sz w:val="22"/>
                <w:szCs w:val="22"/>
              </w:rPr>
              <w:t> </w:t>
            </w:r>
          </w:p>
        </w:tc>
        <w:tc>
          <w:tcPr>
            <w:tcW w:w="411" w:type="dxa"/>
            <w:tcBorders>
              <w:top w:val="nil"/>
              <w:left w:val="nil"/>
              <w:bottom w:val="single" w:sz="4" w:space="0" w:color="auto"/>
              <w:right w:val="single" w:sz="4" w:space="0" w:color="auto"/>
            </w:tcBorders>
            <w:shd w:val="clear" w:color="auto" w:fill="auto"/>
            <w:noWrap/>
            <w:vAlign w:val="bottom"/>
            <w:hideMark/>
          </w:tcPr>
          <w:p w14:paraId="7B48C654" w14:textId="77777777" w:rsidR="00BE63A5" w:rsidRPr="00FF5B39" w:rsidRDefault="00BE63A5" w:rsidP="00C95176">
            <w:pPr>
              <w:rPr>
                <w:color w:val="000000"/>
                <w:sz w:val="22"/>
                <w:szCs w:val="22"/>
              </w:rPr>
            </w:pPr>
            <w:r w:rsidRPr="00FF5B39">
              <w:rPr>
                <w:color w:val="000000"/>
                <w:sz w:val="22"/>
                <w:szCs w:val="22"/>
              </w:rPr>
              <w:t> </w:t>
            </w:r>
          </w:p>
        </w:tc>
      </w:tr>
    </w:tbl>
    <w:p w14:paraId="01316B59" w14:textId="77777777" w:rsidR="00BE63A5" w:rsidRPr="00685598" w:rsidRDefault="00BE63A5" w:rsidP="00BE63A5">
      <w:pPr>
        <w:rPr>
          <w:b/>
          <w:bCs/>
          <w:sz w:val="22"/>
          <w:szCs w:val="22"/>
        </w:rPr>
      </w:pPr>
    </w:p>
    <w:p w14:paraId="5FEFF3D2" w14:textId="2CEED5F7" w:rsidR="00BE63A5" w:rsidRPr="00685598" w:rsidRDefault="00BE63A5" w:rsidP="00BE63A5">
      <w:pPr>
        <w:rPr>
          <w:sz w:val="22"/>
          <w:szCs w:val="22"/>
        </w:rPr>
      </w:pPr>
      <w:r w:rsidRPr="00685598">
        <w:rPr>
          <w:b/>
          <w:bCs/>
          <w:sz w:val="22"/>
          <w:szCs w:val="22"/>
        </w:rPr>
        <w:t>Table 1</w:t>
      </w:r>
      <w:r w:rsidR="00EB5CD2" w:rsidRPr="00685598">
        <w:rPr>
          <w:b/>
          <w:bCs/>
          <w:sz w:val="22"/>
          <w:szCs w:val="22"/>
        </w:rPr>
        <w:t>0</w:t>
      </w:r>
      <w:r w:rsidRPr="00685598">
        <w:rPr>
          <w:b/>
          <w:bCs/>
          <w:sz w:val="22"/>
          <w:szCs w:val="22"/>
        </w:rPr>
        <w:t>.4</w:t>
      </w:r>
      <w:r w:rsidRPr="00685598">
        <w:rPr>
          <w:sz w:val="22"/>
          <w:szCs w:val="22"/>
        </w:rPr>
        <w:t xml:space="preserve"> </w:t>
      </w:r>
      <w:r w:rsidR="00FF5B39">
        <w:rPr>
          <w:sz w:val="22"/>
          <w:szCs w:val="22"/>
        </w:rPr>
        <w:t>Classification</w:t>
      </w:r>
      <w:r w:rsidR="00FF5B39" w:rsidRPr="00685598">
        <w:rPr>
          <w:sz w:val="22"/>
          <w:szCs w:val="22"/>
        </w:rPr>
        <w:t xml:space="preserve"> </w:t>
      </w:r>
      <w:r w:rsidRPr="00685598">
        <w:rPr>
          <w:sz w:val="22"/>
          <w:szCs w:val="22"/>
        </w:rPr>
        <w:t>(inbred, hybrid, teosinte) x Time Fungal ITS Model</w:t>
      </w:r>
    </w:p>
    <w:p w14:paraId="1369ABDD" w14:textId="77777777" w:rsidR="00BE63A5" w:rsidRPr="00685598" w:rsidRDefault="00BE63A5" w:rsidP="00BE63A5">
      <w:pPr>
        <w:rPr>
          <w:b/>
          <w:bCs/>
          <w:sz w:val="22"/>
          <w:szCs w:val="22"/>
        </w:rPr>
      </w:pPr>
    </w:p>
    <w:tbl>
      <w:tblPr>
        <w:tblW w:w="5054" w:type="dxa"/>
        <w:tblLook w:val="04A0" w:firstRow="1" w:lastRow="0" w:firstColumn="1" w:lastColumn="0" w:noHBand="0" w:noVBand="1"/>
      </w:tblPr>
      <w:tblGrid>
        <w:gridCol w:w="1952"/>
        <w:gridCol w:w="546"/>
        <w:gridCol w:w="1256"/>
        <w:gridCol w:w="1035"/>
        <w:gridCol w:w="968"/>
        <w:gridCol w:w="931"/>
        <w:gridCol w:w="805"/>
        <w:gridCol w:w="546"/>
      </w:tblGrid>
      <w:tr w:rsidR="00BE63A5" w:rsidRPr="00FF5B39" w14:paraId="39623002" w14:textId="77777777" w:rsidTr="00685598">
        <w:trPr>
          <w:trHeight w:val="288"/>
        </w:trPr>
        <w:tc>
          <w:tcPr>
            <w:tcW w:w="1100" w:type="dxa"/>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57F303CB" w14:textId="767E5F6F" w:rsidR="00BE63A5" w:rsidRPr="00041C49" w:rsidRDefault="00BE63A5" w:rsidP="00C95176">
            <w:pPr>
              <w:rPr>
                <w:color w:val="000000"/>
                <w:sz w:val="22"/>
                <w:szCs w:val="22"/>
              </w:rPr>
            </w:pPr>
            <w:r w:rsidRPr="00041C49">
              <w:rPr>
                <w:color w:val="000000"/>
                <w:sz w:val="22"/>
                <w:szCs w:val="22"/>
              </w:rPr>
              <w:t> </w:t>
            </w:r>
            <w:r w:rsidR="00FF5B39">
              <w:rPr>
                <w:color w:val="000000"/>
                <w:sz w:val="22"/>
                <w:szCs w:val="22"/>
              </w:rPr>
              <w:t>Factor</w:t>
            </w:r>
          </w:p>
        </w:tc>
        <w:tc>
          <w:tcPr>
            <w:tcW w:w="513"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20E559AA" w14:textId="77777777" w:rsidR="00BE63A5" w:rsidRPr="00041C49" w:rsidRDefault="00BE63A5" w:rsidP="00C95176">
            <w:pPr>
              <w:rPr>
                <w:color w:val="000000"/>
                <w:sz w:val="22"/>
                <w:szCs w:val="22"/>
              </w:rPr>
            </w:pPr>
            <w:r w:rsidRPr="00041C49">
              <w:rPr>
                <w:color w:val="000000"/>
                <w:sz w:val="22"/>
                <w:szCs w:val="22"/>
              </w:rPr>
              <w:t>Df</w:t>
            </w:r>
          </w:p>
        </w:tc>
        <w:tc>
          <w:tcPr>
            <w:tcW w:w="736"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19AD9D36" w14:textId="77777777" w:rsidR="00BE63A5" w:rsidRPr="00041C49" w:rsidRDefault="00BE63A5" w:rsidP="00C95176">
            <w:pPr>
              <w:rPr>
                <w:color w:val="000000"/>
                <w:sz w:val="22"/>
                <w:szCs w:val="22"/>
              </w:rPr>
            </w:pPr>
            <w:r w:rsidRPr="00041C49">
              <w:rPr>
                <w:color w:val="000000"/>
                <w:sz w:val="22"/>
                <w:szCs w:val="22"/>
              </w:rPr>
              <w:t>SumsOfSqs</w:t>
            </w:r>
          </w:p>
        </w:tc>
        <w:tc>
          <w:tcPr>
            <w:tcW w:w="600"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3474DAEA" w14:textId="77777777" w:rsidR="00BE63A5" w:rsidRPr="00041C49" w:rsidRDefault="00BE63A5" w:rsidP="00C95176">
            <w:pPr>
              <w:rPr>
                <w:color w:val="000000"/>
                <w:sz w:val="22"/>
                <w:szCs w:val="22"/>
              </w:rPr>
            </w:pPr>
            <w:r w:rsidRPr="00041C49">
              <w:rPr>
                <w:color w:val="000000"/>
                <w:sz w:val="22"/>
                <w:szCs w:val="22"/>
              </w:rPr>
              <w:t>MeanSqs</w:t>
            </w:r>
          </w:p>
        </w:tc>
        <w:tc>
          <w:tcPr>
            <w:tcW w:w="600"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01FF02A0" w14:textId="77777777" w:rsidR="00BE63A5" w:rsidRPr="00041C49" w:rsidRDefault="00BE63A5" w:rsidP="00C95176">
            <w:pPr>
              <w:rPr>
                <w:color w:val="000000"/>
                <w:sz w:val="22"/>
                <w:szCs w:val="22"/>
              </w:rPr>
            </w:pPr>
            <w:r w:rsidRPr="00041C49">
              <w:rPr>
                <w:color w:val="000000"/>
                <w:sz w:val="22"/>
                <w:szCs w:val="22"/>
              </w:rPr>
              <w:t>F.Model</w:t>
            </w:r>
          </w:p>
        </w:tc>
        <w:tc>
          <w:tcPr>
            <w:tcW w:w="600"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2F146FC5" w14:textId="77777777" w:rsidR="00BE63A5" w:rsidRPr="00041C49" w:rsidRDefault="00BE63A5" w:rsidP="00C95176">
            <w:pPr>
              <w:rPr>
                <w:color w:val="000000"/>
                <w:sz w:val="22"/>
                <w:szCs w:val="22"/>
              </w:rPr>
            </w:pPr>
            <w:r w:rsidRPr="00041C49">
              <w:rPr>
                <w:color w:val="000000"/>
                <w:sz w:val="22"/>
                <w:szCs w:val="22"/>
              </w:rPr>
              <w:t>R2</w:t>
            </w:r>
          </w:p>
        </w:tc>
        <w:tc>
          <w:tcPr>
            <w:tcW w:w="600"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3E10A286" w14:textId="77777777" w:rsidR="00BE63A5" w:rsidRPr="00041C49" w:rsidRDefault="00BE63A5" w:rsidP="00C95176">
            <w:pPr>
              <w:rPr>
                <w:color w:val="000000"/>
                <w:sz w:val="22"/>
                <w:szCs w:val="22"/>
              </w:rPr>
            </w:pPr>
            <w:r w:rsidRPr="00041C49">
              <w:rPr>
                <w:color w:val="000000"/>
                <w:sz w:val="22"/>
                <w:szCs w:val="22"/>
              </w:rPr>
              <w:t>Pr(&gt;F)</w:t>
            </w:r>
          </w:p>
        </w:tc>
        <w:tc>
          <w:tcPr>
            <w:tcW w:w="305"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1F37C3E0" w14:textId="77777777" w:rsidR="00BE63A5" w:rsidRPr="00FF5B39" w:rsidRDefault="00BE63A5" w:rsidP="00C95176">
            <w:pPr>
              <w:rPr>
                <w:color w:val="000000"/>
                <w:sz w:val="22"/>
                <w:szCs w:val="22"/>
              </w:rPr>
            </w:pPr>
            <w:r w:rsidRPr="00FF5B39">
              <w:rPr>
                <w:color w:val="000000"/>
                <w:sz w:val="22"/>
                <w:szCs w:val="22"/>
              </w:rPr>
              <w:t> </w:t>
            </w:r>
          </w:p>
        </w:tc>
      </w:tr>
      <w:tr w:rsidR="00BE63A5" w:rsidRPr="00FF5B39" w14:paraId="41635100" w14:textId="77777777" w:rsidTr="00685598">
        <w:trPr>
          <w:trHeight w:val="288"/>
        </w:trPr>
        <w:tc>
          <w:tcPr>
            <w:tcW w:w="110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06D88915" w14:textId="6193294A" w:rsidR="00BE63A5" w:rsidRPr="00041C49" w:rsidRDefault="00FF5B39" w:rsidP="00C95176">
            <w:pPr>
              <w:rPr>
                <w:color w:val="000000"/>
                <w:sz w:val="22"/>
                <w:szCs w:val="22"/>
              </w:rPr>
            </w:pPr>
            <w:r w:rsidRPr="00FF5B39">
              <w:rPr>
                <w:sz w:val="22"/>
                <w:szCs w:val="22"/>
              </w:rPr>
              <w:t>Classification</w:t>
            </w:r>
          </w:p>
        </w:tc>
        <w:tc>
          <w:tcPr>
            <w:tcW w:w="513" w:type="dxa"/>
            <w:tcBorders>
              <w:top w:val="nil"/>
              <w:left w:val="nil"/>
              <w:bottom w:val="single" w:sz="4" w:space="0" w:color="auto"/>
              <w:right w:val="single" w:sz="4" w:space="0" w:color="auto"/>
            </w:tcBorders>
            <w:shd w:val="clear" w:color="auto" w:fill="auto"/>
            <w:noWrap/>
            <w:vAlign w:val="bottom"/>
            <w:hideMark/>
          </w:tcPr>
          <w:p w14:paraId="3C0FA1A0" w14:textId="77777777" w:rsidR="00BE63A5" w:rsidRPr="00FF5B39" w:rsidRDefault="00BE63A5" w:rsidP="00C95176">
            <w:pPr>
              <w:jc w:val="right"/>
              <w:rPr>
                <w:color w:val="000000"/>
                <w:sz w:val="22"/>
                <w:szCs w:val="22"/>
              </w:rPr>
            </w:pPr>
            <w:r w:rsidRPr="00FF5B39">
              <w:rPr>
                <w:color w:val="000000"/>
                <w:sz w:val="22"/>
                <w:szCs w:val="22"/>
              </w:rPr>
              <w:t>2</w:t>
            </w:r>
          </w:p>
        </w:tc>
        <w:tc>
          <w:tcPr>
            <w:tcW w:w="736" w:type="dxa"/>
            <w:tcBorders>
              <w:top w:val="nil"/>
              <w:left w:val="nil"/>
              <w:bottom w:val="single" w:sz="4" w:space="0" w:color="auto"/>
              <w:right w:val="single" w:sz="4" w:space="0" w:color="auto"/>
            </w:tcBorders>
            <w:shd w:val="clear" w:color="auto" w:fill="auto"/>
            <w:noWrap/>
            <w:vAlign w:val="bottom"/>
            <w:hideMark/>
          </w:tcPr>
          <w:p w14:paraId="3EB85D67" w14:textId="77777777" w:rsidR="00BE63A5" w:rsidRPr="00FF5B39" w:rsidRDefault="00BE63A5" w:rsidP="00C95176">
            <w:pPr>
              <w:jc w:val="right"/>
              <w:rPr>
                <w:color w:val="000000"/>
                <w:sz w:val="22"/>
                <w:szCs w:val="22"/>
              </w:rPr>
            </w:pPr>
            <w:r w:rsidRPr="00FF5B39">
              <w:rPr>
                <w:color w:val="000000"/>
                <w:sz w:val="22"/>
                <w:szCs w:val="22"/>
              </w:rPr>
              <w:t>3.731</w:t>
            </w:r>
          </w:p>
        </w:tc>
        <w:tc>
          <w:tcPr>
            <w:tcW w:w="600" w:type="dxa"/>
            <w:tcBorders>
              <w:top w:val="nil"/>
              <w:left w:val="nil"/>
              <w:bottom w:val="single" w:sz="4" w:space="0" w:color="auto"/>
              <w:right w:val="single" w:sz="4" w:space="0" w:color="auto"/>
            </w:tcBorders>
            <w:shd w:val="clear" w:color="auto" w:fill="auto"/>
            <w:noWrap/>
            <w:vAlign w:val="bottom"/>
            <w:hideMark/>
          </w:tcPr>
          <w:p w14:paraId="41E40FEF" w14:textId="77777777" w:rsidR="00BE63A5" w:rsidRPr="00FF5B39" w:rsidRDefault="00BE63A5" w:rsidP="00C95176">
            <w:pPr>
              <w:jc w:val="right"/>
              <w:rPr>
                <w:color w:val="000000"/>
                <w:sz w:val="22"/>
                <w:szCs w:val="22"/>
              </w:rPr>
            </w:pPr>
            <w:r w:rsidRPr="00FF5B39">
              <w:rPr>
                <w:color w:val="000000"/>
                <w:sz w:val="22"/>
                <w:szCs w:val="22"/>
              </w:rPr>
              <w:t>1.86552</w:t>
            </w:r>
          </w:p>
        </w:tc>
        <w:tc>
          <w:tcPr>
            <w:tcW w:w="600" w:type="dxa"/>
            <w:tcBorders>
              <w:top w:val="nil"/>
              <w:left w:val="nil"/>
              <w:bottom w:val="single" w:sz="4" w:space="0" w:color="auto"/>
              <w:right w:val="single" w:sz="4" w:space="0" w:color="auto"/>
            </w:tcBorders>
            <w:shd w:val="clear" w:color="auto" w:fill="auto"/>
            <w:noWrap/>
            <w:vAlign w:val="bottom"/>
            <w:hideMark/>
          </w:tcPr>
          <w:p w14:paraId="654423A8" w14:textId="77777777" w:rsidR="00BE63A5" w:rsidRPr="00FF5B39" w:rsidRDefault="00BE63A5" w:rsidP="00C95176">
            <w:pPr>
              <w:jc w:val="right"/>
              <w:rPr>
                <w:color w:val="000000"/>
                <w:sz w:val="22"/>
                <w:szCs w:val="22"/>
              </w:rPr>
            </w:pPr>
            <w:r w:rsidRPr="00FF5B39">
              <w:rPr>
                <w:color w:val="000000"/>
                <w:sz w:val="22"/>
                <w:szCs w:val="22"/>
              </w:rPr>
              <w:t>6.0405</w:t>
            </w:r>
          </w:p>
        </w:tc>
        <w:tc>
          <w:tcPr>
            <w:tcW w:w="600" w:type="dxa"/>
            <w:tcBorders>
              <w:top w:val="nil"/>
              <w:left w:val="nil"/>
              <w:bottom w:val="single" w:sz="4" w:space="0" w:color="auto"/>
              <w:right w:val="single" w:sz="4" w:space="0" w:color="auto"/>
            </w:tcBorders>
            <w:shd w:val="clear" w:color="auto" w:fill="auto"/>
            <w:noWrap/>
            <w:vAlign w:val="bottom"/>
            <w:hideMark/>
          </w:tcPr>
          <w:p w14:paraId="0218CA16" w14:textId="77777777" w:rsidR="00BE63A5" w:rsidRPr="00FF5B39" w:rsidRDefault="00BE63A5" w:rsidP="00C95176">
            <w:pPr>
              <w:jc w:val="right"/>
              <w:rPr>
                <w:color w:val="000000"/>
                <w:sz w:val="22"/>
                <w:szCs w:val="22"/>
              </w:rPr>
            </w:pPr>
            <w:r w:rsidRPr="00FF5B39">
              <w:rPr>
                <w:color w:val="000000"/>
                <w:sz w:val="22"/>
                <w:szCs w:val="22"/>
              </w:rPr>
              <w:t>0.03629</w:t>
            </w:r>
          </w:p>
        </w:tc>
        <w:tc>
          <w:tcPr>
            <w:tcW w:w="600" w:type="dxa"/>
            <w:tcBorders>
              <w:top w:val="nil"/>
              <w:left w:val="nil"/>
              <w:bottom w:val="single" w:sz="4" w:space="0" w:color="auto"/>
              <w:right w:val="single" w:sz="4" w:space="0" w:color="auto"/>
            </w:tcBorders>
            <w:shd w:val="clear" w:color="auto" w:fill="auto"/>
            <w:noWrap/>
            <w:vAlign w:val="bottom"/>
            <w:hideMark/>
          </w:tcPr>
          <w:p w14:paraId="0C0D709B" w14:textId="77777777" w:rsidR="00BE63A5" w:rsidRPr="00FF5B39" w:rsidRDefault="00BE63A5" w:rsidP="00C95176">
            <w:pPr>
              <w:jc w:val="right"/>
              <w:rPr>
                <w:color w:val="000000"/>
                <w:sz w:val="22"/>
                <w:szCs w:val="22"/>
              </w:rPr>
            </w:pPr>
            <w:r w:rsidRPr="00FF5B39">
              <w:rPr>
                <w:color w:val="000000"/>
                <w:sz w:val="22"/>
                <w:szCs w:val="22"/>
              </w:rPr>
              <w:t>0.001</w:t>
            </w:r>
          </w:p>
        </w:tc>
        <w:tc>
          <w:tcPr>
            <w:tcW w:w="305" w:type="dxa"/>
            <w:tcBorders>
              <w:top w:val="nil"/>
              <w:left w:val="nil"/>
              <w:bottom w:val="single" w:sz="4" w:space="0" w:color="auto"/>
              <w:right w:val="single" w:sz="4" w:space="0" w:color="auto"/>
            </w:tcBorders>
            <w:shd w:val="clear" w:color="auto" w:fill="auto"/>
            <w:noWrap/>
            <w:vAlign w:val="bottom"/>
            <w:hideMark/>
          </w:tcPr>
          <w:p w14:paraId="7AA5B024"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5DEAF080" w14:textId="77777777" w:rsidTr="00685598">
        <w:trPr>
          <w:trHeight w:val="288"/>
        </w:trPr>
        <w:tc>
          <w:tcPr>
            <w:tcW w:w="110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1A274857" w14:textId="77777777" w:rsidR="00BE63A5" w:rsidRPr="00041C49" w:rsidRDefault="00BE63A5" w:rsidP="00C95176">
            <w:pPr>
              <w:rPr>
                <w:color w:val="000000"/>
                <w:sz w:val="22"/>
                <w:szCs w:val="22"/>
              </w:rPr>
            </w:pPr>
            <w:r w:rsidRPr="00041C49">
              <w:rPr>
                <w:color w:val="000000"/>
                <w:sz w:val="22"/>
                <w:szCs w:val="22"/>
              </w:rPr>
              <w:t>Time</w:t>
            </w:r>
          </w:p>
        </w:tc>
        <w:tc>
          <w:tcPr>
            <w:tcW w:w="513" w:type="dxa"/>
            <w:tcBorders>
              <w:top w:val="nil"/>
              <w:left w:val="nil"/>
              <w:bottom w:val="single" w:sz="4" w:space="0" w:color="auto"/>
              <w:right w:val="single" w:sz="4" w:space="0" w:color="auto"/>
            </w:tcBorders>
            <w:shd w:val="clear" w:color="auto" w:fill="auto"/>
            <w:noWrap/>
            <w:vAlign w:val="bottom"/>
            <w:hideMark/>
          </w:tcPr>
          <w:p w14:paraId="700EF530" w14:textId="77777777" w:rsidR="00BE63A5" w:rsidRPr="00FF5B39" w:rsidRDefault="00BE63A5" w:rsidP="00C95176">
            <w:pPr>
              <w:jc w:val="right"/>
              <w:rPr>
                <w:color w:val="000000"/>
                <w:sz w:val="22"/>
                <w:szCs w:val="22"/>
              </w:rPr>
            </w:pPr>
            <w:r w:rsidRPr="00FF5B39">
              <w:rPr>
                <w:color w:val="000000"/>
                <w:sz w:val="22"/>
                <w:szCs w:val="22"/>
              </w:rPr>
              <w:t>2</w:t>
            </w:r>
          </w:p>
        </w:tc>
        <w:tc>
          <w:tcPr>
            <w:tcW w:w="736" w:type="dxa"/>
            <w:tcBorders>
              <w:top w:val="nil"/>
              <w:left w:val="nil"/>
              <w:bottom w:val="single" w:sz="4" w:space="0" w:color="auto"/>
              <w:right w:val="single" w:sz="4" w:space="0" w:color="auto"/>
            </w:tcBorders>
            <w:shd w:val="clear" w:color="auto" w:fill="auto"/>
            <w:noWrap/>
            <w:vAlign w:val="bottom"/>
            <w:hideMark/>
          </w:tcPr>
          <w:p w14:paraId="08E12C80" w14:textId="77777777" w:rsidR="00BE63A5" w:rsidRPr="00FF5B39" w:rsidRDefault="00BE63A5" w:rsidP="00C95176">
            <w:pPr>
              <w:jc w:val="right"/>
              <w:rPr>
                <w:color w:val="000000"/>
                <w:sz w:val="22"/>
                <w:szCs w:val="22"/>
              </w:rPr>
            </w:pPr>
            <w:r w:rsidRPr="00FF5B39">
              <w:rPr>
                <w:color w:val="000000"/>
                <w:sz w:val="22"/>
                <w:szCs w:val="22"/>
              </w:rPr>
              <w:t>2.267</w:t>
            </w:r>
          </w:p>
        </w:tc>
        <w:tc>
          <w:tcPr>
            <w:tcW w:w="600" w:type="dxa"/>
            <w:tcBorders>
              <w:top w:val="nil"/>
              <w:left w:val="nil"/>
              <w:bottom w:val="single" w:sz="4" w:space="0" w:color="auto"/>
              <w:right w:val="single" w:sz="4" w:space="0" w:color="auto"/>
            </w:tcBorders>
            <w:shd w:val="clear" w:color="auto" w:fill="auto"/>
            <w:noWrap/>
            <w:vAlign w:val="bottom"/>
            <w:hideMark/>
          </w:tcPr>
          <w:p w14:paraId="4174D9EE" w14:textId="77777777" w:rsidR="00BE63A5" w:rsidRPr="00FF5B39" w:rsidRDefault="00BE63A5" w:rsidP="00C95176">
            <w:pPr>
              <w:jc w:val="right"/>
              <w:rPr>
                <w:color w:val="000000"/>
                <w:sz w:val="22"/>
                <w:szCs w:val="22"/>
              </w:rPr>
            </w:pPr>
            <w:r w:rsidRPr="00FF5B39">
              <w:rPr>
                <w:color w:val="000000"/>
                <w:sz w:val="22"/>
                <w:szCs w:val="22"/>
              </w:rPr>
              <w:t>1.13329</w:t>
            </w:r>
          </w:p>
        </w:tc>
        <w:tc>
          <w:tcPr>
            <w:tcW w:w="600" w:type="dxa"/>
            <w:tcBorders>
              <w:top w:val="nil"/>
              <w:left w:val="nil"/>
              <w:bottom w:val="single" w:sz="4" w:space="0" w:color="auto"/>
              <w:right w:val="single" w:sz="4" w:space="0" w:color="auto"/>
            </w:tcBorders>
            <w:shd w:val="clear" w:color="auto" w:fill="auto"/>
            <w:noWrap/>
            <w:vAlign w:val="bottom"/>
            <w:hideMark/>
          </w:tcPr>
          <w:p w14:paraId="3AD9587A" w14:textId="77777777" w:rsidR="00BE63A5" w:rsidRPr="00FF5B39" w:rsidRDefault="00BE63A5" w:rsidP="00C95176">
            <w:pPr>
              <w:jc w:val="right"/>
              <w:rPr>
                <w:color w:val="000000"/>
                <w:sz w:val="22"/>
                <w:szCs w:val="22"/>
              </w:rPr>
            </w:pPr>
            <w:r w:rsidRPr="00FF5B39">
              <w:rPr>
                <w:color w:val="000000"/>
                <w:sz w:val="22"/>
                <w:szCs w:val="22"/>
              </w:rPr>
              <w:t>3.6696</w:t>
            </w:r>
          </w:p>
        </w:tc>
        <w:tc>
          <w:tcPr>
            <w:tcW w:w="600" w:type="dxa"/>
            <w:tcBorders>
              <w:top w:val="nil"/>
              <w:left w:val="nil"/>
              <w:bottom w:val="single" w:sz="4" w:space="0" w:color="auto"/>
              <w:right w:val="single" w:sz="4" w:space="0" w:color="auto"/>
            </w:tcBorders>
            <w:shd w:val="clear" w:color="auto" w:fill="auto"/>
            <w:noWrap/>
            <w:vAlign w:val="bottom"/>
            <w:hideMark/>
          </w:tcPr>
          <w:p w14:paraId="3F241211" w14:textId="77777777" w:rsidR="00BE63A5" w:rsidRPr="00FF5B39" w:rsidRDefault="00BE63A5" w:rsidP="00C95176">
            <w:pPr>
              <w:jc w:val="right"/>
              <w:rPr>
                <w:color w:val="000000"/>
                <w:sz w:val="22"/>
                <w:szCs w:val="22"/>
              </w:rPr>
            </w:pPr>
            <w:r w:rsidRPr="00FF5B39">
              <w:rPr>
                <w:color w:val="000000"/>
                <w:sz w:val="22"/>
                <w:szCs w:val="22"/>
              </w:rPr>
              <w:t>0.02205</w:t>
            </w:r>
          </w:p>
        </w:tc>
        <w:tc>
          <w:tcPr>
            <w:tcW w:w="600" w:type="dxa"/>
            <w:tcBorders>
              <w:top w:val="nil"/>
              <w:left w:val="nil"/>
              <w:bottom w:val="single" w:sz="4" w:space="0" w:color="auto"/>
              <w:right w:val="single" w:sz="4" w:space="0" w:color="auto"/>
            </w:tcBorders>
            <w:shd w:val="clear" w:color="auto" w:fill="auto"/>
            <w:noWrap/>
            <w:vAlign w:val="bottom"/>
            <w:hideMark/>
          </w:tcPr>
          <w:p w14:paraId="65D5F688" w14:textId="77777777" w:rsidR="00BE63A5" w:rsidRPr="00FF5B39" w:rsidRDefault="00BE63A5" w:rsidP="00C95176">
            <w:pPr>
              <w:jc w:val="right"/>
              <w:rPr>
                <w:color w:val="000000"/>
                <w:sz w:val="22"/>
                <w:szCs w:val="22"/>
              </w:rPr>
            </w:pPr>
            <w:r w:rsidRPr="00FF5B39">
              <w:rPr>
                <w:color w:val="000000"/>
                <w:sz w:val="22"/>
                <w:szCs w:val="22"/>
              </w:rPr>
              <w:t>0.001</w:t>
            </w:r>
          </w:p>
        </w:tc>
        <w:tc>
          <w:tcPr>
            <w:tcW w:w="305" w:type="dxa"/>
            <w:tcBorders>
              <w:top w:val="nil"/>
              <w:left w:val="nil"/>
              <w:bottom w:val="single" w:sz="4" w:space="0" w:color="auto"/>
              <w:right w:val="single" w:sz="4" w:space="0" w:color="auto"/>
            </w:tcBorders>
            <w:shd w:val="clear" w:color="auto" w:fill="auto"/>
            <w:noWrap/>
            <w:vAlign w:val="bottom"/>
            <w:hideMark/>
          </w:tcPr>
          <w:p w14:paraId="5C5FAFDF"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003563B1" w14:textId="77777777" w:rsidTr="00685598">
        <w:trPr>
          <w:trHeight w:val="288"/>
        </w:trPr>
        <w:tc>
          <w:tcPr>
            <w:tcW w:w="110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19194D52" w14:textId="77777777" w:rsidR="00BE63A5" w:rsidRPr="00041C49" w:rsidRDefault="00BE63A5" w:rsidP="00C95176">
            <w:pPr>
              <w:rPr>
                <w:color w:val="000000"/>
                <w:sz w:val="22"/>
                <w:szCs w:val="22"/>
              </w:rPr>
            </w:pPr>
            <w:r w:rsidRPr="00041C49">
              <w:rPr>
                <w:color w:val="000000"/>
                <w:sz w:val="22"/>
                <w:szCs w:val="22"/>
              </w:rPr>
              <w:t>Row</w:t>
            </w:r>
          </w:p>
        </w:tc>
        <w:tc>
          <w:tcPr>
            <w:tcW w:w="513" w:type="dxa"/>
            <w:tcBorders>
              <w:top w:val="nil"/>
              <w:left w:val="nil"/>
              <w:bottom w:val="single" w:sz="4" w:space="0" w:color="auto"/>
              <w:right w:val="single" w:sz="4" w:space="0" w:color="auto"/>
            </w:tcBorders>
            <w:shd w:val="clear" w:color="auto" w:fill="auto"/>
            <w:noWrap/>
            <w:vAlign w:val="bottom"/>
            <w:hideMark/>
          </w:tcPr>
          <w:p w14:paraId="7AB80F10" w14:textId="77777777" w:rsidR="00BE63A5" w:rsidRPr="00FF5B39" w:rsidRDefault="00BE63A5" w:rsidP="00C95176">
            <w:pPr>
              <w:jc w:val="right"/>
              <w:rPr>
                <w:color w:val="000000"/>
                <w:sz w:val="22"/>
                <w:szCs w:val="22"/>
              </w:rPr>
            </w:pPr>
            <w:r w:rsidRPr="00FF5B39">
              <w:rPr>
                <w:color w:val="000000"/>
                <w:sz w:val="22"/>
                <w:szCs w:val="22"/>
              </w:rPr>
              <w:t>1</w:t>
            </w:r>
          </w:p>
        </w:tc>
        <w:tc>
          <w:tcPr>
            <w:tcW w:w="736" w:type="dxa"/>
            <w:tcBorders>
              <w:top w:val="nil"/>
              <w:left w:val="nil"/>
              <w:bottom w:val="single" w:sz="4" w:space="0" w:color="auto"/>
              <w:right w:val="single" w:sz="4" w:space="0" w:color="auto"/>
            </w:tcBorders>
            <w:shd w:val="clear" w:color="auto" w:fill="auto"/>
            <w:noWrap/>
            <w:vAlign w:val="bottom"/>
            <w:hideMark/>
          </w:tcPr>
          <w:p w14:paraId="0226D592" w14:textId="77777777" w:rsidR="00BE63A5" w:rsidRPr="00FF5B39" w:rsidRDefault="00BE63A5" w:rsidP="00C95176">
            <w:pPr>
              <w:jc w:val="right"/>
              <w:rPr>
                <w:color w:val="000000"/>
                <w:sz w:val="22"/>
                <w:szCs w:val="22"/>
              </w:rPr>
            </w:pPr>
            <w:r w:rsidRPr="00FF5B39">
              <w:rPr>
                <w:color w:val="000000"/>
                <w:sz w:val="22"/>
                <w:szCs w:val="22"/>
              </w:rPr>
              <w:t>0.955</w:t>
            </w:r>
          </w:p>
        </w:tc>
        <w:tc>
          <w:tcPr>
            <w:tcW w:w="600" w:type="dxa"/>
            <w:tcBorders>
              <w:top w:val="nil"/>
              <w:left w:val="nil"/>
              <w:bottom w:val="single" w:sz="4" w:space="0" w:color="auto"/>
              <w:right w:val="single" w:sz="4" w:space="0" w:color="auto"/>
            </w:tcBorders>
            <w:shd w:val="clear" w:color="auto" w:fill="auto"/>
            <w:noWrap/>
            <w:vAlign w:val="bottom"/>
            <w:hideMark/>
          </w:tcPr>
          <w:p w14:paraId="26DC0627" w14:textId="77777777" w:rsidR="00BE63A5" w:rsidRPr="00FF5B39" w:rsidRDefault="00BE63A5" w:rsidP="00C95176">
            <w:pPr>
              <w:jc w:val="right"/>
              <w:rPr>
                <w:color w:val="000000"/>
                <w:sz w:val="22"/>
                <w:szCs w:val="22"/>
              </w:rPr>
            </w:pPr>
            <w:r w:rsidRPr="00FF5B39">
              <w:rPr>
                <w:color w:val="000000"/>
                <w:sz w:val="22"/>
                <w:szCs w:val="22"/>
              </w:rPr>
              <w:t>0.95467</w:t>
            </w:r>
          </w:p>
        </w:tc>
        <w:tc>
          <w:tcPr>
            <w:tcW w:w="600" w:type="dxa"/>
            <w:tcBorders>
              <w:top w:val="nil"/>
              <w:left w:val="nil"/>
              <w:bottom w:val="single" w:sz="4" w:space="0" w:color="auto"/>
              <w:right w:val="single" w:sz="4" w:space="0" w:color="auto"/>
            </w:tcBorders>
            <w:shd w:val="clear" w:color="auto" w:fill="auto"/>
            <w:noWrap/>
            <w:vAlign w:val="bottom"/>
            <w:hideMark/>
          </w:tcPr>
          <w:p w14:paraId="61E4BDEA" w14:textId="77777777" w:rsidR="00BE63A5" w:rsidRPr="00FF5B39" w:rsidRDefault="00BE63A5" w:rsidP="00C95176">
            <w:pPr>
              <w:jc w:val="right"/>
              <w:rPr>
                <w:color w:val="000000"/>
                <w:sz w:val="22"/>
                <w:szCs w:val="22"/>
              </w:rPr>
            </w:pPr>
            <w:r w:rsidRPr="00FF5B39">
              <w:rPr>
                <w:color w:val="000000"/>
                <w:sz w:val="22"/>
                <w:szCs w:val="22"/>
              </w:rPr>
              <w:t>3.0912</w:t>
            </w:r>
          </w:p>
        </w:tc>
        <w:tc>
          <w:tcPr>
            <w:tcW w:w="600" w:type="dxa"/>
            <w:tcBorders>
              <w:top w:val="nil"/>
              <w:left w:val="nil"/>
              <w:bottom w:val="single" w:sz="4" w:space="0" w:color="auto"/>
              <w:right w:val="single" w:sz="4" w:space="0" w:color="auto"/>
            </w:tcBorders>
            <w:shd w:val="clear" w:color="auto" w:fill="auto"/>
            <w:noWrap/>
            <w:vAlign w:val="bottom"/>
            <w:hideMark/>
          </w:tcPr>
          <w:p w14:paraId="1F56B03F" w14:textId="77777777" w:rsidR="00BE63A5" w:rsidRPr="00FF5B39" w:rsidRDefault="00BE63A5" w:rsidP="00C95176">
            <w:pPr>
              <w:jc w:val="right"/>
              <w:rPr>
                <w:color w:val="000000"/>
                <w:sz w:val="22"/>
                <w:szCs w:val="22"/>
              </w:rPr>
            </w:pPr>
            <w:r w:rsidRPr="00FF5B39">
              <w:rPr>
                <w:color w:val="000000"/>
                <w:sz w:val="22"/>
                <w:szCs w:val="22"/>
              </w:rPr>
              <w:t>0.00929</w:t>
            </w:r>
          </w:p>
        </w:tc>
        <w:tc>
          <w:tcPr>
            <w:tcW w:w="600" w:type="dxa"/>
            <w:tcBorders>
              <w:top w:val="nil"/>
              <w:left w:val="nil"/>
              <w:bottom w:val="single" w:sz="4" w:space="0" w:color="auto"/>
              <w:right w:val="single" w:sz="4" w:space="0" w:color="auto"/>
            </w:tcBorders>
            <w:shd w:val="clear" w:color="auto" w:fill="auto"/>
            <w:noWrap/>
            <w:vAlign w:val="bottom"/>
            <w:hideMark/>
          </w:tcPr>
          <w:p w14:paraId="5BB42C7D" w14:textId="77777777" w:rsidR="00BE63A5" w:rsidRPr="00FF5B39" w:rsidRDefault="00BE63A5" w:rsidP="00C95176">
            <w:pPr>
              <w:jc w:val="right"/>
              <w:rPr>
                <w:color w:val="000000"/>
                <w:sz w:val="22"/>
                <w:szCs w:val="22"/>
              </w:rPr>
            </w:pPr>
            <w:r w:rsidRPr="00FF5B39">
              <w:rPr>
                <w:color w:val="000000"/>
                <w:sz w:val="22"/>
                <w:szCs w:val="22"/>
              </w:rPr>
              <w:t>0.001</w:t>
            </w:r>
          </w:p>
        </w:tc>
        <w:tc>
          <w:tcPr>
            <w:tcW w:w="305" w:type="dxa"/>
            <w:tcBorders>
              <w:top w:val="nil"/>
              <w:left w:val="nil"/>
              <w:bottom w:val="single" w:sz="4" w:space="0" w:color="auto"/>
              <w:right w:val="single" w:sz="4" w:space="0" w:color="auto"/>
            </w:tcBorders>
            <w:shd w:val="clear" w:color="auto" w:fill="auto"/>
            <w:noWrap/>
            <w:vAlign w:val="bottom"/>
            <w:hideMark/>
          </w:tcPr>
          <w:p w14:paraId="2A1B9BD1"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38426D7B" w14:textId="77777777" w:rsidTr="00685598">
        <w:trPr>
          <w:trHeight w:val="288"/>
        </w:trPr>
        <w:tc>
          <w:tcPr>
            <w:tcW w:w="110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1B3E2AB6" w14:textId="77777777" w:rsidR="00BE63A5" w:rsidRPr="00041C49" w:rsidRDefault="00BE63A5" w:rsidP="00C95176">
            <w:pPr>
              <w:rPr>
                <w:color w:val="000000"/>
                <w:sz w:val="22"/>
                <w:szCs w:val="22"/>
              </w:rPr>
            </w:pPr>
            <w:r w:rsidRPr="00041C49">
              <w:rPr>
                <w:color w:val="000000"/>
                <w:sz w:val="22"/>
                <w:szCs w:val="22"/>
              </w:rPr>
              <w:t>Range</w:t>
            </w:r>
          </w:p>
        </w:tc>
        <w:tc>
          <w:tcPr>
            <w:tcW w:w="513" w:type="dxa"/>
            <w:tcBorders>
              <w:top w:val="nil"/>
              <w:left w:val="nil"/>
              <w:bottom w:val="single" w:sz="4" w:space="0" w:color="auto"/>
              <w:right w:val="single" w:sz="4" w:space="0" w:color="auto"/>
            </w:tcBorders>
            <w:shd w:val="clear" w:color="auto" w:fill="auto"/>
            <w:noWrap/>
            <w:vAlign w:val="bottom"/>
            <w:hideMark/>
          </w:tcPr>
          <w:p w14:paraId="3AF93E71" w14:textId="77777777" w:rsidR="00BE63A5" w:rsidRPr="00FF5B39" w:rsidRDefault="00BE63A5" w:rsidP="00C95176">
            <w:pPr>
              <w:jc w:val="right"/>
              <w:rPr>
                <w:color w:val="000000"/>
                <w:sz w:val="22"/>
                <w:szCs w:val="22"/>
              </w:rPr>
            </w:pPr>
            <w:r w:rsidRPr="00FF5B39">
              <w:rPr>
                <w:color w:val="000000"/>
                <w:sz w:val="22"/>
                <w:szCs w:val="22"/>
              </w:rPr>
              <w:t>1</w:t>
            </w:r>
          </w:p>
        </w:tc>
        <w:tc>
          <w:tcPr>
            <w:tcW w:w="736" w:type="dxa"/>
            <w:tcBorders>
              <w:top w:val="nil"/>
              <w:left w:val="nil"/>
              <w:bottom w:val="single" w:sz="4" w:space="0" w:color="auto"/>
              <w:right w:val="single" w:sz="4" w:space="0" w:color="auto"/>
            </w:tcBorders>
            <w:shd w:val="clear" w:color="auto" w:fill="auto"/>
            <w:noWrap/>
            <w:vAlign w:val="bottom"/>
            <w:hideMark/>
          </w:tcPr>
          <w:p w14:paraId="06DD515E" w14:textId="77777777" w:rsidR="00BE63A5" w:rsidRPr="00FF5B39" w:rsidRDefault="00BE63A5" w:rsidP="00C95176">
            <w:pPr>
              <w:jc w:val="right"/>
              <w:rPr>
                <w:color w:val="000000"/>
                <w:sz w:val="22"/>
                <w:szCs w:val="22"/>
              </w:rPr>
            </w:pPr>
            <w:r w:rsidRPr="00FF5B39">
              <w:rPr>
                <w:color w:val="000000"/>
                <w:sz w:val="22"/>
                <w:szCs w:val="22"/>
              </w:rPr>
              <w:t>0.527</w:t>
            </w:r>
          </w:p>
        </w:tc>
        <w:tc>
          <w:tcPr>
            <w:tcW w:w="600" w:type="dxa"/>
            <w:tcBorders>
              <w:top w:val="nil"/>
              <w:left w:val="nil"/>
              <w:bottom w:val="single" w:sz="4" w:space="0" w:color="auto"/>
              <w:right w:val="single" w:sz="4" w:space="0" w:color="auto"/>
            </w:tcBorders>
            <w:shd w:val="clear" w:color="auto" w:fill="auto"/>
            <w:noWrap/>
            <w:vAlign w:val="bottom"/>
            <w:hideMark/>
          </w:tcPr>
          <w:p w14:paraId="73872E3B" w14:textId="77777777" w:rsidR="00BE63A5" w:rsidRPr="00FF5B39" w:rsidRDefault="00BE63A5" w:rsidP="00C95176">
            <w:pPr>
              <w:jc w:val="right"/>
              <w:rPr>
                <w:color w:val="000000"/>
                <w:sz w:val="22"/>
                <w:szCs w:val="22"/>
              </w:rPr>
            </w:pPr>
            <w:r w:rsidRPr="00FF5B39">
              <w:rPr>
                <w:color w:val="000000"/>
                <w:sz w:val="22"/>
                <w:szCs w:val="22"/>
              </w:rPr>
              <w:t>0.52721</w:t>
            </w:r>
          </w:p>
        </w:tc>
        <w:tc>
          <w:tcPr>
            <w:tcW w:w="600" w:type="dxa"/>
            <w:tcBorders>
              <w:top w:val="nil"/>
              <w:left w:val="nil"/>
              <w:bottom w:val="single" w:sz="4" w:space="0" w:color="auto"/>
              <w:right w:val="single" w:sz="4" w:space="0" w:color="auto"/>
            </w:tcBorders>
            <w:shd w:val="clear" w:color="auto" w:fill="auto"/>
            <w:noWrap/>
            <w:vAlign w:val="bottom"/>
            <w:hideMark/>
          </w:tcPr>
          <w:p w14:paraId="24057849" w14:textId="77777777" w:rsidR="00BE63A5" w:rsidRPr="00FF5B39" w:rsidRDefault="00BE63A5" w:rsidP="00C95176">
            <w:pPr>
              <w:jc w:val="right"/>
              <w:rPr>
                <w:color w:val="000000"/>
                <w:sz w:val="22"/>
                <w:szCs w:val="22"/>
              </w:rPr>
            </w:pPr>
            <w:r w:rsidRPr="00FF5B39">
              <w:rPr>
                <w:color w:val="000000"/>
                <w:sz w:val="22"/>
                <w:szCs w:val="22"/>
              </w:rPr>
              <w:t>1.7071</w:t>
            </w:r>
          </w:p>
        </w:tc>
        <w:tc>
          <w:tcPr>
            <w:tcW w:w="600" w:type="dxa"/>
            <w:tcBorders>
              <w:top w:val="nil"/>
              <w:left w:val="nil"/>
              <w:bottom w:val="single" w:sz="4" w:space="0" w:color="auto"/>
              <w:right w:val="single" w:sz="4" w:space="0" w:color="auto"/>
            </w:tcBorders>
            <w:shd w:val="clear" w:color="auto" w:fill="auto"/>
            <w:noWrap/>
            <w:vAlign w:val="bottom"/>
            <w:hideMark/>
          </w:tcPr>
          <w:p w14:paraId="00E43CE6" w14:textId="77777777" w:rsidR="00BE63A5" w:rsidRPr="00FF5B39" w:rsidRDefault="00BE63A5" w:rsidP="00C95176">
            <w:pPr>
              <w:jc w:val="right"/>
              <w:rPr>
                <w:color w:val="000000"/>
                <w:sz w:val="22"/>
                <w:szCs w:val="22"/>
              </w:rPr>
            </w:pPr>
            <w:r w:rsidRPr="00FF5B39">
              <w:rPr>
                <w:color w:val="000000"/>
                <w:sz w:val="22"/>
                <w:szCs w:val="22"/>
              </w:rPr>
              <w:t>0.00513</w:t>
            </w:r>
          </w:p>
        </w:tc>
        <w:tc>
          <w:tcPr>
            <w:tcW w:w="600" w:type="dxa"/>
            <w:tcBorders>
              <w:top w:val="nil"/>
              <w:left w:val="nil"/>
              <w:bottom w:val="single" w:sz="4" w:space="0" w:color="auto"/>
              <w:right w:val="single" w:sz="4" w:space="0" w:color="auto"/>
            </w:tcBorders>
            <w:shd w:val="clear" w:color="auto" w:fill="auto"/>
            <w:noWrap/>
            <w:vAlign w:val="bottom"/>
            <w:hideMark/>
          </w:tcPr>
          <w:p w14:paraId="4F00F5C2" w14:textId="77777777" w:rsidR="00BE63A5" w:rsidRPr="00FF5B39" w:rsidRDefault="00BE63A5" w:rsidP="00C95176">
            <w:pPr>
              <w:jc w:val="right"/>
              <w:rPr>
                <w:color w:val="000000"/>
                <w:sz w:val="22"/>
                <w:szCs w:val="22"/>
              </w:rPr>
            </w:pPr>
            <w:r w:rsidRPr="00FF5B39">
              <w:rPr>
                <w:color w:val="000000"/>
                <w:sz w:val="22"/>
                <w:szCs w:val="22"/>
              </w:rPr>
              <w:t>0.003</w:t>
            </w:r>
          </w:p>
        </w:tc>
        <w:tc>
          <w:tcPr>
            <w:tcW w:w="305" w:type="dxa"/>
            <w:tcBorders>
              <w:top w:val="nil"/>
              <w:left w:val="nil"/>
              <w:bottom w:val="single" w:sz="4" w:space="0" w:color="auto"/>
              <w:right w:val="single" w:sz="4" w:space="0" w:color="auto"/>
            </w:tcBorders>
            <w:shd w:val="clear" w:color="auto" w:fill="auto"/>
            <w:noWrap/>
            <w:vAlign w:val="bottom"/>
            <w:hideMark/>
          </w:tcPr>
          <w:p w14:paraId="72E0E1C6"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3D171F30" w14:textId="77777777" w:rsidTr="00685598">
        <w:trPr>
          <w:trHeight w:val="288"/>
        </w:trPr>
        <w:tc>
          <w:tcPr>
            <w:tcW w:w="110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676EC798" w14:textId="77777777" w:rsidR="00BE63A5" w:rsidRPr="00041C49" w:rsidRDefault="00BE63A5" w:rsidP="00C95176">
            <w:pPr>
              <w:rPr>
                <w:color w:val="000000"/>
                <w:sz w:val="22"/>
                <w:szCs w:val="22"/>
              </w:rPr>
            </w:pPr>
            <w:r w:rsidRPr="00041C49">
              <w:rPr>
                <w:color w:val="000000"/>
                <w:sz w:val="22"/>
                <w:szCs w:val="22"/>
              </w:rPr>
              <w:t>Block</w:t>
            </w:r>
          </w:p>
        </w:tc>
        <w:tc>
          <w:tcPr>
            <w:tcW w:w="513" w:type="dxa"/>
            <w:tcBorders>
              <w:top w:val="nil"/>
              <w:left w:val="nil"/>
              <w:bottom w:val="single" w:sz="4" w:space="0" w:color="auto"/>
              <w:right w:val="single" w:sz="4" w:space="0" w:color="auto"/>
            </w:tcBorders>
            <w:shd w:val="clear" w:color="auto" w:fill="auto"/>
            <w:noWrap/>
            <w:vAlign w:val="bottom"/>
            <w:hideMark/>
          </w:tcPr>
          <w:p w14:paraId="1FEC101A" w14:textId="77777777" w:rsidR="00BE63A5" w:rsidRPr="00FF5B39" w:rsidRDefault="00BE63A5" w:rsidP="00C95176">
            <w:pPr>
              <w:jc w:val="right"/>
              <w:rPr>
                <w:color w:val="000000"/>
                <w:sz w:val="22"/>
                <w:szCs w:val="22"/>
              </w:rPr>
            </w:pPr>
            <w:r w:rsidRPr="00FF5B39">
              <w:rPr>
                <w:color w:val="000000"/>
                <w:sz w:val="22"/>
                <w:szCs w:val="22"/>
              </w:rPr>
              <w:t>91</w:t>
            </w:r>
          </w:p>
        </w:tc>
        <w:tc>
          <w:tcPr>
            <w:tcW w:w="736" w:type="dxa"/>
            <w:tcBorders>
              <w:top w:val="nil"/>
              <w:left w:val="nil"/>
              <w:bottom w:val="single" w:sz="4" w:space="0" w:color="auto"/>
              <w:right w:val="single" w:sz="4" w:space="0" w:color="auto"/>
            </w:tcBorders>
            <w:shd w:val="clear" w:color="auto" w:fill="auto"/>
            <w:noWrap/>
            <w:vAlign w:val="bottom"/>
            <w:hideMark/>
          </w:tcPr>
          <w:p w14:paraId="3E326EEA" w14:textId="77777777" w:rsidR="00BE63A5" w:rsidRPr="00FF5B39" w:rsidRDefault="00BE63A5" w:rsidP="00C95176">
            <w:pPr>
              <w:jc w:val="right"/>
              <w:rPr>
                <w:color w:val="000000"/>
                <w:sz w:val="22"/>
                <w:szCs w:val="22"/>
              </w:rPr>
            </w:pPr>
            <w:r w:rsidRPr="00FF5B39">
              <w:rPr>
                <w:color w:val="000000"/>
                <w:sz w:val="22"/>
                <w:szCs w:val="22"/>
              </w:rPr>
              <w:t>30.989</w:t>
            </w:r>
          </w:p>
        </w:tc>
        <w:tc>
          <w:tcPr>
            <w:tcW w:w="600" w:type="dxa"/>
            <w:tcBorders>
              <w:top w:val="nil"/>
              <w:left w:val="nil"/>
              <w:bottom w:val="single" w:sz="4" w:space="0" w:color="auto"/>
              <w:right w:val="single" w:sz="4" w:space="0" w:color="auto"/>
            </w:tcBorders>
            <w:shd w:val="clear" w:color="auto" w:fill="auto"/>
            <w:noWrap/>
            <w:vAlign w:val="bottom"/>
            <w:hideMark/>
          </w:tcPr>
          <w:p w14:paraId="2FD5ED10" w14:textId="77777777" w:rsidR="00BE63A5" w:rsidRPr="00FF5B39" w:rsidRDefault="00BE63A5" w:rsidP="00C95176">
            <w:pPr>
              <w:jc w:val="right"/>
              <w:rPr>
                <w:color w:val="000000"/>
                <w:sz w:val="22"/>
                <w:szCs w:val="22"/>
              </w:rPr>
            </w:pPr>
            <w:r w:rsidRPr="00FF5B39">
              <w:rPr>
                <w:color w:val="000000"/>
                <w:sz w:val="22"/>
                <w:szCs w:val="22"/>
              </w:rPr>
              <w:t>0.34054</w:t>
            </w:r>
          </w:p>
        </w:tc>
        <w:tc>
          <w:tcPr>
            <w:tcW w:w="600" w:type="dxa"/>
            <w:tcBorders>
              <w:top w:val="nil"/>
              <w:left w:val="nil"/>
              <w:bottom w:val="single" w:sz="4" w:space="0" w:color="auto"/>
              <w:right w:val="single" w:sz="4" w:space="0" w:color="auto"/>
            </w:tcBorders>
            <w:shd w:val="clear" w:color="auto" w:fill="auto"/>
            <w:noWrap/>
            <w:vAlign w:val="bottom"/>
            <w:hideMark/>
          </w:tcPr>
          <w:p w14:paraId="3CF4416D" w14:textId="77777777" w:rsidR="00BE63A5" w:rsidRPr="00FF5B39" w:rsidRDefault="00BE63A5" w:rsidP="00C95176">
            <w:pPr>
              <w:jc w:val="right"/>
              <w:rPr>
                <w:color w:val="000000"/>
                <w:sz w:val="22"/>
                <w:szCs w:val="22"/>
              </w:rPr>
            </w:pPr>
            <w:r w:rsidRPr="00FF5B39">
              <w:rPr>
                <w:color w:val="000000"/>
                <w:sz w:val="22"/>
                <w:szCs w:val="22"/>
              </w:rPr>
              <w:t>1.1027</w:t>
            </w:r>
          </w:p>
        </w:tc>
        <w:tc>
          <w:tcPr>
            <w:tcW w:w="600" w:type="dxa"/>
            <w:tcBorders>
              <w:top w:val="nil"/>
              <w:left w:val="nil"/>
              <w:bottom w:val="single" w:sz="4" w:space="0" w:color="auto"/>
              <w:right w:val="single" w:sz="4" w:space="0" w:color="auto"/>
            </w:tcBorders>
            <w:shd w:val="clear" w:color="auto" w:fill="auto"/>
            <w:noWrap/>
            <w:vAlign w:val="bottom"/>
            <w:hideMark/>
          </w:tcPr>
          <w:p w14:paraId="017EB86F" w14:textId="77777777" w:rsidR="00BE63A5" w:rsidRPr="00FF5B39" w:rsidRDefault="00BE63A5" w:rsidP="00C95176">
            <w:pPr>
              <w:jc w:val="right"/>
              <w:rPr>
                <w:color w:val="000000"/>
                <w:sz w:val="22"/>
                <w:szCs w:val="22"/>
              </w:rPr>
            </w:pPr>
            <w:r w:rsidRPr="00FF5B39">
              <w:rPr>
                <w:color w:val="000000"/>
                <w:sz w:val="22"/>
                <w:szCs w:val="22"/>
              </w:rPr>
              <w:t>0.30143</w:t>
            </w:r>
          </w:p>
        </w:tc>
        <w:tc>
          <w:tcPr>
            <w:tcW w:w="600" w:type="dxa"/>
            <w:tcBorders>
              <w:top w:val="nil"/>
              <w:left w:val="nil"/>
              <w:bottom w:val="single" w:sz="4" w:space="0" w:color="auto"/>
              <w:right w:val="single" w:sz="4" w:space="0" w:color="auto"/>
            </w:tcBorders>
            <w:shd w:val="clear" w:color="auto" w:fill="auto"/>
            <w:noWrap/>
            <w:vAlign w:val="bottom"/>
            <w:hideMark/>
          </w:tcPr>
          <w:p w14:paraId="757638E3" w14:textId="77777777" w:rsidR="00BE63A5" w:rsidRPr="00FF5B39" w:rsidRDefault="00BE63A5" w:rsidP="00C95176">
            <w:pPr>
              <w:jc w:val="right"/>
              <w:rPr>
                <w:color w:val="000000"/>
                <w:sz w:val="22"/>
                <w:szCs w:val="22"/>
              </w:rPr>
            </w:pPr>
            <w:r w:rsidRPr="00FF5B39">
              <w:rPr>
                <w:color w:val="000000"/>
                <w:sz w:val="22"/>
                <w:szCs w:val="22"/>
              </w:rPr>
              <w:t>0.001</w:t>
            </w:r>
          </w:p>
        </w:tc>
        <w:tc>
          <w:tcPr>
            <w:tcW w:w="305" w:type="dxa"/>
            <w:tcBorders>
              <w:top w:val="nil"/>
              <w:left w:val="nil"/>
              <w:bottom w:val="single" w:sz="4" w:space="0" w:color="auto"/>
              <w:right w:val="single" w:sz="4" w:space="0" w:color="auto"/>
            </w:tcBorders>
            <w:shd w:val="clear" w:color="auto" w:fill="auto"/>
            <w:noWrap/>
            <w:vAlign w:val="bottom"/>
            <w:hideMark/>
          </w:tcPr>
          <w:p w14:paraId="53715001"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2B8C7D8E" w14:textId="77777777" w:rsidTr="00685598">
        <w:trPr>
          <w:trHeight w:val="288"/>
        </w:trPr>
        <w:tc>
          <w:tcPr>
            <w:tcW w:w="110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3B1452B3" w14:textId="65A3DD70" w:rsidR="00BE63A5" w:rsidRPr="00041C49" w:rsidRDefault="00FF5B39" w:rsidP="00C95176">
            <w:pPr>
              <w:rPr>
                <w:color w:val="000000"/>
                <w:sz w:val="22"/>
                <w:szCs w:val="22"/>
              </w:rPr>
            </w:pPr>
            <w:r w:rsidRPr="00FF5B39">
              <w:rPr>
                <w:sz w:val="22"/>
                <w:szCs w:val="22"/>
              </w:rPr>
              <w:t>Classification</w:t>
            </w:r>
            <w:r w:rsidR="00BE63A5" w:rsidRPr="00041C49">
              <w:rPr>
                <w:color w:val="000000"/>
                <w:sz w:val="22"/>
                <w:szCs w:val="22"/>
              </w:rPr>
              <w:t>:Time</w:t>
            </w:r>
          </w:p>
        </w:tc>
        <w:tc>
          <w:tcPr>
            <w:tcW w:w="513" w:type="dxa"/>
            <w:tcBorders>
              <w:top w:val="nil"/>
              <w:left w:val="nil"/>
              <w:bottom w:val="single" w:sz="4" w:space="0" w:color="auto"/>
              <w:right w:val="single" w:sz="4" w:space="0" w:color="auto"/>
            </w:tcBorders>
            <w:shd w:val="clear" w:color="auto" w:fill="auto"/>
            <w:noWrap/>
            <w:vAlign w:val="bottom"/>
            <w:hideMark/>
          </w:tcPr>
          <w:p w14:paraId="15B563D6" w14:textId="77777777" w:rsidR="00BE63A5" w:rsidRPr="00FF5B39" w:rsidRDefault="00BE63A5" w:rsidP="00C95176">
            <w:pPr>
              <w:jc w:val="right"/>
              <w:rPr>
                <w:color w:val="000000"/>
                <w:sz w:val="22"/>
                <w:szCs w:val="22"/>
              </w:rPr>
            </w:pPr>
            <w:r w:rsidRPr="00FF5B39">
              <w:rPr>
                <w:color w:val="000000"/>
                <w:sz w:val="22"/>
                <w:szCs w:val="22"/>
              </w:rPr>
              <w:t>4</w:t>
            </w:r>
          </w:p>
        </w:tc>
        <w:tc>
          <w:tcPr>
            <w:tcW w:w="736" w:type="dxa"/>
            <w:tcBorders>
              <w:top w:val="nil"/>
              <w:left w:val="nil"/>
              <w:bottom w:val="single" w:sz="4" w:space="0" w:color="auto"/>
              <w:right w:val="single" w:sz="4" w:space="0" w:color="auto"/>
            </w:tcBorders>
            <w:shd w:val="clear" w:color="auto" w:fill="auto"/>
            <w:noWrap/>
            <w:vAlign w:val="bottom"/>
            <w:hideMark/>
          </w:tcPr>
          <w:p w14:paraId="6AC3D52B" w14:textId="77777777" w:rsidR="00BE63A5" w:rsidRPr="00FF5B39" w:rsidRDefault="00BE63A5" w:rsidP="00C95176">
            <w:pPr>
              <w:jc w:val="right"/>
              <w:rPr>
                <w:color w:val="000000"/>
                <w:sz w:val="22"/>
                <w:szCs w:val="22"/>
              </w:rPr>
            </w:pPr>
            <w:r w:rsidRPr="00FF5B39">
              <w:rPr>
                <w:color w:val="000000"/>
                <w:sz w:val="22"/>
                <w:szCs w:val="22"/>
              </w:rPr>
              <w:t>4.423</w:t>
            </w:r>
          </w:p>
        </w:tc>
        <w:tc>
          <w:tcPr>
            <w:tcW w:w="600" w:type="dxa"/>
            <w:tcBorders>
              <w:top w:val="nil"/>
              <w:left w:val="nil"/>
              <w:bottom w:val="single" w:sz="4" w:space="0" w:color="auto"/>
              <w:right w:val="single" w:sz="4" w:space="0" w:color="auto"/>
            </w:tcBorders>
            <w:shd w:val="clear" w:color="auto" w:fill="auto"/>
            <w:noWrap/>
            <w:vAlign w:val="bottom"/>
            <w:hideMark/>
          </w:tcPr>
          <w:p w14:paraId="75D5B6F2" w14:textId="77777777" w:rsidR="00BE63A5" w:rsidRPr="00FF5B39" w:rsidRDefault="00BE63A5" w:rsidP="00C95176">
            <w:pPr>
              <w:jc w:val="right"/>
              <w:rPr>
                <w:color w:val="000000"/>
                <w:sz w:val="22"/>
                <w:szCs w:val="22"/>
              </w:rPr>
            </w:pPr>
            <w:r w:rsidRPr="00FF5B39">
              <w:rPr>
                <w:color w:val="000000"/>
                <w:sz w:val="22"/>
                <w:szCs w:val="22"/>
              </w:rPr>
              <w:t>1.10563</w:t>
            </w:r>
          </w:p>
        </w:tc>
        <w:tc>
          <w:tcPr>
            <w:tcW w:w="600" w:type="dxa"/>
            <w:tcBorders>
              <w:top w:val="nil"/>
              <w:left w:val="nil"/>
              <w:bottom w:val="single" w:sz="4" w:space="0" w:color="auto"/>
              <w:right w:val="single" w:sz="4" w:space="0" w:color="auto"/>
            </w:tcBorders>
            <w:shd w:val="clear" w:color="auto" w:fill="auto"/>
            <w:noWrap/>
            <w:vAlign w:val="bottom"/>
            <w:hideMark/>
          </w:tcPr>
          <w:p w14:paraId="22D86A6F" w14:textId="77777777" w:rsidR="00BE63A5" w:rsidRPr="00FF5B39" w:rsidRDefault="00BE63A5" w:rsidP="00C95176">
            <w:pPr>
              <w:jc w:val="right"/>
              <w:rPr>
                <w:color w:val="000000"/>
                <w:sz w:val="22"/>
                <w:szCs w:val="22"/>
              </w:rPr>
            </w:pPr>
            <w:r w:rsidRPr="00FF5B39">
              <w:rPr>
                <w:color w:val="000000"/>
                <w:sz w:val="22"/>
                <w:szCs w:val="22"/>
              </w:rPr>
              <w:t>3.58</w:t>
            </w:r>
          </w:p>
        </w:tc>
        <w:tc>
          <w:tcPr>
            <w:tcW w:w="600" w:type="dxa"/>
            <w:tcBorders>
              <w:top w:val="nil"/>
              <w:left w:val="nil"/>
              <w:bottom w:val="single" w:sz="4" w:space="0" w:color="auto"/>
              <w:right w:val="single" w:sz="4" w:space="0" w:color="auto"/>
            </w:tcBorders>
            <w:shd w:val="clear" w:color="auto" w:fill="auto"/>
            <w:noWrap/>
            <w:vAlign w:val="bottom"/>
            <w:hideMark/>
          </w:tcPr>
          <w:p w14:paraId="6377FC5D" w14:textId="77777777" w:rsidR="00BE63A5" w:rsidRPr="00FF5B39" w:rsidRDefault="00BE63A5" w:rsidP="00C95176">
            <w:pPr>
              <w:jc w:val="right"/>
              <w:rPr>
                <w:color w:val="000000"/>
                <w:sz w:val="22"/>
                <w:szCs w:val="22"/>
              </w:rPr>
            </w:pPr>
            <w:r w:rsidRPr="00FF5B39">
              <w:rPr>
                <w:color w:val="000000"/>
                <w:sz w:val="22"/>
                <w:szCs w:val="22"/>
              </w:rPr>
              <w:t>0.04302</w:t>
            </w:r>
          </w:p>
        </w:tc>
        <w:tc>
          <w:tcPr>
            <w:tcW w:w="600" w:type="dxa"/>
            <w:tcBorders>
              <w:top w:val="nil"/>
              <w:left w:val="nil"/>
              <w:bottom w:val="single" w:sz="4" w:space="0" w:color="auto"/>
              <w:right w:val="single" w:sz="4" w:space="0" w:color="auto"/>
            </w:tcBorders>
            <w:shd w:val="clear" w:color="auto" w:fill="auto"/>
            <w:noWrap/>
            <w:vAlign w:val="bottom"/>
            <w:hideMark/>
          </w:tcPr>
          <w:p w14:paraId="0D196609" w14:textId="77777777" w:rsidR="00BE63A5" w:rsidRPr="00FF5B39" w:rsidRDefault="00BE63A5" w:rsidP="00C95176">
            <w:pPr>
              <w:jc w:val="right"/>
              <w:rPr>
                <w:color w:val="000000"/>
                <w:sz w:val="22"/>
                <w:szCs w:val="22"/>
              </w:rPr>
            </w:pPr>
            <w:r w:rsidRPr="00FF5B39">
              <w:rPr>
                <w:color w:val="000000"/>
                <w:sz w:val="22"/>
                <w:szCs w:val="22"/>
              </w:rPr>
              <w:t>0.001</w:t>
            </w:r>
          </w:p>
        </w:tc>
        <w:tc>
          <w:tcPr>
            <w:tcW w:w="305" w:type="dxa"/>
            <w:tcBorders>
              <w:top w:val="nil"/>
              <w:left w:val="nil"/>
              <w:bottom w:val="single" w:sz="4" w:space="0" w:color="auto"/>
              <w:right w:val="single" w:sz="4" w:space="0" w:color="auto"/>
            </w:tcBorders>
            <w:shd w:val="clear" w:color="auto" w:fill="auto"/>
            <w:noWrap/>
            <w:vAlign w:val="bottom"/>
            <w:hideMark/>
          </w:tcPr>
          <w:p w14:paraId="226C307A"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6AF063F5" w14:textId="77777777" w:rsidTr="00685598">
        <w:trPr>
          <w:trHeight w:val="288"/>
        </w:trPr>
        <w:tc>
          <w:tcPr>
            <w:tcW w:w="110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47B98421" w14:textId="77777777" w:rsidR="00BE63A5" w:rsidRPr="00041C49" w:rsidRDefault="00BE63A5" w:rsidP="00C95176">
            <w:pPr>
              <w:rPr>
                <w:color w:val="000000"/>
                <w:sz w:val="22"/>
                <w:szCs w:val="22"/>
              </w:rPr>
            </w:pPr>
            <w:r w:rsidRPr="00041C49">
              <w:rPr>
                <w:color w:val="000000"/>
                <w:sz w:val="22"/>
                <w:szCs w:val="22"/>
              </w:rPr>
              <w:t>Residuals</w:t>
            </w:r>
          </w:p>
        </w:tc>
        <w:tc>
          <w:tcPr>
            <w:tcW w:w="513" w:type="dxa"/>
            <w:tcBorders>
              <w:top w:val="nil"/>
              <w:left w:val="nil"/>
              <w:bottom w:val="single" w:sz="4" w:space="0" w:color="auto"/>
              <w:right w:val="single" w:sz="4" w:space="0" w:color="auto"/>
            </w:tcBorders>
            <w:shd w:val="clear" w:color="auto" w:fill="auto"/>
            <w:noWrap/>
            <w:vAlign w:val="bottom"/>
            <w:hideMark/>
          </w:tcPr>
          <w:p w14:paraId="330ED422" w14:textId="77777777" w:rsidR="00BE63A5" w:rsidRPr="00FF5B39" w:rsidRDefault="00BE63A5" w:rsidP="00C95176">
            <w:pPr>
              <w:jc w:val="right"/>
              <w:rPr>
                <w:color w:val="000000"/>
                <w:sz w:val="22"/>
                <w:szCs w:val="22"/>
              </w:rPr>
            </w:pPr>
            <w:r w:rsidRPr="00FF5B39">
              <w:rPr>
                <w:color w:val="000000"/>
                <w:sz w:val="22"/>
                <w:szCs w:val="22"/>
              </w:rPr>
              <w:t>194</w:t>
            </w:r>
          </w:p>
        </w:tc>
        <w:tc>
          <w:tcPr>
            <w:tcW w:w="736" w:type="dxa"/>
            <w:tcBorders>
              <w:top w:val="nil"/>
              <w:left w:val="nil"/>
              <w:bottom w:val="single" w:sz="4" w:space="0" w:color="auto"/>
              <w:right w:val="single" w:sz="4" w:space="0" w:color="auto"/>
            </w:tcBorders>
            <w:shd w:val="clear" w:color="auto" w:fill="auto"/>
            <w:noWrap/>
            <w:vAlign w:val="bottom"/>
            <w:hideMark/>
          </w:tcPr>
          <w:p w14:paraId="5AECF6A4" w14:textId="77777777" w:rsidR="00BE63A5" w:rsidRPr="00FF5B39" w:rsidRDefault="00BE63A5" w:rsidP="00C95176">
            <w:pPr>
              <w:jc w:val="right"/>
              <w:rPr>
                <w:color w:val="000000"/>
                <w:sz w:val="22"/>
                <w:szCs w:val="22"/>
              </w:rPr>
            </w:pPr>
            <w:r w:rsidRPr="00FF5B39">
              <w:rPr>
                <w:color w:val="000000"/>
                <w:sz w:val="22"/>
                <w:szCs w:val="22"/>
              </w:rPr>
              <w:t>59.914</w:t>
            </w:r>
          </w:p>
        </w:tc>
        <w:tc>
          <w:tcPr>
            <w:tcW w:w="600" w:type="dxa"/>
            <w:tcBorders>
              <w:top w:val="nil"/>
              <w:left w:val="nil"/>
              <w:bottom w:val="single" w:sz="4" w:space="0" w:color="auto"/>
              <w:right w:val="single" w:sz="4" w:space="0" w:color="auto"/>
            </w:tcBorders>
            <w:shd w:val="clear" w:color="auto" w:fill="auto"/>
            <w:noWrap/>
            <w:vAlign w:val="bottom"/>
            <w:hideMark/>
          </w:tcPr>
          <w:p w14:paraId="4FBEC6B2" w14:textId="77777777" w:rsidR="00BE63A5" w:rsidRPr="00FF5B39" w:rsidRDefault="00BE63A5" w:rsidP="00C95176">
            <w:pPr>
              <w:jc w:val="right"/>
              <w:rPr>
                <w:color w:val="000000"/>
                <w:sz w:val="22"/>
                <w:szCs w:val="22"/>
              </w:rPr>
            </w:pPr>
            <w:r w:rsidRPr="00FF5B39">
              <w:rPr>
                <w:color w:val="000000"/>
                <w:sz w:val="22"/>
                <w:szCs w:val="22"/>
              </w:rPr>
              <w:t>0.30883</w:t>
            </w:r>
          </w:p>
        </w:tc>
        <w:tc>
          <w:tcPr>
            <w:tcW w:w="600" w:type="dxa"/>
            <w:tcBorders>
              <w:top w:val="nil"/>
              <w:left w:val="nil"/>
              <w:bottom w:val="single" w:sz="4" w:space="0" w:color="auto"/>
              <w:right w:val="single" w:sz="4" w:space="0" w:color="auto"/>
            </w:tcBorders>
            <w:shd w:val="clear" w:color="auto" w:fill="auto"/>
            <w:noWrap/>
            <w:vAlign w:val="bottom"/>
            <w:hideMark/>
          </w:tcPr>
          <w:p w14:paraId="64D981B0" w14:textId="77777777" w:rsidR="00BE63A5" w:rsidRPr="00FF5B39" w:rsidRDefault="00BE63A5" w:rsidP="00C95176">
            <w:pPr>
              <w:jc w:val="right"/>
              <w:rPr>
                <w:color w:val="000000"/>
                <w:sz w:val="22"/>
                <w:szCs w:val="22"/>
              </w:rPr>
            </w:pPr>
            <w:r w:rsidRPr="00FF5B39">
              <w:rPr>
                <w:color w:val="000000"/>
                <w:sz w:val="22"/>
                <w:szCs w:val="22"/>
              </w:rPr>
              <w:t>0.58279</w:t>
            </w:r>
          </w:p>
        </w:tc>
        <w:tc>
          <w:tcPr>
            <w:tcW w:w="600" w:type="dxa"/>
            <w:tcBorders>
              <w:top w:val="nil"/>
              <w:left w:val="nil"/>
              <w:bottom w:val="single" w:sz="4" w:space="0" w:color="auto"/>
              <w:right w:val="single" w:sz="4" w:space="0" w:color="auto"/>
            </w:tcBorders>
            <w:shd w:val="clear" w:color="auto" w:fill="auto"/>
            <w:noWrap/>
            <w:vAlign w:val="bottom"/>
            <w:hideMark/>
          </w:tcPr>
          <w:p w14:paraId="075133C7" w14:textId="77777777" w:rsidR="00BE63A5" w:rsidRPr="00FF5B39" w:rsidRDefault="00BE63A5" w:rsidP="00C95176">
            <w:pPr>
              <w:rPr>
                <w:color w:val="000000"/>
                <w:sz w:val="22"/>
                <w:szCs w:val="22"/>
              </w:rPr>
            </w:pPr>
            <w:r w:rsidRPr="00FF5B39">
              <w:rPr>
                <w:color w:val="000000"/>
                <w:sz w:val="22"/>
                <w:szCs w:val="22"/>
              </w:rPr>
              <w:t> </w:t>
            </w:r>
          </w:p>
        </w:tc>
        <w:tc>
          <w:tcPr>
            <w:tcW w:w="600" w:type="dxa"/>
            <w:tcBorders>
              <w:top w:val="nil"/>
              <w:left w:val="nil"/>
              <w:bottom w:val="single" w:sz="4" w:space="0" w:color="auto"/>
              <w:right w:val="single" w:sz="4" w:space="0" w:color="auto"/>
            </w:tcBorders>
            <w:shd w:val="clear" w:color="auto" w:fill="auto"/>
            <w:noWrap/>
            <w:vAlign w:val="bottom"/>
            <w:hideMark/>
          </w:tcPr>
          <w:p w14:paraId="513C0FEA" w14:textId="77777777" w:rsidR="00BE63A5" w:rsidRPr="00FF5B39" w:rsidRDefault="00BE63A5" w:rsidP="00C95176">
            <w:pPr>
              <w:rPr>
                <w:color w:val="000000"/>
                <w:sz w:val="22"/>
                <w:szCs w:val="22"/>
              </w:rPr>
            </w:pPr>
            <w:r w:rsidRPr="00FF5B39">
              <w:rPr>
                <w:color w:val="000000"/>
                <w:sz w:val="22"/>
                <w:szCs w:val="22"/>
              </w:rPr>
              <w:t> </w:t>
            </w:r>
          </w:p>
        </w:tc>
        <w:tc>
          <w:tcPr>
            <w:tcW w:w="305" w:type="dxa"/>
            <w:tcBorders>
              <w:top w:val="nil"/>
              <w:left w:val="nil"/>
              <w:bottom w:val="single" w:sz="4" w:space="0" w:color="auto"/>
              <w:right w:val="single" w:sz="4" w:space="0" w:color="auto"/>
            </w:tcBorders>
            <w:shd w:val="clear" w:color="auto" w:fill="auto"/>
            <w:noWrap/>
            <w:vAlign w:val="bottom"/>
            <w:hideMark/>
          </w:tcPr>
          <w:p w14:paraId="083B6DCF" w14:textId="77777777" w:rsidR="00BE63A5" w:rsidRPr="00FF5B39" w:rsidRDefault="00BE63A5" w:rsidP="00C95176">
            <w:pPr>
              <w:rPr>
                <w:color w:val="000000"/>
                <w:sz w:val="22"/>
                <w:szCs w:val="22"/>
              </w:rPr>
            </w:pPr>
            <w:r w:rsidRPr="00FF5B39">
              <w:rPr>
                <w:color w:val="000000"/>
                <w:sz w:val="22"/>
                <w:szCs w:val="22"/>
              </w:rPr>
              <w:t> </w:t>
            </w:r>
          </w:p>
        </w:tc>
      </w:tr>
      <w:tr w:rsidR="00BE63A5" w:rsidRPr="00FF5B39" w14:paraId="22C22C12" w14:textId="77777777" w:rsidTr="00685598">
        <w:trPr>
          <w:trHeight w:val="288"/>
        </w:trPr>
        <w:tc>
          <w:tcPr>
            <w:tcW w:w="110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23378BF7" w14:textId="77777777" w:rsidR="00BE63A5" w:rsidRPr="00041C49" w:rsidRDefault="00BE63A5" w:rsidP="00C95176">
            <w:pPr>
              <w:rPr>
                <w:color w:val="000000"/>
                <w:sz w:val="22"/>
                <w:szCs w:val="22"/>
              </w:rPr>
            </w:pPr>
            <w:r w:rsidRPr="00041C49">
              <w:rPr>
                <w:color w:val="000000"/>
                <w:sz w:val="22"/>
                <w:szCs w:val="22"/>
              </w:rPr>
              <w:t>Total</w:t>
            </w:r>
          </w:p>
        </w:tc>
        <w:tc>
          <w:tcPr>
            <w:tcW w:w="513" w:type="dxa"/>
            <w:tcBorders>
              <w:top w:val="nil"/>
              <w:left w:val="nil"/>
              <w:bottom w:val="single" w:sz="4" w:space="0" w:color="auto"/>
              <w:right w:val="single" w:sz="4" w:space="0" w:color="auto"/>
            </w:tcBorders>
            <w:shd w:val="clear" w:color="auto" w:fill="auto"/>
            <w:noWrap/>
            <w:vAlign w:val="bottom"/>
            <w:hideMark/>
          </w:tcPr>
          <w:p w14:paraId="2501542E" w14:textId="77777777" w:rsidR="00BE63A5" w:rsidRPr="00FF5B39" w:rsidRDefault="00BE63A5" w:rsidP="00C95176">
            <w:pPr>
              <w:jc w:val="right"/>
              <w:rPr>
                <w:color w:val="000000"/>
                <w:sz w:val="22"/>
                <w:szCs w:val="22"/>
              </w:rPr>
            </w:pPr>
            <w:r w:rsidRPr="00FF5B39">
              <w:rPr>
                <w:color w:val="000000"/>
                <w:sz w:val="22"/>
                <w:szCs w:val="22"/>
              </w:rPr>
              <w:t>295</w:t>
            </w:r>
          </w:p>
        </w:tc>
        <w:tc>
          <w:tcPr>
            <w:tcW w:w="736" w:type="dxa"/>
            <w:tcBorders>
              <w:top w:val="nil"/>
              <w:left w:val="nil"/>
              <w:bottom w:val="single" w:sz="4" w:space="0" w:color="auto"/>
              <w:right w:val="single" w:sz="4" w:space="0" w:color="auto"/>
            </w:tcBorders>
            <w:shd w:val="clear" w:color="auto" w:fill="auto"/>
            <w:noWrap/>
            <w:vAlign w:val="bottom"/>
            <w:hideMark/>
          </w:tcPr>
          <w:p w14:paraId="3F072D32" w14:textId="77777777" w:rsidR="00BE63A5" w:rsidRPr="00FF5B39" w:rsidRDefault="00BE63A5" w:rsidP="00C95176">
            <w:pPr>
              <w:jc w:val="right"/>
              <w:rPr>
                <w:color w:val="000000"/>
                <w:sz w:val="22"/>
                <w:szCs w:val="22"/>
              </w:rPr>
            </w:pPr>
            <w:r w:rsidRPr="00FF5B39">
              <w:rPr>
                <w:color w:val="000000"/>
                <w:sz w:val="22"/>
                <w:szCs w:val="22"/>
              </w:rPr>
              <w:t>102.805</w:t>
            </w:r>
          </w:p>
        </w:tc>
        <w:tc>
          <w:tcPr>
            <w:tcW w:w="600" w:type="dxa"/>
            <w:tcBorders>
              <w:top w:val="nil"/>
              <w:left w:val="nil"/>
              <w:bottom w:val="single" w:sz="4" w:space="0" w:color="auto"/>
              <w:right w:val="single" w:sz="4" w:space="0" w:color="auto"/>
            </w:tcBorders>
            <w:shd w:val="clear" w:color="auto" w:fill="auto"/>
            <w:noWrap/>
            <w:vAlign w:val="bottom"/>
            <w:hideMark/>
          </w:tcPr>
          <w:p w14:paraId="115DB1C1" w14:textId="77777777" w:rsidR="00BE63A5" w:rsidRPr="00FF5B39" w:rsidRDefault="00BE63A5" w:rsidP="00C95176">
            <w:pPr>
              <w:jc w:val="right"/>
              <w:rPr>
                <w:color w:val="000000"/>
                <w:sz w:val="22"/>
                <w:szCs w:val="22"/>
              </w:rPr>
            </w:pPr>
            <w:r w:rsidRPr="00FF5B39">
              <w:rPr>
                <w:color w:val="000000"/>
                <w:sz w:val="22"/>
                <w:szCs w:val="22"/>
              </w:rPr>
              <w:t>1</w:t>
            </w:r>
          </w:p>
        </w:tc>
        <w:tc>
          <w:tcPr>
            <w:tcW w:w="600" w:type="dxa"/>
            <w:tcBorders>
              <w:top w:val="nil"/>
              <w:left w:val="nil"/>
              <w:bottom w:val="single" w:sz="4" w:space="0" w:color="auto"/>
              <w:right w:val="single" w:sz="4" w:space="0" w:color="auto"/>
            </w:tcBorders>
            <w:shd w:val="clear" w:color="auto" w:fill="auto"/>
            <w:noWrap/>
            <w:vAlign w:val="bottom"/>
            <w:hideMark/>
          </w:tcPr>
          <w:p w14:paraId="527903BE" w14:textId="77777777" w:rsidR="00BE63A5" w:rsidRPr="00FF5B39" w:rsidRDefault="00BE63A5" w:rsidP="00C95176">
            <w:pPr>
              <w:rPr>
                <w:color w:val="000000"/>
                <w:sz w:val="22"/>
                <w:szCs w:val="22"/>
              </w:rPr>
            </w:pPr>
            <w:r w:rsidRPr="00FF5B39">
              <w:rPr>
                <w:color w:val="000000"/>
                <w:sz w:val="22"/>
                <w:szCs w:val="22"/>
              </w:rPr>
              <w:t> </w:t>
            </w:r>
          </w:p>
        </w:tc>
        <w:tc>
          <w:tcPr>
            <w:tcW w:w="600" w:type="dxa"/>
            <w:tcBorders>
              <w:top w:val="nil"/>
              <w:left w:val="nil"/>
              <w:bottom w:val="single" w:sz="4" w:space="0" w:color="auto"/>
              <w:right w:val="single" w:sz="4" w:space="0" w:color="auto"/>
            </w:tcBorders>
            <w:shd w:val="clear" w:color="auto" w:fill="auto"/>
            <w:noWrap/>
            <w:vAlign w:val="bottom"/>
            <w:hideMark/>
          </w:tcPr>
          <w:p w14:paraId="07916692" w14:textId="77777777" w:rsidR="00BE63A5" w:rsidRPr="00FF5B39" w:rsidRDefault="00BE63A5" w:rsidP="00C95176">
            <w:pPr>
              <w:rPr>
                <w:color w:val="000000"/>
                <w:sz w:val="22"/>
                <w:szCs w:val="22"/>
              </w:rPr>
            </w:pPr>
            <w:r w:rsidRPr="00FF5B39">
              <w:rPr>
                <w:color w:val="000000"/>
                <w:sz w:val="22"/>
                <w:szCs w:val="22"/>
              </w:rPr>
              <w:t> </w:t>
            </w:r>
          </w:p>
        </w:tc>
        <w:tc>
          <w:tcPr>
            <w:tcW w:w="600" w:type="dxa"/>
            <w:tcBorders>
              <w:top w:val="nil"/>
              <w:left w:val="nil"/>
              <w:bottom w:val="single" w:sz="4" w:space="0" w:color="auto"/>
              <w:right w:val="single" w:sz="4" w:space="0" w:color="auto"/>
            </w:tcBorders>
            <w:shd w:val="clear" w:color="auto" w:fill="auto"/>
            <w:noWrap/>
            <w:vAlign w:val="bottom"/>
            <w:hideMark/>
          </w:tcPr>
          <w:p w14:paraId="70189AA5" w14:textId="77777777" w:rsidR="00BE63A5" w:rsidRPr="00FF5B39" w:rsidRDefault="00BE63A5" w:rsidP="00C95176">
            <w:pPr>
              <w:rPr>
                <w:color w:val="000000"/>
                <w:sz w:val="22"/>
                <w:szCs w:val="22"/>
              </w:rPr>
            </w:pPr>
            <w:r w:rsidRPr="00FF5B39">
              <w:rPr>
                <w:color w:val="000000"/>
                <w:sz w:val="22"/>
                <w:szCs w:val="22"/>
              </w:rPr>
              <w:t> </w:t>
            </w:r>
          </w:p>
        </w:tc>
        <w:tc>
          <w:tcPr>
            <w:tcW w:w="305" w:type="dxa"/>
            <w:tcBorders>
              <w:top w:val="nil"/>
              <w:left w:val="nil"/>
              <w:bottom w:val="single" w:sz="4" w:space="0" w:color="auto"/>
              <w:right w:val="single" w:sz="4" w:space="0" w:color="auto"/>
            </w:tcBorders>
            <w:shd w:val="clear" w:color="auto" w:fill="auto"/>
            <w:noWrap/>
            <w:vAlign w:val="bottom"/>
            <w:hideMark/>
          </w:tcPr>
          <w:p w14:paraId="7AF1A133" w14:textId="77777777" w:rsidR="00BE63A5" w:rsidRPr="00FF5B39" w:rsidRDefault="00BE63A5" w:rsidP="00C95176">
            <w:pPr>
              <w:rPr>
                <w:color w:val="000000"/>
                <w:sz w:val="22"/>
                <w:szCs w:val="22"/>
              </w:rPr>
            </w:pPr>
            <w:r w:rsidRPr="00FF5B39">
              <w:rPr>
                <w:color w:val="000000"/>
                <w:sz w:val="22"/>
                <w:szCs w:val="22"/>
              </w:rPr>
              <w:t> </w:t>
            </w:r>
          </w:p>
        </w:tc>
      </w:tr>
    </w:tbl>
    <w:p w14:paraId="0E2182D6" w14:textId="77777777" w:rsidR="00BE63A5" w:rsidRPr="00685598" w:rsidRDefault="00BE63A5" w:rsidP="00BE63A5">
      <w:pPr>
        <w:rPr>
          <w:b/>
          <w:bCs/>
          <w:sz w:val="22"/>
          <w:szCs w:val="22"/>
        </w:rPr>
      </w:pPr>
    </w:p>
    <w:p w14:paraId="36A50C7B" w14:textId="77777777" w:rsidR="00BE63A5" w:rsidRPr="00685598" w:rsidRDefault="00BE63A5" w:rsidP="00BE63A5">
      <w:pPr>
        <w:rPr>
          <w:b/>
          <w:bCs/>
          <w:sz w:val="22"/>
          <w:szCs w:val="22"/>
        </w:rPr>
      </w:pPr>
    </w:p>
    <w:p w14:paraId="74DCA21F" w14:textId="38BDED03" w:rsidR="00BE63A5" w:rsidRPr="00685598" w:rsidRDefault="00BE63A5" w:rsidP="00BE63A5">
      <w:pPr>
        <w:rPr>
          <w:color w:val="000000"/>
          <w:sz w:val="22"/>
          <w:szCs w:val="22"/>
        </w:rPr>
      </w:pPr>
      <w:r w:rsidRPr="00685598">
        <w:rPr>
          <w:b/>
          <w:bCs/>
          <w:sz w:val="22"/>
          <w:szCs w:val="22"/>
        </w:rPr>
        <w:lastRenderedPageBreak/>
        <w:t>Table 1</w:t>
      </w:r>
      <w:r w:rsidR="00EB5CD2" w:rsidRPr="00685598">
        <w:rPr>
          <w:b/>
          <w:bCs/>
          <w:sz w:val="22"/>
          <w:szCs w:val="22"/>
        </w:rPr>
        <w:t>0</w:t>
      </w:r>
      <w:r w:rsidRPr="00685598">
        <w:rPr>
          <w:b/>
          <w:bCs/>
          <w:sz w:val="22"/>
          <w:szCs w:val="22"/>
        </w:rPr>
        <w:t xml:space="preserve">.5 </w:t>
      </w:r>
      <w:r w:rsidRPr="00685598">
        <w:rPr>
          <w:color w:val="000000"/>
          <w:sz w:val="22"/>
          <w:szCs w:val="22"/>
        </w:rPr>
        <w:t>Genotype x Time</w:t>
      </w:r>
      <w:r w:rsidRPr="00685598">
        <w:rPr>
          <w:sz w:val="22"/>
          <w:szCs w:val="22"/>
        </w:rPr>
        <w:t xml:space="preserve"> Fungal ITS </w:t>
      </w:r>
      <w:r w:rsidRPr="00685598">
        <w:rPr>
          <w:color w:val="000000"/>
          <w:sz w:val="22"/>
          <w:szCs w:val="22"/>
        </w:rPr>
        <w:t>Model (included all genotypes)</w:t>
      </w:r>
    </w:p>
    <w:p w14:paraId="4F447E7D" w14:textId="77777777" w:rsidR="00BE63A5" w:rsidRPr="00685598" w:rsidRDefault="00BE63A5" w:rsidP="00BE63A5">
      <w:pPr>
        <w:rPr>
          <w:color w:val="000000"/>
          <w:sz w:val="22"/>
          <w:szCs w:val="22"/>
        </w:rPr>
      </w:pPr>
    </w:p>
    <w:tbl>
      <w:tblPr>
        <w:tblW w:w="3988" w:type="dxa"/>
        <w:tblLook w:val="04A0" w:firstRow="1" w:lastRow="0" w:firstColumn="1" w:lastColumn="0" w:noHBand="0" w:noVBand="1"/>
      </w:tblPr>
      <w:tblGrid>
        <w:gridCol w:w="1597"/>
        <w:gridCol w:w="546"/>
        <w:gridCol w:w="1256"/>
        <w:gridCol w:w="1035"/>
        <w:gridCol w:w="968"/>
        <w:gridCol w:w="931"/>
        <w:gridCol w:w="805"/>
        <w:gridCol w:w="546"/>
      </w:tblGrid>
      <w:tr w:rsidR="00BE63A5" w:rsidRPr="00685598" w14:paraId="4792E62E" w14:textId="77777777" w:rsidTr="00685598">
        <w:trPr>
          <w:trHeight w:val="288"/>
        </w:trPr>
        <w:tc>
          <w:tcPr>
            <w:tcW w:w="867" w:type="dxa"/>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11B56BBD" w14:textId="2BA004E2" w:rsidR="00BE63A5" w:rsidRPr="00041C49" w:rsidRDefault="00BE63A5" w:rsidP="00C95176">
            <w:pPr>
              <w:rPr>
                <w:color w:val="000000"/>
                <w:sz w:val="22"/>
                <w:szCs w:val="22"/>
              </w:rPr>
            </w:pPr>
            <w:r w:rsidRPr="00041C49">
              <w:rPr>
                <w:color w:val="000000"/>
                <w:sz w:val="22"/>
                <w:szCs w:val="22"/>
              </w:rPr>
              <w:t> </w:t>
            </w:r>
            <w:r w:rsidR="00FF5B39">
              <w:rPr>
                <w:color w:val="000000"/>
                <w:sz w:val="22"/>
                <w:szCs w:val="22"/>
              </w:rPr>
              <w:t>Factor</w:t>
            </w:r>
          </w:p>
        </w:tc>
        <w:tc>
          <w:tcPr>
            <w:tcW w:w="426"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77F2DB78" w14:textId="77777777" w:rsidR="00BE63A5" w:rsidRPr="00041C49" w:rsidRDefault="00BE63A5" w:rsidP="00C95176">
            <w:pPr>
              <w:rPr>
                <w:color w:val="000000"/>
                <w:sz w:val="22"/>
                <w:szCs w:val="22"/>
              </w:rPr>
            </w:pPr>
            <w:r w:rsidRPr="00041C49">
              <w:rPr>
                <w:color w:val="000000"/>
                <w:sz w:val="22"/>
                <w:szCs w:val="22"/>
              </w:rPr>
              <w:t>Df</w:t>
            </w:r>
          </w:p>
        </w:tc>
        <w:tc>
          <w:tcPr>
            <w:tcW w:w="559"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3ADA7212" w14:textId="77777777" w:rsidR="00BE63A5" w:rsidRPr="00041C49" w:rsidRDefault="00BE63A5" w:rsidP="00C95176">
            <w:pPr>
              <w:rPr>
                <w:color w:val="000000"/>
                <w:sz w:val="22"/>
                <w:szCs w:val="22"/>
              </w:rPr>
            </w:pPr>
            <w:r w:rsidRPr="00041C49">
              <w:rPr>
                <w:color w:val="000000"/>
                <w:sz w:val="22"/>
                <w:szCs w:val="22"/>
              </w:rPr>
              <w:t>SumsOfSqs</w:t>
            </w:r>
          </w:p>
        </w:tc>
        <w:tc>
          <w:tcPr>
            <w:tcW w:w="474"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6956F088" w14:textId="77777777" w:rsidR="00BE63A5" w:rsidRPr="00041C49" w:rsidRDefault="00BE63A5" w:rsidP="00C95176">
            <w:pPr>
              <w:rPr>
                <w:color w:val="000000"/>
                <w:sz w:val="22"/>
                <w:szCs w:val="22"/>
              </w:rPr>
            </w:pPr>
            <w:r w:rsidRPr="00041C49">
              <w:rPr>
                <w:color w:val="000000"/>
                <w:sz w:val="22"/>
                <w:szCs w:val="22"/>
              </w:rPr>
              <w:t>MeanSqs</w:t>
            </w:r>
          </w:p>
        </w:tc>
        <w:tc>
          <w:tcPr>
            <w:tcW w:w="474"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475682FF" w14:textId="77777777" w:rsidR="00BE63A5" w:rsidRPr="00041C49" w:rsidRDefault="00BE63A5" w:rsidP="00C95176">
            <w:pPr>
              <w:rPr>
                <w:color w:val="000000"/>
                <w:sz w:val="22"/>
                <w:szCs w:val="22"/>
              </w:rPr>
            </w:pPr>
            <w:r w:rsidRPr="00041C49">
              <w:rPr>
                <w:color w:val="000000"/>
                <w:sz w:val="22"/>
                <w:szCs w:val="22"/>
              </w:rPr>
              <w:t>F.Model</w:t>
            </w:r>
          </w:p>
        </w:tc>
        <w:tc>
          <w:tcPr>
            <w:tcW w:w="474"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5CEC5890" w14:textId="77777777" w:rsidR="00BE63A5" w:rsidRPr="00041C49" w:rsidRDefault="00BE63A5" w:rsidP="00C95176">
            <w:pPr>
              <w:rPr>
                <w:color w:val="000000"/>
                <w:sz w:val="22"/>
                <w:szCs w:val="22"/>
              </w:rPr>
            </w:pPr>
            <w:r w:rsidRPr="00041C49">
              <w:rPr>
                <w:color w:val="000000"/>
                <w:sz w:val="22"/>
                <w:szCs w:val="22"/>
              </w:rPr>
              <w:t>R2</w:t>
            </w:r>
          </w:p>
        </w:tc>
        <w:tc>
          <w:tcPr>
            <w:tcW w:w="474"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720E63AD" w14:textId="77777777" w:rsidR="00BE63A5" w:rsidRPr="00041C49" w:rsidRDefault="00BE63A5" w:rsidP="00C95176">
            <w:pPr>
              <w:rPr>
                <w:color w:val="000000"/>
                <w:sz w:val="22"/>
                <w:szCs w:val="22"/>
              </w:rPr>
            </w:pPr>
            <w:r w:rsidRPr="00041C49">
              <w:rPr>
                <w:color w:val="000000"/>
                <w:sz w:val="22"/>
                <w:szCs w:val="22"/>
              </w:rPr>
              <w:t>Pr(&gt;F)</w:t>
            </w:r>
          </w:p>
        </w:tc>
        <w:tc>
          <w:tcPr>
            <w:tcW w:w="240"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2D12DC1C" w14:textId="77777777" w:rsidR="00BE63A5" w:rsidRPr="00FF5B39" w:rsidRDefault="00BE63A5" w:rsidP="00C95176">
            <w:pPr>
              <w:rPr>
                <w:color w:val="000000"/>
                <w:sz w:val="22"/>
                <w:szCs w:val="22"/>
              </w:rPr>
            </w:pPr>
            <w:r w:rsidRPr="00FF5B39">
              <w:rPr>
                <w:color w:val="000000"/>
                <w:sz w:val="22"/>
                <w:szCs w:val="22"/>
              </w:rPr>
              <w:t> </w:t>
            </w:r>
          </w:p>
        </w:tc>
      </w:tr>
      <w:tr w:rsidR="00BE63A5" w:rsidRPr="00685598" w14:paraId="632C1CFE" w14:textId="77777777" w:rsidTr="00685598">
        <w:trPr>
          <w:trHeight w:val="288"/>
        </w:trPr>
        <w:tc>
          <w:tcPr>
            <w:tcW w:w="867"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69953B8A" w14:textId="77777777" w:rsidR="00BE63A5" w:rsidRPr="00041C49" w:rsidRDefault="00BE63A5" w:rsidP="00C95176">
            <w:pPr>
              <w:rPr>
                <w:color w:val="000000"/>
                <w:sz w:val="22"/>
                <w:szCs w:val="22"/>
              </w:rPr>
            </w:pPr>
            <w:r w:rsidRPr="00041C49">
              <w:rPr>
                <w:color w:val="000000"/>
                <w:sz w:val="22"/>
                <w:szCs w:val="22"/>
              </w:rPr>
              <w:t>Genotype</w:t>
            </w:r>
          </w:p>
        </w:tc>
        <w:tc>
          <w:tcPr>
            <w:tcW w:w="426" w:type="dxa"/>
            <w:tcBorders>
              <w:top w:val="nil"/>
              <w:left w:val="nil"/>
              <w:bottom w:val="single" w:sz="4" w:space="0" w:color="auto"/>
              <w:right w:val="single" w:sz="4" w:space="0" w:color="auto"/>
            </w:tcBorders>
            <w:shd w:val="clear" w:color="auto" w:fill="auto"/>
            <w:noWrap/>
            <w:vAlign w:val="bottom"/>
            <w:hideMark/>
          </w:tcPr>
          <w:p w14:paraId="1D1A0C41" w14:textId="77777777" w:rsidR="00BE63A5" w:rsidRPr="00FF5B39" w:rsidRDefault="00BE63A5" w:rsidP="00C95176">
            <w:pPr>
              <w:jc w:val="right"/>
              <w:rPr>
                <w:color w:val="000000"/>
                <w:sz w:val="22"/>
                <w:szCs w:val="22"/>
              </w:rPr>
            </w:pPr>
            <w:r w:rsidRPr="00FF5B39">
              <w:rPr>
                <w:color w:val="000000"/>
                <w:sz w:val="22"/>
                <w:szCs w:val="22"/>
              </w:rPr>
              <w:t>26</w:t>
            </w:r>
          </w:p>
        </w:tc>
        <w:tc>
          <w:tcPr>
            <w:tcW w:w="559" w:type="dxa"/>
            <w:tcBorders>
              <w:top w:val="nil"/>
              <w:left w:val="nil"/>
              <w:bottom w:val="single" w:sz="4" w:space="0" w:color="auto"/>
              <w:right w:val="single" w:sz="4" w:space="0" w:color="auto"/>
            </w:tcBorders>
            <w:shd w:val="clear" w:color="auto" w:fill="auto"/>
            <w:noWrap/>
            <w:vAlign w:val="bottom"/>
            <w:hideMark/>
          </w:tcPr>
          <w:p w14:paraId="0B54DB67" w14:textId="77777777" w:rsidR="00BE63A5" w:rsidRPr="00FF5B39" w:rsidRDefault="00BE63A5" w:rsidP="00C95176">
            <w:pPr>
              <w:jc w:val="right"/>
              <w:rPr>
                <w:color w:val="000000"/>
                <w:sz w:val="22"/>
                <w:szCs w:val="22"/>
              </w:rPr>
            </w:pPr>
            <w:r w:rsidRPr="00FF5B39">
              <w:rPr>
                <w:color w:val="000000"/>
                <w:sz w:val="22"/>
                <w:szCs w:val="22"/>
              </w:rPr>
              <w:t>12.028</w:t>
            </w:r>
          </w:p>
        </w:tc>
        <w:tc>
          <w:tcPr>
            <w:tcW w:w="474" w:type="dxa"/>
            <w:tcBorders>
              <w:top w:val="nil"/>
              <w:left w:val="nil"/>
              <w:bottom w:val="single" w:sz="4" w:space="0" w:color="auto"/>
              <w:right w:val="single" w:sz="4" w:space="0" w:color="auto"/>
            </w:tcBorders>
            <w:shd w:val="clear" w:color="auto" w:fill="auto"/>
            <w:noWrap/>
            <w:vAlign w:val="bottom"/>
            <w:hideMark/>
          </w:tcPr>
          <w:p w14:paraId="5171C453" w14:textId="77777777" w:rsidR="00BE63A5" w:rsidRPr="00FF5B39" w:rsidRDefault="00BE63A5" w:rsidP="00C95176">
            <w:pPr>
              <w:jc w:val="right"/>
              <w:rPr>
                <w:color w:val="000000"/>
                <w:sz w:val="22"/>
                <w:szCs w:val="22"/>
              </w:rPr>
            </w:pPr>
            <w:r w:rsidRPr="00FF5B39">
              <w:rPr>
                <w:color w:val="000000"/>
                <w:sz w:val="22"/>
                <w:szCs w:val="22"/>
              </w:rPr>
              <w:t>0.4626</w:t>
            </w:r>
          </w:p>
        </w:tc>
        <w:tc>
          <w:tcPr>
            <w:tcW w:w="474" w:type="dxa"/>
            <w:tcBorders>
              <w:top w:val="nil"/>
              <w:left w:val="nil"/>
              <w:bottom w:val="single" w:sz="4" w:space="0" w:color="auto"/>
              <w:right w:val="single" w:sz="4" w:space="0" w:color="auto"/>
            </w:tcBorders>
            <w:shd w:val="clear" w:color="auto" w:fill="auto"/>
            <w:noWrap/>
            <w:vAlign w:val="bottom"/>
            <w:hideMark/>
          </w:tcPr>
          <w:p w14:paraId="1485900D" w14:textId="77777777" w:rsidR="00BE63A5" w:rsidRPr="00FF5B39" w:rsidRDefault="00BE63A5" w:rsidP="00C95176">
            <w:pPr>
              <w:jc w:val="right"/>
              <w:rPr>
                <w:color w:val="000000"/>
                <w:sz w:val="22"/>
                <w:szCs w:val="22"/>
              </w:rPr>
            </w:pPr>
            <w:r w:rsidRPr="00FF5B39">
              <w:rPr>
                <w:color w:val="000000"/>
                <w:sz w:val="22"/>
                <w:szCs w:val="22"/>
              </w:rPr>
              <w:t>1.5136</w:t>
            </w:r>
          </w:p>
        </w:tc>
        <w:tc>
          <w:tcPr>
            <w:tcW w:w="474" w:type="dxa"/>
            <w:tcBorders>
              <w:top w:val="nil"/>
              <w:left w:val="nil"/>
              <w:bottom w:val="single" w:sz="4" w:space="0" w:color="auto"/>
              <w:right w:val="single" w:sz="4" w:space="0" w:color="auto"/>
            </w:tcBorders>
            <w:shd w:val="clear" w:color="auto" w:fill="auto"/>
            <w:noWrap/>
            <w:vAlign w:val="bottom"/>
            <w:hideMark/>
          </w:tcPr>
          <w:p w14:paraId="62F40BC7" w14:textId="77777777" w:rsidR="00BE63A5" w:rsidRPr="00FF5B39" w:rsidRDefault="00BE63A5" w:rsidP="00C95176">
            <w:pPr>
              <w:jc w:val="right"/>
              <w:rPr>
                <w:color w:val="000000"/>
                <w:sz w:val="22"/>
                <w:szCs w:val="22"/>
              </w:rPr>
            </w:pPr>
            <w:r w:rsidRPr="00FF5B39">
              <w:rPr>
                <w:color w:val="000000"/>
                <w:sz w:val="22"/>
                <w:szCs w:val="22"/>
              </w:rPr>
              <w:t>0.11699</w:t>
            </w:r>
          </w:p>
        </w:tc>
        <w:tc>
          <w:tcPr>
            <w:tcW w:w="474" w:type="dxa"/>
            <w:tcBorders>
              <w:top w:val="nil"/>
              <w:left w:val="nil"/>
              <w:bottom w:val="single" w:sz="4" w:space="0" w:color="auto"/>
              <w:right w:val="single" w:sz="4" w:space="0" w:color="auto"/>
            </w:tcBorders>
            <w:shd w:val="clear" w:color="auto" w:fill="auto"/>
            <w:noWrap/>
            <w:vAlign w:val="bottom"/>
            <w:hideMark/>
          </w:tcPr>
          <w:p w14:paraId="4774AEF4" w14:textId="77777777" w:rsidR="00BE63A5" w:rsidRPr="00FF5B39" w:rsidRDefault="00BE63A5" w:rsidP="00C95176">
            <w:pPr>
              <w:jc w:val="right"/>
              <w:rPr>
                <w:color w:val="000000"/>
                <w:sz w:val="22"/>
                <w:szCs w:val="22"/>
              </w:rPr>
            </w:pPr>
            <w:r w:rsidRPr="00FF5B39">
              <w:rPr>
                <w:color w:val="000000"/>
                <w:sz w:val="22"/>
                <w:szCs w:val="22"/>
              </w:rPr>
              <w:t>0.001</w:t>
            </w:r>
          </w:p>
        </w:tc>
        <w:tc>
          <w:tcPr>
            <w:tcW w:w="240" w:type="dxa"/>
            <w:tcBorders>
              <w:top w:val="nil"/>
              <w:left w:val="nil"/>
              <w:bottom w:val="single" w:sz="4" w:space="0" w:color="auto"/>
              <w:right w:val="single" w:sz="4" w:space="0" w:color="auto"/>
            </w:tcBorders>
            <w:shd w:val="clear" w:color="auto" w:fill="auto"/>
            <w:noWrap/>
            <w:vAlign w:val="bottom"/>
            <w:hideMark/>
          </w:tcPr>
          <w:p w14:paraId="6268A26D" w14:textId="77777777" w:rsidR="00BE63A5" w:rsidRPr="00FF5B39" w:rsidRDefault="00BE63A5" w:rsidP="00C95176">
            <w:pPr>
              <w:rPr>
                <w:color w:val="000000"/>
                <w:sz w:val="22"/>
                <w:szCs w:val="22"/>
              </w:rPr>
            </w:pPr>
            <w:r w:rsidRPr="00FF5B39">
              <w:rPr>
                <w:color w:val="000000"/>
                <w:sz w:val="22"/>
                <w:szCs w:val="22"/>
              </w:rPr>
              <w:t>***</w:t>
            </w:r>
          </w:p>
        </w:tc>
      </w:tr>
      <w:tr w:rsidR="00BE63A5" w:rsidRPr="00685598" w14:paraId="3E6D38A6" w14:textId="77777777" w:rsidTr="00685598">
        <w:trPr>
          <w:trHeight w:val="288"/>
        </w:trPr>
        <w:tc>
          <w:tcPr>
            <w:tcW w:w="867"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2E611D9B" w14:textId="77777777" w:rsidR="00BE63A5" w:rsidRPr="00041C49" w:rsidRDefault="00BE63A5" w:rsidP="00C95176">
            <w:pPr>
              <w:rPr>
                <w:color w:val="000000"/>
                <w:sz w:val="22"/>
                <w:szCs w:val="22"/>
              </w:rPr>
            </w:pPr>
            <w:r w:rsidRPr="00041C49">
              <w:rPr>
                <w:color w:val="000000"/>
                <w:sz w:val="22"/>
                <w:szCs w:val="22"/>
              </w:rPr>
              <w:t>Time</w:t>
            </w:r>
          </w:p>
        </w:tc>
        <w:tc>
          <w:tcPr>
            <w:tcW w:w="426" w:type="dxa"/>
            <w:tcBorders>
              <w:top w:val="nil"/>
              <w:left w:val="nil"/>
              <w:bottom w:val="single" w:sz="4" w:space="0" w:color="auto"/>
              <w:right w:val="single" w:sz="4" w:space="0" w:color="auto"/>
            </w:tcBorders>
            <w:shd w:val="clear" w:color="auto" w:fill="auto"/>
            <w:noWrap/>
            <w:vAlign w:val="bottom"/>
            <w:hideMark/>
          </w:tcPr>
          <w:p w14:paraId="5EB99B46" w14:textId="77777777" w:rsidR="00BE63A5" w:rsidRPr="00FF5B39" w:rsidRDefault="00BE63A5" w:rsidP="00C95176">
            <w:pPr>
              <w:jc w:val="right"/>
              <w:rPr>
                <w:color w:val="000000"/>
                <w:sz w:val="22"/>
                <w:szCs w:val="22"/>
              </w:rPr>
            </w:pPr>
            <w:r w:rsidRPr="00FF5B39">
              <w:rPr>
                <w:color w:val="000000"/>
                <w:sz w:val="22"/>
                <w:szCs w:val="22"/>
              </w:rPr>
              <w:t>2</w:t>
            </w:r>
          </w:p>
        </w:tc>
        <w:tc>
          <w:tcPr>
            <w:tcW w:w="559" w:type="dxa"/>
            <w:tcBorders>
              <w:top w:val="nil"/>
              <w:left w:val="nil"/>
              <w:bottom w:val="single" w:sz="4" w:space="0" w:color="auto"/>
              <w:right w:val="single" w:sz="4" w:space="0" w:color="auto"/>
            </w:tcBorders>
            <w:shd w:val="clear" w:color="auto" w:fill="auto"/>
            <w:noWrap/>
            <w:vAlign w:val="bottom"/>
            <w:hideMark/>
          </w:tcPr>
          <w:p w14:paraId="1186AFB6" w14:textId="77777777" w:rsidR="00BE63A5" w:rsidRPr="00FF5B39" w:rsidRDefault="00BE63A5" w:rsidP="00C95176">
            <w:pPr>
              <w:jc w:val="right"/>
              <w:rPr>
                <w:color w:val="000000"/>
                <w:sz w:val="22"/>
                <w:szCs w:val="22"/>
              </w:rPr>
            </w:pPr>
            <w:r w:rsidRPr="00FF5B39">
              <w:rPr>
                <w:color w:val="000000"/>
                <w:sz w:val="22"/>
                <w:szCs w:val="22"/>
              </w:rPr>
              <w:t>2.246</w:t>
            </w:r>
          </w:p>
        </w:tc>
        <w:tc>
          <w:tcPr>
            <w:tcW w:w="474" w:type="dxa"/>
            <w:tcBorders>
              <w:top w:val="nil"/>
              <w:left w:val="nil"/>
              <w:bottom w:val="single" w:sz="4" w:space="0" w:color="auto"/>
              <w:right w:val="single" w:sz="4" w:space="0" w:color="auto"/>
            </w:tcBorders>
            <w:shd w:val="clear" w:color="auto" w:fill="auto"/>
            <w:noWrap/>
            <w:vAlign w:val="bottom"/>
            <w:hideMark/>
          </w:tcPr>
          <w:p w14:paraId="770FA671" w14:textId="77777777" w:rsidR="00BE63A5" w:rsidRPr="00FF5B39" w:rsidRDefault="00BE63A5" w:rsidP="00C95176">
            <w:pPr>
              <w:jc w:val="right"/>
              <w:rPr>
                <w:color w:val="000000"/>
                <w:sz w:val="22"/>
                <w:szCs w:val="22"/>
              </w:rPr>
            </w:pPr>
            <w:r w:rsidRPr="00FF5B39">
              <w:rPr>
                <w:color w:val="000000"/>
                <w:sz w:val="22"/>
                <w:szCs w:val="22"/>
              </w:rPr>
              <w:t>1.12316</w:t>
            </w:r>
          </w:p>
        </w:tc>
        <w:tc>
          <w:tcPr>
            <w:tcW w:w="474" w:type="dxa"/>
            <w:tcBorders>
              <w:top w:val="nil"/>
              <w:left w:val="nil"/>
              <w:bottom w:val="single" w:sz="4" w:space="0" w:color="auto"/>
              <w:right w:val="single" w:sz="4" w:space="0" w:color="auto"/>
            </w:tcBorders>
            <w:shd w:val="clear" w:color="auto" w:fill="auto"/>
            <w:noWrap/>
            <w:vAlign w:val="bottom"/>
            <w:hideMark/>
          </w:tcPr>
          <w:p w14:paraId="2E712846" w14:textId="77777777" w:rsidR="00BE63A5" w:rsidRPr="00FF5B39" w:rsidRDefault="00BE63A5" w:rsidP="00C95176">
            <w:pPr>
              <w:jc w:val="right"/>
              <w:rPr>
                <w:color w:val="000000"/>
                <w:sz w:val="22"/>
                <w:szCs w:val="22"/>
              </w:rPr>
            </w:pPr>
            <w:r w:rsidRPr="00FF5B39">
              <w:rPr>
                <w:color w:val="000000"/>
                <w:sz w:val="22"/>
                <w:szCs w:val="22"/>
              </w:rPr>
              <w:t>3.675</w:t>
            </w:r>
          </w:p>
        </w:tc>
        <w:tc>
          <w:tcPr>
            <w:tcW w:w="474" w:type="dxa"/>
            <w:tcBorders>
              <w:top w:val="nil"/>
              <w:left w:val="nil"/>
              <w:bottom w:val="single" w:sz="4" w:space="0" w:color="auto"/>
              <w:right w:val="single" w:sz="4" w:space="0" w:color="auto"/>
            </w:tcBorders>
            <w:shd w:val="clear" w:color="auto" w:fill="auto"/>
            <w:noWrap/>
            <w:vAlign w:val="bottom"/>
            <w:hideMark/>
          </w:tcPr>
          <w:p w14:paraId="4622DC92" w14:textId="77777777" w:rsidR="00BE63A5" w:rsidRPr="00FF5B39" w:rsidRDefault="00BE63A5" w:rsidP="00C95176">
            <w:pPr>
              <w:jc w:val="right"/>
              <w:rPr>
                <w:color w:val="000000"/>
                <w:sz w:val="22"/>
                <w:szCs w:val="22"/>
              </w:rPr>
            </w:pPr>
            <w:r w:rsidRPr="00FF5B39">
              <w:rPr>
                <w:color w:val="000000"/>
                <w:sz w:val="22"/>
                <w:szCs w:val="22"/>
              </w:rPr>
              <w:t>0.02185</w:t>
            </w:r>
          </w:p>
        </w:tc>
        <w:tc>
          <w:tcPr>
            <w:tcW w:w="474" w:type="dxa"/>
            <w:tcBorders>
              <w:top w:val="nil"/>
              <w:left w:val="nil"/>
              <w:bottom w:val="single" w:sz="4" w:space="0" w:color="auto"/>
              <w:right w:val="single" w:sz="4" w:space="0" w:color="auto"/>
            </w:tcBorders>
            <w:shd w:val="clear" w:color="auto" w:fill="auto"/>
            <w:noWrap/>
            <w:vAlign w:val="bottom"/>
            <w:hideMark/>
          </w:tcPr>
          <w:p w14:paraId="4274B065" w14:textId="77777777" w:rsidR="00BE63A5" w:rsidRPr="00FF5B39" w:rsidRDefault="00BE63A5" w:rsidP="00C95176">
            <w:pPr>
              <w:jc w:val="right"/>
              <w:rPr>
                <w:color w:val="000000"/>
                <w:sz w:val="22"/>
                <w:szCs w:val="22"/>
              </w:rPr>
            </w:pPr>
            <w:r w:rsidRPr="00FF5B39">
              <w:rPr>
                <w:color w:val="000000"/>
                <w:sz w:val="22"/>
                <w:szCs w:val="22"/>
              </w:rPr>
              <w:t>0.001</w:t>
            </w:r>
          </w:p>
        </w:tc>
        <w:tc>
          <w:tcPr>
            <w:tcW w:w="240" w:type="dxa"/>
            <w:tcBorders>
              <w:top w:val="nil"/>
              <w:left w:val="nil"/>
              <w:bottom w:val="single" w:sz="4" w:space="0" w:color="auto"/>
              <w:right w:val="single" w:sz="4" w:space="0" w:color="auto"/>
            </w:tcBorders>
            <w:shd w:val="clear" w:color="auto" w:fill="auto"/>
            <w:noWrap/>
            <w:vAlign w:val="bottom"/>
            <w:hideMark/>
          </w:tcPr>
          <w:p w14:paraId="119FE6FD" w14:textId="77777777" w:rsidR="00BE63A5" w:rsidRPr="00FF5B39" w:rsidRDefault="00BE63A5" w:rsidP="00C95176">
            <w:pPr>
              <w:rPr>
                <w:color w:val="000000"/>
                <w:sz w:val="22"/>
                <w:szCs w:val="22"/>
              </w:rPr>
            </w:pPr>
            <w:r w:rsidRPr="00FF5B39">
              <w:rPr>
                <w:color w:val="000000"/>
                <w:sz w:val="22"/>
                <w:szCs w:val="22"/>
              </w:rPr>
              <w:t>***</w:t>
            </w:r>
          </w:p>
        </w:tc>
      </w:tr>
      <w:tr w:rsidR="00BE63A5" w:rsidRPr="00685598" w14:paraId="7DD6CF86" w14:textId="77777777" w:rsidTr="00685598">
        <w:trPr>
          <w:trHeight w:val="288"/>
        </w:trPr>
        <w:tc>
          <w:tcPr>
            <w:tcW w:w="867"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7F230FBE" w14:textId="77777777" w:rsidR="00BE63A5" w:rsidRPr="00041C49" w:rsidRDefault="00BE63A5" w:rsidP="00C95176">
            <w:pPr>
              <w:rPr>
                <w:color w:val="000000"/>
                <w:sz w:val="22"/>
                <w:szCs w:val="22"/>
              </w:rPr>
            </w:pPr>
            <w:r w:rsidRPr="00041C49">
              <w:rPr>
                <w:color w:val="000000"/>
                <w:sz w:val="22"/>
                <w:szCs w:val="22"/>
              </w:rPr>
              <w:t>Row</w:t>
            </w:r>
          </w:p>
        </w:tc>
        <w:tc>
          <w:tcPr>
            <w:tcW w:w="426" w:type="dxa"/>
            <w:tcBorders>
              <w:top w:val="nil"/>
              <w:left w:val="nil"/>
              <w:bottom w:val="single" w:sz="4" w:space="0" w:color="auto"/>
              <w:right w:val="single" w:sz="4" w:space="0" w:color="auto"/>
            </w:tcBorders>
            <w:shd w:val="clear" w:color="auto" w:fill="auto"/>
            <w:noWrap/>
            <w:vAlign w:val="bottom"/>
            <w:hideMark/>
          </w:tcPr>
          <w:p w14:paraId="7F1FEB40" w14:textId="77777777" w:rsidR="00BE63A5" w:rsidRPr="00FF5B39" w:rsidRDefault="00BE63A5" w:rsidP="00C95176">
            <w:pPr>
              <w:jc w:val="right"/>
              <w:rPr>
                <w:color w:val="000000"/>
                <w:sz w:val="22"/>
                <w:szCs w:val="22"/>
              </w:rPr>
            </w:pPr>
            <w:r w:rsidRPr="00FF5B39">
              <w:rPr>
                <w:color w:val="000000"/>
                <w:sz w:val="22"/>
                <w:szCs w:val="22"/>
              </w:rPr>
              <w:t>1</w:t>
            </w:r>
          </w:p>
        </w:tc>
        <w:tc>
          <w:tcPr>
            <w:tcW w:w="559" w:type="dxa"/>
            <w:tcBorders>
              <w:top w:val="nil"/>
              <w:left w:val="nil"/>
              <w:bottom w:val="single" w:sz="4" w:space="0" w:color="auto"/>
              <w:right w:val="single" w:sz="4" w:space="0" w:color="auto"/>
            </w:tcBorders>
            <w:shd w:val="clear" w:color="auto" w:fill="auto"/>
            <w:noWrap/>
            <w:vAlign w:val="bottom"/>
            <w:hideMark/>
          </w:tcPr>
          <w:p w14:paraId="0690E094" w14:textId="77777777" w:rsidR="00BE63A5" w:rsidRPr="00FF5B39" w:rsidRDefault="00BE63A5" w:rsidP="00C95176">
            <w:pPr>
              <w:jc w:val="right"/>
              <w:rPr>
                <w:color w:val="000000"/>
                <w:sz w:val="22"/>
                <w:szCs w:val="22"/>
              </w:rPr>
            </w:pPr>
            <w:r w:rsidRPr="00FF5B39">
              <w:rPr>
                <w:color w:val="000000"/>
                <w:sz w:val="22"/>
                <w:szCs w:val="22"/>
              </w:rPr>
              <w:t>0.995</w:t>
            </w:r>
          </w:p>
        </w:tc>
        <w:tc>
          <w:tcPr>
            <w:tcW w:w="474" w:type="dxa"/>
            <w:tcBorders>
              <w:top w:val="nil"/>
              <w:left w:val="nil"/>
              <w:bottom w:val="single" w:sz="4" w:space="0" w:color="auto"/>
              <w:right w:val="single" w:sz="4" w:space="0" w:color="auto"/>
            </w:tcBorders>
            <w:shd w:val="clear" w:color="auto" w:fill="auto"/>
            <w:noWrap/>
            <w:vAlign w:val="bottom"/>
            <w:hideMark/>
          </w:tcPr>
          <w:p w14:paraId="7F0437A6" w14:textId="77777777" w:rsidR="00BE63A5" w:rsidRPr="00FF5B39" w:rsidRDefault="00BE63A5" w:rsidP="00C95176">
            <w:pPr>
              <w:jc w:val="right"/>
              <w:rPr>
                <w:color w:val="000000"/>
                <w:sz w:val="22"/>
                <w:szCs w:val="22"/>
              </w:rPr>
            </w:pPr>
            <w:r w:rsidRPr="00FF5B39">
              <w:rPr>
                <w:color w:val="000000"/>
                <w:sz w:val="22"/>
                <w:szCs w:val="22"/>
              </w:rPr>
              <w:t>0.99467</w:t>
            </w:r>
          </w:p>
        </w:tc>
        <w:tc>
          <w:tcPr>
            <w:tcW w:w="474" w:type="dxa"/>
            <w:tcBorders>
              <w:top w:val="nil"/>
              <w:left w:val="nil"/>
              <w:bottom w:val="single" w:sz="4" w:space="0" w:color="auto"/>
              <w:right w:val="single" w:sz="4" w:space="0" w:color="auto"/>
            </w:tcBorders>
            <w:shd w:val="clear" w:color="auto" w:fill="auto"/>
            <w:noWrap/>
            <w:vAlign w:val="bottom"/>
            <w:hideMark/>
          </w:tcPr>
          <w:p w14:paraId="5FD7C9BF" w14:textId="77777777" w:rsidR="00BE63A5" w:rsidRPr="00FF5B39" w:rsidRDefault="00BE63A5" w:rsidP="00C95176">
            <w:pPr>
              <w:jc w:val="right"/>
              <w:rPr>
                <w:color w:val="000000"/>
                <w:sz w:val="22"/>
                <w:szCs w:val="22"/>
              </w:rPr>
            </w:pPr>
            <w:r w:rsidRPr="00FF5B39">
              <w:rPr>
                <w:color w:val="000000"/>
                <w:sz w:val="22"/>
                <w:szCs w:val="22"/>
              </w:rPr>
              <w:t>3.2546</w:t>
            </w:r>
          </w:p>
        </w:tc>
        <w:tc>
          <w:tcPr>
            <w:tcW w:w="474" w:type="dxa"/>
            <w:tcBorders>
              <w:top w:val="nil"/>
              <w:left w:val="nil"/>
              <w:bottom w:val="single" w:sz="4" w:space="0" w:color="auto"/>
              <w:right w:val="single" w:sz="4" w:space="0" w:color="auto"/>
            </w:tcBorders>
            <w:shd w:val="clear" w:color="auto" w:fill="auto"/>
            <w:noWrap/>
            <w:vAlign w:val="bottom"/>
            <w:hideMark/>
          </w:tcPr>
          <w:p w14:paraId="74639AB2" w14:textId="77777777" w:rsidR="00BE63A5" w:rsidRPr="00FF5B39" w:rsidRDefault="00BE63A5" w:rsidP="00C95176">
            <w:pPr>
              <w:jc w:val="right"/>
              <w:rPr>
                <w:color w:val="000000"/>
                <w:sz w:val="22"/>
                <w:szCs w:val="22"/>
              </w:rPr>
            </w:pPr>
            <w:r w:rsidRPr="00FF5B39">
              <w:rPr>
                <w:color w:val="000000"/>
                <w:sz w:val="22"/>
                <w:szCs w:val="22"/>
              </w:rPr>
              <w:t>0.00968</w:t>
            </w:r>
          </w:p>
        </w:tc>
        <w:tc>
          <w:tcPr>
            <w:tcW w:w="474" w:type="dxa"/>
            <w:tcBorders>
              <w:top w:val="nil"/>
              <w:left w:val="nil"/>
              <w:bottom w:val="single" w:sz="4" w:space="0" w:color="auto"/>
              <w:right w:val="single" w:sz="4" w:space="0" w:color="auto"/>
            </w:tcBorders>
            <w:shd w:val="clear" w:color="auto" w:fill="auto"/>
            <w:noWrap/>
            <w:vAlign w:val="bottom"/>
            <w:hideMark/>
          </w:tcPr>
          <w:p w14:paraId="2C32979A" w14:textId="77777777" w:rsidR="00BE63A5" w:rsidRPr="00FF5B39" w:rsidRDefault="00BE63A5" w:rsidP="00C95176">
            <w:pPr>
              <w:jc w:val="right"/>
              <w:rPr>
                <w:color w:val="000000"/>
                <w:sz w:val="22"/>
                <w:szCs w:val="22"/>
              </w:rPr>
            </w:pPr>
            <w:r w:rsidRPr="00FF5B39">
              <w:rPr>
                <w:color w:val="000000"/>
                <w:sz w:val="22"/>
                <w:szCs w:val="22"/>
              </w:rPr>
              <w:t>0.001</w:t>
            </w:r>
          </w:p>
        </w:tc>
        <w:tc>
          <w:tcPr>
            <w:tcW w:w="240" w:type="dxa"/>
            <w:tcBorders>
              <w:top w:val="nil"/>
              <w:left w:val="nil"/>
              <w:bottom w:val="single" w:sz="4" w:space="0" w:color="auto"/>
              <w:right w:val="single" w:sz="4" w:space="0" w:color="auto"/>
            </w:tcBorders>
            <w:shd w:val="clear" w:color="auto" w:fill="auto"/>
            <w:noWrap/>
            <w:vAlign w:val="bottom"/>
            <w:hideMark/>
          </w:tcPr>
          <w:p w14:paraId="2BEEA904" w14:textId="77777777" w:rsidR="00BE63A5" w:rsidRPr="00FF5B39" w:rsidRDefault="00BE63A5" w:rsidP="00C95176">
            <w:pPr>
              <w:rPr>
                <w:color w:val="000000"/>
                <w:sz w:val="22"/>
                <w:szCs w:val="22"/>
              </w:rPr>
            </w:pPr>
            <w:r w:rsidRPr="00FF5B39">
              <w:rPr>
                <w:color w:val="000000"/>
                <w:sz w:val="22"/>
                <w:szCs w:val="22"/>
              </w:rPr>
              <w:t>***</w:t>
            </w:r>
          </w:p>
        </w:tc>
      </w:tr>
      <w:tr w:rsidR="00BE63A5" w:rsidRPr="00685598" w14:paraId="587999E9" w14:textId="77777777" w:rsidTr="00685598">
        <w:trPr>
          <w:trHeight w:val="288"/>
        </w:trPr>
        <w:tc>
          <w:tcPr>
            <w:tcW w:w="867"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34E4360D" w14:textId="77777777" w:rsidR="00BE63A5" w:rsidRPr="00041C49" w:rsidRDefault="00BE63A5" w:rsidP="00C95176">
            <w:pPr>
              <w:rPr>
                <w:color w:val="000000"/>
                <w:sz w:val="22"/>
                <w:szCs w:val="22"/>
              </w:rPr>
            </w:pPr>
            <w:r w:rsidRPr="00041C49">
              <w:rPr>
                <w:color w:val="000000"/>
                <w:sz w:val="22"/>
                <w:szCs w:val="22"/>
              </w:rPr>
              <w:t>Range</w:t>
            </w:r>
          </w:p>
        </w:tc>
        <w:tc>
          <w:tcPr>
            <w:tcW w:w="426" w:type="dxa"/>
            <w:tcBorders>
              <w:top w:val="nil"/>
              <w:left w:val="nil"/>
              <w:bottom w:val="single" w:sz="4" w:space="0" w:color="auto"/>
              <w:right w:val="single" w:sz="4" w:space="0" w:color="auto"/>
            </w:tcBorders>
            <w:shd w:val="clear" w:color="auto" w:fill="auto"/>
            <w:noWrap/>
            <w:vAlign w:val="bottom"/>
            <w:hideMark/>
          </w:tcPr>
          <w:p w14:paraId="31FA59A1" w14:textId="77777777" w:rsidR="00BE63A5" w:rsidRPr="00FF5B39" w:rsidRDefault="00BE63A5" w:rsidP="00C95176">
            <w:pPr>
              <w:jc w:val="right"/>
              <w:rPr>
                <w:color w:val="000000"/>
                <w:sz w:val="22"/>
                <w:szCs w:val="22"/>
              </w:rPr>
            </w:pPr>
            <w:r w:rsidRPr="00FF5B39">
              <w:rPr>
                <w:color w:val="000000"/>
                <w:sz w:val="22"/>
                <w:szCs w:val="22"/>
              </w:rPr>
              <w:t>1</w:t>
            </w:r>
          </w:p>
        </w:tc>
        <w:tc>
          <w:tcPr>
            <w:tcW w:w="559" w:type="dxa"/>
            <w:tcBorders>
              <w:top w:val="nil"/>
              <w:left w:val="nil"/>
              <w:bottom w:val="single" w:sz="4" w:space="0" w:color="auto"/>
              <w:right w:val="single" w:sz="4" w:space="0" w:color="auto"/>
            </w:tcBorders>
            <w:shd w:val="clear" w:color="auto" w:fill="auto"/>
            <w:noWrap/>
            <w:vAlign w:val="bottom"/>
            <w:hideMark/>
          </w:tcPr>
          <w:p w14:paraId="6C4D4536" w14:textId="77777777" w:rsidR="00BE63A5" w:rsidRPr="00FF5B39" w:rsidRDefault="00BE63A5" w:rsidP="00C95176">
            <w:pPr>
              <w:jc w:val="right"/>
              <w:rPr>
                <w:color w:val="000000"/>
                <w:sz w:val="22"/>
                <w:szCs w:val="22"/>
              </w:rPr>
            </w:pPr>
            <w:r w:rsidRPr="00FF5B39">
              <w:rPr>
                <w:color w:val="000000"/>
                <w:sz w:val="22"/>
                <w:szCs w:val="22"/>
              </w:rPr>
              <w:t>0.536</w:t>
            </w:r>
          </w:p>
        </w:tc>
        <w:tc>
          <w:tcPr>
            <w:tcW w:w="474" w:type="dxa"/>
            <w:tcBorders>
              <w:top w:val="nil"/>
              <w:left w:val="nil"/>
              <w:bottom w:val="single" w:sz="4" w:space="0" w:color="auto"/>
              <w:right w:val="single" w:sz="4" w:space="0" w:color="auto"/>
            </w:tcBorders>
            <w:shd w:val="clear" w:color="auto" w:fill="auto"/>
            <w:noWrap/>
            <w:vAlign w:val="bottom"/>
            <w:hideMark/>
          </w:tcPr>
          <w:p w14:paraId="6B650CA5" w14:textId="77777777" w:rsidR="00BE63A5" w:rsidRPr="00FF5B39" w:rsidRDefault="00BE63A5" w:rsidP="00C95176">
            <w:pPr>
              <w:jc w:val="right"/>
              <w:rPr>
                <w:color w:val="000000"/>
                <w:sz w:val="22"/>
                <w:szCs w:val="22"/>
              </w:rPr>
            </w:pPr>
            <w:r w:rsidRPr="00FF5B39">
              <w:rPr>
                <w:color w:val="000000"/>
                <w:sz w:val="22"/>
                <w:szCs w:val="22"/>
              </w:rPr>
              <w:t>0.53647</w:t>
            </w:r>
          </w:p>
        </w:tc>
        <w:tc>
          <w:tcPr>
            <w:tcW w:w="474" w:type="dxa"/>
            <w:tcBorders>
              <w:top w:val="nil"/>
              <w:left w:val="nil"/>
              <w:bottom w:val="single" w:sz="4" w:space="0" w:color="auto"/>
              <w:right w:val="single" w:sz="4" w:space="0" w:color="auto"/>
            </w:tcBorders>
            <w:shd w:val="clear" w:color="auto" w:fill="auto"/>
            <w:noWrap/>
            <w:vAlign w:val="bottom"/>
            <w:hideMark/>
          </w:tcPr>
          <w:p w14:paraId="1EA302AA" w14:textId="77777777" w:rsidR="00BE63A5" w:rsidRPr="00FF5B39" w:rsidRDefault="00BE63A5" w:rsidP="00C95176">
            <w:pPr>
              <w:jc w:val="right"/>
              <w:rPr>
                <w:color w:val="000000"/>
                <w:sz w:val="22"/>
                <w:szCs w:val="22"/>
              </w:rPr>
            </w:pPr>
            <w:r w:rsidRPr="00FF5B39">
              <w:rPr>
                <w:color w:val="000000"/>
                <w:sz w:val="22"/>
                <w:szCs w:val="22"/>
              </w:rPr>
              <w:t>1.7553</w:t>
            </w:r>
          </w:p>
        </w:tc>
        <w:tc>
          <w:tcPr>
            <w:tcW w:w="474" w:type="dxa"/>
            <w:tcBorders>
              <w:top w:val="nil"/>
              <w:left w:val="nil"/>
              <w:bottom w:val="single" w:sz="4" w:space="0" w:color="auto"/>
              <w:right w:val="single" w:sz="4" w:space="0" w:color="auto"/>
            </w:tcBorders>
            <w:shd w:val="clear" w:color="auto" w:fill="auto"/>
            <w:noWrap/>
            <w:vAlign w:val="bottom"/>
            <w:hideMark/>
          </w:tcPr>
          <w:p w14:paraId="6EA9FCCF" w14:textId="77777777" w:rsidR="00BE63A5" w:rsidRPr="00FF5B39" w:rsidRDefault="00BE63A5" w:rsidP="00C95176">
            <w:pPr>
              <w:jc w:val="right"/>
              <w:rPr>
                <w:color w:val="000000"/>
                <w:sz w:val="22"/>
                <w:szCs w:val="22"/>
              </w:rPr>
            </w:pPr>
            <w:r w:rsidRPr="00FF5B39">
              <w:rPr>
                <w:color w:val="000000"/>
                <w:sz w:val="22"/>
                <w:szCs w:val="22"/>
              </w:rPr>
              <w:t>0.00522</w:t>
            </w:r>
          </w:p>
        </w:tc>
        <w:tc>
          <w:tcPr>
            <w:tcW w:w="474" w:type="dxa"/>
            <w:tcBorders>
              <w:top w:val="nil"/>
              <w:left w:val="nil"/>
              <w:bottom w:val="single" w:sz="4" w:space="0" w:color="auto"/>
              <w:right w:val="single" w:sz="4" w:space="0" w:color="auto"/>
            </w:tcBorders>
            <w:shd w:val="clear" w:color="auto" w:fill="auto"/>
            <w:noWrap/>
            <w:vAlign w:val="bottom"/>
            <w:hideMark/>
          </w:tcPr>
          <w:p w14:paraId="0A54953A" w14:textId="77777777" w:rsidR="00BE63A5" w:rsidRPr="00FF5B39" w:rsidRDefault="00BE63A5" w:rsidP="00C95176">
            <w:pPr>
              <w:jc w:val="right"/>
              <w:rPr>
                <w:color w:val="000000"/>
                <w:sz w:val="22"/>
                <w:szCs w:val="22"/>
              </w:rPr>
            </w:pPr>
            <w:r w:rsidRPr="00FF5B39">
              <w:rPr>
                <w:color w:val="000000"/>
                <w:sz w:val="22"/>
                <w:szCs w:val="22"/>
              </w:rPr>
              <w:t>0.007</w:t>
            </w:r>
          </w:p>
        </w:tc>
        <w:tc>
          <w:tcPr>
            <w:tcW w:w="240" w:type="dxa"/>
            <w:tcBorders>
              <w:top w:val="nil"/>
              <w:left w:val="nil"/>
              <w:bottom w:val="single" w:sz="4" w:space="0" w:color="auto"/>
              <w:right w:val="single" w:sz="4" w:space="0" w:color="auto"/>
            </w:tcBorders>
            <w:shd w:val="clear" w:color="auto" w:fill="auto"/>
            <w:noWrap/>
            <w:vAlign w:val="bottom"/>
            <w:hideMark/>
          </w:tcPr>
          <w:p w14:paraId="69ED87A4" w14:textId="77777777" w:rsidR="00BE63A5" w:rsidRPr="00FF5B39" w:rsidRDefault="00BE63A5" w:rsidP="00C95176">
            <w:pPr>
              <w:rPr>
                <w:color w:val="000000"/>
                <w:sz w:val="22"/>
                <w:szCs w:val="22"/>
              </w:rPr>
            </w:pPr>
            <w:r w:rsidRPr="00FF5B39">
              <w:rPr>
                <w:color w:val="000000"/>
                <w:sz w:val="22"/>
                <w:szCs w:val="22"/>
              </w:rPr>
              <w:t>**</w:t>
            </w:r>
          </w:p>
        </w:tc>
      </w:tr>
      <w:tr w:rsidR="00BE63A5" w:rsidRPr="00685598" w14:paraId="3C97CBB5" w14:textId="77777777" w:rsidTr="00685598">
        <w:trPr>
          <w:trHeight w:val="288"/>
        </w:trPr>
        <w:tc>
          <w:tcPr>
            <w:tcW w:w="867"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4C1258BC" w14:textId="77777777" w:rsidR="00BE63A5" w:rsidRPr="00041C49" w:rsidRDefault="00BE63A5" w:rsidP="00C95176">
            <w:pPr>
              <w:rPr>
                <w:color w:val="000000"/>
                <w:sz w:val="22"/>
                <w:szCs w:val="22"/>
              </w:rPr>
            </w:pPr>
            <w:r w:rsidRPr="00041C49">
              <w:rPr>
                <w:color w:val="000000"/>
                <w:sz w:val="22"/>
                <w:szCs w:val="22"/>
              </w:rPr>
              <w:t>Block</w:t>
            </w:r>
          </w:p>
        </w:tc>
        <w:tc>
          <w:tcPr>
            <w:tcW w:w="426" w:type="dxa"/>
            <w:tcBorders>
              <w:top w:val="nil"/>
              <w:left w:val="nil"/>
              <w:bottom w:val="single" w:sz="4" w:space="0" w:color="auto"/>
              <w:right w:val="single" w:sz="4" w:space="0" w:color="auto"/>
            </w:tcBorders>
            <w:shd w:val="clear" w:color="auto" w:fill="auto"/>
            <w:noWrap/>
            <w:vAlign w:val="bottom"/>
            <w:hideMark/>
          </w:tcPr>
          <w:p w14:paraId="76E2FD02" w14:textId="77777777" w:rsidR="00BE63A5" w:rsidRPr="00FF5B39" w:rsidRDefault="00BE63A5" w:rsidP="00C95176">
            <w:pPr>
              <w:jc w:val="right"/>
              <w:rPr>
                <w:color w:val="000000"/>
                <w:sz w:val="22"/>
                <w:szCs w:val="22"/>
              </w:rPr>
            </w:pPr>
            <w:r w:rsidRPr="00FF5B39">
              <w:rPr>
                <w:color w:val="000000"/>
                <w:sz w:val="22"/>
                <w:szCs w:val="22"/>
              </w:rPr>
              <w:t>72</w:t>
            </w:r>
          </w:p>
        </w:tc>
        <w:tc>
          <w:tcPr>
            <w:tcW w:w="559" w:type="dxa"/>
            <w:tcBorders>
              <w:top w:val="nil"/>
              <w:left w:val="nil"/>
              <w:bottom w:val="single" w:sz="4" w:space="0" w:color="auto"/>
              <w:right w:val="single" w:sz="4" w:space="0" w:color="auto"/>
            </w:tcBorders>
            <w:shd w:val="clear" w:color="auto" w:fill="auto"/>
            <w:noWrap/>
            <w:vAlign w:val="bottom"/>
            <w:hideMark/>
          </w:tcPr>
          <w:p w14:paraId="7D113853" w14:textId="77777777" w:rsidR="00BE63A5" w:rsidRPr="00FF5B39" w:rsidRDefault="00BE63A5" w:rsidP="00C95176">
            <w:pPr>
              <w:jc w:val="right"/>
              <w:rPr>
                <w:color w:val="000000"/>
                <w:sz w:val="22"/>
                <w:szCs w:val="22"/>
              </w:rPr>
            </w:pPr>
            <w:r w:rsidRPr="00FF5B39">
              <w:rPr>
                <w:color w:val="000000"/>
                <w:sz w:val="22"/>
                <w:szCs w:val="22"/>
              </w:rPr>
              <w:t>24.303</w:t>
            </w:r>
          </w:p>
        </w:tc>
        <w:tc>
          <w:tcPr>
            <w:tcW w:w="474" w:type="dxa"/>
            <w:tcBorders>
              <w:top w:val="nil"/>
              <w:left w:val="nil"/>
              <w:bottom w:val="single" w:sz="4" w:space="0" w:color="auto"/>
              <w:right w:val="single" w:sz="4" w:space="0" w:color="auto"/>
            </w:tcBorders>
            <w:shd w:val="clear" w:color="auto" w:fill="auto"/>
            <w:noWrap/>
            <w:vAlign w:val="bottom"/>
            <w:hideMark/>
          </w:tcPr>
          <w:p w14:paraId="18AAB912" w14:textId="77777777" w:rsidR="00BE63A5" w:rsidRPr="00FF5B39" w:rsidRDefault="00BE63A5" w:rsidP="00C95176">
            <w:pPr>
              <w:jc w:val="right"/>
              <w:rPr>
                <w:color w:val="000000"/>
                <w:sz w:val="22"/>
                <w:szCs w:val="22"/>
              </w:rPr>
            </w:pPr>
            <w:r w:rsidRPr="00FF5B39">
              <w:rPr>
                <w:color w:val="000000"/>
                <w:sz w:val="22"/>
                <w:szCs w:val="22"/>
              </w:rPr>
              <w:t>0.33754</w:t>
            </w:r>
          </w:p>
        </w:tc>
        <w:tc>
          <w:tcPr>
            <w:tcW w:w="474" w:type="dxa"/>
            <w:tcBorders>
              <w:top w:val="nil"/>
              <w:left w:val="nil"/>
              <w:bottom w:val="single" w:sz="4" w:space="0" w:color="auto"/>
              <w:right w:val="single" w:sz="4" w:space="0" w:color="auto"/>
            </w:tcBorders>
            <w:shd w:val="clear" w:color="auto" w:fill="auto"/>
            <w:noWrap/>
            <w:vAlign w:val="bottom"/>
            <w:hideMark/>
          </w:tcPr>
          <w:p w14:paraId="688AB730" w14:textId="77777777" w:rsidR="00BE63A5" w:rsidRPr="00FF5B39" w:rsidRDefault="00BE63A5" w:rsidP="00C95176">
            <w:pPr>
              <w:jc w:val="right"/>
              <w:rPr>
                <w:color w:val="000000"/>
                <w:sz w:val="22"/>
                <w:szCs w:val="22"/>
              </w:rPr>
            </w:pPr>
            <w:r w:rsidRPr="00FF5B39">
              <w:rPr>
                <w:color w:val="000000"/>
                <w:sz w:val="22"/>
                <w:szCs w:val="22"/>
              </w:rPr>
              <w:t>1.1044</w:t>
            </w:r>
          </w:p>
        </w:tc>
        <w:tc>
          <w:tcPr>
            <w:tcW w:w="474" w:type="dxa"/>
            <w:tcBorders>
              <w:top w:val="nil"/>
              <w:left w:val="nil"/>
              <w:bottom w:val="single" w:sz="4" w:space="0" w:color="auto"/>
              <w:right w:val="single" w:sz="4" w:space="0" w:color="auto"/>
            </w:tcBorders>
            <w:shd w:val="clear" w:color="auto" w:fill="auto"/>
            <w:noWrap/>
            <w:vAlign w:val="bottom"/>
            <w:hideMark/>
          </w:tcPr>
          <w:p w14:paraId="2CA28980" w14:textId="77777777" w:rsidR="00BE63A5" w:rsidRPr="00FF5B39" w:rsidRDefault="00BE63A5" w:rsidP="00C95176">
            <w:pPr>
              <w:jc w:val="right"/>
              <w:rPr>
                <w:color w:val="000000"/>
                <w:sz w:val="22"/>
                <w:szCs w:val="22"/>
              </w:rPr>
            </w:pPr>
            <w:r w:rsidRPr="00FF5B39">
              <w:rPr>
                <w:color w:val="000000"/>
                <w:sz w:val="22"/>
                <w:szCs w:val="22"/>
              </w:rPr>
              <w:t>0.2364</w:t>
            </w:r>
          </w:p>
        </w:tc>
        <w:tc>
          <w:tcPr>
            <w:tcW w:w="474" w:type="dxa"/>
            <w:tcBorders>
              <w:top w:val="nil"/>
              <w:left w:val="nil"/>
              <w:bottom w:val="single" w:sz="4" w:space="0" w:color="auto"/>
              <w:right w:val="single" w:sz="4" w:space="0" w:color="auto"/>
            </w:tcBorders>
            <w:shd w:val="clear" w:color="auto" w:fill="auto"/>
            <w:noWrap/>
            <w:vAlign w:val="bottom"/>
            <w:hideMark/>
          </w:tcPr>
          <w:p w14:paraId="7281BDE7" w14:textId="77777777" w:rsidR="00BE63A5" w:rsidRPr="00FF5B39" w:rsidRDefault="00BE63A5" w:rsidP="00C95176">
            <w:pPr>
              <w:jc w:val="right"/>
              <w:rPr>
                <w:color w:val="000000"/>
                <w:sz w:val="22"/>
                <w:szCs w:val="22"/>
              </w:rPr>
            </w:pPr>
            <w:r w:rsidRPr="00FF5B39">
              <w:rPr>
                <w:color w:val="000000"/>
                <w:sz w:val="22"/>
                <w:szCs w:val="22"/>
              </w:rPr>
              <w:t>0.001</w:t>
            </w:r>
          </w:p>
        </w:tc>
        <w:tc>
          <w:tcPr>
            <w:tcW w:w="240" w:type="dxa"/>
            <w:tcBorders>
              <w:top w:val="nil"/>
              <w:left w:val="nil"/>
              <w:bottom w:val="single" w:sz="4" w:space="0" w:color="auto"/>
              <w:right w:val="single" w:sz="4" w:space="0" w:color="auto"/>
            </w:tcBorders>
            <w:shd w:val="clear" w:color="auto" w:fill="auto"/>
            <w:noWrap/>
            <w:vAlign w:val="bottom"/>
            <w:hideMark/>
          </w:tcPr>
          <w:p w14:paraId="765F2EEA" w14:textId="77777777" w:rsidR="00BE63A5" w:rsidRPr="00FF5B39" w:rsidRDefault="00BE63A5" w:rsidP="00C95176">
            <w:pPr>
              <w:rPr>
                <w:color w:val="000000"/>
                <w:sz w:val="22"/>
                <w:szCs w:val="22"/>
              </w:rPr>
            </w:pPr>
            <w:r w:rsidRPr="00FF5B39">
              <w:rPr>
                <w:color w:val="000000"/>
                <w:sz w:val="22"/>
                <w:szCs w:val="22"/>
              </w:rPr>
              <w:t>***</w:t>
            </w:r>
          </w:p>
        </w:tc>
      </w:tr>
      <w:tr w:rsidR="00BE63A5" w:rsidRPr="00685598" w14:paraId="28A17F17" w14:textId="77777777" w:rsidTr="00685598">
        <w:trPr>
          <w:trHeight w:val="288"/>
        </w:trPr>
        <w:tc>
          <w:tcPr>
            <w:tcW w:w="867"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266EAC9B" w14:textId="77777777" w:rsidR="00BE63A5" w:rsidRPr="00041C49" w:rsidRDefault="00BE63A5" w:rsidP="00C95176">
            <w:pPr>
              <w:rPr>
                <w:color w:val="000000"/>
                <w:sz w:val="22"/>
                <w:szCs w:val="22"/>
              </w:rPr>
            </w:pPr>
            <w:r w:rsidRPr="00041C49">
              <w:rPr>
                <w:color w:val="000000"/>
                <w:sz w:val="22"/>
                <w:szCs w:val="22"/>
              </w:rPr>
              <w:t>Genotype:Time</w:t>
            </w:r>
          </w:p>
        </w:tc>
        <w:tc>
          <w:tcPr>
            <w:tcW w:w="426" w:type="dxa"/>
            <w:tcBorders>
              <w:top w:val="nil"/>
              <w:left w:val="nil"/>
              <w:bottom w:val="single" w:sz="4" w:space="0" w:color="auto"/>
              <w:right w:val="single" w:sz="4" w:space="0" w:color="auto"/>
            </w:tcBorders>
            <w:shd w:val="clear" w:color="auto" w:fill="auto"/>
            <w:noWrap/>
            <w:vAlign w:val="bottom"/>
            <w:hideMark/>
          </w:tcPr>
          <w:p w14:paraId="7EE08594" w14:textId="77777777" w:rsidR="00BE63A5" w:rsidRPr="00FF5B39" w:rsidRDefault="00BE63A5" w:rsidP="00C95176">
            <w:pPr>
              <w:jc w:val="right"/>
              <w:rPr>
                <w:color w:val="000000"/>
                <w:sz w:val="22"/>
                <w:szCs w:val="22"/>
              </w:rPr>
            </w:pPr>
            <w:r w:rsidRPr="00FF5B39">
              <w:rPr>
                <w:color w:val="000000"/>
                <w:sz w:val="22"/>
                <w:szCs w:val="22"/>
              </w:rPr>
              <w:t>52</w:t>
            </w:r>
          </w:p>
        </w:tc>
        <w:tc>
          <w:tcPr>
            <w:tcW w:w="559" w:type="dxa"/>
            <w:tcBorders>
              <w:top w:val="nil"/>
              <w:left w:val="nil"/>
              <w:bottom w:val="single" w:sz="4" w:space="0" w:color="auto"/>
              <w:right w:val="single" w:sz="4" w:space="0" w:color="auto"/>
            </w:tcBorders>
            <w:shd w:val="clear" w:color="auto" w:fill="auto"/>
            <w:noWrap/>
            <w:vAlign w:val="bottom"/>
            <w:hideMark/>
          </w:tcPr>
          <w:p w14:paraId="067185B7" w14:textId="77777777" w:rsidR="00BE63A5" w:rsidRPr="00FF5B39" w:rsidRDefault="00BE63A5" w:rsidP="00C95176">
            <w:pPr>
              <w:jc w:val="right"/>
              <w:rPr>
                <w:color w:val="000000"/>
                <w:sz w:val="22"/>
                <w:szCs w:val="22"/>
              </w:rPr>
            </w:pPr>
            <w:r w:rsidRPr="00FF5B39">
              <w:rPr>
                <w:color w:val="000000"/>
                <w:sz w:val="22"/>
                <w:szCs w:val="22"/>
              </w:rPr>
              <w:t>19.604</w:t>
            </w:r>
          </w:p>
        </w:tc>
        <w:tc>
          <w:tcPr>
            <w:tcW w:w="474" w:type="dxa"/>
            <w:tcBorders>
              <w:top w:val="nil"/>
              <w:left w:val="nil"/>
              <w:bottom w:val="single" w:sz="4" w:space="0" w:color="auto"/>
              <w:right w:val="single" w:sz="4" w:space="0" w:color="auto"/>
            </w:tcBorders>
            <w:shd w:val="clear" w:color="auto" w:fill="auto"/>
            <w:noWrap/>
            <w:vAlign w:val="bottom"/>
            <w:hideMark/>
          </w:tcPr>
          <w:p w14:paraId="4C237633" w14:textId="77777777" w:rsidR="00BE63A5" w:rsidRPr="00FF5B39" w:rsidRDefault="00BE63A5" w:rsidP="00C95176">
            <w:pPr>
              <w:jc w:val="right"/>
              <w:rPr>
                <w:color w:val="000000"/>
                <w:sz w:val="22"/>
                <w:szCs w:val="22"/>
              </w:rPr>
            </w:pPr>
            <w:r w:rsidRPr="00FF5B39">
              <w:rPr>
                <w:color w:val="000000"/>
                <w:sz w:val="22"/>
                <w:szCs w:val="22"/>
              </w:rPr>
              <w:t>0.377</w:t>
            </w:r>
          </w:p>
        </w:tc>
        <w:tc>
          <w:tcPr>
            <w:tcW w:w="474" w:type="dxa"/>
            <w:tcBorders>
              <w:top w:val="nil"/>
              <w:left w:val="nil"/>
              <w:bottom w:val="single" w:sz="4" w:space="0" w:color="auto"/>
              <w:right w:val="single" w:sz="4" w:space="0" w:color="auto"/>
            </w:tcBorders>
            <w:shd w:val="clear" w:color="auto" w:fill="auto"/>
            <w:noWrap/>
            <w:vAlign w:val="bottom"/>
            <w:hideMark/>
          </w:tcPr>
          <w:p w14:paraId="077A6FA0" w14:textId="77777777" w:rsidR="00BE63A5" w:rsidRPr="00FF5B39" w:rsidRDefault="00BE63A5" w:rsidP="00C95176">
            <w:pPr>
              <w:jc w:val="right"/>
              <w:rPr>
                <w:color w:val="000000"/>
                <w:sz w:val="22"/>
                <w:szCs w:val="22"/>
              </w:rPr>
            </w:pPr>
            <w:r w:rsidRPr="00FF5B39">
              <w:rPr>
                <w:color w:val="000000"/>
                <w:sz w:val="22"/>
                <w:szCs w:val="22"/>
              </w:rPr>
              <w:t>1.2336</w:t>
            </w:r>
          </w:p>
        </w:tc>
        <w:tc>
          <w:tcPr>
            <w:tcW w:w="474" w:type="dxa"/>
            <w:tcBorders>
              <w:top w:val="nil"/>
              <w:left w:val="nil"/>
              <w:bottom w:val="single" w:sz="4" w:space="0" w:color="auto"/>
              <w:right w:val="single" w:sz="4" w:space="0" w:color="auto"/>
            </w:tcBorders>
            <w:shd w:val="clear" w:color="auto" w:fill="auto"/>
            <w:noWrap/>
            <w:vAlign w:val="bottom"/>
            <w:hideMark/>
          </w:tcPr>
          <w:p w14:paraId="7F191294" w14:textId="77777777" w:rsidR="00BE63A5" w:rsidRPr="00FF5B39" w:rsidRDefault="00BE63A5" w:rsidP="00C95176">
            <w:pPr>
              <w:jc w:val="right"/>
              <w:rPr>
                <w:color w:val="000000"/>
                <w:sz w:val="22"/>
                <w:szCs w:val="22"/>
              </w:rPr>
            </w:pPr>
            <w:r w:rsidRPr="00FF5B39">
              <w:rPr>
                <w:color w:val="000000"/>
                <w:sz w:val="22"/>
                <w:szCs w:val="22"/>
              </w:rPr>
              <w:t>0.19069</w:t>
            </w:r>
          </w:p>
        </w:tc>
        <w:tc>
          <w:tcPr>
            <w:tcW w:w="474" w:type="dxa"/>
            <w:tcBorders>
              <w:top w:val="nil"/>
              <w:left w:val="nil"/>
              <w:bottom w:val="single" w:sz="4" w:space="0" w:color="auto"/>
              <w:right w:val="single" w:sz="4" w:space="0" w:color="auto"/>
            </w:tcBorders>
            <w:shd w:val="clear" w:color="auto" w:fill="auto"/>
            <w:noWrap/>
            <w:vAlign w:val="bottom"/>
            <w:hideMark/>
          </w:tcPr>
          <w:p w14:paraId="7FEAC693" w14:textId="77777777" w:rsidR="00BE63A5" w:rsidRPr="00FF5B39" w:rsidRDefault="00BE63A5" w:rsidP="00C95176">
            <w:pPr>
              <w:jc w:val="right"/>
              <w:rPr>
                <w:color w:val="000000"/>
                <w:sz w:val="22"/>
                <w:szCs w:val="22"/>
              </w:rPr>
            </w:pPr>
            <w:r w:rsidRPr="00FF5B39">
              <w:rPr>
                <w:color w:val="000000"/>
                <w:sz w:val="22"/>
                <w:szCs w:val="22"/>
              </w:rPr>
              <w:t>0.001</w:t>
            </w:r>
          </w:p>
        </w:tc>
        <w:tc>
          <w:tcPr>
            <w:tcW w:w="240" w:type="dxa"/>
            <w:tcBorders>
              <w:top w:val="nil"/>
              <w:left w:val="nil"/>
              <w:bottom w:val="single" w:sz="4" w:space="0" w:color="auto"/>
              <w:right w:val="single" w:sz="4" w:space="0" w:color="auto"/>
            </w:tcBorders>
            <w:shd w:val="clear" w:color="auto" w:fill="auto"/>
            <w:noWrap/>
            <w:vAlign w:val="bottom"/>
            <w:hideMark/>
          </w:tcPr>
          <w:p w14:paraId="6CD0FDB2" w14:textId="77777777" w:rsidR="00BE63A5" w:rsidRPr="00FF5B39" w:rsidRDefault="00BE63A5" w:rsidP="00C95176">
            <w:pPr>
              <w:rPr>
                <w:color w:val="000000"/>
                <w:sz w:val="22"/>
                <w:szCs w:val="22"/>
              </w:rPr>
            </w:pPr>
            <w:r w:rsidRPr="00FF5B39">
              <w:rPr>
                <w:color w:val="000000"/>
                <w:sz w:val="22"/>
                <w:szCs w:val="22"/>
              </w:rPr>
              <w:t>***</w:t>
            </w:r>
          </w:p>
        </w:tc>
      </w:tr>
      <w:tr w:rsidR="00BE63A5" w:rsidRPr="00685598" w14:paraId="2FF72171" w14:textId="77777777" w:rsidTr="00685598">
        <w:trPr>
          <w:trHeight w:val="288"/>
        </w:trPr>
        <w:tc>
          <w:tcPr>
            <w:tcW w:w="867"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56955EB6" w14:textId="77777777" w:rsidR="00BE63A5" w:rsidRPr="00041C49" w:rsidRDefault="00BE63A5" w:rsidP="00C95176">
            <w:pPr>
              <w:rPr>
                <w:color w:val="000000"/>
                <w:sz w:val="22"/>
                <w:szCs w:val="22"/>
              </w:rPr>
            </w:pPr>
            <w:r w:rsidRPr="00041C49">
              <w:rPr>
                <w:color w:val="000000"/>
                <w:sz w:val="22"/>
                <w:szCs w:val="22"/>
              </w:rPr>
              <w:t>Residuals</w:t>
            </w:r>
          </w:p>
        </w:tc>
        <w:tc>
          <w:tcPr>
            <w:tcW w:w="426" w:type="dxa"/>
            <w:tcBorders>
              <w:top w:val="nil"/>
              <w:left w:val="nil"/>
              <w:bottom w:val="single" w:sz="4" w:space="0" w:color="auto"/>
              <w:right w:val="single" w:sz="4" w:space="0" w:color="auto"/>
            </w:tcBorders>
            <w:shd w:val="clear" w:color="auto" w:fill="auto"/>
            <w:noWrap/>
            <w:vAlign w:val="bottom"/>
            <w:hideMark/>
          </w:tcPr>
          <w:p w14:paraId="3B5F3F4A" w14:textId="77777777" w:rsidR="00BE63A5" w:rsidRPr="00FF5B39" w:rsidRDefault="00BE63A5" w:rsidP="00C95176">
            <w:pPr>
              <w:jc w:val="right"/>
              <w:rPr>
                <w:color w:val="000000"/>
                <w:sz w:val="22"/>
                <w:szCs w:val="22"/>
              </w:rPr>
            </w:pPr>
            <w:r w:rsidRPr="00FF5B39">
              <w:rPr>
                <w:color w:val="000000"/>
                <w:sz w:val="22"/>
                <w:szCs w:val="22"/>
              </w:rPr>
              <w:t>141</w:t>
            </w:r>
          </w:p>
        </w:tc>
        <w:tc>
          <w:tcPr>
            <w:tcW w:w="559" w:type="dxa"/>
            <w:tcBorders>
              <w:top w:val="nil"/>
              <w:left w:val="nil"/>
              <w:bottom w:val="single" w:sz="4" w:space="0" w:color="auto"/>
              <w:right w:val="single" w:sz="4" w:space="0" w:color="auto"/>
            </w:tcBorders>
            <w:shd w:val="clear" w:color="auto" w:fill="auto"/>
            <w:noWrap/>
            <w:vAlign w:val="bottom"/>
            <w:hideMark/>
          </w:tcPr>
          <w:p w14:paraId="500BC52F" w14:textId="77777777" w:rsidR="00BE63A5" w:rsidRPr="00FF5B39" w:rsidRDefault="00BE63A5" w:rsidP="00C95176">
            <w:pPr>
              <w:jc w:val="right"/>
              <w:rPr>
                <w:color w:val="000000"/>
                <w:sz w:val="22"/>
                <w:szCs w:val="22"/>
              </w:rPr>
            </w:pPr>
            <w:r w:rsidRPr="00FF5B39">
              <w:rPr>
                <w:color w:val="000000"/>
                <w:sz w:val="22"/>
                <w:szCs w:val="22"/>
              </w:rPr>
              <w:t>43.093</w:t>
            </w:r>
          </w:p>
        </w:tc>
        <w:tc>
          <w:tcPr>
            <w:tcW w:w="474" w:type="dxa"/>
            <w:tcBorders>
              <w:top w:val="nil"/>
              <w:left w:val="nil"/>
              <w:bottom w:val="single" w:sz="4" w:space="0" w:color="auto"/>
              <w:right w:val="single" w:sz="4" w:space="0" w:color="auto"/>
            </w:tcBorders>
            <w:shd w:val="clear" w:color="auto" w:fill="auto"/>
            <w:noWrap/>
            <w:vAlign w:val="bottom"/>
            <w:hideMark/>
          </w:tcPr>
          <w:p w14:paraId="6E988AF7" w14:textId="77777777" w:rsidR="00BE63A5" w:rsidRPr="00FF5B39" w:rsidRDefault="00BE63A5" w:rsidP="00C95176">
            <w:pPr>
              <w:jc w:val="right"/>
              <w:rPr>
                <w:color w:val="000000"/>
                <w:sz w:val="22"/>
                <w:szCs w:val="22"/>
              </w:rPr>
            </w:pPr>
            <w:r w:rsidRPr="00FF5B39">
              <w:rPr>
                <w:color w:val="000000"/>
                <w:sz w:val="22"/>
                <w:szCs w:val="22"/>
              </w:rPr>
              <w:t>0.30562</w:t>
            </w:r>
          </w:p>
        </w:tc>
        <w:tc>
          <w:tcPr>
            <w:tcW w:w="474" w:type="dxa"/>
            <w:tcBorders>
              <w:top w:val="nil"/>
              <w:left w:val="nil"/>
              <w:bottom w:val="single" w:sz="4" w:space="0" w:color="auto"/>
              <w:right w:val="single" w:sz="4" w:space="0" w:color="auto"/>
            </w:tcBorders>
            <w:shd w:val="clear" w:color="auto" w:fill="auto"/>
            <w:noWrap/>
            <w:vAlign w:val="bottom"/>
            <w:hideMark/>
          </w:tcPr>
          <w:p w14:paraId="6D181F56" w14:textId="77777777" w:rsidR="00BE63A5" w:rsidRPr="00FF5B39" w:rsidRDefault="00BE63A5" w:rsidP="00C95176">
            <w:pPr>
              <w:jc w:val="right"/>
              <w:rPr>
                <w:color w:val="000000"/>
                <w:sz w:val="22"/>
                <w:szCs w:val="22"/>
              </w:rPr>
            </w:pPr>
            <w:r w:rsidRPr="00FF5B39">
              <w:rPr>
                <w:color w:val="000000"/>
                <w:sz w:val="22"/>
                <w:szCs w:val="22"/>
              </w:rPr>
              <w:t>0.41917</w:t>
            </w:r>
          </w:p>
        </w:tc>
        <w:tc>
          <w:tcPr>
            <w:tcW w:w="474" w:type="dxa"/>
            <w:tcBorders>
              <w:top w:val="nil"/>
              <w:left w:val="nil"/>
              <w:bottom w:val="single" w:sz="4" w:space="0" w:color="auto"/>
              <w:right w:val="single" w:sz="4" w:space="0" w:color="auto"/>
            </w:tcBorders>
            <w:shd w:val="clear" w:color="auto" w:fill="auto"/>
            <w:noWrap/>
            <w:vAlign w:val="bottom"/>
            <w:hideMark/>
          </w:tcPr>
          <w:p w14:paraId="51771EF3" w14:textId="77777777" w:rsidR="00BE63A5" w:rsidRPr="00FF5B39" w:rsidRDefault="00BE63A5" w:rsidP="00C95176">
            <w:pPr>
              <w:rPr>
                <w:color w:val="000000"/>
                <w:sz w:val="22"/>
                <w:szCs w:val="22"/>
              </w:rPr>
            </w:pPr>
            <w:r w:rsidRPr="00FF5B39">
              <w:rPr>
                <w:color w:val="000000"/>
                <w:sz w:val="22"/>
                <w:szCs w:val="22"/>
              </w:rPr>
              <w:t> </w:t>
            </w:r>
          </w:p>
        </w:tc>
        <w:tc>
          <w:tcPr>
            <w:tcW w:w="474" w:type="dxa"/>
            <w:tcBorders>
              <w:top w:val="nil"/>
              <w:left w:val="nil"/>
              <w:bottom w:val="single" w:sz="4" w:space="0" w:color="auto"/>
              <w:right w:val="single" w:sz="4" w:space="0" w:color="auto"/>
            </w:tcBorders>
            <w:shd w:val="clear" w:color="auto" w:fill="auto"/>
            <w:noWrap/>
            <w:vAlign w:val="bottom"/>
            <w:hideMark/>
          </w:tcPr>
          <w:p w14:paraId="61EB4217" w14:textId="77777777" w:rsidR="00BE63A5" w:rsidRPr="00FF5B39" w:rsidRDefault="00BE63A5" w:rsidP="00C95176">
            <w:pPr>
              <w:rPr>
                <w:color w:val="000000"/>
                <w:sz w:val="22"/>
                <w:szCs w:val="22"/>
              </w:rPr>
            </w:pPr>
            <w:r w:rsidRPr="00FF5B39">
              <w:rPr>
                <w:color w:val="000000"/>
                <w:sz w:val="22"/>
                <w:szCs w:val="22"/>
              </w:rPr>
              <w:t> </w:t>
            </w:r>
          </w:p>
        </w:tc>
        <w:tc>
          <w:tcPr>
            <w:tcW w:w="240" w:type="dxa"/>
            <w:tcBorders>
              <w:top w:val="nil"/>
              <w:left w:val="nil"/>
              <w:bottom w:val="single" w:sz="4" w:space="0" w:color="auto"/>
              <w:right w:val="single" w:sz="4" w:space="0" w:color="auto"/>
            </w:tcBorders>
            <w:shd w:val="clear" w:color="auto" w:fill="auto"/>
            <w:noWrap/>
            <w:vAlign w:val="bottom"/>
            <w:hideMark/>
          </w:tcPr>
          <w:p w14:paraId="19536930" w14:textId="77777777" w:rsidR="00BE63A5" w:rsidRPr="00FF5B39" w:rsidRDefault="00BE63A5" w:rsidP="00C95176">
            <w:pPr>
              <w:rPr>
                <w:color w:val="000000"/>
                <w:sz w:val="22"/>
                <w:szCs w:val="22"/>
              </w:rPr>
            </w:pPr>
            <w:r w:rsidRPr="00FF5B39">
              <w:rPr>
                <w:color w:val="000000"/>
                <w:sz w:val="22"/>
                <w:szCs w:val="22"/>
              </w:rPr>
              <w:t> </w:t>
            </w:r>
          </w:p>
        </w:tc>
      </w:tr>
      <w:tr w:rsidR="00BE63A5" w:rsidRPr="00685598" w14:paraId="43B510DC" w14:textId="77777777" w:rsidTr="00685598">
        <w:trPr>
          <w:trHeight w:val="288"/>
        </w:trPr>
        <w:tc>
          <w:tcPr>
            <w:tcW w:w="867"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36CABF12" w14:textId="77777777" w:rsidR="00BE63A5" w:rsidRPr="00041C49" w:rsidRDefault="00BE63A5" w:rsidP="00C95176">
            <w:pPr>
              <w:rPr>
                <w:color w:val="000000"/>
                <w:sz w:val="22"/>
                <w:szCs w:val="22"/>
              </w:rPr>
            </w:pPr>
            <w:r w:rsidRPr="00041C49">
              <w:rPr>
                <w:color w:val="000000"/>
                <w:sz w:val="22"/>
                <w:szCs w:val="22"/>
              </w:rPr>
              <w:t>Total</w:t>
            </w:r>
          </w:p>
        </w:tc>
        <w:tc>
          <w:tcPr>
            <w:tcW w:w="426" w:type="dxa"/>
            <w:tcBorders>
              <w:top w:val="nil"/>
              <w:left w:val="nil"/>
              <w:bottom w:val="single" w:sz="4" w:space="0" w:color="auto"/>
              <w:right w:val="single" w:sz="4" w:space="0" w:color="auto"/>
            </w:tcBorders>
            <w:shd w:val="clear" w:color="auto" w:fill="auto"/>
            <w:noWrap/>
            <w:vAlign w:val="bottom"/>
            <w:hideMark/>
          </w:tcPr>
          <w:p w14:paraId="1B10F945" w14:textId="77777777" w:rsidR="00BE63A5" w:rsidRPr="00FF5B39" w:rsidRDefault="00BE63A5" w:rsidP="00C95176">
            <w:pPr>
              <w:jc w:val="right"/>
              <w:rPr>
                <w:color w:val="000000"/>
                <w:sz w:val="22"/>
                <w:szCs w:val="22"/>
              </w:rPr>
            </w:pPr>
            <w:r w:rsidRPr="00FF5B39">
              <w:rPr>
                <w:color w:val="000000"/>
                <w:sz w:val="22"/>
                <w:szCs w:val="22"/>
              </w:rPr>
              <w:t>295</w:t>
            </w:r>
          </w:p>
        </w:tc>
        <w:tc>
          <w:tcPr>
            <w:tcW w:w="559" w:type="dxa"/>
            <w:tcBorders>
              <w:top w:val="nil"/>
              <w:left w:val="nil"/>
              <w:bottom w:val="single" w:sz="4" w:space="0" w:color="auto"/>
              <w:right w:val="single" w:sz="4" w:space="0" w:color="auto"/>
            </w:tcBorders>
            <w:shd w:val="clear" w:color="auto" w:fill="auto"/>
            <w:noWrap/>
            <w:vAlign w:val="bottom"/>
            <w:hideMark/>
          </w:tcPr>
          <w:p w14:paraId="75379CD6" w14:textId="77777777" w:rsidR="00BE63A5" w:rsidRPr="00FF5B39" w:rsidRDefault="00BE63A5" w:rsidP="00C95176">
            <w:pPr>
              <w:jc w:val="right"/>
              <w:rPr>
                <w:color w:val="000000"/>
                <w:sz w:val="22"/>
                <w:szCs w:val="22"/>
              </w:rPr>
            </w:pPr>
            <w:r w:rsidRPr="00FF5B39">
              <w:rPr>
                <w:color w:val="000000"/>
                <w:sz w:val="22"/>
                <w:szCs w:val="22"/>
              </w:rPr>
              <w:t>102.805</w:t>
            </w:r>
          </w:p>
        </w:tc>
        <w:tc>
          <w:tcPr>
            <w:tcW w:w="474" w:type="dxa"/>
            <w:tcBorders>
              <w:top w:val="nil"/>
              <w:left w:val="nil"/>
              <w:bottom w:val="single" w:sz="4" w:space="0" w:color="auto"/>
              <w:right w:val="single" w:sz="4" w:space="0" w:color="auto"/>
            </w:tcBorders>
            <w:shd w:val="clear" w:color="auto" w:fill="auto"/>
            <w:noWrap/>
            <w:vAlign w:val="bottom"/>
            <w:hideMark/>
          </w:tcPr>
          <w:p w14:paraId="7188B699" w14:textId="77777777" w:rsidR="00BE63A5" w:rsidRPr="00FF5B39" w:rsidRDefault="00BE63A5" w:rsidP="00C95176">
            <w:pPr>
              <w:jc w:val="right"/>
              <w:rPr>
                <w:color w:val="000000"/>
                <w:sz w:val="22"/>
                <w:szCs w:val="22"/>
              </w:rPr>
            </w:pPr>
            <w:r w:rsidRPr="00FF5B39">
              <w:rPr>
                <w:color w:val="000000"/>
                <w:sz w:val="22"/>
                <w:szCs w:val="22"/>
              </w:rPr>
              <w:t>1</w:t>
            </w:r>
          </w:p>
        </w:tc>
        <w:tc>
          <w:tcPr>
            <w:tcW w:w="474" w:type="dxa"/>
            <w:tcBorders>
              <w:top w:val="nil"/>
              <w:left w:val="nil"/>
              <w:bottom w:val="single" w:sz="4" w:space="0" w:color="auto"/>
              <w:right w:val="single" w:sz="4" w:space="0" w:color="auto"/>
            </w:tcBorders>
            <w:shd w:val="clear" w:color="auto" w:fill="auto"/>
            <w:noWrap/>
            <w:vAlign w:val="bottom"/>
            <w:hideMark/>
          </w:tcPr>
          <w:p w14:paraId="24D20B56" w14:textId="77777777" w:rsidR="00BE63A5" w:rsidRPr="00FF5B39" w:rsidRDefault="00BE63A5" w:rsidP="00C95176">
            <w:pPr>
              <w:rPr>
                <w:color w:val="000000"/>
                <w:sz w:val="22"/>
                <w:szCs w:val="22"/>
              </w:rPr>
            </w:pPr>
            <w:r w:rsidRPr="00FF5B39">
              <w:rPr>
                <w:color w:val="000000"/>
                <w:sz w:val="22"/>
                <w:szCs w:val="22"/>
              </w:rPr>
              <w:t> </w:t>
            </w:r>
          </w:p>
        </w:tc>
        <w:tc>
          <w:tcPr>
            <w:tcW w:w="474" w:type="dxa"/>
            <w:tcBorders>
              <w:top w:val="nil"/>
              <w:left w:val="nil"/>
              <w:bottom w:val="single" w:sz="4" w:space="0" w:color="auto"/>
              <w:right w:val="single" w:sz="4" w:space="0" w:color="auto"/>
            </w:tcBorders>
            <w:shd w:val="clear" w:color="auto" w:fill="auto"/>
            <w:noWrap/>
            <w:vAlign w:val="bottom"/>
            <w:hideMark/>
          </w:tcPr>
          <w:p w14:paraId="2909B08B" w14:textId="77777777" w:rsidR="00BE63A5" w:rsidRPr="00FF5B39" w:rsidRDefault="00BE63A5" w:rsidP="00C95176">
            <w:pPr>
              <w:rPr>
                <w:color w:val="000000"/>
                <w:sz w:val="22"/>
                <w:szCs w:val="22"/>
              </w:rPr>
            </w:pPr>
            <w:r w:rsidRPr="00FF5B39">
              <w:rPr>
                <w:color w:val="000000"/>
                <w:sz w:val="22"/>
                <w:szCs w:val="22"/>
              </w:rPr>
              <w:t> </w:t>
            </w:r>
          </w:p>
        </w:tc>
        <w:tc>
          <w:tcPr>
            <w:tcW w:w="474" w:type="dxa"/>
            <w:tcBorders>
              <w:top w:val="nil"/>
              <w:left w:val="nil"/>
              <w:bottom w:val="single" w:sz="4" w:space="0" w:color="auto"/>
              <w:right w:val="single" w:sz="4" w:space="0" w:color="auto"/>
            </w:tcBorders>
            <w:shd w:val="clear" w:color="auto" w:fill="auto"/>
            <w:noWrap/>
            <w:vAlign w:val="bottom"/>
            <w:hideMark/>
          </w:tcPr>
          <w:p w14:paraId="73C69737" w14:textId="77777777" w:rsidR="00BE63A5" w:rsidRPr="00FF5B39" w:rsidRDefault="00BE63A5" w:rsidP="00C95176">
            <w:pPr>
              <w:rPr>
                <w:color w:val="000000"/>
                <w:sz w:val="22"/>
                <w:szCs w:val="22"/>
              </w:rPr>
            </w:pPr>
            <w:r w:rsidRPr="00FF5B39">
              <w:rPr>
                <w:color w:val="000000"/>
                <w:sz w:val="22"/>
                <w:szCs w:val="22"/>
              </w:rPr>
              <w:t> </w:t>
            </w:r>
          </w:p>
        </w:tc>
        <w:tc>
          <w:tcPr>
            <w:tcW w:w="240" w:type="dxa"/>
            <w:tcBorders>
              <w:top w:val="nil"/>
              <w:left w:val="nil"/>
              <w:bottom w:val="single" w:sz="4" w:space="0" w:color="auto"/>
              <w:right w:val="single" w:sz="4" w:space="0" w:color="auto"/>
            </w:tcBorders>
            <w:shd w:val="clear" w:color="auto" w:fill="auto"/>
            <w:noWrap/>
            <w:vAlign w:val="bottom"/>
            <w:hideMark/>
          </w:tcPr>
          <w:p w14:paraId="24A40734" w14:textId="77777777" w:rsidR="00BE63A5" w:rsidRPr="00FF5B39" w:rsidRDefault="00BE63A5" w:rsidP="00C95176">
            <w:pPr>
              <w:rPr>
                <w:color w:val="000000"/>
                <w:sz w:val="22"/>
                <w:szCs w:val="22"/>
              </w:rPr>
            </w:pPr>
            <w:r w:rsidRPr="00FF5B39">
              <w:rPr>
                <w:color w:val="000000"/>
                <w:sz w:val="22"/>
                <w:szCs w:val="22"/>
              </w:rPr>
              <w:t> </w:t>
            </w:r>
          </w:p>
        </w:tc>
      </w:tr>
    </w:tbl>
    <w:p w14:paraId="14549FE4" w14:textId="162BA5CD" w:rsidR="00BE63A5" w:rsidRPr="00685598" w:rsidRDefault="00BE63A5" w:rsidP="00BE63A5">
      <w:pPr>
        <w:rPr>
          <w:sz w:val="22"/>
          <w:szCs w:val="22"/>
        </w:rPr>
      </w:pPr>
      <w:r w:rsidRPr="00685598">
        <w:rPr>
          <w:b/>
          <w:bCs/>
          <w:sz w:val="22"/>
          <w:szCs w:val="22"/>
        </w:rPr>
        <w:br/>
        <w:t>Table 1</w:t>
      </w:r>
      <w:r w:rsidR="00EB5CD2" w:rsidRPr="00685598">
        <w:rPr>
          <w:b/>
          <w:bCs/>
          <w:sz w:val="22"/>
          <w:szCs w:val="22"/>
        </w:rPr>
        <w:t>0.</w:t>
      </w:r>
      <w:r w:rsidRPr="00685598">
        <w:rPr>
          <w:b/>
          <w:bCs/>
          <w:sz w:val="22"/>
          <w:szCs w:val="22"/>
        </w:rPr>
        <w:t>6</w:t>
      </w:r>
      <w:r w:rsidRPr="00685598">
        <w:rPr>
          <w:sz w:val="22"/>
          <w:szCs w:val="22"/>
        </w:rPr>
        <w:t xml:space="preserve"> Nested Genotype-Type x Time Fungal ITS Model</w:t>
      </w:r>
    </w:p>
    <w:tbl>
      <w:tblPr>
        <w:tblW w:w="9450" w:type="dxa"/>
        <w:tblLook w:val="04A0" w:firstRow="1" w:lastRow="0" w:firstColumn="1" w:lastColumn="0" w:noHBand="0" w:noVBand="1"/>
      </w:tblPr>
      <w:tblGrid>
        <w:gridCol w:w="2440"/>
        <w:gridCol w:w="758"/>
        <w:gridCol w:w="1256"/>
        <w:gridCol w:w="1119"/>
        <w:gridCol w:w="1119"/>
        <w:gridCol w:w="1119"/>
        <w:gridCol w:w="1119"/>
        <w:gridCol w:w="568"/>
      </w:tblGrid>
      <w:tr w:rsidR="00BE63A5" w:rsidRPr="00FF5B39" w14:paraId="439B3B17" w14:textId="77777777" w:rsidTr="00685598">
        <w:trPr>
          <w:trHeight w:val="289"/>
        </w:trPr>
        <w:tc>
          <w:tcPr>
            <w:tcW w:w="2440" w:type="dxa"/>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0D86AAC0" w14:textId="77777777" w:rsidR="00BE63A5" w:rsidRPr="00041C49" w:rsidRDefault="00BE63A5" w:rsidP="00C95176">
            <w:pPr>
              <w:rPr>
                <w:color w:val="000000"/>
                <w:sz w:val="22"/>
                <w:szCs w:val="22"/>
              </w:rPr>
            </w:pPr>
            <w:r w:rsidRPr="00041C49">
              <w:rPr>
                <w:color w:val="000000"/>
                <w:sz w:val="22"/>
                <w:szCs w:val="22"/>
              </w:rPr>
              <w:t> </w:t>
            </w:r>
          </w:p>
        </w:tc>
        <w:tc>
          <w:tcPr>
            <w:tcW w:w="758"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02512EB8" w14:textId="77777777" w:rsidR="00BE63A5" w:rsidRPr="00041C49" w:rsidRDefault="00BE63A5" w:rsidP="00C95176">
            <w:pPr>
              <w:rPr>
                <w:color w:val="000000"/>
                <w:sz w:val="22"/>
                <w:szCs w:val="22"/>
              </w:rPr>
            </w:pPr>
            <w:r w:rsidRPr="00041C49">
              <w:rPr>
                <w:color w:val="000000"/>
                <w:sz w:val="22"/>
                <w:szCs w:val="22"/>
              </w:rPr>
              <w:t>Df</w:t>
            </w:r>
          </w:p>
        </w:tc>
        <w:tc>
          <w:tcPr>
            <w:tcW w:w="1208"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7F79E756" w14:textId="77777777" w:rsidR="00BE63A5" w:rsidRPr="00041C49" w:rsidRDefault="00BE63A5" w:rsidP="00C95176">
            <w:pPr>
              <w:rPr>
                <w:color w:val="000000"/>
                <w:sz w:val="22"/>
                <w:szCs w:val="22"/>
              </w:rPr>
            </w:pPr>
            <w:r w:rsidRPr="00041C49">
              <w:rPr>
                <w:color w:val="000000"/>
                <w:sz w:val="22"/>
                <w:szCs w:val="22"/>
              </w:rPr>
              <w:t>SumsOfSqs</w:t>
            </w:r>
          </w:p>
        </w:tc>
        <w:tc>
          <w:tcPr>
            <w:tcW w:w="1119"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02ACCBAE" w14:textId="77777777" w:rsidR="00BE63A5" w:rsidRPr="00041C49" w:rsidRDefault="00BE63A5" w:rsidP="00C95176">
            <w:pPr>
              <w:rPr>
                <w:color w:val="000000"/>
                <w:sz w:val="22"/>
                <w:szCs w:val="22"/>
              </w:rPr>
            </w:pPr>
            <w:r w:rsidRPr="00041C49">
              <w:rPr>
                <w:color w:val="000000"/>
                <w:sz w:val="22"/>
                <w:szCs w:val="22"/>
              </w:rPr>
              <w:t>MeanSqs</w:t>
            </w:r>
          </w:p>
        </w:tc>
        <w:tc>
          <w:tcPr>
            <w:tcW w:w="1119"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3A0E78F3" w14:textId="77777777" w:rsidR="00BE63A5" w:rsidRPr="00041C49" w:rsidRDefault="00BE63A5" w:rsidP="00C95176">
            <w:pPr>
              <w:rPr>
                <w:color w:val="000000"/>
                <w:sz w:val="22"/>
                <w:szCs w:val="22"/>
              </w:rPr>
            </w:pPr>
            <w:r w:rsidRPr="00041C49">
              <w:rPr>
                <w:color w:val="000000"/>
                <w:sz w:val="22"/>
                <w:szCs w:val="22"/>
              </w:rPr>
              <w:t>F.Model</w:t>
            </w:r>
          </w:p>
        </w:tc>
        <w:tc>
          <w:tcPr>
            <w:tcW w:w="1119"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5842D899" w14:textId="77777777" w:rsidR="00BE63A5" w:rsidRPr="00041C49" w:rsidRDefault="00BE63A5" w:rsidP="00C95176">
            <w:pPr>
              <w:rPr>
                <w:color w:val="000000"/>
                <w:sz w:val="22"/>
                <w:szCs w:val="22"/>
              </w:rPr>
            </w:pPr>
            <w:r w:rsidRPr="00041C49">
              <w:rPr>
                <w:color w:val="000000"/>
                <w:sz w:val="22"/>
                <w:szCs w:val="22"/>
              </w:rPr>
              <w:t>R2</w:t>
            </w:r>
          </w:p>
        </w:tc>
        <w:tc>
          <w:tcPr>
            <w:tcW w:w="1119"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177C39A8" w14:textId="77777777" w:rsidR="00BE63A5" w:rsidRPr="00041C49" w:rsidRDefault="00BE63A5" w:rsidP="00C95176">
            <w:pPr>
              <w:rPr>
                <w:color w:val="000000"/>
                <w:sz w:val="22"/>
                <w:szCs w:val="22"/>
              </w:rPr>
            </w:pPr>
            <w:r w:rsidRPr="00041C49">
              <w:rPr>
                <w:color w:val="000000"/>
                <w:sz w:val="22"/>
                <w:szCs w:val="22"/>
              </w:rPr>
              <w:t>Pr(&gt;F)</w:t>
            </w:r>
          </w:p>
        </w:tc>
        <w:tc>
          <w:tcPr>
            <w:tcW w:w="568"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13BC8DDE" w14:textId="77777777" w:rsidR="00BE63A5" w:rsidRPr="00FF5B39" w:rsidRDefault="00BE63A5" w:rsidP="00C95176">
            <w:pPr>
              <w:rPr>
                <w:color w:val="000000"/>
                <w:sz w:val="22"/>
                <w:szCs w:val="22"/>
              </w:rPr>
            </w:pPr>
            <w:r w:rsidRPr="00FF5B39">
              <w:rPr>
                <w:color w:val="000000"/>
                <w:sz w:val="22"/>
                <w:szCs w:val="22"/>
              </w:rPr>
              <w:t> </w:t>
            </w:r>
          </w:p>
        </w:tc>
      </w:tr>
      <w:tr w:rsidR="00BE63A5" w:rsidRPr="00FF5B39" w14:paraId="0BA18C89" w14:textId="77777777" w:rsidTr="00685598">
        <w:trPr>
          <w:trHeight w:val="289"/>
        </w:trPr>
        <w:tc>
          <w:tcPr>
            <w:tcW w:w="244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3536B919" w14:textId="5A72FE8F" w:rsidR="00BE63A5" w:rsidRPr="00041C49" w:rsidRDefault="00FF5B39" w:rsidP="00C95176">
            <w:pPr>
              <w:rPr>
                <w:color w:val="000000"/>
                <w:sz w:val="22"/>
                <w:szCs w:val="22"/>
              </w:rPr>
            </w:pPr>
            <w:r w:rsidRPr="00FF5B39">
              <w:rPr>
                <w:sz w:val="22"/>
                <w:szCs w:val="22"/>
              </w:rPr>
              <w:t>Classification</w:t>
            </w:r>
          </w:p>
        </w:tc>
        <w:tc>
          <w:tcPr>
            <w:tcW w:w="758" w:type="dxa"/>
            <w:tcBorders>
              <w:top w:val="nil"/>
              <w:left w:val="nil"/>
              <w:bottom w:val="single" w:sz="4" w:space="0" w:color="auto"/>
              <w:right w:val="single" w:sz="4" w:space="0" w:color="auto"/>
            </w:tcBorders>
            <w:shd w:val="clear" w:color="auto" w:fill="auto"/>
            <w:noWrap/>
            <w:vAlign w:val="bottom"/>
            <w:hideMark/>
          </w:tcPr>
          <w:p w14:paraId="0F67C276" w14:textId="77777777" w:rsidR="00BE63A5" w:rsidRPr="00FF5B39" w:rsidRDefault="00BE63A5" w:rsidP="00C95176">
            <w:pPr>
              <w:jc w:val="right"/>
              <w:rPr>
                <w:color w:val="000000"/>
                <w:sz w:val="22"/>
                <w:szCs w:val="22"/>
              </w:rPr>
            </w:pPr>
            <w:r w:rsidRPr="00FF5B39">
              <w:rPr>
                <w:color w:val="000000"/>
                <w:sz w:val="22"/>
                <w:szCs w:val="22"/>
              </w:rPr>
              <w:t>2</w:t>
            </w:r>
          </w:p>
        </w:tc>
        <w:tc>
          <w:tcPr>
            <w:tcW w:w="1208" w:type="dxa"/>
            <w:tcBorders>
              <w:top w:val="nil"/>
              <w:left w:val="nil"/>
              <w:bottom w:val="single" w:sz="4" w:space="0" w:color="auto"/>
              <w:right w:val="single" w:sz="4" w:space="0" w:color="auto"/>
            </w:tcBorders>
            <w:shd w:val="clear" w:color="auto" w:fill="auto"/>
            <w:noWrap/>
            <w:vAlign w:val="bottom"/>
            <w:hideMark/>
          </w:tcPr>
          <w:p w14:paraId="1A9BDC32" w14:textId="77777777" w:rsidR="00BE63A5" w:rsidRPr="00FF5B39" w:rsidRDefault="00BE63A5" w:rsidP="00C95176">
            <w:pPr>
              <w:jc w:val="right"/>
              <w:rPr>
                <w:color w:val="000000"/>
                <w:sz w:val="22"/>
                <w:szCs w:val="22"/>
              </w:rPr>
            </w:pPr>
            <w:r w:rsidRPr="00FF5B39">
              <w:rPr>
                <w:color w:val="000000"/>
                <w:sz w:val="22"/>
                <w:szCs w:val="22"/>
              </w:rPr>
              <w:t>3.731</w:t>
            </w:r>
          </w:p>
        </w:tc>
        <w:tc>
          <w:tcPr>
            <w:tcW w:w="1119" w:type="dxa"/>
            <w:tcBorders>
              <w:top w:val="nil"/>
              <w:left w:val="nil"/>
              <w:bottom w:val="single" w:sz="4" w:space="0" w:color="auto"/>
              <w:right w:val="single" w:sz="4" w:space="0" w:color="auto"/>
            </w:tcBorders>
            <w:shd w:val="clear" w:color="auto" w:fill="auto"/>
            <w:noWrap/>
            <w:vAlign w:val="bottom"/>
            <w:hideMark/>
          </w:tcPr>
          <w:p w14:paraId="685B2DE6" w14:textId="77777777" w:rsidR="00BE63A5" w:rsidRPr="00FF5B39" w:rsidRDefault="00BE63A5" w:rsidP="00C95176">
            <w:pPr>
              <w:jc w:val="right"/>
              <w:rPr>
                <w:color w:val="000000"/>
                <w:sz w:val="22"/>
                <w:szCs w:val="22"/>
              </w:rPr>
            </w:pPr>
            <w:r w:rsidRPr="00FF5B39">
              <w:rPr>
                <w:color w:val="000000"/>
                <w:sz w:val="22"/>
                <w:szCs w:val="22"/>
              </w:rPr>
              <w:t>1.86552</w:t>
            </w:r>
          </w:p>
        </w:tc>
        <w:tc>
          <w:tcPr>
            <w:tcW w:w="1119" w:type="dxa"/>
            <w:tcBorders>
              <w:top w:val="nil"/>
              <w:left w:val="nil"/>
              <w:bottom w:val="single" w:sz="4" w:space="0" w:color="auto"/>
              <w:right w:val="single" w:sz="4" w:space="0" w:color="auto"/>
            </w:tcBorders>
            <w:shd w:val="clear" w:color="auto" w:fill="auto"/>
            <w:noWrap/>
            <w:vAlign w:val="bottom"/>
            <w:hideMark/>
          </w:tcPr>
          <w:p w14:paraId="0CFCB231" w14:textId="77777777" w:rsidR="00BE63A5" w:rsidRPr="00FF5B39" w:rsidRDefault="00BE63A5" w:rsidP="00C95176">
            <w:pPr>
              <w:jc w:val="right"/>
              <w:rPr>
                <w:color w:val="000000"/>
                <w:sz w:val="22"/>
                <w:szCs w:val="22"/>
              </w:rPr>
            </w:pPr>
            <w:r w:rsidRPr="00FF5B39">
              <w:rPr>
                <w:color w:val="000000"/>
                <w:sz w:val="22"/>
                <w:szCs w:val="22"/>
              </w:rPr>
              <w:t>6.1041</w:t>
            </w:r>
          </w:p>
        </w:tc>
        <w:tc>
          <w:tcPr>
            <w:tcW w:w="1119" w:type="dxa"/>
            <w:tcBorders>
              <w:top w:val="nil"/>
              <w:left w:val="nil"/>
              <w:bottom w:val="single" w:sz="4" w:space="0" w:color="auto"/>
              <w:right w:val="single" w:sz="4" w:space="0" w:color="auto"/>
            </w:tcBorders>
            <w:shd w:val="clear" w:color="auto" w:fill="auto"/>
            <w:noWrap/>
            <w:vAlign w:val="bottom"/>
            <w:hideMark/>
          </w:tcPr>
          <w:p w14:paraId="554CA8EA" w14:textId="77777777" w:rsidR="00BE63A5" w:rsidRPr="00FF5B39" w:rsidRDefault="00BE63A5" w:rsidP="00C95176">
            <w:pPr>
              <w:jc w:val="right"/>
              <w:rPr>
                <w:color w:val="000000"/>
                <w:sz w:val="22"/>
                <w:szCs w:val="22"/>
              </w:rPr>
            </w:pPr>
            <w:r w:rsidRPr="00FF5B39">
              <w:rPr>
                <w:color w:val="000000"/>
                <w:sz w:val="22"/>
                <w:szCs w:val="22"/>
              </w:rPr>
              <w:t>0.03629</w:t>
            </w:r>
          </w:p>
        </w:tc>
        <w:tc>
          <w:tcPr>
            <w:tcW w:w="1119" w:type="dxa"/>
            <w:tcBorders>
              <w:top w:val="nil"/>
              <w:left w:val="nil"/>
              <w:bottom w:val="single" w:sz="4" w:space="0" w:color="auto"/>
              <w:right w:val="single" w:sz="4" w:space="0" w:color="auto"/>
            </w:tcBorders>
            <w:shd w:val="clear" w:color="auto" w:fill="auto"/>
            <w:noWrap/>
            <w:vAlign w:val="bottom"/>
            <w:hideMark/>
          </w:tcPr>
          <w:p w14:paraId="78F8EBCD" w14:textId="77777777" w:rsidR="00BE63A5" w:rsidRPr="00FF5B39" w:rsidRDefault="00BE63A5" w:rsidP="00C95176">
            <w:pPr>
              <w:jc w:val="right"/>
              <w:rPr>
                <w:color w:val="000000"/>
                <w:sz w:val="22"/>
                <w:szCs w:val="22"/>
              </w:rPr>
            </w:pPr>
            <w:r w:rsidRPr="00FF5B39">
              <w:rPr>
                <w:color w:val="000000"/>
                <w:sz w:val="22"/>
                <w:szCs w:val="22"/>
              </w:rPr>
              <w:t>0.001</w:t>
            </w:r>
          </w:p>
        </w:tc>
        <w:tc>
          <w:tcPr>
            <w:tcW w:w="568" w:type="dxa"/>
            <w:tcBorders>
              <w:top w:val="nil"/>
              <w:left w:val="nil"/>
              <w:bottom w:val="single" w:sz="4" w:space="0" w:color="auto"/>
              <w:right w:val="single" w:sz="4" w:space="0" w:color="auto"/>
            </w:tcBorders>
            <w:shd w:val="clear" w:color="auto" w:fill="auto"/>
            <w:noWrap/>
            <w:vAlign w:val="bottom"/>
            <w:hideMark/>
          </w:tcPr>
          <w:p w14:paraId="007B0CAA"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1D45ABAB" w14:textId="77777777" w:rsidTr="00685598">
        <w:trPr>
          <w:trHeight w:val="289"/>
        </w:trPr>
        <w:tc>
          <w:tcPr>
            <w:tcW w:w="244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4F990EC7" w14:textId="77777777" w:rsidR="00BE63A5" w:rsidRPr="00041C49" w:rsidRDefault="00BE63A5" w:rsidP="00C95176">
            <w:pPr>
              <w:rPr>
                <w:color w:val="000000"/>
                <w:sz w:val="22"/>
                <w:szCs w:val="22"/>
              </w:rPr>
            </w:pPr>
            <w:r w:rsidRPr="00041C49">
              <w:rPr>
                <w:color w:val="000000"/>
                <w:sz w:val="22"/>
                <w:szCs w:val="22"/>
              </w:rPr>
              <w:t>Time</w:t>
            </w:r>
          </w:p>
        </w:tc>
        <w:tc>
          <w:tcPr>
            <w:tcW w:w="758" w:type="dxa"/>
            <w:tcBorders>
              <w:top w:val="nil"/>
              <w:left w:val="nil"/>
              <w:bottom w:val="single" w:sz="4" w:space="0" w:color="auto"/>
              <w:right w:val="single" w:sz="4" w:space="0" w:color="auto"/>
            </w:tcBorders>
            <w:shd w:val="clear" w:color="auto" w:fill="auto"/>
            <w:noWrap/>
            <w:vAlign w:val="bottom"/>
            <w:hideMark/>
          </w:tcPr>
          <w:p w14:paraId="3DD8D7AD" w14:textId="77777777" w:rsidR="00BE63A5" w:rsidRPr="00FF5B39" w:rsidRDefault="00BE63A5" w:rsidP="00C95176">
            <w:pPr>
              <w:jc w:val="right"/>
              <w:rPr>
                <w:color w:val="000000"/>
                <w:sz w:val="22"/>
                <w:szCs w:val="22"/>
              </w:rPr>
            </w:pPr>
            <w:r w:rsidRPr="00FF5B39">
              <w:rPr>
                <w:color w:val="000000"/>
                <w:sz w:val="22"/>
                <w:szCs w:val="22"/>
              </w:rPr>
              <w:t>2</w:t>
            </w:r>
          </w:p>
        </w:tc>
        <w:tc>
          <w:tcPr>
            <w:tcW w:w="1208" w:type="dxa"/>
            <w:tcBorders>
              <w:top w:val="nil"/>
              <w:left w:val="nil"/>
              <w:bottom w:val="single" w:sz="4" w:space="0" w:color="auto"/>
              <w:right w:val="single" w:sz="4" w:space="0" w:color="auto"/>
            </w:tcBorders>
            <w:shd w:val="clear" w:color="auto" w:fill="auto"/>
            <w:noWrap/>
            <w:vAlign w:val="bottom"/>
            <w:hideMark/>
          </w:tcPr>
          <w:p w14:paraId="42D6CEE1" w14:textId="77777777" w:rsidR="00BE63A5" w:rsidRPr="00FF5B39" w:rsidRDefault="00BE63A5" w:rsidP="00C95176">
            <w:pPr>
              <w:jc w:val="right"/>
              <w:rPr>
                <w:color w:val="000000"/>
                <w:sz w:val="22"/>
                <w:szCs w:val="22"/>
              </w:rPr>
            </w:pPr>
            <w:r w:rsidRPr="00FF5B39">
              <w:rPr>
                <w:color w:val="000000"/>
                <w:sz w:val="22"/>
                <w:szCs w:val="22"/>
              </w:rPr>
              <w:t>2.267</w:t>
            </w:r>
          </w:p>
        </w:tc>
        <w:tc>
          <w:tcPr>
            <w:tcW w:w="1119" w:type="dxa"/>
            <w:tcBorders>
              <w:top w:val="nil"/>
              <w:left w:val="nil"/>
              <w:bottom w:val="single" w:sz="4" w:space="0" w:color="auto"/>
              <w:right w:val="single" w:sz="4" w:space="0" w:color="auto"/>
            </w:tcBorders>
            <w:shd w:val="clear" w:color="auto" w:fill="auto"/>
            <w:noWrap/>
            <w:vAlign w:val="bottom"/>
            <w:hideMark/>
          </w:tcPr>
          <w:p w14:paraId="45CB6F12" w14:textId="77777777" w:rsidR="00BE63A5" w:rsidRPr="00FF5B39" w:rsidRDefault="00BE63A5" w:rsidP="00C95176">
            <w:pPr>
              <w:jc w:val="right"/>
              <w:rPr>
                <w:color w:val="000000"/>
                <w:sz w:val="22"/>
                <w:szCs w:val="22"/>
              </w:rPr>
            </w:pPr>
            <w:r w:rsidRPr="00FF5B39">
              <w:rPr>
                <w:color w:val="000000"/>
                <w:sz w:val="22"/>
                <w:szCs w:val="22"/>
              </w:rPr>
              <w:t>1.13329</w:t>
            </w:r>
          </w:p>
        </w:tc>
        <w:tc>
          <w:tcPr>
            <w:tcW w:w="1119" w:type="dxa"/>
            <w:tcBorders>
              <w:top w:val="nil"/>
              <w:left w:val="nil"/>
              <w:bottom w:val="single" w:sz="4" w:space="0" w:color="auto"/>
              <w:right w:val="single" w:sz="4" w:space="0" w:color="auto"/>
            </w:tcBorders>
            <w:shd w:val="clear" w:color="auto" w:fill="auto"/>
            <w:noWrap/>
            <w:vAlign w:val="bottom"/>
            <w:hideMark/>
          </w:tcPr>
          <w:p w14:paraId="2870DD82" w14:textId="77777777" w:rsidR="00BE63A5" w:rsidRPr="00FF5B39" w:rsidRDefault="00BE63A5" w:rsidP="00C95176">
            <w:pPr>
              <w:jc w:val="right"/>
              <w:rPr>
                <w:color w:val="000000"/>
                <w:sz w:val="22"/>
                <w:szCs w:val="22"/>
              </w:rPr>
            </w:pPr>
            <w:r w:rsidRPr="00FF5B39">
              <w:rPr>
                <w:color w:val="000000"/>
                <w:sz w:val="22"/>
                <w:szCs w:val="22"/>
              </w:rPr>
              <w:t>3.7082</w:t>
            </w:r>
          </w:p>
        </w:tc>
        <w:tc>
          <w:tcPr>
            <w:tcW w:w="1119" w:type="dxa"/>
            <w:tcBorders>
              <w:top w:val="nil"/>
              <w:left w:val="nil"/>
              <w:bottom w:val="single" w:sz="4" w:space="0" w:color="auto"/>
              <w:right w:val="single" w:sz="4" w:space="0" w:color="auto"/>
            </w:tcBorders>
            <w:shd w:val="clear" w:color="auto" w:fill="auto"/>
            <w:noWrap/>
            <w:vAlign w:val="bottom"/>
            <w:hideMark/>
          </w:tcPr>
          <w:p w14:paraId="0CEE8126" w14:textId="77777777" w:rsidR="00BE63A5" w:rsidRPr="00FF5B39" w:rsidRDefault="00BE63A5" w:rsidP="00C95176">
            <w:pPr>
              <w:jc w:val="right"/>
              <w:rPr>
                <w:color w:val="000000"/>
                <w:sz w:val="22"/>
                <w:szCs w:val="22"/>
              </w:rPr>
            </w:pPr>
            <w:r w:rsidRPr="00FF5B39">
              <w:rPr>
                <w:color w:val="000000"/>
                <w:sz w:val="22"/>
                <w:szCs w:val="22"/>
              </w:rPr>
              <w:t>0.02205</w:t>
            </w:r>
          </w:p>
        </w:tc>
        <w:tc>
          <w:tcPr>
            <w:tcW w:w="1119" w:type="dxa"/>
            <w:tcBorders>
              <w:top w:val="nil"/>
              <w:left w:val="nil"/>
              <w:bottom w:val="single" w:sz="4" w:space="0" w:color="auto"/>
              <w:right w:val="single" w:sz="4" w:space="0" w:color="auto"/>
            </w:tcBorders>
            <w:shd w:val="clear" w:color="auto" w:fill="auto"/>
            <w:noWrap/>
            <w:vAlign w:val="bottom"/>
            <w:hideMark/>
          </w:tcPr>
          <w:p w14:paraId="34DD35C5" w14:textId="77777777" w:rsidR="00BE63A5" w:rsidRPr="00FF5B39" w:rsidRDefault="00BE63A5" w:rsidP="00C95176">
            <w:pPr>
              <w:jc w:val="right"/>
              <w:rPr>
                <w:color w:val="000000"/>
                <w:sz w:val="22"/>
                <w:szCs w:val="22"/>
              </w:rPr>
            </w:pPr>
            <w:r w:rsidRPr="00FF5B39">
              <w:rPr>
                <w:color w:val="000000"/>
                <w:sz w:val="22"/>
                <w:szCs w:val="22"/>
              </w:rPr>
              <w:t>0.001</w:t>
            </w:r>
          </w:p>
        </w:tc>
        <w:tc>
          <w:tcPr>
            <w:tcW w:w="568" w:type="dxa"/>
            <w:tcBorders>
              <w:top w:val="nil"/>
              <w:left w:val="nil"/>
              <w:bottom w:val="single" w:sz="4" w:space="0" w:color="auto"/>
              <w:right w:val="single" w:sz="4" w:space="0" w:color="auto"/>
            </w:tcBorders>
            <w:shd w:val="clear" w:color="auto" w:fill="auto"/>
            <w:noWrap/>
            <w:vAlign w:val="bottom"/>
            <w:hideMark/>
          </w:tcPr>
          <w:p w14:paraId="25648B6D"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6CC273C5" w14:textId="77777777" w:rsidTr="00685598">
        <w:trPr>
          <w:trHeight w:val="289"/>
        </w:trPr>
        <w:tc>
          <w:tcPr>
            <w:tcW w:w="244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14D77526" w14:textId="77777777" w:rsidR="00BE63A5" w:rsidRPr="00041C49" w:rsidRDefault="00BE63A5" w:rsidP="00C95176">
            <w:pPr>
              <w:rPr>
                <w:color w:val="000000"/>
                <w:sz w:val="22"/>
                <w:szCs w:val="22"/>
              </w:rPr>
            </w:pPr>
            <w:r w:rsidRPr="00041C49">
              <w:rPr>
                <w:color w:val="000000"/>
                <w:sz w:val="22"/>
                <w:szCs w:val="22"/>
              </w:rPr>
              <w:t>Row</w:t>
            </w:r>
          </w:p>
        </w:tc>
        <w:tc>
          <w:tcPr>
            <w:tcW w:w="758" w:type="dxa"/>
            <w:tcBorders>
              <w:top w:val="nil"/>
              <w:left w:val="nil"/>
              <w:bottom w:val="single" w:sz="4" w:space="0" w:color="auto"/>
              <w:right w:val="single" w:sz="4" w:space="0" w:color="auto"/>
            </w:tcBorders>
            <w:shd w:val="clear" w:color="auto" w:fill="auto"/>
            <w:noWrap/>
            <w:vAlign w:val="bottom"/>
            <w:hideMark/>
          </w:tcPr>
          <w:p w14:paraId="28B5E4DC" w14:textId="77777777" w:rsidR="00BE63A5" w:rsidRPr="00FF5B39" w:rsidRDefault="00BE63A5" w:rsidP="00C95176">
            <w:pPr>
              <w:jc w:val="right"/>
              <w:rPr>
                <w:color w:val="000000"/>
                <w:sz w:val="22"/>
                <w:szCs w:val="22"/>
              </w:rPr>
            </w:pPr>
            <w:r w:rsidRPr="00FF5B39">
              <w:rPr>
                <w:color w:val="000000"/>
                <w:sz w:val="22"/>
                <w:szCs w:val="22"/>
              </w:rPr>
              <w:t>1</w:t>
            </w:r>
          </w:p>
        </w:tc>
        <w:tc>
          <w:tcPr>
            <w:tcW w:w="1208" w:type="dxa"/>
            <w:tcBorders>
              <w:top w:val="nil"/>
              <w:left w:val="nil"/>
              <w:bottom w:val="single" w:sz="4" w:space="0" w:color="auto"/>
              <w:right w:val="single" w:sz="4" w:space="0" w:color="auto"/>
            </w:tcBorders>
            <w:shd w:val="clear" w:color="auto" w:fill="auto"/>
            <w:noWrap/>
            <w:vAlign w:val="bottom"/>
            <w:hideMark/>
          </w:tcPr>
          <w:p w14:paraId="65198C49" w14:textId="77777777" w:rsidR="00BE63A5" w:rsidRPr="00FF5B39" w:rsidRDefault="00BE63A5" w:rsidP="00C95176">
            <w:pPr>
              <w:jc w:val="right"/>
              <w:rPr>
                <w:color w:val="000000"/>
                <w:sz w:val="22"/>
                <w:szCs w:val="22"/>
              </w:rPr>
            </w:pPr>
            <w:r w:rsidRPr="00FF5B39">
              <w:rPr>
                <w:color w:val="000000"/>
                <w:sz w:val="22"/>
                <w:szCs w:val="22"/>
              </w:rPr>
              <w:t>0.955</w:t>
            </w:r>
          </w:p>
        </w:tc>
        <w:tc>
          <w:tcPr>
            <w:tcW w:w="1119" w:type="dxa"/>
            <w:tcBorders>
              <w:top w:val="nil"/>
              <w:left w:val="nil"/>
              <w:bottom w:val="single" w:sz="4" w:space="0" w:color="auto"/>
              <w:right w:val="single" w:sz="4" w:space="0" w:color="auto"/>
            </w:tcBorders>
            <w:shd w:val="clear" w:color="auto" w:fill="auto"/>
            <w:noWrap/>
            <w:vAlign w:val="bottom"/>
            <w:hideMark/>
          </w:tcPr>
          <w:p w14:paraId="2027A77C" w14:textId="77777777" w:rsidR="00BE63A5" w:rsidRPr="00FF5B39" w:rsidRDefault="00BE63A5" w:rsidP="00C95176">
            <w:pPr>
              <w:jc w:val="right"/>
              <w:rPr>
                <w:color w:val="000000"/>
                <w:sz w:val="22"/>
                <w:szCs w:val="22"/>
              </w:rPr>
            </w:pPr>
            <w:r w:rsidRPr="00FF5B39">
              <w:rPr>
                <w:color w:val="000000"/>
                <w:sz w:val="22"/>
                <w:szCs w:val="22"/>
              </w:rPr>
              <w:t>0.95467</w:t>
            </w:r>
          </w:p>
        </w:tc>
        <w:tc>
          <w:tcPr>
            <w:tcW w:w="1119" w:type="dxa"/>
            <w:tcBorders>
              <w:top w:val="nil"/>
              <w:left w:val="nil"/>
              <w:bottom w:val="single" w:sz="4" w:space="0" w:color="auto"/>
              <w:right w:val="single" w:sz="4" w:space="0" w:color="auto"/>
            </w:tcBorders>
            <w:shd w:val="clear" w:color="auto" w:fill="auto"/>
            <w:noWrap/>
            <w:vAlign w:val="bottom"/>
            <w:hideMark/>
          </w:tcPr>
          <w:p w14:paraId="2C510728" w14:textId="77777777" w:rsidR="00BE63A5" w:rsidRPr="00FF5B39" w:rsidRDefault="00BE63A5" w:rsidP="00C95176">
            <w:pPr>
              <w:jc w:val="right"/>
              <w:rPr>
                <w:color w:val="000000"/>
                <w:sz w:val="22"/>
                <w:szCs w:val="22"/>
              </w:rPr>
            </w:pPr>
            <w:r w:rsidRPr="00FF5B39">
              <w:rPr>
                <w:color w:val="000000"/>
                <w:sz w:val="22"/>
                <w:szCs w:val="22"/>
              </w:rPr>
              <w:t>3.1237</w:t>
            </w:r>
          </w:p>
        </w:tc>
        <w:tc>
          <w:tcPr>
            <w:tcW w:w="1119" w:type="dxa"/>
            <w:tcBorders>
              <w:top w:val="nil"/>
              <w:left w:val="nil"/>
              <w:bottom w:val="single" w:sz="4" w:space="0" w:color="auto"/>
              <w:right w:val="single" w:sz="4" w:space="0" w:color="auto"/>
            </w:tcBorders>
            <w:shd w:val="clear" w:color="auto" w:fill="auto"/>
            <w:noWrap/>
            <w:vAlign w:val="bottom"/>
            <w:hideMark/>
          </w:tcPr>
          <w:p w14:paraId="3B8C4B78" w14:textId="77777777" w:rsidR="00BE63A5" w:rsidRPr="00FF5B39" w:rsidRDefault="00BE63A5" w:rsidP="00C95176">
            <w:pPr>
              <w:jc w:val="right"/>
              <w:rPr>
                <w:color w:val="000000"/>
                <w:sz w:val="22"/>
                <w:szCs w:val="22"/>
              </w:rPr>
            </w:pPr>
            <w:r w:rsidRPr="00FF5B39">
              <w:rPr>
                <w:color w:val="000000"/>
                <w:sz w:val="22"/>
                <w:szCs w:val="22"/>
              </w:rPr>
              <w:t>0.00929</w:t>
            </w:r>
          </w:p>
        </w:tc>
        <w:tc>
          <w:tcPr>
            <w:tcW w:w="1119" w:type="dxa"/>
            <w:tcBorders>
              <w:top w:val="nil"/>
              <w:left w:val="nil"/>
              <w:bottom w:val="single" w:sz="4" w:space="0" w:color="auto"/>
              <w:right w:val="single" w:sz="4" w:space="0" w:color="auto"/>
            </w:tcBorders>
            <w:shd w:val="clear" w:color="auto" w:fill="auto"/>
            <w:noWrap/>
            <w:vAlign w:val="bottom"/>
            <w:hideMark/>
          </w:tcPr>
          <w:p w14:paraId="10380E71" w14:textId="77777777" w:rsidR="00BE63A5" w:rsidRPr="00FF5B39" w:rsidRDefault="00BE63A5" w:rsidP="00C95176">
            <w:pPr>
              <w:jc w:val="right"/>
              <w:rPr>
                <w:color w:val="000000"/>
                <w:sz w:val="22"/>
                <w:szCs w:val="22"/>
              </w:rPr>
            </w:pPr>
            <w:r w:rsidRPr="00FF5B39">
              <w:rPr>
                <w:color w:val="000000"/>
                <w:sz w:val="22"/>
                <w:szCs w:val="22"/>
              </w:rPr>
              <w:t>0.001</w:t>
            </w:r>
          </w:p>
        </w:tc>
        <w:tc>
          <w:tcPr>
            <w:tcW w:w="568" w:type="dxa"/>
            <w:tcBorders>
              <w:top w:val="nil"/>
              <w:left w:val="nil"/>
              <w:bottom w:val="single" w:sz="4" w:space="0" w:color="auto"/>
              <w:right w:val="single" w:sz="4" w:space="0" w:color="auto"/>
            </w:tcBorders>
            <w:shd w:val="clear" w:color="auto" w:fill="auto"/>
            <w:noWrap/>
            <w:vAlign w:val="bottom"/>
            <w:hideMark/>
          </w:tcPr>
          <w:p w14:paraId="518EC257"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47A3034E" w14:textId="77777777" w:rsidTr="00685598">
        <w:trPr>
          <w:trHeight w:val="289"/>
        </w:trPr>
        <w:tc>
          <w:tcPr>
            <w:tcW w:w="244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7AE0498B" w14:textId="77777777" w:rsidR="00BE63A5" w:rsidRPr="00041C49" w:rsidRDefault="00BE63A5" w:rsidP="00C95176">
            <w:pPr>
              <w:rPr>
                <w:color w:val="000000"/>
                <w:sz w:val="22"/>
                <w:szCs w:val="22"/>
              </w:rPr>
            </w:pPr>
            <w:r w:rsidRPr="00041C49">
              <w:rPr>
                <w:color w:val="000000"/>
                <w:sz w:val="22"/>
                <w:szCs w:val="22"/>
              </w:rPr>
              <w:t>Range</w:t>
            </w:r>
          </w:p>
        </w:tc>
        <w:tc>
          <w:tcPr>
            <w:tcW w:w="758" w:type="dxa"/>
            <w:tcBorders>
              <w:top w:val="nil"/>
              <w:left w:val="nil"/>
              <w:bottom w:val="single" w:sz="4" w:space="0" w:color="auto"/>
              <w:right w:val="single" w:sz="4" w:space="0" w:color="auto"/>
            </w:tcBorders>
            <w:shd w:val="clear" w:color="auto" w:fill="auto"/>
            <w:noWrap/>
            <w:vAlign w:val="bottom"/>
            <w:hideMark/>
          </w:tcPr>
          <w:p w14:paraId="097258CE" w14:textId="77777777" w:rsidR="00BE63A5" w:rsidRPr="00FF5B39" w:rsidRDefault="00BE63A5" w:rsidP="00C95176">
            <w:pPr>
              <w:jc w:val="right"/>
              <w:rPr>
                <w:color w:val="000000"/>
                <w:sz w:val="22"/>
                <w:szCs w:val="22"/>
              </w:rPr>
            </w:pPr>
            <w:r w:rsidRPr="00FF5B39">
              <w:rPr>
                <w:color w:val="000000"/>
                <w:sz w:val="22"/>
                <w:szCs w:val="22"/>
              </w:rPr>
              <w:t>1</w:t>
            </w:r>
          </w:p>
        </w:tc>
        <w:tc>
          <w:tcPr>
            <w:tcW w:w="1208" w:type="dxa"/>
            <w:tcBorders>
              <w:top w:val="nil"/>
              <w:left w:val="nil"/>
              <w:bottom w:val="single" w:sz="4" w:space="0" w:color="auto"/>
              <w:right w:val="single" w:sz="4" w:space="0" w:color="auto"/>
            </w:tcBorders>
            <w:shd w:val="clear" w:color="auto" w:fill="auto"/>
            <w:noWrap/>
            <w:vAlign w:val="bottom"/>
            <w:hideMark/>
          </w:tcPr>
          <w:p w14:paraId="02C57B55" w14:textId="77777777" w:rsidR="00BE63A5" w:rsidRPr="00FF5B39" w:rsidRDefault="00BE63A5" w:rsidP="00C95176">
            <w:pPr>
              <w:jc w:val="right"/>
              <w:rPr>
                <w:color w:val="000000"/>
                <w:sz w:val="22"/>
                <w:szCs w:val="22"/>
              </w:rPr>
            </w:pPr>
            <w:r w:rsidRPr="00FF5B39">
              <w:rPr>
                <w:color w:val="000000"/>
                <w:sz w:val="22"/>
                <w:szCs w:val="22"/>
              </w:rPr>
              <w:t>0.527</w:t>
            </w:r>
          </w:p>
        </w:tc>
        <w:tc>
          <w:tcPr>
            <w:tcW w:w="1119" w:type="dxa"/>
            <w:tcBorders>
              <w:top w:val="nil"/>
              <w:left w:val="nil"/>
              <w:bottom w:val="single" w:sz="4" w:space="0" w:color="auto"/>
              <w:right w:val="single" w:sz="4" w:space="0" w:color="auto"/>
            </w:tcBorders>
            <w:shd w:val="clear" w:color="auto" w:fill="auto"/>
            <w:noWrap/>
            <w:vAlign w:val="bottom"/>
            <w:hideMark/>
          </w:tcPr>
          <w:p w14:paraId="6D190A99" w14:textId="77777777" w:rsidR="00BE63A5" w:rsidRPr="00FF5B39" w:rsidRDefault="00BE63A5" w:rsidP="00C95176">
            <w:pPr>
              <w:jc w:val="right"/>
              <w:rPr>
                <w:color w:val="000000"/>
                <w:sz w:val="22"/>
                <w:szCs w:val="22"/>
              </w:rPr>
            </w:pPr>
            <w:r w:rsidRPr="00FF5B39">
              <w:rPr>
                <w:color w:val="000000"/>
                <w:sz w:val="22"/>
                <w:szCs w:val="22"/>
              </w:rPr>
              <w:t>0.52721</w:t>
            </w:r>
          </w:p>
        </w:tc>
        <w:tc>
          <w:tcPr>
            <w:tcW w:w="1119" w:type="dxa"/>
            <w:tcBorders>
              <w:top w:val="nil"/>
              <w:left w:val="nil"/>
              <w:bottom w:val="single" w:sz="4" w:space="0" w:color="auto"/>
              <w:right w:val="single" w:sz="4" w:space="0" w:color="auto"/>
            </w:tcBorders>
            <w:shd w:val="clear" w:color="auto" w:fill="auto"/>
            <w:noWrap/>
            <w:vAlign w:val="bottom"/>
            <w:hideMark/>
          </w:tcPr>
          <w:p w14:paraId="74B87B8E" w14:textId="77777777" w:rsidR="00BE63A5" w:rsidRPr="00FF5B39" w:rsidRDefault="00BE63A5" w:rsidP="00C95176">
            <w:pPr>
              <w:jc w:val="right"/>
              <w:rPr>
                <w:color w:val="000000"/>
                <w:sz w:val="22"/>
                <w:szCs w:val="22"/>
              </w:rPr>
            </w:pPr>
            <w:r w:rsidRPr="00FF5B39">
              <w:rPr>
                <w:color w:val="000000"/>
                <w:sz w:val="22"/>
                <w:szCs w:val="22"/>
              </w:rPr>
              <w:t>1.7251</w:t>
            </w:r>
          </w:p>
        </w:tc>
        <w:tc>
          <w:tcPr>
            <w:tcW w:w="1119" w:type="dxa"/>
            <w:tcBorders>
              <w:top w:val="nil"/>
              <w:left w:val="nil"/>
              <w:bottom w:val="single" w:sz="4" w:space="0" w:color="auto"/>
              <w:right w:val="single" w:sz="4" w:space="0" w:color="auto"/>
            </w:tcBorders>
            <w:shd w:val="clear" w:color="auto" w:fill="auto"/>
            <w:noWrap/>
            <w:vAlign w:val="bottom"/>
            <w:hideMark/>
          </w:tcPr>
          <w:p w14:paraId="6468DD9C" w14:textId="77777777" w:rsidR="00BE63A5" w:rsidRPr="00FF5B39" w:rsidRDefault="00BE63A5" w:rsidP="00C95176">
            <w:pPr>
              <w:jc w:val="right"/>
              <w:rPr>
                <w:color w:val="000000"/>
                <w:sz w:val="22"/>
                <w:szCs w:val="22"/>
              </w:rPr>
            </w:pPr>
            <w:r w:rsidRPr="00FF5B39">
              <w:rPr>
                <w:color w:val="000000"/>
                <w:sz w:val="22"/>
                <w:szCs w:val="22"/>
              </w:rPr>
              <w:t>0.00513</w:t>
            </w:r>
          </w:p>
        </w:tc>
        <w:tc>
          <w:tcPr>
            <w:tcW w:w="1119" w:type="dxa"/>
            <w:tcBorders>
              <w:top w:val="nil"/>
              <w:left w:val="nil"/>
              <w:bottom w:val="single" w:sz="4" w:space="0" w:color="auto"/>
              <w:right w:val="single" w:sz="4" w:space="0" w:color="auto"/>
            </w:tcBorders>
            <w:shd w:val="clear" w:color="auto" w:fill="auto"/>
            <w:noWrap/>
            <w:vAlign w:val="bottom"/>
            <w:hideMark/>
          </w:tcPr>
          <w:p w14:paraId="260AA096" w14:textId="77777777" w:rsidR="00BE63A5" w:rsidRPr="00FF5B39" w:rsidRDefault="00BE63A5" w:rsidP="00C95176">
            <w:pPr>
              <w:jc w:val="right"/>
              <w:rPr>
                <w:color w:val="000000"/>
                <w:sz w:val="22"/>
                <w:szCs w:val="22"/>
              </w:rPr>
            </w:pPr>
            <w:r w:rsidRPr="00FF5B39">
              <w:rPr>
                <w:color w:val="000000"/>
                <w:sz w:val="22"/>
                <w:szCs w:val="22"/>
              </w:rPr>
              <w:t>0.002</w:t>
            </w:r>
          </w:p>
        </w:tc>
        <w:tc>
          <w:tcPr>
            <w:tcW w:w="568" w:type="dxa"/>
            <w:tcBorders>
              <w:top w:val="nil"/>
              <w:left w:val="nil"/>
              <w:bottom w:val="single" w:sz="4" w:space="0" w:color="auto"/>
              <w:right w:val="single" w:sz="4" w:space="0" w:color="auto"/>
            </w:tcBorders>
            <w:shd w:val="clear" w:color="auto" w:fill="auto"/>
            <w:noWrap/>
            <w:vAlign w:val="bottom"/>
            <w:hideMark/>
          </w:tcPr>
          <w:p w14:paraId="00BF5816"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26353987" w14:textId="77777777" w:rsidTr="00685598">
        <w:trPr>
          <w:trHeight w:val="289"/>
        </w:trPr>
        <w:tc>
          <w:tcPr>
            <w:tcW w:w="244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53C2B3D5" w14:textId="77777777" w:rsidR="00BE63A5" w:rsidRPr="00041C49" w:rsidRDefault="00BE63A5" w:rsidP="00C95176">
            <w:pPr>
              <w:rPr>
                <w:color w:val="000000"/>
                <w:sz w:val="22"/>
                <w:szCs w:val="22"/>
              </w:rPr>
            </w:pPr>
            <w:r w:rsidRPr="00041C49">
              <w:rPr>
                <w:color w:val="000000"/>
                <w:sz w:val="22"/>
                <w:szCs w:val="22"/>
              </w:rPr>
              <w:t>Block</w:t>
            </w:r>
          </w:p>
        </w:tc>
        <w:tc>
          <w:tcPr>
            <w:tcW w:w="758" w:type="dxa"/>
            <w:tcBorders>
              <w:top w:val="nil"/>
              <w:left w:val="nil"/>
              <w:bottom w:val="single" w:sz="4" w:space="0" w:color="auto"/>
              <w:right w:val="single" w:sz="4" w:space="0" w:color="auto"/>
            </w:tcBorders>
            <w:shd w:val="clear" w:color="auto" w:fill="auto"/>
            <w:noWrap/>
            <w:vAlign w:val="bottom"/>
            <w:hideMark/>
          </w:tcPr>
          <w:p w14:paraId="6F79D847" w14:textId="77777777" w:rsidR="00BE63A5" w:rsidRPr="00FF5B39" w:rsidRDefault="00BE63A5" w:rsidP="00C95176">
            <w:pPr>
              <w:jc w:val="right"/>
              <w:rPr>
                <w:color w:val="000000"/>
                <w:sz w:val="22"/>
                <w:szCs w:val="22"/>
              </w:rPr>
            </w:pPr>
            <w:r w:rsidRPr="00FF5B39">
              <w:rPr>
                <w:color w:val="000000"/>
                <w:sz w:val="22"/>
                <w:szCs w:val="22"/>
              </w:rPr>
              <w:t>91</w:t>
            </w:r>
          </w:p>
        </w:tc>
        <w:tc>
          <w:tcPr>
            <w:tcW w:w="1208" w:type="dxa"/>
            <w:tcBorders>
              <w:top w:val="nil"/>
              <w:left w:val="nil"/>
              <w:bottom w:val="single" w:sz="4" w:space="0" w:color="auto"/>
              <w:right w:val="single" w:sz="4" w:space="0" w:color="auto"/>
            </w:tcBorders>
            <w:shd w:val="clear" w:color="auto" w:fill="auto"/>
            <w:noWrap/>
            <w:vAlign w:val="bottom"/>
            <w:hideMark/>
          </w:tcPr>
          <w:p w14:paraId="306B1D32" w14:textId="77777777" w:rsidR="00BE63A5" w:rsidRPr="00FF5B39" w:rsidRDefault="00BE63A5" w:rsidP="00C95176">
            <w:pPr>
              <w:jc w:val="right"/>
              <w:rPr>
                <w:color w:val="000000"/>
                <w:sz w:val="22"/>
                <w:szCs w:val="22"/>
              </w:rPr>
            </w:pPr>
            <w:r w:rsidRPr="00FF5B39">
              <w:rPr>
                <w:color w:val="000000"/>
                <w:sz w:val="22"/>
                <w:szCs w:val="22"/>
              </w:rPr>
              <w:t>30.989</w:t>
            </w:r>
          </w:p>
        </w:tc>
        <w:tc>
          <w:tcPr>
            <w:tcW w:w="1119" w:type="dxa"/>
            <w:tcBorders>
              <w:top w:val="nil"/>
              <w:left w:val="nil"/>
              <w:bottom w:val="single" w:sz="4" w:space="0" w:color="auto"/>
              <w:right w:val="single" w:sz="4" w:space="0" w:color="auto"/>
            </w:tcBorders>
            <w:shd w:val="clear" w:color="auto" w:fill="auto"/>
            <w:noWrap/>
            <w:vAlign w:val="bottom"/>
            <w:hideMark/>
          </w:tcPr>
          <w:p w14:paraId="184BD551" w14:textId="77777777" w:rsidR="00BE63A5" w:rsidRPr="00FF5B39" w:rsidRDefault="00BE63A5" w:rsidP="00C95176">
            <w:pPr>
              <w:jc w:val="right"/>
              <w:rPr>
                <w:color w:val="000000"/>
                <w:sz w:val="22"/>
                <w:szCs w:val="22"/>
              </w:rPr>
            </w:pPr>
            <w:r w:rsidRPr="00FF5B39">
              <w:rPr>
                <w:color w:val="000000"/>
                <w:sz w:val="22"/>
                <w:szCs w:val="22"/>
              </w:rPr>
              <w:t>0.34054</w:t>
            </w:r>
          </w:p>
        </w:tc>
        <w:tc>
          <w:tcPr>
            <w:tcW w:w="1119" w:type="dxa"/>
            <w:tcBorders>
              <w:top w:val="nil"/>
              <w:left w:val="nil"/>
              <w:bottom w:val="single" w:sz="4" w:space="0" w:color="auto"/>
              <w:right w:val="single" w:sz="4" w:space="0" w:color="auto"/>
            </w:tcBorders>
            <w:shd w:val="clear" w:color="auto" w:fill="auto"/>
            <w:noWrap/>
            <w:vAlign w:val="bottom"/>
            <w:hideMark/>
          </w:tcPr>
          <w:p w14:paraId="30434936" w14:textId="77777777" w:rsidR="00BE63A5" w:rsidRPr="00FF5B39" w:rsidRDefault="00BE63A5" w:rsidP="00C95176">
            <w:pPr>
              <w:jc w:val="right"/>
              <w:rPr>
                <w:color w:val="000000"/>
                <w:sz w:val="22"/>
                <w:szCs w:val="22"/>
              </w:rPr>
            </w:pPr>
            <w:r w:rsidRPr="00FF5B39">
              <w:rPr>
                <w:color w:val="000000"/>
                <w:sz w:val="22"/>
                <w:szCs w:val="22"/>
              </w:rPr>
              <w:t>1.1142</w:t>
            </w:r>
          </w:p>
        </w:tc>
        <w:tc>
          <w:tcPr>
            <w:tcW w:w="1119" w:type="dxa"/>
            <w:tcBorders>
              <w:top w:val="nil"/>
              <w:left w:val="nil"/>
              <w:bottom w:val="single" w:sz="4" w:space="0" w:color="auto"/>
              <w:right w:val="single" w:sz="4" w:space="0" w:color="auto"/>
            </w:tcBorders>
            <w:shd w:val="clear" w:color="auto" w:fill="auto"/>
            <w:noWrap/>
            <w:vAlign w:val="bottom"/>
            <w:hideMark/>
          </w:tcPr>
          <w:p w14:paraId="205C6CB8" w14:textId="77777777" w:rsidR="00BE63A5" w:rsidRPr="00FF5B39" w:rsidRDefault="00BE63A5" w:rsidP="00C95176">
            <w:pPr>
              <w:jc w:val="right"/>
              <w:rPr>
                <w:color w:val="000000"/>
                <w:sz w:val="22"/>
                <w:szCs w:val="22"/>
              </w:rPr>
            </w:pPr>
            <w:r w:rsidRPr="00FF5B39">
              <w:rPr>
                <w:color w:val="000000"/>
                <w:sz w:val="22"/>
                <w:szCs w:val="22"/>
              </w:rPr>
              <w:t>0.30143</w:t>
            </w:r>
          </w:p>
        </w:tc>
        <w:tc>
          <w:tcPr>
            <w:tcW w:w="1119" w:type="dxa"/>
            <w:tcBorders>
              <w:top w:val="nil"/>
              <w:left w:val="nil"/>
              <w:bottom w:val="single" w:sz="4" w:space="0" w:color="auto"/>
              <w:right w:val="single" w:sz="4" w:space="0" w:color="auto"/>
            </w:tcBorders>
            <w:shd w:val="clear" w:color="auto" w:fill="auto"/>
            <w:noWrap/>
            <w:vAlign w:val="bottom"/>
            <w:hideMark/>
          </w:tcPr>
          <w:p w14:paraId="14C388FE" w14:textId="77777777" w:rsidR="00BE63A5" w:rsidRPr="00FF5B39" w:rsidRDefault="00BE63A5" w:rsidP="00C95176">
            <w:pPr>
              <w:jc w:val="right"/>
              <w:rPr>
                <w:color w:val="000000"/>
                <w:sz w:val="22"/>
                <w:szCs w:val="22"/>
              </w:rPr>
            </w:pPr>
            <w:r w:rsidRPr="00FF5B39">
              <w:rPr>
                <w:color w:val="000000"/>
                <w:sz w:val="22"/>
                <w:szCs w:val="22"/>
              </w:rPr>
              <w:t>0.001</w:t>
            </w:r>
          </w:p>
        </w:tc>
        <w:tc>
          <w:tcPr>
            <w:tcW w:w="568" w:type="dxa"/>
            <w:tcBorders>
              <w:top w:val="nil"/>
              <w:left w:val="nil"/>
              <w:bottom w:val="single" w:sz="4" w:space="0" w:color="auto"/>
              <w:right w:val="single" w:sz="4" w:space="0" w:color="auto"/>
            </w:tcBorders>
            <w:shd w:val="clear" w:color="auto" w:fill="auto"/>
            <w:noWrap/>
            <w:vAlign w:val="bottom"/>
            <w:hideMark/>
          </w:tcPr>
          <w:p w14:paraId="2C6B29F4"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5C4F2496" w14:textId="77777777" w:rsidTr="00685598">
        <w:trPr>
          <w:trHeight w:val="289"/>
        </w:trPr>
        <w:tc>
          <w:tcPr>
            <w:tcW w:w="244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62ECB93F" w14:textId="089C8ADF" w:rsidR="00BE63A5" w:rsidRPr="00041C49" w:rsidRDefault="00FF5B39" w:rsidP="00C95176">
            <w:pPr>
              <w:rPr>
                <w:color w:val="000000"/>
                <w:sz w:val="22"/>
                <w:szCs w:val="22"/>
              </w:rPr>
            </w:pPr>
            <w:r w:rsidRPr="00FF5B39">
              <w:rPr>
                <w:sz w:val="22"/>
                <w:szCs w:val="22"/>
              </w:rPr>
              <w:t>Classification</w:t>
            </w:r>
            <w:r w:rsidR="00BE63A5" w:rsidRPr="00041C49">
              <w:rPr>
                <w:color w:val="000000"/>
                <w:sz w:val="22"/>
                <w:szCs w:val="22"/>
              </w:rPr>
              <w:t>:Genotype</w:t>
            </w:r>
          </w:p>
        </w:tc>
        <w:tc>
          <w:tcPr>
            <w:tcW w:w="758" w:type="dxa"/>
            <w:tcBorders>
              <w:top w:val="nil"/>
              <w:left w:val="nil"/>
              <w:bottom w:val="single" w:sz="4" w:space="0" w:color="auto"/>
              <w:right w:val="single" w:sz="4" w:space="0" w:color="auto"/>
            </w:tcBorders>
            <w:shd w:val="clear" w:color="auto" w:fill="auto"/>
            <w:noWrap/>
            <w:vAlign w:val="bottom"/>
            <w:hideMark/>
          </w:tcPr>
          <w:p w14:paraId="2E8B917C" w14:textId="77777777" w:rsidR="00BE63A5" w:rsidRPr="00FF5B39" w:rsidRDefault="00BE63A5" w:rsidP="00C95176">
            <w:pPr>
              <w:jc w:val="right"/>
              <w:rPr>
                <w:color w:val="000000"/>
                <w:sz w:val="22"/>
                <w:szCs w:val="22"/>
              </w:rPr>
            </w:pPr>
            <w:r w:rsidRPr="00FF5B39">
              <w:rPr>
                <w:color w:val="000000"/>
                <w:sz w:val="22"/>
                <w:szCs w:val="22"/>
              </w:rPr>
              <w:t>5</w:t>
            </w:r>
          </w:p>
        </w:tc>
        <w:tc>
          <w:tcPr>
            <w:tcW w:w="1208" w:type="dxa"/>
            <w:tcBorders>
              <w:top w:val="nil"/>
              <w:left w:val="nil"/>
              <w:bottom w:val="single" w:sz="4" w:space="0" w:color="auto"/>
              <w:right w:val="single" w:sz="4" w:space="0" w:color="auto"/>
            </w:tcBorders>
            <w:shd w:val="clear" w:color="auto" w:fill="auto"/>
            <w:noWrap/>
            <w:vAlign w:val="bottom"/>
            <w:hideMark/>
          </w:tcPr>
          <w:p w14:paraId="3B591598" w14:textId="77777777" w:rsidR="00BE63A5" w:rsidRPr="00FF5B39" w:rsidRDefault="00BE63A5" w:rsidP="00C95176">
            <w:pPr>
              <w:jc w:val="right"/>
              <w:rPr>
                <w:color w:val="000000"/>
                <w:sz w:val="22"/>
                <w:szCs w:val="22"/>
              </w:rPr>
            </w:pPr>
            <w:r w:rsidRPr="00FF5B39">
              <w:rPr>
                <w:color w:val="000000"/>
                <w:sz w:val="22"/>
                <w:szCs w:val="22"/>
              </w:rPr>
              <w:t>1.64</w:t>
            </w:r>
          </w:p>
        </w:tc>
        <w:tc>
          <w:tcPr>
            <w:tcW w:w="1119" w:type="dxa"/>
            <w:tcBorders>
              <w:top w:val="nil"/>
              <w:left w:val="nil"/>
              <w:bottom w:val="single" w:sz="4" w:space="0" w:color="auto"/>
              <w:right w:val="single" w:sz="4" w:space="0" w:color="auto"/>
            </w:tcBorders>
            <w:shd w:val="clear" w:color="auto" w:fill="auto"/>
            <w:noWrap/>
            <w:vAlign w:val="bottom"/>
            <w:hideMark/>
          </w:tcPr>
          <w:p w14:paraId="639E3000" w14:textId="77777777" w:rsidR="00BE63A5" w:rsidRPr="00FF5B39" w:rsidRDefault="00BE63A5" w:rsidP="00C95176">
            <w:pPr>
              <w:jc w:val="right"/>
              <w:rPr>
                <w:color w:val="000000"/>
                <w:sz w:val="22"/>
                <w:szCs w:val="22"/>
              </w:rPr>
            </w:pPr>
            <w:r w:rsidRPr="00FF5B39">
              <w:rPr>
                <w:color w:val="000000"/>
                <w:sz w:val="22"/>
                <w:szCs w:val="22"/>
              </w:rPr>
              <w:t>0.32795</w:t>
            </w:r>
          </w:p>
        </w:tc>
        <w:tc>
          <w:tcPr>
            <w:tcW w:w="1119" w:type="dxa"/>
            <w:tcBorders>
              <w:top w:val="nil"/>
              <w:left w:val="nil"/>
              <w:bottom w:val="single" w:sz="4" w:space="0" w:color="auto"/>
              <w:right w:val="single" w:sz="4" w:space="0" w:color="auto"/>
            </w:tcBorders>
            <w:shd w:val="clear" w:color="auto" w:fill="auto"/>
            <w:noWrap/>
            <w:vAlign w:val="bottom"/>
            <w:hideMark/>
          </w:tcPr>
          <w:p w14:paraId="46A44A4A" w14:textId="77777777" w:rsidR="00BE63A5" w:rsidRPr="00FF5B39" w:rsidRDefault="00BE63A5" w:rsidP="00C95176">
            <w:pPr>
              <w:jc w:val="right"/>
              <w:rPr>
                <w:color w:val="000000"/>
                <w:sz w:val="22"/>
                <w:szCs w:val="22"/>
              </w:rPr>
            </w:pPr>
            <w:r w:rsidRPr="00FF5B39">
              <w:rPr>
                <w:color w:val="000000"/>
                <w:sz w:val="22"/>
                <w:szCs w:val="22"/>
              </w:rPr>
              <w:t>1.0731</w:t>
            </w:r>
          </w:p>
        </w:tc>
        <w:tc>
          <w:tcPr>
            <w:tcW w:w="1119" w:type="dxa"/>
            <w:tcBorders>
              <w:top w:val="nil"/>
              <w:left w:val="nil"/>
              <w:bottom w:val="single" w:sz="4" w:space="0" w:color="auto"/>
              <w:right w:val="single" w:sz="4" w:space="0" w:color="auto"/>
            </w:tcBorders>
            <w:shd w:val="clear" w:color="auto" w:fill="auto"/>
            <w:noWrap/>
            <w:vAlign w:val="bottom"/>
            <w:hideMark/>
          </w:tcPr>
          <w:p w14:paraId="27C2CE01" w14:textId="77777777" w:rsidR="00BE63A5" w:rsidRPr="00FF5B39" w:rsidRDefault="00BE63A5" w:rsidP="00C95176">
            <w:pPr>
              <w:jc w:val="right"/>
              <w:rPr>
                <w:color w:val="000000"/>
                <w:sz w:val="22"/>
                <w:szCs w:val="22"/>
              </w:rPr>
            </w:pPr>
            <w:r w:rsidRPr="00FF5B39">
              <w:rPr>
                <w:color w:val="000000"/>
                <w:sz w:val="22"/>
                <w:szCs w:val="22"/>
              </w:rPr>
              <w:t>0.01595</w:t>
            </w:r>
          </w:p>
        </w:tc>
        <w:tc>
          <w:tcPr>
            <w:tcW w:w="1119" w:type="dxa"/>
            <w:tcBorders>
              <w:top w:val="nil"/>
              <w:left w:val="nil"/>
              <w:bottom w:val="single" w:sz="4" w:space="0" w:color="auto"/>
              <w:right w:val="single" w:sz="4" w:space="0" w:color="auto"/>
            </w:tcBorders>
            <w:shd w:val="clear" w:color="auto" w:fill="auto"/>
            <w:noWrap/>
            <w:vAlign w:val="bottom"/>
            <w:hideMark/>
          </w:tcPr>
          <w:p w14:paraId="7765BD06" w14:textId="77777777" w:rsidR="00BE63A5" w:rsidRPr="00FF5B39" w:rsidRDefault="00BE63A5" w:rsidP="00C95176">
            <w:pPr>
              <w:jc w:val="right"/>
              <w:rPr>
                <w:color w:val="000000"/>
                <w:sz w:val="22"/>
                <w:szCs w:val="22"/>
              </w:rPr>
            </w:pPr>
            <w:r w:rsidRPr="00FF5B39">
              <w:rPr>
                <w:color w:val="000000"/>
                <w:sz w:val="22"/>
                <w:szCs w:val="22"/>
              </w:rPr>
              <w:t>0.191</w:t>
            </w:r>
          </w:p>
        </w:tc>
        <w:tc>
          <w:tcPr>
            <w:tcW w:w="568" w:type="dxa"/>
            <w:tcBorders>
              <w:top w:val="nil"/>
              <w:left w:val="nil"/>
              <w:bottom w:val="single" w:sz="4" w:space="0" w:color="auto"/>
              <w:right w:val="single" w:sz="4" w:space="0" w:color="auto"/>
            </w:tcBorders>
            <w:shd w:val="clear" w:color="auto" w:fill="auto"/>
            <w:noWrap/>
            <w:vAlign w:val="bottom"/>
            <w:hideMark/>
          </w:tcPr>
          <w:p w14:paraId="15118605" w14:textId="77777777" w:rsidR="00BE63A5" w:rsidRPr="00FF5B39" w:rsidRDefault="00BE63A5" w:rsidP="00C95176">
            <w:pPr>
              <w:rPr>
                <w:color w:val="000000"/>
                <w:sz w:val="22"/>
                <w:szCs w:val="22"/>
              </w:rPr>
            </w:pPr>
            <w:r w:rsidRPr="00FF5B39">
              <w:rPr>
                <w:color w:val="000000"/>
                <w:sz w:val="22"/>
                <w:szCs w:val="22"/>
              </w:rPr>
              <w:t> </w:t>
            </w:r>
          </w:p>
        </w:tc>
      </w:tr>
      <w:tr w:rsidR="00BE63A5" w:rsidRPr="00FF5B39" w14:paraId="06671A96" w14:textId="77777777" w:rsidTr="00685598">
        <w:trPr>
          <w:trHeight w:val="289"/>
        </w:trPr>
        <w:tc>
          <w:tcPr>
            <w:tcW w:w="244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633B863A" w14:textId="78883518" w:rsidR="00BE63A5" w:rsidRPr="00041C49" w:rsidRDefault="00FF5B39" w:rsidP="00C95176">
            <w:pPr>
              <w:rPr>
                <w:color w:val="000000"/>
                <w:sz w:val="22"/>
                <w:szCs w:val="22"/>
              </w:rPr>
            </w:pPr>
            <w:r w:rsidRPr="00FF5B39">
              <w:rPr>
                <w:sz w:val="22"/>
                <w:szCs w:val="22"/>
              </w:rPr>
              <w:t>Classification</w:t>
            </w:r>
            <w:r w:rsidR="00BE63A5" w:rsidRPr="00041C49">
              <w:rPr>
                <w:color w:val="000000"/>
                <w:sz w:val="22"/>
                <w:szCs w:val="22"/>
              </w:rPr>
              <w:t>:Time</w:t>
            </w:r>
          </w:p>
        </w:tc>
        <w:tc>
          <w:tcPr>
            <w:tcW w:w="758" w:type="dxa"/>
            <w:tcBorders>
              <w:top w:val="nil"/>
              <w:left w:val="nil"/>
              <w:bottom w:val="single" w:sz="4" w:space="0" w:color="auto"/>
              <w:right w:val="single" w:sz="4" w:space="0" w:color="auto"/>
            </w:tcBorders>
            <w:shd w:val="clear" w:color="auto" w:fill="auto"/>
            <w:noWrap/>
            <w:vAlign w:val="bottom"/>
            <w:hideMark/>
          </w:tcPr>
          <w:p w14:paraId="7D9942F2" w14:textId="77777777" w:rsidR="00BE63A5" w:rsidRPr="00FF5B39" w:rsidRDefault="00BE63A5" w:rsidP="00C95176">
            <w:pPr>
              <w:jc w:val="right"/>
              <w:rPr>
                <w:color w:val="000000"/>
                <w:sz w:val="22"/>
                <w:szCs w:val="22"/>
              </w:rPr>
            </w:pPr>
            <w:r w:rsidRPr="00FF5B39">
              <w:rPr>
                <w:color w:val="000000"/>
                <w:sz w:val="22"/>
                <w:szCs w:val="22"/>
              </w:rPr>
              <w:t>4</w:t>
            </w:r>
          </w:p>
        </w:tc>
        <w:tc>
          <w:tcPr>
            <w:tcW w:w="1208" w:type="dxa"/>
            <w:tcBorders>
              <w:top w:val="nil"/>
              <w:left w:val="nil"/>
              <w:bottom w:val="single" w:sz="4" w:space="0" w:color="auto"/>
              <w:right w:val="single" w:sz="4" w:space="0" w:color="auto"/>
            </w:tcBorders>
            <w:shd w:val="clear" w:color="auto" w:fill="auto"/>
            <w:noWrap/>
            <w:vAlign w:val="bottom"/>
            <w:hideMark/>
          </w:tcPr>
          <w:p w14:paraId="7BAA42FC" w14:textId="77777777" w:rsidR="00BE63A5" w:rsidRPr="00FF5B39" w:rsidRDefault="00BE63A5" w:rsidP="00C95176">
            <w:pPr>
              <w:jc w:val="right"/>
              <w:rPr>
                <w:color w:val="000000"/>
                <w:sz w:val="22"/>
                <w:szCs w:val="22"/>
              </w:rPr>
            </w:pPr>
            <w:r w:rsidRPr="00FF5B39">
              <w:rPr>
                <w:color w:val="000000"/>
                <w:sz w:val="22"/>
                <w:szCs w:val="22"/>
              </w:rPr>
              <w:t>4.423</w:t>
            </w:r>
          </w:p>
        </w:tc>
        <w:tc>
          <w:tcPr>
            <w:tcW w:w="1119" w:type="dxa"/>
            <w:tcBorders>
              <w:top w:val="nil"/>
              <w:left w:val="nil"/>
              <w:bottom w:val="single" w:sz="4" w:space="0" w:color="auto"/>
              <w:right w:val="single" w:sz="4" w:space="0" w:color="auto"/>
            </w:tcBorders>
            <w:shd w:val="clear" w:color="auto" w:fill="auto"/>
            <w:noWrap/>
            <w:vAlign w:val="bottom"/>
            <w:hideMark/>
          </w:tcPr>
          <w:p w14:paraId="4DD8AE2A" w14:textId="77777777" w:rsidR="00BE63A5" w:rsidRPr="00FF5B39" w:rsidRDefault="00BE63A5" w:rsidP="00C95176">
            <w:pPr>
              <w:jc w:val="right"/>
              <w:rPr>
                <w:color w:val="000000"/>
                <w:sz w:val="22"/>
                <w:szCs w:val="22"/>
              </w:rPr>
            </w:pPr>
            <w:r w:rsidRPr="00FF5B39">
              <w:rPr>
                <w:color w:val="000000"/>
                <w:sz w:val="22"/>
                <w:szCs w:val="22"/>
              </w:rPr>
              <w:t>1.10563</w:t>
            </w:r>
          </w:p>
        </w:tc>
        <w:tc>
          <w:tcPr>
            <w:tcW w:w="1119" w:type="dxa"/>
            <w:tcBorders>
              <w:top w:val="nil"/>
              <w:left w:val="nil"/>
              <w:bottom w:val="single" w:sz="4" w:space="0" w:color="auto"/>
              <w:right w:val="single" w:sz="4" w:space="0" w:color="auto"/>
            </w:tcBorders>
            <w:shd w:val="clear" w:color="auto" w:fill="auto"/>
            <w:noWrap/>
            <w:vAlign w:val="bottom"/>
            <w:hideMark/>
          </w:tcPr>
          <w:p w14:paraId="0C9E5B66" w14:textId="77777777" w:rsidR="00BE63A5" w:rsidRPr="00FF5B39" w:rsidRDefault="00BE63A5" w:rsidP="00C95176">
            <w:pPr>
              <w:jc w:val="right"/>
              <w:rPr>
                <w:color w:val="000000"/>
                <w:sz w:val="22"/>
                <w:szCs w:val="22"/>
              </w:rPr>
            </w:pPr>
            <w:r w:rsidRPr="00FF5B39">
              <w:rPr>
                <w:color w:val="000000"/>
                <w:sz w:val="22"/>
                <w:szCs w:val="22"/>
              </w:rPr>
              <w:t>3.6176</w:t>
            </w:r>
          </w:p>
        </w:tc>
        <w:tc>
          <w:tcPr>
            <w:tcW w:w="1119" w:type="dxa"/>
            <w:tcBorders>
              <w:top w:val="nil"/>
              <w:left w:val="nil"/>
              <w:bottom w:val="single" w:sz="4" w:space="0" w:color="auto"/>
              <w:right w:val="single" w:sz="4" w:space="0" w:color="auto"/>
            </w:tcBorders>
            <w:shd w:val="clear" w:color="auto" w:fill="auto"/>
            <w:noWrap/>
            <w:vAlign w:val="bottom"/>
            <w:hideMark/>
          </w:tcPr>
          <w:p w14:paraId="32251F3D" w14:textId="77777777" w:rsidR="00BE63A5" w:rsidRPr="00FF5B39" w:rsidRDefault="00BE63A5" w:rsidP="00C95176">
            <w:pPr>
              <w:jc w:val="right"/>
              <w:rPr>
                <w:color w:val="000000"/>
                <w:sz w:val="22"/>
                <w:szCs w:val="22"/>
              </w:rPr>
            </w:pPr>
            <w:r w:rsidRPr="00FF5B39">
              <w:rPr>
                <w:color w:val="000000"/>
                <w:sz w:val="22"/>
                <w:szCs w:val="22"/>
              </w:rPr>
              <w:t>0.04302</w:t>
            </w:r>
          </w:p>
        </w:tc>
        <w:tc>
          <w:tcPr>
            <w:tcW w:w="1119" w:type="dxa"/>
            <w:tcBorders>
              <w:top w:val="nil"/>
              <w:left w:val="nil"/>
              <w:bottom w:val="single" w:sz="4" w:space="0" w:color="auto"/>
              <w:right w:val="single" w:sz="4" w:space="0" w:color="auto"/>
            </w:tcBorders>
            <w:shd w:val="clear" w:color="auto" w:fill="auto"/>
            <w:noWrap/>
            <w:vAlign w:val="bottom"/>
            <w:hideMark/>
          </w:tcPr>
          <w:p w14:paraId="552C3010" w14:textId="77777777" w:rsidR="00BE63A5" w:rsidRPr="00FF5B39" w:rsidRDefault="00BE63A5" w:rsidP="00C95176">
            <w:pPr>
              <w:jc w:val="right"/>
              <w:rPr>
                <w:color w:val="000000"/>
                <w:sz w:val="22"/>
                <w:szCs w:val="22"/>
              </w:rPr>
            </w:pPr>
            <w:r w:rsidRPr="00FF5B39">
              <w:rPr>
                <w:color w:val="000000"/>
                <w:sz w:val="22"/>
                <w:szCs w:val="22"/>
              </w:rPr>
              <w:t>0.001</w:t>
            </w:r>
          </w:p>
        </w:tc>
        <w:tc>
          <w:tcPr>
            <w:tcW w:w="568" w:type="dxa"/>
            <w:tcBorders>
              <w:top w:val="nil"/>
              <w:left w:val="nil"/>
              <w:bottom w:val="single" w:sz="4" w:space="0" w:color="auto"/>
              <w:right w:val="single" w:sz="4" w:space="0" w:color="auto"/>
            </w:tcBorders>
            <w:shd w:val="clear" w:color="auto" w:fill="auto"/>
            <w:noWrap/>
            <w:vAlign w:val="bottom"/>
            <w:hideMark/>
          </w:tcPr>
          <w:p w14:paraId="1B3CCBE7" w14:textId="77777777" w:rsidR="00BE63A5" w:rsidRPr="00FF5B39" w:rsidRDefault="00BE63A5" w:rsidP="00C95176">
            <w:pPr>
              <w:rPr>
                <w:color w:val="000000"/>
                <w:sz w:val="22"/>
                <w:szCs w:val="22"/>
              </w:rPr>
            </w:pPr>
            <w:r w:rsidRPr="00FF5B39">
              <w:rPr>
                <w:color w:val="000000"/>
                <w:sz w:val="22"/>
                <w:szCs w:val="22"/>
              </w:rPr>
              <w:t>***</w:t>
            </w:r>
          </w:p>
        </w:tc>
      </w:tr>
      <w:tr w:rsidR="00BE63A5" w:rsidRPr="00FF5B39" w14:paraId="10ACA5E4" w14:textId="77777777" w:rsidTr="00685598">
        <w:trPr>
          <w:trHeight w:val="271"/>
        </w:trPr>
        <w:tc>
          <w:tcPr>
            <w:tcW w:w="244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504AE365" w14:textId="2810F1BF" w:rsidR="005B3BEA" w:rsidRDefault="005B3BEA" w:rsidP="00C95176">
            <w:pPr>
              <w:rPr>
                <w:color w:val="000000"/>
                <w:sz w:val="22"/>
                <w:szCs w:val="22"/>
              </w:rPr>
            </w:pPr>
            <w:r>
              <w:rPr>
                <w:sz w:val="22"/>
                <w:szCs w:val="22"/>
              </w:rPr>
              <w:t>Classification</w:t>
            </w:r>
            <w:r w:rsidR="00BE63A5" w:rsidRPr="00041C49">
              <w:rPr>
                <w:color w:val="000000"/>
                <w:sz w:val="22"/>
                <w:szCs w:val="22"/>
              </w:rPr>
              <w:t>:</w:t>
            </w:r>
          </w:p>
          <w:p w14:paraId="3C73B2C7" w14:textId="294B7EC4" w:rsidR="00BE63A5" w:rsidRPr="00041C49" w:rsidRDefault="00BE63A5" w:rsidP="00C95176">
            <w:pPr>
              <w:rPr>
                <w:color w:val="000000"/>
                <w:sz w:val="22"/>
                <w:szCs w:val="22"/>
              </w:rPr>
            </w:pPr>
            <w:r w:rsidRPr="00041C49">
              <w:rPr>
                <w:color w:val="000000"/>
                <w:sz w:val="22"/>
                <w:szCs w:val="22"/>
              </w:rPr>
              <w:t>Genotype:Time</w:t>
            </w:r>
          </w:p>
        </w:tc>
        <w:tc>
          <w:tcPr>
            <w:tcW w:w="758" w:type="dxa"/>
            <w:tcBorders>
              <w:top w:val="nil"/>
              <w:left w:val="nil"/>
              <w:bottom w:val="single" w:sz="4" w:space="0" w:color="auto"/>
              <w:right w:val="single" w:sz="4" w:space="0" w:color="auto"/>
            </w:tcBorders>
            <w:shd w:val="clear" w:color="auto" w:fill="auto"/>
            <w:noWrap/>
            <w:vAlign w:val="bottom"/>
            <w:hideMark/>
          </w:tcPr>
          <w:p w14:paraId="3D9E3E4E" w14:textId="77777777" w:rsidR="00BE63A5" w:rsidRPr="00FF5B39" w:rsidRDefault="00BE63A5" w:rsidP="00C95176">
            <w:pPr>
              <w:jc w:val="right"/>
              <w:rPr>
                <w:color w:val="000000"/>
                <w:sz w:val="22"/>
                <w:szCs w:val="22"/>
              </w:rPr>
            </w:pPr>
            <w:r w:rsidRPr="00FF5B39">
              <w:rPr>
                <w:color w:val="000000"/>
                <w:sz w:val="22"/>
                <w:szCs w:val="22"/>
              </w:rPr>
              <w:t>48</w:t>
            </w:r>
          </w:p>
        </w:tc>
        <w:tc>
          <w:tcPr>
            <w:tcW w:w="1208" w:type="dxa"/>
            <w:tcBorders>
              <w:top w:val="nil"/>
              <w:left w:val="nil"/>
              <w:bottom w:val="single" w:sz="4" w:space="0" w:color="auto"/>
              <w:right w:val="single" w:sz="4" w:space="0" w:color="auto"/>
            </w:tcBorders>
            <w:shd w:val="clear" w:color="auto" w:fill="auto"/>
            <w:noWrap/>
            <w:vAlign w:val="bottom"/>
            <w:hideMark/>
          </w:tcPr>
          <w:p w14:paraId="7AC91125" w14:textId="77777777" w:rsidR="00BE63A5" w:rsidRPr="00FF5B39" w:rsidRDefault="00BE63A5" w:rsidP="00C95176">
            <w:pPr>
              <w:jc w:val="right"/>
              <w:rPr>
                <w:color w:val="000000"/>
                <w:sz w:val="22"/>
                <w:szCs w:val="22"/>
              </w:rPr>
            </w:pPr>
            <w:r w:rsidRPr="00FF5B39">
              <w:rPr>
                <w:color w:val="000000"/>
                <w:sz w:val="22"/>
                <w:szCs w:val="22"/>
              </w:rPr>
              <w:t>15.181</w:t>
            </w:r>
          </w:p>
        </w:tc>
        <w:tc>
          <w:tcPr>
            <w:tcW w:w="1119" w:type="dxa"/>
            <w:tcBorders>
              <w:top w:val="nil"/>
              <w:left w:val="nil"/>
              <w:bottom w:val="single" w:sz="4" w:space="0" w:color="auto"/>
              <w:right w:val="single" w:sz="4" w:space="0" w:color="auto"/>
            </w:tcBorders>
            <w:shd w:val="clear" w:color="auto" w:fill="auto"/>
            <w:noWrap/>
            <w:vAlign w:val="bottom"/>
            <w:hideMark/>
          </w:tcPr>
          <w:p w14:paraId="0EA3BE57" w14:textId="77777777" w:rsidR="00BE63A5" w:rsidRPr="00FF5B39" w:rsidRDefault="00BE63A5" w:rsidP="00C95176">
            <w:pPr>
              <w:jc w:val="right"/>
              <w:rPr>
                <w:color w:val="000000"/>
                <w:sz w:val="22"/>
                <w:szCs w:val="22"/>
              </w:rPr>
            </w:pPr>
            <w:r w:rsidRPr="00FF5B39">
              <w:rPr>
                <w:color w:val="000000"/>
                <w:sz w:val="22"/>
                <w:szCs w:val="22"/>
              </w:rPr>
              <w:t>0.31628</w:t>
            </w:r>
          </w:p>
        </w:tc>
        <w:tc>
          <w:tcPr>
            <w:tcW w:w="1119" w:type="dxa"/>
            <w:tcBorders>
              <w:top w:val="nil"/>
              <w:left w:val="nil"/>
              <w:bottom w:val="single" w:sz="4" w:space="0" w:color="auto"/>
              <w:right w:val="single" w:sz="4" w:space="0" w:color="auto"/>
            </w:tcBorders>
            <w:shd w:val="clear" w:color="auto" w:fill="auto"/>
            <w:noWrap/>
            <w:vAlign w:val="bottom"/>
            <w:hideMark/>
          </w:tcPr>
          <w:p w14:paraId="3AC9D9DC" w14:textId="77777777" w:rsidR="00BE63A5" w:rsidRPr="00FF5B39" w:rsidRDefault="00BE63A5" w:rsidP="00C95176">
            <w:pPr>
              <w:jc w:val="right"/>
              <w:rPr>
                <w:color w:val="000000"/>
                <w:sz w:val="22"/>
                <w:szCs w:val="22"/>
              </w:rPr>
            </w:pPr>
            <w:r w:rsidRPr="00FF5B39">
              <w:rPr>
                <w:color w:val="000000"/>
                <w:sz w:val="22"/>
                <w:szCs w:val="22"/>
              </w:rPr>
              <w:t>1.0349</w:t>
            </w:r>
          </w:p>
        </w:tc>
        <w:tc>
          <w:tcPr>
            <w:tcW w:w="1119" w:type="dxa"/>
            <w:tcBorders>
              <w:top w:val="nil"/>
              <w:left w:val="nil"/>
              <w:bottom w:val="single" w:sz="4" w:space="0" w:color="auto"/>
              <w:right w:val="single" w:sz="4" w:space="0" w:color="auto"/>
            </w:tcBorders>
            <w:shd w:val="clear" w:color="auto" w:fill="auto"/>
            <w:noWrap/>
            <w:vAlign w:val="bottom"/>
            <w:hideMark/>
          </w:tcPr>
          <w:p w14:paraId="6CB7A6FC" w14:textId="77777777" w:rsidR="00BE63A5" w:rsidRPr="00FF5B39" w:rsidRDefault="00BE63A5" w:rsidP="00C95176">
            <w:pPr>
              <w:jc w:val="right"/>
              <w:rPr>
                <w:color w:val="000000"/>
                <w:sz w:val="22"/>
                <w:szCs w:val="22"/>
              </w:rPr>
            </w:pPr>
            <w:r w:rsidRPr="00FF5B39">
              <w:rPr>
                <w:color w:val="000000"/>
                <w:sz w:val="22"/>
                <w:szCs w:val="22"/>
              </w:rPr>
              <w:t>0.14767</w:t>
            </w:r>
          </w:p>
        </w:tc>
        <w:tc>
          <w:tcPr>
            <w:tcW w:w="1119" w:type="dxa"/>
            <w:tcBorders>
              <w:top w:val="nil"/>
              <w:left w:val="nil"/>
              <w:bottom w:val="single" w:sz="4" w:space="0" w:color="auto"/>
              <w:right w:val="single" w:sz="4" w:space="0" w:color="auto"/>
            </w:tcBorders>
            <w:shd w:val="clear" w:color="auto" w:fill="auto"/>
            <w:noWrap/>
            <w:vAlign w:val="bottom"/>
            <w:hideMark/>
          </w:tcPr>
          <w:p w14:paraId="5C8DF81F" w14:textId="77777777" w:rsidR="00BE63A5" w:rsidRPr="00FF5B39" w:rsidRDefault="00BE63A5" w:rsidP="00C95176">
            <w:pPr>
              <w:jc w:val="right"/>
              <w:rPr>
                <w:color w:val="000000"/>
                <w:sz w:val="22"/>
                <w:szCs w:val="22"/>
              </w:rPr>
            </w:pPr>
            <w:r w:rsidRPr="00FF5B39">
              <w:rPr>
                <w:color w:val="000000"/>
                <w:sz w:val="22"/>
                <w:szCs w:val="22"/>
              </w:rPr>
              <w:t>0.155</w:t>
            </w:r>
          </w:p>
        </w:tc>
        <w:tc>
          <w:tcPr>
            <w:tcW w:w="568" w:type="dxa"/>
            <w:tcBorders>
              <w:top w:val="nil"/>
              <w:left w:val="nil"/>
              <w:bottom w:val="single" w:sz="4" w:space="0" w:color="auto"/>
              <w:right w:val="single" w:sz="4" w:space="0" w:color="auto"/>
            </w:tcBorders>
            <w:shd w:val="clear" w:color="auto" w:fill="auto"/>
            <w:noWrap/>
            <w:vAlign w:val="bottom"/>
            <w:hideMark/>
          </w:tcPr>
          <w:p w14:paraId="4D74B0BA" w14:textId="77777777" w:rsidR="00BE63A5" w:rsidRPr="00FF5B39" w:rsidRDefault="00BE63A5" w:rsidP="00C95176">
            <w:pPr>
              <w:rPr>
                <w:color w:val="000000"/>
                <w:sz w:val="22"/>
                <w:szCs w:val="22"/>
              </w:rPr>
            </w:pPr>
            <w:r w:rsidRPr="00FF5B39">
              <w:rPr>
                <w:color w:val="000000"/>
                <w:sz w:val="22"/>
                <w:szCs w:val="22"/>
              </w:rPr>
              <w:t> </w:t>
            </w:r>
          </w:p>
        </w:tc>
      </w:tr>
      <w:tr w:rsidR="00BE63A5" w:rsidRPr="00FF5B39" w14:paraId="7187C99F" w14:textId="77777777" w:rsidTr="00685598">
        <w:trPr>
          <w:trHeight w:val="289"/>
        </w:trPr>
        <w:tc>
          <w:tcPr>
            <w:tcW w:w="244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4A64D8E5" w14:textId="77777777" w:rsidR="00BE63A5" w:rsidRPr="00041C49" w:rsidRDefault="00BE63A5" w:rsidP="00C95176">
            <w:pPr>
              <w:rPr>
                <w:color w:val="000000"/>
                <w:sz w:val="22"/>
                <w:szCs w:val="22"/>
              </w:rPr>
            </w:pPr>
            <w:r w:rsidRPr="00041C49">
              <w:rPr>
                <w:color w:val="000000"/>
                <w:sz w:val="22"/>
                <w:szCs w:val="22"/>
              </w:rPr>
              <w:t>Residuals</w:t>
            </w:r>
          </w:p>
        </w:tc>
        <w:tc>
          <w:tcPr>
            <w:tcW w:w="758" w:type="dxa"/>
            <w:tcBorders>
              <w:top w:val="nil"/>
              <w:left w:val="nil"/>
              <w:bottom w:val="single" w:sz="4" w:space="0" w:color="auto"/>
              <w:right w:val="single" w:sz="4" w:space="0" w:color="auto"/>
            </w:tcBorders>
            <w:shd w:val="clear" w:color="auto" w:fill="auto"/>
            <w:noWrap/>
            <w:vAlign w:val="bottom"/>
            <w:hideMark/>
          </w:tcPr>
          <w:p w14:paraId="19E1A475" w14:textId="77777777" w:rsidR="00BE63A5" w:rsidRPr="00FF5B39" w:rsidRDefault="00BE63A5" w:rsidP="00C95176">
            <w:pPr>
              <w:jc w:val="right"/>
              <w:rPr>
                <w:color w:val="000000"/>
                <w:sz w:val="22"/>
                <w:szCs w:val="22"/>
              </w:rPr>
            </w:pPr>
            <w:r w:rsidRPr="00FF5B39">
              <w:rPr>
                <w:color w:val="000000"/>
                <w:sz w:val="22"/>
                <w:szCs w:val="22"/>
              </w:rPr>
              <w:t>141</w:t>
            </w:r>
          </w:p>
        </w:tc>
        <w:tc>
          <w:tcPr>
            <w:tcW w:w="1208" w:type="dxa"/>
            <w:tcBorders>
              <w:top w:val="nil"/>
              <w:left w:val="nil"/>
              <w:bottom w:val="single" w:sz="4" w:space="0" w:color="auto"/>
              <w:right w:val="single" w:sz="4" w:space="0" w:color="auto"/>
            </w:tcBorders>
            <w:shd w:val="clear" w:color="auto" w:fill="auto"/>
            <w:noWrap/>
            <w:vAlign w:val="bottom"/>
            <w:hideMark/>
          </w:tcPr>
          <w:p w14:paraId="006ED920" w14:textId="77777777" w:rsidR="00BE63A5" w:rsidRPr="00FF5B39" w:rsidRDefault="00BE63A5" w:rsidP="00C95176">
            <w:pPr>
              <w:jc w:val="right"/>
              <w:rPr>
                <w:color w:val="000000"/>
                <w:sz w:val="22"/>
                <w:szCs w:val="22"/>
              </w:rPr>
            </w:pPr>
            <w:r w:rsidRPr="00FF5B39">
              <w:rPr>
                <w:color w:val="000000"/>
                <w:sz w:val="22"/>
                <w:szCs w:val="22"/>
              </w:rPr>
              <w:t>43.093</w:t>
            </w:r>
          </w:p>
        </w:tc>
        <w:tc>
          <w:tcPr>
            <w:tcW w:w="1119" w:type="dxa"/>
            <w:tcBorders>
              <w:top w:val="nil"/>
              <w:left w:val="nil"/>
              <w:bottom w:val="single" w:sz="4" w:space="0" w:color="auto"/>
              <w:right w:val="single" w:sz="4" w:space="0" w:color="auto"/>
            </w:tcBorders>
            <w:shd w:val="clear" w:color="auto" w:fill="auto"/>
            <w:noWrap/>
            <w:vAlign w:val="bottom"/>
            <w:hideMark/>
          </w:tcPr>
          <w:p w14:paraId="378C5214" w14:textId="77777777" w:rsidR="00BE63A5" w:rsidRPr="00FF5B39" w:rsidRDefault="00BE63A5" w:rsidP="00C95176">
            <w:pPr>
              <w:jc w:val="right"/>
              <w:rPr>
                <w:color w:val="000000"/>
                <w:sz w:val="22"/>
                <w:szCs w:val="22"/>
              </w:rPr>
            </w:pPr>
            <w:r w:rsidRPr="00FF5B39">
              <w:rPr>
                <w:color w:val="000000"/>
                <w:sz w:val="22"/>
                <w:szCs w:val="22"/>
              </w:rPr>
              <w:t>0.30562</w:t>
            </w:r>
          </w:p>
        </w:tc>
        <w:tc>
          <w:tcPr>
            <w:tcW w:w="1119" w:type="dxa"/>
            <w:tcBorders>
              <w:top w:val="nil"/>
              <w:left w:val="nil"/>
              <w:bottom w:val="single" w:sz="4" w:space="0" w:color="auto"/>
              <w:right w:val="single" w:sz="4" w:space="0" w:color="auto"/>
            </w:tcBorders>
            <w:shd w:val="clear" w:color="auto" w:fill="auto"/>
            <w:noWrap/>
            <w:vAlign w:val="bottom"/>
            <w:hideMark/>
          </w:tcPr>
          <w:p w14:paraId="1D359E9D" w14:textId="77777777" w:rsidR="00BE63A5" w:rsidRPr="00FF5B39" w:rsidRDefault="00BE63A5" w:rsidP="00C95176">
            <w:pPr>
              <w:jc w:val="right"/>
              <w:rPr>
                <w:color w:val="000000"/>
                <w:sz w:val="22"/>
                <w:szCs w:val="22"/>
              </w:rPr>
            </w:pPr>
            <w:r w:rsidRPr="00FF5B39">
              <w:rPr>
                <w:color w:val="000000"/>
                <w:sz w:val="22"/>
                <w:szCs w:val="22"/>
              </w:rPr>
              <w:t>0.41917</w:t>
            </w:r>
          </w:p>
        </w:tc>
        <w:tc>
          <w:tcPr>
            <w:tcW w:w="1119" w:type="dxa"/>
            <w:tcBorders>
              <w:top w:val="nil"/>
              <w:left w:val="nil"/>
              <w:bottom w:val="single" w:sz="4" w:space="0" w:color="auto"/>
              <w:right w:val="single" w:sz="4" w:space="0" w:color="auto"/>
            </w:tcBorders>
            <w:shd w:val="clear" w:color="auto" w:fill="auto"/>
            <w:noWrap/>
            <w:vAlign w:val="bottom"/>
            <w:hideMark/>
          </w:tcPr>
          <w:p w14:paraId="2D12A7B5" w14:textId="77777777" w:rsidR="00BE63A5" w:rsidRPr="00FF5B39" w:rsidRDefault="00BE63A5" w:rsidP="00C95176">
            <w:pPr>
              <w:rPr>
                <w:color w:val="000000"/>
                <w:sz w:val="22"/>
                <w:szCs w:val="22"/>
              </w:rPr>
            </w:pPr>
            <w:r w:rsidRPr="00FF5B39">
              <w:rPr>
                <w:color w:val="000000"/>
                <w:sz w:val="22"/>
                <w:szCs w:val="22"/>
              </w:rPr>
              <w:t> </w:t>
            </w:r>
          </w:p>
        </w:tc>
        <w:tc>
          <w:tcPr>
            <w:tcW w:w="1119" w:type="dxa"/>
            <w:tcBorders>
              <w:top w:val="nil"/>
              <w:left w:val="nil"/>
              <w:bottom w:val="single" w:sz="4" w:space="0" w:color="auto"/>
              <w:right w:val="single" w:sz="4" w:space="0" w:color="auto"/>
            </w:tcBorders>
            <w:shd w:val="clear" w:color="auto" w:fill="auto"/>
            <w:noWrap/>
            <w:vAlign w:val="bottom"/>
            <w:hideMark/>
          </w:tcPr>
          <w:p w14:paraId="3FB886D9" w14:textId="77777777" w:rsidR="00BE63A5" w:rsidRPr="00FF5B39" w:rsidRDefault="00BE63A5" w:rsidP="00C95176">
            <w:pPr>
              <w:rPr>
                <w:color w:val="000000"/>
                <w:sz w:val="22"/>
                <w:szCs w:val="22"/>
              </w:rPr>
            </w:pPr>
            <w:r w:rsidRPr="00FF5B39">
              <w:rPr>
                <w:color w:val="000000"/>
                <w:sz w:val="22"/>
                <w:szCs w:val="22"/>
              </w:rPr>
              <w:t> </w:t>
            </w:r>
          </w:p>
        </w:tc>
        <w:tc>
          <w:tcPr>
            <w:tcW w:w="568" w:type="dxa"/>
            <w:tcBorders>
              <w:top w:val="nil"/>
              <w:left w:val="nil"/>
              <w:bottom w:val="single" w:sz="4" w:space="0" w:color="auto"/>
              <w:right w:val="single" w:sz="4" w:space="0" w:color="auto"/>
            </w:tcBorders>
            <w:shd w:val="clear" w:color="auto" w:fill="auto"/>
            <w:noWrap/>
            <w:vAlign w:val="bottom"/>
            <w:hideMark/>
          </w:tcPr>
          <w:p w14:paraId="251A003C" w14:textId="77777777" w:rsidR="00BE63A5" w:rsidRPr="00FF5B39" w:rsidRDefault="00BE63A5" w:rsidP="00C95176">
            <w:pPr>
              <w:rPr>
                <w:color w:val="000000"/>
                <w:sz w:val="22"/>
                <w:szCs w:val="22"/>
              </w:rPr>
            </w:pPr>
            <w:r w:rsidRPr="00FF5B39">
              <w:rPr>
                <w:color w:val="000000"/>
                <w:sz w:val="22"/>
                <w:szCs w:val="22"/>
              </w:rPr>
              <w:t> </w:t>
            </w:r>
          </w:p>
        </w:tc>
      </w:tr>
      <w:tr w:rsidR="00BE63A5" w:rsidRPr="00FF5B39" w14:paraId="6D5BB41F" w14:textId="77777777" w:rsidTr="00685598">
        <w:trPr>
          <w:trHeight w:val="289"/>
        </w:trPr>
        <w:tc>
          <w:tcPr>
            <w:tcW w:w="2440"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014ED213" w14:textId="77777777" w:rsidR="00BE63A5" w:rsidRPr="00041C49" w:rsidRDefault="00BE63A5" w:rsidP="00C95176">
            <w:pPr>
              <w:rPr>
                <w:color w:val="000000"/>
                <w:sz w:val="22"/>
                <w:szCs w:val="22"/>
              </w:rPr>
            </w:pPr>
            <w:r w:rsidRPr="00041C49">
              <w:rPr>
                <w:color w:val="000000"/>
                <w:sz w:val="22"/>
                <w:szCs w:val="22"/>
              </w:rPr>
              <w:t>Total</w:t>
            </w:r>
          </w:p>
        </w:tc>
        <w:tc>
          <w:tcPr>
            <w:tcW w:w="758" w:type="dxa"/>
            <w:tcBorders>
              <w:top w:val="nil"/>
              <w:left w:val="nil"/>
              <w:bottom w:val="single" w:sz="4" w:space="0" w:color="auto"/>
              <w:right w:val="single" w:sz="4" w:space="0" w:color="auto"/>
            </w:tcBorders>
            <w:shd w:val="clear" w:color="auto" w:fill="auto"/>
            <w:noWrap/>
            <w:vAlign w:val="bottom"/>
            <w:hideMark/>
          </w:tcPr>
          <w:p w14:paraId="47DDD960" w14:textId="77777777" w:rsidR="00BE63A5" w:rsidRPr="00FF5B39" w:rsidRDefault="00BE63A5" w:rsidP="00C95176">
            <w:pPr>
              <w:jc w:val="right"/>
              <w:rPr>
                <w:color w:val="000000"/>
                <w:sz w:val="22"/>
                <w:szCs w:val="22"/>
              </w:rPr>
            </w:pPr>
            <w:r w:rsidRPr="00FF5B39">
              <w:rPr>
                <w:color w:val="000000"/>
                <w:sz w:val="22"/>
                <w:szCs w:val="22"/>
              </w:rPr>
              <w:t>295</w:t>
            </w:r>
          </w:p>
        </w:tc>
        <w:tc>
          <w:tcPr>
            <w:tcW w:w="1208" w:type="dxa"/>
            <w:tcBorders>
              <w:top w:val="nil"/>
              <w:left w:val="nil"/>
              <w:bottom w:val="single" w:sz="4" w:space="0" w:color="auto"/>
              <w:right w:val="single" w:sz="4" w:space="0" w:color="auto"/>
            </w:tcBorders>
            <w:shd w:val="clear" w:color="auto" w:fill="auto"/>
            <w:noWrap/>
            <w:vAlign w:val="bottom"/>
            <w:hideMark/>
          </w:tcPr>
          <w:p w14:paraId="24E913BD" w14:textId="77777777" w:rsidR="00BE63A5" w:rsidRPr="00FF5B39" w:rsidRDefault="00BE63A5" w:rsidP="00C95176">
            <w:pPr>
              <w:jc w:val="right"/>
              <w:rPr>
                <w:color w:val="000000"/>
                <w:sz w:val="22"/>
                <w:szCs w:val="22"/>
              </w:rPr>
            </w:pPr>
            <w:r w:rsidRPr="00FF5B39">
              <w:rPr>
                <w:color w:val="000000"/>
                <w:sz w:val="22"/>
                <w:szCs w:val="22"/>
              </w:rPr>
              <w:t>102.805</w:t>
            </w:r>
          </w:p>
        </w:tc>
        <w:tc>
          <w:tcPr>
            <w:tcW w:w="1119" w:type="dxa"/>
            <w:tcBorders>
              <w:top w:val="nil"/>
              <w:left w:val="nil"/>
              <w:bottom w:val="single" w:sz="4" w:space="0" w:color="auto"/>
              <w:right w:val="single" w:sz="4" w:space="0" w:color="auto"/>
            </w:tcBorders>
            <w:shd w:val="clear" w:color="auto" w:fill="auto"/>
            <w:noWrap/>
            <w:vAlign w:val="bottom"/>
            <w:hideMark/>
          </w:tcPr>
          <w:p w14:paraId="1CA71321" w14:textId="77777777" w:rsidR="00BE63A5" w:rsidRPr="00FF5B39" w:rsidRDefault="00BE63A5" w:rsidP="00C95176">
            <w:pPr>
              <w:jc w:val="right"/>
              <w:rPr>
                <w:color w:val="000000"/>
                <w:sz w:val="22"/>
                <w:szCs w:val="22"/>
              </w:rPr>
            </w:pPr>
            <w:r w:rsidRPr="00FF5B39">
              <w:rPr>
                <w:color w:val="000000"/>
                <w:sz w:val="22"/>
                <w:szCs w:val="22"/>
              </w:rPr>
              <w:t>1</w:t>
            </w:r>
          </w:p>
        </w:tc>
        <w:tc>
          <w:tcPr>
            <w:tcW w:w="1119" w:type="dxa"/>
            <w:tcBorders>
              <w:top w:val="nil"/>
              <w:left w:val="nil"/>
              <w:bottom w:val="single" w:sz="4" w:space="0" w:color="auto"/>
              <w:right w:val="single" w:sz="4" w:space="0" w:color="auto"/>
            </w:tcBorders>
            <w:shd w:val="clear" w:color="auto" w:fill="auto"/>
            <w:noWrap/>
            <w:vAlign w:val="bottom"/>
            <w:hideMark/>
          </w:tcPr>
          <w:p w14:paraId="509587D1" w14:textId="77777777" w:rsidR="00BE63A5" w:rsidRPr="00FF5B39" w:rsidRDefault="00BE63A5" w:rsidP="00C95176">
            <w:pPr>
              <w:rPr>
                <w:color w:val="000000"/>
                <w:sz w:val="22"/>
                <w:szCs w:val="22"/>
              </w:rPr>
            </w:pPr>
            <w:r w:rsidRPr="00FF5B39">
              <w:rPr>
                <w:color w:val="000000"/>
                <w:sz w:val="22"/>
                <w:szCs w:val="22"/>
              </w:rPr>
              <w:t> </w:t>
            </w:r>
          </w:p>
        </w:tc>
        <w:tc>
          <w:tcPr>
            <w:tcW w:w="1119" w:type="dxa"/>
            <w:tcBorders>
              <w:top w:val="nil"/>
              <w:left w:val="nil"/>
              <w:bottom w:val="single" w:sz="4" w:space="0" w:color="auto"/>
              <w:right w:val="single" w:sz="4" w:space="0" w:color="auto"/>
            </w:tcBorders>
            <w:shd w:val="clear" w:color="auto" w:fill="auto"/>
            <w:noWrap/>
            <w:vAlign w:val="bottom"/>
            <w:hideMark/>
          </w:tcPr>
          <w:p w14:paraId="13884AEC" w14:textId="77777777" w:rsidR="00BE63A5" w:rsidRPr="00FF5B39" w:rsidRDefault="00BE63A5" w:rsidP="00C95176">
            <w:pPr>
              <w:rPr>
                <w:color w:val="000000"/>
                <w:sz w:val="22"/>
                <w:szCs w:val="22"/>
              </w:rPr>
            </w:pPr>
            <w:r w:rsidRPr="00FF5B39">
              <w:rPr>
                <w:color w:val="000000"/>
                <w:sz w:val="22"/>
                <w:szCs w:val="22"/>
              </w:rPr>
              <w:t> </w:t>
            </w:r>
          </w:p>
        </w:tc>
        <w:tc>
          <w:tcPr>
            <w:tcW w:w="1119" w:type="dxa"/>
            <w:tcBorders>
              <w:top w:val="nil"/>
              <w:left w:val="nil"/>
              <w:bottom w:val="single" w:sz="4" w:space="0" w:color="auto"/>
              <w:right w:val="single" w:sz="4" w:space="0" w:color="auto"/>
            </w:tcBorders>
            <w:shd w:val="clear" w:color="auto" w:fill="auto"/>
            <w:noWrap/>
            <w:vAlign w:val="bottom"/>
            <w:hideMark/>
          </w:tcPr>
          <w:p w14:paraId="6EAF0C15" w14:textId="77777777" w:rsidR="00BE63A5" w:rsidRPr="00FF5B39" w:rsidRDefault="00BE63A5" w:rsidP="00C95176">
            <w:pPr>
              <w:rPr>
                <w:color w:val="000000"/>
                <w:sz w:val="22"/>
                <w:szCs w:val="22"/>
              </w:rPr>
            </w:pPr>
            <w:r w:rsidRPr="00FF5B39">
              <w:rPr>
                <w:color w:val="000000"/>
                <w:sz w:val="22"/>
                <w:szCs w:val="22"/>
              </w:rPr>
              <w:t> </w:t>
            </w:r>
          </w:p>
        </w:tc>
        <w:tc>
          <w:tcPr>
            <w:tcW w:w="568" w:type="dxa"/>
            <w:tcBorders>
              <w:top w:val="nil"/>
              <w:left w:val="nil"/>
              <w:bottom w:val="single" w:sz="4" w:space="0" w:color="auto"/>
              <w:right w:val="single" w:sz="4" w:space="0" w:color="auto"/>
            </w:tcBorders>
            <w:shd w:val="clear" w:color="auto" w:fill="auto"/>
            <w:noWrap/>
            <w:vAlign w:val="bottom"/>
            <w:hideMark/>
          </w:tcPr>
          <w:p w14:paraId="4C6F855A" w14:textId="77777777" w:rsidR="00BE63A5" w:rsidRPr="00FF5B39" w:rsidRDefault="00BE63A5" w:rsidP="00C95176">
            <w:pPr>
              <w:rPr>
                <w:color w:val="000000"/>
                <w:sz w:val="22"/>
                <w:szCs w:val="22"/>
              </w:rPr>
            </w:pPr>
            <w:r w:rsidRPr="00FF5B39">
              <w:rPr>
                <w:color w:val="000000"/>
                <w:sz w:val="22"/>
                <w:szCs w:val="22"/>
              </w:rPr>
              <w:t> </w:t>
            </w:r>
          </w:p>
        </w:tc>
      </w:tr>
    </w:tbl>
    <w:p w14:paraId="7219EEB6" w14:textId="77777777" w:rsidR="00BE63A5" w:rsidRPr="00041C49" w:rsidRDefault="00BE63A5" w:rsidP="00BE63A5">
      <w:pPr>
        <w:rPr>
          <w:sz w:val="22"/>
          <w:szCs w:val="22"/>
        </w:rPr>
      </w:pPr>
    </w:p>
    <w:p w14:paraId="67E7BA38" w14:textId="77777777" w:rsidR="00BE63A5" w:rsidRPr="00685598" w:rsidRDefault="00BE63A5" w:rsidP="00BE63A5">
      <w:pPr>
        <w:rPr>
          <w:b/>
          <w:bCs/>
          <w:sz w:val="22"/>
          <w:szCs w:val="22"/>
        </w:rPr>
      </w:pPr>
    </w:p>
    <w:p w14:paraId="625F6B26" w14:textId="24DF98CA" w:rsidR="00BE63A5" w:rsidRPr="00426996" w:rsidRDefault="00BC5126" w:rsidP="003528EE">
      <w:pPr>
        <w:rPr>
          <w:sz w:val="22"/>
          <w:szCs w:val="22"/>
        </w:rPr>
      </w:pPr>
      <w:r>
        <w:rPr>
          <w:b/>
          <w:bCs/>
          <w:sz w:val="22"/>
          <w:szCs w:val="22"/>
        </w:rPr>
        <w:t xml:space="preserve">Table </w:t>
      </w:r>
      <w:r w:rsidR="00EA5E70">
        <w:rPr>
          <w:b/>
          <w:bCs/>
          <w:sz w:val="22"/>
          <w:szCs w:val="22"/>
        </w:rPr>
        <w:t>S</w:t>
      </w:r>
      <w:r>
        <w:rPr>
          <w:b/>
          <w:bCs/>
          <w:sz w:val="22"/>
          <w:szCs w:val="22"/>
        </w:rPr>
        <w:t xml:space="preserve">11. </w:t>
      </w:r>
      <w:r w:rsidR="009F1736">
        <w:rPr>
          <w:sz w:val="22"/>
          <w:szCs w:val="22"/>
        </w:rPr>
        <w:t xml:space="preserve">The ASREML least-square means </w:t>
      </w:r>
      <w:r w:rsidR="00426996">
        <w:rPr>
          <w:sz w:val="22"/>
          <w:szCs w:val="22"/>
        </w:rPr>
        <w:t xml:space="preserve">of significantly different soil chemistry analysis. Statistical significance was calculated using Wald’s test </w:t>
      </w:r>
      <w:r w:rsidR="00426996">
        <w:rPr>
          <w:i/>
          <w:iCs/>
          <w:sz w:val="22"/>
          <w:szCs w:val="22"/>
        </w:rPr>
        <w:t>p&lt;0.05</w:t>
      </w:r>
      <w:r w:rsidR="00FF5B39">
        <w:rPr>
          <w:i/>
          <w:iCs/>
          <w:sz w:val="22"/>
          <w:szCs w:val="22"/>
        </w:rPr>
        <w:t xml:space="preserve"> </w:t>
      </w:r>
      <w:r w:rsidR="00FF5B39">
        <w:rPr>
          <w:sz w:val="22"/>
          <w:szCs w:val="22"/>
        </w:rPr>
        <w:t>and comparison was across plant classification.</w:t>
      </w:r>
    </w:p>
    <w:p w14:paraId="3D18F242" w14:textId="77777777" w:rsidR="00BC5126" w:rsidRDefault="00BC5126" w:rsidP="003528EE">
      <w:pPr>
        <w:rPr>
          <w:b/>
          <w:bCs/>
          <w:sz w:val="22"/>
          <w:szCs w:val="22"/>
        </w:rPr>
      </w:pPr>
    </w:p>
    <w:tbl>
      <w:tblPr>
        <w:tblW w:w="8580" w:type="dxa"/>
        <w:tblLook w:val="04A0" w:firstRow="1" w:lastRow="0" w:firstColumn="1" w:lastColumn="0" w:noHBand="0" w:noVBand="1"/>
      </w:tblPr>
      <w:tblGrid>
        <w:gridCol w:w="2160"/>
        <w:gridCol w:w="2100"/>
        <w:gridCol w:w="2100"/>
        <w:gridCol w:w="2220"/>
      </w:tblGrid>
      <w:tr w:rsidR="00BC5126" w:rsidRPr="00FF5B39" w14:paraId="11F3D3AB" w14:textId="77777777" w:rsidTr="00BC5126">
        <w:trPr>
          <w:trHeight w:val="320"/>
        </w:trPr>
        <w:tc>
          <w:tcPr>
            <w:tcW w:w="2160" w:type="dxa"/>
            <w:tcBorders>
              <w:top w:val="single" w:sz="4" w:space="0" w:color="auto"/>
              <w:left w:val="single" w:sz="4" w:space="0" w:color="auto"/>
              <w:bottom w:val="single" w:sz="4" w:space="0" w:color="auto"/>
              <w:right w:val="single" w:sz="4" w:space="0" w:color="auto"/>
            </w:tcBorders>
            <w:shd w:val="clear" w:color="000000" w:fill="EDEDED"/>
            <w:noWrap/>
            <w:vAlign w:val="bottom"/>
            <w:hideMark/>
          </w:tcPr>
          <w:p w14:paraId="2BD3FC8A" w14:textId="77777777" w:rsidR="00BC5126" w:rsidRPr="00FF5B39" w:rsidRDefault="00BC5126" w:rsidP="00BC5126">
            <w:pPr>
              <w:rPr>
                <w:color w:val="000000"/>
              </w:rPr>
            </w:pPr>
            <w:r w:rsidRPr="00FF5B39">
              <w:rPr>
                <w:color w:val="000000"/>
              </w:rPr>
              <w:t> </w:t>
            </w:r>
          </w:p>
        </w:tc>
        <w:tc>
          <w:tcPr>
            <w:tcW w:w="2100" w:type="dxa"/>
            <w:tcBorders>
              <w:top w:val="single" w:sz="4" w:space="0" w:color="auto"/>
              <w:left w:val="nil"/>
              <w:bottom w:val="single" w:sz="4" w:space="0" w:color="auto"/>
              <w:right w:val="single" w:sz="4" w:space="0" w:color="auto"/>
            </w:tcBorders>
            <w:shd w:val="clear" w:color="000000" w:fill="EDEDED"/>
            <w:noWrap/>
            <w:vAlign w:val="bottom"/>
            <w:hideMark/>
          </w:tcPr>
          <w:p w14:paraId="7E8BF519" w14:textId="77777777" w:rsidR="00BC5126" w:rsidRPr="00041C49" w:rsidRDefault="00BC5126" w:rsidP="00BC5126">
            <w:pPr>
              <w:rPr>
                <w:color w:val="000000"/>
              </w:rPr>
            </w:pPr>
            <w:r w:rsidRPr="00041C49">
              <w:rPr>
                <w:color w:val="000000"/>
              </w:rPr>
              <w:t xml:space="preserve">Hybrid </w:t>
            </w:r>
          </w:p>
        </w:tc>
        <w:tc>
          <w:tcPr>
            <w:tcW w:w="2100" w:type="dxa"/>
            <w:tcBorders>
              <w:top w:val="single" w:sz="4" w:space="0" w:color="auto"/>
              <w:left w:val="nil"/>
              <w:bottom w:val="single" w:sz="4" w:space="0" w:color="auto"/>
              <w:right w:val="single" w:sz="4" w:space="0" w:color="auto"/>
            </w:tcBorders>
            <w:shd w:val="clear" w:color="000000" w:fill="EDEDED"/>
            <w:noWrap/>
            <w:vAlign w:val="bottom"/>
            <w:hideMark/>
          </w:tcPr>
          <w:p w14:paraId="5A46BE69" w14:textId="77777777" w:rsidR="00BC5126" w:rsidRPr="00041C49" w:rsidRDefault="00BC5126" w:rsidP="00BC5126">
            <w:pPr>
              <w:rPr>
                <w:color w:val="000000"/>
              </w:rPr>
            </w:pPr>
            <w:r w:rsidRPr="00041C49">
              <w:rPr>
                <w:color w:val="000000"/>
              </w:rPr>
              <w:t>Inbred</w:t>
            </w:r>
          </w:p>
        </w:tc>
        <w:tc>
          <w:tcPr>
            <w:tcW w:w="2220" w:type="dxa"/>
            <w:tcBorders>
              <w:top w:val="single" w:sz="4" w:space="0" w:color="auto"/>
              <w:left w:val="nil"/>
              <w:bottom w:val="single" w:sz="4" w:space="0" w:color="auto"/>
              <w:right w:val="single" w:sz="4" w:space="0" w:color="auto"/>
            </w:tcBorders>
            <w:shd w:val="clear" w:color="000000" w:fill="EDEDED"/>
            <w:noWrap/>
            <w:vAlign w:val="bottom"/>
            <w:hideMark/>
          </w:tcPr>
          <w:p w14:paraId="6703A593" w14:textId="77777777" w:rsidR="00BC5126" w:rsidRPr="00041C49" w:rsidRDefault="00BC5126" w:rsidP="00BC5126">
            <w:pPr>
              <w:rPr>
                <w:color w:val="000000"/>
              </w:rPr>
            </w:pPr>
            <w:r w:rsidRPr="00041C49">
              <w:rPr>
                <w:color w:val="000000"/>
              </w:rPr>
              <w:t>Teosinte</w:t>
            </w:r>
          </w:p>
        </w:tc>
      </w:tr>
      <w:tr w:rsidR="00BC5126" w:rsidRPr="00FF5B39" w14:paraId="0E3617A1" w14:textId="77777777" w:rsidTr="00BC5126">
        <w:trPr>
          <w:trHeight w:val="320"/>
        </w:trPr>
        <w:tc>
          <w:tcPr>
            <w:tcW w:w="2160" w:type="dxa"/>
            <w:tcBorders>
              <w:top w:val="nil"/>
              <w:left w:val="single" w:sz="4" w:space="0" w:color="auto"/>
              <w:bottom w:val="single" w:sz="4" w:space="0" w:color="auto"/>
              <w:right w:val="single" w:sz="4" w:space="0" w:color="auto"/>
            </w:tcBorders>
            <w:shd w:val="clear" w:color="000000" w:fill="EDEDED"/>
            <w:noWrap/>
            <w:vAlign w:val="bottom"/>
            <w:hideMark/>
          </w:tcPr>
          <w:p w14:paraId="520C03BD" w14:textId="77777777" w:rsidR="00BC5126" w:rsidRPr="00041C49" w:rsidRDefault="00BC5126" w:rsidP="00BC5126">
            <w:pPr>
              <w:rPr>
                <w:color w:val="000000"/>
              </w:rPr>
            </w:pPr>
            <w:r w:rsidRPr="00041C49">
              <w:rPr>
                <w:color w:val="000000"/>
              </w:rPr>
              <w:t>Buffer pH</w:t>
            </w:r>
          </w:p>
        </w:tc>
        <w:tc>
          <w:tcPr>
            <w:tcW w:w="2100" w:type="dxa"/>
            <w:tcBorders>
              <w:top w:val="nil"/>
              <w:left w:val="nil"/>
              <w:bottom w:val="single" w:sz="4" w:space="0" w:color="auto"/>
              <w:right w:val="single" w:sz="4" w:space="0" w:color="auto"/>
            </w:tcBorders>
            <w:shd w:val="clear" w:color="auto" w:fill="auto"/>
            <w:noWrap/>
            <w:vAlign w:val="bottom"/>
            <w:hideMark/>
          </w:tcPr>
          <w:p w14:paraId="31F8417A" w14:textId="77777777" w:rsidR="00BC5126" w:rsidRPr="00FF5B39" w:rsidRDefault="00BC5126" w:rsidP="00BC5126">
            <w:pPr>
              <w:rPr>
                <w:color w:val="000000"/>
              </w:rPr>
            </w:pPr>
            <w:r w:rsidRPr="00FF5B39">
              <w:rPr>
                <w:color w:val="000000"/>
              </w:rPr>
              <w:t>6.69±0.02</w:t>
            </w:r>
          </w:p>
        </w:tc>
        <w:tc>
          <w:tcPr>
            <w:tcW w:w="2100" w:type="dxa"/>
            <w:tcBorders>
              <w:top w:val="nil"/>
              <w:left w:val="nil"/>
              <w:bottom w:val="single" w:sz="4" w:space="0" w:color="auto"/>
              <w:right w:val="single" w:sz="4" w:space="0" w:color="auto"/>
            </w:tcBorders>
            <w:shd w:val="clear" w:color="auto" w:fill="auto"/>
            <w:noWrap/>
            <w:vAlign w:val="bottom"/>
            <w:hideMark/>
          </w:tcPr>
          <w:p w14:paraId="1BF4BAAB" w14:textId="77777777" w:rsidR="00BC5126" w:rsidRPr="00FF5B39" w:rsidRDefault="00BC5126" w:rsidP="00BC5126">
            <w:pPr>
              <w:rPr>
                <w:color w:val="000000"/>
              </w:rPr>
            </w:pPr>
            <w:r w:rsidRPr="00FF5B39">
              <w:rPr>
                <w:color w:val="000000"/>
              </w:rPr>
              <w:t>6.68±0.03</w:t>
            </w:r>
          </w:p>
        </w:tc>
        <w:tc>
          <w:tcPr>
            <w:tcW w:w="2220" w:type="dxa"/>
            <w:tcBorders>
              <w:top w:val="nil"/>
              <w:left w:val="nil"/>
              <w:bottom w:val="single" w:sz="4" w:space="0" w:color="auto"/>
              <w:right w:val="single" w:sz="4" w:space="0" w:color="auto"/>
            </w:tcBorders>
            <w:shd w:val="clear" w:color="auto" w:fill="auto"/>
            <w:noWrap/>
            <w:vAlign w:val="bottom"/>
            <w:hideMark/>
          </w:tcPr>
          <w:p w14:paraId="16A9E154" w14:textId="77777777" w:rsidR="00BC5126" w:rsidRPr="00FF5B39" w:rsidRDefault="00BC5126" w:rsidP="00BC5126">
            <w:pPr>
              <w:rPr>
                <w:color w:val="000000"/>
              </w:rPr>
            </w:pPr>
            <w:r w:rsidRPr="00FF5B39">
              <w:rPr>
                <w:color w:val="000000"/>
              </w:rPr>
              <w:t>6.62±0.02</w:t>
            </w:r>
          </w:p>
        </w:tc>
      </w:tr>
      <w:tr w:rsidR="00BC5126" w:rsidRPr="00FF5B39" w14:paraId="39D4FB62" w14:textId="77777777" w:rsidTr="00BC5126">
        <w:trPr>
          <w:trHeight w:val="320"/>
        </w:trPr>
        <w:tc>
          <w:tcPr>
            <w:tcW w:w="2160" w:type="dxa"/>
            <w:tcBorders>
              <w:top w:val="nil"/>
              <w:left w:val="single" w:sz="4" w:space="0" w:color="auto"/>
              <w:bottom w:val="single" w:sz="4" w:space="0" w:color="auto"/>
              <w:right w:val="single" w:sz="4" w:space="0" w:color="auto"/>
            </w:tcBorders>
            <w:shd w:val="clear" w:color="000000" w:fill="EDEDED"/>
            <w:noWrap/>
            <w:vAlign w:val="bottom"/>
            <w:hideMark/>
          </w:tcPr>
          <w:p w14:paraId="4C35333C" w14:textId="7AF7605F" w:rsidR="00BC5126" w:rsidRPr="00041C49" w:rsidRDefault="009F1736" w:rsidP="00BC5126">
            <w:pPr>
              <w:rPr>
                <w:color w:val="000000"/>
              </w:rPr>
            </w:pPr>
            <w:r w:rsidRPr="00041C49">
              <w:rPr>
                <w:color w:val="000000"/>
              </w:rPr>
              <w:t>Nitrate</w:t>
            </w:r>
          </w:p>
        </w:tc>
        <w:tc>
          <w:tcPr>
            <w:tcW w:w="2100" w:type="dxa"/>
            <w:tcBorders>
              <w:top w:val="nil"/>
              <w:left w:val="nil"/>
              <w:bottom w:val="single" w:sz="4" w:space="0" w:color="auto"/>
              <w:right w:val="single" w:sz="4" w:space="0" w:color="auto"/>
            </w:tcBorders>
            <w:shd w:val="clear" w:color="auto" w:fill="auto"/>
            <w:noWrap/>
            <w:vAlign w:val="bottom"/>
            <w:hideMark/>
          </w:tcPr>
          <w:p w14:paraId="2FFB6408" w14:textId="77777777" w:rsidR="00BC5126" w:rsidRPr="00FF5B39" w:rsidRDefault="00BC5126" w:rsidP="00BC5126">
            <w:pPr>
              <w:rPr>
                <w:color w:val="000000"/>
              </w:rPr>
            </w:pPr>
            <w:r w:rsidRPr="00FF5B39">
              <w:rPr>
                <w:color w:val="000000"/>
              </w:rPr>
              <w:t>23.8± 4.75</w:t>
            </w:r>
          </w:p>
        </w:tc>
        <w:tc>
          <w:tcPr>
            <w:tcW w:w="2100" w:type="dxa"/>
            <w:tcBorders>
              <w:top w:val="nil"/>
              <w:left w:val="nil"/>
              <w:bottom w:val="single" w:sz="4" w:space="0" w:color="auto"/>
              <w:right w:val="single" w:sz="4" w:space="0" w:color="auto"/>
            </w:tcBorders>
            <w:shd w:val="clear" w:color="auto" w:fill="auto"/>
            <w:noWrap/>
            <w:vAlign w:val="bottom"/>
            <w:hideMark/>
          </w:tcPr>
          <w:p w14:paraId="5A395B93" w14:textId="77777777" w:rsidR="00BC5126" w:rsidRPr="00FF5B39" w:rsidRDefault="00BC5126" w:rsidP="00BC5126">
            <w:pPr>
              <w:rPr>
                <w:color w:val="000000"/>
              </w:rPr>
            </w:pPr>
            <w:r w:rsidRPr="00FF5B39">
              <w:rPr>
                <w:color w:val="000000"/>
              </w:rPr>
              <w:t>27.89± 4.53</w:t>
            </w:r>
          </w:p>
        </w:tc>
        <w:tc>
          <w:tcPr>
            <w:tcW w:w="2220" w:type="dxa"/>
            <w:tcBorders>
              <w:top w:val="nil"/>
              <w:left w:val="nil"/>
              <w:bottom w:val="single" w:sz="4" w:space="0" w:color="auto"/>
              <w:right w:val="single" w:sz="4" w:space="0" w:color="auto"/>
            </w:tcBorders>
            <w:shd w:val="clear" w:color="auto" w:fill="auto"/>
            <w:noWrap/>
            <w:vAlign w:val="bottom"/>
            <w:hideMark/>
          </w:tcPr>
          <w:p w14:paraId="657AF9FB" w14:textId="77777777" w:rsidR="00BC5126" w:rsidRPr="00FF5B39" w:rsidRDefault="00BC5126" w:rsidP="00BC5126">
            <w:pPr>
              <w:rPr>
                <w:color w:val="000000"/>
              </w:rPr>
            </w:pPr>
            <w:r w:rsidRPr="00FF5B39">
              <w:rPr>
                <w:color w:val="000000"/>
              </w:rPr>
              <w:t>39.26± 3.20</w:t>
            </w:r>
          </w:p>
        </w:tc>
      </w:tr>
      <w:tr w:rsidR="00BC5126" w:rsidRPr="00FF5B39" w14:paraId="30C95240" w14:textId="77777777" w:rsidTr="00BC5126">
        <w:trPr>
          <w:trHeight w:val="320"/>
        </w:trPr>
        <w:tc>
          <w:tcPr>
            <w:tcW w:w="2160" w:type="dxa"/>
            <w:tcBorders>
              <w:top w:val="nil"/>
              <w:left w:val="single" w:sz="4" w:space="0" w:color="auto"/>
              <w:bottom w:val="single" w:sz="4" w:space="0" w:color="auto"/>
              <w:right w:val="single" w:sz="4" w:space="0" w:color="auto"/>
            </w:tcBorders>
            <w:shd w:val="clear" w:color="000000" w:fill="EDEDED"/>
            <w:noWrap/>
            <w:vAlign w:val="bottom"/>
            <w:hideMark/>
          </w:tcPr>
          <w:p w14:paraId="3ABCB957" w14:textId="77777777" w:rsidR="00BC5126" w:rsidRPr="00041C49" w:rsidRDefault="00BC5126" w:rsidP="00BC5126">
            <w:pPr>
              <w:rPr>
                <w:color w:val="000000"/>
              </w:rPr>
            </w:pPr>
            <w:r w:rsidRPr="00041C49">
              <w:rPr>
                <w:color w:val="000000"/>
              </w:rPr>
              <w:t>Phosphorus</w:t>
            </w:r>
          </w:p>
        </w:tc>
        <w:tc>
          <w:tcPr>
            <w:tcW w:w="2100" w:type="dxa"/>
            <w:tcBorders>
              <w:top w:val="nil"/>
              <w:left w:val="nil"/>
              <w:bottom w:val="single" w:sz="4" w:space="0" w:color="auto"/>
              <w:right w:val="single" w:sz="4" w:space="0" w:color="auto"/>
            </w:tcBorders>
            <w:shd w:val="clear" w:color="auto" w:fill="auto"/>
            <w:noWrap/>
            <w:vAlign w:val="bottom"/>
            <w:hideMark/>
          </w:tcPr>
          <w:p w14:paraId="751F172B" w14:textId="77777777" w:rsidR="00BC5126" w:rsidRPr="00FF5B39" w:rsidRDefault="00BC5126" w:rsidP="00BC5126">
            <w:pPr>
              <w:rPr>
                <w:color w:val="000000"/>
              </w:rPr>
            </w:pPr>
            <w:r w:rsidRPr="00FF5B39">
              <w:rPr>
                <w:color w:val="000000"/>
              </w:rPr>
              <w:t>60.5±6.32</w:t>
            </w:r>
          </w:p>
        </w:tc>
        <w:tc>
          <w:tcPr>
            <w:tcW w:w="2100" w:type="dxa"/>
            <w:tcBorders>
              <w:top w:val="nil"/>
              <w:left w:val="nil"/>
              <w:bottom w:val="single" w:sz="4" w:space="0" w:color="auto"/>
              <w:right w:val="single" w:sz="4" w:space="0" w:color="auto"/>
            </w:tcBorders>
            <w:shd w:val="clear" w:color="auto" w:fill="auto"/>
            <w:noWrap/>
            <w:vAlign w:val="bottom"/>
            <w:hideMark/>
          </w:tcPr>
          <w:p w14:paraId="44C8C149" w14:textId="77777777" w:rsidR="00BC5126" w:rsidRPr="00FF5B39" w:rsidRDefault="00BC5126" w:rsidP="00BC5126">
            <w:pPr>
              <w:rPr>
                <w:color w:val="000000"/>
              </w:rPr>
            </w:pPr>
            <w:r w:rsidRPr="00FF5B39">
              <w:rPr>
                <w:color w:val="000000"/>
              </w:rPr>
              <w:t>52.18±6.03</w:t>
            </w:r>
          </w:p>
        </w:tc>
        <w:tc>
          <w:tcPr>
            <w:tcW w:w="2220" w:type="dxa"/>
            <w:tcBorders>
              <w:top w:val="nil"/>
              <w:left w:val="nil"/>
              <w:bottom w:val="single" w:sz="4" w:space="0" w:color="auto"/>
              <w:right w:val="single" w:sz="4" w:space="0" w:color="auto"/>
            </w:tcBorders>
            <w:shd w:val="clear" w:color="auto" w:fill="auto"/>
            <w:noWrap/>
            <w:vAlign w:val="bottom"/>
            <w:hideMark/>
          </w:tcPr>
          <w:p w14:paraId="64ABE050" w14:textId="77777777" w:rsidR="00BC5126" w:rsidRPr="00FF5B39" w:rsidRDefault="00BC5126" w:rsidP="00BC5126">
            <w:pPr>
              <w:rPr>
                <w:color w:val="000000"/>
              </w:rPr>
            </w:pPr>
            <w:r w:rsidRPr="00FF5B39">
              <w:rPr>
                <w:color w:val="000000"/>
              </w:rPr>
              <w:t>73.81±4.26</w:t>
            </w:r>
          </w:p>
        </w:tc>
      </w:tr>
      <w:tr w:rsidR="00BC5126" w:rsidRPr="00FF5B39" w14:paraId="7DC4D1B5" w14:textId="77777777" w:rsidTr="00BC5126">
        <w:trPr>
          <w:trHeight w:val="320"/>
        </w:trPr>
        <w:tc>
          <w:tcPr>
            <w:tcW w:w="2160" w:type="dxa"/>
            <w:tcBorders>
              <w:top w:val="nil"/>
              <w:left w:val="single" w:sz="4" w:space="0" w:color="auto"/>
              <w:bottom w:val="single" w:sz="4" w:space="0" w:color="auto"/>
              <w:right w:val="single" w:sz="4" w:space="0" w:color="auto"/>
            </w:tcBorders>
            <w:shd w:val="clear" w:color="000000" w:fill="EDEDED"/>
            <w:noWrap/>
            <w:vAlign w:val="bottom"/>
            <w:hideMark/>
          </w:tcPr>
          <w:p w14:paraId="36653E63" w14:textId="77777777" w:rsidR="00BC5126" w:rsidRPr="00041C49" w:rsidRDefault="00BC5126" w:rsidP="00BC5126">
            <w:pPr>
              <w:rPr>
                <w:color w:val="000000"/>
              </w:rPr>
            </w:pPr>
            <w:r w:rsidRPr="00041C49">
              <w:rPr>
                <w:color w:val="000000"/>
              </w:rPr>
              <w:t>Potassium</w:t>
            </w:r>
          </w:p>
        </w:tc>
        <w:tc>
          <w:tcPr>
            <w:tcW w:w="2100" w:type="dxa"/>
            <w:tcBorders>
              <w:top w:val="nil"/>
              <w:left w:val="nil"/>
              <w:bottom w:val="single" w:sz="4" w:space="0" w:color="auto"/>
              <w:right w:val="single" w:sz="4" w:space="0" w:color="auto"/>
            </w:tcBorders>
            <w:shd w:val="clear" w:color="auto" w:fill="auto"/>
            <w:noWrap/>
            <w:vAlign w:val="bottom"/>
            <w:hideMark/>
          </w:tcPr>
          <w:p w14:paraId="65172D56" w14:textId="77777777" w:rsidR="00BC5126" w:rsidRPr="00FF5B39" w:rsidRDefault="00BC5126" w:rsidP="00BC5126">
            <w:pPr>
              <w:rPr>
                <w:color w:val="000000"/>
              </w:rPr>
            </w:pPr>
            <w:r w:rsidRPr="00FF5B39">
              <w:rPr>
                <w:color w:val="000000"/>
              </w:rPr>
              <w:t>184.9±36.56</w:t>
            </w:r>
          </w:p>
        </w:tc>
        <w:tc>
          <w:tcPr>
            <w:tcW w:w="2100" w:type="dxa"/>
            <w:tcBorders>
              <w:top w:val="nil"/>
              <w:left w:val="nil"/>
              <w:bottom w:val="single" w:sz="4" w:space="0" w:color="auto"/>
              <w:right w:val="single" w:sz="4" w:space="0" w:color="auto"/>
            </w:tcBorders>
            <w:shd w:val="clear" w:color="auto" w:fill="auto"/>
            <w:noWrap/>
            <w:vAlign w:val="bottom"/>
            <w:hideMark/>
          </w:tcPr>
          <w:p w14:paraId="4533201F" w14:textId="77777777" w:rsidR="00BC5126" w:rsidRPr="00FF5B39" w:rsidRDefault="00BC5126" w:rsidP="00BC5126">
            <w:pPr>
              <w:rPr>
                <w:color w:val="000000"/>
              </w:rPr>
            </w:pPr>
            <w:r w:rsidRPr="00FF5B39">
              <w:rPr>
                <w:color w:val="000000"/>
              </w:rPr>
              <w:t>189±34.86</w:t>
            </w:r>
          </w:p>
        </w:tc>
        <w:tc>
          <w:tcPr>
            <w:tcW w:w="2220" w:type="dxa"/>
            <w:tcBorders>
              <w:top w:val="nil"/>
              <w:left w:val="nil"/>
              <w:bottom w:val="single" w:sz="4" w:space="0" w:color="auto"/>
              <w:right w:val="single" w:sz="4" w:space="0" w:color="auto"/>
            </w:tcBorders>
            <w:shd w:val="clear" w:color="auto" w:fill="auto"/>
            <w:noWrap/>
            <w:vAlign w:val="bottom"/>
            <w:hideMark/>
          </w:tcPr>
          <w:p w14:paraId="556423F8" w14:textId="77777777" w:rsidR="00BC5126" w:rsidRPr="00FF5B39" w:rsidRDefault="00BC5126" w:rsidP="00BC5126">
            <w:pPr>
              <w:rPr>
                <w:color w:val="000000"/>
              </w:rPr>
            </w:pPr>
            <w:r w:rsidRPr="00FF5B39">
              <w:rPr>
                <w:color w:val="000000"/>
              </w:rPr>
              <w:t>348.04±24.65</w:t>
            </w:r>
          </w:p>
        </w:tc>
      </w:tr>
      <w:tr w:rsidR="00BC5126" w:rsidRPr="00FF5B39" w14:paraId="06B11488" w14:textId="77777777" w:rsidTr="00BC5126">
        <w:trPr>
          <w:trHeight w:val="320"/>
        </w:trPr>
        <w:tc>
          <w:tcPr>
            <w:tcW w:w="2160" w:type="dxa"/>
            <w:tcBorders>
              <w:top w:val="nil"/>
              <w:left w:val="single" w:sz="4" w:space="0" w:color="auto"/>
              <w:bottom w:val="single" w:sz="4" w:space="0" w:color="auto"/>
              <w:right w:val="single" w:sz="4" w:space="0" w:color="auto"/>
            </w:tcBorders>
            <w:shd w:val="clear" w:color="000000" w:fill="EDEDED"/>
            <w:noWrap/>
            <w:vAlign w:val="bottom"/>
            <w:hideMark/>
          </w:tcPr>
          <w:p w14:paraId="02AE0D2F" w14:textId="77777777" w:rsidR="00BC5126" w:rsidRPr="00041C49" w:rsidRDefault="00BC5126" w:rsidP="00BC5126">
            <w:pPr>
              <w:rPr>
                <w:color w:val="000000"/>
              </w:rPr>
            </w:pPr>
            <w:r w:rsidRPr="00041C49">
              <w:rPr>
                <w:color w:val="000000"/>
              </w:rPr>
              <w:t>Sulfur</w:t>
            </w:r>
          </w:p>
        </w:tc>
        <w:tc>
          <w:tcPr>
            <w:tcW w:w="2100" w:type="dxa"/>
            <w:tcBorders>
              <w:top w:val="nil"/>
              <w:left w:val="nil"/>
              <w:bottom w:val="single" w:sz="4" w:space="0" w:color="auto"/>
              <w:right w:val="single" w:sz="4" w:space="0" w:color="auto"/>
            </w:tcBorders>
            <w:shd w:val="clear" w:color="auto" w:fill="auto"/>
            <w:noWrap/>
            <w:vAlign w:val="bottom"/>
            <w:hideMark/>
          </w:tcPr>
          <w:p w14:paraId="6A3C846F" w14:textId="77777777" w:rsidR="00BC5126" w:rsidRPr="00FF5B39" w:rsidRDefault="00BC5126" w:rsidP="00BC5126">
            <w:pPr>
              <w:rPr>
                <w:color w:val="000000"/>
              </w:rPr>
            </w:pPr>
            <w:r w:rsidRPr="00FF5B39">
              <w:rPr>
                <w:color w:val="000000"/>
              </w:rPr>
              <w:t>8.1±0.65</w:t>
            </w:r>
          </w:p>
        </w:tc>
        <w:tc>
          <w:tcPr>
            <w:tcW w:w="2100" w:type="dxa"/>
            <w:tcBorders>
              <w:top w:val="nil"/>
              <w:left w:val="nil"/>
              <w:bottom w:val="single" w:sz="4" w:space="0" w:color="auto"/>
              <w:right w:val="single" w:sz="4" w:space="0" w:color="auto"/>
            </w:tcBorders>
            <w:shd w:val="clear" w:color="auto" w:fill="auto"/>
            <w:noWrap/>
            <w:vAlign w:val="bottom"/>
            <w:hideMark/>
          </w:tcPr>
          <w:p w14:paraId="2EB197A7" w14:textId="77777777" w:rsidR="00BC5126" w:rsidRPr="00FF5B39" w:rsidRDefault="00BC5126" w:rsidP="00BC5126">
            <w:pPr>
              <w:rPr>
                <w:color w:val="000000"/>
              </w:rPr>
            </w:pPr>
            <w:r w:rsidRPr="00FF5B39">
              <w:rPr>
                <w:color w:val="000000"/>
              </w:rPr>
              <w:t>8.09±0.62</w:t>
            </w:r>
          </w:p>
        </w:tc>
        <w:tc>
          <w:tcPr>
            <w:tcW w:w="2220" w:type="dxa"/>
            <w:tcBorders>
              <w:top w:val="nil"/>
              <w:left w:val="nil"/>
              <w:bottom w:val="single" w:sz="4" w:space="0" w:color="auto"/>
              <w:right w:val="single" w:sz="4" w:space="0" w:color="auto"/>
            </w:tcBorders>
            <w:shd w:val="clear" w:color="auto" w:fill="auto"/>
            <w:noWrap/>
            <w:vAlign w:val="bottom"/>
            <w:hideMark/>
          </w:tcPr>
          <w:p w14:paraId="6E13BFC7" w14:textId="77777777" w:rsidR="00BC5126" w:rsidRPr="00FF5B39" w:rsidRDefault="00BC5126" w:rsidP="00BC5126">
            <w:pPr>
              <w:rPr>
                <w:color w:val="000000"/>
              </w:rPr>
            </w:pPr>
            <w:r w:rsidRPr="00FF5B39">
              <w:rPr>
                <w:color w:val="000000"/>
              </w:rPr>
              <w:t>10±0.44</w:t>
            </w:r>
          </w:p>
        </w:tc>
      </w:tr>
      <w:tr w:rsidR="00BC5126" w:rsidRPr="00FF5B39" w14:paraId="64E3981D" w14:textId="77777777" w:rsidTr="00BC5126">
        <w:trPr>
          <w:trHeight w:val="320"/>
        </w:trPr>
        <w:tc>
          <w:tcPr>
            <w:tcW w:w="2160" w:type="dxa"/>
            <w:tcBorders>
              <w:top w:val="nil"/>
              <w:left w:val="single" w:sz="4" w:space="0" w:color="auto"/>
              <w:bottom w:val="single" w:sz="4" w:space="0" w:color="auto"/>
              <w:right w:val="single" w:sz="4" w:space="0" w:color="auto"/>
            </w:tcBorders>
            <w:shd w:val="clear" w:color="000000" w:fill="EDEDED"/>
            <w:noWrap/>
            <w:vAlign w:val="bottom"/>
            <w:hideMark/>
          </w:tcPr>
          <w:p w14:paraId="526D53C9" w14:textId="77777777" w:rsidR="00BC5126" w:rsidRPr="00041C49" w:rsidRDefault="00BC5126" w:rsidP="00BC5126">
            <w:pPr>
              <w:rPr>
                <w:color w:val="000000"/>
              </w:rPr>
            </w:pPr>
            <w:r w:rsidRPr="00041C49">
              <w:rPr>
                <w:color w:val="000000"/>
              </w:rPr>
              <w:t>Manganese</w:t>
            </w:r>
          </w:p>
        </w:tc>
        <w:tc>
          <w:tcPr>
            <w:tcW w:w="2100" w:type="dxa"/>
            <w:tcBorders>
              <w:top w:val="nil"/>
              <w:left w:val="nil"/>
              <w:bottom w:val="single" w:sz="4" w:space="0" w:color="auto"/>
              <w:right w:val="single" w:sz="4" w:space="0" w:color="auto"/>
            </w:tcBorders>
            <w:shd w:val="clear" w:color="auto" w:fill="auto"/>
            <w:noWrap/>
            <w:vAlign w:val="bottom"/>
            <w:hideMark/>
          </w:tcPr>
          <w:p w14:paraId="47343091" w14:textId="77777777" w:rsidR="00BC5126" w:rsidRPr="00FF5B39" w:rsidRDefault="00BC5126" w:rsidP="00BC5126">
            <w:pPr>
              <w:rPr>
                <w:color w:val="000000"/>
              </w:rPr>
            </w:pPr>
            <w:r w:rsidRPr="00FF5B39">
              <w:rPr>
                <w:color w:val="000000"/>
              </w:rPr>
              <w:t>35.2±1.71</w:t>
            </w:r>
          </w:p>
        </w:tc>
        <w:tc>
          <w:tcPr>
            <w:tcW w:w="2100" w:type="dxa"/>
            <w:tcBorders>
              <w:top w:val="nil"/>
              <w:left w:val="nil"/>
              <w:bottom w:val="single" w:sz="4" w:space="0" w:color="auto"/>
              <w:right w:val="single" w:sz="4" w:space="0" w:color="auto"/>
            </w:tcBorders>
            <w:shd w:val="clear" w:color="auto" w:fill="auto"/>
            <w:noWrap/>
            <w:vAlign w:val="bottom"/>
            <w:hideMark/>
          </w:tcPr>
          <w:p w14:paraId="38380FC1" w14:textId="77777777" w:rsidR="00BC5126" w:rsidRPr="00FF5B39" w:rsidRDefault="00BC5126" w:rsidP="00BC5126">
            <w:pPr>
              <w:rPr>
                <w:color w:val="000000"/>
              </w:rPr>
            </w:pPr>
            <w:r w:rsidRPr="00FF5B39">
              <w:rPr>
                <w:color w:val="000000"/>
              </w:rPr>
              <w:t>31.27±1.63</w:t>
            </w:r>
          </w:p>
        </w:tc>
        <w:tc>
          <w:tcPr>
            <w:tcW w:w="2220" w:type="dxa"/>
            <w:tcBorders>
              <w:top w:val="nil"/>
              <w:left w:val="nil"/>
              <w:bottom w:val="single" w:sz="4" w:space="0" w:color="auto"/>
              <w:right w:val="single" w:sz="4" w:space="0" w:color="auto"/>
            </w:tcBorders>
            <w:shd w:val="clear" w:color="auto" w:fill="auto"/>
            <w:noWrap/>
            <w:vAlign w:val="bottom"/>
            <w:hideMark/>
          </w:tcPr>
          <w:p w14:paraId="59C13A3A" w14:textId="77777777" w:rsidR="00BC5126" w:rsidRPr="00FF5B39" w:rsidRDefault="00BC5126" w:rsidP="00BC5126">
            <w:pPr>
              <w:rPr>
                <w:color w:val="000000"/>
              </w:rPr>
            </w:pPr>
            <w:r w:rsidRPr="00FF5B39">
              <w:rPr>
                <w:color w:val="000000"/>
              </w:rPr>
              <w:t>36.68±1.15</w:t>
            </w:r>
          </w:p>
        </w:tc>
      </w:tr>
      <w:tr w:rsidR="00BC5126" w:rsidRPr="00FF5B39" w14:paraId="211C9AB4" w14:textId="77777777" w:rsidTr="00BC5126">
        <w:trPr>
          <w:trHeight w:val="320"/>
        </w:trPr>
        <w:tc>
          <w:tcPr>
            <w:tcW w:w="2160" w:type="dxa"/>
            <w:tcBorders>
              <w:top w:val="nil"/>
              <w:left w:val="single" w:sz="4" w:space="0" w:color="auto"/>
              <w:bottom w:val="single" w:sz="4" w:space="0" w:color="auto"/>
              <w:right w:val="single" w:sz="4" w:space="0" w:color="auto"/>
            </w:tcBorders>
            <w:shd w:val="clear" w:color="000000" w:fill="EDEDED"/>
            <w:noWrap/>
            <w:vAlign w:val="bottom"/>
            <w:hideMark/>
          </w:tcPr>
          <w:p w14:paraId="0A4F7099" w14:textId="77777777" w:rsidR="00BC5126" w:rsidRPr="00041C49" w:rsidRDefault="00BC5126" w:rsidP="00BC5126">
            <w:pPr>
              <w:rPr>
                <w:color w:val="000000"/>
              </w:rPr>
            </w:pPr>
            <w:r w:rsidRPr="00041C49">
              <w:rPr>
                <w:color w:val="000000"/>
              </w:rPr>
              <w:t>Copper</w:t>
            </w:r>
          </w:p>
        </w:tc>
        <w:tc>
          <w:tcPr>
            <w:tcW w:w="2100" w:type="dxa"/>
            <w:tcBorders>
              <w:top w:val="nil"/>
              <w:left w:val="nil"/>
              <w:bottom w:val="single" w:sz="4" w:space="0" w:color="auto"/>
              <w:right w:val="single" w:sz="4" w:space="0" w:color="auto"/>
            </w:tcBorders>
            <w:shd w:val="clear" w:color="auto" w:fill="auto"/>
            <w:noWrap/>
            <w:vAlign w:val="bottom"/>
            <w:hideMark/>
          </w:tcPr>
          <w:p w14:paraId="249F4BD1" w14:textId="77777777" w:rsidR="00BC5126" w:rsidRPr="00FF5B39" w:rsidRDefault="00BC5126" w:rsidP="00BC5126">
            <w:pPr>
              <w:rPr>
                <w:color w:val="000000"/>
              </w:rPr>
            </w:pPr>
            <w:r w:rsidRPr="00FF5B39">
              <w:rPr>
                <w:color w:val="000000"/>
              </w:rPr>
              <w:t>1.29±0.05</w:t>
            </w:r>
          </w:p>
        </w:tc>
        <w:tc>
          <w:tcPr>
            <w:tcW w:w="2100" w:type="dxa"/>
            <w:tcBorders>
              <w:top w:val="nil"/>
              <w:left w:val="nil"/>
              <w:bottom w:val="single" w:sz="4" w:space="0" w:color="auto"/>
              <w:right w:val="single" w:sz="4" w:space="0" w:color="auto"/>
            </w:tcBorders>
            <w:shd w:val="clear" w:color="auto" w:fill="auto"/>
            <w:noWrap/>
            <w:vAlign w:val="bottom"/>
            <w:hideMark/>
          </w:tcPr>
          <w:p w14:paraId="0E2C472D" w14:textId="77777777" w:rsidR="00BC5126" w:rsidRPr="00FF5B39" w:rsidRDefault="00BC5126" w:rsidP="00BC5126">
            <w:pPr>
              <w:rPr>
                <w:color w:val="000000"/>
              </w:rPr>
            </w:pPr>
            <w:r w:rsidRPr="00FF5B39">
              <w:rPr>
                <w:color w:val="000000"/>
              </w:rPr>
              <w:t>1.5±0.05</w:t>
            </w:r>
          </w:p>
        </w:tc>
        <w:tc>
          <w:tcPr>
            <w:tcW w:w="2220" w:type="dxa"/>
            <w:tcBorders>
              <w:top w:val="nil"/>
              <w:left w:val="nil"/>
              <w:bottom w:val="single" w:sz="4" w:space="0" w:color="auto"/>
              <w:right w:val="single" w:sz="4" w:space="0" w:color="auto"/>
            </w:tcBorders>
            <w:shd w:val="clear" w:color="auto" w:fill="auto"/>
            <w:noWrap/>
            <w:vAlign w:val="bottom"/>
            <w:hideMark/>
          </w:tcPr>
          <w:p w14:paraId="53B3504E" w14:textId="77777777" w:rsidR="00BC5126" w:rsidRPr="00FF5B39" w:rsidRDefault="00BC5126" w:rsidP="00BC5126">
            <w:pPr>
              <w:rPr>
                <w:color w:val="000000"/>
              </w:rPr>
            </w:pPr>
            <w:r w:rsidRPr="00FF5B39">
              <w:rPr>
                <w:color w:val="000000"/>
              </w:rPr>
              <w:t>1.38±0.03</w:t>
            </w:r>
          </w:p>
        </w:tc>
      </w:tr>
    </w:tbl>
    <w:p w14:paraId="2A9E1E1E" w14:textId="77777777" w:rsidR="00BC5126" w:rsidRPr="00685598" w:rsidRDefault="00BC5126" w:rsidP="003528EE">
      <w:pPr>
        <w:rPr>
          <w:b/>
          <w:bCs/>
          <w:sz w:val="22"/>
          <w:szCs w:val="22"/>
        </w:rPr>
      </w:pPr>
    </w:p>
    <w:sectPr w:rsidR="00BC5126" w:rsidRPr="00685598" w:rsidSect="00833164">
      <w:headerReference w:type="default" r:id="rId22"/>
      <w:footerReference w:type="even" r:id="rId23"/>
      <w:footerReference w:type="default" r:id="rId24"/>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C1C142" w14:textId="77777777" w:rsidR="002537B0" w:rsidRDefault="002537B0" w:rsidP="00837730">
      <w:r>
        <w:separator/>
      </w:r>
    </w:p>
  </w:endnote>
  <w:endnote w:type="continuationSeparator" w:id="0">
    <w:p w14:paraId="1E814E90" w14:textId="77777777" w:rsidR="002537B0" w:rsidRDefault="002537B0" w:rsidP="00837730">
      <w:r>
        <w:continuationSeparator/>
      </w:r>
    </w:p>
  </w:endnote>
  <w:endnote w:type="continuationNotice" w:id="1">
    <w:p w14:paraId="2DE2A1E8" w14:textId="77777777" w:rsidR="002537B0" w:rsidRDefault="002537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28403041"/>
      <w:docPartObj>
        <w:docPartGallery w:val="Page Numbers (Bottom of Page)"/>
        <w:docPartUnique/>
      </w:docPartObj>
    </w:sdtPr>
    <w:sdtEndPr>
      <w:rPr>
        <w:rStyle w:val="PageNumber"/>
      </w:rPr>
    </w:sdtEndPr>
    <w:sdtContent>
      <w:p w14:paraId="6744C065" w14:textId="342C0B09" w:rsidR="00CB2C69" w:rsidRDefault="00CB2C69" w:rsidP="006F3C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96B259" w14:textId="77777777" w:rsidR="00CB2C69" w:rsidRDefault="00CB2C69" w:rsidP="006F3C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imes New Roman" w:hAnsi="Times New Roman" w:cs="Times New Roman"/>
      </w:rPr>
      <w:id w:val="-936290382"/>
      <w:docPartObj>
        <w:docPartGallery w:val="Page Numbers (Bottom of Page)"/>
        <w:docPartUnique/>
      </w:docPartObj>
    </w:sdtPr>
    <w:sdtEndPr>
      <w:rPr>
        <w:rStyle w:val="PageNumber"/>
      </w:rPr>
    </w:sdtEndPr>
    <w:sdtContent>
      <w:p w14:paraId="56D94977" w14:textId="18198F3E" w:rsidR="00CB2C69" w:rsidRPr="00A34330" w:rsidRDefault="00CB2C69" w:rsidP="006F3C7B">
        <w:pPr>
          <w:pStyle w:val="Footer"/>
          <w:framePr w:wrap="none" w:vAnchor="text" w:hAnchor="margin" w:xAlign="right" w:y="1"/>
          <w:rPr>
            <w:rStyle w:val="PageNumber"/>
            <w:rFonts w:ascii="Times New Roman" w:hAnsi="Times New Roman" w:cs="Times New Roman"/>
          </w:rPr>
        </w:pPr>
        <w:r w:rsidRPr="00A34330">
          <w:rPr>
            <w:rStyle w:val="PageNumber"/>
            <w:rFonts w:ascii="Times New Roman" w:hAnsi="Times New Roman" w:cs="Times New Roman"/>
          </w:rPr>
          <w:fldChar w:fldCharType="begin"/>
        </w:r>
        <w:r w:rsidRPr="00A34330">
          <w:rPr>
            <w:rStyle w:val="PageNumber"/>
            <w:rFonts w:ascii="Times New Roman" w:hAnsi="Times New Roman" w:cs="Times New Roman"/>
          </w:rPr>
          <w:instrText xml:space="preserve"> PAGE </w:instrText>
        </w:r>
        <w:r w:rsidRPr="00A34330">
          <w:rPr>
            <w:rStyle w:val="PageNumber"/>
            <w:rFonts w:ascii="Times New Roman" w:hAnsi="Times New Roman" w:cs="Times New Roman"/>
          </w:rPr>
          <w:fldChar w:fldCharType="separate"/>
        </w:r>
        <w:r w:rsidRPr="00A34330">
          <w:rPr>
            <w:rStyle w:val="PageNumber"/>
            <w:rFonts w:ascii="Times New Roman" w:hAnsi="Times New Roman" w:cs="Times New Roman"/>
            <w:noProof/>
          </w:rPr>
          <w:t>1</w:t>
        </w:r>
        <w:r w:rsidRPr="00A34330">
          <w:rPr>
            <w:rStyle w:val="PageNumber"/>
            <w:rFonts w:ascii="Times New Roman" w:hAnsi="Times New Roman" w:cs="Times New Roman"/>
          </w:rPr>
          <w:fldChar w:fldCharType="end"/>
        </w:r>
      </w:p>
    </w:sdtContent>
  </w:sdt>
  <w:p w14:paraId="37C9E169" w14:textId="77777777" w:rsidR="00CB2C69" w:rsidRDefault="00CB2C69" w:rsidP="006F3C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C3B7DD" w14:textId="77777777" w:rsidR="002537B0" w:rsidRDefault="002537B0" w:rsidP="00837730">
      <w:r>
        <w:separator/>
      </w:r>
    </w:p>
  </w:footnote>
  <w:footnote w:type="continuationSeparator" w:id="0">
    <w:p w14:paraId="67D655C1" w14:textId="77777777" w:rsidR="002537B0" w:rsidRDefault="002537B0" w:rsidP="00837730">
      <w:r>
        <w:continuationSeparator/>
      </w:r>
    </w:p>
  </w:footnote>
  <w:footnote w:type="continuationNotice" w:id="1">
    <w:p w14:paraId="5E772FDA" w14:textId="77777777" w:rsidR="002537B0" w:rsidRDefault="002537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6AD3E" w14:textId="2D16EBB4" w:rsidR="00CB2C69" w:rsidRDefault="00CB2C69" w:rsidP="000928FB">
    <w:pPr>
      <w:spacing w:line="480" w:lineRule="auto"/>
      <w:rPr>
        <w:b/>
        <w:bCs/>
      </w:rPr>
    </w:pPr>
    <w:r>
      <w:rPr>
        <w:b/>
        <w:bCs/>
      </w:rPr>
      <w:t xml:space="preserve">Plant and Soil: </w:t>
    </w:r>
    <w:r>
      <w:t>Supplemental</w:t>
    </w:r>
    <w:r>
      <w:tab/>
    </w:r>
    <w:r>
      <w:tab/>
    </w:r>
    <w:r>
      <w:rPr>
        <w:b/>
        <w:bCs/>
      </w:rPr>
      <w:tab/>
    </w:r>
    <w:r>
      <w:rPr>
        <w:b/>
        <w:bCs/>
      </w:rPr>
      <w:tab/>
    </w:r>
    <w:r>
      <w:rPr>
        <w:b/>
        <w:bCs/>
      </w:rPr>
      <w:tab/>
    </w:r>
    <w:r>
      <w:rPr>
        <w:b/>
        <w:bCs/>
      </w:rPr>
      <w:tab/>
      <w:t xml:space="preserve">      </w:t>
    </w:r>
    <w:r>
      <w:t>Favela et al. 202</w:t>
    </w:r>
    <w:r w:rsidR="006F624A">
      <w:t>4</w:t>
    </w:r>
  </w:p>
  <w:p w14:paraId="0EBEB27D" w14:textId="77777777" w:rsidR="00CB2C69" w:rsidRDefault="00CB2C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693687"/>
    <w:multiLevelType w:val="hybridMultilevel"/>
    <w:tmpl w:val="43C8C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D573385"/>
    <w:multiLevelType w:val="hybridMultilevel"/>
    <w:tmpl w:val="40ECF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0sDC1tDQ1sDQ3NTZU0lEKTi0uzszPAykwrAUApGMVZywAAAA="/>
  </w:docVars>
  <w:rsids>
    <w:rsidRoot w:val="00837730"/>
    <w:rsid w:val="000014E8"/>
    <w:rsid w:val="00001A77"/>
    <w:rsid w:val="00010A07"/>
    <w:rsid w:val="00014FF4"/>
    <w:rsid w:val="000257F1"/>
    <w:rsid w:val="00025E10"/>
    <w:rsid w:val="00030811"/>
    <w:rsid w:val="0003098D"/>
    <w:rsid w:val="00034261"/>
    <w:rsid w:val="000363AD"/>
    <w:rsid w:val="00041C49"/>
    <w:rsid w:val="0004678A"/>
    <w:rsid w:val="00046E81"/>
    <w:rsid w:val="0004705B"/>
    <w:rsid w:val="000472E4"/>
    <w:rsid w:val="00051132"/>
    <w:rsid w:val="0005568F"/>
    <w:rsid w:val="00056046"/>
    <w:rsid w:val="000635A4"/>
    <w:rsid w:val="0006730D"/>
    <w:rsid w:val="00070009"/>
    <w:rsid w:val="00071315"/>
    <w:rsid w:val="0007214B"/>
    <w:rsid w:val="00072D2C"/>
    <w:rsid w:val="00075507"/>
    <w:rsid w:val="00075FD1"/>
    <w:rsid w:val="00081B2D"/>
    <w:rsid w:val="00085180"/>
    <w:rsid w:val="00086385"/>
    <w:rsid w:val="00087631"/>
    <w:rsid w:val="000928FB"/>
    <w:rsid w:val="00097D24"/>
    <w:rsid w:val="000A06AF"/>
    <w:rsid w:val="000A0903"/>
    <w:rsid w:val="000A14BE"/>
    <w:rsid w:val="000A1A9E"/>
    <w:rsid w:val="000A34CB"/>
    <w:rsid w:val="000B19D5"/>
    <w:rsid w:val="000B265A"/>
    <w:rsid w:val="000B6B3B"/>
    <w:rsid w:val="000C2BAF"/>
    <w:rsid w:val="000D08F7"/>
    <w:rsid w:val="000D1980"/>
    <w:rsid w:val="000D401A"/>
    <w:rsid w:val="000E319A"/>
    <w:rsid w:val="000E39E8"/>
    <w:rsid w:val="000E477D"/>
    <w:rsid w:val="000F20D0"/>
    <w:rsid w:val="000F2591"/>
    <w:rsid w:val="000F3DC0"/>
    <w:rsid w:val="000F3FC2"/>
    <w:rsid w:val="000F4644"/>
    <w:rsid w:val="000F5001"/>
    <w:rsid w:val="00101ACA"/>
    <w:rsid w:val="001037C0"/>
    <w:rsid w:val="00105AE3"/>
    <w:rsid w:val="0010667C"/>
    <w:rsid w:val="00110AC6"/>
    <w:rsid w:val="001145CA"/>
    <w:rsid w:val="001230C1"/>
    <w:rsid w:val="001245CE"/>
    <w:rsid w:val="00126CCF"/>
    <w:rsid w:val="00131E32"/>
    <w:rsid w:val="00132066"/>
    <w:rsid w:val="00137F70"/>
    <w:rsid w:val="001461DC"/>
    <w:rsid w:val="00147D6D"/>
    <w:rsid w:val="00151F8C"/>
    <w:rsid w:val="00153143"/>
    <w:rsid w:val="0015365F"/>
    <w:rsid w:val="0016141C"/>
    <w:rsid w:val="0016164B"/>
    <w:rsid w:val="00163F6B"/>
    <w:rsid w:val="00170EC0"/>
    <w:rsid w:val="001723F4"/>
    <w:rsid w:val="00185F4E"/>
    <w:rsid w:val="001860EB"/>
    <w:rsid w:val="001873BC"/>
    <w:rsid w:val="001942BB"/>
    <w:rsid w:val="0019579C"/>
    <w:rsid w:val="00195A31"/>
    <w:rsid w:val="001A13D6"/>
    <w:rsid w:val="001A2E2F"/>
    <w:rsid w:val="001A3CA4"/>
    <w:rsid w:val="001A42A3"/>
    <w:rsid w:val="001A607B"/>
    <w:rsid w:val="001B3743"/>
    <w:rsid w:val="001B4304"/>
    <w:rsid w:val="001B47B9"/>
    <w:rsid w:val="001B4C16"/>
    <w:rsid w:val="001B5184"/>
    <w:rsid w:val="001C1436"/>
    <w:rsid w:val="001C2A3A"/>
    <w:rsid w:val="001C529C"/>
    <w:rsid w:val="001D0473"/>
    <w:rsid w:val="001D1DD7"/>
    <w:rsid w:val="001D1E2E"/>
    <w:rsid w:val="001D27FA"/>
    <w:rsid w:val="001D436B"/>
    <w:rsid w:val="001D586D"/>
    <w:rsid w:val="001E1485"/>
    <w:rsid w:val="001E1564"/>
    <w:rsid w:val="001E4225"/>
    <w:rsid w:val="001E5D98"/>
    <w:rsid w:val="001E78E1"/>
    <w:rsid w:val="001F09A1"/>
    <w:rsid w:val="001F71AF"/>
    <w:rsid w:val="001F76C9"/>
    <w:rsid w:val="002004F7"/>
    <w:rsid w:val="00203366"/>
    <w:rsid w:val="00206C05"/>
    <w:rsid w:val="0022220E"/>
    <w:rsid w:val="00233B63"/>
    <w:rsid w:val="0024142E"/>
    <w:rsid w:val="00243417"/>
    <w:rsid w:val="00244435"/>
    <w:rsid w:val="0024482F"/>
    <w:rsid w:val="0024594A"/>
    <w:rsid w:val="00250C73"/>
    <w:rsid w:val="0025121A"/>
    <w:rsid w:val="002537B0"/>
    <w:rsid w:val="00256F80"/>
    <w:rsid w:val="0026428E"/>
    <w:rsid w:val="00264432"/>
    <w:rsid w:val="00274F76"/>
    <w:rsid w:val="00275309"/>
    <w:rsid w:val="002763BB"/>
    <w:rsid w:val="002767B2"/>
    <w:rsid w:val="00276FCF"/>
    <w:rsid w:val="0028341D"/>
    <w:rsid w:val="0028426C"/>
    <w:rsid w:val="00284AFD"/>
    <w:rsid w:val="002877C0"/>
    <w:rsid w:val="00291239"/>
    <w:rsid w:val="00294646"/>
    <w:rsid w:val="002A0C94"/>
    <w:rsid w:val="002A2F02"/>
    <w:rsid w:val="002A360A"/>
    <w:rsid w:val="002A5CBB"/>
    <w:rsid w:val="002A70B4"/>
    <w:rsid w:val="002A7444"/>
    <w:rsid w:val="002B0287"/>
    <w:rsid w:val="002B224B"/>
    <w:rsid w:val="002B3044"/>
    <w:rsid w:val="002B3266"/>
    <w:rsid w:val="002B5DC1"/>
    <w:rsid w:val="002C1E5C"/>
    <w:rsid w:val="002C5F8A"/>
    <w:rsid w:val="002D239D"/>
    <w:rsid w:val="002D3331"/>
    <w:rsid w:val="002D3336"/>
    <w:rsid w:val="002D6ED2"/>
    <w:rsid w:val="002D7F39"/>
    <w:rsid w:val="002E1D90"/>
    <w:rsid w:val="002E1E68"/>
    <w:rsid w:val="002E7B21"/>
    <w:rsid w:val="002F0390"/>
    <w:rsid w:val="002F2713"/>
    <w:rsid w:val="002F2E99"/>
    <w:rsid w:val="002F33F2"/>
    <w:rsid w:val="002F687E"/>
    <w:rsid w:val="002F79A5"/>
    <w:rsid w:val="00301BBA"/>
    <w:rsid w:val="00305AA2"/>
    <w:rsid w:val="00306E68"/>
    <w:rsid w:val="00310194"/>
    <w:rsid w:val="00313CD1"/>
    <w:rsid w:val="00320BE6"/>
    <w:rsid w:val="0032228B"/>
    <w:rsid w:val="0032301C"/>
    <w:rsid w:val="003276AB"/>
    <w:rsid w:val="00330E00"/>
    <w:rsid w:val="0033199E"/>
    <w:rsid w:val="00331ABA"/>
    <w:rsid w:val="00332E5D"/>
    <w:rsid w:val="00335063"/>
    <w:rsid w:val="0033625F"/>
    <w:rsid w:val="003364AA"/>
    <w:rsid w:val="00341187"/>
    <w:rsid w:val="003421A7"/>
    <w:rsid w:val="003451AD"/>
    <w:rsid w:val="00347EC9"/>
    <w:rsid w:val="00350D59"/>
    <w:rsid w:val="00351136"/>
    <w:rsid w:val="00351143"/>
    <w:rsid w:val="003512E1"/>
    <w:rsid w:val="00351523"/>
    <w:rsid w:val="003528EE"/>
    <w:rsid w:val="00354867"/>
    <w:rsid w:val="003557B2"/>
    <w:rsid w:val="00362F55"/>
    <w:rsid w:val="003640C4"/>
    <w:rsid w:val="003641BE"/>
    <w:rsid w:val="00370F87"/>
    <w:rsid w:val="00374811"/>
    <w:rsid w:val="00375C26"/>
    <w:rsid w:val="0037634C"/>
    <w:rsid w:val="00376FCF"/>
    <w:rsid w:val="00377082"/>
    <w:rsid w:val="003817FB"/>
    <w:rsid w:val="00383D0A"/>
    <w:rsid w:val="0038457E"/>
    <w:rsid w:val="00386AC4"/>
    <w:rsid w:val="0038739B"/>
    <w:rsid w:val="003877F3"/>
    <w:rsid w:val="003918EC"/>
    <w:rsid w:val="00392CDF"/>
    <w:rsid w:val="003A0B2B"/>
    <w:rsid w:val="003A228A"/>
    <w:rsid w:val="003A2C63"/>
    <w:rsid w:val="003A64ED"/>
    <w:rsid w:val="003A7AC3"/>
    <w:rsid w:val="003A7C3C"/>
    <w:rsid w:val="003A7CCC"/>
    <w:rsid w:val="003B06D1"/>
    <w:rsid w:val="003B21D5"/>
    <w:rsid w:val="003B2652"/>
    <w:rsid w:val="003B2D72"/>
    <w:rsid w:val="003B4247"/>
    <w:rsid w:val="003C0372"/>
    <w:rsid w:val="003C2F9E"/>
    <w:rsid w:val="003D0023"/>
    <w:rsid w:val="003D2CBF"/>
    <w:rsid w:val="003D7C48"/>
    <w:rsid w:val="003D7C88"/>
    <w:rsid w:val="003D7E72"/>
    <w:rsid w:val="003E64DB"/>
    <w:rsid w:val="003E7924"/>
    <w:rsid w:val="003F1705"/>
    <w:rsid w:val="003F3174"/>
    <w:rsid w:val="003F34F7"/>
    <w:rsid w:val="003F382F"/>
    <w:rsid w:val="003F4522"/>
    <w:rsid w:val="003F69C0"/>
    <w:rsid w:val="00401074"/>
    <w:rsid w:val="0040238C"/>
    <w:rsid w:val="0040333D"/>
    <w:rsid w:val="00403358"/>
    <w:rsid w:val="00404858"/>
    <w:rsid w:val="00406304"/>
    <w:rsid w:val="00407878"/>
    <w:rsid w:val="004122E5"/>
    <w:rsid w:val="00413048"/>
    <w:rsid w:val="004133BA"/>
    <w:rsid w:val="00417591"/>
    <w:rsid w:val="004235BB"/>
    <w:rsid w:val="00426996"/>
    <w:rsid w:val="00426A7C"/>
    <w:rsid w:val="00431DDE"/>
    <w:rsid w:val="004371F2"/>
    <w:rsid w:val="00437350"/>
    <w:rsid w:val="00437463"/>
    <w:rsid w:val="00440E37"/>
    <w:rsid w:val="0044552C"/>
    <w:rsid w:val="00447A48"/>
    <w:rsid w:val="00454A32"/>
    <w:rsid w:val="00454D4B"/>
    <w:rsid w:val="00454ECC"/>
    <w:rsid w:val="004559B8"/>
    <w:rsid w:val="00470022"/>
    <w:rsid w:val="00470068"/>
    <w:rsid w:val="00470E69"/>
    <w:rsid w:val="00471556"/>
    <w:rsid w:val="004721EA"/>
    <w:rsid w:val="00472926"/>
    <w:rsid w:val="00472B02"/>
    <w:rsid w:val="00481BD4"/>
    <w:rsid w:val="00491DEF"/>
    <w:rsid w:val="004936EF"/>
    <w:rsid w:val="00494C1D"/>
    <w:rsid w:val="004951AF"/>
    <w:rsid w:val="00496BBF"/>
    <w:rsid w:val="004A1A89"/>
    <w:rsid w:val="004A1CB9"/>
    <w:rsid w:val="004A26EF"/>
    <w:rsid w:val="004B28C5"/>
    <w:rsid w:val="004B29EF"/>
    <w:rsid w:val="004B2B42"/>
    <w:rsid w:val="004B3153"/>
    <w:rsid w:val="004C0C13"/>
    <w:rsid w:val="004C219D"/>
    <w:rsid w:val="004C4F3D"/>
    <w:rsid w:val="004C6163"/>
    <w:rsid w:val="004D00C7"/>
    <w:rsid w:val="004D1314"/>
    <w:rsid w:val="004D17E9"/>
    <w:rsid w:val="004D21B8"/>
    <w:rsid w:val="004D2AF0"/>
    <w:rsid w:val="004D2FC2"/>
    <w:rsid w:val="004D671B"/>
    <w:rsid w:val="004E11E6"/>
    <w:rsid w:val="004E5D62"/>
    <w:rsid w:val="004E7D48"/>
    <w:rsid w:val="004F1CE6"/>
    <w:rsid w:val="004F39B6"/>
    <w:rsid w:val="004F76A3"/>
    <w:rsid w:val="0050133A"/>
    <w:rsid w:val="005015D7"/>
    <w:rsid w:val="005025DE"/>
    <w:rsid w:val="00504EFE"/>
    <w:rsid w:val="005243BA"/>
    <w:rsid w:val="00524C96"/>
    <w:rsid w:val="0053265C"/>
    <w:rsid w:val="00536234"/>
    <w:rsid w:val="00540EE8"/>
    <w:rsid w:val="00541EA9"/>
    <w:rsid w:val="00542F42"/>
    <w:rsid w:val="00546F22"/>
    <w:rsid w:val="00552810"/>
    <w:rsid w:val="0055377F"/>
    <w:rsid w:val="0055604D"/>
    <w:rsid w:val="00557868"/>
    <w:rsid w:val="00564338"/>
    <w:rsid w:val="0056534A"/>
    <w:rsid w:val="0056758E"/>
    <w:rsid w:val="0057560C"/>
    <w:rsid w:val="005769A8"/>
    <w:rsid w:val="00581F0D"/>
    <w:rsid w:val="00582B52"/>
    <w:rsid w:val="0058454F"/>
    <w:rsid w:val="00590EFE"/>
    <w:rsid w:val="00591518"/>
    <w:rsid w:val="00592FE0"/>
    <w:rsid w:val="00595B76"/>
    <w:rsid w:val="00597752"/>
    <w:rsid w:val="005A13D8"/>
    <w:rsid w:val="005A22E5"/>
    <w:rsid w:val="005A3CB1"/>
    <w:rsid w:val="005A53E8"/>
    <w:rsid w:val="005A75C4"/>
    <w:rsid w:val="005A799A"/>
    <w:rsid w:val="005A7D56"/>
    <w:rsid w:val="005B3BEA"/>
    <w:rsid w:val="005B68F6"/>
    <w:rsid w:val="005C0A36"/>
    <w:rsid w:val="005C3796"/>
    <w:rsid w:val="005C3DC1"/>
    <w:rsid w:val="005D08C8"/>
    <w:rsid w:val="005D2602"/>
    <w:rsid w:val="005D433E"/>
    <w:rsid w:val="005D4785"/>
    <w:rsid w:val="005D486D"/>
    <w:rsid w:val="005D58AA"/>
    <w:rsid w:val="005E078D"/>
    <w:rsid w:val="005E23BB"/>
    <w:rsid w:val="005E3871"/>
    <w:rsid w:val="005E6F06"/>
    <w:rsid w:val="005E704E"/>
    <w:rsid w:val="005F1F2F"/>
    <w:rsid w:val="005F5655"/>
    <w:rsid w:val="005F6DE5"/>
    <w:rsid w:val="00602A33"/>
    <w:rsid w:val="00602E2E"/>
    <w:rsid w:val="006030F9"/>
    <w:rsid w:val="00605433"/>
    <w:rsid w:val="00613256"/>
    <w:rsid w:val="006149BA"/>
    <w:rsid w:val="0062034F"/>
    <w:rsid w:val="00621149"/>
    <w:rsid w:val="006243D3"/>
    <w:rsid w:val="00626054"/>
    <w:rsid w:val="00627549"/>
    <w:rsid w:val="00631AB1"/>
    <w:rsid w:val="00642DBD"/>
    <w:rsid w:val="00643A1D"/>
    <w:rsid w:val="00647268"/>
    <w:rsid w:val="00650240"/>
    <w:rsid w:val="00653B55"/>
    <w:rsid w:val="00656B75"/>
    <w:rsid w:val="0066310D"/>
    <w:rsid w:val="00666FD2"/>
    <w:rsid w:val="00667457"/>
    <w:rsid w:val="0067225E"/>
    <w:rsid w:val="00673963"/>
    <w:rsid w:val="006822C5"/>
    <w:rsid w:val="00684851"/>
    <w:rsid w:val="00684DB2"/>
    <w:rsid w:val="00685598"/>
    <w:rsid w:val="00686EFC"/>
    <w:rsid w:val="00687A49"/>
    <w:rsid w:val="00690514"/>
    <w:rsid w:val="00690BC6"/>
    <w:rsid w:val="00692D77"/>
    <w:rsid w:val="00693B5B"/>
    <w:rsid w:val="00693B8C"/>
    <w:rsid w:val="00695A0C"/>
    <w:rsid w:val="0069775F"/>
    <w:rsid w:val="00697D03"/>
    <w:rsid w:val="006A48C5"/>
    <w:rsid w:val="006A4D2E"/>
    <w:rsid w:val="006A7D56"/>
    <w:rsid w:val="006B128D"/>
    <w:rsid w:val="006B4213"/>
    <w:rsid w:val="006B478C"/>
    <w:rsid w:val="006B66C9"/>
    <w:rsid w:val="006B7574"/>
    <w:rsid w:val="006C18D7"/>
    <w:rsid w:val="006C1E01"/>
    <w:rsid w:val="006C370F"/>
    <w:rsid w:val="006C3F74"/>
    <w:rsid w:val="006D216B"/>
    <w:rsid w:val="006D3017"/>
    <w:rsid w:val="006D37E1"/>
    <w:rsid w:val="006D44DC"/>
    <w:rsid w:val="006D5D54"/>
    <w:rsid w:val="006D6971"/>
    <w:rsid w:val="006D6978"/>
    <w:rsid w:val="006F113C"/>
    <w:rsid w:val="006F1A26"/>
    <w:rsid w:val="006F1CB1"/>
    <w:rsid w:val="006F2937"/>
    <w:rsid w:val="006F3C7B"/>
    <w:rsid w:val="006F55B8"/>
    <w:rsid w:val="006F5BE0"/>
    <w:rsid w:val="006F624A"/>
    <w:rsid w:val="006F6975"/>
    <w:rsid w:val="007022D8"/>
    <w:rsid w:val="0070427C"/>
    <w:rsid w:val="007064F2"/>
    <w:rsid w:val="00710799"/>
    <w:rsid w:val="00714082"/>
    <w:rsid w:val="00714AC2"/>
    <w:rsid w:val="00721868"/>
    <w:rsid w:val="00730C87"/>
    <w:rsid w:val="00732478"/>
    <w:rsid w:val="00734CD7"/>
    <w:rsid w:val="00736880"/>
    <w:rsid w:val="00740833"/>
    <w:rsid w:val="00740B48"/>
    <w:rsid w:val="00744AAA"/>
    <w:rsid w:val="0074777B"/>
    <w:rsid w:val="00750229"/>
    <w:rsid w:val="007522CC"/>
    <w:rsid w:val="0075373E"/>
    <w:rsid w:val="00754382"/>
    <w:rsid w:val="007544A1"/>
    <w:rsid w:val="00764254"/>
    <w:rsid w:val="00766C27"/>
    <w:rsid w:val="00767CEC"/>
    <w:rsid w:val="00770320"/>
    <w:rsid w:val="00772442"/>
    <w:rsid w:val="00772C8A"/>
    <w:rsid w:val="00773C3F"/>
    <w:rsid w:val="0077479C"/>
    <w:rsid w:val="00776EC7"/>
    <w:rsid w:val="0078273F"/>
    <w:rsid w:val="007869E6"/>
    <w:rsid w:val="007878CF"/>
    <w:rsid w:val="007933D9"/>
    <w:rsid w:val="007968A0"/>
    <w:rsid w:val="00797BB0"/>
    <w:rsid w:val="00797FD2"/>
    <w:rsid w:val="007A0F45"/>
    <w:rsid w:val="007A27E4"/>
    <w:rsid w:val="007B0C20"/>
    <w:rsid w:val="007B32EA"/>
    <w:rsid w:val="007B5405"/>
    <w:rsid w:val="007C02F9"/>
    <w:rsid w:val="007C2F38"/>
    <w:rsid w:val="007C3A5D"/>
    <w:rsid w:val="007C6078"/>
    <w:rsid w:val="007C7EE1"/>
    <w:rsid w:val="007D56FF"/>
    <w:rsid w:val="007D6520"/>
    <w:rsid w:val="007D77F9"/>
    <w:rsid w:val="007E0BB6"/>
    <w:rsid w:val="007E66A9"/>
    <w:rsid w:val="007F0A00"/>
    <w:rsid w:val="007F0D95"/>
    <w:rsid w:val="007F169E"/>
    <w:rsid w:val="007F5148"/>
    <w:rsid w:val="007F603A"/>
    <w:rsid w:val="007F6B5F"/>
    <w:rsid w:val="00800690"/>
    <w:rsid w:val="00802406"/>
    <w:rsid w:val="008063A2"/>
    <w:rsid w:val="00806812"/>
    <w:rsid w:val="008077D7"/>
    <w:rsid w:val="008121AF"/>
    <w:rsid w:val="0081275E"/>
    <w:rsid w:val="0081387C"/>
    <w:rsid w:val="00813BB0"/>
    <w:rsid w:val="008144AF"/>
    <w:rsid w:val="008203BC"/>
    <w:rsid w:val="008225FF"/>
    <w:rsid w:val="008239C6"/>
    <w:rsid w:val="00824321"/>
    <w:rsid w:val="00825D92"/>
    <w:rsid w:val="00833164"/>
    <w:rsid w:val="008334E3"/>
    <w:rsid w:val="00837730"/>
    <w:rsid w:val="00842117"/>
    <w:rsid w:val="00843AA8"/>
    <w:rsid w:val="00846067"/>
    <w:rsid w:val="00852027"/>
    <w:rsid w:val="00857CB5"/>
    <w:rsid w:val="008705AE"/>
    <w:rsid w:val="0087084F"/>
    <w:rsid w:val="00871910"/>
    <w:rsid w:val="00872466"/>
    <w:rsid w:val="008750D9"/>
    <w:rsid w:val="008758DB"/>
    <w:rsid w:val="008763A9"/>
    <w:rsid w:val="0088034E"/>
    <w:rsid w:val="008805C7"/>
    <w:rsid w:val="00880FE3"/>
    <w:rsid w:val="008811FD"/>
    <w:rsid w:val="00886647"/>
    <w:rsid w:val="00891FF9"/>
    <w:rsid w:val="00892BF7"/>
    <w:rsid w:val="00895F57"/>
    <w:rsid w:val="008A1C60"/>
    <w:rsid w:val="008A43B5"/>
    <w:rsid w:val="008A4FD1"/>
    <w:rsid w:val="008A6D73"/>
    <w:rsid w:val="008A7274"/>
    <w:rsid w:val="008B1481"/>
    <w:rsid w:val="008B39DB"/>
    <w:rsid w:val="008B72C2"/>
    <w:rsid w:val="008C1271"/>
    <w:rsid w:val="008C33A2"/>
    <w:rsid w:val="008C5537"/>
    <w:rsid w:val="008D2E2F"/>
    <w:rsid w:val="008D546B"/>
    <w:rsid w:val="008D6871"/>
    <w:rsid w:val="008D6DDD"/>
    <w:rsid w:val="008E3FD9"/>
    <w:rsid w:val="008F18FE"/>
    <w:rsid w:val="008F1F8D"/>
    <w:rsid w:val="008F473E"/>
    <w:rsid w:val="008F54C2"/>
    <w:rsid w:val="008F5D7A"/>
    <w:rsid w:val="008F61DC"/>
    <w:rsid w:val="008F6D90"/>
    <w:rsid w:val="00911696"/>
    <w:rsid w:val="00911B91"/>
    <w:rsid w:val="00912A0D"/>
    <w:rsid w:val="00914337"/>
    <w:rsid w:val="00920A29"/>
    <w:rsid w:val="00922EE9"/>
    <w:rsid w:val="00927F55"/>
    <w:rsid w:val="00927F7B"/>
    <w:rsid w:val="00932175"/>
    <w:rsid w:val="00936EA7"/>
    <w:rsid w:val="009374F9"/>
    <w:rsid w:val="00944BC3"/>
    <w:rsid w:val="00946E6A"/>
    <w:rsid w:val="00947D5A"/>
    <w:rsid w:val="00950C5B"/>
    <w:rsid w:val="00951C9D"/>
    <w:rsid w:val="00957195"/>
    <w:rsid w:val="00960DCA"/>
    <w:rsid w:val="00962314"/>
    <w:rsid w:val="009623F0"/>
    <w:rsid w:val="009655A9"/>
    <w:rsid w:val="00971A64"/>
    <w:rsid w:val="00973CAD"/>
    <w:rsid w:val="00977D1C"/>
    <w:rsid w:val="00987D7C"/>
    <w:rsid w:val="00995EE7"/>
    <w:rsid w:val="0099798B"/>
    <w:rsid w:val="009A1069"/>
    <w:rsid w:val="009A45D3"/>
    <w:rsid w:val="009B065B"/>
    <w:rsid w:val="009B3A9F"/>
    <w:rsid w:val="009B6FF5"/>
    <w:rsid w:val="009C1694"/>
    <w:rsid w:val="009C1703"/>
    <w:rsid w:val="009C496B"/>
    <w:rsid w:val="009C5B10"/>
    <w:rsid w:val="009C7DBF"/>
    <w:rsid w:val="009D33A5"/>
    <w:rsid w:val="009D4F5F"/>
    <w:rsid w:val="009D61C0"/>
    <w:rsid w:val="009E4DF9"/>
    <w:rsid w:val="009E5B54"/>
    <w:rsid w:val="009E5BA0"/>
    <w:rsid w:val="009E679D"/>
    <w:rsid w:val="009F1736"/>
    <w:rsid w:val="009F1DF8"/>
    <w:rsid w:val="009F4222"/>
    <w:rsid w:val="00A02B59"/>
    <w:rsid w:val="00A033DD"/>
    <w:rsid w:val="00A06F19"/>
    <w:rsid w:val="00A1181C"/>
    <w:rsid w:val="00A1446B"/>
    <w:rsid w:val="00A17774"/>
    <w:rsid w:val="00A21799"/>
    <w:rsid w:val="00A23A8A"/>
    <w:rsid w:val="00A2551A"/>
    <w:rsid w:val="00A3097B"/>
    <w:rsid w:val="00A34330"/>
    <w:rsid w:val="00A35240"/>
    <w:rsid w:val="00A37845"/>
    <w:rsid w:val="00A4463B"/>
    <w:rsid w:val="00A44C0A"/>
    <w:rsid w:val="00A47193"/>
    <w:rsid w:val="00A47D87"/>
    <w:rsid w:val="00A503EC"/>
    <w:rsid w:val="00A51501"/>
    <w:rsid w:val="00A525F4"/>
    <w:rsid w:val="00A55AAF"/>
    <w:rsid w:val="00A55B9F"/>
    <w:rsid w:val="00A57457"/>
    <w:rsid w:val="00A609C1"/>
    <w:rsid w:val="00A60B44"/>
    <w:rsid w:val="00A66226"/>
    <w:rsid w:val="00A70942"/>
    <w:rsid w:val="00A74928"/>
    <w:rsid w:val="00A8066D"/>
    <w:rsid w:val="00A81054"/>
    <w:rsid w:val="00A82BB0"/>
    <w:rsid w:val="00A8483E"/>
    <w:rsid w:val="00A93760"/>
    <w:rsid w:val="00A94266"/>
    <w:rsid w:val="00A94621"/>
    <w:rsid w:val="00A9624C"/>
    <w:rsid w:val="00AA7B9A"/>
    <w:rsid w:val="00AB0CE3"/>
    <w:rsid w:val="00AB12C7"/>
    <w:rsid w:val="00AB15F9"/>
    <w:rsid w:val="00AB1670"/>
    <w:rsid w:val="00AB29F3"/>
    <w:rsid w:val="00AB545B"/>
    <w:rsid w:val="00AB7EDD"/>
    <w:rsid w:val="00AC3383"/>
    <w:rsid w:val="00AC492A"/>
    <w:rsid w:val="00AC57D2"/>
    <w:rsid w:val="00AC6EBA"/>
    <w:rsid w:val="00AD2415"/>
    <w:rsid w:val="00AD36FD"/>
    <w:rsid w:val="00AD3E6D"/>
    <w:rsid w:val="00AD566A"/>
    <w:rsid w:val="00AD643F"/>
    <w:rsid w:val="00AD6A41"/>
    <w:rsid w:val="00AE41F0"/>
    <w:rsid w:val="00AE5624"/>
    <w:rsid w:val="00AE71B1"/>
    <w:rsid w:val="00AF1875"/>
    <w:rsid w:val="00AF226E"/>
    <w:rsid w:val="00AF28F2"/>
    <w:rsid w:val="00AF2D4F"/>
    <w:rsid w:val="00AF3520"/>
    <w:rsid w:val="00AF65EB"/>
    <w:rsid w:val="00B00513"/>
    <w:rsid w:val="00B01314"/>
    <w:rsid w:val="00B047C8"/>
    <w:rsid w:val="00B07807"/>
    <w:rsid w:val="00B111E6"/>
    <w:rsid w:val="00B13965"/>
    <w:rsid w:val="00B15C1D"/>
    <w:rsid w:val="00B16896"/>
    <w:rsid w:val="00B20F75"/>
    <w:rsid w:val="00B22DE2"/>
    <w:rsid w:val="00B254AC"/>
    <w:rsid w:val="00B26238"/>
    <w:rsid w:val="00B26EE9"/>
    <w:rsid w:val="00B2718B"/>
    <w:rsid w:val="00B3067A"/>
    <w:rsid w:val="00B3067E"/>
    <w:rsid w:val="00B344C3"/>
    <w:rsid w:val="00B34A57"/>
    <w:rsid w:val="00B34F62"/>
    <w:rsid w:val="00B414BA"/>
    <w:rsid w:val="00B41A55"/>
    <w:rsid w:val="00B41AC8"/>
    <w:rsid w:val="00B445B9"/>
    <w:rsid w:val="00B463F7"/>
    <w:rsid w:val="00B469BE"/>
    <w:rsid w:val="00B523A8"/>
    <w:rsid w:val="00B52AF3"/>
    <w:rsid w:val="00B5423B"/>
    <w:rsid w:val="00B555F3"/>
    <w:rsid w:val="00B6359B"/>
    <w:rsid w:val="00B64C65"/>
    <w:rsid w:val="00B66A51"/>
    <w:rsid w:val="00B66FBE"/>
    <w:rsid w:val="00B679EF"/>
    <w:rsid w:val="00B70502"/>
    <w:rsid w:val="00B714A8"/>
    <w:rsid w:val="00B71DB7"/>
    <w:rsid w:val="00B7502D"/>
    <w:rsid w:val="00B75B32"/>
    <w:rsid w:val="00B776C0"/>
    <w:rsid w:val="00B80FAA"/>
    <w:rsid w:val="00B85FAA"/>
    <w:rsid w:val="00B878B4"/>
    <w:rsid w:val="00B9218E"/>
    <w:rsid w:val="00B92F32"/>
    <w:rsid w:val="00B93D2F"/>
    <w:rsid w:val="00B97EA1"/>
    <w:rsid w:val="00B97FBE"/>
    <w:rsid w:val="00BA37B9"/>
    <w:rsid w:val="00BA3867"/>
    <w:rsid w:val="00BA3E84"/>
    <w:rsid w:val="00BA5748"/>
    <w:rsid w:val="00BB1AD5"/>
    <w:rsid w:val="00BB341B"/>
    <w:rsid w:val="00BB3972"/>
    <w:rsid w:val="00BB3D0E"/>
    <w:rsid w:val="00BB41C5"/>
    <w:rsid w:val="00BB7B6B"/>
    <w:rsid w:val="00BB7D16"/>
    <w:rsid w:val="00BC292C"/>
    <w:rsid w:val="00BC346D"/>
    <w:rsid w:val="00BC5126"/>
    <w:rsid w:val="00BD1FB0"/>
    <w:rsid w:val="00BD200C"/>
    <w:rsid w:val="00BD299D"/>
    <w:rsid w:val="00BD3116"/>
    <w:rsid w:val="00BD5E56"/>
    <w:rsid w:val="00BD7541"/>
    <w:rsid w:val="00BE0525"/>
    <w:rsid w:val="00BE4437"/>
    <w:rsid w:val="00BE4DAF"/>
    <w:rsid w:val="00BE5AD4"/>
    <w:rsid w:val="00BE63A5"/>
    <w:rsid w:val="00BF02A5"/>
    <w:rsid w:val="00BF1AA8"/>
    <w:rsid w:val="00BF1DD7"/>
    <w:rsid w:val="00BF3890"/>
    <w:rsid w:val="00BF5208"/>
    <w:rsid w:val="00C02F00"/>
    <w:rsid w:val="00C10BE6"/>
    <w:rsid w:val="00C113C8"/>
    <w:rsid w:val="00C114C9"/>
    <w:rsid w:val="00C1237B"/>
    <w:rsid w:val="00C20538"/>
    <w:rsid w:val="00C207EB"/>
    <w:rsid w:val="00C25B1B"/>
    <w:rsid w:val="00C26929"/>
    <w:rsid w:val="00C315BE"/>
    <w:rsid w:val="00C31F99"/>
    <w:rsid w:val="00C32446"/>
    <w:rsid w:val="00C34540"/>
    <w:rsid w:val="00C34A68"/>
    <w:rsid w:val="00C358F2"/>
    <w:rsid w:val="00C3792B"/>
    <w:rsid w:val="00C37930"/>
    <w:rsid w:val="00C37FA1"/>
    <w:rsid w:val="00C41C83"/>
    <w:rsid w:val="00C4217C"/>
    <w:rsid w:val="00C462C2"/>
    <w:rsid w:val="00C47DF8"/>
    <w:rsid w:val="00C50AEE"/>
    <w:rsid w:val="00C51AE6"/>
    <w:rsid w:val="00C52EAA"/>
    <w:rsid w:val="00C55C56"/>
    <w:rsid w:val="00C60B8A"/>
    <w:rsid w:val="00C63672"/>
    <w:rsid w:val="00C63C9A"/>
    <w:rsid w:val="00C65D18"/>
    <w:rsid w:val="00C705DA"/>
    <w:rsid w:val="00C72667"/>
    <w:rsid w:val="00C80234"/>
    <w:rsid w:val="00C8229A"/>
    <w:rsid w:val="00C838EF"/>
    <w:rsid w:val="00C83F3E"/>
    <w:rsid w:val="00C8640B"/>
    <w:rsid w:val="00C86F60"/>
    <w:rsid w:val="00C873D2"/>
    <w:rsid w:val="00C92943"/>
    <w:rsid w:val="00C93E99"/>
    <w:rsid w:val="00C94268"/>
    <w:rsid w:val="00C94508"/>
    <w:rsid w:val="00C94717"/>
    <w:rsid w:val="00C95176"/>
    <w:rsid w:val="00C95EF4"/>
    <w:rsid w:val="00C96DEF"/>
    <w:rsid w:val="00CA0103"/>
    <w:rsid w:val="00CA07F1"/>
    <w:rsid w:val="00CA3166"/>
    <w:rsid w:val="00CA6D8A"/>
    <w:rsid w:val="00CB1A0A"/>
    <w:rsid w:val="00CB1FCF"/>
    <w:rsid w:val="00CB2C69"/>
    <w:rsid w:val="00CB3FD0"/>
    <w:rsid w:val="00CB533F"/>
    <w:rsid w:val="00CB5EAD"/>
    <w:rsid w:val="00CB733D"/>
    <w:rsid w:val="00CC1202"/>
    <w:rsid w:val="00CC14BF"/>
    <w:rsid w:val="00CC4148"/>
    <w:rsid w:val="00CC5D40"/>
    <w:rsid w:val="00CC6CA2"/>
    <w:rsid w:val="00CC7369"/>
    <w:rsid w:val="00CD0681"/>
    <w:rsid w:val="00CD0C15"/>
    <w:rsid w:val="00CD4B22"/>
    <w:rsid w:val="00CD5FC3"/>
    <w:rsid w:val="00CE2555"/>
    <w:rsid w:val="00CE3B0F"/>
    <w:rsid w:val="00CE4B0E"/>
    <w:rsid w:val="00D0039E"/>
    <w:rsid w:val="00D00DA5"/>
    <w:rsid w:val="00D118C2"/>
    <w:rsid w:val="00D11E6A"/>
    <w:rsid w:val="00D16E5F"/>
    <w:rsid w:val="00D17B35"/>
    <w:rsid w:val="00D23FE1"/>
    <w:rsid w:val="00D344D5"/>
    <w:rsid w:val="00D357AF"/>
    <w:rsid w:val="00D363D0"/>
    <w:rsid w:val="00D366AC"/>
    <w:rsid w:val="00D37A11"/>
    <w:rsid w:val="00D406DF"/>
    <w:rsid w:val="00D412C9"/>
    <w:rsid w:val="00D42623"/>
    <w:rsid w:val="00D42906"/>
    <w:rsid w:val="00D42F47"/>
    <w:rsid w:val="00D43EFC"/>
    <w:rsid w:val="00D47846"/>
    <w:rsid w:val="00D47E87"/>
    <w:rsid w:val="00D57262"/>
    <w:rsid w:val="00D5771C"/>
    <w:rsid w:val="00D57FF7"/>
    <w:rsid w:val="00D6044D"/>
    <w:rsid w:val="00D61A5F"/>
    <w:rsid w:val="00D63544"/>
    <w:rsid w:val="00D65D3B"/>
    <w:rsid w:val="00D737D8"/>
    <w:rsid w:val="00D7403A"/>
    <w:rsid w:val="00D80753"/>
    <w:rsid w:val="00D81C14"/>
    <w:rsid w:val="00D85940"/>
    <w:rsid w:val="00D8749E"/>
    <w:rsid w:val="00D904B5"/>
    <w:rsid w:val="00D917C6"/>
    <w:rsid w:val="00D92B60"/>
    <w:rsid w:val="00D92B71"/>
    <w:rsid w:val="00D935D8"/>
    <w:rsid w:val="00D9499E"/>
    <w:rsid w:val="00D97E03"/>
    <w:rsid w:val="00DA1D8C"/>
    <w:rsid w:val="00DA2B46"/>
    <w:rsid w:val="00DA76F4"/>
    <w:rsid w:val="00DB0BFC"/>
    <w:rsid w:val="00DB0F8A"/>
    <w:rsid w:val="00DB42FF"/>
    <w:rsid w:val="00DC12B3"/>
    <w:rsid w:val="00DC61D4"/>
    <w:rsid w:val="00DC6E22"/>
    <w:rsid w:val="00DD4651"/>
    <w:rsid w:val="00DD682C"/>
    <w:rsid w:val="00DD7833"/>
    <w:rsid w:val="00DD7B1B"/>
    <w:rsid w:val="00DE39FD"/>
    <w:rsid w:val="00DF207B"/>
    <w:rsid w:val="00DF2AC7"/>
    <w:rsid w:val="00DF3EB3"/>
    <w:rsid w:val="00E00993"/>
    <w:rsid w:val="00E02565"/>
    <w:rsid w:val="00E03280"/>
    <w:rsid w:val="00E03F5A"/>
    <w:rsid w:val="00E0407A"/>
    <w:rsid w:val="00E05EDA"/>
    <w:rsid w:val="00E07001"/>
    <w:rsid w:val="00E07272"/>
    <w:rsid w:val="00E07349"/>
    <w:rsid w:val="00E10B2E"/>
    <w:rsid w:val="00E21773"/>
    <w:rsid w:val="00E25512"/>
    <w:rsid w:val="00E31A4D"/>
    <w:rsid w:val="00E31EA7"/>
    <w:rsid w:val="00E32456"/>
    <w:rsid w:val="00E376CF"/>
    <w:rsid w:val="00E4069B"/>
    <w:rsid w:val="00E40902"/>
    <w:rsid w:val="00E41294"/>
    <w:rsid w:val="00E42416"/>
    <w:rsid w:val="00E4280D"/>
    <w:rsid w:val="00E42849"/>
    <w:rsid w:val="00E429FE"/>
    <w:rsid w:val="00E51EDD"/>
    <w:rsid w:val="00E54AA1"/>
    <w:rsid w:val="00E54E5A"/>
    <w:rsid w:val="00E62DCB"/>
    <w:rsid w:val="00E63870"/>
    <w:rsid w:val="00E65750"/>
    <w:rsid w:val="00E70CBE"/>
    <w:rsid w:val="00E757C2"/>
    <w:rsid w:val="00E773A1"/>
    <w:rsid w:val="00E800B1"/>
    <w:rsid w:val="00E82913"/>
    <w:rsid w:val="00E85022"/>
    <w:rsid w:val="00E91446"/>
    <w:rsid w:val="00E92E06"/>
    <w:rsid w:val="00E94499"/>
    <w:rsid w:val="00E94B66"/>
    <w:rsid w:val="00E97D4A"/>
    <w:rsid w:val="00EA0BBB"/>
    <w:rsid w:val="00EA414D"/>
    <w:rsid w:val="00EA5E70"/>
    <w:rsid w:val="00EB0ED7"/>
    <w:rsid w:val="00EB2266"/>
    <w:rsid w:val="00EB5CD2"/>
    <w:rsid w:val="00EB7627"/>
    <w:rsid w:val="00EB7ED2"/>
    <w:rsid w:val="00EC50D5"/>
    <w:rsid w:val="00EC5A1F"/>
    <w:rsid w:val="00EC64A9"/>
    <w:rsid w:val="00EC7CC7"/>
    <w:rsid w:val="00ED39E3"/>
    <w:rsid w:val="00ED3C37"/>
    <w:rsid w:val="00ED4197"/>
    <w:rsid w:val="00ED5325"/>
    <w:rsid w:val="00ED6F66"/>
    <w:rsid w:val="00ED76EC"/>
    <w:rsid w:val="00EE2CD1"/>
    <w:rsid w:val="00EE2DAE"/>
    <w:rsid w:val="00EE378D"/>
    <w:rsid w:val="00EE7C08"/>
    <w:rsid w:val="00EF3595"/>
    <w:rsid w:val="00EF6D62"/>
    <w:rsid w:val="00EF6DAC"/>
    <w:rsid w:val="00F00731"/>
    <w:rsid w:val="00F1561E"/>
    <w:rsid w:val="00F179B3"/>
    <w:rsid w:val="00F17BF7"/>
    <w:rsid w:val="00F17E0B"/>
    <w:rsid w:val="00F21C0E"/>
    <w:rsid w:val="00F22B7B"/>
    <w:rsid w:val="00F23574"/>
    <w:rsid w:val="00F2481E"/>
    <w:rsid w:val="00F2746E"/>
    <w:rsid w:val="00F306A0"/>
    <w:rsid w:val="00F309E4"/>
    <w:rsid w:val="00F3495F"/>
    <w:rsid w:val="00F34AC9"/>
    <w:rsid w:val="00F36073"/>
    <w:rsid w:val="00F36D7E"/>
    <w:rsid w:val="00F409E5"/>
    <w:rsid w:val="00F42D29"/>
    <w:rsid w:val="00F5096A"/>
    <w:rsid w:val="00F5117E"/>
    <w:rsid w:val="00F64049"/>
    <w:rsid w:val="00F67B9A"/>
    <w:rsid w:val="00F70EB1"/>
    <w:rsid w:val="00F7451E"/>
    <w:rsid w:val="00F7589D"/>
    <w:rsid w:val="00F76CE8"/>
    <w:rsid w:val="00F8249C"/>
    <w:rsid w:val="00F83FCE"/>
    <w:rsid w:val="00F92BBF"/>
    <w:rsid w:val="00F93542"/>
    <w:rsid w:val="00F93632"/>
    <w:rsid w:val="00F97964"/>
    <w:rsid w:val="00F97AA6"/>
    <w:rsid w:val="00FA3F89"/>
    <w:rsid w:val="00FA7095"/>
    <w:rsid w:val="00FA7589"/>
    <w:rsid w:val="00FB67BA"/>
    <w:rsid w:val="00FB723D"/>
    <w:rsid w:val="00FC0120"/>
    <w:rsid w:val="00FC0F84"/>
    <w:rsid w:val="00FC1119"/>
    <w:rsid w:val="00FC557A"/>
    <w:rsid w:val="00FC681C"/>
    <w:rsid w:val="00FC7CA1"/>
    <w:rsid w:val="00FC7CA8"/>
    <w:rsid w:val="00FE0B9B"/>
    <w:rsid w:val="00FE247C"/>
    <w:rsid w:val="00FE4BB5"/>
    <w:rsid w:val="00FE5009"/>
    <w:rsid w:val="00FE61A0"/>
    <w:rsid w:val="00FF12CE"/>
    <w:rsid w:val="00FF28D8"/>
    <w:rsid w:val="00FF2E62"/>
    <w:rsid w:val="00FF3829"/>
    <w:rsid w:val="00FF4740"/>
    <w:rsid w:val="00FF5B39"/>
    <w:rsid w:val="01144A80"/>
    <w:rsid w:val="01353B14"/>
    <w:rsid w:val="013CFE32"/>
    <w:rsid w:val="01A569ED"/>
    <w:rsid w:val="0205C653"/>
    <w:rsid w:val="026B5E94"/>
    <w:rsid w:val="027FD423"/>
    <w:rsid w:val="02BA61CB"/>
    <w:rsid w:val="02CA31FE"/>
    <w:rsid w:val="033D7DD5"/>
    <w:rsid w:val="03443BA0"/>
    <w:rsid w:val="035CA39C"/>
    <w:rsid w:val="0379B7B9"/>
    <w:rsid w:val="03D7DC85"/>
    <w:rsid w:val="03F64F6D"/>
    <w:rsid w:val="0442F3FB"/>
    <w:rsid w:val="04CEC02B"/>
    <w:rsid w:val="05210D0D"/>
    <w:rsid w:val="0538AF6F"/>
    <w:rsid w:val="053FE8D7"/>
    <w:rsid w:val="0588D182"/>
    <w:rsid w:val="05B39545"/>
    <w:rsid w:val="05EA2197"/>
    <w:rsid w:val="0605040D"/>
    <w:rsid w:val="0619B729"/>
    <w:rsid w:val="061A62AA"/>
    <w:rsid w:val="0678C52E"/>
    <w:rsid w:val="06804DEC"/>
    <w:rsid w:val="0743D9B0"/>
    <w:rsid w:val="07556C53"/>
    <w:rsid w:val="07EABBBD"/>
    <w:rsid w:val="080BBC46"/>
    <w:rsid w:val="08238E75"/>
    <w:rsid w:val="0828F3C5"/>
    <w:rsid w:val="0842EE61"/>
    <w:rsid w:val="0847B322"/>
    <w:rsid w:val="085F0AC2"/>
    <w:rsid w:val="08603096"/>
    <w:rsid w:val="08800DDF"/>
    <w:rsid w:val="08913300"/>
    <w:rsid w:val="08AEE6CE"/>
    <w:rsid w:val="08F4B80B"/>
    <w:rsid w:val="092FE29B"/>
    <w:rsid w:val="0940367E"/>
    <w:rsid w:val="094C19B7"/>
    <w:rsid w:val="096698AF"/>
    <w:rsid w:val="096E412C"/>
    <w:rsid w:val="09A4B2FF"/>
    <w:rsid w:val="09B7FD78"/>
    <w:rsid w:val="09B8FA0E"/>
    <w:rsid w:val="09DEBEC2"/>
    <w:rsid w:val="0A35FBD2"/>
    <w:rsid w:val="0A46DE9F"/>
    <w:rsid w:val="0A5A6D22"/>
    <w:rsid w:val="0AB9E17F"/>
    <w:rsid w:val="0ACBEA04"/>
    <w:rsid w:val="0AE015BC"/>
    <w:rsid w:val="0AE09F5A"/>
    <w:rsid w:val="0B1A840F"/>
    <w:rsid w:val="0B5E71CD"/>
    <w:rsid w:val="0B6166C6"/>
    <w:rsid w:val="0BB739F5"/>
    <w:rsid w:val="0BE82837"/>
    <w:rsid w:val="0C01087A"/>
    <w:rsid w:val="0C844DED"/>
    <w:rsid w:val="0C8AF4B6"/>
    <w:rsid w:val="0CBD889B"/>
    <w:rsid w:val="0CE04362"/>
    <w:rsid w:val="0D092D72"/>
    <w:rsid w:val="0D0F6E7C"/>
    <w:rsid w:val="0D3E93BF"/>
    <w:rsid w:val="0D981283"/>
    <w:rsid w:val="0DE0AB50"/>
    <w:rsid w:val="0DEDC74E"/>
    <w:rsid w:val="0E00AACE"/>
    <w:rsid w:val="0E0B5807"/>
    <w:rsid w:val="0E145CF2"/>
    <w:rsid w:val="0E27B37E"/>
    <w:rsid w:val="0E63557C"/>
    <w:rsid w:val="0EB224F4"/>
    <w:rsid w:val="0EBBEC21"/>
    <w:rsid w:val="0EC12365"/>
    <w:rsid w:val="0EC8D447"/>
    <w:rsid w:val="0EDBB8E0"/>
    <w:rsid w:val="0EFE52D3"/>
    <w:rsid w:val="0F2BCE88"/>
    <w:rsid w:val="0F5E572B"/>
    <w:rsid w:val="0F7CC57D"/>
    <w:rsid w:val="0FC01481"/>
    <w:rsid w:val="0FC6A8A6"/>
    <w:rsid w:val="0FD34F0A"/>
    <w:rsid w:val="0FD7AB33"/>
    <w:rsid w:val="0FEA44E3"/>
    <w:rsid w:val="10590A1B"/>
    <w:rsid w:val="105A962A"/>
    <w:rsid w:val="106A9F89"/>
    <w:rsid w:val="108F4545"/>
    <w:rsid w:val="10B30A4A"/>
    <w:rsid w:val="10E36428"/>
    <w:rsid w:val="1174819B"/>
    <w:rsid w:val="119B9663"/>
    <w:rsid w:val="11A8CE84"/>
    <w:rsid w:val="11E1D4E9"/>
    <w:rsid w:val="11FC307F"/>
    <w:rsid w:val="120127AB"/>
    <w:rsid w:val="1290C7C2"/>
    <w:rsid w:val="1295F7ED"/>
    <w:rsid w:val="129741CE"/>
    <w:rsid w:val="12DEBFAB"/>
    <w:rsid w:val="132490A5"/>
    <w:rsid w:val="1397A5CF"/>
    <w:rsid w:val="13AD8BD4"/>
    <w:rsid w:val="13B6A55E"/>
    <w:rsid w:val="13C52799"/>
    <w:rsid w:val="13EAAB0C"/>
    <w:rsid w:val="1424EBF9"/>
    <w:rsid w:val="14363F5F"/>
    <w:rsid w:val="14659810"/>
    <w:rsid w:val="147646C9"/>
    <w:rsid w:val="148C7344"/>
    <w:rsid w:val="150D8147"/>
    <w:rsid w:val="1541BC22"/>
    <w:rsid w:val="15557051"/>
    <w:rsid w:val="1591BE36"/>
    <w:rsid w:val="1608599F"/>
    <w:rsid w:val="168DC6DC"/>
    <w:rsid w:val="168E51D4"/>
    <w:rsid w:val="169DB669"/>
    <w:rsid w:val="171C7D9F"/>
    <w:rsid w:val="17274599"/>
    <w:rsid w:val="17284BAA"/>
    <w:rsid w:val="17541461"/>
    <w:rsid w:val="1764C33D"/>
    <w:rsid w:val="1793C64F"/>
    <w:rsid w:val="179A1207"/>
    <w:rsid w:val="17D713C1"/>
    <w:rsid w:val="1814BFFA"/>
    <w:rsid w:val="182F371E"/>
    <w:rsid w:val="183D4BEF"/>
    <w:rsid w:val="18641478"/>
    <w:rsid w:val="18722CF6"/>
    <w:rsid w:val="1892B80C"/>
    <w:rsid w:val="189BF3DD"/>
    <w:rsid w:val="18D212A0"/>
    <w:rsid w:val="191A6C29"/>
    <w:rsid w:val="19242873"/>
    <w:rsid w:val="193DDB88"/>
    <w:rsid w:val="1974B16E"/>
    <w:rsid w:val="19B607CA"/>
    <w:rsid w:val="1A75532D"/>
    <w:rsid w:val="1AC5E5B5"/>
    <w:rsid w:val="1ACAB7C5"/>
    <w:rsid w:val="1AD085F7"/>
    <w:rsid w:val="1B10086A"/>
    <w:rsid w:val="1B324743"/>
    <w:rsid w:val="1B3DE5BE"/>
    <w:rsid w:val="1B8731D0"/>
    <w:rsid w:val="1BB2E6D5"/>
    <w:rsid w:val="1BB9FF14"/>
    <w:rsid w:val="1BDA475F"/>
    <w:rsid w:val="1C03D3A3"/>
    <w:rsid w:val="1C13C185"/>
    <w:rsid w:val="1C3FA5D6"/>
    <w:rsid w:val="1C46C3FE"/>
    <w:rsid w:val="1C4A6A1D"/>
    <w:rsid w:val="1C5531CC"/>
    <w:rsid w:val="1C688B18"/>
    <w:rsid w:val="1CF10CE0"/>
    <w:rsid w:val="1D0E6DBA"/>
    <w:rsid w:val="1D549FF0"/>
    <w:rsid w:val="1D83A7BE"/>
    <w:rsid w:val="1D9694AC"/>
    <w:rsid w:val="1DCCF8E8"/>
    <w:rsid w:val="1DCE0F8F"/>
    <w:rsid w:val="1DFDAAB8"/>
    <w:rsid w:val="1E031D1C"/>
    <w:rsid w:val="1E11585F"/>
    <w:rsid w:val="1E6F147C"/>
    <w:rsid w:val="1E79B7ED"/>
    <w:rsid w:val="1EBE931E"/>
    <w:rsid w:val="1EC95D47"/>
    <w:rsid w:val="1ECC6D87"/>
    <w:rsid w:val="1EDAD3A2"/>
    <w:rsid w:val="1EF07051"/>
    <w:rsid w:val="1F1F998C"/>
    <w:rsid w:val="1F645E81"/>
    <w:rsid w:val="1FB8DD0D"/>
    <w:rsid w:val="1FEFF467"/>
    <w:rsid w:val="1FFB9400"/>
    <w:rsid w:val="1FFE83A1"/>
    <w:rsid w:val="2027817B"/>
    <w:rsid w:val="2035764B"/>
    <w:rsid w:val="204D86B0"/>
    <w:rsid w:val="206F8089"/>
    <w:rsid w:val="20DED951"/>
    <w:rsid w:val="20E8674B"/>
    <w:rsid w:val="210980E9"/>
    <w:rsid w:val="211A972B"/>
    <w:rsid w:val="21447ECA"/>
    <w:rsid w:val="215036E6"/>
    <w:rsid w:val="2157F48E"/>
    <w:rsid w:val="2182D025"/>
    <w:rsid w:val="21926214"/>
    <w:rsid w:val="21944F1B"/>
    <w:rsid w:val="21DF8CD3"/>
    <w:rsid w:val="2225A6DC"/>
    <w:rsid w:val="223FC640"/>
    <w:rsid w:val="22525D0D"/>
    <w:rsid w:val="22D639CE"/>
    <w:rsid w:val="22E965D3"/>
    <w:rsid w:val="22FEBB2D"/>
    <w:rsid w:val="2301F1F2"/>
    <w:rsid w:val="2308154B"/>
    <w:rsid w:val="236CB6FC"/>
    <w:rsid w:val="237109AD"/>
    <w:rsid w:val="2378C462"/>
    <w:rsid w:val="2380294C"/>
    <w:rsid w:val="23A078C3"/>
    <w:rsid w:val="23E714B5"/>
    <w:rsid w:val="243A512D"/>
    <w:rsid w:val="243E312E"/>
    <w:rsid w:val="249286BA"/>
    <w:rsid w:val="2498BAAF"/>
    <w:rsid w:val="24A9295D"/>
    <w:rsid w:val="2544CF89"/>
    <w:rsid w:val="25501BEC"/>
    <w:rsid w:val="25612064"/>
    <w:rsid w:val="25984E31"/>
    <w:rsid w:val="259ACA2F"/>
    <w:rsid w:val="25B7522A"/>
    <w:rsid w:val="25D8AB29"/>
    <w:rsid w:val="25F94ACF"/>
    <w:rsid w:val="26048B5F"/>
    <w:rsid w:val="260A00A1"/>
    <w:rsid w:val="262E571B"/>
    <w:rsid w:val="264667AA"/>
    <w:rsid w:val="264996B9"/>
    <w:rsid w:val="26623657"/>
    <w:rsid w:val="2699E16E"/>
    <w:rsid w:val="269C81F5"/>
    <w:rsid w:val="26C7D229"/>
    <w:rsid w:val="2756085B"/>
    <w:rsid w:val="283A1A0C"/>
    <w:rsid w:val="2844D2C1"/>
    <w:rsid w:val="2867B882"/>
    <w:rsid w:val="289F401D"/>
    <w:rsid w:val="28D79939"/>
    <w:rsid w:val="290F4AC6"/>
    <w:rsid w:val="292BBAF7"/>
    <w:rsid w:val="2945023B"/>
    <w:rsid w:val="2A1A64AE"/>
    <w:rsid w:val="2A55A8B3"/>
    <w:rsid w:val="2A5C27C0"/>
    <w:rsid w:val="2A8C3F3A"/>
    <w:rsid w:val="2AB13AC3"/>
    <w:rsid w:val="2ABB32C7"/>
    <w:rsid w:val="2B34189F"/>
    <w:rsid w:val="2B6F631F"/>
    <w:rsid w:val="2B89A8C2"/>
    <w:rsid w:val="2BA62DBA"/>
    <w:rsid w:val="2BC68A3D"/>
    <w:rsid w:val="2BCCB0C1"/>
    <w:rsid w:val="2C2A3170"/>
    <w:rsid w:val="2C6553F7"/>
    <w:rsid w:val="2CBD85E0"/>
    <w:rsid w:val="2CCFE900"/>
    <w:rsid w:val="2D056A42"/>
    <w:rsid w:val="2D6EF317"/>
    <w:rsid w:val="2D8DD0C9"/>
    <w:rsid w:val="2DF221E2"/>
    <w:rsid w:val="2E0AF487"/>
    <w:rsid w:val="2E0CED56"/>
    <w:rsid w:val="2E34497E"/>
    <w:rsid w:val="2E452C7A"/>
    <w:rsid w:val="2E4A2564"/>
    <w:rsid w:val="2E5D75DE"/>
    <w:rsid w:val="2E76ECED"/>
    <w:rsid w:val="2EA66543"/>
    <w:rsid w:val="2EAD02AF"/>
    <w:rsid w:val="2F06941B"/>
    <w:rsid w:val="2F0AAB54"/>
    <w:rsid w:val="2F611A40"/>
    <w:rsid w:val="2F82A851"/>
    <w:rsid w:val="2F8ED25B"/>
    <w:rsid w:val="2F977DF8"/>
    <w:rsid w:val="30051EB6"/>
    <w:rsid w:val="30524849"/>
    <w:rsid w:val="3055C497"/>
    <w:rsid w:val="307C740A"/>
    <w:rsid w:val="30872C3A"/>
    <w:rsid w:val="3090B7AC"/>
    <w:rsid w:val="30B36E03"/>
    <w:rsid w:val="314B9EB2"/>
    <w:rsid w:val="316C425D"/>
    <w:rsid w:val="318640A8"/>
    <w:rsid w:val="3222FC9B"/>
    <w:rsid w:val="3233F4D8"/>
    <w:rsid w:val="32473F45"/>
    <w:rsid w:val="3250108B"/>
    <w:rsid w:val="32606BFF"/>
    <w:rsid w:val="3269E768"/>
    <w:rsid w:val="3276DAA4"/>
    <w:rsid w:val="32E284A0"/>
    <w:rsid w:val="332E917A"/>
    <w:rsid w:val="3360FF9E"/>
    <w:rsid w:val="337E66E5"/>
    <w:rsid w:val="339A3C03"/>
    <w:rsid w:val="33E58931"/>
    <w:rsid w:val="341D837D"/>
    <w:rsid w:val="3428CAB7"/>
    <w:rsid w:val="346F059C"/>
    <w:rsid w:val="34811C9C"/>
    <w:rsid w:val="34B7952C"/>
    <w:rsid w:val="34E416B9"/>
    <w:rsid w:val="34E7A235"/>
    <w:rsid w:val="35303A82"/>
    <w:rsid w:val="3576EDE2"/>
    <w:rsid w:val="35E1F478"/>
    <w:rsid w:val="3628F454"/>
    <w:rsid w:val="3657135B"/>
    <w:rsid w:val="367DF7DB"/>
    <w:rsid w:val="36B8B07A"/>
    <w:rsid w:val="36C45E65"/>
    <w:rsid w:val="36E10FF3"/>
    <w:rsid w:val="36EEBE59"/>
    <w:rsid w:val="37003953"/>
    <w:rsid w:val="3704CD2E"/>
    <w:rsid w:val="37147781"/>
    <w:rsid w:val="373D588B"/>
    <w:rsid w:val="37489B54"/>
    <w:rsid w:val="376CA3B5"/>
    <w:rsid w:val="3792E4B1"/>
    <w:rsid w:val="37ABEF04"/>
    <w:rsid w:val="382B0C3E"/>
    <w:rsid w:val="382D9E5E"/>
    <w:rsid w:val="38560954"/>
    <w:rsid w:val="3863D56B"/>
    <w:rsid w:val="388499C7"/>
    <w:rsid w:val="38CFACE7"/>
    <w:rsid w:val="3907FC86"/>
    <w:rsid w:val="3932B738"/>
    <w:rsid w:val="393F8CB7"/>
    <w:rsid w:val="3985A6C0"/>
    <w:rsid w:val="39B38F49"/>
    <w:rsid w:val="39CA857C"/>
    <w:rsid w:val="3A034F16"/>
    <w:rsid w:val="3A58B284"/>
    <w:rsid w:val="3A5E2CBB"/>
    <w:rsid w:val="3AEF9B57"/>
    <w:rsid w:val="3B1B5705"/>
    <w:rsid w:val="3B20BC4A"/>
    <w:rsid w:val="3B2FE575"/>
    <w:rsid w:val="3B46A39B"/>
    <w:rsid w:val="3B4C3EFC"/>
    <w:rsid w:val="3B4E37D6"/>
    <w:rsid w:val="3B6C74A6"/>
    <w:rsid w:val="3BB4DA89"/>
    <w:rsid w:val="3BE2638B"/>
    <w:rsid w:val="3C0592D4"/>
    <w:rsid w:val="3C25F5F6"/>
    <w:rsid w:val="3C4C89D9"/>
    <w:rsid w:val="3C835636"/>
    <w:rsid w:val="3CA97EB4"/>
    <w:rsid w:val="3CB1610A"/>
    <w:rsid w:val="3CB868B2"/>
    <w:rsid w:val="3CD06966"/>
    <w:rsid w:val="3CF722CB"/>
    <w:rsid w:val="3D68C061"/>
    <w:rsid w:val="3DF80FA9"/>
    <w:rsid w:val="3E207C82"/>
    <w:rsid w:val="3E3CD4FF"/>
    <w:rsid w:val="3E57DE40"/>
    <w:rsid w:val="3E66CA28"/>
    <w:rsid w:val="3E72DD2F"/>
    <w:rsid w:val="3EC0D32E"/>
    <w:rsid w:val="3ED3F44B"/>
    <w:rsid w:val="3F1CFDE2"/>
    <w:rsid w:val="3FBA66C0"/>
    <w:rsid w:val="3FFDA3FF"/>
    <w:rsid w:val="4017CE2C"/>
    <w:rsid w:val="404C658A"/>
    <w:rsid w:val="408F59AF"/>
    <w:rsid w:val="40AE4546"/>
    <w:rsid w:val="40D8ACF6"/>
    <w:rsid w:val="40FDA4B4"/>
    <w:rsid w:val="4101D394"/>
    <w:rsid w:val="413BB885"/>
    <w:rsid w:val="4145F5A2"/>
    <w:rsid w:val="418777AB"/>
    <w:rsid w:val="4191CCBA"/>
    <w:rsid w:val="41D20BAE"/>
    <w:rsid w:val="41DB7E62"/>
    <w:rsid w:val="421CFADD"/>
    <w:rsid w:val="42330853"/>
    <w:rsid w:val="423BC8BD"/>
    <w:rsid w:val="4293122E"/>
    <w:rsid w:val="42A47046"/>
    <w:rsid w:val="42C1B91E"/>
    <w:rsid w:val="4339ADDB"/>
    <w:rsid w:val="436453F6"/>
    <w:rsid w:val="43802B9C"/>
    <w:rsid w:val="438BAF8F"/>
    <w:rsid w:val="439B664D"/>
    <w:rsid w:val="43A375A5"/>
    <w:rsid w:val="444E543B"/>
    <w:rsid w:val="446FE762"/>
    <w:rsid w:val="44861B17"/>
    <w:rsid w:val="4487CB5E"/>
    <w:rsid w:val="44B916CE"/>
    <w:rsid w:val="44D151AD"/>
    <w:rsid w:val="44EDDDA6"/>
    <w:rsid w:val="450AE1E9"/>
    <w:rsid w:val="45268590"/>
    <w:rsid w:val="455301DE"/>
    <w:rsid w:val="4554567D"/>
    <w:rsid w:val="45A7AF38"/>
    <w:rsid w:val="45B32A29"/>
    <w:rsid w:val="4619A4B4"/>
    <w:rsid w:val="46319A5A"/>
    <w:rsid w:val="463B3709"/>
    <w:rsid w:val="46570684"/>
    <w:rsid w:val="4672FD65"/>
    <w:rsid w:val="47425E80"/>
    <w:rsid w:val="47BB556A"/>
    <w:rsid w:val="47CA2054"/>
    <w:rsid w:val="482B2C6A"/>
    <w:rsid w:val="4843C228"/>
    <w:rsid w:val="486A5C1E"/>
    <w:rsid w:val="487A707E"/>
    <w:rsid w:val="48920021"/>
    <w:rsid w:val="490A4139"/>
    <w:rsid w:val="490DF70B"/>
    <w:rsid w:val="492EFB8E"/>
    <w:rsid w:val="4962D209"/>
    <w:rsid w:val="4999D40B"/>
    <w:rsid w:val="49AEAF66"/>
    <w:rsid w:val="4A1D0AD3"/>
    <w:rsid w:val="4A2239CF"/>
    <w:rsid w:val="4A64EAA0"/>
    <w:rsid w:val="4A944890"/>
    <w:rsid w:val="4AD4DC38"/>
    <w:rsid w:val="4AE1F714"/>
    <w:rsid w:val="4AEB8240"/>
    <w:rsid w:val="4B1B1ED2"/>
    <w:rsid w:val="4B27846C"/>
    <w:rsid w:val="4B66BCBE"/>
    <w:rsid w:val="4B703FFA"/>
    <w:rsid w:val="4B8B0B7E"/>
    <w:rsid w:val="4BD892F4"/>
    <w:rsid w:val="4BF9D428"/>
    <w:rsid w:val="4C073A51"/>
    <w:rsid w:val="4C4E43C6"/>
    <w:rsid w:val="4CA50171"/>
    <w:rsid w:val="4CDB8D62"/>
    <w:rsid w:val="4D215C3D"/>
    <w:rsid w:val="4D4127F0"/>
    <w:rsid w:val="4DB16BB7"/>
    <w:rsid w:val="4DD28D50"/>
    <w:rsid w:val="4DF6668E"/>
    <w:rsid w:val="4E5FEF18"/>
    <w:rsid w:val="4E7471CA"/>
    <w:rsid w:val="4EA4E607"/>
    <w:rsid w:val="4EA71656"/>
    <w:rsid w:val="4EAB49F2"/>
    <w:rsid w:val="4F537449"/>
    <w:rsid w:val="4F9E58B5"/>
    <w:rsid w:val="4F9F614F"/>
    <w:rsid w:val="4FCD498F"/>
    <w:rsid w:val="50599543"/>
    <w:rsid w:val="5067CE5D"/>
    <w:rsid w:val="50C4ECC6"/>
    <w:rsid w:val="50FA63F6"/>
    <w:rsid w:val="51429786"/>
    <w:rsid w:val="519A8ECF"/>
    <w:rsid w:val="51F7AD04"/>
    <w:rsid w:val="5209924C"/>
    <w:rsid w:val="5263B220"/>
    <w:rsid w:val="5274AC18"/>
    <w:rsid w:val="52A48694"/>
    <w:rsid w:val="532BD8EA"/>
    <w:rsid w:val="533171F9"/>
    <w:rsid w:val="538F04EB"/>
    <w:rsid w:val="53B369A6"/>
    <w:rsid w:val="54779621"/>
    <w:rsid w:val="547A37C2"/>
    <w:rsid w:val="549D1F69"/>
    <w:rsid w:val="54AB15A0"/>
    <w:rsid w:val="5543A6A7"/>
    <w:rsid w:val="55491C30"/>
    <w:rsid w:val="5575AA1A"/>
    <w:rsid w:val="55AFADD1"/>
    <w:rsid w:val="55DD027D"/>
    <w:rsid w:val="56005CE6"/>
    <w:rsid w:val="5638EE0B"/>
    <w:rsid w:val="5659159B"/>
    <w:rsid w:val="565E1468"/>
    <w:rsid w:val="567C1496"/>
    <w:rsid w:val="5682956A"/>
    <w:rsid w:val="56922A9C"/>
    <w:rsid w:val="56B3C0D1"/>
    <w:rsid w:val="56C5BEF5"/>
    <w:rsid w:val="56D5A002"/>
    <w:rsid w:val="56E3EF23"/>
    <w:rsid w:val="57117A7B"/>
    <w:rsid w:val="5746F2D0"/>
    <w:rsid w:val="57784670"/>
    <w:rsid w:val="579081F2"/>
    <w:rsid w:val="57BECE65"/>
    <w:rsid w:val="58210F95"/>
    <w:rsid w:val="5865EB2C"/>
    <w:rsid w:val="588B6135"/>
    <w:rsid w:val="58EC4D7E"/>
    <w:rsid w:val="590692BD"/>
    <w:rsid w:val="594296EB"/>
    <w:rsid w:val="596BFBE2"/>
    <w:rsid w:val="59840205"/>
    <w:rsid w:val="5998BBFB"/>
    <w:rsid w:val="59BB31E3"/>
    <w:rsid w:val="5A4D17A5"/>
    <w:rsid w:val="5A84CF30"/>
    <w:rsid w:val="5AE02B80"/>
    <w:rsid w:val="5B2978A3"/>
    <w:rsid w:val="5B30BE65"/>
    <w:rsid w:val="5B46E324"/>
    <w:rsid w:val="5BF005EB"/>
    <w:rsid w:val="5C2E3A4D"/>
    <w:rsid w:val="5C32B108"/>
    <w:rsid w:val="5C49AE70"/>
    <w:rsid w:val="5C780712"/>
    <w:rsid w:val="5C83AB3E"/>
    <w:rsid w:val="5C8BBE2B"/>
    <w:rsid w:val="5C949DF1"/>
    <w:rsid w:val="5C9EE3E9"/>
    <w:rsid w:val="5CDA4746"/>
    <w:rsid w:val="5DB074D9"/>
    <w:rsid w:val="5DCBF86F"/>
    <w:rsid w:val="5E0E7F73"/>
    <w:rsid w:val="5E820832"/>
    <w:rsid w:val="5EB3F841"/>
    <w:rsid w:val="5EBB1F64"/>
    <w:rsid w:val="5ECB1D19"/>
    <w:rsid w:val="5EFC4C9C"/>
    <w:rsid w:val="5F136E5F"/>
    <w:rsid w:val="5F32C907"/>
    <w:rsid w:val="5F661FE1"/>
    <w:rsid w:val="5FC544CF"/>
    <w:rsid w:val="5FCD2E46"/>
    <w:rsid w:val="5FD6712C"/>
    <w:rsid w:val="5FEC7FC7"/>
    <w:rsid w:val="5FF24A63"/>
    <w:rsid w:val="60576844"/>
    <w:rsid w:val="6066BD18"/>
    <w:rsid w:val="60B7AB1A"/>
    <w:rsid w:val="60EAB7D0"/>
    <w:rsid w:val="61282913"/>
    <w:rsid w:val="6222B201"/>
    <w:rsid w:val="62347522"/>
    <w:rsid w:val="62878450"/>
    <w:rsid w:val="62F78024"/>
    <w:rsid w:val="6314228F"/>
    <w:rsid w:val="634543B9"/>
    <w:rsid w:val="63547080"/>
    <w:rsid w:val="63AE3456"/>
    <w:rsid w:val="63AE5CB1"/>
    <w:rsid w:val="63C34012"/>
    <w:rsid w:val="63CF25C1"/>
    <w:rsid w:val="63E9B4BA"/>
    <w:rsid w:val="63EB2F35"/>
    <w:rsid w:val="63F67DE1"/>
    <w:rsid w:val="6412084A"/>
    <w:rsid w:val="64349024"/>
    <w:rsid w:val="6458D474"/>
    <w:rsid w:val="646BA4E7"/>
    <w:rsid w:val="646F7975"/>
    <w:rsid w:val="64EC774A"/>
    <w:rsid w:val="653185E0"/>
    <w:rsid w:val="65428CAD"/>
    <w:rsid w:val="6549422E"/>
    <w:rsid w:val="654AAB91"/>
    <w:rsid w:val="6550C6FC"/>
    <w:rsid w:val="65CBBB92"/>
    <w:rsid w:val="65F435AB"/>
    <w:rsid w:val="66190224"/>
    <w:rsid w:val="6661BB25"/>
    <w:rsid w:val="668A0380"/>
    <w:rsid w:val="66C2A097"/>
    <w:rsid w:val="66CBFF36"/>
    <w:rsid w:val="66F9522A"/>
    <w:rsid w:val="6709DEFC"/>
    <w:rsid w:val="672B7359"/>
    <w:rsid w:val="678263EB"/>
    <w:rsid w:val="678DF1DA"/>
    <w:rsid w:val="67AE892D"/>
    <w:rsid w:val="67C26D44"/>
    <w:rsid w:val="67CF9BDC"/>
    <w:rsid w:val="67CFD371"/>
    <w:rsid w:val="67F88FC3"/>
    <w:rsid w:val="680BB08C"/>
    <w:rsid w:val="684C0DC9"/>
    <w:rsid w:val="6873005F"/>
    <w:rsid w:val="6880DA4F"/>
    <w:rsid w:val="68FB010B"/>
    <w:rsid w:val="691C645B"/>
    <w:rsid w:val="695E3DA5"/>
    <w:rsid w:val="6963CCAF"/>
    <w:rsid w:val="69782FD0"/>
    <w:rsid w:val="6980DACF"/>
    <w:rsid w:val="698D9976"/>
    <w:rsid w:val="69D4C3D5"/>
    <w:rsid w:val="6A21B2A7"/>
    <w:rsid w:val="6AC814AF"/>
    <w:rsid w:val="6B25D1A7"/>
    <w:rsid w:val="6B260ED6"/>
    <w:rsid w:val="6B34946F"/>
    <w:rsid w:val="6BAC4B57"/>
    <w:rsid w:val="6BB7525A"/>
    <w:rsid w:val="6BB76600"/>
    <w:rsid w:val="6BC627FD"/>
    <w:rsid w:val="6BC62CF9"/>
    <w:rsid w:val="6C099C3C"/>
    <w:rsid w:val="6C0C6027"/>
    <w:rsid w:val="6C0CA5D6"/>
    <w:rsid w:val="6C1C4E05"/>
    <w:rsid w:val="6CC420AB"/>
    <w:rsid w:val="6CD064D0"/>
    <w:rsid w:val="6CD94F89"/>
    <w:rsid w:val="6CFB52C6"/>
    <w:rsid w:val="6D112F19"/>
    <w:rsid w:val="6D2652B2"/>
    <w:rsid w:val="6D7B7E34"/>
    <w:rsid w:val="6D8F8F8E"/>
    <w:rsid w:val="6E13AD01"/>
    <w:rsid w:val="6E275929"/>
    <w:rsid w:val="6E46CA70"/>
    <w:rsid w:val="6E630BFE"/>
    <w:rsid w:val="6E6F2A89"/>
    <w:rsid w:val="6EAB3CAA"/>
    <w:rsid w:val="6EDAF6B3"/>
    <w:rsid w:val="6EDDA375"/>
    <w:rsid w:val="6F4619F9"/>
    <w:rsid w:val="6F7C4955"/>
    <w:rsid w:val="6F8AE61A"/>
    <w:rsid w:val="6FB2CCA5"/>
    <w:rsid w:val="6FD97479"/>
    <w:rsid w:val="6FFD6617"/>
    <w:rsid w:val="7049BAF5"/>
    <w:rsid w:val="7053FA34"/>
    <w:rsid w:val="706B6A79"/>
    <w:rsid w:val="70ADA8C9"/>
    <w:rsid w:val="70DDDAF9"/>
    <w:rsid w:val="712F8321"/>
    <w:rsid w:val="713D8866"/>
    <w:rsid w:val="7178E86D"/>
    <w:rsid w:val="71BE6DE5"/>
    <w:rsid w:val="71D88025"/>
    <w:rsid w:val="71DD929C"/>
    <w:rsid w:val="71E080B9"/>
    <w:rsid w:val="7258800C"/>
    <w:rsid w:val="72629D8D"/>
    <w:rsid w:val="726FEDA1"/>
    <w:rsid w:val="72A2EB03"/>
    <w:rsid w:val="72B80BF4"/>
    <w:rsid w:val="72C32388"/>
    <w:rsid w:val="72F15E24"/>
    <w:rsid w:val="733F747E"/>
    <w:rsid w:val="7354CC27"/>
    <w:rsid w:val="736BA72C"/>
    <w:rsid w:val="7383EE24"/>
    <w:rsid w:val="738581C2"/>
    <w:rsid w:val="73A7D084"/>
    <w:rsid w:val="73AB542B"/>
    <w:rsid w:val="73C6E470"/>
    <w:rsid w:val="73FFE041"/>
    <w:rsid w:val="740BA15C"/>
    <w:rsid w:val="744DEC78"/>
    <w:rsid w:val="7457ACE2"/>
    <w:rsid w:val="748A903E"/>
    <w:rsid w:val="7497A248"/>
    <w:rsid w:val="74D4735E"/>
    <w:rsid w:val="751CDEA5"/>
    <w:rsid w:val="7588882E"/>
    <w:rsid w:val="75EA4953"/>
    <w:rsid w:val="76239850"/>
    <w:rsid w:val="766D7593"/>
    <w:rsid w:val="767E4814"/>
    <w:rsid w:val="76E752E0"/>
    <w:rsid w:val="771CF659"/>
    <w:rsid w:val="77203A64"/>
    <w:rsid w:val="775B4CAF"/>
    <w:rsid w:val="777065A5"/>
    <w:rsid w:val="779ABCC0"/>
    <w:rsid w:val="779BB8DF"/>
    <w:rsid w:val="77BB2960"/>
    <w:rsid w:val="77E04307"/>
    <w:rsid w:val="77EFCB29"/>
    <w:rsid w:val="7824ECF7"/>
    <w:rsid w:val="784BB3D3"/>
    <w:rsid w:val="7855CC09"/>
    <w:rsid w:val="788ECF0B"/>
    <w:rsid w:val="78B8BAAE"/>
    <w:rsid w:val="7919A8D8"/>
    <w:rsid w:val="79240025"/>
    <w:rsid w:val="79240147"/>
    <w:rsid w:val="793199CE"/>
    <w:rsid w:val="797F8378"/>
    <w:rsid w:val="7A3A885F"/>
    <w:rsid w:val="7A3EEB71"/>
    <w:rsid w:val="7A52BAAB"/>
    <w:rsid w:val="7A6676A5"/>
    <w:rsid w:val="7A76BF74"/>
    <w:rsid w:val="7A909954"/>
    <w:rsid w:val="7AA85040"/>
    <w:rsid w:val="7B25C7EC"/>
    <w:rsid w:val="7B44AAF5"/>
    <w:rsid w:val="7BE1112B"/>
    <w:rsid w:val="7BF034B8"/>
    <w:rsid w:val="7C1468BC"/>
    <w:rsid w:val="7C1E138B"/>
    <w:rsid w:val="7C7820F9"/>
    <w:rsid w:val="7CCD2E67"/>
    <w:rsid w:val="7CEB1C21"/>
    <w:rsid w:val="7CF3BB4E"/>
    <w:rsid w:val="7CFD887B"/>
    <w:rsid w:val="7D2EA650"/>
    <w:rsid w:val="7D53DE9F"/>
    <w:rsid w:val="7D7CDF3C"/>
    <w:rsid w:val="7D92E32D"/>
    <w:rsid w:val="7DAE527B"/>
    <w:rsid w:val="7DB4DF0B"/>
    <w:rsid w:val="7DE38B04"/>
    <w:rsid w:val="7E1A6AE1"/>
    <w:rsid w:val="7E20897E"/>
    <w:rsid w:val="7E40F942"/>
    <w:rsid w:val="7E757A9F"/>
    <w:rsid w:val="7EC55673"/>
    <w:rsid w:val="7EFD42F1"/>
    <w:rsid w:val="7F1FD83D"/>
    <w:rsid w:val="7F27FC32"/>
    <w:rsid w:val="7F478AD5"/>
    <w:rsid w:val="7FAD9FC8"/>
    <w:rsid w:val="7FB63C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44D3B6"/>
  <w15:chartTrackingRefBased/>
  <w15:docId w15:val="{A243D8BB-6DCE-4F37-AAFC-88F914783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76F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730"/>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837730"/>
  </w:style>
  <w:style w:type="paragraph" w:styleId="Footer">
    <w:name w:val="footer"/>
    <w:basedOn w:val="Normal"/>
    <w:link w:val="FooterChar"/>
    <w:uiPriority w:val="99"/>
    <w:unhideWhenUsed/>
    <w:rsid w:val="00837730"/>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837730"/>
  </w:style>
  <w:style w:type="character" w:styleId="PlaceholderText">
    <w:name w:val="Placeholder Text"/>
    <w:basedOn w:val="DefaultParagraphFont"/>
    <w:uiPriority w:val="99"/>
    <w:semiHidden/>
    <w:rsid w:val="00F67B9A"/>
    <w:rPr>
      <w:color w:val="808080"/>
    </w:rPr>
  </w:style>
  <w:style w:type="paragraph" w:styleId="BalloonText">
    <w:name w:val="Balloon Text"/>
    <w:basedOn w:val="Normal"/>
    <w:link w:val="BalloonTextChar"/>
    <w:uiPriority w:val="99"/>
    <w:semiHidden/>
    <w:unhideWhenUsed/>
    <w:rsid w:val="00F67B9A"/>
    <w:rPr>
      <w:rFonts w:eastAsiaTheme="minorHAnsi"/>
      <w:sz w:val="18"/>
      <w:szCs w:val="18"/>
    </w:rPr>
  </w:style>
  <w:style w:type="character" w:customStyle="1" w:styleId="BalloonTextChar">
    <w:name w:val="Balloon Text Char"/>
    <w:basedOn w:val="DefaultParagraphFont"/>
    <w:link w:val="BalloonText"/>
    <w:uiPriority w:val="99"/>
    <w:semiHidden/>
    <w:rsid w:val="00F67B9A"/>
    <w:rPr>
      <w:rFonts w:ascii="Times New Roman" w:hAnsi="Times New Roman" w:cs="Times New Roman"/>
      <w:sz w:val="18"/>
      <w:szCs w:val="18"/>
    </w:rPr>
  </w:style>
  <w:style w:type="paragraph" w:styleId="ListParagraph">
    <w:name w:val="List Paragraph"/>
    <w:basedOn w:val="Normal"/>
    <w:uiPriority w:val="34"/>
    <w:qFormat/>
    <w:rsid w:val="00802406"/>
    <w:pPr>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BF1AA8"/>
    <w:rPr>
      <w:sz w:val="16"/>
      <w:szCs w:val="16"/>
    </w:rPr>
  </w:style>
  <w:style w:type="paragraph" w:styleId="CommentText">
    <w:name w:val="annotation text"/>
    <w:basedOn w:val="Normal"/>
    <w:link w:val="CommentTextChar"/>
    <w:uiPriority w:val="99"/>
    <w:unhideWhenUsed/>
    <w:rsid w:val="00BF1AA8"/>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BF1AA8"/>
    <w:rPr>
      <w:sz w:val="20"/>
      <w:szCs w:val="20"/>
    </w:rPr>
  </w:style>
  <w:style w:type="paragraph" w:styleId="CommentSubject">
    <w:name w:val="annotation subject"/>
    <w:basedOn w:val="CommentText"/>
    <w:next w:val="CommentText"/>
    <w:link w:val="CommentSubjectChar"/>
    <w:uiPriority w:val="99"/>
    <w:semiHidden/>
    <w:unhideWhenUsed/>
    <w:rsid w:val="00BF1AA8"/>
    <w:rPr>
      <w:b/>
      <w:bCs/>
    </w:rPr>
  </w:style>
  <w:style w:type="character" w:customStyle="1" w:styleId="CommentSubjectChar">
    <w:name w:val="Comment Subject Char"/>
    <w:basedOn w:val="CommentTextChar"/>
    <w:link w:val="CommentSubject"/>
    <w:uiPriority w:val="99"/>
    <w:semiHidden/>
    <w:rsid w:val="00BF1AA8"/>
    <w:rPr>
      <w:b/>
      <w:bCs/>
      <w:sz w:val="20"/>
      <w:szCs w:val="20"/>
    </w:rPr>
  </w:style>
  <w:style w:type="character" w:styleId="LineNumber">
    <w:name w:val="line number"/>
    <w:basedOn w:val="DefaultParagraphFont"/>
    <w:uiPriority w:val="99"/>
    <w:semiHidden/>
    <w:unhideWhenUsed/>
    <w:rsid w:val="00B07807"/>
  </w:style>
  <w:style w:type="character" w:styleId="Hyperlink">
    <w:name w:val="Hyperlink"/>
    <w:basedOn w:val="DefaultParagraphFont"/>
    <w:uiPriority w:val="99"/>
    <w:unhideWhenUsed/>
    <w:rsid w:val="00320BE6"/>
    <w:rPr>
      <w:color w:val="0000FF"/>
      <w:u w:val="single"/>
    </w:rPr>
  </w:style>
  <w:style w:type="paragraph" w:styleId="Revision">
    <w:name w:val="Revision"/>
    <w:hidden/>
    <w:uiPriority w:val="99"/>
    <w:semiHidden/>
    <w:rsid w:val="00540EE8"/>
  </w:style>
  <w:style w:type="character" w:styleId="PageNumber">
    <w:name w:val="page number"/>
    <w:basedOn w:val="DefaultParagraphFont"/>
    <w:uiPriority w:val="99"/>
    <w:semiHidden/>
    <w:unhideWhenUsed/>
    <w:rsid w:val="006F3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05438">
      <w:bodyDiv w:val="1"/>
      <w:marLeft w:val="0"/>
      <w:marRight w:val="0"/>
      <w:marTop w:val="0"/>
      <w:marBottom w:val="0"/>
      <w:divBdr>
        <w:top w:val="none" w:sz="0" w:space="0" w:color="auto"/>
        <w:left w:val="none" w:sz="0" w:space="0" w:color="auto"/>
        <w:bottom w:val="none" w:sz="0" w:space="0" w:color="auto"/>
        <w:right w:val="none" w:sz="0" w:space="0" w:color="auto"/>
      </w:divBdr>
    </w:div>
    <w:div w:id="88695657">
      <w:bodyDiv w:val="1"/>
      <w:marLeft w:val="0"/>
      <w:marRight w:val="0"/>
      <w:marTop w:val="0"/>
      <w:marBottom w:val="0"/>
      <w:divBdr>
        <w:top w:val="none" w:sz="0" w:space="0" w:color="auto"/>
        <w:left w:val="none" w:sz="0" w:space="0" w:color="auto"/>
        <w:bottom w:val="none" w:sz="0" w:space="0" w:color="auto"/>
        <w:right w:val="none" w:sz="0" w:space="0" w:color="auto"/>
      </w:divBdr>
    </w:div>
    <w:div w:id="117918903">
      <w:bodyDiv w:val="1"/>
      <w:marLeft w:val="0"/>
      <w:marRight w:val="0"/>
      <w:marTop w:val="0"/>
      <w:marBottom w:val="0"/>
      <w:divBdr>
        <w:top w:val="none" w:sz="0" w:space="0" w:color="auto"/>
        <w:left w:val="none" w:sz="0" w:space="0" w:color="auto"/>
        <w:bottom w:val="none" w:sz="0" w:space="0" w:color="auto"/>
        <w:right w:val="none" w:sz="0" w:space="0" w:color="auto"/>
      </w:divBdr>
    </w:div>
    <w:div w:id="146360823">
      <w:bodyDiv w:val="1"/>
      <w:marLeft w:val="0"/>
      <w:marRight w:val="0"/>
      <w:marTop w:val="0"/>
      <w:marBottom w:val="0"/>
      <w:divBdr>
        <w:top w:val="none" w:sz="0" w:space="0" w:color="auto"/>
        <w:left w:val="none" w:sz="0" w:space="0" w:color="auto"/>
        <w:bottom w:val="none" w:sz="0" w:space="0" w:color="auto"/>
        <w:right w:val="none" w:sz="0" w:space="0" w:color="auto"/>
      </w:divBdr>
    </w:div>
    <w:div w:id="156775229">
      <w:bodyDiv w:val="1"/>
      <w:marLeft w:val="0"/>
      <w:marRight w:val="0"/>
      <w:marTop w:val="0"/>
      <w:marBottom w:val="0"/>
      <w:divBdr>
        <w:top w:val="none" w:sz="0" w:space="0" w:color="auto"/>
        <w:left w:val="none" w:sz="0" w:space="0" w:color="auto"/>
        <w:bottom w:val="none" w:sz="0" w:space="0" w:color="auto"/>
        <w:right w:val="none" w:sz="0" w:space="0" w:color="auto"/>
      </w:divBdr>
    </w:div>
    <w:div w:id="175922964">
      <w:bodyDiv w:val="1"/>
      <w:marLeft w:val="0"/>
      <w:marRight w:val="0"/>
      <w:marTop w:val="0"/>
      <w:marBottom w:val="0"/>
      <w:divBdr>
        <w:top w:val="none" w:sz="0" w:space="0" w:color="auto"/>
        <w:left w:val="none" w:sz="0" w:space="0" w:color="auto"/>
        <w:bottom w:val="none" w:sz="0" w:space="0" w:color="auto"/>
        <w:right w:val="none" w:sz="0" w:space="0" w:color="auto"/>
      </w:divBdr>
    </w:div>
    <w:div w:id="184296912">
      <w:bodyDiv w:val="1"/>
      <w:marLeft w:val="0"/>
      <w:marRight w:val="0"/>
      <w:marTop w:val="0"/>
      <w:marBottom w:val="0"/>
      <w:divBdr>
        <w:top w:val="none" w:sz="0" w:space="0" w:color="auto"/>
        <w:left w:val="none" w:sz="0" w:space="0" w:color="auto"/>
        <w:bottom w:val="none" w:sz="0" w:space="0" w:color="auto"/>
        <w:right w:val="none" w:sz="0" w:space="0" w:color="auto"/>
      </w:divBdr>
    </w:div>
    <w:div w:id="240453183">
      <w:bodyDiv w:val="1"/>
      <w:marLeft w:val="0"/>
      <w:marRight w:val="0"/>
      <w:marTop w:val="0"/>
      <w:marBottom w:val="0"/>
      <w:divBdr>
        <w:top w:val="none" w:sz="0" w:space="0" w:color="auto"/>
        <w:left w:val="none" w:sz="0" w:space="0" w:color="auto"/>
        <w:bottom w:val="none" w:sz="0" w:space="0" w:color="auto"/>
        <w:right w:val="none" w:sz="0" w:space="0" w:color="auto"/>
      </w:divBdr>
    </w:div>
    <w:div w:id="267083346">
      <w:bodyDiv w:val="1"/>
      <w:marLeft w:val="0"/>
      <w:marRight w:val="0"/>
      <w:marTop w:val="0"/>
      <w:marBottom w:val="0"/>
      <w:divBdr>
        <w:top w:val="none" w:sz="0" w:space="0" w:color="auto"/>
        <w:left w:val="none" w:sz="0" w:space="0" w:color="auto"/>
        <w:bottom w:val="none" w:sz="0" w:space="0" w:color="auto"/>
        <w:right w:val="none" w:sz="0" w:space="0" w:color="auto"/>
      </w:divBdr>
    </w:div>
    <w:div w:id="337928619">
      <w:bodyDiv w:val="1"/>
      <w:marLeft w:val="0"/>
      <w:marRight w:val="0"/>
      <w:marTop w:val="0"/>
      <w:marBottom w:val="0"/>
      <w:divBdr>
        <w:top w:val="none" w:sz="0" w:space="0" w:color="auto"/>
        <w:left w:val="none" w:sz="0" w:space="0" w:color="auto"/>
        <w:bottom w:val="none" w:sz="0" w:space="0" w:color="auto"/>
        <w:right w:val="none" w:sz="0" w:space="0" w:color="auto"/>
      </w:divBdr>
    </w:div>
    <w:div w:id="369569506">
      <w:bodyDiv w:val="1"/>
      <w:marLeft w:val="0"/>
      <w:marRight w:val="0"/>
      <w:marTop w:val="0"/>
      <w:marBottom w:val="0"/>
      <w:divBdr>
        <w:top w:val="none" w:sz="0" w:space="0" w:color="auto"/>
        <w:left w:val="none" w:sz="0" w:space="0" w:color="auto"/>
        <w:bottom w:val="none" w:sz="0" w:space="0" w:color="auto"/>
        <w:right w:val="none" w:sz="0" w:space="0" w:color="auto"/>
      </w:divBdr>
    </w:div>
    <w:div w:id="377049957">
      <w:bodyDiv w:val="1"/>
      <w:marLeft w:val="0"/>
      <w:marRight w:val="0"/>
      <w:marTop w:val="0"/>
      <w:marBottom w:val="0"/>
      <w:divBdr>
        <w:top w:val="none" w:sz="0" w:space="0" w:color="auto"/>
        <w:left w:val="none" w:sz="0" w:space="0" w:color="auto"/>
        <w:bottom w:val="none" w:sz="0" w:space="0" w:color="auto"/>
        <w:right w:val="none" w:sz="0" w:space="0" w:color="auto"/>
      </w:divBdr>
    </w:div>
    <w:div w:id="389306659">
      <w:bodyDiv w:val="1"/>
      <w:marLeft w:val="0"/>
      <w:marRight w:val="0"/>
      <w:marTop w:val="0"/>
      <w:marBottom w:val="0"/>
      <w:divBdr>
        <w:top w:val="none" w:sz="0" w:space="0" w:color="auto"/>
        <w:left w:val="none" w:sz="0" w:space="0" w:color="auto"/>
        <w:bottom w:val="none" w:sz="0" w:space="0" w:color="auto"/>
        <w:right w:val="none" w:sz="0" w:space="0" w:color="auto"/>
      </w:divBdr>
    </w:div>
    <w:div w:id="421148407">
      <w:bodyDiv w:val="1"/>
      <w:marLeft w:val="0"/>
      <w:marRight w:val="0"/>
      <w:marTop w:val="0"/>
      <w:marBottom w:val="0"/>
      <w:divBdr>
        <w:top w:val="none" w:sz="0" w:space="0" w:color="auto"/>
        <w:left w:val="none" w:sz="0" w:space="0" w:color="auto"/>
        <w:bottom w:val="none" w:sz="0" w:space="0" w:color="auto"/>
        <w:right w:val="none" w:sz="0" w:space="0" w:color="auto"/>
      </w:divBdr>
    </w:div>
    <w:div w:id="496190941">
      <w:bodyDiv w:val="1"/>
      <w:marLeft w:val="0"/>
      <w:marRight w:val="0"/>
      <w:marTop w:val="0"/>
      <w:marBottom w:val="0"/>
      <w:divBdr>
        <w:top w:val="none" w:sz="0" w:space="0" w:color="auto"/>
        <w:left w:val="none" w:sz="0" w:space="0" w:color="auto"/>
        <w:bottom w:val="none" w:sz="0" w:space="0" w:color="auto"/>
        <w:right w:val="none" w:sz="0" w:space="0" w:color="auto"/>
      </w:divBdr>
    </w:div>
    <w:div w:id="548998866">
      <w:bodyDiv w:val="1"/>
      <w:marLeft w:val="0"/>
      <w:marRight w:val="0"/>
      <w:marTop w:val="0"/>
      <w:marBottom w:val="0"/>
      <w:divBdr>
        <w:top w:val="none" w:sz="0" w:space="0" w:color="auto"/>
        <w:left w:val="none" w:sz="0" w:space="0" w:color="auto"/>
        <w:bottom w:val="none" w:sz="0" w:space="0" w:color="auto"/>
        <w:right w:val="none" w:sz="0" w:space="0" w:color="auto"/>
      </w:divBdr>
    </w:div>
    <w:div w:id="631402298">
      <w:bodyDiv w:val="1"/>
      <w:marLeft w:val="0"/>
      <w:marRight w:val="0"/>
      <w:marTop w:val="0"/>
      <w:marBottom w:val="0"/>
      <w:divBdr>
        <w:top w:val="none" w:sz="0" w:space="0" w:color="auto"/>
        <w:left w:val="none" w:sz="0" w:space="0" w:color="auto"/>
        <w:bottom w:val="none" w:sz="0" w:space="0" w:color="auto"/>
        <w:right w:val="none" w:sz="0" w:space="0" w:color="auto"/>
      </w:divBdr>
    </w:div>
    <w:div w:id="632105182">
      <w:bodyDiv w:val="1"/>
      <w:marLeft w:val="0"/>
      <w:marRight w:val="0"/>
      <w:marTop w:val="0"/>
      <w:marBottom w:val="0"/>
      <w:divBdr>
        <w:top w:val="none" w:sz="0" w:space="0" w:color="auto"/>
        <w:left w:val="none" w:sz="0" w:space="0" w:color="auto"/>
        <w:bottom w:val="none" w:sz="0" w:space="0" w:color="auto"/>
        <w:right w:val="none" w:sz="0" w:space="0" w:color="auto"/>
      </w:divBdr>
    </w:div>
    <w:div w:id="632642834">
      <w:bodyDiv w:val="1"/>
      <w:marLeft w:val="0"/>
      <w:marRight w:val="0"/>
      <w:marTop w:val="0"/>
      <w:marBottom w:val="0"/>
      <w:divBdr>
        <w:top w:val="none" w:sz="0" w:space="0" w:color="auto"/>
        <w:left w:val="none" w:sz="0" w:space="0" w:color="auto"/>
        <w:bottom w:val="none" w:sz="0" w:space="0" w:color="auto"/>
        <w:right w:val="none" w:sz="0" w:space="0" w:color="auto"/>
      </w:divBdr>
    </w:div>
    <w:div w:id="633413735">
      <w:bodyDiv w:val="1"/>
      <w:marLeft w:val="0"/>
      <w:marRight w:val="0"/>
      <w:marTop w:val="0"/>
      <w:marBottom w:val="0"/>
      <w:divBdr>
        <w:top w:val="none" w:sz="0" w:space="0" w:color="auto"/>
        <w:left w:val="none" w:sz="0" w:space="0" w:color="auto"/>
        <w:bottom w:val="none" w:sz="0" w:space="0" w:color="auto"/>
        <w:right w:val="none" w:sz="0" w:space="0" w:color="auto"/>
      </w:divBdr>
    </w:div>
    <w:div w:id="634914023">
      <w:bodyDiv w:val="1"/>
      <w:marLeft w:val="0"/>
      <w:marRight w:val="0"/>
      <w:marTop w:val="0"/>
      <w:marBottom w:val="0"/>
      <w:divBdr>
        <w:top w:val="none" w:sz="0" w:space="0" w:color="auto"/>
        <w:left w:val="none" w:sz="0" w:space="0" w:color="auto"/>
        <w:bottom w:val="none" w:sz="0" w:space="0" w:color="auto"/>
        <w:right w:val="none" w:sz="0" w:space="0" w:color="auto"/>
      </w:divBdr>
    </w:div>
    <w:div w:id="687675914">
      <w:bodyDiv w:val="1"/>
      <w:marLeft w:val="0"/>
      <w:marRight w:val="0"/>
      <w:marTop w:val="0"/>
      <w:marBottom w:val="0"/>
      <w:divBdr>
        <w:top w:val="none" w:sz="0" w:space="0" w:color="auto"/>
        <w:left w:val="none" w:sz="0" w:space="0" w:color="auto"/>
        <w:bottom w:val="none" w:sz="0" w:space="0" w:color="auto"/>
        <w:right w:val="none" w:sz="0" w:space="0" w:color="auto"/>
      </w:divBdr>
    </w:div>
    <w:div w:id="740912750">
      <w:bodyDiv w:val="1"/>
      <w:marLeft w:val="0"/>
      <w:marRight w:val="0"/>
      <w:marTop w:val="0"/>
      <w:marBottom w:val="0"/>
      <w:divBdr>
        <w:top w:val="none" w:sz="0" w:space="0" w:color="auto"/>
        <w:left w:val="none" w:sz="0" w:space="0" w:color="auto"/>
        <w:bottom w:val="none" w:sz="0" w:space="0" w:color="auto"/>
        <w:right w:val="none" w:sz="0" w:space="0" w:color="auto"/>
      </w:divBdr>
    </w:div>
    <w:div w:id="770662236">
      <w:bodyDiv w:val="1"/>
      <w:marLeft w:val="0"/>
      <w:marRight w:val="0"/>
      <w:marTop w:val="0"/>
      <w:marBottom w:val="0"/>
      <w:divBdr>
        <w:top w:val="none" w:sz="0" w:space="0" w:color="auto"/>
        <w:left w:val="none" w:sz="0" w:space="0" w:color="auto"/>
        <w:bottom w:val="none" w:sz="0" w:space="0" w:color="auto"/>
        <w:right w:val="none" w:sz="0" w:space="0" w:color="auto"/>
      </w:divBdr>
    </w:div>
    <w:div w:id="775756029">
      <w:bodyDiv w:val="1"/>
      <w:marLeft w:val="0"/>
      <w:marRight w:val="0"/>
      <w:marTop w:val="0"/>
      <w:marBottom w:val="0"/>
      <w:divBdr>
        <w:top w:val="none" w:sz="0" w:space="0" w:color="auto"/>
        <w:left w:val="none" w:sz="0" w:space="0" w:color="auto"/>
        <w:bottom w:val="none" w:sz="0" w:space="0" w:color="auto"/>
        <w:right w:val="none" w:sz="0" w:space="0" w:color="auto"/>
      </w:divBdr>
    </w:div>
    <w:div w:id="820536760">
      <w:bodyDiv w:val="1"/>
      <w:marLeft w:val="0"/>
      <w:marRight w:val="0"/>
      <w:marTop w:val="0"/>
      <w:marBottom w:val="0"/>
      <w:divBdr>
        <w:top w:val="none" w:sz="0" w:space="0" w:color="auto"/>
        <w:left w:val="none" w:sz="0" w:space="0" w:color="auto"/>
        <w:bottom w:val="none" w:sz="0" w:space="0" w:color="auto"/>
        <w:right w:val="none" w:sz="0" w:space="0" w:color="auto"/>
      </w:divBdr>
    </w:div>
    <w:div w:id="831027132">
      <w:bodyDiv w:val="1"/>
      <w:marLeft w:val="0"/>
      <w:marRight w:val="0"/>
      <w:marTop w:val="0"/>
      <w:marBottom w:val="0"/>
      <w:divBdr>
        <w:top w:val="none" w:sz="0" w:space="0" w:color="auto"/>
        <w:left w:val="none" w:sz="0" w:space="0" w:color="auto"/>
        <w:bottom w:val="none" w:sz="0" w:space="0" w:color="auto"/>
        <w:right w:val="none" w:sz="0" w:space="0" w:color="auto"/>
      </w:divBdr>
    </w:div>
    <w:div w:id="858930117">
      <w:bodyDiv w:val="1"/>
      <w:marLeft w:val="0"/>
      <w:marRight w:val="0"/>
      <w:marTop w:val="0"/>
      <w:marBottom w:val="0"/>
      <w:divBdr>
        <w:top w:val="none" w:sz="0" w:space="0" w:color="auto"/>
        <w:left w:val="none" w:sz="0" w:space="0" w:color="auto"/>
        <w:bottom w:val="none" w:sz="0" w:space="0" w:color="auto"/>
        <w:right w:val="none" w:sz="0" w:space="0" w:color="auto"/>
      </w:divBdr>
    </w:div>
    <w:div w:id="867334849">
      <w:bodyDiv w:val="1"/>
      <w:marLeft w:val="0"/>
      <w:marRight w:val="0"/>
      <w:marTop w:val="0"/>
      <w:marBottom w:val="0"/>
      <w:divBdr>
        <w:top w:val="none" w:sz="0" w:space="0" w:color="auto"/>
        <w:left w:val="none" w:sz="0" w:space="0" w:color="auto"/>
        <w:bottom w:val="none" w:sz="0" w:space="0" w:color="auto"/>
        <w:right w:val="none" w:sz="0" w:space="0" w:color="auto"/>
      </w:divBdr>
    </w:div>
    <w:div w:id="868883232">
      <w:bodyDiv w:val="1"/>
      <w:marLeft w:val="0"/>
      <w:marRight w:val="0"/>
      <w:marTop w:val="0"/>
      <w:marBottom w:val="0"/>
      <w:divBdr>
        <w:top w:val="none" w:sz="0" w:space="0" w:color="auto"/>
        <w:left w:val="none" w:sz="0" w:space="0" w:color="auto"/>
        <w:bottom w:val="none" w:sz="0" w:space="0" w:color="auto"/>
        <w:right w:val="none" w:sz="0" w:space="0" w:color="auto"/>
      </w:divBdr>
    </w:div>
    <w:div w:id="879248936">
      <w:bodyDiv w:val="1"/>
      <w:marLeft w:val="0"/>
      <w:marRight w:val="0"/>
      <w:marTop w:val="0"/>
      <w:marBottom w:val="0"/>
      <w:divBdr>
        <w:top w:val="none" w:sz="0" w:space="0" w:color="auto"/>
        <w:left w:val="none" w:sz="0" w:space="0" w:color="auto"/>
        <w:bottom w:val="none" w:sz="0" w:space="0" w:color="auto"/>
        <w:right w:val="none" w:sz="0" w:space="0" w:color="auto"/>
      </w:divBdr>
    </w:div>
    <w:div w:id="940599834">
      <w:bodyDiv w:val="1"/>
      <w:marLeft w:val="0"/>
      <w:marRight w:val="0"/>
      <w:marTop w:val="0"/>
      <w:marBottom w:val="0"/>
      <w:divBdr>
        <w:top w:val="none" w:sz="0" w:space="0" w:color="auto"/>
        <w:left w:val="none" w:sz="0" w:space="0" w:color="auto"/>
        <w:bottom w:val="none" w:sz="0" w:space="0" w:color="auto"/>
        <w:right w:val="none" w:sz="0" w:space="0" w:color="auto"/>
      </w:divBdr>
    </w:div>
    <w:div w:id="985545826">
      <w:bodyDiv w:val="1"/>
      <w:marLeft w:val="0"/>
      <w:marRight w:val="0"/>
      <w:marTop w:val="0"/>
      <w:marBottom w:val="0"/>
      <w:divBdr>
        <w:top w:val="none" w:sz="0" w:space="0" w:color="auto"/>
        <w:left w:val="none" w:sz="0" w:space="0" w:color="auto"/>
        <w:bottom w:val="none" w:sz="0" w:space="0" w:color="auto"/>
        <w:right w:val="none" w:sz="0" w:space="0" w:color="auto"/>
      </w:divBdr>
    </w:div>
    <w:div w:id="996148501">
      <w:bodyDiv w:val="1"/>
      <w:marLeft w:val="0"/>
      <w:marRight w:val="0"/>
      <w:marTop w:val="0"/>
      <w:marBottom w:val="0"/>
      <w:divBdr>
        <w:top w:val="none" w:sz="0" w:space="0" w:color="auto"/>
        <w:left w:val="none" w:sz="0" w:space="0" w:color="auto"/>
        <w:bottom w:val="none" w:sz="0" w:space="0" w:color="auto"/>
        <w:right w:val="none" w:sz="0" w:space="0" w:color="auto"/>
      </w:divBdr>
    </w:div>
    <w:div w:id="997151757">
      <w:bodyDiv w:val="1"/>
      <w:marLeft w:val="0"/>
      <w:marRight w:val="0"/>
      <w:marTop w:val="0"/>
      <w:marBottom w:val="0"/>
      <w:divBdr>
        <w:top w:val="none" w:sz="0" w:space="0" w:color="auto"/>
        <w:left w:val="none" w:sz="0" w:space="0" w:color="auto"/>
        <w:bottom w:val="none" w:sz="0" w:space="0" w:color="auto"/>
        <w:right w:val="none" w:sz="0" w:space="0" w:color="auto"/>
      </w:divBdr>
    </w:div>
    <w:div w:id="1074931262">
      <w:bodyDiv w:val="1"/>
      <w:marLeft w:val="0"/>
      <w:marRight w:val="0"/>
      <w:marTop w:val="0"/>
      <w:marBottom w:val="0"/>
      <w:divBdr>
        <w:top w:val="none" w:sz="0" w:space="0" w:color="auto"/>
        <w:left w:val="none" w:sz="0" w:space="0" w:color="auto"/>
        <w:bottom w:val="none" w:sz="0" w:space="0" w:color="auto"/>
        <w:right w:val="none" w:sz="0" w:space="0" w:color="auto"/>
      </w:divBdr>
    </w:div>
    <w:div w:id="1123423201">
      <w:bodyDiv w:val="1"/>
      <w:marLeft w:val="0"/>
      <w:marRight w:val="0"/>
      <w:marTop w:val="0"/>
      <w:marBottom w:val="0"/>
      <w:divBdr>
        <w:top w:val="none" w:sz="0" w:space="0" w:color="auto"/>
        <w:left w:val="none" w:sz="0" w:space="0" w:color="auto"/>
        <w:bottom w:val="none" w:sz="0" w:space="0" w:color="auto"/>
        <w:right w:val="none" w:sz="0" w:space="0" w:color="auto"/>
      </w:divBdr>
    </w:div>
    <w:div w:id="1136604717">
      <w:bodyDiv w:val="1"/>
      <w:marLeft w:val="0"/>
      <w:marRight w:val="0"/>
      <w:marTop w:val="0"/>
      <w:marBottom w:val="0"/>
      <w:divBdr>
        <w:top w:val="none" w:sz="0" w:space="0" w:color="auto"/>
        <w:left w:val="none" w:sz="0" w:space="0" w:color="auto"/>
        <w:bottom w:val="none" w:sz="0" w:space="0" w:color="auto"/>
        <w:right w:val="none" w:sz="0" w:space="0" w:color="auto"/>
      </w:divBdr>
    </w:div>
    <w:div w:id="1213687415">
      <w:bodyDiv w:val="1"/>
      <w:marLeft w:val="0"/>
      <w:marRight w:val="0"/>
      <w:marTop w:val="0"/>
      <w:marBottom w:val="0"/>
      <w:divBdr>
        <w:top w:val="none" w:sz="0" w:space="0" w:color="auto"/>
        <w:left w:val="none" w:sz="0" w:space="0" w:color="auto"/>
        <w:bottom w:val="none" w:sz="0" w:space="0" w:color="auto"/>
        <w:right w:val="none" w:sz="0" w:space="0" w:color="auto"/>
      </w:divBdr>
    </w:div>
    <w:div w:id="1219710937">
      <w:bodyDiv w:val="1"/>
      <w:marLeft w:val="0"/>
      <w:marRight w:val="0"/>
      <w:marTop w:val="0"/>
      <w:marBottom w:val="0"/>
      <w:divBdr>
        <w:top w:val="none" w:sz="0" w:space="0" w:color="auto"/>
        <w:left w:val="none" w:sz="0" w:space="0" w:color="auto"/>
        <w:bottom w:val="none" w:sz="0" w:space="0" w:color="auto"/>
        <w:right w:val="none" w:sz="0" w:space="0" w:color="auto"/>
      </w:divBdr>
    </w:div>
    <w:div w:id="1222406966">
      <w:bodyDiv w:val="1"/>
      <w:marLeft w:val="0"/>
      <w:marRight w:val="0"/>
      <w:marTop w:val="0"/>
      <w:marBottom w:val="0"/>
      <w:divBdr>
        <w:top w:val="none" w:sz="0" w:space="0" w:color="auto"/>
        <w:left w:val="none" w:sz="0" w:space="0" w:color="auto"/>
        <w:bottom w:val="none" w:sz="0" w:space="0" w:color="auto"/>
        <w:right w:val="none" w:sz="0" w:space="0" w:color="auto"/>
      </w:divBdr>
    </w:div>
    <w:div w:id="1228150453">
      <w:bodyDiv w:val="1"/>
      <w:marLeft w:val="0"/>
      <w:marRight w:val="0"/>
      <w:marTop w:val="0"/>
      <w:marBottom w:val="0"/>
      <w:divBdr>
        <w:top w:val="none" w:sz="0" w:space="0" w:color="auto"/>
        <w:left w:val="none" w:sz="0" w:space="0" w:color="auto"/>
        <w:bottom w:val="none" w:sz="0" w:space="0" w:color="auto"/>
        <w:right w:val="none" w:sz="0" w:space="0" w:color="auto"/>
      </w:divBdr>
    </w:div>
    <w:div w:id="1243445217">
      <w:bodyDiv w:val="1"/>
      <w:marLeft w:val="0"/>
      <w:marRight w:val="0"/>
      <w:marTop w:val="0"/>
      <w:marBottom w:val="0"/>
      <w:divBdr>
        <w:top w:val="none" w:sz="0" w:space="0" w:color="auto"/>
        <w:left w:val="none" w:sz="0" w:space="0" w:color="auto"/>
        <w:bottom w:val="none" w:sz="0" w:space="0" w:color="auto"/>
        <w:right w:val="none" w:sz="0" w:space="0" w:color="auto"/>
      </w:divBdr>
    </w:div>
    <w:div w:id="1351295453">
      <w:bodyDiv w:val="1"/>
      <w:marLeft w:val="0"/>
      <w:marRight w:val="0"/>
      <w:marTop w:val="0"/>
      <w:marBottom w:val="0"/>
      <w:divBdr>
        <w:top w:val="none" w:sz="0" w:space="0" w:color="auto"/>
        <w:left w:val="none" w:sz="0" w:space="0" w:color="auto"/>
        <w:bottom w:val="none" w:sz="0" w:space="0" w:color="auto"/>
        <w:right w:val="none" w:sz="0" w:space="0" w:color="auto"/>
      </w:divBdr>
    </w:div>
    <w:div w:id="1362780963">
      <w:bodyDiv w:val="1"/>
      <w:marLeft w:val="0"/>
      <w:marRight w:val="0"/>
      <w:marTop w:val="0"/>
      <w:marBottom w:val="0"/>
      <w:divBdr>
        <w:top w:val="none" w:sz="0" w:space="0" w:color="auto"/>
        <w:left w:val="none" w:sz="0" w:space="0" w:color="auto"/>
        <w:bottom w:val="none" w:sz="0" w:space="0" w:color="auto"/>
        <w:right w:val="none" w:sz="0" w:space="0" w:color="auto"/>
      </w:divBdr>
    </w:div>
    <w:div w:id="1373387358">
      <w:bodyDiv w:val="1"/>
      <w:marLeft w:val="0"/>
      <w:marRight w:val="0"/>
      <w:marTop w:val="0"/>
      <w:marBottom w:val="0"/>
      <w:divBdr>
        <w:top w:val="none" w:sz="0" w:space="0" w:color="auto"/>
        <w:left w:val="none" w:sz="0" w:space="0" w:color="auto"/>
        <w:bottom w:val="none" w:sz="0" w:space="0" w:color="auto"/>
        <w:right w:val="none" w:sz="0" w:space="0" w:color="auto"/>
      </w:divBdr>
    </w:div>
    <w:div w:id="1377974995">
      <w:bodyDiv w:val="1"/>
      <w:marLeft w:val="0"/>
      <w:marRight w:val="0"/>
      <w:marTop w:val="0"/>
      <w:marBottom w:val="0"/>
      <w:divBdr>
        <w:top w:val="none" w:sz="0" w:space="0" w:color="auto"/>
        <w:left w:val="none" w:sz="0" w:space="0" w:color="auto"/>
        <w:bottom w:val="none" w:sz="0" w:space="0" w:color="auto"/>
        <w:right w:val="none" w:sz="0" w:space="0" w:color="auto"/>
      </w:divBdr>
    </w:div>
    <w:div w:id="1394424574">
      <w:bodyDiv w:val="1"/>
      <w:marLeft w:val="0"/>
      <w:marRight w:val="0"/>
      <w:marTop w:val="0"/>
      <w:marBottom w:val="0"/>
      <w:divBdr>
        <w:top w:val="none" w:sz="0" w:space="0" w:color="auto"/>
        <w:left w:val="none" w:sz="0" w:space="0" w:color="auto"/>
        <w:bottom w:val="none" w:sz="0" w:space="0" w:color="auto"/>
        <w:right w:val="none" w:sz="0" w:space="0" w:color="auto"/>
      </w:divBdr>
    </w:div>
    <w:div w:id="1508904807">
      <w:bodyDiv w:val="1"/>
      <w:marLeft w:val="0"/>
      <w:marRight w:val="0"/>
      <w:marTop w:val="0"/>
      <w:marBottom w:val="0"/>
      <w:divBdr>
        <w:top w:val="none" w:sz="0" w:space="0" w:color="auto"/>
        <w:left w:val="none" w:sz="0" w:space="0" w:color="auto"/>
        <w:bottom w:val="none" w:sz="0" w:space="0" w:color="auto"/>
        <w:right w:val="none" w:sz="0" w:space="0" w:color="auto"/>
      </w:divBdr>
    </w:div>
    <w:div w:id="1521627462">
      <w:bodyDiv w:val="1"/>
      <w:marLeft w:val="0"/>
      <w:marRight w:val="0"/>
      <w:marTop w:val="0"/>
      <w:marBottom w:val="0"/>
      <w:divBdr>
        <w:top w:val="none" w:sz="0" w:space="0" w:color="auto"/>
        <w:left w:val="none" w:sz="0" w:space="0" w:color="auto"/>
        <w:bottom w:val="none" w:sz="0" w:space="0" w:color="auto"/>
        <w:right w:val="none" w:sz="0" w:space="0" w:color="auto"/>
      </w:divBdr>
    </w:div>
    <w:div w:id="1545630628">
      <w:bodyDiv w:val="1"/>
      <w:marLeft w:val="0"/>
      <w:marRight w:val="0"/>
      <w:marTop w:val="0"/>
      <w:marBottom w:val="0"/>
      <w:divBdr>
        <w:top w:val="none" w:sz="0" w:space="0" w:color="auto"/>
        <w:left w:val="none" w:sz="0" w:space="0" w:color="auto"/>
        <w:bottom w:val="none" w:sz="0" w:space="0" w:color="auto"/>
        <w:right w:val="none" w:sz="0" w:space="0" w:color="auto"/>
      </w:divBdr>
    </w:div>
    <w:div w:id="1559979459">
      <w:bodyDiv w:val="1"/>
      <w:marLeft w:val="0"/>
      <w:marRight w:val="0"/>
      <w:marTop w:val="0"/>
      <w:marBottom w:val="0"/>
      <w:divBdr>
        <w:top w:val="none" w:sz="0" w:space="0" w:color="auto"/>
        <w:left w:val="none" w:sz="0" w:space="0" w:color="auto"/>
        <w:bottom w:val="none" w:sz="0" w:space="0" w:color="auto"/>
        <w:right w:val="none" w:sz="0" w:space="0" w:color="auto"/>
      </w:divBdr>
    </w:div>
    <w:div w:id="1586574212">
      <w:bodyDiv w:val="1"/>
      <w:marLeft w:val="0"/>
      <w:marRight w:val="0"/>
      <w:marTop w:val="0"/>
      <w:marBottom w:val="0"/>
      <w:divBdr>
        <w:top w:val="none" w:sz="0" w:space="0" w:color="auto"/>
        <w:left w:val="none" w:sz="0" w:space="0" w:color="auto"/>
        <w:bottom w:val="none" w:sz="0" w:space="0" w:color="auto"/>
        <w:right w:val="none" w:sz="0" w:space="0" w:color="auto"/>
      </w:divBdr>
    </w:div>
    <w:div w:id="1598365118">
      <w:bodyDiv w:val="1"/>
      <w:marLeft w:val="0"/>
      <w:marRight w:val="0"/>
      <w:marTop w:val="0"/>
      <w:marBottom w:val="0"/>
      <w:divBdr>
        <w:top w:val="none" w:sz="0" w:space="0" w:color="auto"/>
        <w:left w:val="none" w:sz="0" w:space="0" w:color="auto"/>
        <w:bottom w:val="none" w:sz="0" w:space="0" w:color="auto"/>
        <w:right w:val="none" w:sz="0" w:space="0" w:color="auto"/>
      </w:divBdr>
    </w:div>
    <w:div w:id="1602489974">
      <w:bodyDiv w:val="1"/>
      <w:marLeft w:val="0"/>
      <w:marRight w:val="0"/>
      <w:marTop w:val="0"/>
      <w:marBottom w:val="0"/>
      <w:divBdr>
        <w:top w:val="none" w:sz="0" w:space="0" w:color="auto"/>
        <w:left w:val="none" w:sz="0" w:space="0" w:color="auto"/>
        <w:bottom w:val="none" w:sz="0" w:space="0" w:color="auto"/>
        <w:right w:val="none" w:sz="0" w:space="0" w:color="auto"/>
      </w:divBdr>
    </w:div>
    <w:div w:id="1668166294">
      <w:bodyDiv w:val="1"/>
      <w:marLeft w:val="0"/>
      <w:marRight w:val="0"/>
      <w:marTop w:val="0"/>
      <w:marBottom w:val="0"/>
      <w:divBdr>
        <w:top w:val="none" w:sz="0" w:space="0" w:color="auto"/>
        <w:left w:val="none" w:sz="0" w:space="0" w:color="auto"/>
        <w:bottom w:val="none" w:sz="0" w:space="0" w:color="auto"/>
        <w:right w:val="none" w:sz="0" w:space="0" w:color="auto"/>
      </w:divBdr>
    </w:div>
    <w:div w:id="1746294921">
      <w:bodyDiv w:val="1"/>
      <w:marLeft w:val="0"/>
      <w:marRight w:val="0"/>
      <w:marTop w:val="0"/>
      <w:marBottom w:val="0"/>
      <w:divBdr>
        <w:top w:val="none" w:sz="0" w:space="0" w:color="auto"/>
        <w:left w:val="none" w:sz="0" w:space="0" w:color="auto"/>
        <w:bottom w:val="none" w:sz="0" w:space="0" w:color="auto"/>
        <w:right w:val="none" w:sz="0" w:space="0" w:color="auto"/>
      </w:divBdr>
    </w:div>
    <w:div w:id="1769544407">
      <w:bodyDiv w:val="1"/>
      <w:marLeft w:val="0"/>
      <w:marRight w:val="0"/>
      <w:marTop w:val="0"/>
      <w:marBottom w:val="0"/>
      <w:divBdr>
        <w:top w:val="none" w:sz="0" w:space="0" w:color="auto"/>
        <w:left w:val="none" w:sz="0" w:space="0" w:color="auto"/>
        <w:bottom w:val="none" w:sz="0" w:space="0" w:color="auto"/>
        <w:right w:val="none" w:sz="0" w:space="0" w:color="auto"/>
      </w:divBdr>
    </w:div>
    <w:div w:id="1899898943">
      <w:bodyDiv w:val="1"/>
      <w:marLeft w:val="0"/>
      <w:marRight w:val="0"/>
      <w:marTop w:val="0"/>
      <w:marBottom w:val="0"/>
      <w:divBdr>
        <w:top w:val="none" w:sz="0" w:space="0" w:color="auto"/>
        <w:left w:val="none" w:sz="0" w:space="0" w:color="auto"/>
        <w:bottom w:val="none" w:sz="0" w:space="0" w:color="auto"/>
        <w:right w:val="none" w:sz="0" w:space="0" w:color="auto"/>
      </w:divBdr>
    </w:div>
    <w:div w:id="1964531097">
      <w:bodyDiv w:val="1"/>
      <w:marLeft w:val="0"/>
      <w:marRight w:val="0"/>
      <w:marTop w:val="0"/>
      <w:marBottom w:val="0"/>
      <w:divBdr>
        <w:top w:val="none" w:sz="0" w:space="0" w:color="auto"/>
        <w:left w:val="none" w:sz="0" w:space="0" w:color="auto"/>
        <w:bottom w:val="none" w:sz="0" w:space="0" w:color="auto"/>
        <w:right w:val="none" w:sz="0" w:space="0" w:color="auto"/>
      </w:divBdr>
    </w:div>
    <w:div w:id="1989898531">
      <w:bodyDiv w:val="1"/>
      <w:marLeft w:val="0"/>
      <w:marRight w:val="0"/>
      <w:marTop w:val="0"/>
      <w:marBottom w:val="0"/>
      <w:divBdr>
        <w:top w:val="none" w:sz="0" w:space="0" w:color="auto"/>
        <w:left w:val="none" w:sz="0" w:space="0" w:color="auto"/>
        <w:bottom w:val="none" w:sz="0" w:space="0" w:color="auto"/>
        <w:right w:val="none" w:sz="0" w:space="0" w:color="auto"/>
      </w:divBdr>
    </w:div>
    <w:div w:id="2001955971">
      <w:bodyDiv w:val="1"/>
      <w:marLeft w:val="0"/>
      <w:marRight w:val="0"/>
      <w:marTop w:val="0"/>
      <w:marBottom w:val="0"/>
      <w:divBdr>
        <w:top w:val="none" w:sz="0" w:space="0" w:color="auto"/>
        <w:left w:val="none" w:sz="0" w:space="0" w:color="auto"/>
        <w:bottom w:val="none" w:sz="0" w:space="0" w:color="auto"/>
        <w:right w:val="none" w:sz="0" w:space="0" w:color="auto"/>
      </w:divBdr>
    </w:div>
    <w:div w:id="2009944850">
      <w:bodyDiv w:val="1"/>
      <w:marLeft w:val="0"/>
      <w:marRight w:val="0"/>
      <w:marTop w:val="0"/>
      <w:marBottom w:val="0"/>
      <w:divBdr>
        <w:top w:val="none" w:sz="0" w:space="0" w:color="auto"/>
        <w:left w:val="none" w:sz="0" w:space="0" w:color="auto"/>
        <w:bottom w:val="none" w:sz="0" w:space="0" w:color="auto"/>
        <w:right w:val="none" w:sz="0" w:space="0" w:color="auto"/>
      </w:divBdr>
    </w:div>
    <w:div w:id="2020113008">
      <w:bodyDiv w:val="1"/>
      <w:marLeft w:val="0"/>
      <w:marRight w:val="0"/>
      <w:marTop w:val="0"/>
      <w:marBottom w:val="0"/>
      <w:divBdr>
        <w:top w:val="none" w:sz="0" w:space="0" w:color="auto"/>
        <w:left w:val="none" w:sz="0" w:space="0" w:color="auto"/>
        <w:bottom w:val="none" w:sz="0" w:space="0" w:color="auto"/>
        <w:right w:val="none" w:sz="0" w:space="0" w:color="auto"/>
      </w:divBdr>
    </w:div>
    <w:div w:id="2047410267">
      <w:bodyDiv w:val="1"/>
      <w:marLeft w:val="0"/>
      <w:marRight w:val="0"/>
      <w:marTop w:val="0"/>
      <w:marBottom w:val="0"/>
      <w:divBdr>
        <w:top w:val="none" w:sz="0" w:space="0" w:color="auto"/>
        <w:left w:val="none" w:sz="0" w:space="0" w:color="auto"/>
        <w:bottom w:val="none" w:sz="0" w:space="0" w:color="auto"/>
        <w:right w:val="none" w:sz="0" w:space="0" w:color="auto"/>
      </w:divBdr>
    </w:div>
    <w:div w:id="2061200380">
      <w:bodyDiv w:val="1"/>
      <w:marLeft w:val="0"/>
      <w:marRight w:val="0"/>
      <w:marTop w:val="0"/>
      <w:marBottom w:val="0"/>
      <w:divBdr>
        <w:top w:val="none" w:sz="0" w:space="0" w:color="auto"/>
        <w:left w:val="none" w:sz="0" w:space="0" w:color="auto"/>
        <w:bottom w:val="none" w:sz="0" w:space="0" w:color="auto"/>
        <w:right w:val="none" w:sz="0" w:space="0" w:color="auto"/>
      </w:divBdr>
    </w:div>
    <w:div w:id="2065254606">
      <w:bodyDiv w:val="1"/>
      <w:marLeft w:val="0"/>
      <w:marRight w:val="0"/>
      <w:marTop w:val="0"/>
      <w:marBottom w:val="0"/>
      <w:divBdr>
        <w:top w:val="none" w:sz="0" w:space="0" w:color="auto"/>
        <w:left w:val="none" w:sz="0" w:space="0" w:color="auto"/>
        <w:bottom w:val="none" w:sz="0" w:space="0" w:color="auto"/>
        <w:right w:val="none" w:sz="0" w:space="0" w:color="auto"/>
      </w:divBdr>
    </w:div>
    <w:div w:id="2081831895">
      <w:bodyDiv w:val="1"/>
      <w:marLeft w:val="0"/>
      <w:marRight w:val="0"/>
      <w:marTop w:val="0"/>
      <w:marBottom w:val="0"/>
      <w:divBdr>
        <w:top w:val="none" w:sz="0" w:space="0" w:color="auto"/>
        <w:left w:val="none" w:sz="0" w:space="0" w:color="auto"/>
        <w:bottom w:val="none" w:sz="0" w:space="0" w:color="auto"/>
        <w:right w:val="none" w:sz="0" w:space="0" w:color="auto"/>
      </w:divBdr>
    </w:div>
    <w:div w:id="212684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tiff"/><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BDAAF4B-A614-964F-A934-DDC702C0BAEE}">
  <we:reference id="wa200001011" version="1.1.0.0" store="en-US" storeType="OMEX"/>
  <we:alternateReferences>
    <we:reference id="wa200001011" version="1.1.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964C39D40EA04D805D1F4D240C67AB" ma:contentTypeVersion="12" ma:contentTypeDescription="Create a new document." ma:contentTypeScope="" ma:versionID="17102c89b559b753573c6364c4d6a50b">
  <xsd:schema xmlns:xsd="http://www.w3.org/2001/XMLSchema" xmlns:xs="http://www.w3.org/2001/XMLSchema" xmlns:p="http://schemas.microsoft.com/office/2006/metadata/properties" xmlns:ns2="49f6b160-a94f-4c20-8db4-16c7c7666e4b" xmlns:ns3="c78d679e-0444-4598-a2ab-cce4310622c4" targetNamespace="http://schemas.microsoft.com/office/2006/metadata/properties" ma:root="true" ma:fieldsID="bbb5a1165a0b5c0f7c14cfd211ff9cda" ns2:_="" ns3:_="">
    <xsd:import namespace="49f6b160-a94f-4c20-8db4-16c7c7666e4b"/>
    <xsd:import namespace="c78d679e-0444-4598-a2ab-cce4310622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6b160-a94f-4c20-8db4-16c7c7666e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8d679e-0444-4598-a2ab-cce4310622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43A07-0809-4782-8B4A-09FD40BCB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f6b160-a94f-4c20-8db4-16c7c7666e4b"/>
    <ds:schemaRef ds:uri="c78d679e-0444-4598-a2ab-cce4310622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77C530-F961-412A-8956-94E36059FB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6816237-6211-4E03-B413-579AA5ED78E7}">
  <ds:schemaRefs>
    <ds:schemaRef ds:uri="http://schemas.microsoft.com/sharepoint/v3/contenttype/forms"/>
  </ds:schemaRefs>
</ds:datastoreItem>
</file>

<file path=customXml/itemProps4.xml><?xml version="1.0" encoding="utf-8"?>
<ds:datastoreItem xmlns:ds="http://schemas.openxmlformats.org/officeDocument/2006/customXml" ds:itemID="{C270B18D-8645-EF4D-BEBC-EC6130A15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5350</Words>
  <Characters>30497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Favela, Alonso</dc:creator>
  <cp:keywords/>
  <dc:description/>
  <cp:lastModifiedBy>Favela, Alonso - (alonsof)</cp:lastModifiedBy>
  <cp:revision>2</cp:revision>
  <cp:lastPrinted>2023-09-23T19:24:00Z</cp:lastPrinted>
  <dcterms:created xsi:type="dcterms:W3CDTF">2025-02-17T19:53:00Z</dcterms:created>
  <dcterms:modified xsi:type="dcterms:W3CDTF">2025-02-17T19:53:00Z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documentId_9900</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8th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http://www.zotero.org/styles/soil-biology-and-biochemistry</vt:lpwstr>
  </property>
  <property fmtid="{D5CDD505-2E9C-101B-9397-08002B2CF9AE}" pid="22" name="Mendeley Recent Style Name 9_1">
    <vt:lpwstr>Soil Biology and Biochemistry</vt:lpwstr>
  </property>
  <property fmtid="{D5CDD505-2E9C-101B-9397-08002B2CF9AE}" pid="23" name="Mendeley Document_1">
    <vt:lpwstr>True</vt:lpwstr>
  </property>
  <property fmtid="{D5CDD505-2E9C-101B-9397-08002B2CF9AE}" pid="24" name="Mendeley Unique User Id_1">
    <vt:lpwstr>9836bc18-698e-35fb-828f-ecfc05962e52</vt:lpwstr>
  </property>
  <property fmtid="{D5CDD505-2E9C-101B-9397-08002B2CF9AE}" pid="25" name="Mendeley Citation Style_1">
    <vt:lpwstr>http://www.zotero.org/styles/chicago-author-date</vt:lpwstr>
  </property>
  <property fmtid="{D5CDD505-2E9C-101B-9397-08002B2CF9AE}" pid="26" name="ContentTypeId">
    <vt:lpwstr>0x0101006E964C39D40EA04D805D1F4D240C67AB</vt:lpwstr>
  </property>
</Properties>
</file>