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730D7" w14:textId="77777777" w:rsidR="00ED5341" w:rsidRPr="00565B0C" w:rsidRDefault="00ED5341" w:rsidP="00ED5341">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Title: Exploring the potential of seed inoculation with microbial consortia to mitigate drought stress in maize plants under greenhouse conditions</w:t>
      </w:r>
    </w:p>
    <w:p w14:paraId="5123E310" w14:textId="4F1622BF" w:rsidR="005E2599" w:rsidRPr="00565B0C" w:rsidRDefault="005E2599" w:rsidP="005E2599">
      <w:pPr>
        <w:spacing w:after="0" w:line="360" w:lineRule="auto"/>
        <w:jc w:val="both"/>
        <w:rPr>
          <w:rFonts w:ascii="Times New Roman" w:hAnsi="Times New Roman" w:cs="Times New Roman"/>
        </w:rPr>
      </w:pPr>
      <w:r w:rsidRPr="00565B0C">
        <w:rPr>
          <w:rFonts w:ascii="Times New Roman" w:hAnsi="Times New Roman" w:cs="Times New Roman"/>
        </w:rPr>
        <w:t>Bunlong Yim</w:t>
      </w:r>
      <w:r w:rsidRPr="00565B0C">
        <w:rPr>
          <w:rFonts w:ascii="Times New Roman" w:hAnsi="Times New Roman" w:cs="Times New Roman"/>
          <w:vertAlign w:val="superscript"/>
        </w:rPr>
        <w:t>1*</w:t>
      </w:r>
      <w:r w:rsidRPr="00565B0C">
        <w:rPr>
          <w:rFonts w:ascii="Times New Roman" w:hAnsi="Times New Roman" w:cs="Times New Roman"/>
        </w:rPr>
        <w:t xml:space="preserve">, Marie </w:t>
      </w:r>
      <w:r w:rsidR="00603B99" w:rsidRPr="00565B0C">
        <w:rPr>
          <w:rFonts w:ascii="Times New Roman" w:hAnsi="Times New Roman" w:cs="Times New Roman"/>
        </w:rPr>
        <w:t xml:space="preserve">Amelie </w:t>
      </w:r>
      <w:r w:rsidRPr="00565B0C">
        <w:rPr>
          <w:rFonts w:ascii="Times New Roman" w:hAnsi="Times New Roman" w:cs="Times New Roman"/>
        </w:rPr>
        <w:t>Heide</w:t>
      </w:r>
      <w:r w:rsidR="00603B99" w:rsidRPr="00565B0C">
        <w:rPr>
          <w:rFonts w:ascii="Times New Roman" w:hAnsi="Times New Roman" w:cs="Times New Roman"/>
        </w:rPr>
        <w:t>r</w:t>
      </w:r>
      <w:r w:rsidRPr="00565B0C">
        <w:rPr>
          <w:rFonts w:ascii="Times New Roman" w:hAnsi="Times New Roman" w:cs="Times New Roman"/>
          <w:vertAlign w:val="superscript"/>
        </w:rPr>
        <w:t>1</w:t>
      </w:r>
      <w:r w:rsidRPr="00565B0C">
        <w:rPr>
          <w:rFonts w:ascii="Times New Roman" w:hAnsi="Times New Roman" w:cs="Times New Roman"/>
        </w:rPr>
        <w:t>, Elke Bloem</w:t>
      </w:r>
      <w:r w:rsidRPr="00565B0C">
        <w:rPr>
          <w:rFonts w:ascii="Times New Roman" w:hAnsi="Times New Roman" w:cs="Times New Roman"/>
          <w:vertAlign w:val="superscript"/>
        </w:rPr>
        <w:t>2</w:t>
      </w:r>
      <w:r w:rsidRPr="00565B0C">
        <w:rPr>
          <w:rFonts w:ascii="Times New Roman" w:hAnsi="Times New Roman" w:cs="Times New Roman"/>
        </w:rPr>
        <w:t>, Doris Vetterlein</w:t>
      </w:r>
      <w:r w:rsidRPr="00565B0C">
        <w:rPr>
          <w:rFonts w:ascii="Times New Roman" w:hAnsi="Times New Roman" w:cs="Times New Roman"/>
          <w:vertAlign w:val="superscript"/>
        </w:rPr>
        <w:t>3,4</w:t>
      </w:r>
      <w:r w:rsidRPr="00565B0C">
        <w:rPr>
          <w:rFonts w:ascii="Times New Roman" w:hAnsi="Times New Roman" w:cs="Times New Roman"/>
        </w:rPr>
        <w:t>, Jan Helge Behr</w:t>
      </w:r>
      <w:r w:rsidRPr="00565B0C">
        <w:rPr>
          <w:rFonts w:ascii="Times New Roman" w:hAnsi="Times New Roman" w:cs="Times New Roman"/>
          <w:vertAlign w:val="superscript"/>
        </w:rPr>
        <w:t>5</w:t>
      </w:r>
      <w:r w:rsidRPr="00565B0C">
        <w:rPr>
          <w:rFonts w:ascii="Times New Roman" w:hAnsi="Times New Roman" w:cs="Times New Roman"/>
        </w:rPr>
        <w:t>, Doreen Babin</w:t>
      </w:r>
      <w:r w:rsidRPr="00565B0C">
        <w:rPr>
          <w:rFonts w:ascii="Times New Roman" w:hAnsi="Times New Roman" w:cs="Times New Roman"/>
          <w:vertAlign w:val="superscript"/>
        </w:rPr>
        <w:t>1</w:t>
      </w:r>
      <w:r w:rsidRPr="00565B0C">
        <w:rPr>
          <w:rFonts w:ascii="Times New Roman" w:hAnsi="Times New Roman" w:cs="Times New Roman"/>
        </w:rPr>
        <w:t>, Kornelia Smalla</w:t>
      </w:r>
      <w:r w:rsidRPr="00565B0C">
        <w:rPr>
          <w:rFonts w:ascii="Times New Roman" w:hAnsi="Times New Roman" w:cs="Times New Roman"/>
          <w:vertAlign w:val="superscript"/>
        </w:rPr>
        <w:t>1</w:t>
      </w:r>
    </w:p>
    <w:p w14:paraId="7BBA6D7E" w14:textId="75AA3320"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vertAlign w:val="superscript"/>
          <w:lang w:val="en-GB"/>
        </w:rPr>
        <w:t>1</w:t>
      </w:r>
      <w:r w:rsidRPr="00565B0C">
        <w:rPr>
          <w:rFonts w:ascii="Times New Roman" w:hAnsi="Times New Roman" w:cs="Times New Roman"/>
          <w:lang w:val="en-GB"/>
        </w:rPr>
        <w:t xml:space="preserve">Julius </w:t>
      </w:r>
      <w:proofErr w:type="spellStart"/>
      <w:r w:rsidRPr="00565B0C">
        <w:rPr>
          <w:rFonts w:ascii="Times New Roman" w:hAnsi="Times New Roman" w:cs="Times New Roman"/>
          <w:lang w:val="en-GB"/>
        </w:rPr>
        <w:t>Kühn</w:t>
      </w:r>
      <w:proofErr w:type="spellEnd"/>
      <w:r w:rsidRPr="00565B0C">
        <w:rPr>
          <w:rFonts w:ascii="Times New Roman" w:hAnsi="Times New Roman" w:cs="Times New Roman"/>
          <w:lang w:val="en-GB"/>
        </w:rPr>
        <w:t xml:space="preserve"> Institute (JKI) - Federal Research Centre for Cultivated Plants, Institute for Epidemiology and Pathogen Diagnostics, </w:t>
      </w:r>
      <w:r w:rsidR="00AC7F24">
        <w:rPr>
          <w:rFonts w:ascii="Times New Roman" w:hAnsi="Times New Roman" w:cs="Times New Roman"/>
          <w:lang w:val="en-GB"/>
        </w:rPr>
        <w:t xml:space="preserve">38104 </w:t>
      </w:r>
      <w:proofErr w:type="spellStart"/>
      <w:r w:rsidRPr="00565B0C">
        <w:rPr>
          <w:rFonts w:ascii="Times New Roman" w:hAnsi="Times New Roman" w:cs="Times New Roman"/>
          <w:lang w:val="en-GB"/>
        </w:rPr>
        <w:t>Braunschweig</w:t>
      </w:r>
      <w:proofErr w:type="spellEnd"/>
      <w:r w:rsidRPr="00565B0C">
        <w:rPr>
          <w:rFonts w:ascii="Times New Roman" w:hAnsi="Times New Roman" w:cs="Times New Roman"/>
          <w:lang w:val="en-GB"/>
        </w:rPr>
        <w:t>, Germany</w:t>
      </w:r>
    </w:p>
    <w:p w14:paraId="3A0787CA" w14:textId="73F98C37"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vertAlign w:val="superscript"/>
          <w:lang w:val="en-GB"/>
        </w:rPr>
        <w:t>2</w:t>
      </w:r>
      <w:r w:rsidRPr="00565B0C">
        <w:rPr>
          <w:rFonts w:ascii="Times New Roman" w:hAnsi="Times New Roman" w:cs="Times New Roman"/>
          <w:lang w:val="en-GB"/>
        </w:rPr>
        <w:t xml:space="preserve">Julius </w:t>
      </w:r>
      <w:proofErr w:type="spellStart"/>
      <w:r w:rsidRPr="00565B0C">
        <w:rPr>
          <w:rFonts w:ascii="Times New Roman" w:hAnsi="Times New Roman" w:cs="Times New Roman"/>
          <w:lang w:val="en-GB"/>
        </w:rPr>
        <w:t>Kühn</w:t>
      </w:r>
      <w:proofErr w:type="spellEnd"/>
      <w:r w:rsidRPr="00565B0C">
        <w:rPr>
          <w:rFonts w:ascii="Times New Roman" w:hAnsi="Times New Roman" w:cs="Times New Roman"/>
          <w:lang w:val="en-GB"/>
        </w:rPr>
        <w:t xml:space="preserve"> Institute (JKI) - Federal Research Centre for Cultivated Plants, Institute for Crop and Soil Science, </w:t>
      </w:r>
      <w:r w:rsidR="00AC7F24">
        <w:rPr>
          <w:rFonts w:ascii="Times New Roman" w:hAnsi="Times New Roman" w:cs="Times New Roman"/>
          <w:lang w:val="en-GB"/>
        </w:rPr>
        <w:t xml:space="preserve">38116 </w:t>
      </w:r>
      <w:proofErr w:type="spellStart"/>
      <w:r w:rsidRPr="00565B0C">
        <w:rPr>
          <w:rFonts w:ascii="Times New Roman" w:hAnsi="Times New Roman" w:cs="Times New Roman"/>
          <w:lang w:val="en-GB"/>
        </w:rPr>
        <w:t>Braunschweig</w:t>
      </w:r>
      <w:proofErr w:type="spellEnd"/>
      <w:r w:rsidRPr="00565B0C">
        <w:rPr>
          <w:rFonts w:ascii="Times New Roman" w:hAnsi="Times New Roman" w:cs="Times New Roman"/>
          <w:lang w:val="en-GB"/>
        </w:rPr>
        <w:t>, Germany</w:t>
      </w:r>
    </w:p>
    <w:p w14:paraId="4DF12487" w14:textId="0D3ED40C"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vertAlign w:val="superscript"/>
          <w:lang w:val="en-GB"/>
        </w:rPr>
        <w:t>3</w:t>
      </w:r>
      <w:r w:rsidRPr="00565B0C">
        <w:rPr>
          <w:rFonts w:ascii="Times New Roman" w:hAnsi="Times New Roman" w:cs="Times New Roman"/>
          <w:lang w:val="en-GB"/>
        </w:rPr>
        <w:t>Helmholtz-Centre for Environmental Research - UFZ, 06120 Halle/Saale, Germany</w:t>
      </w:r>
    </w:p>
    <w:p w14:paraId="37132835" w14:textId="77777777"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vertAlign w:val="superscript"/>
          <w:lang w:val="en-GB"/>
        </w:rPr>
        <w:t>4</w:t>
      </w:r>
      <w:r w:rsidRPr="00565B0C">
        <w:rPr>
          <w:rFonts w:ascii="Times New Roman" w:hAnsi="Times New Roman" w:cs="Times New Roman"/>
          <w:lang w:val="en-GB"/>
        </w:rPr>
        <w:t xml:space="preserve">Martin-Luther-University Halle-Wittenberg, 06120 Halle, Germany </w:t>
      </w:r>
    </w:p>
    <w:p w14:paraId="74FA58EF" w14:textId="77777777"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vertAlign w:val="superscript"/>
          <w:lang w:val="en-GB"/>
        </w:rPr>
        <w:t>5</w:t>
      </w:r>
      <w:r w:rsidRPr="00565B0C">
        <w:rPr>
          <w:rFonts w:ascii="Times New Roman" w:hAnsi="Times New Roman" w:cs="Times New Roman"/>
          <w:lang w:val="en-GB"/>
        </w:rPr>
        <w:t xml:space="preserve">Leibniz Institute of Vegetable and Ornamental Crops (IGZ), Plant-Microbe Systems, 14979 </w:t>
      </w:r>
      <w:proofErr w:type="spellStart"/>
      <w:r w:rsidRPr="00565B0C">
        <w:rPr>
          <w:rFonts w:ascii="Times New Roman" w:hAnsi="Times New Roman" w:cs="Times New Roman"/>
          <w:lang w:val="en-GB"/>
        </w:rPr>
        <w:t>Großbeeren</w:t>
      </w:r>
      <w:proofErr w:type="spellEnd"/>
      <w:r w:rsidRPr="00565B0C">
        <w:rPr>
          <w:rFonts w:ascii="Times New Roman" w:hAnsi="Times New Roman" w:cs="Times New Roman"/>
          <w:lang w:val="en-GB"/>
        </w:rPr>
        <w:t>, Germany</w:t>
      </w:r>
    </w:p>
    <w:p w14:paraId="4332C74E" w14:textId="77777777" w:rsidR="00E8576D" w:rsidRPr="00565B0C" w:rsidRDefault="00E8576D" w:rsidP="00E8576D">
      <w:pPr>
        <w:spacing w:after="0" w:line="360" w:lineRule="auto"/>
        <w:jc w:val="both"/>
        <w:rPr>
          <w:rFonts w:ascii="Times New Roman" w:hAnsi="Times New Roman" w:cs="Times New Roman"/>
          <w:lang w:val="en-GB"/>
        </w:rPr>
      </w:pPr>
      <w:r w:rsidRPr="00565B0C">
        <w:rPr>
          <w:rFonts w:ascii="Times New Roman" w:hAnsi="Times New Roman" w:cs="Times New Roman"/>
          <w:lang w:val="en-GB"/>
        </w:rPr>
        <w:t>*Corresponding author</w:t>
      </w:r>
    </w:p>
    <w:p w14:paraId="1E2D8075" w14:textId="77777777" w:rsidR="004053E4" w:rsidRPr="00565B0C" w:rsidRDefault="004053E4" w:rsidP="00EC5D81">
      <w:pPr>
        <w:spacing w:after="0" w:line="360" w:lineRule="auto"/>
        <w:jc w:val="both"/>
        <w:rPr>
          <w:rFonts w:ascii="Times New Roman" w:hAnsi="Times New Roman" w:cs="Times New Roman"/>
          <w:b/>
          <w:lang w:val="en-GB"/>
        </w:rPr>
      </w:pPr>
    </w:p>
    <w:p w14:paraId="7EC5C4A2" w14:textId="6B7C64A2" w:rsidR="00EC5D81" w:rsidRPr="00565B0C" w:rsidRDefault="00EC5D81" w:rsidP="00EC5D81">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information 1: Bacteria isolation and identification </w:t>
      </w:r>
    </w:p>
    <w:p w14:paraId="04156ED8" w14:textId="3B74AC1B" w:rsidR="00EC5D81" w:rsidRPr="00565B0C" w:rsidRDefault="00EC5D81" w:rsidP="00EC5D81">
      <w:pPr>
        <w:spacing w:after="0" w:line="360" w:lineRule="auto"/>
        <w:jc w:val="both"/>
        <w:rPr>
          <w:rFonts w:ascii="Times New Roman" w:hAnsi="Times New Roman" w:cs="Times New Roman"/>
          <w:lang w:val="en-GB"/>
        </w:rPr>
      </w:pPr>
      <w:r w:rsidRPr="00565B0C">
        <w:rPr>
          <w:rFonts w:ascii="Times New Roman" w:hAnsi="Times New Roman" w:cs="Times New Roman"/>
          <w:lang w:val="en-GB"/>
        </w:rPr>
        <w:t>Bacteria were isolated from 24 rhizosphere or rhizoplane samples taken from three rooting depths (at 4.5, 9.0 and 13.5 cm</w:t>
      </w:r>
      <w:r w:rsidR="0057499D" w:rsidRPr="00565B0C">
        <w:rPr>
          <w:rFonts w:ascii="Times New Roman" w:hAnsi="Times New Roman" w:cs="Times New Roman"/>
          <w:lang w:val="en-GB"/>
        </w:rPr>
        <w:t>, Fig. 1A</w:t>
      </w:r>
      <w:r w:rsidRPr="00565B0C">
        <w:rPr>
          <w:rFonts w:ascii="Times New Roman" w:hAnsi="Times New Roman" w:cs="Times New Roman"/>
          <w:lang w:val="en-GB"/>
        </w:rPr>
        <w:t>) of two maize genotypes</w:t>
      </w:r>
      <w:r w:rsidR="00C07B71" w:rsidRPr="00565B0C">
        <w:rPr>
          <w:rFonts w:ascii="Times New Roman" w:hAnsi="Times New Roman" w:cs="Times New Roman"/>
          <w:lang w:val="en-GB"/>
        </w:rPr>
        <w:t>,</w:t>
      </w:r>
      <w:r w:rsidRPr="00565B0C">
        <w:rPr>
          <w:rFonts w:ascii="Times New Roman" w:hAnsi="Times New Roman" w:cs="Times New Roman"/>
          <w:lang w:val="en-GB"/>
        </w:rPr>
        <w:t xml:space="preserve"> B73 wild type and </w:t>
      </w:r>
      <w:r w:rsidRPr="00565B0C">
        <w:rPr>
          <w:rFonts w:ascii="Times New Roman" w:hAnsi="Times New Roman" w:cs="Times New Roman"/>
          <w:i/>
          <w:lang w:val="en-GB"/>
        </w:rPr>
        <w:t>rth3</w:t>
      </w:r>
      <w:r w:rsidRPr="00565B0C">
        <w:rPr>
          <w:rFonts w:ascii="Times New Roman" w:hAnsi="Times New Roman" w:cs="Times New Roman"/>
          <w:lang w:val="en-GB"/>
        </w:rPr>
        <w:t xml:space="preserve"> root hair defective mutant, grown in a soil column experiment under growth chamber conditions (see Yim et al. 2022). To obtain a higher bacterial diversity, a serial dilution (</w:t>
      </w:r>
      <w:r w:rsidR="009F20B2" w:rsidRPr="00565B0C">
        <w:rPr>
          <w:rFonts w:ascii="Times New Roman" w:hAnsi="Times New Roman" w:cs="Times New Roman"/>
          <w:lang w:val="en-GB"/>
        </w:rPr>
        <w:t>10</w:t>
      </w:r>
      <w:r w:rsidRPr="00565B0C">
        <w:rPr>
          <w:rFonts w:ascii="Times New Roman" w:hAnsi="Times New Roman" w:cs="Times New Roman"/>
          <w:vertAlign w:val="superscript"/>
          <w:lang w:val="en-GB"/>
        </w:rPr>
        <w:t>-2</w:t>
      </w:r>
      <w:r w:rsidRPr="00565B0C">
        <w:rPr>
          <w:rFonts w:ascii="Times New Roman" w:hAnsi="Times New Roman" w:cs="Times New Roman"/>
          <w:lang w:val="en-GB"/>
        </w:rPr>
        <w:t xml:space="preserve">, </w:t>
      </w:r>
      <w:r w:rsidR="009F20B2" w:rsidRPr="00565B0C">
        <w:rPr>
          <w:rFonts w:ascii="Times New Roman" w:hAnsi="Times New Roman" w:cs="Times New Roman"/>
          <w:lang w:val="en-GB"/>
        </w:rPr>
        <w:t>10</w:t>
      </w:r>
      <w:r w:rsidRPr="00565B0C">
        <w:rPr>
          <w:rFonts w:ascii="Times New Roman" w:hAnsi="Times New Roman" w:cs="Times New Roman"/>
          <w:vertAlign w:val="superscript"/>
          <w:lang w:val="en-GB"/>
        </w:rPr>
        <w:t>-3</w:t>
      </w:r>
      <w:r w:rsidRPr="00565B0C">
        <w:rPr>
          <w:rFonts w:ascii="Times New Roman" w:hAnsi="Times New Roman" w:cs="Times New Roman"/>
          <w:lang w:val="en-GB"/>
        </w:rPr>
        <w:t xml:space="preserve">, </w:t>
      </w:r>
      <w:r w:rsidR="009F20B2" w:rsidRPr="00565B0C">
        <w:rPr>
          <w:rFonts w:ascii="Times New Roman" w:hAnsi="Times New Roman" w:cs="Times New Roman"/>
          <w:lang w:val="en-GB"/>
        </w:rPr>
        <w:t>10</w:t>
      </w:r>
      <w:r w:rsidRPr="00565B0C">
        <w:rPr>
          <w:rFonts w:ascii="Times New Roman" w:hAnsi="Times New Roman" w:cs="Times New Roman"/>
          <w:vertAlign w:val="superscript"/>
          <w:lang w:val="en-GB"/>
        </w:rPr>
        <w:t>-4</w:t>
      </w:r>
      <w:r w:rsidRPr="00565B0C">
        <w:rPr>
          <w:rFonts w:ascii="Times New Roman" w:hAnsi="Times New Roman" w:cs="Times New Roman"/>
          <w:lang w:val="en-GB"/>
        </w:rPr>
        <w:t xml:space="preserve"> or </w:t>
      </w:r>
      <w:r w:rsidR="009F20B2" w:rsidRPr="00565B0C">
        <w:rPr>
          <w:rFonts w:ascii="Times New Roman" w:hAnsi="Times New Roman" w:cs="Times New Roman"/>
          <w:lang w:val="en-GB"/>
        </w:rPr>
        <w:t>10</w:t>
      </w:r>
      <w:r w:rsidRPr="00565B0C">
        <w:rPr>
          <w:rFonts w:ascii="Times New Roman" w:hAnsi="Times New Roman" w:cs="Times New Roman"/>
          <w:vertAlign w:val="superscript"/>
          <w:lang w:val="en-GB"/>
        </w:rPr>
        <w:t>-5</w:t>
      </w:r>
      <w:r w:rsidRPr="00565B0C">
        <w:rPr>
          <w:rFonts w:ascii="Times New Roman" w:hAnsi="Times New Roman" w:cs="Times New Roman"/>
          <w:lang w:val="en-GB"/>
        </w:rPr>
        <w:t xml:space="preserve">) of rhizosphere or rhizoplane solution was streaked onto different media, including </w:t>
      </w:r>
      <w:proofErr w:type="spellStart"/>
      <w:r w:rsidRPr="00565B0C">
        <w:rPr>
          <w:rFonts w:ascii="Times New Roman" w:hAnsi="Times New Roman" w:cs="Times New Roman"/>
          <w:lang w:val="en-GB"/>
        </w:rPr>
        <w:t>Reasoner’s</w:t>
      </w:r>
      <w:proofErr w:type="spellEnd"/>
      <w:r w:rsidRPr="00565B0C">
        <w:rPr>
          <w:rFonts w:ascii="Times New Roman" w:hAnsi="Times New Roman" w:cs="Times New Roman"/>
          <w:lang w:val="en-GB"/>
        </w:rPr>
        <w:t xml:space="preserve"> 2A (R2A), King’s B (KB), </w:t>
      </w:r>
      <w:proofErr w:type="spellStart"/>
      <w:r w:rsidRPr="00565B0C">
        <w:rPr>
          <w:rFonts w:ascii="Times New Roman" w:hAnsi="Times New Roman" w:cs="Times New Roman"/>
          <w:lang w:val="en-GB"/>
        </w:rPr>
        <w:t>MacConkey</w:t>
      </w:r>
      <w:proofErr w:type="spellEnd"/>
      <w:r w:rsidRPr="00565B0C">
        <w:rPr>
          <w:rFonts w:ascii="Times New Roman" w:hAnsi="Times New Roman" w:cs="Times New Roman"/>
          <w:lang w:val="en-GB"/>
        </w:rPr>
        <w:t xml:space="preserve"> (MC) (all from Merck </w:t>
      </w:r>
      <w:proofErr w:type="spellStart"/>
      <w:r w:rsidRPr="00565B0C">
        <w:rPr>
          <w:rFonts w:ascii="Times New Roman" w:hAnsi="Times New Roman" w:cs="Times New Roman"/>
          <w:lang w:val="en-GB"/>
        </w:rPr>
        <w:t>KGaA</w:t>
      </w:r>
      <w:proofErr w:type="spellEnd"/>
      <w:r w:rsidRPr="00565B0C">
        <w:rPr>
          <w:rFonts w:ascii="Times New Roman" w:hAnsi="Times New Roman" w:cs="Times New Roman"/>
          <w:lang w:val="en-GB"/>
        </w:rPr>
        <w:t xml:space="preserve">, Darmstadt, Germany) and maize juice agar (MJ, supplementary information </w:t>
      </w:r>
      <w:r w:rsidR="00AC0B0C" w:rsidRPr="00565B0C">
        <w:rPr>
          <w:rFonts w:ascii="Times New Roman" w:hAnsi="Times New Roman" w:cs="Times New Roman"/>
          <w:lang w:val="en-GB"/>
        </w:rPr>
        <w:t>2</w:t>
      </w:r>
      <w:r w:rsidRPr="00565B0C">
        <w:rPr>
          <w:rFonts w:ascii="Times New Roman" w:hAnsi="Times New Roman" w:cs="Times New Roman"/>
          <w:lang w:val="en-GB"/>
        </w:rPr>
        <w:t>), each supplemented with 100 mg L</w:t>
      </w:r>
      <w:r w:rsidRPr="00565B0C">
        <w:rPr>
          <w:rFonts w:ascii="Times New Roman" w:hAnsi="Times New Roman" w:cs="Times New Roman"/>
          <w:vertAlign w:val="superscript"/>
          <w:lang w:val="en-GB"/>
        </w:rPr>
        <w:t xml:space="preserve">-1 </w:t>
      </w:r>
      <w:proofErr w:type="spellStart"/>
      <w:r w:rsidR="002B714E">
        <w:rPr>
          <w:rFonts w:ascii="Times New Roman" w:hAnsi="Times New Roman" w:cs="Times New Roman"/>
          <w:lang w:val="en-GB"/>
        </w:rPr>
        <w:t>c</w:t>
      </w:r>
      <w:r w:rsidRPr="00565B0C">
        <w:rPr>
          <w:rFonts w:ascii="Times New Roman" w:hAnsi="Times New Roman" w:cs="Times New Roman"/>
          <w:lang w:val="en-GB"/>
        </w:rPr>
        <w:t>ycloheximid</w:t>
      </w:r>
      <w:proofErr w:type="spellEnd"/>
      <w:r w:rsidRPr="00565B0C">
        <w:rPr>
          <w:rFonts w:ascii="Times New Roman" w:hAnsi="Times New Roman" w:cs="Times New Roman"/>
          <w:lang w:val="en-GB"/>
        </w:rPr>
        <w:t xml:space="preserve"> (</w:t>
      </w:r>
      <w:proofErr w:type="spellStart"/>
      <w:r w:rsidRPr="00565B0C">
        <w:rPr>
          <w:rFonts w:ascii="Times New Roman" w:hAnsi="Times New Roman" w:cs="Times New Roman"/>
          <w:lang w:val="en-GB"/>
        </w:rPr>
        <w:t>Cyclo</w:t>
      </w:r>
      <w:proofErr w:type="spellEnd"/>
      <w:r w:rsidRPr="00565B0C">
        <w:rPr>
          <w:rFonts w:ascii="Times New Roman" w:hAnsi="Times New Roman" w:cs="Times New Roman"/>
          <w:lang w:val="en-GB"/>
        </w:rPr>
        <w:t>). Single colonies were randomly picked from plates containing 30 - 100 CFUs (colony forming units) after 48-96 hours of incubation at 28</w:t>
      </w:r>
      <w:r w:rsidR="00DE5AFD" w:rsidRPr="00565B0C">
        <w:rPr>
          <w:rFonts w:ascii="Times New Roman" w:hAnsi="Times New Roman" w:cs="Times New Roman"/>
          <w:lang w:val="en-GB"/>
        </w:rPr>
        <w:t xml:space="preserve"> </w:t>
      </w:r>
      <w:r w:rsidRPr="00565B0C">
        <w:rPr>
          <w:rFonts w:ascii="Times New Roman" w:hAnsi="Times New Roman" w:cs="Times New Roman"/>
          <w:lang w:val="en-GB"/>
        </w:rPr>
        <w:t>°C (except for MC at 37 °C) and transferred to fresh agar plates. A few subsequent cultures were conducted to obtain pure cultures of the collected bacterial isolates using R2A agar plates, and stored at -80 °C in 25% glycerol (in Luria-</w:t>
      </w:r>
      <w:proofErr w:type="spellStart"/>
      <w:r w:rsidRPr="00565B0C">
        <w:rPr>
          <w:rFonts w:ascii="Times New Roman" w:hAnsi="Times New Roman" w:cs="Times New Roman"/>
          <w:lang w:val="en-GB"/>
        </w:rPr>
        <w:t>Bertani</w:t>
      </w:r>
      <w:proofErr w:type="spellEnd"/>
      <w:r w:rsidRPr="00565B0C">
        <w:rPr>
          <w:rFonts w:ascii="Times New Roman" w:hAnsi="Times New Roman" w:cs="Times New Roman"/>
          <w:lang w:val="en-GB"/>
        </w:rPr>
        <w:t xml:space="preserve">, LB, Broth, Carl Roth GmbH, Karlsruhe, Germany) until use. </w:t>
      </w:r>
    </w:p>
    <w:p w14:paraId="454A0ED7" w14:textId="2EABD75F" w:rsidR="00EC5D81" w:rsidRPr="00565B0C" w:rsidRDefault="00EC5D81" w:rsidP="00EC5D81">
      <w:pPr>
        <w:spacing w:after="0" w:line="360" w:lineRule="auto"/>
        <w:jc w:val="both"/>
        <w:rPr>
          <w:rFonts w:ascii="Times New Roman" w:hAnsi="Times New Roman" w:cs="Times New Roman"/>
          <w:lang w:val="en-GB"/>
        </w:rPr>
      </w:pPr>
      <w:r w:rsidRPr="00565B0C">
        <w:rPr>
          <w:rFonts w:ascii="Times New Roman" w:hAnsi="Times New Roman" w:cs="Times New Roman"/>
          <w:lang w:val="en-GB"/>
        </w:rPr>
        <w:t>The genomic DNA of bacteria was isolated using a two-step protocol for bacterial cell lysis and genomic DNA preparation, (</w:t>
      </w:r>
      <w:proofErr w:type="spellStart"/>
      <w:r w:rsidRPr="00565B0C">
        <w:rPr>
          <w:rFonts w:ascii="Times New Roman" w:hAnsi="Times New Roman" w:cs="Times New Roman"/>
          <w:lang w:val="en-GB"/>
        </w:rPr>
        <w:t>Eltlbany</w:t>
      </w:r>
      <w:proofErr w:type="spellEnd"/>
      <w:r w:rsidRPr="00565B0C">
        <w:rPr>
          <w:rFonts w:ascii="Times New Roman" w:hAnsi="Times New Roman" w:cs="Times New Roman"/>
          <w:lang w:val="en-GB"/>
        </w:rPr>
        <w:t xml:space="preserve"> et al. 2012) following the </w:t>
      </w:r>
      <w:proofErr w:type="spellStart"/>
      <w:r w:rsidRPr="00565B0C">
        <w:rPr>
          <w:rFonts w:ascii="Times New Roman" w:hAnsi="Times New Roman" w:cs="Times New Roman"/>
          <w:lang w:val="en-GB"/>
        </w:rPr>
        <w:t>Qiagen</w:t>
      </w:r>
      <w:proofErr w:type="spellEnd"/>
      <w:r w:rsidRPr="00565B0C">
        <w:rPr>
          <w:rFonts w:ascii="Times New Roman" w:hAnsi="Times New Roman" w:cs="Times New Roman"/>
          <w:lang w:val="en-GB"/>
        </w:rPr>
        <w:t xml:space="preserve"> and </w:t>
      </w:r>
      <w:proofErr w:type="spellStart"/>
      <w:r w:rsidRPr="00565B0C">
        <w:rPr>
          <w:rFonts w:ascii="Times New Roman" w:hAnsi="Times New Roman" w:cs="Times New Roman"/>
          <w:lang w:val="en-GB"/>
        </w:rPr>
        <w:t>Thermo</w:t>
      </w:r>
      <w:proofErr w:type="spellEnd"/>
      <w:r w:rsidRPr="00565B0C">
        <w:rPr>
          <w:rFonts w:ascii="Times New Roman" w:hAnsi="Times New Roman" w:cs="Times New Roman"/>
          <w:lang w:val="en-GB"/>
        </w:rPr>
        <w:t xml:space="preserve"> </w:t>
      </w:r>
      <w:proofErr w:type="spellStart"/>
      <w:r w:rsidRPr="00565B0C">
        <w:rPr>
          <w:rFonts w:ascii="Times New Roman" w:hAnsi="Times New Roman" w:cs="Times New Roman"/>
          <w:lang w:val="en-GB"/>
        </w:rPr>
        <w:t>Scientific</w:t>
      </w:r>
      <w:r w:rsidRPr="00565B0C">
        <w:rPr>
          <w:rFonts w:ascii="Times New Roman" w:hAnsi="Times New Roman" w:cs="Times New Roman"/>
          <w:vertAlign w:val="superscript"/>
          <w:lang w:val="en-GB"/>
        </w:rPr>
        <w:t>TM</w:t>
      </w:r>
      <w:proofErr w:type="spellEnd"/>
      <w:r w:rsidRPr="00565B0C">
        <w:rPr>
          <w:rFonts w:ascii="Times New Roman" w:hAnsi="Times New Roman" w:cs="Times New Roman"/>
          <w:lang w:val="en-GB"/>
        </w:rPr>
        <w:t xml:space="preserve"> Silica Bead DNA Gel Extraction Kit K0513 protocols (Fisher Scientific GmbH, Schwerte, Germany).  </w:t>
      </w:r>
    </w:p>
    <w:p w14:paraId="452814B0" w14:textId="77777777" w:rsidR="00EC5D81" w:rsidRPr="00565B0C" w:rsidRDefault="00EC5D81" w:rsidP="00EC5D81">
      <w:pPr>
        <w:spacing w:after="0" w:line="360" w:lineRule="auto"/>
        <w:jc w:val="both"/>
        <w:rPr>
          <w:rFonts w:ascii="Times New Roman" w:hAnsi="Times New Roman" w:cs="Times New Roman"/>
          <w:lang w:val="en-GB"/>
        </w:rPr>
      </w:pPr>
      <w:r w:rsidRPr="00565B0C">
        <w:rPr>
          <w:rFonts w:ascii="Times New Roman" w:hAnsi="Times New Roman" w:cs="Times New Roman"/>
          <w:lang w:val="en-GB"/>
        </w:rPr>
        <w:t>Sanger sequencing (</w:t>
      </w:r>
      <w:proofErr w:type="spellStart"/>
      <w:r w:rsidRPr="00565B0C">
        <w:rPr>
          <w:rFonts w:ascii="Times New Roman" w:hAnsi="Times New Roman" w:cs="Times New Roman"/>
          <w:lang w:val="en-GB"/>
        </w:rPr>
        <w:t>Macrogen</w:t>
      </w:r>
      <w:proofErr w:type="spellEnd"/>
      <w:r w:rsidRPr="00565B0C">
        <w:rPr>
          <w:rFonts w:ascii="Times New Roman" w:hAnsi="Times New Roman" w:cs="Times New Roman"/>
          <w:lang w:val="en-GB"/>
        </w:rPr>
        <w:t xml:space="preserve">, The Netherlands) was performed to identify isolates using the forward and reverse sequences of the 16S </w:t>
      </w:r>
      <w:proofErr w:type="spellStart"/>
      <w:r w:rsidRPr="00565B0C">
        <w:rPr>
          <w:rFonts w:ascii="Times New Roman" w:hAnsi="Times New Roman" w:cs="Times New Roman"/>
          <w:lang w:val="en-GB"/>
        </w:rPr>
        <w:t>rRNA</w:t>
      </w:r>
      <w:proofErr w:type="spellEnd"/>
      <w:r w:rsidRPr="00565B0C">
        <w:rPr>
          <w:rFonts w:ascii="Times New Roman" w:hAnsi="Times New Roman" w:cs="Times New Roman"/>
          <w:lang w:val="en-GB"/>
        </w:rPr>
        <w:t xml:space="preserve"> gene PCR products with primers paired 536F (5’-GTGCCAGCMGCCGCGGTAATAC-3’) and R1378-1401 (5’-CGGTGTGTACAAGGCCCGGGAACG-3’), respectively, amplified as described by Heuer et al. (2009). The quality control, trimming off of primers and assembly of forward and reverse sequence of the respective isolate was performed by using the QIAGEN CLC Main Workbench (13.0.1). The </w:t>
      </w:r>
      <w:r w:rsidRPr="00565B0C">
        <w:rPr>
          <w:rFonts w:ascii="Times New Roman" w:hAnsi="Times New Roman" w:cs="Times New Roman"/>
          <w:lang w:val="en-GB"/>
        </w:rPr>
        <w:lastRenderedPageBreak/>
        <w:t xml:space="preserve">assembled sequence was then blasted against RDP Release 11.4 (Ribosomal Database Project, </w:t>
      </w:r>
      <w:hyperlink r:id="rId7" w:history="1">
        <w:r w:rsidRPr="00565B0C">
          <w:rPr>
            <w:rStyle w:val="Hyperlink"/>
            <w:rFonts w:ascii="Times New Roman" w:hAnsi="Times New Roman" w:cs="Times New Roman"/>
            <w:lang w:val="en-GB"/>
          </w:rPr>
          <w:t>https://rdp.cme.msu.edu/index.jsp</w:t>
        </w:r>
      </w:hyperlink>
      <w:r w:rsidRPr="00565B0C">
        <w:rPr>
          <w:rFonts w:ascii="Times New Roman" w:hAnsi="Times New Roman" w:cs="Times New Roman"/>
          <w:lang w:val="en-GB"/>
        </w:rPr>
        <w:t xml:space="preserve">) database for a taxonomical identification. </w:t>
      </w:r>
    </w:p>
    <w:p w14:paraId="4957F5AA" w14:textId="77777777" w:rsidR="005E2599" w:rsidRPr="00565B0C" w:rsidRDefault="005E2599" w:rsidP="005E2599">
      <w:pPr>
        <w:spacing w:after="0" w:line="360" w:lineRule="auto"/>
        <w:jc w:val="both"/>
        <w:rPr>
          <w:rFonts w:ascii="Times New Roman" w:hAnsi="Times New Roman" w:cs="Times New Roman"/>
          <w:b/>
          <w:lang w:val="en-GB"/>
        </w:rPr>
      </w:pPr>
    </w:p>
    <w:p w14:paraId="4F0AABBA" w14:textId="3D280979" w:rsidR="006672EA" w:rsidRPr="00565B0C" w:rsidRDefault="006672EA"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w:t>
      </w:r>
      <w:r w:rsidR="00365D24" w:rsidRPr="00565B0C">
        <w:rPr>
          <w:rFonts w:ascii="Times New Roman" w:hAnsi="Times New Roman" w:cs="Times New Roman"/>
          <w:b/>
          <w:lang w:val="en-GB"/>
        </w:rPr>
        <w:t>information</w:t>
      </w:r>
      <w:r w:rsidRPr="00565B0C">
        <w:rPr>
          <w:rFonts w:ascii="Times New Roman" w:hAnsi="Times New Roman" w:cs="Times New Roman"/>
          <w:b/>
          <w:lang w:val="en-GB"/>
        </w:rPr>
        <w:t xml:space="preserve"> </w:t>
      </w:r>
      <w:r w:rsidR="00A464C9" w:rsidRPr="00565B0C">
        <w:rPr>
          <w:rFonts w:ascii="Times New Roman" w:hAnsi="Times New Roman" w:cs="Times New Roman"/>
          <w:b/>
          <w:lang w:val="en-GB"/>
        </w:rPr>
        <w:t>2</w:t>
      </w:r>
      <w:r w:rsidRPr="00565B0C">
        <w:rPr>
          <w:rFonts w:ascii="Times New Roman" w:hAnsi="Times New Roman" w:cs="Times New Roman"/>
          <w:b/>
          <w:lang w:val="en-GB"/>
        </w:rPr>
        <w:t>: Maize juice agar</w:t>
      </w:r>
    </w:p>
    <w:p w14:paraId="6AFC8665" w14:textId="4E49C2B2" w:rsidR="006672EA" w:rsidRPr="00565B0C" w:rsidRDefault="006672EA" w:rsidP="005E2599">
      <w:pPr>
        <w:spacing w:after="0" w:line="360" w:lineRule="auto"/>
        <w:jc w:val="both"/>
        <w:rPr>
          <w:rFonts w:ascii="Times New Roman" w:hAnsi="Times New Roman" w:cs="Times New Roman"/>
          <w:b/>
          <w:lang w:val="en-GB"/>
        </w:rPr>
      </w:pPr>
      <w:r w:rsidRPr="00565B0C">
        <w:rPr>
          <w:rFonts w:ascii="Times New Roman" w:hAnsi="Times New Roman" w:cs="Times New Roman"/>
          <w:lang w:val="en-GB"/>
        </w:rPr>
        <w:t xml:space="preserve">The maize juice </w:t>
      </w:r>
      <w:r w:rsidR="00D76906" w:rsidRPr="00565B0C">
        <w:rPr>
          <w:rFonts w:ascii="Times New Roman" w:hAnsi="Times New Roman" w:cs="Times New Roman"/>
          <w:lang w:val="en-GB"/>
        </w:rPr>
        <w:t xml:space="preserve">(MJ) </w:t>
      </w:r>
      <w:r w:rsidRPr="00565B0C">
        <w:rPr>
          <w:rFonts w:ascii="Times New Roman" w:hAnsi="Times New Roman" w:cs="Times New Roman"/>
          <w:lang w:val="en-GB"/>
        </w:rPr>
        <w:t xml:space="preserve">agar was prepared </w:t>
      </w:r>
      <w:r w:rsidR="0045258E" w:rsidRPr="00565B0C">
        <w:rPr>
          <w:rFonts w:ascii="Times New Roman" w:hAnsi="Times New Roman" w:cs="Times New Roman"/>
          <w:lang w:val="en-GB"/>
        </w:rPr>
        <w:t>adapted the protocol described by</w:t>
      </w:r>
      <w:r w:rsidRPr="00565B0C">
        <w:rPr>
          <w:rFonts w:ascii="Times New Roman" w:hAnsi="Times New Roman" w:cs="Times New Roman"/>
          <w:lang w:val="en-GB"/>
        </w:rPr>
        <w:t xml:space="preserve"> </w:t>
      </w:r>
      <w:proofErr w:type="spellStart"/>
      <w:r w:rsidRPr="00565B0C">
        <w:rPr>
          <w:rFonts w:ascii="Times New Roman" w:hAnsi="Times New Roman" w:cs="Times New Roman"/>
          <w:lang w:val="en-GB"/>
        </w:rPr>
        <w:t>Bennik</w:t>
      </w:r>
      <w:proofErr w:type="spellEnd"/>
      <w:r w:rsidRPr="00565B0C">
        <w:rPr>
          <w:rFonts w:ascii="Times New Roman" w:hAnsi="Times New Roman" w:cs="Times New Roman"/>
          <w:lang w:val="en-GB"/>
        </w:rPr>
        <w:t xml:space="preserve"> et al. </w:t>
      </w:r>
      <w:r w:rsidR="0045258E" w:rsidRPr="00565B0C">
        <w:rPr>
          <w:rFonts w:ascii="Times New Roman" w:hAnsi="Times New Roman" w:cs="Times New Roman"/>
          <w:lang w:val="en-GB"/>
        </w:rPr>
        <w:t>(</w:t>
      </w:r>
      <w:r w:rsidRPr="00565B0C">
        <w:rPr>
          <w:rFonts w:ascii="Times New Roman" w:hAnsi="Times New Roman" w:cs="Times New Roman"/>
          <w:lang w:val="en-GB"/>
        </w:rPr>
        <w:t xml:space="preserve">1999). </w:t>
      </w:r>
      <w:r w:rsidR="0045258E" w:rsidRPr="00565B0C">
        <w:rPr>
          <w:rFonts w:ascii="Times New Roman" w:hAnsi="Times New Roman" w:cs="Times New Roman"/>
          <w:lang w:val="en-GB"/>
        </w:rPr>
        <w:t>T</w:t>
      </w:r>
      <w:r w:rsidRPr="00565B0C">
        <w:rPr>
          <w:rFonts w:ascii="Times New Roman" w:hAnsi="Times New Roman" w:cs="Times New Roman"/>
          <w:lang w:val="en-GB"/>
        </w:rPr>
        <w:t xml:space="preserve">he </w:t>
      </w:r>
      <w:r w:rsidR="00D76906" w:rsidRPr="00565B0C">
        <w:rPr>
          <w:rFonts w:ascii="Times New Roman" w:hAnsi="Times New Roman" w:cs="Times New Roman"/>
          <w:lang w:val="en-GB"/>
        </w:rPr>
        <w:t>MJ</w:t>
      </w:r>
      <w:r w:rsidRPr="00565B0C">
        <w:rPr>
          <w:rFonts w:ascii="Times New Roman" w:hAnsi="Times New Roman" w:cs="Times New Roman"/>
          <w:lang w:val="en-GB"/>
        </w:rPr>
        <w:t xml:space="preserve"> was extracted by submerging the four</w:t>
      </w:r>
      <w:r w:rsidR="0045258E" w:rsidRPr="00565B0C">
        <w:rPr>
          <w:rFonts w:ascii="Times New Roman" w:hAnsi="Times New Roman" w:cs="Times New Roman"/>
          <w:lang w:val="en-GB"/>
        </w:rPr>
        <w:t>-</w:t>
      </w:r>
      <w:r w:rsidRPr="00565B0C">
        <w:rPr>
          <w:rFonts w:ascii="Times New Roman" w:hAnsi="Times New Roman" w:cs="Times New Roman"/>
          <w:lang w:val="en-GB"/>
        </w:rPr>
        <w:t>week</w:t>
      </w:r>
      <w:r w:rsidR="0045258E" w:rsidRPr="00565B0C">
        <w:rPr>
          <w:rFonts w:ascii="Times New Roman" w:hAnsi="Times New Roman" w:cs="Times New Roman"/>
          <w:lang w:val="en-GB"/>
        </w:rPr>
        <w:t>-</w:t>
      </w:r>
      <w:r w:rsidRPr="00565B0C">
        <w:rPr>
          <w:rFonts w:ascii="Times New Roman" w:hAnsi="Times New Roman" w:cs="Times New Roman"/>
          <w:lang w:val="en-GB"/>
        </w:rPr>
        <w:t>old maize shoot (450 g) in 900 m</w:t>
      </w:r>
      <w:r w:rsidR="00D76906" w:rsidRPr="00565B0C">
        <w:rPr>
          <w:rFonts w:ascii="Times New Roman" w:hAnsi="Times New Roman" w:cs="Times New Roman"/>
          <w:lang w:val="en-GB"/>
        </w:rPr>
        <w:t>L</w:t>
      </w:r>
      <w:r w:rsidRPr="00565B0C">
        <w:rPr>
          <w:rFonts w:ascii="Times New Roman" w:hAnsi="Times New Roman" w:cs="Times New Roman"/>
          <w:lang w:val="en-GB"/>
        </w:rPr>
        <w:t xml:space="preserve"> H</w:t>
      </w:r>
      <w:r w:rsidRPr="00565B0C">
        <w:rPr>
          <w:rFonts w:ascii="Times New Roman" w:hAnsi="Times New Roman" w:cs="Times New Roman"/>
          <w:vertAlign w:val="subscript"/>
          <w:lang w:val="en-GB"/>
        </w:rPr>
        <w:t>2</w:t>
      </w:r>
      <w:r w:rsidRPr="00565B0C">
        <w:rPr>
          <w:rFonts w:ascii="Times New Roman" w:hAnsi="Times New Roman" w:cs="Times New Roman"/>
          <w:lang w:val="en-GB"/>
        </w:rPr>
        <w:t>O at 90 °C for 5 min, followed by a filtration and centrifugation (at 5000 x</w:t>
      </w:r>
      <w:r w:rsidR="00D76906" w:rsidRPr="00565B0C">
        <w:rPr>
          <w:rFonts w:ascii="Times New Roman" w:hAnsi="Times New Roman" w:cs="Times New Roman"/>
          <w:lang w:val="en-GB"/>
        </w:rPr>
        <w:t xml:space="preserve"> </w:t>
      </w:r>
      <w:r w:rsidRPr="00565B0C">
        <w:rPr>
          <w:rFonts w:ascii="Times New Roman" w:hAnsi="Times New Roman" w:cs="Times New Roman"/>
          <w:i/>
          <w:lang w:val="en-GB"/>
        </w:rPr>
        <w:t>g</w:t>
      </w:r>
      <w:r w:rsidRPr="00565B0C">
        <w:rPr>
          <w:rFonts w:ascii="Times New Roman" w:hAnsi="Times New Roman" w:cs="Times New Roman"/>
          <w:lang w:val="en-GB"/>
        </w:rPr>
        <w:t xml:space="preserve"> for 30 min at 4 °C) of the blended maize solution (using a household blender). </w:t>
      </w:r>
      <w:r w:rsidR="0045258E" w:rsidRPr="00565B0C">
        <w:rPr>
          <w:rFonts w:ascii="Times New Roman" w:hAnsi="Times New Roman" w:cs="Times New Roman"/>
          <w:lang w:val="en-GB"/>
        </w:rPr>
        <w:t xml:space="preserve">The extract was </w:t>
      </w:r>
      <w:r w:rsidR="000420A6" w:rsidRPr="00565B0C">
        <w:rPr>
          <w:rFonts w:ascii="Times New Roman" w:hAnsi="Times New Roman" w:cs="Times New Roman"/>
          <w:lang w:val="en-GB"/>
        </w:rPr>
        <w:t xml:space="preserve">then </w:t>
      </w:r>
      <w:r w:rsidR="0045258E" w:rsidRPr="00565B0C">
        <w:rPr>
          <w:rFonts w:ascii="Times New Roman" w:hAnsi="Times New Roman" w:cs="Times New Roman"/>
          <w:lang w:val="en-GB"/>
        </w:rPr>
        <w:t xml:space="preserve">filter sterilized </w:t>
      </w:r>
      <w:r w:rsidRPr="00565B0C">
        <w:rPr>
          <w:rFonts w:ascii="Times New Roman" w:hAnsi="Times New Roman" w:cs="Times New Roman"/>
          <w:lang w:val="en-GB"/>
        </w:rPr>
        <w:t xml:space="preserve">(pH </w:t>
      </w:r>
      <w:r w:rsidR="0045258E" w:rsidRPr="00565B0C">
        <w:rPr>
          <w:rFonts w:ascii="Times New Roman" w:hAnsi="Times New Roman" w:cs="Times New Roman"/>
          <w:lang w:val="en-GB"/>
        </w:rPr>
        <w:t>adjusted to</w:t>
      </w:r>
      <w:r w:rsidRPr="00565B0C">
        <w:rPr>
          <w:rFonts w:ascii="Times New Roman" w:hAnsi="Times New Roman" w:cs="Times New Roman"/>
          <w:lang w:val="en-GB"/>
        </w:rPr>
        <w:t xml:space="preserve"> 6.5) and stored at -20</w:t>
      </w:r>
      <w:r w:rsidR="00DE5AFD" w:rsidRPr="00565B0C">
        <w:rPr>
          <w:rFonts w:ascii="Times New Roman" w:hAnsi="Times New Roman" w:cs="Times New Roman"/>
          <w:lang w:val="en-GB"/>
        </w:rPr>
        <w:t xml:space="preserve"> </w:t>
      </w:r>
      <w:r w:rsidRPr="00565B0C">
        <w:rPr>
          <w:rFonts w:ascii="Times New Roman" w:hAnsi="Times New Roman" w:cs="Times New Roman"/>
          <w:lang w:val="en-GB"/>
        </w:rPr>
        <w:t xml:space="preserve">°C until use. </w:t>
      </w:r>
      <w:r w:rsidR="0045258E" w:rsidRPr="00565B0C">
        <w:rPr>
          <w:rFonts w:ascii="Times New Roman" w:hAnsi="Times New Roman" w:cs="Times New Roman"/>
          <w:lang w:val="en-GB"/>
        </w:rPr>
        <w:t>F</w:t>
      </w:r>
      <w:r w:rsidRPr="00565B0C">
        <w:rPr>
          <w:rFonts w:ascii="Times New Roman" w:hAnsi="Times New Roman" w:cs="Times New Roman"/>
          <w:lang w:val="en-GB"/>
        </w:rPr>
        <w:t xml:space="preserve">or </w:t>
      </w:r>
      <w:r w:rsidR="00D76906" w:rsidRPr="00565B0C">
        <w:rPr>
          <w:rFonts w:ascii="Times New Roman" w:hAnsi="Times New Roman" w:cs="Times New Roman"/>
          <w:lang w:val="en-GB"/>
        </w:rPr>
        <w:t xml:space="preserve">MJ </w:t>
      </w:r>
      <w:r w:rsidRPr="00565B0C">
        <w:rPr>
          <w:rFonts w:ascii="Times New Roman" w:hAnsi="Times New Roman" w:cs="Times New Roman"/>
          <w:lang w:val="en-GB"/>
        </w:rPr>
        <w:t xml:space="preserve">agar plate, sterile </w:t>
      </w:r>
      <w:r w:rsidR="00D76906" w:rsidRPr="00565B0C">
        <w:rPr>
          <w:rFonts w:ascii="Times New Roman" w:hAnsi="Times New Roman" w:cs="Times New Roman"/>
          <w:lang w:val="en-GB"/>
        </w:rPr>
        <w:t>MJ</w:t>
      </w:r>
      <w:r w:rsidRPr="00565B0C">
        <w:rPr>
          <w:rFonts w:ascii="Times New Roman" w:hAnsi="Times New Roman" w:cs="Times New Roman"/>
          <w:lang w:val="en-GB"/>
        </w:rPr>
        <w:t xml:space="preserve"> </w:t>
      </w:r>
      <w:r w:rsidR="000420A6" w:rsidRPr="00565B0C">
        <w:rPr>
          <w:rFonts w:ascii="Times New Roman" w:hAnsi="Times New Roman" w:cs="Times New Roman"/>
          <w:lang w:val="en-GB"/>
        </w:rPr>
        <w:t xml:space="preserve">extract </w:t>
      </w:r>
      <w:r w:rsidRPr="00565B0C">
        <w:rPr>
          <w:rFonts w:ascii="Times New Roman" w:hAnsi="Times New Roman" w:cs="Times New Roman"/>
          <w:lang w:val="en-GB"/>
        </w:rPr>
        <w:t xml:space="preserve">was warmed up </w:t>
      </w:r>
      <w:r w:rsidR="0045258E" w:rsidRPr="00565B0C">
        <w:rPr>
          <w:rFonts w:ascii="Times New Roman" w:hAnsi="Times New Roman" w:cs="Times New Roman"/>
          <w:lang w:val="en-GB"/>
        </w:rPr>
        <w:t>to</w:t>
      </w:r>
      <w:r w:rsidRPr="00565B0C">
        <w:rPr>
          <w:rFonts w:ascii="Times New Roman" w:hAnsi="Times New Roman" w:cs="Times New Roman"/>
          <w:lang w:val="en-GB"/>
        </w:rPr>
        <w:t xml:space="preserve"> 50</w:t>
      </w:r>
      <w:r w:rsidR="0045258E" w:rsidRPr="00565B0C">
        <w:rPr>
          <w:rFonts w:ascii="Times New Roman" w:hAnsi="Times New Roman" w:cs="Times New Roman"/>
          <w:lang w:val="en-GB"/>
        </w:rPr>
        <w:t xml:space="preserve"> </w:t>
      </w:r>
      <w:r w:rsidRPr="00565B0C">
        <w:rPr>
          <w:rFonts w:ascii="Times New Roman" w:hAnsi="Times New Roman" w:cs="Times New Roman"/>
          <w:lang w:val="en-GB"/>
        </w:rPr>
        <w:t xml:space="preserve">°C and mixed </w:t>
      </w:r>
      <w:r w:rsidR="0045258E" w:rsidRPr="00565B0C">
        <w:rPr>
          <w:rFonts w:ascii="Times New Roman" w:hAnsi="Times New Roman" w:cs="Times New Roman"/>
          <w:lang w:val="en-GB"/>
        </w:rPr>
        <w:t>(</w:t>
      </w:r>
      <w:r w:rsidRPr="00565B0C">
        <w:rPr>
          <w:rFonts w:ascii="Times New Roman" w:hAnsi="Times New Roman" w:cs="Times New Roman"/>
          <w:lang w:val="en-GB"/>
        </w:rPr>
        <w:t>2:1</w:t>
      </w:r>
      <w:r w:rsidR="0045258E" w:rsidRPr="00565B0C">
        <w:rPr>
          <w:rFonts w:ascii="Times New Roman" w:hAnsi="Times New Roman" w:cs="Times New Roman"/>
          <w:lang w:val="en-GB"/>
        </w:rPr>
        <w:t>)</w:t>
      </w:r>
      <w:r w:rsidRPr="00565B0C">
        <w:rPr>
          <w:rFonts w:ascii="Times New Roman" w:hAnsi="Times New Roman" w:cs="Times New Roman"/>
          <w:lang w:val="en-GB"/>
        </w:rPr>
        <w:t xml:space="preserve"> with sterile 3% </w:t>
      </w:r>
      <w:proofErr w:type="spellStart"/>
      <w:r w:rsidRPr="00565B0C">
        <w:rPr>
          <w:rFonts w:ascii="Times New Roman" w:hAnsi="Times New Roman" w:cs="Times New Roman"/>
          <w:lang w:val="en-GB"/>
        </w:rPr>
        <w:t>Bacto</w:t>
      </w:r>
      <w:r w:rsidRPr="00565B0C">
        <w:rPr>
          <w:rFonts w:ascii="Times New Roman" w:hAnsi="Times New Roman" w:cs="Times New Roman"/>
          <w:vertAlign w:val="superscript"/>
          <w:lang w:val="en-GB"/>
        </w:rPr>
        <w:t>TM</w:t>
      </w:r>
      <w:proofErr w:type="spellEnd"/>
      <w:r w:rsidRPr="00565B0C">
        <w:rPr>
          <w:rFonts w:ascii="Times New Roman" w:hAnsi="Times New Roman" w:cs="Times New Roman"/>
          <w:lang w:val="en-GB"/>
        </w:rPr>
        <w:t xml:space="preserve"> Agar in phosphate buffer (0.3 M, </w:t>
      </w:r>
      <w:proofErr w:type="spellStart"/>
      <w:r w:rsidRPr="00565B0C">
        <w:rPr>
          <w:rFonts w:ascii="Times New Roman" w:hAnsi="Times New Roman" w:cs="Times New Roman"/>
          <w:lang w:val="en-GB"/>
        </w:rPr>
        <w:t>equimolar</w:t>
      </w:r>
      <w:proofErr w:type="spellEnd"/>
      <w:r w:rsidRPr="00565B0C">
        <w:rPr>
          <w:rFonts w:ascii="Times New Roman" w:hAnsi="Times New Roman" w:cs="Times New Roman"/>
          <w:lang w:val="en-GB"/>
        </w:rPr>
        <w:t xml:space="preserve"> of K</w:t>
      </w:r>
      <w:r w:rsidRPr="00565B0C">
        <w:rPr>
          <w:rFonts w:ascii="Times New Roman" w:hAnsi="Times New Roman" w:cs="Times New Roman"/>
          <w:vertAlign w:val="subscript"/>
          <w:lang w:val="en-GB"/>
        </w:rPr>
        <w:t>2</w:t>
      </w:r>
      <w:r w:rsidRPr="00565B0C">
        <w:rPr>
          <w:rFonts w:ascii="Times New Roman" w:hAnsi="Times New Roman" w:cs="Times New Roman"/>
          <w:lang w:val="en-GB"/>
        </w:rPr>
        <w:t>HPO</w:t>
      </w:r>
      <w:r w:rsidRPr="00565B0C">
        <w:rPr>
          <w:rFonts w:ascii="Times New Roman" w:hAnsi="Times New Roman" w:cs="Times New Roman"/>
          <w:vertAlign w:val="subscript"/>
          <w:lang w:val="en-GB"/>
        </w:rPr>
        <w:t>4</w:t>
      </w:r>
      <w:r w:rsidRPr="00565B0C">
        <w:rPr>
          <w:rFonts w:ascii="Times New Roman" w:hAnsi="Times New Roman" w:cs="Times New Roman"/>
          <w:lang w:val="en-GB"/>
        </w:rPr>
        <w:t xml:space="preserve"> and Na</w:t>
      </w:r>
      <w:r w:rsidRPr="00565B0C">
        <w:rPr>
          <w:rFonts w:ascii="Times New Roman" w:hAnsi="Times New Roman" w:cs="Times New Roman"/>
          <w:vertAlign w:val="subscript"/>
          <w:lang w:val="en-GB"/>
        </w:rPr>
        <w:t>3</w:t>
      </w:r>
      <w:r w:rsidRPr="00565B0C">
        <w:rPr>
          <w:rFonts w:ascii="Times New Roman" w:hAnsi="Times New Roman" w:cs="Times New Roman"/>
          <w:lang w:val="en-GB"/>
        </w:rPr>
        <w:t>PO</w:t>
      </w:r>
      <w:r w:rsidRPr="00565B0C">
        <w:rPr>
          <w:rFonts w:ascii="Times New Roman" w:hAnsi="Times New Roman" w:cs="Times New Roman"/>
          <w:vertAlign w:val="subscript"/>
          <w:lang w:val="en-GB"/>
        </w:rPr>
        <w:t>4</w:t>
      </w:r>
      <w:r w:rsidRPr="00565B0C">
        <w:rPr>
          <w:rFonts w:ascii="Times New Roman" w:hAnsi="Times New Roman" w:cs="Times New Roman"/>
          <w:lang w:val="en-GB"/>
        </w:rPr>
        <w:t>).</w:t>
      </w:r>
    </w:p>
    <w:p w14:paraId="59D721AF" w14:textId="77777777" w:rsidR="005E2599" w:rsidRPr="00565B0C" w:rsidRDefault="005E2599" w:rsidP="005E2599">
      <w:pPr>
        <w:spacing w:after="0" w:line="360" w:lineRule="auto"/>
        <w:jc w:val="both"/>
        <w:rPr>
          <w:rFonts w:ascii="Times New Roman" w:hAnsi="Times New Roman" w:cs="Times New Roman"/>
          <w:b/>
          <w:lang w:val="en-GB"/>
        </w:rPr>
      </w:pPr>
    </w:p>
    <w:p w14:paraId="0C200B25" w14:textId="3671861E" w:rsidR="00555C6F" w:rsidRPr="00565B0C" w:rsidRDefault="00555C6F"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information </w:t>
      </w:r>
      <w:r w:rsidR="00A464C9" w:rsidRPr="00565B0C">
        <w:rPr>
          <w:rFonts w:ascii="Times New Roman" w:hAnsi="Times New Roman" w:cs="Times New Roman"/>
          <w:b/>
          <w:lang w:val="en-GB"/>
        </w:rPr>
        <w:t>3</w:t>
      </w:r>
      <w:r w:rsidRPr="00565B0C">
        <w:rPr>
          <w:rFonts w:ascii="Times New Roman" w:hAnsi="Times New Roman" w:cs="Times New Roman"/>
          <w:b/>
          <w:lang w:val="en-GB"/>
        </w:rPr>
        <w:t>: Screening</w:t>
      </w:r>
      <w:r w:rsidR="002A6130" w:rsidRPr="00565B0C">
        <w:rPr>
          <w:rFonts w:ascii="Times New Roman" w:hAnsi="Times New Roman" w:cs="Times New Roman"/>
          <w:b/>
          <w:lang w:val="en-GB"/>
        </w:rPr>
        <w:t xml:space="preserve"> of</w:t>
      </w:r>
      <w:r w:rsidRPr="00565B0C">
        <w:rPr>
          <w:rFonts w:ascii="Times New Roman" w:hAnsi="Times New Roman" w:cs="Times New Roman"/>
          <w:b/>
          <w:lang w:val="en-GB"/>
        </w:rPr>
        <w:t xml:space="preserve"> isolates for the production of protease, </w:t>
      </w:r>
      <w:proofErr w:type="spellStart"/>
      <w:r w:rsidRPr="00565B0C">
        <w:rPr>
          <w:rFonts w:ascii="Times New Roman" w:hAnsi="Times New Roman" w:cs="Times New Roman"/>
          <w:b/>
          <w:lang w:val="en-GB"/>
        </w:rPr>
        <w:t>cellulase</w:t>
      </w:r>
      <w:proofErr w:type="spellEnd"/>
      <w:r w:rsidRPr="00565B0C">
        <w:rPr>
          <w:rFonts w:ascii="Times New Roman" w:hAnsi="Times New Roman" w:cs="Times New Roman"/>
          <w:b/>
          <w:lang w:val="en-GB"/>
        </w:rPr>
        <w:t xml:space="preserve">, </w:t>
      </w:r>
      <w:proofErr w:type="spellStart"/>
      <w:r w:rsidRPr="00565B0C">
        <w:rPr>
          <w:rFonts w:ascii="Times New Roman" w:hAnsi="Times New Roman" w:cs="Times New Roman"/>
          <w:b/>
          <w:lang w:val="en-GB"/>
        </w:rPr>
        <w:t>chitinase</w:t>
      </w:r>
      <w:proofErr w:type="spellEnd"/>
      <w:r w:rsidRPr="00565B0C">
        <w:rPr>
          <w:rFonts w:ascii="Times New Roman" w:hAnsi="Times New Roman" w:cs="Times New Roman"/>
          <w:b/>
          <w:lang w:val="en-GB"/>
        </w:rPr>
        <w:t xml:space="preserve">, </w:t>
      </w:r>
      <w:proofErr w:type="spellStart"/>
      <w:r w:rsidRPr="00565B0C">
        <w:rPr>
          <w:rFonts w:ascii="Times New Roman" w:hAnsi="Times New Roman" w:cs="Times New Roman"/>
          <w:b/>
          <w:lang w:val="en-GB"/>
        </w:rPr>
        <w:t>glucanase</w:t>
      </w:r>
      <w:proofErr w:type="spellEnd"/>
      <w:r w:rsidRPr="00565B0C">
        <w:rPr>
          <w:rFonts w:ascii="Times New Roman" w:hAnsi="Times New Roman" w:cs="Times New Roman"/>
          <w:b/>
          <w:lang w:val="en-GB"/>
        </w:rPr>
        <w:t xml:space="preserve">, </w:t>
      </w:r>
      <w:proofErr w:type="spellStart"/>
      <w:r w:rsidRPr="00565B0C">
        <w:rPr>
          <w:rFonts w:ascii="Times New Roman" w:hAnsi="Times New Roman" w:cs="Times New Roman"/>
          <w:b/>
          <w:lang w:val="en-GB"/>
        </w:rPr>
        <w:t>siderophores</w:t>
      </w:r>
      <w:proofErr w:type="spellEnd"/>
      <w:r w:rsidRPr="00565B0C">
        <w:rPr>
          <w:rFonts w:ascii="Times New Roman" w:hAnsi="Times New Roman" w:cs="Times New Roman"/>
          <w:b/>
          <w:lang w:val="en-GB"/>
        </w:rPr>
        <w:t>, 1-aminocyclopropane-1-carboxylate (ACC) deaminase and indole-</w:t>
      </w:r>
      <w:r w:rsidR="002B714E">
        <w:rPr>
          <w:rFonts w:ascii="Times New Roman" w:hAnsi="Times New Roman" w:cs="Times New Roman"/>
          <w:b/>
          <w:lang w:val="en-GB"/>
        </w:rPr>
        <w:t>3-</w:t>
      </w:r>
      <w:r w:rsidRPr="00565B0C">
        <w:rPr>
          <w:rFonts w:ascii="Times New Roman" w:hAnsi="Times New Roman" w:cs="Times New Roman"/>
          <w:b/>
          <w:lang w:val="en-GB"/>
        </w:rPr>
        <w:t>acetic acid (IAA)</w:t>
      </w:r>
      <w:r w:rsidR="008B12BD" w:rsidRPr="00565B0C">
        <w:rPr>
          <w:rFonts w:ascii="Times New Roman" w:hAnsi="Times New Roman" w:cs="Times New Roman"/>
          <w:b/>
          <w:lang w:val="en-GB"/>
        </w:rPr>
        <w:t xml:space="preserve"> and PCR to check ACC deaminase encoded gene (</w:t>
      </w:r>
      <w:proofErr w:type="spellStart"/>
      <w:r w:rsidR="008B12BD" w:rsidRPr="00565B0C">
        <w:rPr>
          <w:rFonts w:ascii="Times New Roman" w:hAnsi="Times New Roman" w:cs="Times New Roman"/>
          <w:b/>
          <w:i/>
          <w:lang w:val="en-GB"/>
        </w:rPr>
        <w:t>acdS</w:t>
      </w:r>
      <w:proofErr w:type="spellEnd"/>
      <w:r w:rsidR="008B12BD" w:rsidRPr="00565B0C">
        <w:rPr>
          <w:rFonts w:ascii="Times New Roman" w:hAnsi="Times New Roman" w:cs="Times New Roman"/>
          <w:b/>
          <w:lang w:val="en-GB"/>
        </w:rPr>
        <w:t xml:space="preserve">) </w:t>
      </w:r>
      <w:r w:rsidRPr="00565B0C">
        <w:rPr>
          <w:rFonts w:ascii="Times New Roman" w:hAnsi="Times New Roman" w:cs="Times New Roman"/>
          <w:b/>
          <w:lang w:val="en-GB"/>
        </w:rPr>
        <w:t xml:space="preserve"> </w:t>
      </w:r>
    </w:p>
    <w:p w14:paraId="44583094" w14:textId="73C32311" w:rsidR="00555C6F" w:rsidRPr="00565B0C" w:rsidRDefault="00555C6F" w:rsidP="005E2599">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All </w:t>
      </w:r>
      <w:r w:rsidR="004A6CDB" w:rsidRPr="00565B0C">
        <w:rPr>
          <w:rFonts w:ascii="Times New Roman" w:hAnsi="Times New Roman" w:cs="Times New Roman"/>
          <w:lang w:val="en-GB"/>
        </w:rPr>
        <w:t xml:space="preserve">bacterial isolates </w:t>
      </w:r>
      <w:r w:rsidRPr="00565B0C">
        <w:rPr>
          <w:rFonts w:ascii="Times New Roman" w:hAnsi="Times New Roman" w:cs="Times New Roman"/>
          <w:lang w:val="en-GB"/>
        </w:rPr>
        <w:t xml:space="preserve">were evaluated for the production of degrading enzymes (protease, </w:t>
      </w:r>
      <w:proofErr w:type="spellStart"/>
      <w:r w:rsidR="009645AD" w:rsidRPr="00565B0C">
        <w:rPr>
          <w:rFonts w:ascii="Times New Roman" w:hAnsi="Times New Roman" w:cs="Times New Roman"/>
          <w:lang w:val="en-GB"/>
        </w:rPr>
        <w:t>cellulase</w:t>
      </w:r>
      <w:proofErr w:type="spellEnd"/>
      <w:r w:rsidRPr="00565B0C">
        <w:rPr>
          <w:rFonts w:ascii="Times New Roman" w:hAnsi="Times New Roman" w:cs="Times New Roman"/>
          <w:lang w:val="en-GB"/>
        </w:rPr>
        <w:t xml:space="preserve">, </w:t>
      </w:r>
      <w:proofErr w:type="spellStart"/>
      <w:r w:rsidRPr="00565B0C">
        <w:rPr>
          <w:rFonts w:ascii="Times New Roman" w:hAnsi="Times New Roman" w:cs="Times New Roman"/>
          <w:lang w:val="en-GB"/>
        </w:rPr>
        <w:t>chitinase</w:t>
      </w:r>
      <w:proofErr w:type="spellEnd"/>
      <w:r w:rsidRPr="00565B0C">
        <w:rPr>
          <w:rFonts w:ascii="Times New Roman" w:hAnsi="Times New Roman" w:cs="Times New Roman"/>
          <w:lang w:val="en-GB"/>
        </w:rPr>
        <w:t xml:space="preserve"> and </w:t>
      </w:r>
      <w:proofErr w:type="spellStart"/>
      <w:r w:rsidRPr="00565B0C">
        <w:rPr>
          <w:rFonts w:ascii="Times New Roman" w:hAnsi="Times New Roman" w:cs="Times New Roman"/>
          <w:lang w:val="en-GB"/>
        </w:rPr>
        <w:t>glucanase</w:t>
      </w:r>
      <w:proofErr w:type="spellEnd"/>
      <w:r w:rsidRPr="00565B0C">
        <w:rPr>
          <w:rFonts w:ascii="Times New Roman" w:hAnsi="Times New Roman" w:cs="Times New Roman"/>
          <w:lang w:val="en-GB"/>
        </w:rPr>
        <w:t xml:space="preserve">) and </w:t>
      </w:r>
      <w:r w:rsidR="00C577B4" w:rsidRPr="00565B0C">
        <w:rPr>
          <w:rFonts w:ascii="Times New Roman" w:hAnsi="Times New Roman" w:cs="Times New Roman"/>
          <w:lang w:val="en-GB"/>
        </w:rPr>
        <w:t xml:space="preserve">of </w:t>
      </w:r>
      <w:proofErr w:type="spellStart"/>
      <w:r w:rsidRPr="00565B0C">
        <w:rPr>
          <w:rFonts w:ascii="Times New Roman" w:hAnsi="Times New Roman" w:cs="Times New Roman"/>
          <w:lang w:val="en-GB"/>
        </w:rPr>
        <w:t>siderophores</w:t>
      </w:r>
      <w:proofErr w:type="spellEnd"/>
      <w:r w:rsidR="00D76906" w:rsidRPr="00565B0C">
        <w:rPr>
          <w:rFonts w:ascii="Times New Roman" w:hAnsi="Times New Roman" w:cs="Times New Roman"/>
          <w:lang w:val="en-GB"/>
        </w:rPr>
        <w:t xml:space="preserve"> (Fig. 1</w:t>
      </w:r>
      <w:r w:rsidR="0057499D" w:rsidRPr="00565B0C">
        <w:rPr>
          <w:rFonts w:ascii="Times New Roman" w:hAnsi="Times New Roman" w:cs="Times New Roman"/>
          <w:lang w:val="en-GB"/>
        </w:rPr>
        <w:t>B</w:t>
      </w:r>
      <w:r w:rsidR="00D76906" w:rsidRPr="00565B0C">
        <w:rPr>
          <w:rFonts w:ascii="Times New Roman" w:hAnsi="Times New Roman" w:cs="Times New Roman"/>
          <w:lang w:val="en-GB"/>
        </w:rPr>
        <w:t>)</w:t>
      </w:r>
      <w:r w:rsidRPr="00565B0C">
        <w:rPr>
          <w:rFonts w:ascii="Times New Roman" w:hAnsi="Times New Roman" w:cs="Times New Roman"/>
          <w:lang w:val="en-GB"/>
        </w:rPr>
        <w:t xml:space="preserve">. Briefly, </w:t>
      </w:r>
      <w:r w:rsidR="00B82C89" w:rsidRPr="00565B0C">
        <w:rPr>
          <w:rFonts w:ascii="Times New Roman" w:hAnsi="Times New Roman" w:cs="Times New Roman"/>
          <w:lang w:val="en-GB"/>
        </w:rPr>
        <w:t>when</w:t>
      </w:r>
      <w:r w:rsidR="00D76906" w:rsidRPr="00565B0C">
        <w:rPr>
          <w:rFonts w:ascii="Times New Roman" w:hAnsi="Times New Roman" w:cs="Times New Roman"/>
          <w:lang w:val="en-GB"/>
        </w:rPr>
        <w:t xml:space="preserve"> the </w:t>
      </w:r>
      <w:r w:rsidRPr="00565B0C">
        <w:rPr>
          <w:rFonts w:ascii="Times New Roman" w:hAnsi="Times New Roman" w:cs="Times New Roman"/>
          <w:lang w:val="en-GB"/>
        </w:rPr>
        <w:t xml:space="preserve">media </w:t>
      </w:r>
      <w:r w:rsidR="00D76906" w:rsidRPr="00565B0C">
        <w:rPr>
          <w:rFonts w:ascii="Times New Roman" w:hAnsi="Times New Roman" w:cs="Times New Roman"/>
          <w:lang w:val="en-GB"/>
        </w:rPr>
        <w:t xml:space="preserve">supplemented </w:t>
      </w:r>
      <w:r w:rsidRPr="00565B0C">
        <w:rPr>
          <w:rFonts w:ascii="Times New Roman" w:hAnsi="Times New Roman" w:cs="Times New Roman"/>
          <w:lang w:val="en-GB"/>
        </w:rPr>
        <w:t xml:space="preserve">with AZO-Cellulose Alpha, AZCL-Barley Beta </w:t>
      </w:r>
      <w:proofErr w:type="spellStart"/>
      <w:r w:rsidRPr="00565B0C">
        <w:rPr>
          <w:rFonts w:ascii="Times New Roman" w:hAnsi="Times New Roman" w:cs="Times New Roman"/>
          <w:lang w:val="en-GB"/>
        </w:rPr>
        <w:t>Glucan</w:t>
      </w:r>
      <w:proofErr w:type="spellEnd"/>
      <w:r w:rsidRPr="00565B0C">
        <w:rPr>
          <w:rFonts w:ascii="Times New Roman" w:hAnsi="Times New Roman" w:cs="Times New Roman"/>
          <w:lang w:val="en-GB"/>
        </w:rPr>
        <w:t xml:space="preserve"> (</w:t>
      </w:r>
      <w:proofErr w:type="spellStart"/>
      <w:r w:rsidRPr="00565B0C">
        <w:rPr>
          <w:rFonts w:ascii="Times New Roman" w:hAnsi="Times New Roman" w:cs="Times New Roman"/>
          <w:lang w:val="en-GB"/>
        </w:rPr>
        <w:t>Megazyme</w:t>
      </w:r>
      <w:proofErr w:type="spellEnd"/>
      <w:r w:rsidRPr="00565B0C">
        <w:rPr>
          <w:rFonts w:ascii="Times New Roman" w:hAnsi="Times New Roman" w:cs="Times New Roman"/>
          <w:lang w:val="en-GB"/>
        </w:rPr>
        <w:t xml:space="preserve">, NEOGEN Europe Ltd, United Kingdom) and </w:t>
      </w:r>
      <w:proofErr w:type="spellStart"/>
      <w:r w:rsidRPr="00565B0C">
        <w:rPr>
          <w:rFonts w:ascii="Times New Roman" w:hAnsi="Times New Roman" w:cs="Times New Roman"/>
          <w:lang w:val="en-GB"/>
        </w:rPr>
        <w:t>chromazurol</w:t>
      </w:r>
      <w:proofErr w:type="spellEnd"/>
      <w:r w:rsidRPr="00565B0C">
        <w:rPr>
          <w:rFonts w:ascii="Times New Roman" w:hAnsi="Times New Roman" w:cs="Times New Roman"/>
          <w:lang w:val="en-GB"/>
        </w:rPr>
        <w:t xml:space="preserve"> S (CAS) (Carl Roth GmbH, Germany) change</w:t>
      </w:r>
      <w:r w:rsidR="00D76906" w:rsidRPr="00565B0C">
        <w:rPr>
          <w:rFonts w:ascii="Times New Roman" w:hAnsi="Times New Roman" w:cs="Times New Roman"/>
          <w:lang w:val="en-GB"/>
        </w:rPr>
        <w:t>d</w:t>
      </w:r>
      <w:r w:rsidRPr="00565B0C">
        <w:rPr>
          <w:rFonts w:ascii="Times New Roman" w:hAnsi="Times New Roman" w:cs="Times New Roman"/>
          <w:lang w:val="en-GB"/>
        </w:rPr>
        <w:t xml:space="preserve"> </w:t>
      </w:r>
      <w:r w:rsidR="00B82C89" w:rsidRPr="00565B0C">
        <w:rPr>
          <w:rFonts w:ascii="Times New Roman" w:hAnsi="Times New Roman" w:cs="Times New Roman"/>
          <w:lang w:val="en-GB"/>
        </w:rPr>
        <w:t>the</w:t>
      </w:r>
      <w:r w:rsidRPr="00565B0C">
        <w:rPr>
          <w:rFonts w:ascii="Times New Roman" w:hAnsi="Times New Roman" w:cs="Times New Roman"/>
          <w:lang w:val="en-GB"/>
        </w:rPr>
        <w:t xml:space="preserve"> colo</w:t>
      </w:r>
      <w:r w:rsidR="00D76906" w:rsidRPr="00565B0C">
        <w:rPr>
          <w:rFonts w:ascii="Times New Roman" w:hAnsi="Times New Roman" w:cs="Times New Roman"/>
          <w:lang w:val="en-GB"/>
        </w:rPr>
        <w:t>u</w:t>
      </w:r>
      <w:r w:rsidRPr="00565B0C">
        <w:rPr>
          <w:rFonts w:ascii="Times New Roman" w:hAnsi="Times New Roman" w:cs="Times New Roman"/>
          <w:lang w:val="en-GB"/>
        </w:rPr>
        <w:t xml:space="preserve">r from blue to light blue or white, </w:t>
      </w:r>
      <w:r w:rsidR="00B82C89" w:rsidRPr="00565B0C">
        <w:rPr>
          <w:rFonts w:ascii="Times New Roman" w:hAnsi="Times New Roman" w:cs="Times New Roman"/>
          <w:lang w:val="en-GB"/>
        </w:rPr>
        <w:t xml:space="preserve">it </w:t>
      </w:r>
      <w:r w:rsidRPr="00565B0C">
        <w:rPr>
          <w:rFonts w:ascii="Times New Roman" w:hAnsi="Times New Roman" w:cs="Times New Roman"/>
          <w:lang w:val="en-GB"/>
        </w:rPr>
        <w:t>indicat</w:t>
      </w:r>
      <w:r w:rsidR="00B82C89" w:rsidRPr="00565B0C">
        <w:rPr>
          <w:rFonts w:ascii="Times New Roman" w:hAnsi="Times New Roman" w:cs="Times New Roman"/>
          <w:lang w:val="en-GB"/>
        </w:rPr>
        <w:t xml:space="preserve">ed </w:t>
      </w:r>
      <w:proofErr w:type="spellStart"/>
      <w:r w:rsidRPr="00565B0C">
        <w:rPr>
          <w:rFonts w:ascii="Times New Roman" w:hAnsi="Times New Roman" w:cs="Times New Roman"/>
          <w:lang w:val="en-GB"/>
        </w:rPr>
        <w:t>cellulase</w:t>
      </w:r>
      <w:proofErr w:type="spellEnd"/>
      <w:r w:rsidRPr="00565B0C">
        <w:rPr>
          <w:rFonts w:ascii="Times New Roman" w:hAnsi="Times New Roman" w:cs="Times New Roman"/>
          <w:lang w:val="en-GB"/>
        </w:rPr>
        <w:t xml:space="preserve">, </w:t>
      </w:r>
      <w:r w:rsidRPr="00565B0C">
        <w:rPr>
          <w:rFonts w:ascii="Times New Roman" w:hAnsi="Times New Roman" w:cs="Times New Roman"/>
        </w:rPr>
        <w:t>β</w:t>
      </w:r>
      <w:r w:rsidRPr="00565B0C">
        <w:rPr>
          <w:rFonts w:ascii="Times New Roman" w:hAnsi="Times New Roman" w:cs="Times New Roman"/>
          <w:lang w:val="en-GB"/>
        </w:rPr>
        <w:t xml:space="preserve">-1,3-Glucanase and </w:t>
      </w:r>
      <w:proofErr w:type="spellStart"/>
      <w:r w:rsidRPr="00565B0C">
        <w:rPr>
          <w:rFonts w:ascii="Times New Roman" w:hAnsi="Times New Roman" w:cs="Times New Roman"/>
          <w:lang w:val="en-GB"/>
        </w:rPr>
        <w:t>siderophore</w:t>
      </w:r>
      <w:proofErr w:type="spellEnd"/>
      <w:r w:rsidR="002A6130" w:rsidRPr="00565B0C">
        <w:rPr>
          <w:rFonts w:ascii="Times New Roman" w:hAnsi="Times New Roman" w:cs="Times New Roman"/>
          <w:lang w:val="en-GB"/>
        </w:rPr>
        <w:t xml:space="preserve"> activity</w:t>
      </w:r>
      <w:r w:rsidRPr="00565B0C">
        <w:rPr>
          <w:rFonts w:ascii="Times New Roman" w:hAnsi="Times New Roman" w:cs="Times New Roman"/>
          <w:lang w:val="en-GB"/>
        </w:rPr>
        <w:t>, respectively</w:t>
      </w:r>
      <w:r w:rsidR="002A6130" w:rsidRPr="00565B0C">
        <w:rPr>
          <w:rFonts w:ascii="Times New Roman" w:hAnsi="Times New Roman" w:cs="Times New Roman"/>
          <w:lang w:val="en-GB"/>
        </w:rPr>
        <w:t>,</w:t>
      </w:r>
      <w:r w:rsidRPr="00565B0C">
        <w:rPr>
          <w:rFonts w:ascii="Times New Roman" w:hAnsi="Times New Roman" w:cs="Times New Roman"/>
          <w:lang w:val="en-GB"/>
        </w:rPr>
        <w:t xml:space="preserve"> </w:t>
      </w:r>
      <w:r w:rsidR="00B82C89" w:rsidRPr="00565B0C">
        <w:rPr>
          <w:rFonts w:ascii="Times New Roman" w:hAnsi="Times New Roman" w:cs="Times New Roman"/>
          <w:lang w:val="en-GB"/>
        </w:rPr>
        <w:t xml:space="preserve">of the tested </w:t>
      </w:r>
      <w:r w:rsidR="00B030D4" w:rsidRPr="00565B0C">
        <w:rPr>
          <w:rFonts w:ascii="Times New Roman" w:hAnsi="Times New Roman" w:cs="Times New Roman"/>
          <w:lang w:val="en-GB"/>
        </w:rPr>
        <w:t>isolates</w:t>
      </w:r>
      <w:r w:rsidR="00B82C89" w:rsidRPr="00565B0C">
        <w:rPr>
          <w:rFonts w:ascii="Times New Roman" w:hAnsi="Times New Roman" w:cs="Times New Roman"/>
          <w:lang w:val="en-GB"/>
        </w:rPr>
        <w:t xml:space="preserve"> </w:t>
      </w:r>
      <w:r w:rsidRPr="00565B0C">
        <w:rPr>
          <w:rFonts w:ascii="Times New Roman" w:hAnsi="Times New Roman" w:cs="Times New Roman"/>
          <w:lang w:val="en-GB"/>
        </w:rPr>
        <w:t>(Berg et al. 2005). Wh</w:t>
      </w:r>
      <w:r w:rsidR="0057375F" w:rsidRPr="00565B0C">
        <w:rPr>
          <w:rFonts w:ascii="Times New Roman" w:hAnsi="Times New Roman" w:cs="Times New Roman"/>
          <w:lang w:val="en-GB"/>
        </w:rPr>
        <w:t>ereas</w:t>
      </w:r>
      <w:r w:rsidRPr="00565B0C">
        <w:rPr>
          <w:rFonts w:ascii="Times New Roman" w:hAnsi="Times New Roman" w:cs="Times New Roman"/>
          <w:lang w:val="en-GB"/>
        </w:rPr>
        <w:t xml:space="preserve"> the formation of a clear halo of colloidal chitin (chitin from shrimp shell</w:t>
      </w:r>
      <w:r w:rsidR="0057375F" w:rsidRPr="00565B0C">
        <w:rPr>
          <w:rFonts w:ascii="Times New Roman" w:hAnsi="Times New Roman" w:cs="Times New Roman"/>
          <w:lang w:val="en-GB"/>
        </w:rPr>
        <w:t>s, Sigma-Aldrich GmbH, Germany)</w:t>
      </w:r>
      <w:r w:rsidRPr="00565B0C">
        <w:rPr>
          <w:rFonts w:ascii="Times New Roman" w:hAnsi="Times New Roman" w:cs="Times New Roman"/>
          <w:lang w:val="en-GB"/>
        </w:rPr>
        <w:t xml:space="preserve"> and of skim milk agar around tested </w:t>
      </w:r>
      <w:r w:rsidR="00B030D4" w:rsidRPr="00565B0C">
        <w:rPr>
          <w:rFonts w:ascii="Times New Roman" w:hAnsi="Times New Roman" w:cs="Times New Roman"/>
          <w:lang w:val="en-GB"/>
        </w:rPr>
        <w:t xml:space="preserve">isolates </w:t>
      </w:r>
      <w:r w:rsidRPr="00565B0C">
        <w:rPr>
          <w:rFonts w:ascii="Times New Roman" w:hAnsi="Times New Roman" w:cs="Times New Roman"/>
          <w:lang w:val="en-GB"/>
        </w:rPr>
        <w:t xml:space="preserve">revealed </w:t>
      </w:r>
      <w:proofErr w:type="spellStart"/>
      <w:r w:rsidRPr="00565B0C">
        <w:rPr>
          <w:rFonts w:ascii="Times New Roman" w:hAnsi="Times New Roman" w:cs="Times New Roman"/>
          <w:lang w:val="en-GB"/>
        </w:rPr>
        <w:t>chitinase</w:t>
      </w:r>
      <w:proofErr w:type="spellEnd"/>
      <w:r w:rsidRPr="00565B0C">
        <w:rPr>
          <w:rFonts w:ascii="Times New Roman" w:hAnsi="Times New Roman" w:cs="Times New Roman"/>
          <w:lang w:val="en-GB"/>
        </w:rPr>
        <w:t xml:space="preserve"> and protease (Hsu and Lockwood 1975; </w:t>
      </w:r>
      <w:proofErr w:type="spellStart"/>
      <w:r w:rsidRPr="00565B0C">
        <w:rPr>
          <w:rFonts w:ascii="Times New Roman" w:hAnsi="Times New Roman" w:cs="Times New Roman"/>
          <w:lang w:val="en-GB"/>
        </w:rPr>
        <w:t>Chernin</w:t>
      </w:r>
      <w:proofErr w:type="spellEnd"/>
      <w:r w:rsidRPr="00565B0C">
        <w:rPr>
          <w:rFonts w:ascii="Times New Roman" w:hAnsi="Times New Roman" w:cs="Times New Roman"/>
          <w:lang w:val="en-GB"/>
        </w:rPr>
        <w:t xml:space="preserve"> et al. 1995; Berg et al. 2005), respectively.</w:t>
      </w:r>
    </w:p>
    <w:p w14:paraId="05BCC343" w14:textId="479C5669" w:rsidR="007C01E6" w:rsidRPr="00565B0C" w:rsidRDefault="007C01E6" w:rsidP="005E2599">
      <w:pPr>
        <w:spacing w:after="0" w:line="360" w:lineRule="auto"/>
        <w:jc w:val="both"/>
        <w:rPr>
          <w:rFonts w:ascii="Times New Roman" w:hAnsi="Times New Roman" w:cs="Times New Roman"/>
          <w:color w:val="000000" w:themeColor="text1"/>
          <w:lang w:val="en-GB"/>
        </w:rPr>
      </w:pPr>
      <w:r w:rsidRPr="00565B0C">
        <w:rPr>
          <w:rFonts w:ascii="Times New Roman" w:hAnsi="Times New Roman" w:cs="Times New Roman"/>
          <w:bCs/>
          <w:lang w:val="en-GB"/>
        </w:rPr>
        <w:t xml:space="preserve">The </w:t>
      </w:r>
      <w:r w:rsidR="00555C6F" w:rsidRPr="00565B0C">
        <w:rPr>
          <w:rFonts w:ascii="Times New Roman" w:hAnsi="Times New Roman" w:cs="Times New Roman"/>
          <w:bCs/>
          <w:lang w:val="en-GB"/>
        </w:rPr>
        <w:t>PCR w</w:t>
      </w:r>
      <w:r w:rsidRPr="00565B0C">
        <w:rPr>
          <w:rFonts w:ascii="Times New Roman" w:hAnsi="Times New Roman" w:cs="Times New Roman"/>
          <w:bCs/>
          <w:lang w:val="en-GB"/>
        </w:rPr>
        <w:t>as</w:t>
      </w:r>
      <w:r w:rsidR="00555C6F" w:rsidRPr="00565B0C">
        <w:rPr>
          <w:rFonts w:ascii="Times New Roman" w:hAnsi="Times New Roman" w:cs="Times New Roman"/>
          <w:bCs/>
          <w:lang w:val="en-GB"/>
        </w:rPr>
        <w:t xml:space="preserve"> </w:t>
      </w:r>
      <w:r w:rsidRPr="00565B0C">
        <w:rPr>
          <w:rFonts w:ascii="Times New Roman" w:hAnsi="Times New Roman" w:cs="Times New Roman"/>
          <w:bCs/>
          <w:lang w:val="en-GB"/>
        </w:rPr>
        <w:t>carried out</w:t>
      </w:r>
      <w:r w:rsidR="00555C6F" w:rsidRPr="00565B0C">
        <w:rPr>
          <w:rFonts w:ascii="Times New Roman" w:hAnsi="Times New Roman" w:cs="Times New Roman"/>
          <w:bCs/>
          <w:lang w:val="en-GB"/>
        </w:rPr>
        <w:t xml:space="preserve"> </w:t>
      </w:r>
      <w:r w:rsidRPr="00565B0C">
        <w:rPr>
          <w:rFonts w:ascii="Times New Roman" w:hAnsi="Times New Roman" w:cs="Times New Roman"/>
          <w:bCs/>
          <w:lang w:val="en-GB"/>
        </w:rPr>
        <w:t>to</w:t>
      </w:r>
      <w:r w:rsidR="00555C6F" w:rsidRPr="00565B0C">
        <w:rPr>
          <w:rFonts w:ascii="Times New Roman" w:hAnsi="Times New Roman" w:cs="Times New Roman"/>
          <w:bCs/>
          <w:lang w:val="en-GB"/>
        </w:rPr>
        <w:t xml:space="preserve"> screen </w:t>
      </w:r>
      <w:r w:rsidRPr="00565B0C">
        <w:rPr>
          <w:rFonts w:ascii="Times New Roman" w:hAnsi="Times New Roman" w:cs="Times New Roman"/>
          <w:bCs/>
          <w:lang w:val="en-GB"/>
        </w:rPr>
        <w:t xml:space="preserve">whether the bacterial </w:t>
      </w:r>
      <w:r w:rsidR="00B030D4" w:rsidRPr="00565B0C">
        <w:rPr>
          <w:rFonts w:ascii="Times New Roman" w:hAnsi="Times New Roman" w:cs="Times New Roman"/>
          <w:lang w:val="en-GB"/>
        </w:rPr>
        <w:t>isolates</w:t>
      </w:r>
      <w:r w:rsidRPr="00565B0C">
        <w:rPr>
          <w:rFonts w:ascii="Times New Roman" w:hAnsi="Times New Roman" w:cs="Times New Roman"/>
          <w:bCs/>
          <w:lang w:val="en-GB"/>
        </w:rPr>
        <w:t xml:space="preserve"> carry </w:t>
      </w:r>
      <w:r w:rsidR="008B12BD" w:rsidRPr="00565B0C">
        <w:rPr>
          <w:rFonts w:ascii="Times New Roman" w:hAnsi="Times New Roman" w:cs="Times New Roman"/>
          <w:bCs/>
          <w:lang w:val="en-GB"/>
        </w:rPr>
        <w:t>the</w:t>
      </w:r>
      <w:r w:rsidRPr="00565B0C">
        <w:rPr>
          <w:rFonts w:ascii="Times New Roman" w:hAnsi="Times New Roman" w:cs="Times New Roman"/>
          <w:bCs/>
          <w:lang w:val="en-GB"/>
        </w:rPr>
        <w:t xml:space="preserve"> </w:t>
      </w:r>
      <w:proofErr w:type="spellStart"/>
      <w:r w:rsidRPr="00565B0C">
        <w:rPr>
          <w:rFonts w:ascii="Times New Roman" w:hAnsi="Times New Roman" w:cs="Times New Roman"/>
          <w:bCs/>
          <w:i/>
          <w:lang w:val="en-GB"/>
        </w:rPr>
        <w:t>acdS</w:t>
      </w:r>
      <w:proofErr w:type="spellEnd"/>
      <w:r w:rsidRPr="00565B0C">
        <w:rPr>
          <w:rFonts w:ascii="Times New Roman" w:hAnsi="Times New Roman" w:cs="Times New Roman"/>
          <w:bCs/>
          <w:lang w:val="en-GB"/>
        </w:rPr>
        <w:t xml:space="preserve"> gene, which </w:t>
      </w:r>
      <w:r w:rsidR="002A6130" w:rsidRPr="00565B0C">
        <w:rPr>
          <w:rFonts w:ascii="Times New Roman" w:hAnsi="Times New Roman" w:cs="Times New Roman"/>
          <w:bCs/>
          <w:lang w:val="en-GB"/>
        </w:rPr>
        <w:t xml:space="preserve">encodes </w:t>
      </w:r>
      <w:r w:rsidRPr="00565B0C">
        <w:rPr>
          <w:rFonts w:ascii="Times New Roman" w:hAnsi="Times New Roman" w:cs="Times New Roman"/>
          <w:bCs/>
          <w:lang w:val="en-GB"/>
        </w:rPr>
        <w:t>for ACC deaminase</w:t>
      </w:r>
      <w:r w:rsidR="0057499D" w:rsidRPr="00565B0C">
        <w:rPr>
          <w:rFonts w:ascii="Times New Roman" w:hAnsi="Times New Roman" w:cs="Times New Roman"/>
          <w:bCs/>
          <w:lang w:val="en-GB"/>
        </w:rPr>
        <w:t xml:space="preserve">, </w:t>
      </w:r>
      <w:r w:rsidR="00555C6F" w:rsidRPr="00565B0C">
        <w:rPr>
          <w:rFonts w:ascii="Times New Roman" w:hAnsi="Times New Roman" w:cs="Times New Roman"/>
          <w:bCs/>
          <w:lang w:val="en-GB"/>
        </w:rPr>
        <w:t xml:space="preserve">as described by Bouffaud et al. (2018). </w:t>
      </w:r>
      <w:r w:rsidR="0057499D" w:rsidRPr="00565B0C">
        <w:rPr>
          <w:rFonts w:ascii="Times New Roman" w:hAnsi="Times New Roman" w:cs="Times New Roman"/>
          <w:bCs/>
          <w:lang w:val="en-GB"/>
        </w:rPr>
        <w:t>Briefly, t</w:t>
      </w:r>
      <w:r w:rsidR="00555C6F" w:rsidRPr="00565B0C">
        <w:rPr>
          <w:rFonts w:ascii="Times New Roman" w:hAnsi="Times New Roman" w:cs="Times New Roman"/>
          <w:bCs/>
          <w:lang w:val="en-GB"/>
        </w:rPr>
        <w:t xml:space="preserve">he 25 </w:t>
      </w:r>
      <w:r w:rsidR="00EF13E8" w:rsidRPr="00565B0C">
        <w:rPr>
          <w:rFonts w:ascii="Times New Roman" w:hAnsi="Times New Roman" w:cs="Times New Roman"/>
          <w:bCs/>
          <w:lang w:val="en-GB"/>
        </w:rPr>
        <w:t>µL</w:t>
      </w:r>
      <w:r w:rsidR="00EF13E8" w:rsidRPr="00565B0C">
        <w:rPr>
          <w:rFonts w:ascii="Times New Roman" w:hAnsi="Times New Roman" w:cs="Times New Roman"/>
          <w:lang w:val="en-GB"/>
        </w:rPr>
        <w:t xml:space="preserve"> </w:t>
      </w:r>
      <w:r w:rsidR="00555C6F" w:rsidRPr="00565B0C">
        <w:rPr>
          <w:rFonts w:ascii="Times New Roman" w:hAnsi="Times New Roman" w:cs="Times New Roman"/>
          <w:lang w:val="en-GB"/>
        </w:rPr>
        <w:t xml:space="preserve">PCR reaction </w:t>
      </w:r>
      <w:r w:rsidR="002A6130" w:rsidRPr="00565B0C">
        <w:rPr>
          <w:rFonts w:ascii="Times New Roman" w:hAnsi="Times New Roman" w:cs="Times New Roman"/>
          <w:lang w:val="en-GB"/>
        </w:rPr>
        <w:t xml:space="preserve">contained </w:t>
      </w:r>
      <w:r w:rsidR="00555C6F" w:rsidRPr="00565B0C">
        <w:rPr>
          <w:rFonts w:ascii="Times New Roman" w:hAnsi="Times New Roman" w:cs="Times New Roman"/>
          <w:lang w:val="en-GB"/>
        </w:rPr>
        <w:t>1x Hot-Start Buffer 10x</w:t>
      </w:r>
      <w:r w:rsidR="009E1098" w:rsidRPr="00565B0C">
        <w:rPr>
          <w:rFonts w:ascii="Times New Roman" w:hAnsi="Times New Roman" w:cs="Times New Roman"/>
          <w:lang w:val="en-GB"/>
        </w:rPr>
        <w:t xml:space="preserve"> (New England </w:t>
      </w:r>
      <w:proofErr w:type="spellStart"/>
      <w:r w:rsidR="009E1098" w:rsidRPr="00565B0C">
        <w:rPr>
          <w:rFonts w:ascii="Times New Roman" w:hAnsi="Times New Roman" w:cs="Times New Roman"/>
          <w:lang w:val="en-GB"/>
        </w:rPr>
        <w:t>Biolabs</w:t>
      </w:r>
      <w:proofErr w:type="spellEnd"/>
      <w:r w:rsidR="009E1098" w:rsidRPr="00565B0C">
        <w:rPr>
          <w:rFonts w:ascii="Times New Roman" w:hAnsi="Times New Roman" w:cs="Times New Roman"/>
          <w:lang w:val="en-GB"/>
        </w:rPr>
        <w:t xml:space="preserve"> GmbH, Germany</w:t>
      </w:r>
      <w:r w:rsidR="00555C6F" w:rsidRPr="00565B0C">
        <w:rPr>
          <w:rFonts w:ascii="Times New Roman" w:hAnsi="Times New Roman" w:cs="Times New Roman"/>
          <w:lang w:val="en-GB"/>
        </w:rPr>
        <w:t xml:space="preserve">), 0.2 </w:t>
      </w:r>
      <w:proofErr w:type="spellStart"/>
      <w:r w:rsidR="00555C6F" w:rsidRPr="00565B0C">
        <w:rPr>
          <w:rFonts w:ascii="Times New Roman" w:hAnsi="Times New Roman" w:cs="Times New Roman"/>
          <w:lang w:val="en-GB"/>
        </w:rPr>
        <w:t>mM</w:t>
      </w:r>
      <w:proofErr w:type="spellEnd"/>
      <w:r w:rsidR="00555C6F" w:rsidRPr="00565B0C">
        <w:rPr>
          <w:rFonts w:ascii="Times New Roman" w:hAnsi="Times New Roman" w:cs="Times New Roman"/>
          <w:lang w:val="en-GB"/>
        </w:rPr>
        <w:t xml:space="preserve"> </w:t>
      </w:r>
      <w:proofErr w:type="spellStart"/>
      <w:r w:rsidR="00555C6F" w:rsidRPr="00565B0C">
        <w:rPr>
          <w:rFonts w:ascii="Times New Roman" w:hAnsi="Times New Roman" w:cs="Times New Roman"/>
          <w:lang w:val="en-GB"/>
        </w:rPr>
        <w:t>dNTPs</w:t>
      </w:r>
      <w:proofErr w:type="spellEnd"/>
      <w:r w:rsidR="00555C6F" w:rsidRPr="00565B0C">
        <w:rPr>
          <w:rFonts w:ascii="Times New Roman" w:hAnsi="Times New Roman" w:cs="Times New Roman"/>
          <w:lang w:val="en-GB"/>
        </w:rPr>
        <w:t xml:space="preserve">, 2.5 </w:t>
      </w:r>
      <w:proofErr w:type="spellStart"/>
      <w:r w:rsidR="00555C6F" w:rsidRPr="00565B0C">
        <w:rPr>
          <w:rFonts w:ascii="Times New Roman" w:hAnsi="Times New Roman" w:cs="Times New Roman"/>
          <w:lang w:val="en-GB"/>
        </w:rPr>
        <w:t>mM</w:t>
      </w:r>
      <w:proofErr w:type="spellEnd"/>
      <w:r w:rsidR="00555C6F" w:rsidRPr="00565B0C">
        <w:rPr>
          <w:rFonts w:ascii="Times New Roman" w:hAnsi="Times New Roman" w:cs="Times New Roman"/>
          <w:lang w:val="en-GB"/>
        </w:rPr>
        <w:t xml:space="preserve"> MgCl</w:t>
      </w:r>
      <w:r w:rsidR="00555C6F" w:rsidRPr="00565B0C">
        <w:rPr>
          <w:rFonts w:ascii="Times New Roman" w:hAnsi="Times New Roman" w:cs="Times New Roman"/>
          <w:vertAlign w:val="subscript"/>
          <w:lang w:val="en-GB"/>
        </w:rPr>
        <w:t>2</w:t>
      </w:r>
      <w:r w:rsidR="00555C6F" w:rsidRPr="00565B0C">
        <w:rPr>
          <w:rFonts w:ascii="Times New Roman" w:hAnsi="Times New Roman" w:cs="Times New Roman"/>
          <w:lang w:val="en-GB"/>
        </w:rPr>
        <w:t xml:space="preserve">, 0.2 µM </w:t>
      </w:r>
      <w:r w:rsidR="002A6130" w:rsidRPr="00565B0C">
        <w:rPr>
          <w:rFonts w:ascii="Times New Roman" w:hAnsi="Times New Roman" w:cs="Times New Roman"/>
          <w:lang w:val="en-GB"/>
        </w:rPr>
        <w:t xml:space="preserve">of </w:t>
      </w:r>
      <w:r w:rsidR="00555C6F" w:rsidRPr="00565B0C">
        <w:rPr>
          <w:rFonts w:ascii="Times New Roman" w:hAnsi="Times New Roman" w:cs="Times New Roman"/>
          <w:lang w:val="en-GB"/>
        </w:rPr>
        <w:t xml:space="preserve">each </w:t>
      </w:r>
      <w:r w:rsidR="00C577B4" w:rsidRPr="00565B0C">
        <w:rPr>
          <w:rFonts w:ascii="Times New Roman" w:hAnsi="Times New Roman" w:cs="Times New Roman"/>
          <w:lang w:val="en-GB"/>
        </w:rPr>
        <w:t>f</w:t>
      </w:r>
      <w:r w:rsidR="00555C6F" w:rsidRPr="00565B0C">
        <w:rPr>
          <w:rFonts w:ascii="Times New Roman" w:hAnsi="Times New Roman" w:cs="Times New Roman"/>
          <w:lang w:val="en-GB"/>
        </w:rPr>
        <w:t xml:space="preserve">orward (acdSF5: 5’-GGCAACAAGMYSCGCAAGCT-3’) or reverse (acdSR8: 5’- CTGCACSAGSACGCACTTCA -3’) primer, 0.025 U Hot-Start </w:t>
      </w:r>
      <w:proofErr w:type="spellStart"/>
      <w:r w:rsidR="002A6130" w:rsidRPr="00565B0C">
        <w:rPr>
          <w:rFonts w:ascii="Times New Roman" w:hAnsi="Times New Roman" w:cs="Times New Roman"/>
          <w:lang w:val="en-GB"/>
        </w:rPr>
        <w:t>Taq</w:t>
      </w:r>
      <w:proofErr w:type="spellEnd"/>
      <w:r w:rsidR="002A6130" w:rsidRPr="00565B0C">
        <w:rPr>
          <w:rFonts w:ascii="Times New Roman" w:hAnsi="Times New Roman" w:cs="Times New Roman"/>
          <w:lang w:val="en-GB"/>
        </w:rPr>
        <w:t xml:space="preserve"> </w:t>
      </w:r>
      <w:r w:rsidR="009E1098" w:rsidRPr="00565B0C">
        <w:rPr>
          <w:rFonts w:ascii="Times New Roman" w:hAnsi="Times New Roman" w:cs="Times New Roman"/>
          <w:lang w:val="en-GB"/>
        </w:rPr>
        <w:t xml:space="preserve">(New England </w:t>
      </w:r>
      <w:proofErr w:type="spellStart"/>
      <w:r w:rsidR="009E1098" w:rsidRPr="00565B0C">
        <w:rPr>
          <w:rFonts w:ascii="Times New Roman" w:hAnsi="Times New Roman" w:cs="Times New Roman"/>
          <w:lang w:val="en-GB"/>
        </w:rPr>
        <w:t>Biolabs</w:t>
      </w:r>
      <w:proofErr w:type="spellEnd"/>
      <w:r w:rsidR="009E1098" w:rsidRPr="00565B0C">
        <w:rPr>
          <w:rFonts w:ascii="Times New Roman" w:hAnsi="Times New Roman" w:cs="Times New Roman"/>
          <w:lang w:val="en-GB"/>
        </w:rPr>
        <w:t xml:space="preserve"> GmbH, Germany) </w:t>
      </w:r>
      <w:r w:rsidR="00555C6F" w:rsidRPr="00565B0C">
        <w:rPr>
          <w:rFonts w:ascii="Times New Roman" w:hAnsi="Times New Roman" w:cs="Times New Roman"/>
          <w:lang w:val="en-GB"/>
        </w:rPr>
        <w:t xml:space="preserve">and 1 µL genomic DNA of the </w:t>
      </w:r>
      <w:r w:rsidRPr="00565B0C">
        <w:rPr>
          <w:rFonts w:ascii="Times New Roman" w:hAnsi="Times New Roman" w:cs="Times New Roman"/>
          <w:lang w:val="en-GB"/>
        </w:rPr>
        <w:t xml:space="preserve">corresponding </w:t>
      </w:r>
      <w:r w:rsidR="00B030D4" w:rsidRPr="00565B0C">
        <w:rPr>
          <w:rFonts w:ascii="Times New Roman" w:hAnsi="Times New Roman" w:cs="Times New Roman"/>
          <w:lang w:val="en-GB"/>
        </w:rPr>
        <w:t>isolate</w:t>
      </w:r>
      <w:r w:rsidR="00555C6F" w:rsidRPr="00565B0C">
        <w:rPr>
          <w:rFonts w:ascii="Times New Roman" w:hAnsi="Times New Roman" w:cs="Times New Roman"/>
          <w:lang w:val="en-GB"/>
        </w:rPr>
        <w:t xml:space="preserve">. The annealing temperature </w:t>
      </w:r>
      <w:r w:rsidR="00CD1C2D" w:rsidRPr="00565B0C">
        <w:rPr>
          <w:rFonts w:ascii="Times New Roman" w:hAnsi="Times New Roman" w:cs="Times New Roman"/>
          <w:lang w:val="en-GB"/>
        </w:rPr>
        <w:t xml:space="preserve">was </w:t>
      </w:r>
      <w:r w:rsidR="00555C6F" w:rsidRPr="00565B0C">
        <w:rPr>
          <w:rFonts w:ascii="Times New Roman" w:hAnsi="Times New Roman" w:cs="Times New Roman"/>
          <w:lang w:val="en-GB"/>
        </w:rPr>
        <w:t xml:space="preserve">at 57 °C for 40 s and a final extension at 72 °C for 5 min. The PCR products (approximately 133 base pairs) </w:t>
      </w:r>
      <w:r w:rsidR="00555C6F" w:rsidRPr="00565B0C">
        <w:rPr>
          <w:rFonts w:ascii="Times New Roman" w:hAnsi="Times New Roman" w:cs="Times New Roman"/>
          <w:color w:val="000000" w:themeColor="text1"/>
          <w:lang w:val="en-GB"/>
        </w:rPr>
        <w:t xml:space="preserve">were </w:t>
      </w:r>
      <w:r w:rsidRPr="00565B0C">
        <w:rPr>
          <w:rFonts w:ascii="Times New Roman" w:hAnsi="Times New Roman" w:cs="Times New Roman"/>
          <w:color w:val="000000" w:themeColor="text1"/>
          <w:lang w:val="en-GB"/>
        </w:rPr>
        <w:t>checked</w:t>
      </w:r>
      <w:r w:rsidR="00555C6F" w:rsidRPr="00565B0C">
        <w:rPr>
          <w:rFonts w:ascii="Times New Roman" w:hAnsi="Times New Roman" w:cs="Times New Roman"/>
          <w:color w:val="000000" w:themeColor="text1"/>
          <w:lang w:val="en-GB"/>
        </w:rPr>
        <w:t xml:space="preserve"> on 3% agarose gel in 0.5x </w:t>
      </w:r>
      <w:proofErr w:type="spellStart"/>
      <w:r w:rsidR="00555C6F" w:rsidRPr="00565B0C">
        <w:rPr>
          <w:rFonts w:ascii="Times New Roman" w:hAnsi="Times New Roman" w:cs="Times New Roman"/>
          <w:color w:val="000000" w:themeColor="text1"/>
          <w:lang w:val="en-GB"/>
        </w:rPr>
        <w:t>Tris</w:t>
      </w:r>
      <w:proofErr w:type="spellEnd"/>
      <w:r w:rsidR="00555C6F" w:rsidRPr="00565B0C">
        <w:rPr>
          <w:rFonts w:ascii="Times New Roman" w:hAnsi="Times New Roman" w:cs="Times New Roman"/>
          <w:color w:val="000000" w:themeColor="text1"/>
          <w:lang w:val="en-GB"/>
        </w:rPr>
        <w:t xml:space="preserve">-borate-EDTA buffer. </w:t>
      </w:r>
    </w:p>
    <w:p w14:paraId="30A70AA8" w14:textId="2D2FA8C2" w:rsidR="00835E34" w:rsidRPr="00565B0C" w:rsidRDefault="007C01E6" w:rsidP="005E2599">
      <w:pPr>
        <w:spacing w:after="0" w:line="360" w:lineRule="auto"/>
        <w:jc w:val="both"/>
        <w:rPr>
          <w:rFonts w:ascii="Times New Roman" w:hAnsi="Times New Roman" w:cs="Times New Roman"/>
          <w:lang w:val="en-GB"/>
        </w:rPr>
      </w:pPr>
      <w:r w:rsidRPr="00565B0C">
        <w:rPr>
          <w:rFonts w:ascii="Times New Roman" w:hAnsi="Times New Roman" w:cs="Times New Roman"/>
          <w:color w:val="000000" w:themeColor="text1"/>
          <w:lang w:val="en-GB"/>
        </w:rPr>
        <w:t>O</w:t>
      </w:r>
      <w:r w:rsidR="00555C6F" w:rsidRPr="00565B0C">
        <w:rPr>
          <w:rFonts w:ascii="Times New Roman" w:hAnsi="Times New Roman" w:cs="Times New Roman"/>
          <w:color w:val="000000" w:themeColor="text1"/>
          <w:lang w:val="en-GB"/>
        </w:rPr>
        <w:t xml:space="preserve">nly </w:t>
      </w:r>
      <w:r w:rsidRPr="00565B0C">
        <w:rPr>
          <w:rFonts w:ascii="Times New Roman" w:hAnsi="Times New Roman" w:cs="Times New Roman"/>
          <w:color w:val="000000" w:themeColor="text1"/>
          <w:lang w:val="en-GB"/>
        </w:rPr>
        <w:t xml:space="preserve">selected </w:t>
      </w:r>
      <w:r w:rsidR="009E1098" w:rsidRPr="00565B0C">
        <w:rPr>
          <w:rFonts w:ascii="Times New Roman" w:hAnsi="Times New Roman" w:cs="Times New Roman"/>
          <w:color w:val="000000" w:themeColor="text1"/>
          <w:lang w:val="en-GB"/>
        </w:rPr>
        <w:t xml:space="preserve">six </w:t>
      </w:r>
      <w:r w:rsidR="00555C6F" w:rsidRPr="00565B0C">
        <w:rPr>
          <w:rFonts w:ascii="Times New Roman" w:hAnsi="Times New Roman" w:cs="Times New Roman"/>
          <w:color w:val="000000" w:themeColor="text1"/>
          <w:lang w:val="en-GB"/>
        </w:rPr>
        <w:t xml:space="preserve">bacterial </w:t>
      </w:r>
      <w:r w:rsidR="009E1098" w:rsidRPr="00565B0C">
        <w:rPr>
          <w:rFonts w:ascii="Times New Roman" w:hAnsi="Times New Roman" w:cs="Times New Roman"/>
          <w:color w:val="000000" w:themeColor="text1"/>
          <w:lang w:val="en-GB"/>
        </w:rPr>
        <w:t xml:space="preserve">isolates </w:t>
      </w:r>
      <w:r w:rsidR="00555C6F" w:rsidRPr="00565B0C">
        <w:rPr>
          <w:rFonts w:ascii="Times New Roman" w:hAnsi="Times New Roman" w:cs="Times New Roman"/>
          <w:color w:val="000000" w:themeColor="text1"/>
          <w:lang w:val="en-GB"/>
        </w:rPr>
        <w:t xml:space="preserve">that had successfully </w:t>
      </w:r>
      <w:r w:rsidR="003E6652" w:rsidRPr="00565B0C">
        <w:rPr>
          <w:rFonts w:ascii="Times New Roman" w:hAnsi="Times New Roman" w:cs="Times New Roman"/>
          <w:color w:val="000000" w:themeColor="text1"/>
          <w:lang w:val="en-GB"/>
        </w:rPr>
        <w:t xml:space="preserve">developed </w:t>
      </w:r>
      <w:r w:rsidR="00555C6F" w:rsidRPr="00565B0C">
        <w:rPr>
          <w:rFonts w:ascii="Times New Roman" w:hAnsi="Times New Roman" w:cs="Times New Roman"/>
          <w:color w:val="000000" w:themeColor="text1"/>
          <w:lang w:val="en-GB"/>
        </w:rPr>
        <w:t xml:space="preserve">resistance against </w:t>
      </w:r>
      <w:r w:rsidR="00C577B4" w:rsidRPr="00565B0C">
        <w:rPr>
          <w:rFonts w:ascii="Times New Roman" w:hAnsi="Times New Roman" w:cs="Times New Roman"/>
          <w:color w:val="000000" w:themeColor="text1"/>
          <w:lang w:val="en-GB"/>
        </w:rPr>
        <w:t>antibiotic r</w:t>
      </w:r>
      <w:r w:rsidR="00555C6F" w:rsidRPr="00565B0C">
        <w:rPr>
          <w:rFonts w:ascii="Times New Roman" w:hAnsi="Times New Roman" w:cs="Times New Roman"/>
          <w:color w:val="000000" w:themeColor="text1"/>
          <w:lang w:val="en-GB"/>
        </w:rPr>
        <w:t xml:space="preserve">ifampicin </w:t>
      </w:r>
      <w:r w:rsidR="00C577B4" w:rsidRPr="00565B0C">
        <w:rPr>
          <w:rFonts w:ascii="Times New Roman" w:hAnsi="Times New Roman" w:cs="Times New Roman"/>
          <w:color w:val="000000" w:themeColor="text1"/>
          <w:lang w:val="en-GB"/>
        </w:rPr>
        <w:t>(Rif</w:t>
      </w:r>
      <w:r w:rsidR="008B12BD" w:rsidRPr="00565B0C">
        <w:rPr>
          <w:rFonts w:ascii="Times New Roman" w:hAnsi="Times New Roman" w:cs="Times New Roman"/>
          <w:color w:val="000000" w:themeColor="text1"/>
          <w:lang w:val="en-GB"/>
        </w:rPr>
        <w:t>, see below</w:t>
      </w:r>
      <w:r w:rsidR="00C577B4" w:rsidRPr="00565B0C">
        <w:rPr>
          <w:rFonts w:ascii="Times New Roman" w:hAnsi="Times New Roman" w:cs="Times New Roman"/>
          <w:color w:val="000000" w:themeColor="text1"/>
          <w:lang w:val="en-GB"/>
        </w:rPr>
        <w:t xml:space="preserve">) </w:t>
      </w:r>
      <w:r w:rsidR="00555C6F" w:rsidRPr="00565B0C">
        <w:rPr>
          <w:rFonts w:ascii="Times New Roman" w:hAnsi="Times New Roman" w:cs="Times New Roman"/>
          <w:color w:val="000000" w:themeColor="text1"/>
          <w:lang w:val="en-GB"/>
        </w:rPr>
        <w:t xml:space="preserve">were evaluated </w:t>
      </w:r>
      <w:r w:rsidR="009339AE" w:rsidRPr="00565B0C">
        <w:rPr>
          <w:rFonts w:ascii="Times New Roman" w:hAnsi="Times New Roman" w:cs="Times New Roman"/>
          <w:color w:val="000000" w:themeColor="text1"/>
          <w:lang w:val="en-GB"/>
        </w:rPr>
        <w:t xml:space="preserve">in triplicate </w:t>
      </w:r>
      <w:r w:rsidR="003E6652" w:rsidRPr="00565B0C">
        <w:rPr>
          <w:rFonts w:ascii="Times New Roman" w:hAnsi="Times New Roman" w:cs="Times New Roman"/>
          <w:color w:val="000000" w:themeColor="text1"/>
          <w:lang w:val="en-GB"/>
        </w:rPr>
        <w:t>for</w:t>
      </w:r>
      <w:r w:rsidR="00555C6F" w:rsidRPr="00565B0C">
        <w:rPr>
          <w:rFonts w:ascii="Times New Roman" w:hAnsi="Times New Roman" w:cs="Times New Roman"/>
          <w:color w:val="000000" w:themeColor="text1"/>
          <w:lang w:val="en-GB"/>
        </w:rPr>
        <w:t xml:space="preserve"> ACC deaminase and IAA production</w:t>
      </w:r>
      <w:r w:rsidRPr="00565B0C">
        <w:rPr>
          <w:rFonts w:ascii="Times New Roman" w:hAnsi="Times New Roman" w:cs="Times New Roman"/>
          <w:color w:val="000000" w:themeColor="text1"/>
          <w:lang w:val="en-GB"/>
        </w:rPr>
        <w:t xml:space="preserve"> using in vitro assays, </w:t>
      </w:r>
      <w:r w:rsidR="00555C6F" w:rsidRPr="00565B0C">
        <w:rPr>
          <w:rFonts w:ascii="Times New Roman" w:hAnsi="Times New Roman" w:cs="Times New Roman"/>
          <w:color w:val="000000" w:themeColor="text1"/>
          <w:lang w:val="en-GB"/>
        </w:rPr>
        <w:t xml:space="preserve">following </w:t>
      </w:r>
      <w:r w:rsidR="0057499D" w:rsidRPr="00565B0C">
        <w:rPr>
          <w:rFonts w:ascii="Times New Roman" w:hAnsi="Times New Roman" w:cs="Times New Roman"/>
          <w:color w:val="000000" w:themeColor="text1"/>
          <w:lang w:val="en-GB"/>
        </w:rPr>
        <w:t xml:space="preserve">the </w:t>
      </w:r>
      <w:r w:rsidR="00555C6F" w:rsidRPr="00565B0C">
        <w:rPr>
          <w:rFonts w:ascii="Times New Roman" w:hAnsi="Times New Roman" w:cs="Times New Roman"/>
          <w:color w:val="000000" w:themeColor="text1"/>
          <w:lang w:val="en-GB"/>
        </w:rPr>
        <w:t xml:space="preserve">protocol </w:t>
      </w:r>
      <w:r w:rsidR="003E6652" w:rsidRPr="00565B0C">
        <w:rPr>
          <w:rFonts w:ascii="Times New Roman" w:hAnsi="Times New Roman" w:cs="Times New Roman"/>
          <w:color w:val="000000" w:themeColor="text1"/>
          <w:lang w:val="en-GB"/>
        </w:rPr>
        <w:t>of</w:t>
      </w:r>
      <w:r w:rsidR="00555C6F" w:rsidRPr="00565B0C">
        <w:rPr>
          <w:rFonts w:ascii="Times New Roman" w:hAnsi="Times New Roman" w:cs="Times New Roman"/>
          <w:color w:val="000000" w:themeColor="text1"/>
          <w:lang w:val="en-GB"/>
        </w:rPr>
        <w:t xml:space="preserve"> Koo et al. (2010). </w:t>
      </w:r>
      <w:r w:rsidR="003E6652" w:rsidRPr="00565B0C">
        <w:rPr>
          <w:rFonts w:ascii="Times New Roman" w:hAnsi="Times New Roman" w:cs="Times New Roman"/>
          <w:color w:val="000000" w:themeColor="text1"/>
          <w:lang w:val="en-GB"/>
        </w:rPr>
        <w:t xml:space="preserve">Briefly, </w:t>
      </w:r>
      <w:r w:rsidR="003E6652" w:rsidRPr="00565B0C">
        <w:rPr>
          <w:rFonts w:ascii="Times New Roman" w:hAnsi="Times New Roman" w:cs="Times New Roman"/>
          <w:lang w:val="en-GB"/>
        </w:rPr>
        <w:t>a</w:t>
      </w:r>
      <w:r w:rsidR="0048538A" w:rsidRPr="00565B0C">
        <w:rPr>
          <w:rFonts w:ascii="Times New Roman" w:hAnsi="Times New Roman" w:cs="Times New Roman"/>
          <w:lang w:val="en-GB"/>
        </w:rPr>
        <w:t xml:space="preserve"> single bacterial colony from each tested </w:t>
      </w:r>
      <w:r w:rsidR="00B030D4" w:rsidRPr="00565B0C">
        <w:rPr>
          <w:rFonts w:ascii="Times New Roman" w:hAnsi="Times New Roman" w:cs="Times New Roman"/>
          <w:lang w:val="en-GB"/>
        </w:rPr>
        <w:t xml:space="preserve">isolate </w:t>
      </w:r>
      <w:r w:rsidR="0048538A" w:rsidRPr="00565B0C">
        <w:rPr>
          <w:rFonts w:ascii="Times New Roman" w:hAnsi="Times New Roman" w:cs="Times New Roman"/>
          <w:lang w:val="en-GB"/>
        </w:rPr>
        <w:t>was cultured in LB or R2A (</w:t>
      </w:r>
      <w:proofErr w:type="spellStart"/>
      <w:r w:rsidR="0048538A" w:rsidRPr="00565B0C">
        <w:rPr>
          <w:rFonts w:ascii="Times New Roman" w:hAnsi="Times New Roman" w:cs="Times New Roman"/>
          <w:lang w:val="en-GB"/>
        </w:rPr>
        <w:t>HiMedia</w:t>
      </w:r>
      <w:proofErr w:type="spellEnd"/>
      <w:r w:rsidR="0048538A" w:rsidRPr="00565B0C">
        <w:rPr>
          <w:rFonts w:ascii="Times New Roman" w:hAnsi="Times New Roman" w:cs="Times New Roman"/>
          <w:lang w:val="en-GB"/>
        </w:rPr>
        <w:t xml:space="preserve"> Laboratories </w:t>
      </w:r>
      <w:proofErr w:type="spellStart"/>
      <w:r w:rsidR="0048538A" w:rsidRPr="00565B0C">
        <w:rPr>
          <w:rFonts w:ascii="Times New Roman" w:hAnsi="Times New Roman" w:cs="Times New Roman"/>
          <w:lang w:val="en-GB"/>
        </w:rPr>
        <w:t>Pvt.</w:t>
      </w:r>
      <w:proofErr w:type="spellEnd"/>
      <w:r w:rsidR="0048538A" w:rsidRPr="00565B0C">
        <w:rPr>
          <w:rFonts w:ascii="Times New Roman" w:hAnsi="Times New Roman" w:cs="Times New Roman"/>
          <w:lang w:val="en-GB"/>
        </w:rPr>
        <w:t xml:space="preserve"> Ltd., Mumbai, India) broth (depending on </w:t>
      </w:r>
      <w:r w:rsidR="009E1098" w:rsidRPr="00565B0C">
        <w:rPr>
          <w:rFonts w:ascii="Times New Roman" w:hAnsi="Times New Roman" w:cs="Times New Roman"/>
          <w:lang w:val="en-GB"/>
        </w:rPr>
        <w:t xml:space="preserve">isolate </w:t>
      </w:r>
      <w:r w:rsidR="0048538A" w:rsidRPr="00565B0C">
        <w:rPr>
          <w:rFonts w:ascii="Times New Roman" w:hAnsi="Times New Roman" w:cs="Times New Roman"/>
          <w:lang w:val="en-GB"/>
        </w:rPr>
        <w:t xml:space="preserve">preference) overnight at 28 °C and at 150 rpm. The overnight bacterial cell culture was washed twice (via centrifugation at 5000 x </w:t>
      </w:r>
      <w:r w:rsidR="0048538A" w:rsidRPr="00565B0C">
        <w:rPr>
          <w:rFonts w:ascii="Times New Roman" w:hAnsi="Times New Roman" w:cs="Times New Roman"/>
          <w:i/>
          <w:lang w:val="en-GB"/>
        </w:rPr>
        <w:t>g</w:t>
      </w:r>
      <w:r w:rsidR="0048538A" w:rsidRPr="00565B0C">
        <w:rPr>
          <w:rFonts w:ascii="Times New Roman" w:hAnsi="Times New Roman" w:cs="Times New Roman"/>
          <w:lang w:val="en-GB"/>
        </w:rPr>
        <w:t xml:space="preserve"> for 5 min using 0.3% sterile </w:t>
      </w:r>
      <w:proofErr w:type="spellStart"/>
      <w:r w:rsidR="0048538A" w:rsidRPr="00565B0C">
        <w:rPr>
          <w:rFonts w:ascii="Times New Roman" w:hAnsi="Times New Roman" w:cs="Times New Roman"/>
          <w:lang w:val="en-GB"/>
        </w:rPr>
        <w:t>NaCl</w:t>
      </w:r>
      <w:proofErr w:type="spellEnd"/>
      <w:r w:rsidR="0048538A" w:rsidRPr="00565B0C">
        <w:rPr>
          <w:rFonts w:ascii="Times New Roman" w:hAnsi="Times New Roman" w:cs="Times New Roman"/>
          <w:lang w:val="en-GB"/>
        </w:rPr>
        <w:t xml:space="preserve">), and </w:t>
      </w:r>
      <w:proofErr w:type="spellStart"/>
      <w:r w:rsidR="009E1098" w:rsidRPr="00565B0C">
        <w:rPr>
          <w:rFonts w:ascii="Times New Roman" w:hAnsi="Times New Roman" w:cs="Times New Roman"/>
          <w:lang w:val="en-GB"/>
        </w:rPr>
        <w:t>resuspended</w:t>
      </w:r>
      <w:proofErr w:type="spellEnd"/>
      <w:r w:rsidR="009E1098" w:rsidRPr="00565B0C">
        <w:rPr>
          <w:rFonts w:ascii="Times New Roman" w:hAnsi="Times New Roman" w:cs="Times New Roman"/>
          <w:lang w:val="en-GB"/>
        </w:rPr>
        <w:t xml:space="preserve"> </w:t>
      </w:r>
      <w:r w:rsidR="009E1098" w:rsidRPr="00565B0C">
        <w:rPr>
          <w:rFonts w:ascii="Times New Roman" w:hAnsi="Times New Roman" w:cs="Times New Roman"/>
          <w:lang w:val="en-GB"/>
        </w:rPr>
        <w:lastRenderedPageBreak/>
        <w:t>for an</w:t>
      </w:r>
      <w:r w:rsidR="0048538A" w:rsidRPr="00565B0C">
        <w:rPr>
          <w:rFonts w:ascii="Times New Roman" w:hAnsi="Times New Roman" w:cs="Times New Roman"/>
          <w:lang w:val="en-GB"/>
        </w:rPr>
        <w:t xml:space="preserve"> OD</w:t>
      </w:r>
      <w:r w:rsidR="0048538A" w:rsidRPr="00565B0C">
        <w:rPr>
          <w:rFonts w:ascii="Times New Roman" w:hAnsi="Times New Roman" w:cs="Times New Roman"/>
          <w:vertAlign w:val="subscript"/>
          <w:lang w:val="en-GB"/>
        </w:rPr>
        <w:t>600</w:t>
      </w:r>
      <w:r w:rsidR="0048538A" w:rsidRPr="00565B0C">
        <w:rPr>
          <w:rFonts w:ascii="Times New Roman" w:hAnsi="Times New Roman" w:cs="Times New Roman"/>
          <w:lang w:val="en-GB"/>
        </w:rPr>
        <w:t xml:space="preserve"> </w:t>
      </w:r>
      <w:r w:rsidR="009E1098" w:rsidRPr="00565B0C">
        <w:rPr>
          <w:rFonts w:ascii="Times New Roman" w:hAnsi="Times New Roman" w:cs="Times New Roman"/>
          <w:lang w:val="en-GB"/>
        </w:rPr>
        <w:t xml:space="preserve">of </w:t>
      </w:r>
      <w:r w:rsidR="0048538A" w:rsidRPr="00565B0C">
        <w:rPr>
          <w:rFonts w:ascii="Times New Roman" w:hAnsi="Times New Roman" w:cs="Times New Roman"/>
          <w:lang w:val="en-GB"/>
        </w:rPr>
        <w:t>0.8 - 1.0</w:t>
      </w:r>
      <w:r w:rsidR="009E1098" w:rsidRPr="00565B0C">
        <w:rPr>
          <w:rFonts w:ascii="Times New Roman" w:hAnsi="Times New Roman" w:cs="Times New Roman"/>
          <w:lang w:val="en-GB"/>
        </w:rPr>
        <w:t xml:space="preserve"> for </w:t>
      </w:r>
      <w:r w:rsidR="00835E34" w:rsidRPr="00565B0C">
        <w:rPr>
          <w:rFonts w:ascii="Times New Roman" w:hAnsi="Times New Roman" w:cs="Times New Roman"/>
          <w:lang w:val="en-GB"/>
        </w:rPr>
        <w:t>ACC deaminase or IAA test.</w:t>
      </w:r>
      <w:r w:rsidR="004A6CDB" w:rsidRPr="00565B0C">
        <w:rPr>
          <w:rFonts w:ascii="Times New Roman" w:hAnsi="Times New Roman" w:cs="Times New Roman"/>
          <w:lang w:val="en-GB"/>
        </w:rPr>
        <w:t xml:space="preserve"> Positive and negative controls/isolates from our isolate collection were </w:t>
      </w:r>
      <w:r w:rsidR="0057499D" w:rsidRPr="00565B0C">
        <w:rPr>
          <w:rFonts w:ascii="Times New Roman" w:hAnsi="Times New Roman" w:cs="Times New Roman"/>
          <w:lang w:val="en-GB"/>
        </w:rPr>
        <w:t xml:space="preserve">included </w:t>
      </w:r>
      <w:r w:rsidR="00B030D4" w:rsidRPr="00565B0C">
        <w:rPr>
          <w:rFonts w:ascii="Times New Roman" w:hAnsi="Times New Roman" w:cs="Times New Roman"/>
          <w:lang w:val="en-GB"/>
        </w:rPr>
        <w:t>in</w:t>
      </w:r>
      <w:r w:rsidR="004A6CDB" w:rsidRPr="00565B0C">
        <w:rPr>
          <w:rFonts w:ascii="Times New Roman" w:hAnsi="Times New Roman" w:cs="Times New Roman"/>
          <w:lang w:val="en-GB"/>
        </w:rPr>
        <w:t xml:space="preserve"> both test</w:t>
      </w:r>
      <w:r w:rsidR="00B030D4" w:rsidRPr="00565B0C">
        <w:rPr>
          <w:rFonts w:ascii="Times New Roman" w:hAnsi="Times New Roman" w:cs="Times New Roman"/>
          <w:lang w:val="en-GB"/>
        </w:rPr>
        <w:t>s</w:t>
      </w:r>
      <w:r w:rsidR="004A6CDB" w:rsidRPr="00565B0C">
        <w:rPr>
          <w:rFonts w:ascii="Times New Roman" w:hAnsi="Times New Roman" w:cs="Times New Roman"/>
          <w:lang w:val="en-GB"/>
        </w:rPr>
        <w:t xml:space="preserve">. </w:t>
      </w:r>
    </w:p>
    <w:p w14:paraId="09F58A50" w14:textId="5B2E44E9" w:rsidR="0048538A" w:rsidRPr="00565B0C" w:rsidRDefault="00835E34" w:rsidP="005E2599">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For ACC deaminase, 50 µL </w:t>
      </w:r>
      <w:r w:rsidR="009339AE" w:rsidRPr="00565B0C">
        <w:rPr>
          <w:rFonts w:ascii="Times New Roman" w:hAnsi="Times New Roman" w:cs="Times New Roman"/>
          <w:lang w:val="en-GB"/>
        </w:rPr>
        <w:t>cell suspension</w:t>
      </w:r>
      <w:r w:rsidRPr="00565B0C">
        <w:rPr>
          <w:rFonts w:ascii="Times New Roman" w:hAnsi="Times New Roman" w:cs="Times New Roman"/>
          <w:lang w:val="en-GB"/>
        </w:rPr>
        <w:t xml:space="preserve"> was </w:t>
      </w:r>
      <w:r w:rsidR="0048538A" w:rsidRPr="00565B0C">
        <w:rPr>
          <w:rFonts w:ascii="Times New Roman" w:hAnsi="Times New Roman" w:cs="Times New Roman"/>
          <w:lang w:val="en-GB"/>
        </w:rPr>
        <w:t>inoculate</w:t>
      </w:r>
      <w:r w:rsidRPr="00565B0C">
        <w:rPr>
          <w:rFonts w:ascii="Times New Roman" w:hAnsi="Times New Roman" w:cs="Times New Roman"/>
          <w:lang w:val="en-GB"/>
        </w:rPr>
        <w:t>d</w:t>
      </w:r>
      <w:r w:rsidR="0048538A" w:rsidRPr="00565B0C">
        <w:rPr>
          <w:rFonts w:ascii="Times New Roman" w:hAnsi="Times New Roman" w:cs="Times New Roman"/>
          <w:lang w:val="en-GB"/>
        </w:rPr>
        <w:t xml:space="preserve"> onto 5 </w:t>
      </w:r>
      <w:r w:rsidR="0080415C" w:rsidRPr="00565B0C">
        <w:rPr>
          <w:rFonts w:ascii="Times New Roman" w:hAnsi="Times New Roman" w:cs="Times New Roman"/>
          <w:lang w:val="en-GB"/>
        </w:rPr>
        <w:t xml:space="preserve">mL </w:t>
      </w:r>
      <w:r w:rsidR="0048538A" w:rsidRPr="00565B0C">
        <w:rPr>
          <w:rFonts w:ascii="Times New Roman" w:hAnsi="Times New Roman" w:cs="Times New Roman"/>
          <w:lang w:val="en-GB"/>
        </w:rPr>
        <w:t xml:space="preserve">DF-ACC amended medium supplemented with 3 </w:t>
      </w:r>
      <w:proofErr w:type="spellStart"/>
      <w:r w:rsidR="0048538A" w:rsidRPr="00565B0C">
        <w:rPr>
          <w:rFonts w:ascii="Times New Roman" w:hAnsi="Times New Roman" w:cs="Times New Roman"/>
          <w:lang w:val="en-GB"/>
        </w:rPr>
        <w:t>mM</w:t>
      </w:r>
      <w:proofErr w:type="spellEnd"/>
      <w:r w:rsidR="0048538A" w:rsidRPr="00565B0C">
        <w:rPr>
          <w:rFonts w:ascii="Times New Roman" w:hAnsi="Times New Roman" w:cs="Times New Roman"/>
          <w:lang w:val="en-GB"/>
        </w:rPr>
        <w:t xml:space="preserve"> of ACC (Sigma-Aldrich GmbH, Germany) as the sole nitrogen source. </w:t>
      </w:r>
      <w:r w:rsidR="0039107A" w:rsidRPr="00565B0C">
        <w:rPr>
          <w:rFonts w:ascii="Times New Roman" w:hAnsi="Times New Roman" w:cs="Times New Roman"/>
          <w:bCs/>
          <w:lang w:val="en-GB"/>
        </w:rPr>
        <w:t>The DF-ACC amended medium (1000 mL)</w:t>
      </w:r>
      <w:r w:rsidR="00E318E0" w:rsidRPr="00565B0C">
        <w:rPr>
          <w:rFonts w:ascii="Times New Roman" w:hAnsi="Times New Roman" w:cs="Times New Roman"/>
          <w:bCs/>
          <w:lang w:val="en-GB"/>
        </w:rPr>
        <w:t xml:space="preserve"> was prepared as following: </w:t>
      </w:r>
      <w:r w:rsidR="0039107A" w:rsidRPr="00565B0C">
        <w:rPr>
          <w:rFonts w:ascii="Times New Roman" w:hAnsi="Times New Roman" w:cs="Times New Roman"/>
          <w:bCs/>
          <w:lang w:val="en-GB"/>
        </w:rPr>
        <w:t xml:space="preserve">First, </w:t>
      </w:r>
      <w:r w:rsidR="0039107A" w:rsidRPr="00565B0C">
        <w:rPr>
          <w:rFonts w:ascii="Times New Roman" w:hAnsi="Times New Roman" w:cs="Times New Roman"/>
          <w:lang w:val="en-GB"/>
        </w:rPr>
        <w:t>4 g KH</w:t>
      </w:r>
      <w:r w:rsidR="0039107A" w:rsidRPr="00565B0C">
        <w:rPr>
          <w:rFonts w:ascii="Times New Roman" w:hAnsi="Times New Roman" w:cs="Times New Roman"/>
          <w:vertAlign w:val="subscript"/>
          <w:lang w:val="en-GB"/>
        </w:rPr>
        <w:t>2</w:t>
      </w:r>
      <w:r w:rsidR="0039107A" w:rsidRPr="00565B0C">
        <w:rPr>
          <w:rFonts w:ascii="Times New Roman" w:hAnsi="Times New Roman" w:cs="Times New Roman"/>
          <w:lang w:val="en-GB"/>
        </w:rPr>
        <w:t>PO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 xml:space="preserve"> and 7.48 g Na</w:t>
      </w:r>
      <w:r w:rsidR="0039107A" w:rsidRPr="00565B0C">
        <w:rPr>
          <w:rFonts w:ascii="Times New Roman" w:hAnsi="Times New Roman" w:cs="Times New Roman"/>
          <w:vertAlign w:val="subscript"/>
          <w:lang w:val="en-GB"/>
        </w:rPr>
        <w:t>2</w:t>
      </w:r>
      <w:r w:rsidR="0039107A" w:rsidRPr="00565B0C">
        <w:rPr>
          <w:rFonts w:ascii="Times New Roman" w:hAnsi="Times New Roman" w:cs="Times New Roman"/>
          <w:lang w:val="en-GB"/>
        </w:rPr>
        <w:t>HPO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2H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 xml:space="preserve">O </w:t>
      </w:r>
      <w:r w:rsidR="00D54F5A" w:rsidRPr="00565B0C">
        <w:rPr>
          <w:rFonts w:ascii="Times New Roman" w:hAnsi="Times New Roman" w:cs="Times New Roman"/>
          <w:lang w:val="en-GB"/>
        </w:rPr>
        <w:t xml:space="preserve">was dissolved </w:t>
      </w:r>
      <w:r w:rsidR="0039107A" w:rsidRPr="00565B0C">
        <w:rPr>
          <w:rFonts w:ascii="Times New Roman" w:hAnsi="Times New Roman" w:cs="Times New Roman"/>
          <w:lang w:val="en-GB"/>
        </w:rPr>
        <w:t>in 878 mL distilled H</w:t>
      </w:r>
      <w:r w:rsidR="0039107A" w:rsidRPr="00565B0C">
        <w:rPr>
          <w:rFonts w:ascii="Times New Roman" w:hAnsi="Times New Roman" w:cs="Times New Roman"/>
          <w:vertAlign w:val="subscript"/>
          <w:lang w:val="en-GB"/>
        </w:rPr>
        <w:t>2</w:t>
      </w:r>
      <w:r w:rsidR="0039107A" w:rsidRPr="00565B0C">
        <w:rPr>
          <w:rFonts w:ascii="Times New Roman" w:hAnsi="Times New Roman" w:cs="Times New Roman"/>
          <w:lang w:val="en-GB"/>
        </w:rPr>
        <w:t>O</w:t>
      </w:r>
      <w:r w:rsidR="00D54F5A" w:rsidRPr="00565B0C">
        <w:rPr>
          <w:rFonts w:ascii="Times New Roman" w:hAnsi="Times New Roman" w:cs="Times New Roman"/>
          <w:lang w:val="en-GB"/>
        </w:rPr>
        <w:t xml:space="preserve"> for the </w:t>
      </w:r>
      <w:r w:rsidR="00D54F5A" w:rsidRPr="00565B0C">
        <w:rPr>
          <w:rFonts w:ascii="Times New Roman" w:hAnsi="Times New Roman" w:cs="Times New Roman"/>
          <w:bCs/>
          <w:lang w:val="en-GB"/>
        </w:rPr>
        <w:t>DF medium</w:t>
      </w:r>
      <w:r w:rsidR="0039107A" w:rsidRPr="00565B0C">
        <w:rPr>
          <w:rFonts w:ascii="Times New Roman" w:hAnsi="Times New Roman" w:cs="Times New Roman"/>
          <w:lang w:val="en-GB"/>
        </w:rPr>
        <w:t xml:space="preserve">. After autoclaving, several </w:t>
      </w:r>
      <w:r w:rsidR="00D54F5A" w:rsidRPr="00565B0C">
        <w:rPr>
          <w:rFonts w:ascii="Times New Roman" w:hAnsi="Times New Roman" w:cs="Times New Roman"/>
          <w:lang w:val="en-GB"/>
        </w:rPr>
        <w:t xml:space="preserve">filter sterilized </w:t>
      </w:r>
      <w:r w:rsidR="0039107A" w:rsidRPr="00565B0C">
        <w:rPr>
          <w:rFonts w:ascii="Times New Roman" w:hAnsi="Times New Roman" w:cs="Times New Roman"/>
          <w:lang w:val="en-GB"/>
        </w:rPr>
        <w:t>solutions were added (10 mL MgSO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7H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 xml:space="preserve">O </w:t>
      </w:r>
      <w:r w:rsidR="0039107A" w:rsidRPr="00565B0C">
        <w:rPr>
          <w:rFonts w:ascii="Times New Roman" w:hAnsi="Times New Roman" w:cs="Times New Roman"/>
          <w:lang w:val="en-GB"/>
        </w:rPr>
        <w:t>20</w:t>
      </w:r>
      <w:r w:rsidR="0057499D" w:rsidRPr="00565B0C">
        <w:rPr>
          <w:rFonts w:ascii="Times New Roman" w:hAnsi="Times New Roman" w:cs="Times New Roman"/>
          <w:lang w:val="en-GB"/>
        </w:rPr>
        <w:t xml:space="preserve"> </w:t>
      </w:r>
      <w:r w:rsidR="0039107A" w:rsidRPr="00565B0C">
        <w:rPr>
          <w:rFonts w:ascii="Times New Roman" w:hAnsi="Times New Roman" w:cs="Times New Roman"/>
          <w:lang w:val="en-GB"/>
        </w:rPr>
        <w:t>g L</w:t>
      </w:r>
      <w:r w:rsidR="0039107A" w:rsidRPr="00565B0C">
        <w:rPr>
          <w:rFonts w:ascii="Times New Roman" w:hAnsi="Times New Roman" w:cs="Times New Roman"/>
          <w:vertAlign w:val="superscript"/>
          <w:lang w:val="en-GB"/>
        </w:rPr>
        <w:t>-1</w:t>
      </w:r>
      <w:r w:rsidR="0039107A" w:rsidRPr="00565B0C">
        <w:rPr>
          <w:rFonts w:ascii="Times New Roman" w:hAnsi="Times New Roman" w:cs="Times New Roman"/>
          <w:lang w:val="en-GB"/>
        </w:rPr>
        <w:t>, 100 mL</w:t>
      </w:r>
      <w:r w:rsidR="00E318E0" w:rsidRPr="00565B0C">
        <w:rPr>
          <w:rFonts w:ascii="Times New Roman" w:hAnsi="Times New Roman" w:cs="Times New Roman"/>
          <w:lang w:val="en-GB"/>
        </w:rPr>
        <w:t xml:space="preserve"> </w:t>
      </w:r>
      <w:r w:rsidR="0039107A" w:rsidRPr="00565B0C">
        <w:rPr>
          <w:rFonts w:ascii="Times New Roman" w:hAnsi="Times New Roman" w:cs="Times New Roman"/>
          <w:lang w:val="en-GB"/>
        </w:rPr>
        <w:t>ACC 3</w:t>
      </w:r>
      <w:r w:rsidR="00DE5AFD" w:rsidRPr="00565B0C">
        <w:rPr>
          <w:rFonts w:ascii="Times New Roman" w:hAnsi="Times New Roman" w:cs="Times New Roman"/>
          <w:lang w:val="en-GB"/>
        </w:rPr>
        <w:t xml:space="preserve"> </w:t>
      </w:r>
      <w:proofErr w:type="spellStart"/>
      <w:r w:rsidR="0039107A" w:rsidRPr="00565B0C">
        <w:rPr>
          <w:rFonts w:ascii="Times New Roman" w:hAnsi="Times New Roman" w:cs="Times New Roman"/>
          <w:lang w:val="en-GB"/>
        </w:rPr>
        <w:t>mM</w:t>
      </w:r>
      <w:proofErr w:type="spellEnd"/>
      <w:r w:rsidR="0039107A" w:rsidRPr="00565B0C">
        <w:rPr>
          <w:rFonts w:ascii="Times New Roman" w:hAnsi="Times New Roman" w:cs="Times New Roman"/>
          <w:lang w:val="en-GB"/>
        </w:rPr>
        <w:t>, 10 mL D-glucose 10%, 1 mL FeSO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7H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 xml:space="preserve">O </w:t>
      </w:r>
      <w:r w:rsidR="0039107A" w:rsidRPr="00565B0C">
        <w:rPr>
          <w:rFonts w:ascii="Times New Roman" w:hAnsi="Times New Roman" w:cs="Times New Roman"/>
          <w:lang w:val="en-GB"/>
        </w:rPr>
        <w:t>1</w:t>
      </w:r>
      <w:r w:rsidR="0057499D" w:rsidRPr="00565B0C">
        <w:rPr>
          <w:rFonts w:ascii="Times New Roman" w:hAnsi="Times New Roman" w:cs="Times New Roman"/>
          <w:lang w:val="en-GB"/>
        </w:rPr>
        <w:t xml:space="preserve"> </w:t>
      </w:r>
      <w:r w:rsidR="0039107A" w:rsidRPr="00565B0C">
        <w:rPr>
          <w:rFonts w:ascii="Times New Roman" w:hAnsi="Times New Roman" w:cs="Times New Roman"/>
          <w:lang w:val="en-GB"/>
        </w:rPr>
        <w:t>g L</w:t>
      </w:r>
      <w:r w:rsidR="0039107A" w:rsidRPr="00565B0C">
        <w:rPr>
          <w:rFonts w:ascii="Times New Roman" w:hAnsi="Times New Roman" w:cs="Times New Roman"/>
          <w:vertAlign w:val="superscript"/>
          <w:lang w:val="en-GB"/>
        </w:rPr>
        <w:t>-1</w:t>
      </w:r>
      <w:r w:rsidR="0039107A" w:rsidRPr="00565B0C">
        <w:rPr>
          <w:rFonts w:ascii="Times New Roman" w:hAnsi="Times New Roman" w:cs="Times New Roman"/>
          <w:lang w:val="en-GB"/>
        </w:rPr>
        <w:t xml:space="preserve"> and 1 mL micronutrient solution). </w:t>
      </w:r>
      <w:r w:rsidR="00D54F5A" w:rsidRPr="00565B0C">
        <w:rPr>
          <w:rFonts w:ascii="Times New Roman" w:hAnsi="Times New Roman" w:cs="Times New Roman"/>
          <w:lang w:val="en-GB"/>
        </w:rPr>
        <w:t xml:space="preserve">The </w:t>
      </w:r>
      <w:r w:rsidR="0039107A" w:rsidRPr="00565B0C">
        <w:rPr>
          <w:rFonts w:ascii="Times New Roman" w:hAnsi="Times New Roman" w:cs="Times New Roman"/>
          <w:lang w:val="en-GB"/>
        </w:rPr>
        <w:t xml:space="preserve">100 mL micronutrient </w:t>
      </w:r>
      <w:r w:rsidR="00D54F5A" w:rsidRPr="00565B0C">
        <w:rPr>
          <w:rFonts w:ascii="Times New Roman" w:hAnsi="Times New Roman" w:cs="Times New Roman"/>
          <w:lang w:val="en-GB"/>
        </w:rPr>
        <w:t xml:space="preserve">solution </w:t>
      </w:r>
      <w:r w:rsidR="0039107A" w:rsidRPr="00565B0C">
        <w:rPr>
          <w:rFonts w:ascii="Times New Roman" w:hAnsi="Times New Roman" w:cs="Times New Roman"/>
          <w:lang w:val="en-GB"/>
        </w:rPr>
        <w:t>consists of 1 mg B (as H</w:t>
      </w:r>
      <w:r w:rsidR="0039107A" w:rsidRPr="00565B0C">
        <w:rPr>
          <w:rFonts w:ascii="Times New Roman" w:hAnsi="Times New Roman" w:cs="Times New Roman"/>
          <w:vertAlign w:val="subscript"/>
          <w:lang w:val="en-GB"/>
        </w:rPr>
        <w:t>3</w:t>
      </w:r>
      <w:r w:rsidR="0039107A" w:rsidRPr="00565B0C">
        <w:rPr>
          <w:rFonts w:ascii="Times New Roman" w:hAnsi="Times New Roman" w:cs="Times New Roman"/>
          <w:lang w:val="en-GB"/>
        </w:rPr>
        <w:t>BO</w:t>
      </w:r>
      <w:r w:rsidR="0039107A" w:rsidRPr="00565B0C">
        <w:rPr>
          <w:rFonts w:ascii="Times New Roman" w:hAnsi="Times New Roman" w:cs="Times New Roman"/>
          <w:vertAlign w:val="subscript"/>
          <w:lang w:val="en-GB"/>
        </w:rPr>
        <w:t>3</w:t>
      </w:r>
      <w:r w:rsidR="0039107A" w:rsidRPr="00565B0C">
        <w:rPr>
          <w:rFonts w:ascii="Times New Roman" w:hAnsi="Times New Roman" w:cs="Times New Roman"/>
          <w:lang w:val="en-GB"/>
        </w:rPr>
        <w:t xml:space="preserve">), 1.1 mg </w:t>
      </w:r>
      <w:proofErr w:type="spellStart"/>
      <w:r w:rsidR="0039107A" w:rsidRPr="00565B0C">
        <w:rPr>
          <w:rFonts w:ascii="Times New Roman" w:hAnsi="Times New Roman" w:cs="Times New Roman"/>
          <w:lang w:val="en-GB"/>
        </w:rPr>
        <w:t>Mn</w:t>
      </w:r>
      <w:proofErr w:type="spellEnd"/>
      <w:r w:rsidR="0039107A" w:rsidRPr="00565B0C">
        <w:rPr>
          <w:rFonts w:ascii="Times New Roman" w:hAnsi="Times New Roman" w:cs="Times New Roman"/>
          <w:lang w:val="en-GB"/>
        </w:rPr>
        <w:t xml:space="preserve"> (as MnSO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O</w:t>
      </w:r>
      <w:r w:rsidR="0039107A" w:rsidRPr="00565B0C">
        <w:rPr>
          <w:rFonts w:ascii="Times New Roman" w:hAnsi="Times New Roman" w:cs="Times New Roman"/>
          <w:lang w:val="en-GB"/>
        </w:rPr>
        <w:t>), 12.5 mg Zn (as ZnSO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0B702A" w:rsidRPr="00565B0C">
        <w:rPr>
          <w:rFonts w:ascii="Times New Roman" w:hAnsi="Times New Roman" w:cs="Times New Roman"/>
          <w:lang w:val="en-GB"/>
        </w:rPr>
        <w:t>7H</w:t>
      </w:r>
      <w:r w:rsidR="000B702A" w:rsidRPr="00565B0C">
        <w:rPr>
          <w:rFonts w:ascii="Times New Roman" w:hAnsi="Times New Roman" w:cs="Times New Roman"/>
          <w:vertAlign w:val="subscript"/>
          <w:lang w:val="en-GB"/>
        </w:rPr>
        <w:t>2</w:t>
      </w:r>
      <w:r w:rsidR="000B702A" w:rsidRPr="00565B0C">
        <w:rPr>
          <w:rFonts w:ascii="Times New Roman" w:hAnsi="Times New Roman" w:cs="Times New Roman"/>
          <w:lang w:val="en-GB"/>
        </w:rPr>
        <w:t>O</w:t>
      </w:r>
      <w:r w:rsidR="0039107A" w:rsidRPr="00565B0C">
        <w:rPr>
          <w:rFonts w:ascii="Times New Roman" w:hAnsi="Times New Roman" w:cs="Times New Roman"/>
          <w:lang w:val="en-GB"/>
        </w:rPr>
        <w:t xml:space="preserve">), </w:t>
      </w:r>
      <w:proofErr w:type="gramStart"/>
      <w:r w:rsidR="0039107A" w:rsidRPr="00565B0C">
        <w:rPr>
          <w:rFonts w:ascii="Times New Roman" w:hAnsi="Times New Roman" w:cs="Times New Roman"/>
          <w:lang w:val="en-GB"/>
        </w:rPr>
        <w:t>7.8</w:t>
      </w:r>
      <w:proofErr w:type="gramEnd"/>
      <w:r w:rsidR="0039107A" w:rsidRPr="00565B0C">
        <w:rPr>
          <w:rFonts w:ascii="Times New Roman" w:hAnsi="Times New Roman" w:cs="Times New Roman"/>
          <w:lang w:val="en-GB"/>
        </w:rPr>
        <w:t xml:space="preserve"> mg Cu (as CuSO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5H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O</w:t>
      </w:r>
      <w:r w:rsidR="0039107A" w:rsidRPr="00565B0C">
        <w:rPr>
          <w:rFonts w:ascii="Times New Roman" w:hAnsi="Times New Roman" w:cs="Times New Roman"/>
          <w:lang w:val="en-GB"/>
        </w:rPr>
        <w:t>) and 1.7 mg Mo (as Na</w:t>
      </w:r>
      <w:r w:rsidR="0039107A" w:rsidRPr="00565B0C">
        <w:rPr>
          <w:rFonts w:ascii="Times New Roman" w:hAnsi="Times New Roman" w:cs="Times New Roman"/>
          <w:vertAlign w:val="subscript"/>
          <w:lang w:val="en-GB"/>
        </w:rPr>
        <w:t>2</w:t>
      </w:r>
      <w:r w:rsidR="0039107A" w:rsidRPr="00565B0C">
        <w:rPr>
          <w:rFonts w:ascii="Times New Roman" w:hAnsi="Times New Roman" w:cs="Times New Roman"/>
          <w:lang w:val="en-GB"/>
        </w:rPr>
        <w:t>MoO</w:t>
      </w:r>
      <w:r w:rsidR="0039107A" w:rsidRPr="00565B0C">
        <w:rPr>
          <w:rFonts w:ascii="Times New Roman" w:hAnsi="Times New Roman" w:cs="Times New Roman"/>
          <w:vertAlign w:val="subscript"/>
          <w:lang w:val="en-GB"/>
        </w:rPr>
        <w:t>4</w:t>
      </w:r>
      <w:r w:rsidR="0039107A" w:rsidRPr="00565B0C">
        <w:rPr>
          <w:rFonts w:ascii="Times New Roman" w:hAnsi="Times New Roman" w:cs="Times New Roman"/>
          <w:lang w:val="en-GB"/>
        </w:rPr>
        <w:t>.</w:t>
      </w:r>
      <w:r w:rsidR="008D259B" w:rsidRPr="00565B0C">
        <w:rPr>
          <w:rFonts w:ascii="Times New Roman" w:hAnsi="Times New Roman" w:cs="Times New Roman"/>
          <w:lang w:val="en-GB"/>
        </w:rPr>
        <w:t>2H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O</w:t>
      </w:r>
      <w:r w:rsidR="00D54F5A" w:rsidRPr="00565B0C">
        <w:rPr>
          <w:rFonts w:ascii="Times New Roman" w:hAnsi="Times New Roman" w:cs="Times New Roman"/>
          <w:lang w:val="en-GB"/>
        </w:rPr>
        <w:t xml:space="preserve">). </w:t>
      </w:r>
      <w:r w:rsidR="0048538A" w:rsidRPr="00565B0C">
        <w:rPr>
          <w:rFonts w:ascii="Times New Roman" w:hAnsi="Times New Roman" w:cs="Times New Roman"/>
          <w:lang w:val="en-GB"/>
        </w:rPr>
        <w:t>ACC deaminase</w:t>
      </w:r>
      <w:r w:rsidR="009339AE" w:rsidRPr="00565B0C">
        <w:rPr>
          <w:rFonts w:ascii="Times New Roman" w:hAnsi="Times New Roman" w:cs="Times New Roman"/>
          <w:lang w:val="en-GB"/>
        </w:rPr>
        <w:t xml:space="preserve"> activity</w:t>
      </w:r>
      <w:r w:rsidR="0048538A" w:rsidRPr="00565B0C">
        <w:rPr>
          <w:rFonts w:ascii="Times New Roman" w:hAnsi="Times New Roman" w:cs="Times New Roman"/>
          <w:lang w:val="en-GB"/>
        </w:rPr>
        <w:t xml:space="preserve"> was determined by measuring growth </w:t>
      </w:r>
      <w:r w:rsidR="00D54F5A" w:rsidRPr="00565B0C">
        <w:rPr>
          <w:rFonts w:ascii="Times New Roman" w:hAnsi="Times New Roman" w:cs="Times New Roman"/>
          <w:lang w:val="en-GB"/>
        </w:rPr>
        <w:t xml:space="preserve">of tested </w:t>
      </w:r>
      <w:r w:rsidR="009339AE" w:rsidRPr="00565B0C">
        <w:rPr>
          <w:rFonts w:ascii="Times New Roman" w:hAnsi="Times New Roman" w:cs="Times New Roman"/>
          <w:lang w:val="en-GB"/>
        </w:rPr>
        <w:t xml:space="preserve">isolates </w:t>
      </w:r>
      <w:r w:rsidR="0048538A" w:rsidRPr="00565B0C">
        <w:rPr>
          <w:rFonts w:ascii="Times New Roman" w:hAnsi="Times New Roman" w:cs="Times New Roman"/>
          <w:lang w:val="en-GB"/>
        </w:rPr>
        <w:t xml:space="preserve">using Eppendorf </w:t>
      </w:r>
      <w:proofErr w:type="spellStart"/>
      <w:r w:rsidR="0048538A" w:rsidRPr="00565B0C">
        <w:rPr>
          <w:rFonts w:ascii="Times New Roman" w:hAnsi="Times New Roman" w:cs="Times New Roman"/>
          <w:lang w:val="en-GB"/>
        </w:rPr>
        <w:t>Biospectrophotometer</w:t>
      </w:r>
      <w:proofErr w:type="spellEnd"/>
      <w:r w:rsidR="0048538A" w:rsidRPr="00565B0C">
        <w:rPr>
          <w:rFonts w:ascii="Times New Roman" w:hAnsi="Times New Roman" w:cs="Times New Roman"/>
          <w:lang w:val="en-GB"/>
        </w:rPr>
        <w:t xml:space="preserve"> Plus (Eppendorf GmbH, Germany) with a wave length of 600 nm in cell culture broth 96 h after incubation at 28</w:t>
      </w:r>
      <w:r w:rsidR="00DE5AFD" w:rsidRPr="00565B0C">
        <w:rPr>
          <w:rFonts w:ascii="Times New Roman" w:hAnsi="Times New Roman" w:cs="Times New Roman"/>
          <w:lang w:val="en-GB"/>
        </w:rPr>
        <w:t xml:space="preserve"> </w:t>
      </w:r>
      <w:r w:rsidR="0048538A" w:rsidRPr="00565B0C">
        <w:rPr>
          <w:rFonts w:ascii="Times New Roman" w:hAnsi="Times New Roman" w:cs="Times New Roman"/>
          <w:lang w:val="en-GB"/>
        </w:rPr>
        <w:t>°C and at 150 rpm.</w:t>
      </w:r>
      <w:r w:rsidR="00CD051A" w:rsidRPr="00565B0C">
        <w:rPr>
          <w:rFonts w:ascii="Times New Roman" w:hAnsi="Times New Roman" w:cs="Times New Roman"/>
          <w:lang w:val="en-GB"/>
        </w:rPr>
        <w:t xml:space="preserve"> </w:t>
      </w:r>
      <w:r w:rsidR="007A0FBD" w:rsidRPr="00565B0C">
        <w:rPr>
          <w:rFonts w:ascii="Times New Roman" w:hAnsi="Times New Roman" w:cs="Times New Roman"/>
          <w:lang w:val="en-GB"/>
        </w:rPr>
        <w:t xml:space="preserve">The isolates with </w:t>
      </w:r>
      <w:r w:rsidR="004A6CDB" w:rsidRPr="00565B0C">
        <w:rPr>
          <w:rFonts w:ascii="Times New Roman" w:hAnsi="Times New Roman" w:cs="Times New Roman"/>
          <w:lang w:val="en-GB"/>
        </w:rPr>
        <w:t>OD</w:t>
      </w:r>
      <w:r w:rsidR="004A6CDB" w:rsidRPr="00565B0C">
        <w:rPr>
          <w:rFonts w:ascii="Times New Roman" w:hAnsi="Times New Roman" w:cs="Times New Roman"/>
          <w:vertAlign w:val="subscript"/>
          <w:lang w:val="en-GB"/>
        </w:rPr>
        <w:t>600</w:t>
      </w:r>
      <w:r w:rsidR="004A6CDB" w:rsidRPr="00565B0C">
        <w:rPr>
          <w:rFonts w:ascii="Times New Roman" w:hAnsi="Times New Roman" w:cs="Times New Roman"/>
          <w:lang w:val="en-GB"/>
        </w:rPr>
        <w:t xml:space="preserve"> greater than 0.15</w:t>
      </w:r>
      <w:r w:rsidR="007A0FBD" w:rsidRPr="00565B0C">
        <w:rPr>
          <w:rFonts w:ascii="Times New Roman" w:hAnsi="Times New Roman" w:cs="Times New Roman"/>
          <w:lang w:val="en-GB"/>
        </w:rPr>
        <w:t xml:space="preserve"> were considered as ACC deaminase positive</w:t>
      </w:r>
      <w:r w:rsidR="004A6CDB" w:rsidRPr="00565B0C">
        <w:rPr>
          <w:rFonts w:ascii="Times New Roman" w:hAnsi="Times New Roman" w:cs="Times New Roman"/>
          <w:lang w:val="en-GB"/>
        </w:rPr>
        <w:t>.</w:t>
      </w:r>
      <w:r w:rsidR="0048538A" w:rsidRPr="00565B0C">
        <w:rPr>
          <w:rFonts w:ascii="Times New Roman" w:hAnsi="Times New Roman" w:cs="Times New Roman"/>
          <w:lang w:val="en-GB"/>
        </w:rPr>
        <w:t xml:space="preserve"> </w:t>
      </w:r>
    </w:p>
    <w:p w14:paraId="2BC7E0C7" w14:textId="648C76BF" w:rsidR="0048538A" w:rsidRPr="00565B0C" w:rsidRDefault="0048538A" w:rsidP="005E2599">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For IAA, 50 </w:t>
      </w:r>
      <w:r w:rsidR="00EF13E8" w:rsidRPr="00565B0C">
        <w:rPr>
          <w:rFonts w:ascii="Times New Roman" w:hAnsi="Times New Roman" w:cs="Times New Roman"/>
          <w:lang w:val="en-GB"/>
        </w:rPr>
        <w:t xml:space="preserve">µL </w:t>
      </w:r>
      <w:r w:rsidRPr="00565B0C">
        <w:rPr>
          <w:rFonts w:ascii="Times New Roman" w:hAnsi="Times New Roman" w:cs="Times New Roman"/>
          <w:lang w:val="en-GB"/>
        </w:rPr>
        <w:t xml:space="preserve">of bacterial cell </w:t>
      </w:r>
      <w:r w:rsidR="008D259B" w:rsidRPr="00565B0C">
        <w:rPr>
          <w:rFonts w:ascii="Times New Roman" w:hAnsi="Times New Roman" w:cs="Times New Roman"/>
          <w:lang w:val="en-GB"/>
        </w:rPr>
        <w:t xml:space="preserve">suspension </w:t>
      </w:r>
      <w:r w:rsidRPr="00565B0C">
        <w:rPr>
          <w:rFonts w:ascii="Times New Roman" w:hAnsi="Times New Roman" w:cs="Times New Roman"/>
          <w:lang w:val="en-GB"/>
        </w:rPr>
        <w:t xml:space="preserve">(see above) was inoculated onto 5 </w:t>
      </w:r>
      <w:proofErr w:type="spellStart"/>
      <w:r w:rsidR="00635E81" w:rsidRPr="00565B0C">
        <w:rPr>
          <w:rFonts w:ascii="Times New Roman" w:hAnsi="Times New Roman" w:cs="Times New Roman"/>
          <w:lang w:val="en-GB"/>
        </w:rPr>
        <w:t>mL</w:t>
      </w:r>
      <w:r w:rsidRPr="00565B0C">
        <w:rPr>
          <w:rFonts w:ascii="Times New Roman" w:hAnsi="Times New Roman" w:cs="Times New Roman"/>
          <w:lang w:val="en-GB"/>
        </w:rPr>
        <w:t>DF</w:t>
      </w:r>
      <w:proofErr w:type="spellEnd"/>
      <w:r w:rsidRPr="00565B0C">
        <w:rPr>
          <w:rFonts w:ascii="Times New Roman" w:hAnsi="Times New Roman" w:cs="Times New Roman"/>
          <w:lang w:val="en-GB"/>
        </w:rPr>
        <w:t>-IAA amended medium supplemented with 0.5 mg mL</w:t>
      </w:r>
      <w:r w:rsidRPr="00565B0C">
        <w:rPr>
          <w:rFonts w:ascii="Times New Roman" w:hAnsi="Times New Roman" w:cs="Times New Roman"/>
          <w:vertAlign w:val="superscript"/>
          <w:lang w:val="en-GB"/>
        </w:rPr>
        <w:t>-1</w:t>
      </w:r>
      <w:r w:rsidRPr="00565B0C">
        <w:rPr>
          <w:rFonts w:ascii="Times New Roman" w:hAnsi="Times New Roman" w:cs="Times New Roman"/>
          <w:lang w:val="en-GB"/>
        </w:rPr>
        <w:t xml:space="preserve"> L-tryptophan (Merck </w:t>
      </w:r>
      <w:proofErr w:type="spellStart"/>
      <w:r w:rsidRPr="00565B0C">
        <w:rPr>
          <w:rFonts w:ascii="Times New Roman" w:hAnsi="Times New Roman" w:cs="Times New Roman"/>
          <w:lang w:val="en-GB"/>
        </w:rPr>
        <w:t>KGaA</w:t>
      </w:r>
      <w:proofErr w:type="spellEnd"/>
      <w:r w:rsidRPr="00565B0C">
        <w:rPr>
          <w:rFonts w:ascii="Times New Roman" w:hAnsi="Times New Roman" w:cs="Times New Roman"/>
          <w:lang w:val="en-GB"/>
        </w:rPr>
        <w:t>, Darmstadt, Germany)</w:t>
      </w:r>
      <w:r w:rsidR="008B12BD" w:rsidRPr="00565B0C">
        <w:rPr>
          <w:rFonts w:ascii="Times New Roman" w:hAnsi="Times New Roman" w:cs="Times New Roman"/>
          <w:lang w:val="en-GB"/>
        </w:rPr>
        <w:t>,</w:t>
      </w:r>
      <w:r w:rsidRPr="00565B0C">
        <w:rPr>
          <w:rFonts w:ascii="Times New Roman" w:hAnsi="Times New Roman" w:cs="Times New Roman"/>
          <w:lang w:val="en-GB"/>
        </w:rPr>
        <w:t xml:space="preserve"> and were incubated for 96 h at 28</w:t>
      </w:r>
      <w:r w:rsidR="00DE5AFD" w:rsidRPr="00565B0C">
        <w:rPr>
          <w:rFonts w:ascii="Times New Roman" w:hAnsi="Times New Roman" w:cs="Times New Roman"/>
          <w:lang w:val="en-GB"/>
        </w:rPr>
        <w:t xml:space="preserve"> </w:t>
      </w:r>
      <w:r w:rsidRPr="00565B0C">
        <w:rPr>
          <w:rFonts w:ascii="Times New Roman" w:hAnsi="Times New Roman" w:cs="Times New Roman"/>
          <w:lang w:val="en-GB"/>
        </w:rPr>
        <w:t xml:space="preserve">°C and at 150 rpm. </w:t>
      </w:r>
      <w:r w:rsidR="00421F64" w:rsidRPr="00565B0C">
        <w:rPr>
          <w:rFonts w:ascii="Times New Roman" w:hAnsi="Times New Roman" w:cs="Times New Roman"/>
          <w:lang w:val="en-GB"/>
        </w:rPr>
        <w:t>The DF-IAA amended medium (1000 mL) was prepared using 815.5 mL sterile DF medium (see above) supplemented with filtered sterile 10 mL MgSO</w:t>
      </w:r>
      <w:r w:rsidR="00421F64" w:rsidRPr="00565B0C">
        <w:rPr>
          <w:rFonts w:ascii="Times New Roman" w:hAnsi="Times New Roman" w:cs="Times New Roman"/>
          <w:vertAlign w:val="subscript"/>
          <w:lang w:val="en-GB"/>
        </w:rPr>
        <w:t>4</w:t>
      </w:r>
      <w:r w:rsidR="00421F64" w:rsidRPr="00565B0C">
        <w:rPr>
          <w:rFonts w:ascii="Times New Roman" w:hAnsi="Times New Roman" w:cs="Times New Roman"/>
          <w:lang w:val="en-GB"/>
        </w:rPr>
        <w:t>.</w:t>
      </w:r>
      <w:r w:rsidR="008D259B" w:rsidRPr="00565B0C">
        <w:rPr>
          <w:rFonts w:ascii="Times New Roman" w:hAnsi="Times New Roman" w:cs="Times New Roman"/>
          <w:lang w:val="en-GB"/>
        </w:rPr>
        <w:t>7H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 xml:space="preserve">O </w:t>
      </w:r>
      <w:r w:rsidR="00421F64" w:rsidRPr="00565B0C">
        <w:rPr>
          <w:rFonts w:ascii="Times New Roman" w:hAnsi="Times New Roman" w:cs="Times New Roman"/>
          <w:lang w:val="en-GB"/>
        </w:rPr>
        <w:t>20g L</w:t>
      </w:r>
      <w:r w:rsidR="00421F64" w:rsidRPr="00565B0C">
        <w:rPr>
          <w:rFonts w:ascii="Times New Roman" w:hAnsi="Times New Roman" w:cs="Times New Roman"/>
          <w:vertAlign w:val="superscript"/>
          <w:lang w:val="en-GB"/>
        </w:rPr>
        <w:t>-1</w:t>
      </w:r>
      <w:r w:rsidR="00421F64" w:rsidRPr="00565B0C">
        <w:rPr>
          <w:rFonts w:ascii="Times New Roman" w:hAnsi="Times New Roman" w:cs="Times New Roman"/>
          <w:lang w:val="en-GB"/>
        </w:rPr>
        <w:t>, 100 mL (NH</w:t>
      </w:r>
      <w:r w:rsidR="00421F64" w:rsidRPr="00565B0C">
        <w:rPr>
          <w:rFonts w:ascii="Times New Roman" w:hAnsi="Times New Roman" w:cs="Times New Roman"/>
          <w:vertAlign w:val="subscript"/>
          <w:lang w:val="en-GB"/>
        </w:rPr>
        <w:t>4</w:t>
      </w:r>
      <w:r w:rsidR="00421F64" w:rsidRPr="00565B0C">
        <w:rPr>
          <w:rFonts w:ascii="Times New Roman" w:hAnsi="Times New Roman" w:cs="Times New Roman"/>
          <w:lang w:val="en-GB"/>
        </w:rPr>
        <w:t>)</w:t>
      </w:r>
      <w:r w:rsidR="00421F64" w:rsidRPr="00565B0C">
        <w:rPr>
          <w:rFonts w:ascii="Times New Roman" w:hAnsi="Times New Roman" w:cs="Times New Roman"/>
          <w:vertAlign w:val="subscript"/>
          <w:lang w:val="en-GB"/>
        </w:rPr>
        <w:t>2</w:t>
      </w:r>
      <w:r w:rsidR="00421F64" w:rsidRPr="00565B0C">
        <w:rPr>
          <w:rFonts w:ascii="Times New Roman" w:hAnsi="Times New Roman" w:cs="Times New Roman"/>
          <w:lang w:val="en-GB"/>
        </w:rPr>
        <w:t>SO</w:t>
      </w:r>
      <w:r w:rsidR="00421F64" w:rsidRPr="00565B0C">
        <w:rPr>
          <w:rFonts w:ascii="Times New Roman" w:hAnsi="Times New Roman" w:cs="Times New Roman"/>
          <w:vertAlign w:val="subscript"/>
          <w:lang w:val="en-GB"/>
        </w:rPr>
        <w:t>4</w:t>
      </w:r>
      <w:r w:rsidR="00421F64" w:rsidRPr="00565B0C">
        <w:rPr>
          <w:rFonts w:ascii="Times New Roman" w:hAnsi="Times New Roman" w:cs="Times New Roman"/>
          <w:lang w:val="en-GB"/>
        </w:rPr>
        <w:t xml:space="preserve"> 20g L</w:t>
      </w:r>
      <w:r w:rsidR="00421F64" w:rsidRPr="00565B0C">
        <w:rPr>
          <w:rFonts w:ascii="Times New Roman" w:hAnsi="Times New Roman" w:cs="Times New Roman"/>
          <w:vertAlign w:val="superscript"/>
          <w:lang w:val="en-GB"/>
        </w:rPr>
        <w:t>-1</w:t>
      </w:r>
      <w:r w:rsidR="00421F64" w:rsidRPr="00565B0C">
        <w:rPr>
          <w:rFonts w:ascii="Times New Roman" w:hAnsi="Times New Roman" w:cs="Times New Roman"/>
          <w:lang w:val="en-GB"/>
        </w:rPr>
        <w:t>, 10 mL D-glucose 10%, 1 mL FeSO</w:t>
      </w:r>
      <w:r w:rsidR="00421F64" w:rsidRPr="00565B0C">
        <w:rPr>
          <w:rFonts w:ascii="Times New Roman" w:hAnsi="Times New Roman" w:cs="Times New Roman"/>
          <w:vertAlign w:val="subscript"/>
          <w:lang w:val="en-GB"/>
        </w:rPr>
        <w:t>4</w:t>
      </w:r>
      <w:r w:rsidR="00421F64" w:rsidRPr="00565B0C">
        <w:rPr>
          <w:rFonts w:ascii="Times New Roman" w:hAnsi="Times New Roman" w:cs="Times New Roman"/>
          <w:lang w:val="en-GB"/>
        </w:rPr>
        <w:t>.</w:t>
      </w:r>
      <w:r w:rsidR="008D259B" w:rsidRPr="00565B0C">
        <w:rPr>
          <w:rFonts w:ascii="Times New Roman" w:hAnsi="Times New Roman" w:cs="Times New Roman"/>
          <w:lang w:val="en-GB"/>
        </w:rPr>
        <w:t>7H</w:t>
      </w:r>
      <w:r w:rsidR="008D259B" w:rsidRPr="00565B0C">
        <w:rPr>
          <w:rFonts w:ascii="Times New Roman" w:hAnsi="Times New Roman" w:cs="Times New Roman"/>
          <w:vertAlign w:val="subscript"/>
          <w:lang w:val="en-GB"/>
        </w:rPr>
        <w:t>2</w:t>
      </w:r>
      <w:r w:rsidR="008D259B" w:rsidRPr="00565B0C">
        <w:rPr>
          <w:rFonts w:ascii="Times New Roman" w:hAnsi="Times New Roman" w:cs="Times New Roman"/>
          <w:lang w:val="en-GB"/>
        </w:rPr>
        <w:t xml:space="preserve">O </w:t>
      </w:r>
      <w:r w:rsidR="00421F64" w:rsidRPr="00565B0C">
        <w:rPr>
          <w:rFonts w:ascii="Times New Roman" w:hAnsi="Times New Roman" w:cs="Times New Roman"/>
          <w:lang w:val="en-GB"/>
        </w:rPr>
        <w:t>1g L</w:t>
      </w:r>
      <w:r w:rsidR="00421F64" w:rsidRPr="00565B0C">
        <w:rPr>
          <w:rFonts w:ascii="Times New Roman" w:hAnsi="Times New Roman" w:cs="Times New Roman"/>
          <w:vertAlign w:val="superscript"/>
          <w:lang w:val="en-GB"/>
        </w:rPr>
        <w:t>-1</w:t>
      </w:r>
      <w:r w:rsidR="008B12BD" w:rsidRPr="00565B0C">
        <w:rPr>
          <w:rFonts w:ascii="Times New Roman" w:hAnsi="Times New Roman" w:cs="Times New Roman"/>
          <w:lang w:val="en-GB"/>
        </w:rPr>
        <w:t>, 1 mL micronutrient solution</w:t>
      </w:r>
      <w:r w:rsidR="00421F64" w:rsidRPr="00565B0C">
        <w:rPr>
          <w:rFonts w:ascii="Times New Roman" w:hAnsi="Times New Roman" w:cs="Times New Roman"/>
          <w:lang w:val="en-GB"/>
        </w:rPr>
        <w:t xml:space="preserve"> and 62.5 mL L-tryptophan 8 mg L</w:t>
      </w:r>
      <w:r w:rsidR="00421F64" w:rsidRPr="00565B0C">
        <w:rPr>
          <w:rFonts w:ascii="Times New Roman" w:hAnsi="Times New Roman" w:cs="Times New Roman"/>
          <w:vertAlign w:val="superscript"/>
          <w:lang w:val="en-GB"/>
        </w:rPr>
        <w:t>-1</w:t>
      </w:r>
      <w:r w:rsidR="00421F64" w:rsidRPr="00565B0C">
        <w:rPr>
          <w:rFonts w:ascii="Times New Roman" w:hAnsi="Times New Roman" w:cs="Times New Roman"/>
          <w:lang w:val="en-GB"/>
        </w:rPr>
        <w:t xml:space="preserve">. </w:t>
      </w:r>
      <w:r w:rsidRPr="00565B0C">
        <w:rPr>
          <w:rFonts w:ascii="Times New Roman" w:hAnsi="Times New Roman" w:cs="Times New Roman"/>
          <w:lang w:val="en-GB"/>
        </w:rPr>
        <w:t xml:space="preserve">The </w:t>
      </w:r>
      <w:proofErr w:type="spellStart"/>
      <w:r w:rsidRPr="00565B0C">
        <w:rPr>
          <w:rFonts w:ascii="Times New Roman" w:hAnsi="Times New Roman" w:cs="Times New Roman"/>
          <w:lang w:val="en-GB"/>
        </w:rPr>
        <w:t>Salkowski</w:t>
      </w:r>
      <w:proofErr w:type="spellEnd"/>
      <w:r w:rsidRPr="00565B0C">
        <w:rPr>
          <w:rFonts w:ascii="Times New Roman" w:hAnsi="Times New Roman" w:cs="Times New Roman"/>
          <w:lang w:val="en-GB"/>
        </w:rPr>
        <w:t xml:space="preserve"> reagent (15 mL concentrated H</w:t>
      </w:r>
      <w:r w:rsidRPr="00565B0C">
        <w:rPr>
          <w:rFonts w:ascii="Times New Roman" w:hAnsi="Times New Roman" w:cs="Times New Roman"/>
          <w:vertAlign w:val="subscript"/>
          <w:lang w:val="en-GB"/>
        </w:rPr>
        <w:t>2</w:t>
      </w:r>
      <w:r w:rsidRPr="00565B0C">
        <w:rPr>
          <w:rFonts w:ascii="Times New Roman" w:hAnsi="Times New Roman" w:cs="Times New Roman"/>
          <w:lang w:val="en-GB"/>
        </w:rPr>
        <w:t>SO</w:t>
      </w:r>
      <w:r w:rsidRPr="00565B0C">
        <w:rPr>
          <w:rFonts w:ascii="Times New Roman" w:hAnsi="Times New Roman" w:cs="Times New Roman"/>
          <w:vertAlign w:val="subscript"/>
          <w:lang w:val="en-GB"/>
        </w:rPr>
        <w:t>4</w:t>
      </w:r>
      <w:r w:rsidRPr="00565B0C">
        <w:rPr>
          <w:rFonts w:ascii="Times New Roman" w:hAnsi="Times New Roman" w:cs="Times New Roman"/>
          <w:lang w:val="en-GB"/>
        </w:rPr>
        <w:t>, 25 mL distilled H</w:t>
      </w:r>
      <w:r w:rsidRPr="00565B0C">
        <w:rPr>
          <w:rFonts w:ascii="Times New Roman" w:hAnsi="Times New Roman" w:cs="Times New Roman"/>
          <w:vertAlign w:val="subscript"/>
          <w:lang w:val="en-GB"/>
        </w:rPr>
        <w:t>2</w:t>
      </w:r>
      <w:r w:rsidRPr="00565B0C">
        <w:rPr>
          <w:rFonts w:ascii="Times New Roman" w:hAnsi="Times New Roman" w:cs="Times New Roman"/>
          <w:lang w:val="en-GB"/>
        </w:rPr>
        <w:t xml:space="preserve">O, and 0.75 </w:t>
      </w:r>
      <w:r w:rsidR="0080415C" w:rsidRPr="00565B0C">
        <w:rPr>
          <w:rFonts w:ascii="Times New Roman" w:hAnsi="Times New Roman" w:cs="Times New Roman"/>
          <w:lang w:val="en-GB"/>
        </w:rPr>
        <w:t xml:space="preserve">mL </w:t>
      </w:r>
      <w:r w:rsidRPr="00565B0C">
        <w:rPr>
          <w:rFonts w:ascii="Times New Roman" w:hAnsi="Times New Roman" w:cs="Times New Roman"/>
          <w:lang w:val="en-GB"/>
        </w:rPr>
        <w:t>0.5M FeCl</w:t>
      </w:r>
      <w:r w:rsidRPr="00565B0C">
        <w:rPr>
          <w:rFonts w:ascii="Times New Roman" w:hAnsi="Times New Roman" w:cs="Times New Roman"/>
          <w:vertAlign w:val="subscript"/>
          <w:lang w:val="en-GB"/>
        </w:rPr>
        <w:t>3</w:t>
      </w:r>
      <w:r w:rsidR="008D5C25" w:rsidRPr="00565B0C">
        <w:rPr>
          <w:rFonts w:ascii="Times New Roman" w:hAnsi="Times New Roman" w:cs="Times New Roman"/>
          <w:lang w:val="en-GB"/>
        </w:rPr>
        <w:t>.</w:t>
      </w:r>
      <w:r w:rsidRPr="00565B0C">
        <w:rPr>
          <w:rFonts w:ascii="Times New Roman" w:hAnsi="Times New Roman" w:cs="Times New Roman"/>
          <w:lang w:val="en-GB"/>
        </w:rPr>
        <w:t>6H</w:t>
      </w:r>
      <w:r w:rsidRPr="00565B0C">
        <w:rPr>
          <w:rFonts w:ascii="Times New Roman" w:hAnsi="Times New Roman" w:cs="Times New Roman"/>
          <w:vertAlign w:val="subscript"/>
          <w:lang w:val="en-GB"/>
        </w:rPr>
        <w:t>2</w:t>
      </w:r>
      <w:r w:rsidRPr="00565B0C">
        <w:rPr>
          <w:rFonts w:ascii="Times New Roman" w:hAnsi="Times New Roman" w:cs="Times New Roman"/>
          <w:lang w:val="en-GB"/>
        </w:rPr>
        <w:t xml:space="preserve">O) was added to the incubated cell culture at a 1:2 ratio. Similarly, </w:t>
      </w:r>
      <w:r w:rsidR="008B12BD" w:rsidRPr="00565B0C">
        <w:rPr>
          <w:rFonts w:ascii="Times New Roman" w:hAnsi="Times New Roman" w:cs="Times New Roman"/>
          <w:lang w:val="en-GB"/>
        </w:rPr>
        <w:t xml:space="preserve">the </w:t>
      </w:r>
      <w:r w:rsidRPr="00565B0C">
        <w:rPr>
          <w:rFonts w:ascii="Times New Roman" w:hAnsi="Times New Roman" w:cs="Times New Roman"/>
          <w:lang w:val="en-GB"/>
        </w:rPr>
        <w:t xml:space="preserve">IAA standard was prepared by combining </w:t>
      </w:r>
      <w:r w:rsidR="008B12BD" w:rsidRPr="00565B0C">
        <w:rPr>
          <w:rFonts w:ascii="Times New Roman" w:hAnsi="Times New Roman" w:cs="Times New Roman"/>
          <w:lang w:val="en-GB"/>
        </w:rPr>
        <w:t>different</w:t>
      </w:r>
      <w:r w:rsidRPr="00565B0C">
        <w:rPr>
          <w:rFonts w:ascii="Times New Roman" w:hAnsi="Times New Roman" w:cs="Times New Roman"/>
          <w:lang w:val="en-GB"/>
        </w:rPr>
        <w:t xml:space="preserve"> concentration</w:t>
      </w:r>
      <w:r w:rsidR="008B12BD" w:rsidRPr="00565B0C">
        <w:rPr>
          <w:rFonts w:ascii="Times New Roman" w:hAnsi="Times New Roman" w:cs="Times New Roman"/>
          <w:lang w:val="en-GB"/>
        </w:rPr>
        <w:t>s</w:t>
      </w:r>
      <w:r w:rsidRPr="00565B0C">
        <w:rPr>
          <w:rFonts w:ascii="Times New Roman" w:hAnsi="Times New Roman" w:cs="Times New Roman"/>
          <w:lang w:val="en-GB"/>
        </w:rPr>
        <w:t xml:space="preserve"> of IAA </w:t>
      </w:r>
      <w:r w:rsidR="008B12BD" w:rsidRPr="00565B0C">
        <w:rPr>
          <w:rFonts w:ascii="Times New Roman" w:hAnsi="Times New Roman" w:cs="Times New Roman"/>
          <w:lang w:val="en-GB"/>
        </w:rPr>
        <w:t>(0, 10, 20, 30, 40 and 50 µg mL</w:t>
      </w:r>
      <w:r w:rsidR="008B12BD" w:rsidRPr="00565B0C">
        <w:rPr>
          <w:rFonts w:ascii="Times New Roman" w:hAnsi="Times New Roman" w:cs="Times New Roman"/>
          <w:vertAlign w:val="superscript"/>
          <w:lang w:val="en-GB"/>
        </w:rPr>
        <w:t>-1</w:t>
      </w:r>
      <w:r w:rsidR="008B12BD" w:rsidRPr="00565B0C">
        <w:rPr>
          <w:rFonts w:ascii="Times New Roman" w:hAnsi="Times New Roman" w:cs="Times New Roman"/>
          <w:lang w:val="en-GB"/>
        </w:rPr>
        <w:t xml:space="preserve"> in DF-IAA amended medium) </w:t>
      </w:r>
      <w:r w:rsidRPr="00565B0C">
        <w:rPr>
          <w:rFonts w:ascii="Times New Roman" w:hAnsi="Times New Roman" w:cs="Times New Roman"/>
          <w:lang w:val="en-GB"/>
        </w:rPr>
        <w:t xml:space="preserve">with </w:t>
      </w:r>
      <w:proofErr w:type="spellStart"/>
      <w:r w:rsidRPr="00565B0C">
        <w:rPr>
          <w:rFonts w:ascii="Times New Roman" w:hAnsi="Times New Roman" w:cs="Times New Roman"/>
          <w:lang w:val="en-GB"/>
        </w:rPr>
        <w:t>Salkowski</w:t>
      </w:r>
      <w:proofErr w:type="spellEnd"/>
      <w:r w:rsidRPr="00565B0C">
        <w:rPr>
          <w:rFonts w:ascii="Times New Roman" w:hAnsi="Times New Roman" w:cs="Times New Roman"/>
          <w:lang w:val="en-GB"/>
        </w:rPr>
        <w:t xml:space="preserve"> reagent. After 20 min of incubation at room temperature, the cell culture- or standard IAA-</w:t>
      </w:r>
      <w:r w:rsidRPr="00565B0C">
        <w:rPr>
          <w:rFonts w:ascii="Times New Roman" w:hAnsi="Times New Roman" w:cs="Times New Roman"/>
          <w:i/>
          <w:lang w:val="en-GB"/>
        </w:rPr>
        <w:t xml:space="preserve"> </w:t>
      </w:r>
      <w:proofErr w:type="spellStart"/>
      <w:r w:rsidRPr="00565B0C">
        <w:rPr>
          <w:rFonts w:ascii="Times New Roman" w:hAnsi="Times New Roman" w:cs="Times New Roman"/>
          <w:lang w:val="en-GB"/>
        </w:rPr>
        <w:t>Salkowski</w:t>
      </w:r>
      <w:proofErr w:type="spellEnd"/>
      <w:r w:rsidRPr="00565B0C">
        <w:rPr>
          <w:rFonts w:ascii="Times New Roman" w:hAnsi="Times New Roman" w:cs="Times New Roman"/>
          <w:lang w:val="en-GB"/>
        </w:rPr>
        <w:t xml:space="preserve"> solution was measured at 530 nm absorbance using a spectrophotometer (</w:t>
      </w:r>
      <w:r w:rsidR="00F10DBE" w:rsidRPr="00565B0C">
        <w:rPr>
          <w:rFonts w:ascii="Times New Roman" w:hAnsi="Times New Roman" w:cs="Times New Roman"/>
          <w:lang w:val="en-GB"/>
        </w:rPr>
        <w:t>TriStar2 S LB 942 Multimode Reader</w:t>
      </w:r>
      <w:r w:rsidR="00A4618D" w:rsidRPr="00565B0C">
        <w:rPr>
          <w:rFonts w:ascii="Times New Roman" w:hAnsi="Times New Roman" w:cs="Times New Roman"/>
          <w:lang w:val="en-GB"/>
        </w:rPr>
        <w:t>, BERTHOLD TECHNOLOGIES GmbH, Germany</w:t>
      </w:r>
      <w:r w:rsidR="00F10DBE" w:rsidRPr="00565B0C">
        <w:rPr>
          <w:rFonts w:ascii="Times New Roman" w:hAnsi="Times New Roman" w:cs="Times New Roman"/>
          <w:lang w:val="en-GB"/>
        </w:rPr>
        <w:t>)</w:t>
      </w:r>
      <w:r w:rsidRPr="00565B0C">
        <w:rPr>
          <w:rFonts w:ascii="Times New Roman" w:hAnsi="Times New Roman" w:cs="Times New Roman"/>
          <w:lang w:val="en-GB"/>
        </w:rPr>
        <w:t xml:space="preserve">. </w:t>
      </w:r>
      <w:r w:rsidR="008B12BD" w:rsidRPr="00565B0C">
        <w:rPr>
          <w:rFonts w:ascii="Times New Roman" w:hAnsi="Times New Roman" w:cs="Times New Roman"/>
          <w:lang w:val="en-GB"/>
        </w:rPr>
        <w:t xml:space="preserve">Changes in colour from light pink to reddish indicate that the </w:t>
      </w:r>
      <w:r w:rsidR="008D5C25" w:rsidRPr="00565B0C">
        <w:rPr>
          <w:rFonts w:ascii="Times New Roman" w:hAnsi="Times New Roman" w:cs="Times New Roman"/>
          <w:lang w:val="en-GB"/>
        </w:rPr>
        <w:t>isolate</w:t>
      </w:r>
      <w:r w:rsidR="008B12BD" w:rsidRPr="00565B0C">
        <w:rPr>
          <w:rFonts w:ascii="Times New Roman" w:hAnsi="Times New Roman" w:cs="Times New Roman"/>
          <w:lang w:val="en-GB"/>
        </w:rPr>
        <w:t xml:space="preserve"> produce</w:t>
      </w:r>
      <w:r w:rsidR="008D5C25" w:rsidRPr="00565B0C">
        <w:rPr>
          <w:rFonts w:ascii="Times New Roman" w:hAnsi="Times New Roman" w:cs="Times New Roman"/>
          <w:lang w:val="en-GB"/>
        </w:rPr>
        <w:t>s</w:t>
      </w:r>
      <w:r w:rsidR="008B12BD" w:rsidRPr="00565B0C">
        <w:rPr>
          <w:rFonts w:ascii="Times New Roman" w:hAnsi="Times New Roman" w:cs="Times New Roman"/>
          <w:lang w:val="en-GB"/>
        </w:rPr>
        <w:t xml:space="preserve"> IAA. Furthermore, t</w:t>
      </w:r>
      <w:r w:rsidRPr="00565B0C">
        <w:rPr>
          <w:rFonts w:ascii="Times New Roman" w:hAnsi="Times New Roman" w:cs="Times New Roman"/>
          <w:lang w:val="en-GB"/>
        </w:rPr>
        <w:t xml:space="preserve">he concentration of IAA </w:t>
      </w:r>
      <w:r w:rsidR="008D5C25" w:rsidRPr="00565B0C">
        <w:rPr>
          <w:rFonts w:ascii="Times New Roman" w:hAnsi="Times New Roman" w:cs="Times New Roman"/>
          <w:lang w:val="en-GB"/>
        </w:rPr>
        <w:t>was</w:t>
      </w:r>
      <w:r w:rsidRPr="00565B0C">
        <w:rPr>
          <w:rFonts w:ascii="Times New Roman" w:hAnsi="Times New Roman" w:cs="Times New Roman"/>
          <w:lang w:val="en-GB"/>
        </w:rPr>
        <w:t xml:space="preserve"> calculated using the standard IAA curve</w:t>
      </w:r>
      <w:r w:rsidR="008B12BD" w:rsidRPr="00565B0C">
        <w:rPr>
          <w:rFonts w:ascii="Times New Roman" w:hAnsi="Times New Roman" w:cs="Times New Roman"/>
          <w:lang w:val="en-GB"/>
        </w:rPr>
        <w:t>.</w:t>
      </w:r>
      <w:r w:rsidR="001C542A" w:rsidRPr="00565B0C">
        <w:rPr>
          <w:rFonts w:ascii="Times New Roman" w:hAnsi="Times New Roman" w:cs="Times New Roman"/>
          <w:lang w:val="en-GB"/>
        </w:rPr>
        <w:t xml:space="preserve"> </w:t>
      </w:r>
    </w:p>
    <w:p w14:paraId="04021DEC" w14:textId="77777777" w:rsidR="005E2599" w:rsidRPr="00565B0C" w:rsidRDefault="005E2599" w:rsidP="005E2599">
      <w:pPr>
        <w:spacing w:after="0" w:line="360" w:lineRule="auto"/>
        <w:jc w:val="both"/>
        <w:rPr>
          <w:rFonts w:ascii="Times New Roman" w:hAnsi="Times New Roman" w:cs="Times New Roman"/>
          <w:lang w:val="en-GB"/>
        </w:rPr>
      </w:pPr>
    </w:p>
    <w:p w14:paraId="631DF996" w14:textId="4F205764" w:rsidR="00B77E90" w:rsidRPr="00565B0C" w:rsidRDefault="00B77E90"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w:t>
      </w:r>
      <w:r w:rsidR="00CF586C" w:rsidRPr="00565B0C">
        <w:rPr>
          <w:rFonts w:ascii="Times New Roman" w:hAnsi="Times New Roman" w:cs="Times New Roman"/>
          <w:b/>
          <w:lang w:val="en-GB"/>
        </w:rPr>
        <w:t>information</w:t>
      </w:r>
      <w:r w:rsidRPr="00565B0C">
        <w:rPr>
          <w:rFonts w:ascii="Times New Roman" w:hAnsi="Times New Roman" w:cs="Times New Roman"/>
          <w:b/>
          <w:lang w:val="en-GB"/>
        </w:rPr>
        <w:t xml:space="preserve"> </w:t>
      </w:r>
      <w:r w:rsidR="00A464C9" w:rsidRPr="00565B0C">
        <w:rPr>
          <w:rFonts w:ascii="Times New Roman" w:hAnsi="Times New Roman" w:cs="Times New Roman"/>
          <w:b/>
          <w:lang w:val="en-GB"/>
        </w:rPr>
        <w:t>4</w:t>
      </w:r>
      <w:r w:rsidRPr="00565B0C">
        <w:rPr>
          <w:rFonts w:ascii="Times New Roman" w:hAnsi="Times New Roman" w:cs="Times New Roman"/>
          <w:b/>
          <w:lang w:val="en-GB"/>
        </w:rPr>
        <w:t xml:space="preserve">: </w:t>
      </w:r>
      <w:r w:rsidR="008B12BD" w:rsidRPr="00565B0C">
        <w:rPr>
          <w:rFonts w:ascii="Times New Roman" w:hAnsi="Times New Roman" w:cs="Times New Roman"/>
          <w:b/>
          <w:lang w:val="en-GB"/>
        </w:rPr>
        <w:t>G</w:t>
      </w:r>
      <w:r w:rsidRPr="00565B0C">
        <w:rPr>
          <w:rFonts w:ascii="Times New Roman" w:hAnsi="Times New Roman" w:cs="Times New Roman"/>
          <w:b/>
          <w:lang w:val="en-GB"/>
        </w:rPr>
        <w:t xml:space="preserve">eneration of </w:t>
      </w:r>
      <w:r w:rsidR="003D1D2E" w:rsidRPr="00565B0C">
        <w:rPr>
          <w:rFonts w:ascii="Times New Roman" w:hAnsi="Times New Roman" w:cs="Times New Roman"/>
          <w:b/>
          <w:lang w:val="en-GB"/>
        </w:rPr>
        <w:t xml:space="preserve">mutants resistant to </w:t>
      </w:r>
      <w:r w:rsidR="002B714E">
        <w:rPr>
          <w:rFonts w:ascii="Times New Roman" w:hAnsi="Times New Roman" w:cs="Times New Roman"/>
          <w:b/>
          <w:lang w:val="en-GB"/>
        </w:rPr>
        <w:t>r</w:t>
      </w:r>
      <w:r w:rsidRPr="00565B0C">
        <w:rPr>
          <w:rFonts w:ascii="Times New Roman" w:hAnsi="Times New Roman" w:cs="Times New Roman"/>
          <w:b/>
          <w:lang w:val="en-GB"/>
        </w:rPr>
        <w:t>ifampicin</w:t>
      </w:r>
      <w:r w:rsidR="008B12BD" w:rsidRPr="00565B0C">
        <w:rPr>
          <w:rFonts w:ascii="Times New Roman" w:hAnsi="Times New Roman" w:cs="Times New Roman"/>
          <w:b/>
          <w:lang w:val="en-GB"/>
        </w:rPr>
        <w:t xml:space="preserve"> </w:t>
      </w:r>
    </w:p>
    <w:p w14:paraId="0FFCCAFC" w14:textId="2DCE8C45" w:rsidR="00B77E90" w:rsidRPr="00565B0C" w:rsidRDefault="00B77E90" w:rsidP="005E2599">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The protocol described by </w:t>
      </w:r>
      <w:proofErr w:type="spellStart"/>
      <w:r w:rsidRPr="00565B0C">
        <w:rPr>
          <w:rFonts w:ascii="Times New Roman" w:hAnsi="Times New Roman" w:cs="Times New Roman"/>
          <w:lang w:val="en-GB"/>
        </w:rPr>
        <w:t>Adesina</w:t>
      </w:r>
      <w:proofErr w:type="spellEnd"/>
      <w:r w:rsidRPr="00565B0C">
        <w:rPr>
          <w:rFonts w:ascii="Times New Roman" w:hAnsi="Times New Roman" w:cs="Times New Roman"/>
          <w:lang w:val="en-GB"/>
        </w:rPr>
        <w:t xml:space="preserve"> et al. (2009) was adapted. A single and fresh colony of </w:t>
      </w:r>
      <w:r w:rsidR="00CF586C" w:rsidRPr="00565B0C">
        <w:rPr>
          <w:rFonts w:ascii="Times New Roman" w:hAnsi="Times New Roman" w:cs="Times New Roman"/>
          <w:lang w:val="en-GB"/>
        </w:rPr>
        <w:t>corresponding</w:t>
      </w:r>
      <w:r w:rsidRPr="00565B0C">
        <w:rPr>
          <w:rFonts w:ascii="Times New Roman" w:hAnsi="Times New Roman" w:cs="Times New Roman"/>
          <w:lang w:val="en-GB"/>
        </w:rPr>
        <w:t xml:space="preserve"> </w:t>
      </w:r>
      <w:r w:rsidR="00CF586C" w:rsidRPr="00565B0C">
        <w:rPr>
          <w:rFonts w:ascii="Times New Roman" w:hAnsi="Times New Roman" w:cs="Times New Roman"/>
          <w:lang w:val="en-GB"/>
        </w:rPr>
        <w:t xml:space="preserve">selected </w:t>
      </w:r>
      <w:r w:rsidRPr="00565B0C">
        <w:rPr>
          <w:rFonts w:ascii="Times New Roman" w:hAnsi="Times New Roman" w:cs="Times New Roman"/>
          <w:lang w:val="en-GB"/>
        </w:rPr>
        <w:t xml:space="preserve">bacterial </w:t>
      </w:r>
      <w:r w:rsidR="00C67A90" w:rsidRPr="00565B0C">
        <w:rPr>
          <w:rFonts w:ascii="Times New Roman" w:hAnsi="Times New Roman" w:cs="Times New Roman"/>
          <w:lang w:val="en-GB"/>
        </w:rPr>
        <w:t xml:space="preserve">isolates </w:t>
      </w:r>
      <w:r w:rsidRPr="00565B0C">
        <w:rPr>
          <w:rFonts w:ascii="Times New Roman" w:hAnsi="Times New Roman" w:cs="Times New Roman"/>
          <w:lang w:val="en-GB"/>
        </w:rPr>
        <w:t>was inoculated onto 5 m</w:t>
      </w:r>
      <w:r w:rsidR="00CF586C" w:rsidRPr="00565B0C">
        <w:rPr>
          <w:rFonts w:ascii="Times New Roman" w:hAnsi="Times New Roman" w:cs="Times New Roman"/>
          <w:lang w:val="en-GB"/>
        </w:rPr>
        <w:t xml:space="preserve">L </w:t>
      </w:r>
      <w:r w:rsidRPr="00565B0C">
        <w:rPr>
          <w:rFonts w:ascii="Times New Roman" w:hAnsi="Times New Roman" w:cs="Times New Roman"/>
          <w:lang w:val="en-GB"/>
        </w:rPr>
        <w:t>of LB (Luria-</w:t>
      </w:r>
      <w:proofErr w:type="spellStart"/>
      <w:r w:rsidRPr="00565B0C">
        <w:rPr>
          <w:rFonts w:ascii="Times New Roman" w:hAnsi="Times New Roman" w:cs="Times New Roman"/>
          <w:lang w:val="en-GB"/>
        </w:rPr>
        <w:t>Bertani</w:t>
      </w:r>
      <w:proofErr w:type="spellEnd"/>
      <w:r w:rsidRPr="00565B0C">
        <w:rPr>
          <w:rFonts w:ascii="Times New Roman" w:hAnsi="Times New Roman" w:cs="Times New Roman"/>
          <w:lang w:val="en-GB"/>
        </w:rPr>
        <w:t>) or R2A (</w:t>
      </w:r>
      <w:proofErr w:type="spellStart"/>
      <w:r w:rsidRPr="00565B0C">
        <w:rPr>
          <w:rFonts w:ascii="Times New Roman" w:hAnsi="Times New Roman" w:cs="Times New Roman"/>
          <w:lang w:val="en-GB"/>
        </w:rPr>
        <w:t>Reasoner’s</w:t>
      </w:r>
      <w:proofErr w:type="spellEnd"/>
      <w:r w:rsidRPr="00565B0C">
        <w:rPr>
          <w:rFonts w:ascii="Times New Roman" w:hAnsi="Times New Roman" w:cs="Times New Roman"/>
          <w:lang w:val="en-GB"/>
        </w:rPr>
        <w:t xml:space="preserve"> 2A) broth, depending on a preference of </w:t>
      </w:r>
      <w:r w:rsidR="00C67A90" w:rsidRPr="00565B0C">
        <w:rPr>
          <w:rFonts w:ascii="Times New Roman" w:hAnsi="Times New Roman" w:cs="Times New Roman"/>
          <w:lang w:val="en-GB"/>
        </w:rPr>
        <w:t xml:space="preserve">the corresponding isolate </w:t>
      </w:r>
      <w:r w:rsidRPr="00565B0C">
        <w:rPr>
          <w:rFonts w:ascii="Times New Roman" w:hAnsi="Times New Roman" w:cs="Times New Roman"/>
          <w:lang w:val="en-GB"/>
        </w:rPr>
        <w:t>growth, incubated at 28</w:t>
      </w:r>
      <w:r w:rsidR="00CF586C" w:rsidRPr="00565B0C">
        <w:rPr>
          <w:rFonts w:ascii="Times New Roman" w:hAnsi="Times New Roman" w:cs="Times New Roman"/>
          <w:lang w:val="en-GB"/>
        </w:rPr>
        <w:t xml:space="preserve"> </w:t>
      </w:r>
      <w:r w:rsidRPr="00565B0C">
        <w:rPr>
          <w:rFonts w:ascii="Times New Roman" w:hAnsi="Times New Roman" w:cs="Times New Roman"/>
          <w:lang w:val="en-GB"/>
        </w:rPr>
        <w:t xml:space="preserve">°C and at 150 rpm overnight. Then, 100, 200 and 500 </w:t>
      </w:r>
      <w:r w:rsidR="00B25BFA" w:rsidRPr="00565B0C">
        <w:rPr>
          <w:rFonts w:ascii="Times New Roman" w:hAnsi="Times New Roman" w:cs="Times New Roman"/>
          <w:lang w:val="en-GB"/>
        </w:rPr>
        <w:t xml:space="preserve">µL </w:t>
      </w:r>
      <w:r w:rsidRPr="00565B0C">
        <w:rPr>
          <w:rFonts w:ascii="Times New Roman" w:hAnsi="Times New Roman" w:cs="Times New Roman"/>
          <w:lang w:val="en-GB"/>
        </w:rPr>
        <w:t>of overnight cell culture (high cell density, i.e. OD</w:t>
      </w:r>
      <w:r w:rsidRPr="00565B0C">
        <w:rPr>
          <w:rFonts w:ascii="Times New Roman" w:hAnsi="Times New Roman" w:cs="Times New Roman"/>
          <w:vertAlign w:val="subscript"/>
          <w:lang w:val="en-GB"/>
        </w:rPr>
        <w:t>600</w:t>
      </w:r>
      <w:r w:rsidRPr="00565B0C">
        <w:rPr>
          <w:rFonts w:ascii="Times New Roman" w:hAnsi="Times New Roman" w:cs="Times New Roman"/>
          <w:lang w:val="en-GB"/>
        </w:rPr>
        <w:t xml:space="preserve"> &gt; 0.7) was plated onto R2A agar supplemented with </w:t>
      </w:r>
      <w:r w:rsidR="00C606E3" w:rsidRPr="00C606E3">
        <w:rPr>
          <w:rFonts w:ascii="Times New Roman" w:hAnsi="Times New Roman" w:cs="Times New Roman"/>
          <w:lang w:val="en-GB"/>
        </w:rPr>
        <w:t>rifampicin</w:t>
      </w:r>
      <w:r w:rsidR="00C606E3" w:rsidRPr="00565B0C">
        <w:rPr>
          <w:rFonts w:ascii="Times New Roman" w:hAnsi="Times New Roman" w:cs="Times New Roman"/>
          <w:b/>
          <w:lang w:val="en-GB"/>
        </w:rPr>
        <w:t xml:space="preserve"> </w:t>
      </w:r>
      <w:r w:rsidR="00C606E3">
        <w:rPr>
          <w:rFonts w:ascii="Times New Roman" w:hAnsi="Times New Roman" w:cs="Times New Roman"/>
          <w:b/>
          <w:lang w:val="en-GB"/>
        </w:rPr>
        <w:t>(</w:t>
      </w:r>
      <w:r w:rsidR="00C606E3">
        <w:rPr>
          <w:rFonts w:ascii="Times New Roman" w:hAnsi="Times New Roman" w:cs="Times New Roman"/>
          <w:lang w:val="en-GB"/>
        </w:rPr>
        <w:t xml:space="preserve">Rif) </w:t>
      </w:r>
      <w:r w:rsidRPr="00565B0C">
        <w:rPr>
          <w:rFonts w:ascii="Times New Roman" w:hAnsi="Times New Roman" w:cs="Times New Roman"/>
          <w:lang w:val="en-GB"/>
        </w:rPr>
        <w:t>75 µg mL</w:t>
      </w:r>
      <w:r w:rsidRPr="00565B0C">
        <w:rPr>
          <w:rFonts w:ascii="Times New Roman" w:hAnsi="Times New Roman" w:cs="Times New Roman"/>
          <w:vertAlign w:val="superscript"/>
          <w:lang w:val="en-GB"/>
        </w:rPr>
        <w:t>-1</w:t>
      </w:r>
      <w:r w:rsidRPr="00565B0C">
        <w:rPr>
          <w:rFonts w:ascii="Times New Roman" w:hAnsi="Times New Roman" w:cs="Times New Roman"/>
          <w:lang w:val="en-GB"/>
        </w:rPr>
        <w:t>. After incubation for several days at 28</w:t>
      </w:r>
      <w:r w:rsidR="00CF586C" w:rsidRPr="00565B0C">
        <w:rPr>
          <w:rFonts w:ascii="Times New Roman" w:hAnsi="Times New Roman" w:cs="Times New Roman"/>
          <w:lang w:val="en-GB"/>
        </w:rPr>
        <w:t xml:space="preserve"> </w:t>
      </w:r>
      <w:r w:rsidRPr="00565B0C">
        <w:rPr>
          <w:rFonts w:ascii="Times New Roman" w:hAnsi="Times New Roman" w:cs="Times New Roman"/>
          <w:lang w:val="en-GB"/>
        </w:rPr>
        <w:t xml:space="preserve">°C, colony forming units (CFUs) were formed for those </w:t>
      </w:r>
      <w:r w:rsidR="003D1D2E" w:rsidRPr="00565B0C">
        <w:rPr>
          <w:rFonts w:ascii="Times New Roman" w:hAnsi="Times New Roman" w:cs="Times New Roman"/>
          <w:lang w:val="en-GB"/>
        </w:rPr>
        <w:t xml:space="preserve">isolates </w:t>
      </w:r>
      <w:r w:rsidRPr="00565B0C">
        <w:rPr>
          <w:rFonts w:ascii="Times New Roman" w:hAnsi="Times New Roman" w:cs="Times New Roman"/>
          <w:lang w:val="en-GB"/>
        </w:rPr>
        <w:t xml:space="preserve">that successfully </w:t>
      </w:r>
      <w:r w:rsidR="003D1D2E" w:rsidRPr="00565B0C">
        <w:rPr>
          <w:rFonts w:ascii="Times New Roman" w:hAnsi="Times New Roman" w:cs="Times New Roman"/>
          <w:lang w:val="en-GB"/>
        </w:rPr>
        <w:t xml:space="preserve">developed a spontaneous </w:t>
      </w:r>
      <w:proofErr w:type="gramStart"/>
      <w:r w:rsidRPr="00565B0C">
        <w:rPr>
          <w:rFonts w:ascii="Times New Roman" w:hAnsi="Times New Roman" w:cs="Times New Roman"/>
          <w:lang w:val="en-GB"/>
        </w:rPr>
        <w:t>Rif</w:t>
      </w:r>
      <w:proofErr w:type="gramEnd"/>
      <w:r w:rsidRPr="00565B0C">
        <w:rPr>
          <w:rFonts w:ascii="Times New Roman" w:hAnsi="Times New Roman" w:cs="Times New Roman"/>
          <w:lang w:val="en-GB"/>
        </w:rPr>
        <w:t xml:space="preserve"> </w:t>
      </w:r>
      <w:r w:rsidR="003D1D2E" w:rsidRPr="00565B0C">
        <w:rPr>
          <w:rFonts w:ascii="Times New Roman" w:hAnsi="Times New Roman" w:cs="Times New Roman"/>
          <w:lang w:val="en-GB"/>
        </w:rPr>
        <w:t>resistance</w:t>
      </w:r>
      <w:r w:rsidRPr="00565B0C">
        <w:rPr>
          <w:rFonts w:ascii="Times New Roman" w:hAnsi="Times New Roman" w:cs="Times New Roman"/>
          <w:lang w:val="en-GB"/>
        </w:rPr>
        <w:t xml:space="preserve">. The </w:t>
      </w:r>
      <w:proofErr w:type="gramStart"/>
      <w:r w:rsidRPr="00565B0C">
        <w:rPr>
          <w:rFonts w:ascii="Times New Roman" w:hAnsi="Times New Roman" w:cs="Times New Roman"/>
          <w:lang w:val="en-GB"/>
        </w:rPr>
        <w:t>Rif</w:t>
      </w:r>
      <w:proofErr w:type="gramEnd"/>
      <w:r w:rsidRPr="00565B0C">
        <w:rPr>
          <w:rFonts w:ascii="Times New Roman" w:hAnsi="Times New Roman" w:cs="Times New Roman"/>
          <w:lang w:val="en-GB"/>
        </w:rPr>
        <w:t xml:space="preserve"> mutant </w:t>
      </w:r>
      <w:r w:rsidR="00C67A90" w:rsidRPr="00565B0C">
        <w:rPr>
          <w:rFonts w:ascii="Times New Roman" w:hAnsi="Times New Roman" w:cs="Times New Roman"/>
          <w:lang w:val="en-GB"/>
        </w:rPr>
        <w:t xml:space="preserve">colonies </w:t>
      </w:r>
      <w:r w:rsidRPr="00565B0C">
        <w:rPr>
          <w:rFonts w:ascii="Times New Roman" w:hAnsi="Times New Roman" w:cs="Times New Roman"/>
          <w:lang w:val="en-GB"/>
        </w:rPr>
        <w:t xml:space="preserve">were picked, transferred to a fresh R2A </w:t>
      </w:r>
      <w:r w:rsidR="00CF586C" w:rsidRPr="00565B0C">
        <w:rPr>
          <w:rFonts w:ascii="Times New Roman" w:hAnsi="Times New Roman" w:cs="Times New Roman"/>
          <w:lang w:val="en-GB"/>
        </w:rPr>
        <w:t xml:space="preserve">plate supplemented with </w:t>
      </w:r>
      <w:r w:rsidRPr="00565B0C">
        <w:rPr>
          <w:rFonts w:ascii="Times New Roman" w:hAnsi="Times New Roman" w:cs="Times New Roman"/>
          <w:lang w:val="en-GB"/>
        </w:rPr>
        <w:t xml:space="preserve">Rif </w:t>
      </w:r>
      <w:r w:rsidR="00CF586C" w:rsidRPr="00565B0C">
        <w:rPr>
          <w:rFonts w:ascii="Times New Roman" w:hAnsi="Times New Roman" w:cs="Times New Roman"/>
          <w:lang w:val="en-GB"/>
        </w:rPr>
        <w:t>75 µg mL</w:t>
      </w:r>
      <w:r w:rsidR="00CF586C" w:rsidRPr="00565B0C">
        <w:rPr>
          <w:rFonts w:ascii="Times New Roman" w:hAnsi="Times New Roman" w:cs="Times New Roman"/>
          <w:vertAlign w:val="superscript"/>
          <w:lang w:val="en-GB"/>
        </w:rPr>
        <w:t>-1</w:t>
      </w:r>
      <w:r w:rsidR="00CF586C" w:rsidRPr="00565B0C">
        <w:rPr>
          <w:rFonts w:ascii="Times New Roman" w:hAnsi="Times New Roman" w:cs="Times New Roman"/>
          <w:lang w:val="en-GB"/>
        </w:rPr>
        <w:t xml:space="preserve">. The sub-culture of </w:t>
      </w:r>
      <w:proofErr w:type="gramStart"/>
      <w:r w:rsidR="00CF586C" w:rsidRPr="00565B0C">
        <w:rPr>
          <w:rFonts w:ascii="Times New Roman" w:hAnsi="Times New Roman" w:cs="Times New Roman"/>
          <w:lang w:val="en-GB"/>
        </w:rPr>
        <w:t>Rif</w:t>
      </w:r>
      <w:proofErr w:type="gramEnd"/>
      <w:r w:rsidR="00CF586C" w:rsidRPr="00565B0C">
        <w:rPr>
          <w:rFonts w:ascii="Times New Roman" w:hAnsi="Times New Roman" w:cs="Times New Roman"/>
          <w:lang w:val="en-GB"/>
        </w:rPr>
        <w:t xml:space="preserve"> </w:t>
      </w:r>
      <w:r w:rsidR="004A6CDB" w:rsidRPr="00565B0C">
        <w:rPr>
          <w:rFonts w:ascii="Times New Roman" w:hAnsi="Times New Roman" w:cs="Times New Roman"/>
          <w:lang w:val="en-GB"/>
        </w:rPr>
        <w:t xml:space="preserve">isolates </w:t>
      </w:r>
      <w:r w:rsidR="00CF586C" w:rsidRPr="00565B0C">
        <w:rPr>
          <w:rFonts w:ascii="Times New Roman" w:hAnsi="Times New Roman" w:cs="Times New Roman"/>
          <w:lang w:val="en-GB"/>
        </w:rPr>
        <w:t>was required</w:t>
      </w:r>
      <w:r w:rsidRPr="00565B0C">
        <w:rPr>
          <w:rFonts w:ascii="Times New Roman" w:hAnsi="Times New Roman" w:cs="Times New Roman"/>
          <w:lang w:val="en-GB"/>
        </w:rPr>
        <w:t xml:space="preserve"> to ensure </w:t>
      </w:r>
      <w:r w:rsidR="00CF586C" w:rsidRPr="00565B0C">
        <w:rPr>
          <w:rFonts w:ascii="Times New Roman" w:hAnsi="Times New Roman" w:cs="Times New Roman"/>
          <w:lang w:val="en-GB"/>
        </w:rPr>
        <w:t>the</w:t>
      </w:r>
      <w:r w:rsidRPr="00565B0C">
        <w:rPr>
          <w:rFonts w:ascii="Times New Roman" w:hAnsi="Times New Roman" w:cs="Times New Roman"/>
          <w:lang w:val="en-GB"/>
        </w:rPr>
        <w:t xml:space="preserve"> stability. </w:t>
      </w:r>
      <w:r w:rsidRPr="00565B0C">
        <w:rPr>
          <w:rFonts w:ascii="Times New Roman" w:hAnsi="Times New Roman" w:cs="Times New Roman"/>
          <w:lang w:val="en-GB"/>
        </w:rPr>
        <w:lastRenderedPageBreak/>
        <w:t xml:space="preserve">Morphological evaluation, genomic DNA extraction </w:t>
      </w:r>
      <w:r w:rsidR="00502461" w:rsidRPr="00565B0C">
        <w:rPr>
          <w:rFonts w:ascii="Times New Roman" w:hAnsi="Times New Roman" w:cs="Times New Roman"/>
          <w:lang w:val="en-GB"/>
        </w:rPr>
        <w:t>and</w:t>
      </w:r>
      <w:r w:rsidRPr="00565B0C">
        <w:rPr>
          <w:rFonts w:ascii="Times New Roman" w:hAnsi="Times New Roman" w:cs="Times New Roman"/>
          <w:lang w:val="en-GB"/>
        </w:rPr>
        <w:t xml:space="preserve"> </w:t>
      </w:r>
      <w:r w:rsidR="007A0FBD" w:rsidRPr="00565B0C">
        <w:rPr>
          <w:rFonts w:ascii="Times New Roman" w:hAnsi="Times New Roman" w:cs="Times New Roman"/>
          <w:lang w:val="en-GB"/>
        </w:rPr>
        <w:t>BOX</w:t>
      </w:r>
      <w:r w:rsidRPr="00565B0C">
        <w:rPr>
          <w:rFonts w:ascii="Times New Roman" w:hAnsi="Times New Roman" w:cs="Times New Roman"/>
          <w:lang w:val="en-GB"/>
        </w:rPr>
        <w:t>-PCR fingerprints</w:t>
      </w:r>
      <w:r w:rsidR="00502461" w:rsidRPr="00565B0C">
        <w:rPr>
          <w:rFonts w:ascii="Times New Roman" w:hAnsi="Times New Roman" w:cs="Times New Roman"/>
          <w:lang w:val="en-GB"/>
        </w:rPr>
        <w:t xml:space="preserve"> (Martin et al. 2012</w:t>
      </w:r>
      <w:r w:rsidR="00C67A90" w:rsidRPr="00565B0C">
        <w:rPr>
          <w:rFonts w:ascii="Times New Roman" w:hAnsi="Times New Roman" w:cs="Times New Roman"/>
          <w:lang w:val="en-GB"/>
        </w:rPr>
        <w:t xml:space="preserve">; </w:t>
      </w:r>
      <w:proofErr w:type="spellStart"/>
      <w:r w:rsidR="00C67A90" w:rsidRPr="00565B0C">
        <w:rPr>
          <w:rFonts w:ascii="Times New Roman" w:hAnsi="Times New Roman" w:cs="Times New Roman"/>
          <w:lang w:val="en-GB"/>
        </w:rPr>
        <w:t>Koeuth</w:t>
      </w:r>
      <w:proofErr w:type="spellEnd"/>
      <w:r w:rsidR="00C67A90" w:rsidRPr="00565B0C">
        <w:rPr>
          <w:rFonts w:ascii="Times New Roman" w:hAnsi="Times New Roman" w:cs="Times New Roman"/>
          <w:lang w:val="en-GB"/>
        </w:rPr>
        <w:t xml:space="preserve"> et al. 1995</w:t>
      </w:r>
      <w:r w:rsidR="00502461" w:rsidRPr="00565B0C">
        <w:rPr>
          <w:rFonts w:ascii="Times New Roman" w:hAnsi="Times New Roman" w:cs="Times New Roman"/>
          <w:lang w:val="en-GB"/>
        </w:rPr>
        <w:t>)</w:t>
      </w:r>
      <w:r w:rsidRPr="00565B0C">
        <w:rPr>
          <w:rFonts w:ascii="Times New Roman" w:hAnsi="Times New Roman" w:cs="Times New Roman"/>
          <w:lang w:val="en-GB"/>
        </w:rPr>
        <w:t xml:space="preserve"> were </w:t>
      </w:r>
      <w:r w:rsidR="00502461" w:rsidRPr="00565B0C">
        <w:rPr>
          <w:rFonts w:ascii="Times New Roman" w:hAnsi="Times New Roman" w:cs="Times New Roman"/>
          <w:lang w:val="en-GB"/>
        </w:rPr>
        <w:t xml:space="preserve">performed </w:t>
      </w:r>
      <w:r w:rsidRPr="00565B0C">
        <w:rPr>
          <w:rFonts w:ascii="Times New Roman" w:hAnsi="Times New Roman" w:cs="Times New Roman"/>
          <w:lang w:val="en-GB"/>
        </w:rPr>
        <w:t xml:space="preserve">to confirm </w:t>
      </w:r>
      <w:r w:rsidR="00CD051A" w:rsidRPr="00565B0C">
        <w:rPr>
          <w:rFonts w:ascii="Times New Roman" w:hAnsi="Times New Roman" w:cs="Times New Roman"/>
          <w:lang w:val="en-GB"/>
        </w:rPr>
        <w:t xml:space="preserve">that </w:t>
      </w:r>
      <w:r w:rsidR="00CF586C" w:rsidRPr="00565B0C">
        <w:rPr>
          <w:rFonts w:ascii="Times New Roman" w:hAnsi="Times New Roman" w:cs="Times New Roman"/>
          <w:lang w:val="en-GB"/>
        </w:rPr>
        <w:t xml:space="preserve">the </w:t>
      </w:r>
      <w:proofErr w:type="gramStart"/>
      <w:r w:rsidR="00CF586C" w:rsidRPr="00565B0C">
        <w:rPr>
          <w:rFonts w:ascii="Times New Roman" w:hAnsi="Times New Roman" w:cs="Times New Roman"/>
          <w:lang w:val="en-GB"/>
        </w:rPr>
        <w:t>Rif</w:t>
      </w:r>
      <w:proofErr w:type="gramEnd"/>
      <w:r w:rsidR="00CF586C" w:rsidRPr="00565B0C">
        <w:rPr>
          <w:rFonts w:ascii="Times New Roman" w:hAnsi="Times New Roman" w:cs="Times New Roman"/>
          <w:lang w:val="en-GB"/>
        </w:rPr>
        <w:t xml:space="preserve"> mutant and wild type </w:t>
      </w:r>
      <w:r w:rsidR="004A6CDB" w:rsidRPr="00565B0C">
        <w:rPr>
          <w:rFonts w:ascii="Times New Roman" w:hAnsi="Times New Roman" w:cs="Times New Roman"/>
          <w:lang w:val="en-GB"/>
        </w:rPr>
        <w:t xml:space="preserve">isolates </w:t>
      </w:r>
      <w:r w:rsidR="00CF586C" w:rsidRPr="00565B0C">
        <w:rPr>
          <w:rFonts w:ascii="Times New Roman" w:hAnsi="Times New Roman" w:cs="Times New Roman"/>
          <w:lang w:val="en-GB"/>
        </w:rPr>
        <w:t>are identical</w:t>
      </w:r>
      <w:r w:rsidR="0057499D" w:rsidRPr="00565B0C">
        <w:rPr>
          <w:rFonts w:ascii="Times New Roman" w:hAnsi="Times New Roman" w:cs="Times New Roman"/>
          <w:lang w:val="en-GB"/>
        </w:rPr>
        <w:t xml:space="preserve"> (Fig. 1C)</w:t>
      </w:r>
      <w:r w:rsidR="00CF586C" w:rsidRPr="00565B0C">
        <w:rPr>
          <w:rFonts w:ascii="Times New Roman" w:hAnsi="Times New Roman" w:cs="Times New Roman"/>
          <w:lang w:val="en-GB"/>
        </w:rPr>
        <w:t>.</w:t>
      </w:r>
      <w:r w:rsidR="00502461" w:rsidRPr="00565B0C">
        <w:rPr>
          <w:rFonts w:ascii="Times New Roman" w:hAnsi="Times New Roman" w:cs="Times New Roman"/>
          <w:lang w:val="en-GB"/>
        </w:rPr>
        <w:t xml:space="preserve"> </w:t>
      </w:r>
      <w:r w:rsidR="0057499D" w:rsidRPr="00565B0C">
        <w:rPr>
          <w:rFonts w:ascii="Times New Roman" w:hAnsi="Times New Roman" w:cs="Times New Roman"/>
          <w:lang w:val="en-GB"/>
        </w:rPr>
        <w:t xml:space="preserve">Briefly, the </w:t>
      </w:r>
      <w:r w:rsidR="007A0FBD" w:rsidRPr="00565B0C">
        <w:rPr>
          <w:rFonts w:ascii="Times New Roman" w:hAnsi="Times New Roman" w:cs="Times New Roman"/>
          <w:lang w:val="en-GB"/>
        </w:rPr>
        <w:t>BOX</w:t>
      </w:r>
      <w:r w:rsidR="00502461" w:rsidRPr="00565B0C">
        <w:rPr>
          <w:rFonts w:ascii="Times New Roman" w:hAnsi="Times New Roman" w:cs="Times New Roman"/>
          <w:lang w:val="en-GB"/>
        </w:rPr>
        <w:t xml:space="preserve">-PCR </w:t>
      </w:r>
      <w:r w:rsidR="0057499D" w:rsidRPr="00565B0C">
        <w:rPr>
          <w:rFonts w:ascii="Times New Roman" w:hAnsi="Times New Roman" w:cs="Times New Roman"/>
          <w:lang w:val="en-GB"/>
        </w:rPr>
        <w:t xml:space="preserve">was performed by </w:t>
      </w:r>
      <w:r w:rsidR="00C67A90" w:rsidRPr="00565B0C">
        <w:rPr>
          <w:rFonts w:ascii="Times New Roman" w:hAnsi="Times New Roman" w:cs="Times New Roman"/>
          <w:lang w:val="en-GB"/>
        </w:rPr>
        <w:t xml:space="preserve">using BOX-A1R primer </w:t>
      </w:r>
      <w:r w:rsidR="00927680" w:rsidRPr="00565B0C">
        <w:rPr>
          <w:rFonts w:ascii="Times New Roman" w:hAnsi="Times New Roman" w:cs="Times New Roman"/>
          <w:lang w:val="en-GB"/>
        </w:rPr>
        <w:t xml:space="preserve">(5’- CTA CGG CAA GGC GAC GCT GAC G-3’) </w:t>
      </w:r>
      <w:r w:rsidR="00E0695A" w:rsidRPr="00565B0C">
        <w:rPr>
          <w:rFonts w:ascii="Times New Roman" w:hAnsi="Times New Roman" w:cs="Times New Roman"/>
          <w:lang w:val="en-GB"/>
        </w:rPr>
        <w:t xml:space="preserve">to amplify </w:t>
      </w:r>
      <w:r w:rsidR="00213190" w:rsidRPr="00565B0C">
        <w:rPr>
          <w:rFonts w:ascii="Times New Roman" w:hAnsi="Times New Roman" w:cs="Times New Roman"/>
          <w:lang w:val="en-GB"/>
        </w:rPr>
        <w:t xml:space="preserve">highly conserved DNA </w:t>
      </w:r>
      <w:r w:rsidR="00502461" w:rsidRPr="00565B0C">
        <w:rPr>
          <w:rFonts w:ascii="Times New Roman" w:hAnsi="Times New Roman" w:cs="Times New Roman"/>
          <w:lang w:val="en-GB"/>
        </w:rPr>
        <w:t>sequences</w:t>
      </w:r>
      <w:r w:rsidR="00213190" w:rsidRPr="00565B0C">
        <w:rPr>
          <w:rFonts w:ascii="Times New Roman" w:hAnsi="Times New Roman" w:cs="Times New Roman"/>
          <w:lang w:val="en-GB"/>
        </w:rPr>
        <w:t xml:space="preserve"> </w:t>
      </w:r>
      <w:r w:rsidR="009A5D73" w:rsidRPr="00565B0C">
        <w:rPr>
          <w:rFonts w:ascii="Times New Roman" w:hAnsi="Times New Roman" w:cs="Times New Roman"/>
          <w:lang w:val="en-GB"/>
        </w:rPr>
        <w:t>on</w:t>
      </w:r>
      <w:r w:rsidR="00213190" w:rsidRPr="00565B0C">
        <w:rPr>
          <w:rFonts w:ascii="Times New Roman" w:hAnsi="Times New Roman" w:cs="Times New Roman"/>
          <w:lang w:val="en-GB"/>
        </w:rPr>
        <w:t xml:space="preserve"> the bacterial chromosome</w:t>
      </w:r>
      <w:r w:rsidR="00927680" w:rsidRPr="00565B0C">
        <w:rPr>
          <w:rFonts w:ascii="Times New Roman" w:hAnsi="Times New Roman" w:cs="Times New Roman"/>
          <w:lang w:val="en-GB"/>
        </w:rPr>
        <w:t xml:space="preserve"> (</w:t>
      </w:r>
      <w:proofErr w:type="spellStart"/>
      <w:r w:rsidR="00927680" w:rsidRPr="00565B0C">
        <w:rPr>
          <w:rFonts w:ascii="Times New Roman" w:hAnsi="Times New Roman" w:cs="Times New Roman"/>
          <w:lang w:val="en-GB"/>
        </w:rPr>
        <w:t>Koeuth</w:t>
      </w:r>
      <w:proofErr w:type="spellEnd"/>
      <w:r w:rsidR="00927680" w:rsidRPr="00565B0C">
        <w:rPr>
          <w:rFonts w:ascii="Times New Roman" w:hAnsi="Times New Roman" w:cs="Times New Roman"/>
          <w:lang w:val="en-GB"/>
        </w:rPr>
        <w:t xml:space="preserve"> et al. 1995)</w:t>
      </w:r>
      <w:r w:rsidR="00A95133" w:rsidRPr="00565B0C">
        <w:rPr>
          <w:rFonts w:ascii="Times New Roman" w:hAnsi="Times New Roman" w:cs="Times New Roman"/>
          <w:lang w:val="en-GB"/>
        </w:rPr>
        <w:t xml:space="preserve">. </w:t>
      </w:r>
      <w:r w:rsidR="009A5D73" w:rsidRPr="00565B0C">
        <w:rPr>
          <w:rFonts w:ascii="Times New Roman" w:hAnsi="Times New Roman" w:cs="Times New Roman"/>
          <w:lang w:val="en-GB"/>
        </w:rPr>
        <w:t xml:space="preserve">As a result, </w:t>
      </w:r>
      <w:r w:rsidR="00A95133" w:rsidRPr="00565B0C">
        <w:rPr>
          <w:rFonts w:ascii="Times New Roman" w:hAnsi="Times New Roman" w:cs="Times New Roman"/>
          <w:lang w:val="en-GB"/>
        </w:rPr>
        <w:t xml:space="preserve">different band patterns of the </w:t>
      </w:r>
      <w:r w:rsidR="007A0FBD" w:rsidRPr="00565B0C">
        <w:rPr>
          <w:rFonts w:ascii="Times New Roman" w:hAnsi="Times New Roman" w:cs="Times New Roman"/>
          <w:lang w:val="en-GB"/>
        </w:rPr>
        <w:t>BOX</w:t>
      </w:r>
      <w:r w:rsidR="00A95133" w:rsidRPr="00565B0C">
        <w:rPr>
          <w:rFonts w:ascii="Times New Roman" w:hAnsi="Times New Roman" w:cs="Times New Roman"/>
          <w:lang w:val="en-GB"/>
        </w:rPr>
        <w:t>-PCR product</w:t>
      </w:r>
      <w:r w:rsidR="009A5D73" w:rsidRPr="00565B0C">
        <w:rPr>
          <w:rFonts w:ascii="Times New Roman" w:hAnsi="Times New Roman" w:cs="Times New Roman"/>
          <w:lang w:val="en-GB"/>
        </w:rPr>
        <w:t>s</w:t>
      </w:r>
      <w:r w:rsidR="00A95133" w:rsidRPr="00565B0C">
        <w:rPr>
          <w:rFonts w:ascii="Times New Roman" w:hAnsi="Times New Roman" w:cs="Times New Roman"/>
          <w:lang w:val="en-GB"/>
        </w:rPr>
        <w:t xml:space="preserve"> </w:t>
      </w:r>
      <w:r w:rsidR="009A5D73" w:rsidRPr="00565B0C">
        <w:rPr>
          <w:rFonts w:ascii="Times New Roman" w:hAnsi="Times New Roman" w:cs="Times New Roman"/>
          <w:lang w:val="en-GB"/>
        </w:rPr>
        <w:t>detect</w:t>
      </w:r>
      <w:r w:rsidR="00A95133" w:rsidRPr="00565B0C">
        <w:rPr>
          <w:rFonts w:ascii="Times New Roman" w:hAnsi="Times New Roman" w:cs="Times New Roman"/>
          <w:lang w:val="en-GB"/>
        </w:rPr>
        <w:t xml:space="preserve">ed on an agarose gel </w:t>
      </w:r>
      <w:r w:rsidR="009A5D73" w:rsidRPr="00565B0C">
        <w:rPr>
          <w:rFonts w:ascii="Times New Roman" w:hAnsi="Times New Roman" w:cs="Times New Roman"/>
          <w:lang w:val="en-GB"/>
        </w:rPr>
        <w:t xml:space="preserve">may indicate bacterial species-specificity (Martin et al. 2012). </w:t>
      </w:r>
      <w:r w:rsidR="00CF586C" w:rsidRPr="00565B0C">
        <w:rPr>
          <w:rFonts w:ascii="Times New Roman" w:hAnsi="Times New Roman" w:cs="Times New Roman"/>
          <w:lang w:val="en-GB"/>
        </w:rPr>
        <w:t xml:space="preserve"> </w:t>
      </w:r>
      <w:r w:rsidRPr="00565B0C">
        <w:rPr>
          <w:rFonts w:ascii="Times New Roman" w:hAnsi="Times New Roman" w:cs="Times New Roman"/>
          <w:lang w:val="en-GB"/>
        </w:rPr>
        <w:t xml:space="preserve">  </w:t>
      </w:r>
    </w:p>
    <w:p w14:paraId="4F921022" w14:textId="77777777" w:rsidR="005E2599" w:rsidRPr="00565B0C" w:rsidRDefault="005E2599" w:rsidP="005E2599">
      <w:pPr>
        <w:spacing w:after="0" w:line="360" w:lineRule="auto"/>
        <w:jc w:val="both"/>
        <w:rPr>
          <w:rFonts w:ascii="Times New Roman" w:hAnsi="Times New Roman" w:cs="Times New Roman"/>
          <w:lang w:val="en-GB"/>
        </w:rPr>
      </w:pPr>
    </w:p>
    <w:p w14:paraId="15C1A495" w14:textId="054A02FF" w:rsidR="0059047B" w:rsidRPr="00565B0C" w:rsidRDefault="00347F42"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information </w:t>
      </w:r>
      <w:r w:rsidR="00A464C9" w:rsidRPr="00565B0C">
        <w:rPr>
          <w:rFonts w:ascii="Times New Roman" w:hAnsi="Times New Roman" w:cs="Times New Roman"/>
          <w:b/>
          <w:lang w:val="en-GB"/>
        </w:rPr>
        <w:t>5</w:t>
      </w:r>
      <w:r w:rsidRPr="00565B0C">
        <w:rPr>
          <w:rFonts w:ascii="Times New Roman" w:hAnsi="Times New Roman" w:cs="Times New Roman"/>
          <w:b/>
          <w:lang w:val="en-GB"/>
        </w:rPr>
        <w:t xml:space="preserve">: </w:t>
      </w:r>
      <w:r w:rsidR="0059047B" w:rsidRPr="00565B0C">
        <w:rPr>
          <w:rFonts w:ascii="Times New Roman" w:hAnsi="Times New Roman" w:cs="Times New Roman"/>
          <w:b/>
          <w:lang w:val="en-GB"/>
        </w:rPr>
        <w:t>Determination of polyphenol</w:t>
      </w:r>
      <w:r w:rsidR="00301834" w:rsidRPr="00565B0C">
        <w:rPr>
          <w:rFonts w:ascii="Times New Roman" w:hAnsi="Times New Roman" w:cs="Times New Roman"/>
          <w:b/>
          <w:lang w:val="en-GB"/>
        </w:rPr>
        <w:t>s</w:t>
      </w:r>
      <w:r w:rsidR="0059047B" w:rsidRPr="00565B0C">
        <w:rPr>
          <w:rFonts w:ascii="Times New Roman" w:hAnsi="Times New Roman" w:cs="Times New Roman"/>
          <w:b/>
          <w:lang w:val="en-GB"/>
        </w:rPr>
        <w:t xml:space="preserve"> </w:t>
      </w:r>
      <w:r w:rsidR="000D5B96" w:rsidRPr="00565B0C">
        <w:rPr>
          <w:rFonts w:ascii="Times New Roman" w:hAnsi="Times New Roman" w:cs="Times New Roman"/>
          <w:b/>
          <w:lang w:val="en-GB"/>
        </w:rPr>
        <w:t>in maize shoot</w:t>
      </w:r>
    </w:p>
    <w:p w14:paraId="1C0822BB" w14:textId="77777777" w:rsidR="004C7D1D" w:rsidRPr="00565B0C" w:rsidRDefault="0059047B" w:rsidP="005E2599">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Polyphenols </w:t>
      </w:r>
      <w:r w:rsidR="00F93A4A" w:rsidRPr="00565B0C">
        <w:rPr>
          <w:rFonts w:ascii="Times New Roman" w:hAnsi="Times New Roman" w:cs="Times New Roman"/>
          <w:lang w:val="en-GB"/>
        </w:rPr>
        <w:t>were</w:t>
      </w:r>
      <w:r w:rsidRPr="00565B0C">
        <w:rPr>
          <w:rFonts w:ascii="Times New Roman" w:hAnsi="Times New Roman" w:cs="Times New Roman"/>
          <w:lang w:val="en-GB"/>
        </w:rPr>
        <w:t xml:space="preserve"> determined using the </w:t>
      </w:r>
      <w:proofErr w:type="spellStart"/>
      <w:r w:rsidRPr="00565B0C">
        <w:rPr>
          <w:rFonts w:ascii="Times New Roman" w:hAnsi="Times New Roman" w:cs="Times New Roman"/>
          <w:lang w:val="en-GB"/>
        </w:rPr>
        <w:t>Folin-Ciocalteu</w:t>
      </w:r>
      <w:proofErr w:type="spellEnd"/>
      <w:r w:rsidRPr="00565B0C">
        <w:rPr>
          <w:rFonts w:ascii="Times New Roman" w:hAnsi="Times New Roman" w:cs="Times New Roman"/>
          <w:lang w:val="en-GB"/>
        </w:rPr>
        <w:t xml:space="preserve"> reagent</w:t>
      </w:r>
      <w:r w:rsidR="00F93A4A" w:rsidRPr="00565B0C">
        <w:rPr>
          <w:rFonts w:ascii="Times New Roman" w:hAnsi="Times New Roman" w:cs="Times New Roman"/>
          <w:lang w:val="en-GB"/>
        </w:rPr>
        <w:t xml:space="preserve"> and </w:t>
      </w:r>
      <w:proofErr w:type="spellStart"/>
      <w:r w:rsidR="00F93A4A" w:rsidRPr="00565B0C">
        <w:rPr>
          <w:rFonts w:ascii="Times New Roman" w:hAnsi="Times New Roman" w:cs="Times New Roman"/>
          <w:lang w:val="en-GB"/>
        </w:rPr>
        <w:t>gallic</w:t>
      </w:r>
      <w:proofErr w:type="spellEnd"/>
      <w:r w:rsidR="00F93A4A" w:rsidRPr="00565B0C">
        <w:rPr>
          <w:rFonts w:ascii="Times New Roman" w:hAnsi="Times New Roman" w:cs="Times New Roman"/>
          <w:lang w:val="en-GB"/>
        </w:rPr>
        <w:t xml:space="preserve"> acid</w:t>
      </w:r>
      <w:r w:rsidR="006F1BE4" w:rsidRPr="00565B0C">
        <w:rPr>
          <w:rFonts w:ascii="Times New Roman" w:hAnsi="Times New Roman" w:cs="Times New Roman"/>
          <w:lang w:val="en-GB"/>
        </w:rPr>
        <w:t xml:space="preserve"> (GAE)</w:t>
      </w:r>
      <w:r w:rsidR="00F93A4A" w:rsidRPr="00565B0C">
        <w:rPr>
          <w:rFonts w:ascii="Times New Roman" w:hAnsi="Times New Roman" w:cs="Times New Roman"/>
          <w:lang w:val="en-GB"/>
        </w:rPr>
        <w:t xml:space="preserve">, </w:t>
      </w:r>
      <w:r w:rsidR="006F1BE4" w:rsidRPr="00565B0C">
        <w:rPr>
          <w:rFonts w:ascii="Times New Roman" w:hAnsi="Times New Roman" w:cs="Times New Roman"/>
          <w:lang w:val="en-GB"/>
        </w:rPr>
        <w:t xml:space="preserve">following </w:t>
      </w:r>
      <w:r w:rsidR="00F93A4A" w:rsidRPr="00565B0C">
        <w:rPr>
          <w:rFonts w:ascii="Times New Roman" w:hAnsi="Times New Roman" w:cs="Times New Roman"/>
          <w:lang w:val="en-GB"/>
        </w:rPr>
        <w:t xml:space="preserve">previously described protocols (Ainsworth and Gillespie 2007). </w:t>
      </w:r>
    </w:p>
    <w:p w14:paraId="50E3C620" w14:textId="60861505" w:rsidR="004C7D1D" w:rsidRPr="00565B0C" w:rsidRDefault="004C7D1D" w:rsidP="004C7D1D">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Dry plant material </w:t>
      </w:r>
      <w:r w:rsidR="00BD5FD8" w:rsidRPr="00565B0C">
        <w:rPr>
          <w:rFonts w:ascii="Times New Roman" w:hAnsi="Times New Roman" w:cs="Times New Roman"/>
          <w:lang w:val="en-GB"/>
        </w:rPr>
        <w:t xml:space="preserve">(aboveground shoot after seven days in an air dry oven at 40 °C) </w:t>
      </w:r>
      <w:r w:rsidRPr="00565B0C">
        <w:rPr>
          <w:rFonts w:ascii="Times New Roman" w:hAnsi="Times New Roman" w:cs="Times New Roman"/>
          <w:lang w:val="en-GB"/>
        </w:rPr>
        <w:t xml:space="preserve">was ground to a fine powder (using a Vibratory Disc Mill </w:t>
      </w:r>
      <w:proofErr w:type="spellStart"/>
      <w:r w:rsidRPr="00565B0C">
        <w:rPr>
          <w:rFonts w:ascii="Times New Roman" w:hAnsi="Times New Roman" w:cs="Times New Roman"/>
          <w:lang w:val="en-GB"/>
        </w:rPr>
        <w:t>Retsch</w:t>
      </w:r>
      <w:proofErr w:type="spellEnd"/>
      <w:r w:rsidRPr="00565B0C">
        <w:rPr>
          <w:rFonts w:ascii="Times New Roman" w:hAnsi="Times New Roman" w:cs="Times New Roman"/>
          <w:lang w:val="en-GB"/>
        </w:rPr>
        <w:t xml:space="preserve"> RS 200 at 700 rpm for 50 s). 50 mg of the fine powder was exactly weight in Eppendorf tubes and extracted with 1 </w:t>
      </w:r>
      <w:r w:rsidR="004A572F" w:rsidRPr="00565B0C">
        <w:rPr>
          <w:rFonts w:ascii="Times New Roman" w:hAnsi="Times New Roman" w:cs="Times New Roman"/>
          <w:lang w:val="en-GB"/>
        </w:rPr>
        <w:t xml:space="preserve">mL </w:t>
      </w:r>
      <w:r w:rsidRPr="00565B0C">
        <w:rPr>
          <w:rFonts w:ascii="Times New Roman" w:hAnsi="Times New Roman" w:cs="Times New Roman"/>
          <w:lang w:val="en-GB"/>
        </w:rPr>
        <w:t xml:space="preserve">ethanol/water (1/1, v/v) in an ultrasonic bath for 30 minutes followed by centrifugation for 15 minutes at 13,200 rpm. The supernatant was transferred into a tube. The extraction procedure was repeated three times, and the three supernatants were combined and yielded approximately 3 </w:t>
      </w:r>
      <w:r w:rsidR="004A572F" w:rsidRPr="00565B0C">
        <w:rPr>
          <w:rFonts w:ascii="Times New Roman" w:hAnsi="Times New Roman" w:cs="Times New Roman"/>
          <w:lang w:val="en-GB"/>
        </w:rPr>
        <w:t>mL</w:t>
      </w:r>
      <w:r w:rsidR="00390240" w:rsidRPr="00565B0C">
        <w:rPr>
          <w:rFonts w:ascii="Times New Roman" w:hAnsi="Times New Roman" w:cs="Times New Roman"/>
          <w:lang w:val="en-GB"/>
        </w:rPr>
        <w:t xml:space="preserve"> </w:t>
      </w:r>
      <w:r w:rsidRPr="00565B0C">
        <w:rPr>
          <w:rFonts w:ascii="Times New Roman" w:hAnsi="Times New Roman" w:cs="Times New Roman"/>
          <w:lang w:val="en-GB"/>
        </w:rPr>
        <w:t xml:space="preserve">of sample. For staining 1 </w:t>
      </w:r>
      <w:r w:rsidR="004A572F" w:rsidRPr="00565B0C">
        <w:rPr>
          <w:rFonts w:ascii="Times New Roman" w:hAnsi="Times New Roman" w:cs="Times New Roman"/>
          <w:lang w:val="en-GB"/>
        </w:rPr>
        <w:t xml:space="preserve">mL </w:t>
      </w:r>
      <w:r w:rsidRPr="00565B0C">
        <w:rPr>
          <w:rFonts w:ascii="Times New Roman" w:hAnsi="Times New Roman" w:cs="Times New Roman"/>
          <w:lang w:val="en-GB"/>
        </w:rPr>
        <w:t xml:space="preserve">sample was diluted with 4 </w:t>
      </w:r>
      <w:r w:rsidR="0080415C" w:rsidRPr="00565B0C">
        <w:rPr>
          <w:rFonts w:ascii="Times New Roman" w:hAnsi="Times New Roman" w:cs="Times New Roman"/>
          <w:lang w:val="en-GB"/>
        </w:rPr>
        <w:t xml:space="preserve">mL </w:t>
      </w:r>
      <w:r w:rsidRPr="00565B0C">
        <w:rPr>
          <w:rFonts w:ascii="Times New Roman" w:hAnsi="Times New Roman" w:cs="Times New Roman"/>
          <w:lang w:val="en-GB"/>
        </w:rPr>
        <w:t xml:space="preserve">of distilled water. From this diluted sample 600 </w:t>
      </w:r>
      <w:r w:rsidR="00EF13E8" w:rsidRPr="00565B0C">
        <w:rPr>
          <w:rFonts w:ascii="Times New Roman" w:hAnsi="Times New Roman" w:cs="Times New Roman"/>
          <w:lang w:val="en-GB"/>
        </w:rPr>
        <w:t xml:space="preserve">µL </w:t>
      </w:r>
      <w:r w:rsidRPr="00565B0C">
        <w:rPr>
          <w:rFonts w:ascii="Times New Roman" w:hAnsi="Times New Roman" w:cs="Times New Roman"/>
          <w:lang w:val="en-GB"/>
        </w:rPr>
        <w:t xml:space="preserve">was mixed with 3 </w:t>
      </w:r>
      <w:r w:rsidR="0080415C" w:rsidRPr="00565B0C">
        <w:rPr>
          <w:rFonts w:ascii="Times New Roman" w:hAnsi="Times New Roman" w:cs="Times New Roman"/>
          <w:lang w:val="en-GB"/>
        </w:rPr>
        <w:t xml:space="preserve">mL </w:t>
      </w:r>
      <w:r w:rsidRPr="00565B0C">
        <w:rPr>
          <w:rFonts w:ascii="Times New Roman" w:hAnsi="Times New Roman" w:cs="Times New Roman"/>
          <w:lang w:val="en-GB"/>
        </w:rPr>
        <w:t>of staining solution (</w:t>
      </w:r>
      <w:proofErr w:type="spellStart"/>
      <w:r w:rsidRPr="00565B0C">
        <w:rPr>
          <w:rFonts w:ascii="Times New Roman" w:hAnsi="Times New Roman" w:cs="Times New Roman"/>
          <w:lang w:val="en-GB"/>
        </w:rPr>
        <w:t>Folin</w:t>
      </w:r>
      <w:proofErr w:type="spellEnd"/>
      <w:r w:rsidRPr="00565B0C">
        <w:rPr>
          <w:rFonts w:ascii="Times New Roman" w:hAnsi="Times New Roman" w:cs="Times New Roman"/>
          <w:lang w:val="en-GB"/>
        </w:rPr>
        <w:t>-</w:t>
      </w:r>
      <w:proofErr w:type="spellStart"/>
      <w:r w:rsidRPr="00565B0C">
        <w:rPr>
          <w:rFonts w:ascii="Times New Roman" w:hAnsi="Times New Roman" w:cs="Times New Roman"/>
          <w:lang w:val="en-GB"/>
        </w:rPr>
        <w:t>Ciocalteu</w:t>
      </w:r>
      <w:proofErr w:type="spellEnd"/>
      <w:r w:rsidRPr="00565B0C">
        <w:rPr>
          <w:rFonts w:ascii="Times New Roman" w:hAnsi="Times New Roman" w:cs="Times New Roman"/>
          <w:lang w:val="en-GB"/>
        </w:rPr>
        <w:t xml:space="preserve">-reagent (Sigma Aldrich), which was diluted every day fresh 1:10 with distilled water) and were left for 2-4 minutes to react. Then 2.4 </w:t>
      </w:r>
      <w:r w:rsidR="0080415C" w:rsidRPr="00565B0C">
        <w:rPr>
          <w:rFonts w:ascii="Times New Roman" w:hAnsi="Times New Roman" w:cs="Times New Roman"/>
          <w:lang w:val="en-GB"/>
        </w:rPr>
        <w:t xml:space="preserve">mL </w:t>
      </w:r>
      <w:r w:rsidRPr="00565B0C">
        <w:rPr>
          <w:rFonts w:ascii="Times New Roman" w:hAnsi="Times New Roman" w:cs="Times New Roman"/>
          <w:lang w:val="en-GB"/>
        </w:rPr>
        <w:t>Na</w:t>
      </w:r>
      <w:r w:rsidRPr="00565B0C">
        <w:rPr>
          <w:rFonts w:ascii="Times New Roman" w:hAnsi="Times New Roman" w:cs="Times New Roman"/>
          <w:vertAlign w:val="subscript"/>
          <w:lang w:val="en-GB"/>
        </w:rPr>
        <w:t>2</w:t>
      </w:r>
      <w:r w:rsidRPr="00565B0C">
        <w:rPr>
          <w:rFonts w:ascii="Times New Roman" w:hAnsi="Times New Roman" w:cs="Times New Roman"/>
          <w:lang w:val="en-GB"/>
        </w:rPr>
        <w:t>CO</w:t>
      </w:r>
      <w:r w:rsidRPr="00565B0C">
        <w:rPr>
          <w:rFonts w:ascii="Times New Roman" w:hAnsi="Times New Roman" w:cs="Times New Roman"/>
          <w:vertAlign w:val="subscript"/>
          <w:lang w:val="en-GB"/>
        </w:rPr>
        <w:t>3</w:t>
      </w:r>
      <w:r w:rsidRPr="00565B0C">
        <w:rPr>
          <w:rFonts w:ascii="Times New Roman" w:hAnsi="Times New Roman" w:cs="Times New Roman"/>
          <w:lang w:val="en-GB"/>
        </w:rPr>
        <w:t xml:space="preserve"> – solution (7.5 %) was added and the tubes were mixed by inversion</w:t>
      </w:r>
      <w:r w:rsidR="004A572F" w:rsidRPr="00565B0C">
        <w:rPr>
          <w:rFonts w:ascii="Times New Roman" w:hAnsi="Times New Roman" w:cs="Times New Roman"/>
          <w:lang w:val="en-GB"/>
        </w:rPr>
        <w:t>,</w:t>
      </w:r>
      <w:r w:rsidRPr="00565B0C">
        <w:rPr>
          <w:rFonts w:ascii="Times New Roman" w:hAnsi="Times New Roman" w:cs="Times New Roman"/>
          <w:lang w:val="en-GB"/>
        </w:rPr>
        <w:t xml:space="preserve"> and left for 2</w:t>
      </w:r>
      <w:r w:rsidR="00E8576D" w:rsidRPr="00565B0C">
        <w:rPr>
          <w:rFonts w:ascii="Times New Roman" w:hAnsi="Times New Roman" w:cs="Times New Roman"/>
          <w:lang w:val="en-GB"/>
        </w:rPr>
        <w:t xml:space="preserve"> </w:t>
      </w:r>
      <w:r w:rsidRPr="00565B0C">
        <w:rPr>
          <w:rFonts w:ascii="Times New Roman" w:hAnsi="Times New Roman" w:cs="Times New Roman"/>
          <w:lang w:val="en-GB"/>
        </w:rPr>
        <w:t>h</w:t>
      </w:r>
      <w:r w:rsidR="00E8576D" w:rsidRPr="00565B0C">
        <w:rPr>
          <w:rFonts w:ascii="Times New Roman" w:hAnsi="Times New Roman" w:cs="Times New Roman"/>
          <w:lang w:val="en-GB"/>
        </w:rPr>
        <w:t>ours</w:t>
      </w:r>
      <w:r w:rsidRPr="00565B0C">
        <w:rPr>
          <w:rFonts w:ascii="Times New Roman" w:hAnsi="Times New Roman" w:cs="Times New Roman"/>
          <w:lang w:val="en-GB"/>
        </w:rPr>
        <w:t xml:space="preserve"> to react at room temperature. Afterwards absorption was measured at 765 nm using a UV-VIS spectrometer (Lambda-35, Perkin Elmer, </w:t>
      </w:r>
      <w:proofErr w:type="spellStart"/>
      <w:proofErr w:type="gramStart"/>
      <w:r w:rsidRPr="00565B0C">
        <w:rPr>
          <w:rFonts w:ascii="Times New Roman" w:hAnsi="Times New Roman" w:cs="Times New Roman"/>
          <w:lang w:val="en-GB"/>
        </w:rPr>
        <w:t>Rodgau</w:t>
      </w:r>
      <w:proofErr w:type="spellEnd"/>
      <w:proofErr w:type="gramEnd"/>
      <w:r w:rsidRPr="00565B0C">
        <w:rPr>
          <w:rFonts w:ascii="Times New Roman" w:hAnsi="Times New Roman" w:cs="Times New Roman"/>
          <w:lang w:val="en-GB"/>
        </w:rPr>
        <w:t xml:space="preserve">, Germany). A standard calibration curve was prepared from </w:t>
      </w:r>
      <w:r w:rsidR="004A572F" w:rsidRPr="00565B0C">
        <w:rPr>
          <w:rFonts w:ascii="Times New Roman" w:hAnsi="Times New Roman" w:cs="Times New Roman"/>
          <w:lang w:val="en-GB"/>
        </w:rPr>
        <w:t>GA</w:t>
      </w:r>
      <w:r w:rsidR="00BD5FD8" w:rsidRPr="00565B0C">
        <w:rPr>
          <w:rFonts w:ascii="Times New Roman" w:hAnsi="Times New Roman" w:cs="Times New Roman"/>
          <w:lang w:val="en-GB"/>
        </w:rPr>
        <w:t>E</w:t>
      </w:r>
      <w:r w:rsidRPr="00565B0C">
        <w:rPr>
          <w:rFonts w:ascii="Times New Roman" w:hAnsi="Times New Roman" w:cs="Times New Roman"/>
          <w:lang w:val="en-GB"/>
        </w:rPr>
        <w:t xml:space="preserve"> dissolved in water in concentrations of 10</w:t>
      </w:r>
      <w:r w:rsidR="00E8576D" w:rsidRPr="00565B0C">
        <w:rPr>
          <w:rFonts w:ascii="Times New Roman" w:hAnsi="Times New Roman" w:cs="Times New Roman"/>
          <w:lang w:val="en-GB"/>
        </w:rPr>
        <w:t>,</w:t>
      </w:r>
      <w:r w:rsidRPr="00565B0C">
        <w:rPr>
          <w:rFonts w:ascii="Times New Roman" w:hAnsi="Times New Roman" w:cs="Times New Roman"/>
          <w:lang w:val="en-GB"/>
        </w:rPr>
        <w:t xml:space="preserve"> 20</w:t>
      </w:r>
      <w:r w:rsidR="00E8576D" w:rsidRPr="00565B0C">
        <w:rPr>
          <w:rFonts w:ascii="Times New Roman" w:hAnsi="Times New Roman" w:cs="Times New Roman"/>
          <w:lang w:val="en-GB"/>
        </w:rPr>
        <w:t>,</w:t>
      </w:r>
      <w:r w:rsidRPr="00565B0C">
        <w:rPr>
          <w:rFonts w:ascii="Times New Roman" w:hAnsi="Times New Roman" w:cs="Times New Roman"/>
          <w:lang w:val="en-GB"/>
        </w:rPr>
        <w:t xml:space="preserve"> 30</w:t>
      </w:r>
      <w:r w:rsidR="00E8576D" w:rsidRPr="00565B0C">
        <w:rPr>
          <w:rFonts w:ascii="Times New Roman" w:hAnsi="Times New Roman" w:cs="Times New Roman"/>
          <w:lang w:val="en-GB"/>
        </w:rPr>
        <w:t>,</w:t>
      </w:r>
      <w:r w:rsidRPr="00565B0C">
        <w:rPr>
          <w:rFonts w:ascii="Times New Roman" w:hAnsi="Times New Roman" w:cs="Times New Roman"/>
          <w:lang w:val="en-GB"/>
        </w:rPr>
        <w:t xml:space="preserve"> 40</w:t>
      </w:r>
      <w:r w:rsidR="00E8576D" w:rsidRPr="00565B0C">
        <w:rPr>
          <w:rFonts w:ascii="Times New Roman" w:hAnsi="Times New Roman" w:cs="Times New Roman"/>
          <w:lang w:val="en-GB"/>
        </w:rPr>
        <w:t>,</w:t>
      </w:r>
      <w:r w:rsidRPr="00565B0C">
        <w:rPr>
          <w:rFonts w:ascii="Times New Roman" w:hAnsi="Times New Roman" w:cs="Times New Roman"/>
          <w:lang w:val="en-GB"/>
        </w:rPr>
        <w:t xml:space="preserve"> 50</w:t>
      </w:r>
      <w:r w:rsidR="00E8576D" w:rsidRPr="00565B0C">
        <w:rPr>
          <w:rFonts w:ascii="Times New Roman" w:hAnsi="Times New Roman" w:cs="Times New Roman"/>
          <w:lang w:val="en-GB"/>
        </w:rPr>
        <w:t>,</w:t>
      </w:r>
      <w:r w:rsidRPr="00565B0C">
        <w:rPr>
          <w:rFonts w:ascii="Times New Roman" w:hAnsi="Times New Roman" w:cs="Times New Roman"/>
          <w:lang w:val="en-GB"/>
        </w:rPr>
        <w:t xml:space="preserve"> 60 </w:t>
      </w:r>
      <w:r w:rsidR="00E8576D" w:rsidRPr="00565B0C">
        <w:rPr>
          <w:rFonts w:ascii="Times New Roman" w:hAnsi="Times New Roman" w:cs="Times New Roman"/>
          <w:lang w:val="en-GB"/>
        </w:rPr>
        <w:t xml:space="preserve">and </w:t>
      </w:r>
      <w:r w:rsidRPr="00565B0C">
        <w:rPr>
          <w:rFonts w:ascii="Times New Roman" w:hAnsi="Times New Roman" w:cs="Times New Roman"/>
          <w:lang w:val="en-GB"/>
        </w:rPr>
        <w:t xml:space="preserve">100 mg </w:t>
      </w:r>
      <w:r w:rsidR="004A572F" w:rsidRPr="00565B0C">
        <w:rPr>
          <w:rFonts w:ascii="Times New Roman" w:hAnsi="Times New Roman" w:cs="Times New Roman"/>
          <w:lang w:val="en-GB"/>
        </w:rPr>
        <w:t>GA</w:t>
      </w:r>
      <w:r w:rsidR="00BD5FD8" w:rsidRPr="00565B0C">
        <w:rPr>
          <w:rFonts w:ascii="Times New Roman" w:hAnsi="Times New Roman" w:cs="Times New Roman"/>
          <w:lang w:val="en-GB"/>
        </w:rPr>
        <w:t>E</w:t>
      </w:r>
      <w:r w:rsidR="0080415C" w:rsidRPr="00565B0C">
        <w:rPr>
          <w:rFonts w:ascii="Times New Roman" w:hAnsi="Times New Roman" w:cs="Times New Roman"/>
          <w:lang w:val="en-GB"/>
        </w:rPr>
        <w:t xml:space="preserve"> </w:t>
      </w:r>
      <w:r w:rsidR="004A572F" w:rsidRPr="00565B0C">
        <w:rPr>
          <w:rFonts w:ascii="Times New Roman" w:hAnsi="Times New Roman" w:cs="Times New Roman"/>
          <w:lang w:val="en-GB"/>
        </w:rPr>
        <w:t>L</w:t>
      </w:r>
      <w:r w:rsidR="0080415C" w:rsidRPr="00565B0C">
        <w:rPr>
          <w:rFonts w:ascii="Times New Roman" w:hAnsi="Times New Roman" w:cs="Times New Roman"/>
          <w:vertAlign w:val="superscript"/>
          <w:lang w:val="en-GB"/>
        </w:rPr>
        <w:t>-1</w:t>
      </w:r>
      <w:r w:rsidRPr="00565B0C">
        <w:rPr>
          <w:rFonts w:ascii="Times New Roman" w:hAnsi="Times New Roman" w:cs="Times New Roman"/>
          <w:lang w:val="en-GB"/>
        </w:rPr>
        <w:t>, which was stained in the same way as the samples</w:t>
      </w:r>
      <w:r w:rsidR="004A572F" w:rsidRPr="00565B0C">
        <w:rPr>
          <w:rFonts w:ascii="Times New Roman" w:hAnsi="Times New Roman" w:cs="Times New Roman"/>
          <w:lang w:val="en-GB"/>
        </w:rPr>
        <w:t>,</w:t>
      </w:r>
      <w:r w:rsidRPr="00565B0C">
        <w:rPr>
          <w:rFonts w:ascii="Times New Roman" w:hAnsi="Times New Roman" w:cs="Times New Roman"/>
          <w:lang w:val="en-GB"/>
        </w:rPr>
        <w:t xml:space="preserve"> and was used for quantification of the total phenols expressed as </w:t>
      </w:r>
      <w:r w:rsidR="004A572F" w:rsidRPr="00565B0C">
        <w:rPr>
          <w:rFonts w:ascii="Times New Roman" w:hAnsi="Times New Roman" w:cs="Times New Roman"/>
          <w:lang w:val="en-GB"/>
        </w:rPr>
        <w:t>GA</w:t>
      </w:r>
      <w:r w:rsidRPr="00565B0C">
        <w:rPr>
          <w:rFonts w:ascii="Times New Roman" w:hAnsi="Times New Roman" w:cs="Times New Roman"/>
          <w:lang w:val="en-GB"/>
        </w:rPr>
        <w:t xml:space="preserve"> equivalents.</w:t>
      </w:r>
    </w:p>
    <w:p w14:paraId="73AAFF05" w14:textId="77777777" w:rsidR="00411361" w:rsidRPr="00565B0C" w:rsidRDefault="00411361" w:rsidP="005E2599">
      <w:pPr>
        <w:spacing w:after="0" w:line="360" w:lineRule="auto"/>
        <w:jc w:val="both"/>
        <w:rPr>
          <w:rFonts w:ascii="Times New Roman" w:hAnsi="Times New Roman" w:cs="Times New Roman"/>
          <w:lang w:val="en-GB"/>
        </w:rPr>
      </w:pPr>
    </w:p>
    <w:p w14:paraId="5ECCC07F" w14:textId="0361ABD6" w:rsidR="0059047B" w:rsidRPr="00565B0C" w:rsidRDefault="000D5B96"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t xml:space="preserve">Supplementary information </w:t>
      </w:r>
      <w:r w:rsidR="00A464C9" w:rsidRPr="00565B0C">
        <w:rPr>
          <w:rFonts w:ascii="Times New Roman" w:hAnsi="Times New Roman" w:cs="Times New Roman"/>
          <w:b/>
          <w:lang w:val="en-GB"/>
        </w:rPr>
        <w:t>6</w:t>
      </w:r>
      <w:r w:rsidRPr="00565B0C">
        <w:rPr>
          <w:rFonts w:ascii="Times New Roman" w:hAnsi="Times New Roman" w:cs="Times New Roman"/>
          <w:b/>
          <w:lang w:val="en-GB"/>
        </w:rPr>
        <w:t xml:space="preserve">: </w:t>
      </w:r>
      <w:r w:rsidR="003E7380" w:rsidRPr="00565B0C">
        <w:rPr>
          <w:rFonts w:ascii="Times New Roman" w:hAnsi="Times New Roman" w:cs="Times New Roman"/>
          <w:b/>
          <w:lang w:val="en-GB"/>
        </w:rPr>
        <w:t>Determination of d</w:t>
      </w:r>
      <w:r w:rsidR="00E8068D" w:rsidRPr="00565B0C">
        <w:rPr>
          <w:rFonts w:ascii="Times New Roman" w:hAnsi="Times New Roman" w:cs="Times New Roman"/>
          <w:b/>
          <w:lang w:val="en-GB"/>
        </w:rPr>
        <w:t>ehydrogenase activity</w:t>
      </w:r>
      <w:r w:rsidR="003E7380" w:rsidRPr="00565B0C">
        <w:rPr>
          <w:rFonts w:ascii="Times New Roman" w:hAnsi="Times New Roman" w:cs="Times New Roman"/>
          <w:b/>
          <w:lang w:val="en-GB"/>
        </w:rPr>
        <w:t xml:space="preserve"> </w:t>
      </w:r>
      <w:r w:rsidR="004A572F" w:rsidRPr="00565B0C">
        <w:rPr>
          <w:rFonts w:ascii="Times New Roman" w:hAnsi="Times New Roman" w:cs="Times New Roman"/>
          <w:b/>
          <w:lang w:val="en-GB"/>
        </w:rPr>
        <w:t xml:space="preserve">and soil respiration </w:t>
      </w:r>
    </w:p>
    <w:p w14:paraId="451D5548" w14:textId="5E0858C6" w:rsidR="004A572F" w:rsidRPr="00565B0C" w:rsidRDefault="005F2C27" w:rsidP="004A572F">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The </w:t>
      </w:r>
      <w:r w:rsidR="00C62ED8" w:rsidRPr="00565B0C">
        <w:rPr>
          <w:rFonts w:ascii="Times New Roman" w:hAnsi="Times New Roman" w:cs="Times New Roman"/>
          <w:lang w:val="en-GB"/>
        </w:rPr>
        <w:t xml:space="preserve">bulk </w:t>
      </w:r>
      <w:r w:rsidRPr="00565B0C">
        <w:rPr>
          <w:rFonts w:ascii="Times New Roman" w:hAnsi="Times New Roman" w:cs="Times New Roman"/>
          <w:lang w:val="en-GB"/>
        </w:rPr>
        <w:t xml:space="preserve">soil </w:t>
      </w:r>
      <w:r w:rsidR="007E006B" w:rsidRPr="00565B0C">
        <w:rPr>
          <w:rFonts w:ascii="Times New Roman" w:hAnsi="Times New Roman" w:cs="Times New Roman"/>
          <w:lang w:val="en-GB"/>
        </w:rPr>
        <w:t xml:space="preserve">(soil left over after sorting out the roots) </w:t>
      </w:r>
      <w:r w:rsidRPr="00565B0C">
        <w:rPr>
          <w:rFonts w:ascii="Times New Roman" w:hAnsi="Times New Roman" w:cs="Times New Roman"/>
          <w:lang w:val="en-GB"/>
        </w:rPr>
        <w:t xml:space="preserve">samples were </w:t>
      </w:r>
      <w:r w:rsidR="007E006B" w:rsidRPr="00565B0C">
        <w:rPr>
          <w:rFonts w:ascii="Times New Roman" w:hAnsi="Times New Roman" w:cs="Times New Roman"/>
          <w:lang w:val="en-GB"/>
        </w:rPr>
        <w:t xml:space="preserve">analysed </w:t>
      </w:r>
      <w:r w:rsidRPr="00565B0C">
        <w:rPr>
          <w:rFonts w:ascii="Times New Roman" w:hAnsi="Times New Roman" w:cs="Times New Roman"/>
          <w:lang w:val="en-GB"/>
        </w:rPr>
        <w:t xml:space="preserve">12 </w:t>
      </w:r>
      <w:r w:rsidR="00C62ED8" w:rsidRPr="00565B0C">
        <w:rPr>
          <w:rFonts w:ascii="Times New Roman" w:hAnsi="Times New Roman" w:cs="Times New Roman"/>
          <w:lang w:val="en-GB"/>
        </w:rPr>
        <w:t>to</w:t>
      </w:r>
      <w:r w:rsidRPr="00565B0C">
        <w:rPr>
          <w:rFonts w:ascii="Times New Roman" w:hAnsi="Times New Roman" w:cs="Times New Roman"/>
          <w:lang w:val="en-GB"/>
        </w:rPr>
        <w:t xml:space="preserve"> 14 days after sampling</w:t>
      </w:r>
      <w:r w:rsidR="00C945E1" w:rsidRPr="00565B0C">
        <w:rPr>
          <w:rFonts w:ascii="Times New Roman" w:hAnsi="Times New Roman" w:cs="Times New Roman"/>
          <w:lang w:val="en-GB"/>
        </w:rPr>
        <w:t xml:space="preserve"> (stored at 4 °C)</w:t>
      </w:r>
      <w:r w:rsidRPr="00565B0C">
        <w:rPr>
          <w:rFonts w:ascii="Times New Roman" w:hAnsi="Times New Roman" w:cs="Times New Roman"/>
          <w:lang w:val="en-GB"/>
        </w:rPr>
        <w:t xml:space="preserve">. </w:t>
      </w:r>
    </w:p>
    <w:p w14:paraId="7A4F091B" w14:textId="0E5C9F45" w:rsidR="004A572F" w:rsidRPr="00565B0C" w:rsidRDefault="004A572F" w:rsidP="004A572F">
      <w:pPr>
        <w:spacing w:after="0" w:line="360" w:lineRule="auto"/>
        <w:jc w:val="both"/>
        <w:rPr>
          <w:rFonts w:ascii="Times New Roman" w:hAnsi="Times New Roman" w:cs="Times New Roman"/>
          <w:lang w:val="en-GB"/>
        </w:rPr>
      </w:pPr>
      <w:r w:rsidRPr="00565B0C">
        <w:rPr>
          <w:rFonts w:ascii="Times New Roman" w:hAnsi="Times New Roman" w:cs="Times New Roman"/>
          <w:lang w:val="en-GB"/>
        </w:rPr>
        <w:t xml:space="preserve">Soil dehydrogenase was determined according to the DIN EN ISO 23753-2 (2019) where the soil sample </w:t>
      </w:r>
      <w:r w:rsidR="00E0695A" w:rsidRPr="00565B0C">
        <w:rPr>
          <w:rFonts w:ascii="Times New Roman" w:hAnsi="Times New Roman" w:cs="Times New Roman"/>
          <w:lang w:val="en-GB"/>
        </w:rPr>
        <w:t xml:space="preserve">was </w:t>
      </w:r>
      <w:r w:rsidRPr="00565B0C">
        <w:rPr>
          <w:rFonts w:ascii="Times New Roman" w:hAnsi="Times New Roman" w:cs="Times New Roman"/>
          <w:lang w:val="en-GB"/>
        </w:rPr>
        <w:t xml:space="preserve">treated with </w:t>
      </w:r>
      <w:proofErr w:type="spellStart"/>
      <w:r w:rsidRPr="00565B0C">
        <w:rPr>
          <w:rFonts w:ascii="Times New Roman" w:hAnsi="Times New Roman" w:cs="Times New Roman"/>
          <w:lang w:val="en-GB"/>
        </w:rPr>
        <w:t>Iodotetrazoliumchlorid</w:t>
      </w:r>
      <w:proofErr w:type="spellEnd"/>
      <w:r w:rsidRPr="00565B0C">
        <w:rPr>
          <w:rFonts w:ascii="Times New Roman" w:hAnsi="Times New Roman" w:cs="Times New Roman"/>
          <w:lang w:val="en-GB"/>
        </w:rPr>
        <w:t xml:space="preserve"> (INT), incubated for 4-6</w:t>
      </w:r>
      <w:r w:rsidR="00390240" w:rsidRPr="00565B0C">
        <w:rPr>
          <w:rFonts w:ascii="Times New Roman" w:hAnsi="Times New Roman" w:cs="Times New Roman"/>
          <w:lang w:val="en-GB"/>
        </w:rPr>
        <w:t xml:space="preserve"> </w:t>
      </w:r>
      <w:r w:rsidRPr="00565B0C">
        <w:rPr>
          <w:rFonts w:ascii="Times New Roman" w:hAnsi="Times New Roman" w:cs="Times New Roman"/>
          <w:lang w:val="en-GB"/>
        </w:rPr>
        <w:t>h</w:t>
      </w:r>
      <w:r w:rsidR="00134C8B" w:rsidRPr="00565B0C">
        <w:rPr>
          <w:rFonts w:ascii="Times New Roman" w:hAnsi="Times New Roman" w:cs="Times New Roman"/>
          <w:lang w:val="en-GB"/>
        </w:rPr>
        <w:t>,</w:t>
      </w:r>
      <w:r w:rsidRPr="00565B0C">
        <w:rPr>
          <w:rFonts w:ascii="Times New Roman" w:hAnsi="Times New Roman" w:cs="Times New Roman"/>
          <w:lang w:val="en-GB"/>
        </w:rPr>
        <w:t xml:space="preserve"> and afterwards the released </w:t>
      </w:r>
      <w:proofErr w:type="spellStart"/>
      <w:r w:rsidRPr="00565B0C">
        <w:rPr>
          <w:rFonts w:ascii="Times New Roman" w:hAnsi="Times New Roman" w:cs="Times New Roman"/>
          <w:lang w:val="en-GB"/>
        </w:rPr>
        <w:t>Iodonitrotetrazoliumformazan</w:t>
      </w:r>
      <w:proofErr w:type="spellEnd"/>
      <w:r w:rsidRPr="00565B0C">
        <w:rPr>
          <w:rFonts w:ascii="Times New Roman" w:hAnsi="Times New Roman" w:cs="Times New Roman"/>
          <w:lang w:val="en-GB"/>
        </w:rPr>
        <w:t xml:space="preserve"> was extracted with </w:t>
      </w:r>
      <w:proofErr w:type="spellStart"/>
      <w:r w:rsidRPr="00565B0C">
        <w:rPr>
          <w:rFonts w:ascii="Times New Roman" w:hAnsi="Times New Roman" w:cs="Times New Roman"/>
          <w:lang w:val="en-GB"/>
        </w:rPr>
        <w:t>aceton</w:t>
      </w:r>
      <w:proofErr w:type="spellEnd"/>
      <w:r w:rsidRPr="00565B0C">
        <w:rPr>
          <w:rFonts w:ascii="Times New Roman" w:hAnsi="Times New Roman" w:cs="Times New Roman"/>
          <w:lang w:val="en-GB"/>
        </w:rPr>
        <w:t xml:space="preserve">. Adsorption was measured at 485 nm using a UV-VIS spectrometer (Lambda-35, Perkin Elmer, </w:t>
      </w:r>
      <w:proofErr w:type="spellStart"/>
      <w:proofErr w:type="gramStart"/>
      <w:r w:rsidRPr="00565B0C">
        <w:rPr>
          <w:rFonts w:ascii="Times New Roman" w:hAnsi="Times New Roman" w:cs="Times New Roman"/>
          <w:lang w:val="en-GB"/>
        </w:rPr>
        <w:t>Rodgau</w:t>
      </w:r>
      <w:proofErr w:type="spellEnd"/>
      <w:proofErr w:type="gramEnd"/>
      <w:r w:rsidRPr="00565B0C">
        <w:rPr>
          <w:rFonts w:ascii="Times New Roman" w:hAnsi="Times New Roman" w:cs="Times New Roman"/>
          <w:lang w:val="en-GB"/>
        </w:rPr>
        <w:t xml:space="preserve">, Germany). </w:t>
      </w:r>
    </w:p>
    <w:p w14:paraId="1BF153DC" w14:textId="0DEF2294" w:rsidR="004A572F" w:rsidRPr="00565B0C" w:rsidRDefault="004A572F" w:rsidP="004A572F">
      <w:pPr>
        <w:spacing w:after="0" w:line="360" w:lineRule="auto"/>
        <w:jc w:val="both"/>
        <w:rPr>
          <w:rFonts w:ascii="Times New Roman" w:hAnsi="Times New Roman" w:cs="Times New Roman"/>
          <w:lang w:val="en-GB"/>
        </w:rPr>
      </w:pPr>
      <w:r w:rsidRPr="00565B0C">
        <w:rPr>
          <w:rFonts w:ascii="Times New Roman" w:hAnsi="Times New Roman" w:cs="Times New Roman"/>
          <w:lang w:val="en-GB"/>
        </w:rPr>
        <w:t>S</w:t>
      </w:r>
      <w:r w:rsidR="00E8068D" w:rsidRPr="00565B0C">
        <w:rPr>
          <w:rFonts w:ascii="Times New Roman" w:hAnsi="Times New Roman" w:cs="Times New Roman"/>
          <w:lang w:val="en-GB"/>
        </w:rPr>
        <w:t>oil respiration</w:t>
      </w:r>
      <w:r w:rsidR="006A03AA" w:rsidRPr="00565B0C">
        <w:rPr>
          <w:rFonts w:ascii="Times New Roman" w:hAnsi="Times New Roman" w:cs="Times New Roman"/>
          <w:lang w:val="en-GB"/>
        </w:rPr>
        <w:t xml:space="preserve"> (CO</w:t>
      </w:r>
      <w:r w:rsidR="006A03AA" w:rsidRPr="00565B0C">
        <w:rPr>
          <w:rFonts w:ascii="Times New Roman" w:hAnsi="Times New Roman" w:cs="Times New Roman"/>
          <w:vertAlign w:val="subscript"/>
          <w:lang w:val="en-GB"/>
        </w:rPr>
        <w:t>2</w:t>
      </w:r>
      <w:r w:rsidR="006A03AA" w:rsidRPr="00565B0C">
        <w:rPr>
          <w:rFonts w:ascii="Times New Roman" w:hAnsi="Times New Roman" w:cs="Times New Roman"/>
          <w:lang w:val="en-GB"/>
        </w:rPr>
        <w:t>)</w:t>
      </w:r>
      <w:r w:rsidRPr="00565B0C">
        <w:rPr>
          <w:rFonts w:ascii="Times New Roman" w:hAnsi="Times New Roman" w:cs="Times New Roman"/>
          <w:lang w:val="en-GB"/>
        </w:rPr>
        <w:t xml:space="preserve"> was determined according to </w:t>
      </w:r>
      <w:r w:rsidR="008D259B" w:rsidRPr="00565B0C">
        <w:rPr>
          <w:rFonts w:ascii="Times New Roman" w:hAnsi="Times New Roman" w:cs="Times New Roman"/>
          <w:lang w:val="en-GB"/>
        </w:rPr>
        <w:t xml:space="preserve">DIN EN </w:t>
      </w:r>
      <w:r w:rsidRPr="00565B0C">
        <w:rPr>
          <w:rFonts w:ascii="Times New Roman" w:hAnsi="Times New Roman" w:cs="Times New Roman"/>
          <w:lang w:val="en-GB"/>
        </w:rPr>
        <w:t>ISO 16072 (2011) measuring the CO</w:t>
      </w:r>
      <w:r w:rsidRPr="00565B0C">
        <w:rPr>
          <w:rFonts w:ascii="Times New Roman" w:hAnsi="Times New Roman" w:cs="Times New Roman"/>
          <w:vertAlign w:val="subscript"/>
          <w:lang w:val="en-GB"/>
        </w:rPr>
        <w:t>2</w:t>
      </w:r>
      <w:r w:rsidRPr="00565B0C">
        <w:rPr>
          <w:rFonts w:ascii="Times New Roman" w:hAnsi="Times New Roman" w:cs="Times New Roman"/>
          <w:lang w:val="en-GB"/>
        </w:rPr>
        <w:t xml:space="preserve"> release by precipitation in </w:t>
      </w:r>
      <w:proofErr w:type="spellStart"/>
      <w:r w:rsidRPr="00565B0C">
        <w:rPr>
          <w:rFonts w:ascii="Times New Roman" w:hAnsi="Times New Roman" w:cs="Times New Roman"/>
          <w:lang w:val="en-GB"/>
        </w:rPr>
        <w:t>NaOH</w:t>
      </w:r>
      <w:proofErr w:type="spellEnd"/>
      <w:r w:rsidRPr="00565B0C">
        <w:rPr>
          <w:rFonts w:ascii="Times New Roman" w:hAnsi="Times New Roman" w:cs="Times New Roman"/>
          <w:lang w:val="en-GB"/>
        </w:rPr>
        <w:t xml:space="preserve"> and subsequent titration using Phenolphthalein as an Indicator. </w:t>
      </w:r>
    </w:p>
    <w:p w14:paraId="6CFD339C" w14:textId="77777777" w:rsidR="009A1EEE" w:rsidRPr="00565B0C" w:rsidRDefault="009A1EEE" w:rsidP="004A572F">
      <w:pPr>
        <w:spacing w:after="0" w:line="360" w:lineRule="auto"/>
        <w:jc w:val="both"/>
        <w:rPr>
          <w:rFonts w:ascii="Times New Roman" w:hAnsi="Times New Roman" w:cs="Times New Roman"/>
          <w:lang w:val="en-GB"/>
        </w:rPr>
      </w:pPr>
      <w:r w:rsidRPr="00565B0C">
        <w:rPr>
          <w:rFonts w:ascii="Times New Roman" w:hAnsi="Times New Roman" w:cs="Times New Roman"/>
          <w:lang w:val="en-GB"/>
        </w:rPr>
        <w:br w:type="page"/>
      </w:r>
    </w:p>
    <w:p w14:paraId="2CD920B0" w14:textId="128AAC35" w:rsidR="00CB4A83" w:rsidRPr="00565B0C" w:rsidRDefault="00CB4A83" w:rsidP="005E2599">
      <w:pPr>
        <w:spacing w:after="0" w:line="360" w:lineRule="auto"/>
        <w:jc w:val="both"/>
        <w:rPr>
          <w:rFonts w:ascii="Times New Roman" w:hAnsi="Times New Roman" w:cs="Times New Roman"/>
          <w:b/>
          <w:lang w:val="en-GB"/>
        </w:rPr>
      </w:pPr>
      <w:r w:rsidRPr="00565B0C">
        <w:rPr>
          <w:rFonts w:ascii="Times New Roman" w:hAnsi="Times New Roman" w:cs="Times New Roman"/>
          <w:b/>
          <w:lang w:val="en-GB"/>
        </w:rPr>
        <w:lastRenderedPageBreak/>
        <w:t>Reference</w:t>
      </w:r>
      <w:r w:rsidR="0077129B" w:rsidRPr="00565B0C">
        <w:rPr>
          <w:rFonts w:ascii="Times New Roman" w:hAnsi="Times New Roman" w:cs="Times New Roman"/>
          <w:b/>
          <w:lang w:val="en-GB"/>
        </w:rPr>
        <w:t>s</w:t>
      </w:r>
    </w:p>
    <w:p w14:paraId="3F8ED9C3" w14:textId="25CA8E4D" w:rsidR="005E2599" w:rsidRPr="00565B0C" w:rsidRDefault="004D089F" w:rsidP="005E2599">
      <w:pPr>
        <w:pStyle w:val="CommentText"/>
        <w:spacing w:after="0" w:line="360" w:lineRule="auto"/>
        <w:ind w:left="142" w:hanging="142"/>
        <w:jc w:val="both"/>
        <w:rPr>
          <w:rFonts w:ascii="Times New Roman" w:hAnsi="Times New Roman" w:cs="Times New Roman"/>
          <w:sz w:val="22"/>
          <w:szCs w:val="22"/>
          <w:lang w:val="en-GB"/>
        </w:rPr>
      </w:pPr>
      <w:proofErr w:type="spellStart"/>
      <w:r w:rsidRPr="00565B0C">
        <w:rPr>
          <w:rFonts w:ascii="Times New Roman" w:hAnsi="Times New Roman" w:cs="Times New Roman"/>
          <w:sz w:val="22"/>
          <w:szCs w:val="22"/>
          <w:lang w:val="en-GB"/>
        </w:rPr>
        <w:t>Adesina</w:t>
      </w:r>
      <w:proofErr w:type="spellEnd"/>
      <w:r w:rsidRPr="00565B0C">
        <w:rPr>
          <w:rFonts w:ascii="Times New Roman" w:hAnsi="Times New Roman" w:cs="Times New Roman"/>
          <w:sz w:val="22"/>
          <w:szCs w:val="22"/>
          <w:lang w:val="en-GB"/>
        </w:rPr>
        <w:t xml:space="preserve"> MF, Grosch R, </w:t>
      </w:r>
      <w:proofErr w:type="spellStart"/>
      <w:r w:rsidRPr="00565B0C">
        <w:rPr>
          <w:rFonts w:ascii="Times New Roman" w:hAnsi="Times New Roman" w:cs="Times New Roman"/>
          <w:sz w:val="22"/>
          <w:szCs w:val="22"/>
          <w:lang w:val="en-GB"/>
        </w:rPr>
        <w:t>Lembke</w:t>
      </w:r>
      <w:proofErr w:type="spellEnd"/>
      <w:r w:rsidRPr="00565B0C">
        <w:rPr>
          <w:rFonts w:ascii="Times New Roman" w:hAnsi="Times New Roman" w:cs="Times New Roman"/>
          <w:sz w:val="22"/>
          <w:szCs w:val="22"/>
          <w:lang w:val="en-GB"/>
        </w:rPr>
        <w:t xml:space="preserve"> A</w:t>
      </w:r>
      <w:r w:rsidR="005E2599" w:rsidRPr="00565B0C">
        <w:rPr>
          <w:rFonts w:ascii="Times New Roman" w:hAnsi="Times New Roman" w:cs="Times New Roman"/>
          <w:sz w:val="22"/>
          <w:szCs w:val="22"/>
          <w:lang w:val="en-GB"/>
        </w:rPr>
        <w:t xml:space="preserve"> et al</w:t>
      </w:r>
      <w:r w:rsidRPr="00565B0C">
        <w:rPr>
          <w:rFonts w:ascii="Times New Roman" w:hAnsi="Times New Roman" w:cs="Times New Roman"/>
          <w:sz w:val="22"/>
          <w:szCs w:val="22"/>
          <w:lang w:val="en-GB"/>
        </w:rPr>
        <w:t xml:space="preserve"> (2009) In vitro antagonists of </w:t>
      </w:r>
      <w:proofErr w:type="spellStart"/>
      <w:r w:rsidRPr="00565B0C">
        <w:rPr>
          <w:rFonts w:ascii="Times New Roman" w:hAnsi="Times New Roman" w:cs="Times New Roman"/>
          <w:i/>
          <w:sz w:val="22"/>
          <w:szCs w:val="22"/>
          <w:lang w:val="en-GB"/>
        </w:rPr>
        <w:t>Rhizoctonia</w:t>
      </w:r>
      <w:proofErr w:type="spellEnd"/>
      <w:r w:rsidRPr="00565B0C">
        <w:rPr>
          <w:rFonts w:ascii="Times New Roman" w:hAnsi="Times New Roman" w:cs="Times New Roman"/>
          <w:i/>
          <w:sz w:val="22"/>
          <w:szCs w:val="22"/>
          <w:lang w:val="en-GB"/>
        </w:rPr>
        <w:t xml:space="preserve"> </w:t>
      </w:r>
      <w:proofErr w:type="spellStart"/>
      <w:r w:rsidRPr="00565B0C">
        <w:rPr>
          <w:rFonts w:ascii="Times New Roman" w:hAnsi="Times New Roman" w:cs="Times New Roman"/>
          <w:i/>
          <w:sz w:val="22"/>
          <w:szCs w:val="22"/>
          <w:lang w:val="en-GB"/>
        </w:rPr>
        <w:t>solani</w:t>
      </w:r>
      <w:proofErr w:type="spellEnd"/>
      <w:r w:rsidRPr="00565B0C">
        <w:rPr>
          <w:rFonts w:ascii="Times New Roman" w:hAnsi="Times New Roman" w:cs="Times New Roman"/>
          <w:sz w:val="22"/>
          <w:szCs w:val="22"/>
          <w:lang w:val="en-GB"/>
        </w:rPr>
        <w:t xml:space="preserve"> tested on lettuce: rhizosphere competence, biocontrol efficiency and rhizosphere microbial community response. FEMS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Ecol</w:t>
      </w:r>
      <w:proofErr w:type="spellEnd"/>
      <w:r w:rsidRPr="00565B0C">
        <w:rPr>
          <w:rFonts w:ascii="Times New Roman" w:hAnsi="Times New Roman" w:cs="Times New Roman"/>
          <w:sz w:val="22"/>
          <w:szCs w:val="22"/>
          <w:lang w:val="en-GB"/>
        </w:rPr>
        <w:t xml:space="preserve"> 69: 62-74. DOI:10.1111/j.1574-6941.2009.00685.x</w:t>
      </w:r>
    </w:p>
    <w:p w14:paraId="222B4DC7" w14:textId="4276B7B5" w:rsidR="00A20B48" w:rsidRPr="00565B0C" w:rsidRDefault="00A20B48" w:rsidP="00A20B48">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Ainsworth EA, Gillespie KM (2007) Estimation of total phenolic content and other oxidation substrates in plant tissues using </w:t>
      </w:r>
      <w:proofErr w:type="spellStart"/>
      <w:r w:rsidRPr="00565B0C">
        <w:rPr>
          <w:rFonts w:ascii="Times New Roman" w:hAnsi="Times New Roman" w:cs="Times New Roman"/>
          <w:sz w:val="22"/>
          <w:szCs w:val="22"/>
          <w:lang w:val="en-GB"/>
        </w:rPr>
        <w:t>Folin</w:t>
      </w:r>
      <w:proofErr w:type="spellEnd"/>
      <w:r w:rsidRPr="00565B0C">
        <w:rPr>
          <w:rFonts w:ascii="Times New Roman" w:hAnsi="Times New Roman" w:cs="Times New Roman"/>
          <w:sz w:val="22"/>
          <w:szCs w:val="22"/>
          <w:lang w:val="en-GB"/>
        </w:rPr>
        <w:t>–</w:t>
      </w:r>
      <w:proofErr w:type="spellStart"/>
      <w:r w:rsidRPr="00565B0C">
        <w:rPr>
          <w:rFonts w:ascii="Times New Roman" w:hAnsi="Times New Roman" w:cs="Times New Roman"/>
          <w:sz w:val="22"/>
          <w:szCs w:val="22"/>
          <w:lang w:val="en-GB"/>
        </w:rPr>
        <w:t>Ciocalteu</w:t>
      </w:r>
      <w:proofErr w:type="spellEnd"/>
      <w:r w:rsidRPr="00565B0C">
        <w:rPr>
          <w:rFonts w:ascii="Times New Roman" w:hAnsi="Times New Roman" w:cs="Times New Roman"/>
          <w:sz w:val="22"/>
          <w:szCs w:val="22"/>
          <w:lang w:val="en-GB"/>
        </w:rPr>
        <w:t xml:space="preserve"> reagent. Nature Protocols 2(4):875-877. https://doi.org/10.1038/nprot.2007.102</w:t>
      </w:r>
    </w:p>
    <w:p w14:paraId="747E2236" w14:textId="5F727079" w:rsidR="00C01A6C" w:rsidRPr="00565B0C" w:rsidRDefault="00C01A6C" w:rsidP="005E2599">
      <w:pPr>
        <w:pStyle w:val="CommentText"/>
        <w:spacing w:after="0" w:line="360" w:lineRule="auto"/>
        <w:ind w:left="142" w:hanging="142"/>
        <w:jc w:val="both"/>
        <w:rPr>
          <w:rFonts w:ascii="Times New Roman" w:hAnsi="Times New Roman" w:cs="Times New Roman"/>
          <w:sz w:val="22"/>
          <w:szCs w:val="22"/>
          <w:lang w:val="en-GB"/>
        </w:rPr>
      </w:pPr>
      <w:proofErr w:type="spellStart"/>
      <w:r w:rsidRPr="00565B0C">
        <w:rPr>
          <w:rFonts w:ascii="Times New Roman" w:hAnsi="Times New Roman" w:cs="Times New Roman"/>
          <w:sz w:val="22"/>
          <w:szCs w:val="22"/>
          <w:lang w:val="en-GB"/>
        </w:rPr>
        <w:t>Bennik</w:t>
      </w:r>
      <w:proofErr w:type="spellEnd"/>
      <w:r w:rsidRPr="00565B0C">
        <w:rPr>
          <w:rFonts w:ascii="Times New Roman" w:hAnsi="Times New Roman" w:cs="Times New Roman"/>
          <w:sz w:val="22"/>
          <w:szCs w:val="22"/>
          <w:lang w:val="en-GB"/>
        </w:rPr>
        <w:t xml:space="preserve"> MHJ, van </w:t>
      </w:r>
      <w:proofErr w:type="spellStart"/>
      <w:r w:rsidRPr="00565B0C">
        <w:rPr>
          <w:rFonts w:ascii="Times New Roman" w:hAnsi="Times New Roman" w:cs="Times New Roman"/>
          <w:sz w:val="22"/>
          <w:szCs w:val="22"/>
          <w:lang w:val="en-GB"/>
        </w:rPr>
        <w:t>Overbeek</w:t>
      </w:r>
      <w:proofErr w:type="spellEnd"/>
      <w:r w:rsidRPr="00565B0C">
        <w:rPr>
          <w:rFonts w:ascii="Times New Roman" w:hAnsi="Times New Roman" w:cs="Times New Roman"/>
          <w:sz w:val="22"/>
          <w:szCs w:val="22"/>
          <w:lang w:val="en-GB"/>
        </w:rPr>
        <w:t xml:space="preserve"> W, </w:t>
      </w:r>
      <w:proofErr w:type="spellStart"/>
      <w:r w:rsidRPr="00565B0C">
        <w:rPr>
          <w:rFonts w:ascii="Times New Roman" w:hAnsi="Times New Roman" w:cs="Times New Roman"/>
          <w:sz w:val="22"/>
          <w:szCs w:val="22"/>
          <w:lang w:val="en-GB"/>
        </w:rPr>
        <w:t>Smid</w:t>
      </w:r>
      <w:proofErr w:type="spellEnd"/>
      <w:r w:rsidRPr="00565B0C">
        <w:rPr>
          <w:rFonts w:ascii="Times New Roman" w:hAnsi="Times New Roman" w:cs="Times New Roman"/>
          <w:sz w:val="22"/>
          <w:szCs w:val="22"/>
          <w:lang w:val="en-GB"/>
        </w:rPr>
        <w:t xml:space="preserve"> EJ</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Gorris</w:t>
      </w:r>
      <w:proofErr w:type="spellEnd"/>
      <w:r w:rsidRPr="00565B0C">
        <w:rPr>
          <w:rFonts w:ascii="Times New Roman" w:hAnsi="Times New Roman" w:cs="Times New Roman"/>
          <w:sz w:val="22"/>
          <w:szCs w:val="22"/>
          <w:lang w:val="en-GB"/>
        </w:rPr>
        <w:t xml:space="preserve"> LGM (1999) </w:t>
      </w:r>
      <w:proofErr w:type="spellStart"/>
      <w:r w:rsidRPr="00565B0C">
        <w:rPr>
          <w:rFonts w:ascii="Times New Roman" w:hAnsi="Times New Roman" w:cs="Times New Roman"/>
          <w:sz w:val="22"/>
          <w:szCs w:val="22"/>
          <w:lang w:val="en-GB"/>
        </w:rPr>
        <w:t>Biopreservation</w:t>
      </w:r>
      <w:proofErr w:type="spellEnd"/>
      <w:r w:rsidRPr="00565B0C">
        <w:rPr>
          <w:rFonts w:ascii="Times New Roman" w:hAnsi="Times New Roman" w:cs="Times New Roman"/>
          <w:sz w:val="22"/>
          <w:szCs w:val="22"/>
          <w:lang w:val="en-GB"/>
        </w:rPr>
        <w:t xml:space="preserve"> in modified atmosphere stored </w:t>
      </w:r>
      <w:proofErr w:type="spellStart"/>
      <w:r w:rsidRPr="00565B0C">
        <w:rPr>
          <w:rFonts w:ascii="Times New Roman" w:hAnsi="Times New Roman" w:cs="Times New Roman"/>
          <w:sz w:val="22"/>
          <w:szCs w:val="22"/>
          <w:lang w:val="en-GB"/>
        </w:rPr>
        <w:t>mungbean</w:t>
      </w:r>
      <w:proofErr w:type="spellEnd"/>
      <w:r w:rsidRPr="00565B0C">
        <w:rPr>
          <w:rFonts w:ascii="Times New Roman" w:hAnsi="Times New Roman" w:cs="Times New Roman"/>
          <w:sz w:val="22"/>
          <w:szCs w:val="22"/>
          <w:lang w:val="en-GB"/>
        </w:rPr>
        <w:t xml:space="preserve"> sprouts: the use of vegetable-associated </w:t>
      </w:r>
      <w:proofErr w:type="spellStart"/>
      <w:r w:rsidRPr="00565B0C">
        <w:rPr>
          <w:rFonts w:ascii="Times New Roman" w:hAnsi="Times New Roman" w:cs="Times New Roman"/>
          <w:sz w:val="22"/>
          <w:szCs w:val="22"/>
          <w:lang w:val="en-GB"/>
        </w:rPr>
        <w:t>bacteriocinogenic</w:t>
      </w:r>
      <w:proofErr w:type="spellEnd"/>
      <w:r w:rsidRPr="00565B0C">
        <w:rPr>
          <w:rFonts w:ascii="Times New Roman" w:hAnsi="Times New Roman" w:cs="Times New Roman"/>
          <w:sz w:val="22"/>
          <w:szCs w:val="22"/>
          <w:lang w:val="en-GB"/>
        </w:rPr>
        <w:t xml:space="preserve"> lactic acid bacteria to control the growth of </w:t>
      </w:r>
      <w:r w:rsidRPr="00C606E3">
        <w:rPr>
          <w:rFonts w:ascii="Times New Roman" w:hAnsi="Times New Roman" w:cs="Times New Roman"/>
          <w:i/>
          <w:sz w:val="22"/>
          <w:szCs w:val="22"/>
          <w:lang w:val="en-GB"/>
        </w:rPr>
        <w:t xml:space="preserve">Listeria </w:t>
      </w:r>
      <w:proofErr w:type="spellStart"/>
      <w:r w:rsidRPr="00C606E3">
        <w:rPr>
          <w:rFonts w:ascii="Times New Roman" w:hAnsi="Times New Roman" w:cs="Times New Roman"/>
          <w:i/>
          <w:sz w:val="22"/>
          <w:szCs w:val="22"/>
          <w:lang w:val="en-GB"/>
        </w:rPr>
        <w:t>monocytogenes</w:t>
      </w:r>
      <w:proofErr w:type="spellEnd"/>
      <w:r w:rsidRPr="00565B0C">
        <w:rPr>
          <w:rFonts w:ascii="Times New Roman" w:hAnsi="Times New Roman" w:cs="Times New Roman"/>
          <w:sz w:val="22"/>
          <w:szCs w:val="22"/>
          <w:lang w:val="en-GB"/>
        </w:rPr>
        <w:t xml:space="preserve">. Letters </w:t>
      </w:r>
      <w:proofErr w:type="spellStart"/>
      <w:r w:rsidRPr="00565B0C">
        <w:rPr>
          <w:rFonts w:ascii="Times New Roman" w:hAnsi="Times New Roman" w:cs="Times New Roman"/>
          <w:sz w:val="22"/>
          <w:szCs w:val="22"/>
          <w:lang w:val="en-GB"/>
        </w:rPr>
        <w:t>Appl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28</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226-232</w:t>
      </w:r>
    </w:p>
    <w:p w14:paraId="210E5A97" w14:textId="4451BB02" w:rsidR="004D089F" w:rsidRPr="00565B0C" w:rsidRDefault="004D089F" w:rsidP="005E259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Berg G, </w:t>
      </w:r>
      <w:proofErr w:type="spellStart"/>
      <w:r w:rsidRPr="00565B0C">
        <w:rPr>
          <w:rFonts w:ascii="Times New Roman" w:hAnsi="Times New Roman" w:cs="Times New Roman"/>
          <w:sz w:val="22"/>
          <w:szCs w:val="22"/>
          <w:lang w:val="en-GB"/>
        </w:rPr>
        <w:t>Krechel</w:t>
      </w:r>
      <w:proofErr w:type="spellEnd"/>
      <w:r w:rsidRPr="00565B0C">
        <w:rPr>
          <w:rFonts w:ascii="Times New Roman" w:hAnsi="Times New Roman" w:cs="Times New Roman"/>
          <w:sz w:val="22"/>
          <w:szCs w:val="22"/>
          <w:lang w:val="en-GB"/>
        </w:rPr>
        <w:t xml:space="preserve"> A, Ditz M </w:t>
      </w:r>
      <w:r w:rsidR="005E2599" w:rsidRPr="00565B0C">
        <w:rPr>
          <w:rFonts w:ascii="Times New Roman" w:hAnsi="Times New Roman" w:cs="Times New Roman"/>
          <w:sz w:val="22"/>
          <w:szCs w:val="22"/>
          <w:lang w:val="en-GB"/>
        </w:rPr>
        <w:t>et al</w:t>
      </w:r>
      <w:r w:rsidRPr="00565B0C">
        <w:rPr>
          <w:rFonts w:ascii="Times New Roman" w:hAnsi="Times New Roman" w:cs="Times New Roman"/>
          <w:sz w:val="22"/>
          <w:szCs w:val="22"/>
          <w:lang w:val="en-GB"/>
        </w:rPr>
        <w:t xml:space="preserve"> </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2005</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Endophytic</w:t>
      </w:r>
      <w:proofErr w:type="spellEnd"/>
      <w:r w:rsidRPr="00565B0C">
        <w:rPr>
          <w:rFonts w:ascii="Times New Roman" w:hAnsi="Times New Roman" w:cs="Times New Roman"/>
          <w:sz w:val="22"/>
          <w:szCs w:val="22"/>
          <w:lang w:val="en-GB"/>
        </w:rPr>
        <w:t xml:space="preserve"> and </w:t>
      </w:r>
      <w:proofErr w:type="spellStart"/>
      <w:r w:rsidRPr="00565B0C">
        <w:rPr>
          <w:rFonts w:ascii="Times New Roman" w:hAnsi="Times New Roman" w:cs="Times New Roman"/>
          <w:sz w:val="22"/>
          <w:szCs w:val="22"/>
          <w:lang w:val="en-GB"/>
        </w:rPr>
        <w:t>ectophytic</w:t>
      </w:r>
      <w:proofErr w:type="spellEnd"/>
      <w:r w:rsidRPr="00565B0C">
        <w:rPr>
          <w:rFonts w:ascii="Times New Roman" w:hAnsi="Times New Roman" w:cs="Times New Roman"/>
          <w:sz w:val="22"/>
          <w:szCs w:val="22"/>
          <w:lang w:val="en-GB"/>
        </w:rPr>
        <w:t xml:space="preserve"> potato-associated bacterial communities differ in structure and antagonistic function against plant pathogenic fungi. FEMS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Ecol</w:t>
      </w:r>
      <w:proofErr w:type="spellEnd"/>
      <w:r w:rsidRPr="00565B0C">
        <w:rPr>
          <w:rFonts w:ascii="Times New Roman" w:hAnsi="Times New Roman" w:cs="Times New Roman"/>
          <w:sz w:val="22"/>
          <w:szCs w:val="22"/>
          <w:lang w:val="en-GB"/>
        </w:rPr>
        <w:t xml:space="preserve"> 51</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215–229</w:t>
      </w:r>
    </w:p>
    <w:p w14:paraId="17317546" w14:textId="63B8D8B5" w:rsidR="00920311" w:rsidRPr="00565B0C" w:rsidRDefault="00920311" w:rsidP="005E259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Bouffaud M-L, </w:t>
      </w:r>
      <w:proofErr w:type="spellStart"/>
      <w:r w:rsidRPr="00565B0C">
        <w:rPr>
          <w:rFonts w:ascii="Times New Roman" w:hAnsi="Times New Roman" w:cs="Times New Roman"/>
          <w:sz w:val="22"/>
          <w:szCs w:val="22"/>
          <w:lang w:val="en-GB"/>
        </w:rPr>
        <w:t>Renoud</w:t>
      </w:r>
      <w:proofErr w:type="spellEnd"/>
      <w:r w:rsidRPr="00565B0C">
        <w:rPr>
          <w:rFonts w:ascii="Times New Roman" w:hAnsi="Times New Roman" w:cs="Times New Roman"/>
          <w:sz w:val="22"/>
          <w:szCs w:val="22"/>
          <w:lang w:val="en-GB"/>
        </w:rPr>
        <w:t xml:space="preserve"> S, </w:t>
      </w:r>
      <w:proofErr w:type="spellStart"/>
      <w:r w:rsidRPr="00565B0C">
        <w:rPr>
          <w:rFonts w:ascii="Times New Roman" w:hAnsi="Times New Roman" w:cs="Times New Roman"/>
          <w:sz w:val="22"/>
          <w:szCs w:val="22"/>
          <w:lang w:val="en-GB"/>
        </w:rPr>
        <w:t>Dubost</w:t>
      </w:r>
      <w:proofErr w:type="spellEnd"/>
      <w:r w:rsidRPr="00565B0C">
        <w:rPr>
          <w:rFonts w:ascii="Times New Roman" w:hAnsi="Times New Roman" w:cs="Times New Roman"/>
          <w:sz w:val="22"/>
          <w:szCs w:val="22"/>
          <w:lang w:val="en-GB"/>
        </w:rPr>
        <w:t xml:space="preserve"> A et al (2018) 1-Aminocyclopropane-1-carboxylate deaminase producers associated to maize and other </w:t>
      </w:r>
      <w:proofErr w:type="spellStart"/>
      <w:r w:rsidRPr="00565B0C">
        <w:rPr>
          <w:rFonts w:ascii="Times New Roman" w:hAnsi="Times New Roman" w:cs="Times New Roman"/>
          <w:sz w:val="22"/>
          <w:szCs w:val="22"/>
          <w:lang w:val="en-GB"/>
        </w:rPr>
        <w:t>Poaceae</w:t>
      </w:r>
      <w:proofErr w:type="spellEnd"/>
      <w:r w:rsidRPr="00565B0C">
        <w:rPr>
          <w:rFonts w:ascii="Times New Roman" w:hAnsi="Times New Roman" w:cs="Times New Roman"/>
          <w:sz w:val="22"/>
          <w:szCs w:val="22"/>
          <w:lang w:val="en-GB"/>
        </w:rPr>
        <w:t xml:space="preserve"> species. Microbiome 6:114. https://doi.org/10.1186/s40168-018-0503-7 </w:t>
      </w:r>
    </w:p>
    <w:p w14:paraId="3EB6152B" w14:textId="0E800888" w:rsidR="004D089F" w:rsidRPr="00565B0C" w:rsidRDefault="004D089F" w:rsidP="005E2599">
      <w:pPr>
        <w:pStyle w:val="CommentText"/>
        <w:spacing w:after="0" w:line="360" w:lineRule="auto"/>
        <w:ind w:left="142" w:hanging="142"/>
        <w:jc w:val="both"/>
        <w:rPr>
          <w:rFonts w:ascii="Times New Roman" w:hAnsi="Times New Roman" w:cs="Times New Roman"/>
          <w:sz w:val="22"/>
          <w:szCs w:val="22"/>
          <w:lang w:val="en-GB"/>
        </w:rPr>
      </w:pPr>
      <w:proofErr w:type="spellStart"/>
      <w:r w:rsidRPr="00565B0C">
        <w:rPr>
          <w:rFonts w:ascii="Times New Roman" w:hAnsi="Times New Roman" w:cs="Times New Roman"/>
          <w:sz w:val="22"/>
          <w:szCs w:val="22"/>
          <w:lang w:val="en-GB"/>
        </w:rPr>
        <w:t>Chernin</w:t>
      </w:r>
      <w:proofErr w:type="spellEnd"/>
      <w:r w:rsidRPr="00565B0C">
        <w:rPr>
          <w:rFonts w:ascii="Times New Roman" w:hAnsi="Times New Roman" w:cs="Times New Roman"/>
          <w:sz w:val="22"/>
          <w:szCs w:val="22"/>
          <w:lang w:val="en-GB"/>
        </w:rPr>
        <w:t xml:space="preserve"> L, </w:t>
      </w:r>
      <w:proofErr w:type="spellStart"/>
      <w:r w:rsidRPr="00565B0C">
        <w:rPr>
          <w:rFonts w:ascii="Times New Roman" w:hAnsi="Times New Roman" w:cs="Times New Roman"/>
          <w:sz w:val="22"/>
          <w:szCs w:val="22"/>
          <w:lang w:val="en-GB"/>
        </w:rPr>
        <w:t>Ismailov</w:t>
      </w:r>
      <w:proofErr w:type="spellEnd"/>
      <w:r w:rsidRPr="00565B0C">
        <w:rPr>
          <w:rFonts w:ascii="Times New Roman" w:hAnsi="Times New Roman" w:cs="Times New Roman"/>
          <w:sz w:val="22"/>
          <w:szCs w:val="22"/>
          <w:lang w:val="en-GB"/>
        </w:rPr>
        <w:t xml:space="preserve"> Z, Haran S, Chet I </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1995</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Chitinolytic</w:t>
      </w:r>
      <w:proofErr w:type="spellEnd"/>
      <w:r w:rsidRPr="00565B0C">
        <w:rPr>
          <w:rFonts w:ascii="Times New Roman" w:hAnsi="Times New Roman" w:cs="Times New Roman"/>
          <w:sz w:val="22"/>
          <w:szCs w:val="22"/>
          <w:lang w:val="en-GB"/>
        </w:rPr>
        <w:t xml:space="preserve"> </w:t>
      </w:r>
      <w:proofErr w:type="spellStart"/>
      <w:r w:rsidRPr="00C606E3">
        <w:rPr>
          <w:rFonts w:ascii="Times New Roman" w:hAnsi="Times New Roman" w:cs="Times New Roman"/>
          <w:i/>
          <w:sz w:val="22"/>
          <w:szCs w:val="22"/>
          <w:lang w:val="en-GB"/>
        </w:rPr>
        <w:t>Enterobacter</w:t>
      </w:r>
      <w:proofErr w:type="spellEnd"/>
      <w:r w:rsidRPr="00C606E3">
        <w:rPr>
          <w:rFonts w:ascii="Times New Roman" w:hAnsi="Times New Roman" w:cs="Times New Roman"/>
          <w:i/>
          <w:sz w:val="22"/>
          <w:szCs w:val="22"/>
          <w:lang w:val="en-GB"/>
        </w:rPr>
        <w:t xml:space="preserve"> </w:t>
      </w:r>
      <w:proofErr w:type="spellStart"/>
      <w:r w:rsidRPr="00C606E3">
        <w:rPr>
          <w:rFonts w:ascii="Times New Roman" w:hAnsi="Times New Roman" w:cs="Times New Roman"/>
          <w:i/>
          <w:sz w:val="22"/>
          <w:szCs w:val="22"/>
          <w:lang w:val="en-GB"/>
        </w:rPr>
        <w:t>agglomerans</w:t>
      </w:r>
      <w:proofErr w:type="spellEnd"/>
      <w:r w:rsidRPr="00565B0C">
        <w:rPr>
          <w:rFonts w:ascii="Times New Roman" w:hAnsi="Times New Roman" w:cs="Times New Roman"/>
          <w:sz w:val="22"/>
          <w:szCs w:val="22"/>
          <w:lang w:val="en-GB"/>
        </w:rPr>
        <w:t xml:space="preserve"> antagonistic to fungal plant pathogens. </w:t>
      </w:r>
      <w:proofErr w:type="spellStart"/>
      <w:r w:rsidRPr="00565B0C">
        <w:rPr>
          <w:rFonts w:ascii="Times New Roman" w:hAnsi="Times New Roman" w:cs="Times New Roman"/>
          <w:sz w:val="22"/>
          <w:szCs w:val="22"/>
          <w:lang w:val="en-GB"/>
        </w:rPr>
        <w:t>Appl</w:t>
      </w:r>
      <w:proofErr w:type="spellEnd"/>
      <w:r w:rsidR="005E2599" w:rsidRPr="00565B0C">
        <w:rPr>
          <w:rFonts w:ascii="Times New Roman" w:hAnsi="Times New Roman" w:cs="Times New Roman"/>
          <w:sz w:val="22"/>
          <w:szCs w:val="22"/>
          <w:lang w:val="en-GB"/>
        </w:rPr>
        <w:t xml:space="preserve"> </w:t>
      </w:r>
      <w:r w:rsidRPr="00565B0C">
        <w:rPr>
          <w:rFonts w:ascii="Times New Roman" w:hAnsi="Times New Roman" w:cs="Times New Roman"/>
          <w:sz w:val="22"/>
          <w:szCs w:val="22"/>
          <w:lang w:val="en-GB"/>
        </w:rPr>
        <w:t xml:space="preserve">Environ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61</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1720–1726</w:t>
      </w:r>
    </w:p>
    <w:p w14:paraId="42EB9056" w14:textId="77777777" w:rsidR="00A464C9" w:rsidRPr="00565B0C" w:rsidRDefault="00A464C9" w:rsidP="00A464C9">
      <w:pPr>
        <w:pStyle w:val="CommentText"/>
        <w:spacing w:after="0" w:line="360" w:lineRule="auto"/>
        <w:ind w:left="142" w:hanging="142"/>
        <w:jc w:val="both"/>
        <w:rPr>
          <w:rFonts w:ascii="Times New Roman" w:hAnsi="Times New Roman" w:cs="Times New Roman"/>
          <w:sz w:val="22"/>
          <w:szCs w:val="22"/>
          <w:lang w:val="en-GB"/>
        </w:rPr>
      </w:pPr>
      <w:proofErr w:type="spellStart"/>
      <w:r w:rsidRPr="00565B0C">
        <w:rPr>
          <w:rFonts w:ascii="Times New Roman" w:hAnsi="Times New Roman" w:cs="Times New Roman"/>
          <w:sz w:val="22"/>
          <w:szCs w:val="22"/>
          <w:lang w:val="en-GB"/>
        </w:rPr>
        <w:t>Eltlbany</w:t>
      </w:r>
      <w:proofErr w:type="spellEnd"/>
      <w:r w:rsidRPr="00565B0C">
        <w:rPr>
          <w:rFonts w:ascii="Times New Roman" w:hAnsi="Times New Roman" w:cs="Times New Roman"/>
          <w:sz w:val="22"/>
          <w:szCs w:val="22"/>
          <w:lang w:val="en-GB"/>
        </w:rPr>
        <w:t xml:space="preserve"> N, </w:t>
      </w:r>
      <w:proofErr w:type="spellStart"/>
      <w:r w:rsidRPr="00565B0C">
        <w:rPr>
          <w:rFonts w:ascii="Times New Roman" w:hAnsi="Times New Roman" w:cs="Times New Roman"/>
          <w:sz w:val="22"/>
          <w:szCs w:val="22"/>
          <w:lang w:val="en-GB"/>
        </w:rPr>
        <w:t>Prokscha</w:t>
      </w:r>
      <w:proofErr w:type="spellEnd"/>
      <w:r w:rsidRPr="00565B0C">
        <w:rPr>
          <w:rFonts w:ascii="Times New Roman" w:hAnsi="Times New Roman" w:cs="Times New Roman"/>
          <w:sz w:val="22"/>
          <w:szCs w:val="22"/>
          <w:lang w:val="en-GB"/>
        </w:rPr>
        <w:t xml:space="preserve"> Z-Z, </w:t>
      </w:r>
      <w:proofErr w:type="spellStart"/>
      <w:r w:rsidRPr="00565B0C">
        <w:rPr>
          <w:rFonts w:ascii="Times New Roman" w:hAnsi="Times New Roman" w:cs="Times New Roman"/>
          <w:sz w:val="22"/>
          <w:szCs w:val="22"/>
          <w:lang w:val="en-GB"/>
        </w:rPr>
        <w:t>Castañeda</w:t>
      </w:r>
      <w:proofErr w:type="spellEnd"/>
      <w:r w:rsidRPr="00565B0C">
        <w:rPr>
          <w:rFonts w:ascii="Times New Roman" w:hAnsi="Times New Roman" w:cs="Times New Roman"/>
          <w:sz w:val="22"/>
          <w:szCs w:val="22"/>
          <w:lang w:val="en-GB"/>
        </w:rPr>
        <w:t xml:space="preserve">-Ojeda </w:t>
      </w:r>
      <w:proofErr w:type="spellStart"/>
      <w:r w:rsidRPr="00565B0C">
        <w:rPr>
          <w:rFonts w:ascii="Times New Roman" w:hAnsi="Times New Roman" w:cs="Times New Roman"/>
          <w:sz w:val="22"/>
          <w:szCs w:val="22"/>
          <w:lang w:val="en-GB"/>
        </w:rPr>
        <w:t>MPet</w:t>
      </w:r>
      <w:proofErr w:type="spellEnd"/>
      <w:r w:rsidRPr="00565B0C">
        <w:rPr>
          <w:rFonts w:ascii="Times New Roman" w:hAnsi="Times New Roman" w:cs="Times New Roman"/>
          <w:sz w:val="22"/>
          <w:szCs w:val="22"/>
          <w:lang w:val="en-GB"/>
        </w:rPr>
        <w:t xml:space="preserve"> al (2012) </w:t>
      </w:r>
      <w:proofErr w:type="gramStart"/>
      <w:r w:rsidRPr="00565B0C">
        <w:rPr>
          <w:rFonts w:ascii="Times New Roman" w:hAnsi="Times New Roman" w:cs="Times New Roman"/>
          <w:sz w:val="22"/>
          <w:szCs w:val="22"/>
          <w:lang w:val="en-GB"/>
        </w:rPr>
        <w:t>A</w:t>
      </w:r>
      <w:proofErr w:type="gramEnd"/>
      <w:r w:rsidRPr="00565B0C">
        <w:rPr>
          <w:rFonts w:ascii="Times New Roman" w:hAnsi="Times New Roman" w:cs="Times New Roman"/>
          <w:sz w:val="22"/>
          <w:szCs w:val="22"/>
          <w:lang w:val="en-GB"/>
        </w:rPr>
        <w:t xml:space="preserve"> new bacterial disease on </w:t>
      </w:r>
      <w:proofErr w:type="spellStart"/>
      <w:r w:rsidRPr="00565B0C">
        <w:rPr>
          <w:rFonts w:ascii="Times New Roman" w:hAnsi="Times New Roman" w:cs="Times New Roman"/>
          <w:i/>
          <w:sz w:val="22"/>
          <w:szCs w:val="22"/>
          <w:lang w:val="en-GB"/>
        </w:rPr>
        <w:t>Mandevilla</w:t>
      </w:r>
      <w:proofErr w:type="spellEnd"/>
      <w:r w:rsidRPr="00565B0C">
        <w:rPr>
          <w:rFonts w:ascii="Times New Roman" w:hAnsi="Times New Roman" w:cs="Times New Roman"/>
          <w:i/>
          <w:sz w:val="22"/>
          <w:szCs w:val="22"/>
          <w:lang w:val="en-GB"/>
        </w:rPr>
        <w:t xml:space="preserve"> </w:t>
      </w:r>
      <w:proofErr w:type="spellStart"/>
      <w:r w:rsidRPr="00565B0C">
        <w:rPr>
          <w:rFonts w:ascii="Times New Roman" w:hAnsi="Times New Roman" w:cs="Times New Roman"/>
          <w:i/>
          <w:sz w:val="22"/>
          <w:szCs w:val="22"/>
          <w:lang w:val="en-GB"/>
        </w:rPr>
        <w:t>sanderi</w:t>
      </w:r>
      <w:proofErr w:type="spellEnd"/>
      <w:r w:rsidRPr="00565B0C">
        <w:rPr>
          <w:rFonts w:ascii="Times New Roman" w:hAnsi="Times New Roman" w:cs="Times New Roman"/>
          <w:sz w:val="22"/>
          <w:szCs w:val="22"/>
          <w:lang w:val="en-GB"/>
        </w:rPr>
        <w:t xml:space="preserve">, caused by </w:t>
      </w:r>
      <w:r w:rsidRPr="00565B0C">
        <w:rPr>
          <w:rFonts w:ascii="Times New Roman" w:hAnsi="Times New Roman" w:cs="Times New Roman"/>
          <w:i/>
          <w:sz w:val="22"/>
          <w:szCs w:val="22"/>
          <w:lang w:val="en-GB"/>
        </w:rPr>
        <w:t xml:space="preserve">Pseudomonas </w:t>
      </w:r>
      <w:proofErr w:type="spellStart"/>
      <w:r w:rsidRPr="00565B0C">
        <w:rPr>
          <w:rFonts w:ascii="Times New Roman" w:hAnsi="Times New Roman" w:cs="Times New Roman"/>
          <w:i/>
          <w:sz w:val="22"/>
          <w:szCs w:val="22"/>
          <w:lang w:val="en-GB"/>
        </w:rPr>
        <w:t>savastanoi</w:t>
      </w:r>
      <w:proofErr w:type="spellEnd"/>
      <w:r w:rsidRPr="00565B0C">
        <w:rPr>
          <w:rFonts w:ascii="Times New Roman" w:hAnsi="Times New Roman" w:cs="Times New Roman"/>
          <w:sz w:val="22"/>
          <w:szCs w:val="22"/>
          <w:lang w:val="en-GB"/>
        </w:rPr>
        <w:t xml:space="preserve">: lessons learned for bacterial diversity studies. </w:t>
      </w:r>
      <w:proofErr w:type="spellStart"/>
      <w:r w:rsidRPr="00565B0C">
        <w:rPr>
          <w:rFonts w:ascii="Times New Roman" w:hAnsi="Times New Roman" w:cs="Times New Roman"/>
          <w:sz w:val="22"/>
          <w:szCs w:val="22"/>
          <w:lang w:val="en-GB"/>
        </w:rPr>
        <w:t>Appl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Env</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78 (23): 8492-8497. DOI: 10.1128/AEM.02049-12</w:t>
      </w:r>
    </w:p>
    <w:p w14:paraId="5A38B6EE" w14:textId="0CEE10D5" w:rsidR="00A464C9" w:rsidRPr="00565B0C" w:rsidRDefault="00A464C9" w:rsidP="00A464C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Heuer H, </w:t>
      </w:r>
      <w:proofErr w:type="spellStart"/>
      <w:r w:rsidRPr="00565B0C">
        <w:rPr>
          <w:rFonts w:ascii="Times New Roman" w:hAnsi="Times New Roman" w:cs="Times New Roman"/>
          <w:sz w:val="22"/>
          <w:szCs w:val="22"/>
          <w:lang w:val="en-GB"/>
        </w:rPr>
        <w:t>Kopmann</w:t>
      </w:r>
      <w:proofErr w:type="spellEnd"/>
      <w:r w:rsidRPr="00565B0C">
        <w:rPr>
          <w:rFonts w:ascii="Times New Roman" w:hAnsi="Times New Roman" w:cs="Times New Roman"/>
          <w:sz w:val="22"/>
          <w:szCs w:val="22"/>
          <w:lang w:val="en-GB"/>
        </w:rPr>
        <w:t xml:space="preserve"> C, </w:t>
      </w:r>
      <w:proofErr w:type="spellStart"/>
      <w:r w:rsidRPr="00565B0C">
        <w:rPr>
          <w:rFonts w:ascii="Times New Roman" w:hAnsi="Times New Roman" w:cs="Times New Roman"/>
          <w:sz w:val="22"/>
          <w:szCs w:val="22"/>
          <w:lang w:val="en-GB"/>
        </w:rPr>
        <w:t>Binh</w:t>
      </w:r>
      <w:proofErr w:type="spellEnd"/>
      <w:r w:rsidRPr="00565B0C">
        <w:rPr>
          <w:rFonts w:ascii="Times New Roman" w:hAnsi="Times New Roman" w:cs="Times New Roman"/>
          <w:sz w:val="22"/>
          <w:szCs w:val="22"/>
          <w:lang w:val="en-GB"/>
        </w:rPr>
        <w:t xml:space="preserve"> CTT et al (2009) Spreading antibiotic resistance through spread manure: characteristics of a novel plasmid type with low %G+C content. Environ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11(4): 937-949. </w:t>
      </w:r>
      <w:r w:rsidR="00565B0C" w:rsidRPr="00565B0C">
        <w:rPr>
          <w:rFonts w:ascii="Times New Roman" w:hAnsi="Times New Roman" w:cs="Times New Roman"/>
          <w:sz w:val="22"/>
          <w:szCs w:val="22"/>
          <w:lang w:val="en-GB"/>
        </w:rPr>
        <w:t>https://</w:t>
      </w:r>
      <w:r w:rsidRPr="00565B0C">
        <w:rPr>
          <w:rFonts w:ascii="Times New Roman" w:hAnsi="Times New Roman" w:cs="Times New Roman"/>
          <w:sz w:val="22"/>
          <w:szCs w:val="22"/>
          <w:lang w:val="en-GB"/>
        </w:rPr>
        <w:t>doi: 10.1111/j.1462-2920.2008.01819.x</w:t>
      </w:r>
    </w:p>
    <w:p w14:paraId="6E2B154D" w14:textId="60D403D9" w:rsidR="004D089F" w:rsidRPr="00565B0C" w:rsidRDefault="004D089F" w:rsidP="005E259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Hsu SC</w:t>
      </w:r>
      <w:r w:rsidR="005E2599"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 Lockwood JL (1975) Powdered chitin agar as a selective medium for enumeration of </w:t>
      </w:r>
      <w:proofErr w:type="spellStart"/>
      <w:r w:rsidRPr="00565B0C">
        <w:rPr>
          <w:rFonts w:ascii="Times New Roman" w:hAnsi="Times New Roman" w:cs="Times New Roman"/>
          <w:sz w:val="22"/>
          <w:szCs w:val="22"/>
          <w:lang w:val="en-GB"/>
        </w:rPr>
        <w:t>actinomycetes</w:t>
      </w:r>
      <w:proofErr w:type="spellEnd"/>
      <w:r w:rsidRPr="00565B0C">
        <w:rPr>
          <w:rFonts w:ascii="Times New Roman" w:hAnsi="Times New Roman" w:cs="Times New Roman"/>
          <w:sz w:val="22"/>
          <w:szCs w:val="22"/>
          <w:lang w:val="en-GB"/>
        </w:rPr>
        <w:t xml:space="preserve"> in water and soil. </w:t>
      </w:r>
      <w:proofErr w:type="spellStart"/>
      <w:r w:rsidRPr="00565B0C">
        <w:rPr>
          <w:rFonts w:ascii="Times New Roman" w:hAnsi="Times New Roman" w:cs="Times New Roman"/>
          <w:sz w:val="22"/>
          <w:szCs w:val="22"/>
          <w:lang w:val="en-GB"/>
        </w:rPr>
        <w:t>App</w:t>
      </w:r>
      <w:r w:rsidR="005E2599" w:rsidRPr="00565B0C">
        <w:rPr>
          <w:rFonts w:ascii="Times New Roman" w:hAnsi="Times New Roman" w:cs="Times New Roman"/>
          <w:sz w:val="22"/>
          <w:szCs w:val="22"/>
          <w:lang w:val="en-GB"/>
        </w:rPr>
        <w:t>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29(3):422-426</w:t>
      </w:r>
    </w:p>
    <w:p w14:paraId="04EC9F4C" w14:textId="77777777" w:rsidR="002E07FB" w:rsidRPr="00565B0C" w:rsidRDefault="002E07FB" w:rsidP="002E07FB">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ISO 23753-2 (2019) Soil quality - determination of dehydrogenases activity in soils - Part 2: Method using </w:t>
      </w:r>
      <w:proofErr w:type="spellStart"/>
      <w:r w:rsidRPr="00565B0C">
        <w:rPr>
          <w:rFonts w:ascii="Times New Roman" w:hAnsi="Times New Roman" w:cs="Times New Roman"/>
          <w:sz w:val="22"/>
          <w:szCs w:val="22"/>
          <w:lang w:val="en-GB"/>
        </w:rPr>
        <w:t>Iodotetrazolium</w:t>
      </w:r>
      <w:proofErr w:type="spellEnd"/>
      <w:r w:rsidRPr="00565B0C">
        <w:rPr>
          <w:rFonts w:ascii="Times New Roman" w:hAnsi="Times New Roman" w:cs="Times New Roman"/>
          <w:sz w:val="22"/>
          <w:szCs w:val="22"/>
          <w:lang w:val="en-GB"/>
        </w:rPr>
        <w:t xml:space="preserve"> Chloride (INT) (ISO 23753-2:2019 + </w:t>
      </w:r>
      <w:proofErr w:type="spellStart"/>
      <w:r w:rsidRPr="00565B0C">
        <w:rPr>
          <w:rFonts w:ascii="Times New Roman" w:hAnsi="Times New Roman" w:cs="Times New Roman"/>
          <w:sz w:val="22"/>
          <w:szCs w:val="22"/>
          <w:lang w:val="en-GB"/>
        </w:rPr>
        <w:t>Amd</w:t>
      </w:r>
      <w:proofErr w:type="spellEnd"/>
      <w:r w:rsidRPr="00565B0C">
        <w:rPr>
          <w:rFonts w:ascii="Times New Roman" w:hAnsi="Times New Roman" w:cs="Times New Roman"/>
          <w:sz w:val="22"/>
          <w:szCs w:val="22"/>
          <w:lang w:val="en-GB"/>
        </w:rPr>
        <w:t xml:space="preserve"> 1:2020) </w:t>
      </w:r>
    </w:p>
    <w:p w14:paraId="04A7DB37" w14:textId="77777777" w:rsidR="002E07FB" w:rsidRPr="00565B0C" w:rsidRDefault="002E07FB" w:rsidP="002E07FB">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ISO 16072 (2011) Soil quality – laboratory methods for determination of microbial soil respiration.</w:t>
      </w:r>
    </w:p>
    <w:p w14:paraId="51B08A88" w14:textId="3C4BF816" w:rsidR="00C67A90" w:rsidRPr="00565B0C" w:rsidRDefault="00C67A90" w:rsidP="005E2599">
      <w:pPr>
        <w:pStyle w:val="CommentText"/>
        <w:spacing w:after="0" w:line="360" w:lineRule="auto"/>
        <w:ind w:left="142" w:hanging="142"/>
        <w:jc w:val="both"/>
        <w:rPr>
          <w:rFonts w:ascii="Times New Roman" w:hAnsi="Times New Roman" w:cs="Times New Roman"/>
          <w:sz w:val="22"/>
          <w:szCs w:val="22"/>
          <w:lang w:val="en-GB"/>
        </w:rPr>
      </w:pPr>
      <w:proofErr w:type="spellStart"/>
      <w:r w:rsidRPr="00565B0C">
        <w:rPr>
          <w:rFonts w:ascii="Times New Roman" w:hAnsi="Times New Roman" w:cs="Times New Roman"/>
          <w:sz w:val="22"/>
          <w:szCs w:val="22"/>
          <w:lang w:val="en-GB"/>
        </w:rPr>
        <w:t>Koeuth</w:t>
      </w:r>
      <w:proofErr w:type="spellEnd"/>
      <w:r w:rsidRPr="00565B0C">
        <w:rPr>
          <w:rFonts w:ascii="Times New Roman" w:hAnsi="Times New Roman" w:cs="Times New Roman"/>
          <w:sz w:val="22"/>
          <w:szCs w:val="22"/>
          <w:lang w:val="en-GB"/>
        </w:rPr>
        <w:t xml:space="preserve"> T, </w:t>
      </w:r>
      <w:proofErr w:type="spellStart"/>
      <w:r w:rsidRPr="00565B0C">
        <w:rPr>
          <w:rFonts w:ascii="Times New Roman" w:hAnsi="Times New Roman" w:cs="Times New Roman"/>
          <w:sz w:val="22"/>
          <w:szCs w:val="22"/>
          <w:lang w:val="en-GB"/>
        </w:rPr>
        <w:t>Versalovic</w:t>
      </w:r>
      <w:proofErr w:type="spellEnd"/>
      <w:r w:rsidRPr="00565B0C">
        <w:rPr>
          <w:rFonts w:ascii="Times New Roman" w:hAnsi="Times New Roman" w:cs="Times New Roman"/>
          <w:sz w:val="22"/>
          <w:szCs w:val="22"/>
          <w:lang w:val="en-GB"/>
        </w:rPr>
        <w:t xml:space="preserve"> J, </w:t>
      </w:r>
      <w:proofErr w:type="spellStart"/>
      <w:r w:rsidRPr="00565B0C">
        <w:rPr>
          <w:rFonts w:ascii="Times New Roman" w:hAnsi="Times New Roman" w:cs="Times New Roman"/>
          <w:sz w:val="22"/>
          <w:szCs w:val="22"/>
          <w:lang w:val="en-GB"/>
        </w:rPr>
        <w:t>Lupski</w:t>
      </w:r>
      <w:proofErr w:type="spellEnd"/>
      <w:r w:rsidRPr="00565B0C">
        <w:rPr>
          <w:rFonts w:ascii="Times New Roman" w:hAnsi="Times New Roman" w:cs="Times New Roman"/>
          <w:sz w:val="22"/>
          <w:szCs w:val="22"/>
          <w:lang w:val="en-GB"/>
        </w:rPr>
        <w:t xml:space="preserve"> JR (1995) Differential subsequence conservation of interspersed repetitive </w:t>
      </w:r>
      <w:r w:rsidRPr="00C606E3">
        <w:rPr>
          <w:rFonts w:ascii="Times New Roman" w:hAnsi="Times New Roman" w:cs="Times New Roman"/>
          <w:i/>
          <w:sz w:val="22"/>
          <w:szCs w:val="22"/>
          <w:lang w:val="en-GB"/>
        </w:rPr>
        <w:t xml:space="preserve">Streptococcus </w:t>
      </w:r>
      <w:proofErr w:type="spellStart"/>
      <w:r w:rsidRPr="00C606E3">
        <w:rPr>
          <w:rFonts w:ascii="Times New Roman" w:hAnsi="Times New Roman" w:cs="Times New Roman"/>
          <w:i/>
          <w:sz w:val="22"/>
          <w:szCs w:val="22"/>
          <w:lang w:val="en-GB"/>
        </w:rPr>
        <w:t>pneumoniae</w:t>
      </w:r>
      <w:proofErr w:type="spellEnd"/>
      <w:r w:rsidRPr="00565B0C">
        <w:rPr>
          <w:rFonts w:ascii="Times New Roman" w:hAnsi="Times New Roman" w:cs="Times New Roman"/>
          <w:sz w:val="22"/>
          <w:szCs w:val="22"/>
          <w:lang w:val="en-GB"/>
        </w:rPr>
        <w:t xml:space="preserve"> BOX elements in diverse bacteria. Genome Res 5:408-418. </w:t>
      </w:r>
      <w:r w:rsidR="00565B0C" w:rsidRPr="00565B0C">
        <w:rPr>
          <w:rFonts w:ascii="Times New Roman" w:hAnsi="Times New Roman" w:cs="Times New Roman"/>
          <w:sz w:val="22"/>
          <w:szCs w:val="22"/>
          <w:lang w:val="en-GB"/>
        </w:rPr>
        <w:t>https://</w:t>
      </w:r>
      <w:r w:rsidRPr="00565B0C">
        <w:rPr>
          <w:rFonts w:ascii="Times New Roman" w:hAnsi="Times New Roman" w:cs="Times New Roman"/>
          <w:sz w:val="22"/>
          <w:szCs w:val="22"/>
          <w:lang w:val="en-GB"/>
        </w:rPr>
        <w:t>doi:10.1101/gr.5.4.408</w:t>
      </w:r>
    </w:p>
    <w:p w14:paraId="493EF5F0" w14:textId="40A48FBF" w:rsidR="00CB4A83" w:rsidRPr="00565B0C" w:rsidRDefault="00CB4A83" w:rsidP="005E259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Koo S-Y</w:t>
      </w:r>
      <w:r w:rsidR="00C35A16" w:rsidRPr="00565B0C">
        <w:rPr>
          <w:rFonts w:ascii="Times New Roman" w:hAnsi="Times New Roman" w:cs="Times New Roman"/>
          <w:sz w:val="22"/>
          <w:szCs w:val="22"/>
          <w:lang w:val="en-GB"/>
        </w:rPr>
        <w:t xml:space="preserve">, Hong SH, </w:t>
      </w:r>
      <w:proofErr w:type="spellStart"/>
      <w:r w:rsidR="00C35A16" w:rsidRPr="00565B0C">
        <w:rPr>
          <w:rFonts w:ascii="Times New Roman" w:hAnsi="Times New Roman" w:cs="Times New Roman"/>
          <w:sz w:val="22"/>
          <w:szCs w:val="22"/>
          <w:lang w:val="en-GB"/>
        </w:rPr>
        <w:t>Ryu</w:t>
      </w:r>
      <w:proofErr w:type="spellEnd"/>
      <w:r w:rsidR="00C35A16" w:rsidRPr="00565B0C">
        <w:rPr>
          <w:rFonts w:ascii="Times New Roman" w:hAnsi="Times New Roman" w:cs="Times New Roman"/>
          <w:sz w:val="22"/>
          <w:szCs w:val="22"/>
          <w:lang w:val="en-GB"/>
        </w:rPr>
        <w:t xml:space="preserve"> H, Cho KS</w:t>
      </w:r>
      <w:r w:rsidRPr="00565B0C">
        <w:rPr>
          <w:rFonts w:ascii="Times New Roman" w:hAnsi="Times New Roman" w:cs="Times New Roman"/>
          <w:sz w:val="22"/>
          <w:szCs w:val="22"/>
          <w:lang w:val="en-GB"/>
        </w:rPr>
        <w:t xml:space="preserve"> (2010) Plant growth</w:t>
      </w:r>
      <w:r w:rsidR="00C35A16"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promoting trait of </w:t>
      </w:r>
      <w:proofErr w:type="spellStart"/>
      <w:r w:rsidRPr="00565B0C">
        <w:rPr>
          <w:rFonts w:ascii="Times New Roman" w:hAnsi="Times New Roman" w:cs="Times New Roman"/>
          <w:sz w:val="22"/>
          <w:szCs w:val="22"/>
          <w:lang w:val="en-GB"/>
        </w:rPr>
        <w:t>rhizobacteria</w:t>
      </w:r>
      <w:proofErr w:type="spellEnd"/>
      <w:r w:rsidRPr="00565B0C">
        <w:rPr>
          <w:rFonts w:ascii="Times New Roman" w:hAnsi="Times New Roman" w:cs="Times New Roman"/>
          <w:sz w:val="22"/>
          <w:szCs w:val="22"/>
          <w:lang w:val="en-GB"/>
        </w:rPr>
        <w:t xml:space="preserve"> isolated from soil contaminated with petroleum and heavy metals. J </w:t>
      </w:r>
      <w:proofErr w:type="spellStart"/>
      <w:r w:rsidRPr="00565B0C">
        <w:rPr>
          <w:rFonts w:ascii="Times New Roman" w:hAnsi="Times New Roman" w:cs="Times New Roman"/>
          <w:sz w:val="22"/>
          <w:szCs w:val="22"/>
          <w:lang w:val="en-GB"/>
        </w:rPr>
        <w:t>Microbiol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Biotechnol</w:t>
      </w:r>
      <w:proofErr w:type="spellEnd"/>
      <w:r w:rsidRPr="00565B0C">
        <w:rPr>
          <w:rFonts w:ascii="Times New Roman" w:hAnsi="Times New Roman" w:cs="Times New Roman"/>
          <w:sz w:val="22"/>
          <w:szCs w:val="22"/>
          <w:lang w:val="en-GB"/>
        </w:rPr>
        <w:t xml:space="preserve"> 20(3)</w:t>
      </w:r>
      <w:r w:rsidR="00C35A16"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587-593</w:t>
      </w:r>
    </w:p>
    <w:p w14:paraId="2429B5EE" w14:textId="042B6C28" w:rsidR="00733747" w:rsidRPr="00565B0C" w:rsidRDefault="00733747" w:rsidP="005E259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Kumar S, </w:t>
      </w:r>
      <w:proofErr w:type="spellStart"/>
      <w:r w:rsidRPr="00565B0C">
        <w:rPr>
          <w:rFonts w:ascii="Times New Roman" w:hAnsi="Times New Roman" w:cs="Times New Roman"/>
          <w:sz w:val="22"/>
          <w:szCs w:val="22"/>
          <w:lang w:val="en-GB"/>
        </w:rPr>
        <w:t>Stecher</w:t>
      </w:r>
      <w:proofErr w:type="spellEnd"/>
      <w:r w:rsidRPr="00565B0C">
        <w:rPr>
          <w:rFonts w:ascii="Times New Roman" w:hAnsi="Times New Roman" w:cs="Times New Roman"/>
          <w:sz w:val="22"/>
          <w:szCs w:val="22"/>
          <w:lang w:val="en-GB"/>
        </w:rPr>
        <w:t xml:space="preserve"> G</w:t>
      </w:r>
      <w:r w:rsidR="00C35A16"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 xml:space="preserve"> Tamura K (2016) MEGA7: Molecular evolutionary genetics analysis version 7.0 for bigger datasets. Molecular </w:t>
      </w:r>
      <w:proofErr w:type="spellStart"/>
      <w:r w:rsidRPr="00565B0C">
        <w:rPr>
          <w:rFonts w:ascii="Times New Roman" w:hAnsi="Times New Roman" w:cs="Times New Roman"/>
          <w:sz w:val="22"/>
          <w:szCs w:val="22"/>
          <w:lang w:val="en-GB"/>
        </w:rPr>
        <w:t>Biol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Evol</w:t>
      </w:r>
      <w:proofErr w:type="spellEnd"/>
      <w:r w:rsidRPr="00565B0C">
        <w:rPr>
          <w:rFonts w:ascii="Times New Roman" w:hAnsi="Times New Roman" w:cs="Times New Roman"/>
          <w:sz w:val="22"/>
          <w:szCs w:val="22"/>
          <w:lang w:val="en-GB"/>
        </w:rPr>
        <w:t xml:space="preserve"> 33</w:t>
      </w:r>
      <w:r w:rsidR="00C35A16" w:rsidRPr="00565B0C">
        <w:rPr>
          <w:rFonts w:ascii="Times New Roman" w:hAnsi="Times New Roman" w:cs="Times New Roman"/>
          <w:sz w:val="22"/>
          <w:szCs w:val="22"/>
          <w:lang w:val="en-GB"/>
        </w:rPr>
        <w:t>:</w:t>
      </w:r>
      <w:r w:rsidRPr="00565B0C">
        <w:rPr>
          <w:rFonts w:ascii="Times New Roman" w:hAnsi="Times New Roman" w:cs="Times New Roman"/>
          <w:sz w:val="22"/>
          <w:szCs w:val="22"/>
          <w:lang w:val="en-GB"/>
        </w:rPr>
        <w:t>1870-1874</w:t>
      </w:r>
    </w:p>
    <w:p w14:paraId="09915D7F" w14:textId="09155E91" w:rsidR="009C3639" w:rsidRPr="00565B0C" w:rsidRDefault="008A5D64" w:rsidP="009C3639">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lastRenderedPageBreak/>
        <w:t xml:space="preserve">Martin B, Humbert O, </w:t>
      </w:r>
      <w:proofErr w:type="spellStart"/>
      <w:r w:rsidRPr="00565B0C">
        <w:rPr>
          <w:rFonts w:ascii="Times New Roman" w:hAnsi="Times New Roman" w:cs="Times New Roman"/>
          <w:sz w:val="22"/>
          <w:szCs w:val="22"/>
          <w:lang w:val="en-GB"/>
        </w:rPr>
        <w:t>Camara</w:t>
      </w:r>
      <w:proofErr w:type="spellEnd"/>
      <w:r w:rsidRPr="00565B0C">
        <w:rPr>
          <w:rFonts w:ascii="Times New Roman" w:hAnsi="Times New Roman" w:cs="Times New Roman"/>
          <w:sz w:val="22"/>
          <w:szCs w:val="22"/>
          <w:lang w:val="en-GB"/>
        </w:rPr>
        <w:t xml:space="preserve"> M et al (1992) A highly conserved repeated DNA element located in the chromosome of </w:t>
      </w:r>
      <w:r w:rsidRPr="00F65E1C">
        <w:rPr>
          <w:rFonts w:ascii="Times New Roman" w:hAnsi="Times New Roman" w:cs="Times New Roman"/>
          <w:i/>
          <w:sz w:val="22"/>
          <w:szCs w:val="22"/>
          <w:lang w:val="en-GB"/>
        </w:rPr>
        <w:t>Streptococcus pneumonia</w:t>
      </w:r>
      <w:r w:rsidR="00F65E1C">
        <w:rPr>
          <w:rFonts w:ascii="Times New Roman" w:hAnsi="Times New Roman" w:cs="Times New Roman"/>
          <w:i/>
          <w:sz w:val="22"/>
          <w:szCs w:val="22"/>
          <w:lang w:val="en-GB"/>
        </w:rPr>
        <w:t>e</w:t>
      </w:r>
      <w:bookmarkStart w:id="0" w:name="_GoBack"/>
      <w:bookmarkEnd w:id="0"/>
      <w:r w:rsidRPr="00565B0C">
        <w:rPr>
          <w:rFonts w:ascii="Times New Roman" w:hAnsi="Times New Roman" w:cs="Times New Roman"/>
          <w:sz w:val="22"/>
          <w:szCs w:val="22"/>
          <w:lang w:val="en-GB"/>
        </w:rPr>
        <w:t>. Nucleic Acids Res 20(13):3479-3483</w:t>
      </w:r>
    </w:p>
    <w:p w14:paraId="61FD0103" w14:textId="17B8FB45" w:rsidR="00733747" w:rsidRPr="00565B0C" w:rsidRDefault="002E07FB" w:rsidP="00565B0C">
      <w:pPr>
        <w:pStyle w:val="CommentText"/>
        <w:spacing w:after="0" w:line="360" w:lineRule="auto"/>
        <w:ind w:left="142" w:hanging="142"/>
        <w:jc w:val="both"/>
        <w:rPr>
          <w:rFonts w:ascii="Times New Roman" w:hAnsi="Times New Roman" w:cs="Times New Roman"/>
          <w:sz w:val="22"/>
          <w:szCs w:val="22"/>
          <w:lang w:val="en-GB"/>
        </w:rPr>
      </w:pPr>
      <w:r w:rsidRPr="00565B0C">
        <w:rPr>
          <w:rFonts w:ascii="Times New Roman" w:hAnsi="Times New Roman" w:cs="Times New Roman"/>
          <w:sz w:val="22"/>
          <w:szCs w:val="22"/>
          <w:lang w:val="en-GB"/>
        </w:rPr>
        <w:t xml:space="preserve">Tamura K, </w:t>
      </w:r>
      <w:proofErr w:type="spellStart"/>
      <w:r w:rsidRPr="00565B0C">
        <w:rPr>
          <w:rFonts w:ascii="Times New Roman" w:hAnsi="Times New Roman" w:cs="Times New Roman"/>
          <w:sz w:val="22"/>
          <w:szCs w:val="22"/>
          <w:lang w:val="en-GB"/>
        </w:rPr>
        <w:t>Nei</w:t>
      </w:r>
      <w:proofErr w:type="spellEnd"/>
      <w:r w:rsidRPr="00565B0C">
        <w:rPr>
          <w:rFonts w:ascii="Times New Roman" w:hAnsi="Times New Roman" w:cs="Times New Roman"/>
          <w:sz w:val="22"/>
          <w:szCs w:val="22"/>
          <w:lang w:val="en-GB"/>
        </w:rPr>
        <w:t xml:space="preserve"> M (1993) Estimation of the number of nucleotide substitutions in the control region of mitochondrial DNA in humans and chimpanzees. Molecular </w:t>
      </w:r>
      <w:proofErr w:type="spellStart"/>
      <w:r w:rsidRPr="00565B0C">
        <w:rPr>
          <w:rFonts w:ascii="Times New Roman" w:hAnsi="Times New Roman" w:cs="Times New Roman"/>
          <w:sz w:val="22"/>
          <w:szCs w:val="22"/>
          <w:lang w:val="en-GB"/>
        </w:rPr>
        <w:t>Biol</w:t>
      </w:r>
      <w:proofErr w:type="spellEnd"/>
      <w:r w:rsidRPr="00565B0C">
        <w:rPr>
          <w:rFonts w:ascii="Times New Roman" w:hAnsi="Times New Roman" w:cs="Times New Roman"/>
          <w:sz w:val="22"/>
          <w:szCs w:val="22"/>
          <w:lang w:val="en-GB"/>
        </w:rPr>
        <w:t xml:space="preserve"> </w:t>
      </w:r>
      <w:proofErr w:type="spellStart"/>
      <w:r w:rsidRPr="00565B0C">
        <w:rPr>
          <w:rFonts w:ascii="Times New Roman" w:hAnsi="Times New Roman" w:cs="Times New Roman"/>
          <w:sz w:val="22"/>
          <w:szCs w:val="22"/>
          <w:lang w:val="en-GB"/>
        </w:rPr>
        <w:t>Evol</w:t>
      </w:r>
      <w:proofErr w:type="spellEnd"/>
      <w:r w:rsidRPr="00565B0C">
        <w:rPr>
          <w:rFonts w:ascii="Times New Roman" w:hAnsi="Times New Roman" w:cs="Times New Roman"/>
          <w:sz w:val="22"/>
          <w:szCs w:val="22"/>
          <w:lang w:val="en-GB"/>
        </w:rPr>
        <w:t xml:space="preserve"> 10:512-526</w:t>
      </w:r>
    </w:p>
    <w:sectPr w:rsidR="00733747" w:rsidRPr="00565B0C" w:rsidSect="00134C8B">
      <w:footerReference w:type="default" r:id="rId8"/>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9F2C7A" w14:textId="77777777" w:rsidR="009E312D" w:rsidRDefault="009E312D" w:rsidP="0035777E">
      <w:pPr>
        <w:spacing w:after="0" w:line="240" w:lineRule="auto"/>
      </w:pPr>
      <w:r>
        <w:separator/>
      </w:r>
    </w:p>
  </w:endnote>
  <w:endnote w:type="continuationSeparator" w:id="0">
    <w:p w14:paraId="4EA13D03" w14:textId="77777777" w:rsidR="009E312D" w:rsidRDefault="009E312D" w:rsidP="00357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71470" w14:textId="6B35C838" w:rsidR="0035777E" w:rsidRPr="0035777E" w:rsidRDefault="0035777E" w:rsidP="0035777E">
    <w:pPr>
      <w:pStyle w:val="Footer"/>
      <w:jc w:val="right"/>
      <w:rPr>
        <w:caps/>
        <w:noProof/>
      </w:rPr>
    </w:pPr>
    <w:r w:rsidRPr="0035777E">
      <w:rPr>
        <w:caps/>
      </w:rPr>
      <w:fldChar w:fldCharType="begin"/>
    </w:r>
    <w:r w:rsidRPr="0035777E">
      <w:rPr>
        <w:caps/>
      </w:rPr>
      <w:instrText xml:space="preserve"> PAGE   \* MERGEFORMAT </w:instrText>
    </w:r>
    <w:r w:rsidRPr="0035777E">
      <w:rPr>
        <w:caps/>
      </w:rPr>
      <w:fldChar w:fldCharType="separate"/>
    </w:r>
    <w:r w:rsidR="00F65E1C">
      <w:rPr>
        <w:caps/>
        <w:noProof/>
      </w:rPr>
      <w:t>6</w:t>
    </w:r>
    <w:r w:rsidRPr="0035777E">
      <w:rPr>
        <w:caps/>
        <w:noProof/>
      </w:rPr>
      <w:fldChar w:fldCharType="end"/>
    </w:r>
    <w:r w:rsidRPr="0035777E">
      <w:rPr>
        <w:caps/>
        <w:noProof/>
      </w:rPr>
      <w:t>/2</w:t>
    </w:r>
  </w:p>
  <w:p w14:paraId="20AA7B37" w14:textId="77777777" w:rsidR="0035777E" w:rsidRDefault="00357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DAE4D" w14:textId="77777777" w:rsidR="009E312D" w:rsidRDefault="009E312D" w:rsidP="0035777E">
      <w:pPr>
        <w:spacing w:after="0" w:line="240" w:lineRule="auto"/>
      </w:pPr>
      <w:r>
        <w:separator/>
      </w:r>
    </w:p>
  </w:footnote>
  <w:footnote w:type="continuationSeparator" w:id="0">
    <w:p w14:paraId="35EDC826" w14:textId="77777777" w:rsidR="009E312D" w:rsidRDefault="009E312D" w:rsidP="003577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6303D"/>
    <w:multiLevelType w:val="hybridMultilevel"/>
    <w:tmpl w:val="A238AD1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de-DE" w:vendorID="64" w:dllVersion="4096" w:nlCheck="1" w:checkStyle="0"/>
  <w:activeWritingStyle w:appName="MSWord" w:lang="en-GB" w:vendorID="64" w:dllVersion="131078" w:nlCheck="1" w:checkStyle="1"/>
  <w:activeWritingStyle w:appName="MSWord" w:lang="de-DE"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BE2"/>
    <w:rsid w:val="000371AC"/>
    <w:rsid w:val="000420A6"/>
    <w:rsid w:val="000465C2"/>
    <w:rsid w:val="0006007F"/>
    <w:rsid w:val="0008029E"/>
    <w:rsid w:val="00092B60"/>
    <w:rsid w:val="000B702A"/>
    <w:rsid w:val="000D5B96"/>
    <w:rsid w:val="000E71F8"/>
    <w:rsid w:val="00106EE6"/>
    <w:rsid w:val="00123997"/>
    <w:rsid w:val="00134C8B"/>
    <w:rsid w:val="00137380"/>
    <w:rsid w:val="0014114F"/>
    <w:rsid w:val="00161901"/>
    <w:rsid w:val="0016426C"/>
    <w:rsid w:val="00170309"/>
    <w:rsid w:val="00186917"/>
    <w:rsid w:val="001B0CCD"/>
    <w:rsid w:val="001C36ED"/>
    <w:rsid w:val="001C542A"/>
    <w:rsid w:val="001E6589"/>
    <w:rsid w:val="001F4072"/>
    <w:rsid w:val="00213190"/>
    <w:rsid w:val="002364B0"/>
    <w:rsid w:val="00245093"/>
    <w:rsid w:val="002718AF"/>
    <w:rsid w:val="00273524"/>
    <w:rsid w:val="00277020"/>
    <w:rsid w:val="002941B2"/>
    <w:rsid w:val="002A6130"/>
    <w:rsid w:val="002B714E"/>
    <w:rsid w:val="002D5DEF"/>
    <w:rsid w:val="002E07FB"/>
    <w:rsid w:val="002F51DF"/>
    <w:rsid w:val="00301834"/>
    <w:rsid w:val="003102CE"/>
    <w:rsid w:val="00317922"/>
    <w:rsid w:val="003243E9"/>
    <w:rsid w:val="00330D67"/>
    <w:rsid w:val="0033635F"/>
    <w:rsid w:val="00347F42"/>
    <w:rsid w:val="00353174"/>
    <w:rsid w:val="0035777E"/>
    <w:rsid w:val="00365D24"/>
    <w:rsid w:val="00370E40"/>
    <w:rsid w:val="00386D82"/>
    <w:rsid w:val="00390240"/>
    <w:rsid w:val="0039107A"/>
    <w:rsid w:val="003A5CC9"/>
    <w:rsid w:val="003A7D4D"/>
    <w:rsid w:val="003B3AF4"/>
    <w:rsid w:val="003D1B44"/>
    <w:rsid w:val="003D1D2E"/>
    <w:rsid w:val="003E6652"/>
    <w:rsid w:val="003E7380"/>
    <w:rsid w:val="004053E4"/>
    <w:rsid w:val="00405748"/>
    <w:rsid w:val="004075A2"/>
    <w:rsid w:val="00411361"/>
    <w:rsid w:val="00414F8D"/>
    <w:rsid w:val="00421F64"/>
    <w:rsid w:val="0043602B"/>
    <w:rsid w:val="0045258E"/>
    <w:rsid w:val="0047621C"/>
    <w:rsid w:val="0048538A"/>
    <w:rsid w:val="00487992"/>
    <w:rsid w:val="00493C06"/>
    <w:rsid w:val="004A572F"/>
    <w:rsid w:val="004A6CDB"/>
    <w:rsid w:val="004B75DA"/>
    <w:rsid w:val="004C7D1D"/>
    <w:rsid w:val="004D089F"/>
    <w:rsid w:val="004D60FA"/>
    <w:rsid w:val="004D7158"/>
    <w:rsid w:val="00502461"/>
    <w:rsid w:val="00523784"/>
    <w:rsid w:val="00535842"/>
    <w:rsid w:val="00555C6F"/>
    <w:rsid w:val="00565B0C"/>
    <w:rsid w:val="005709B3"/>
    <w:rsid w:val="0057375F"/>
    <w:rsid w:val="00573A87"/>
    <w:rsid w:val="0057499D"/>
    <w:rsid w:val="0059047B"/>
    <w:rsid w:val="005C18A2"/>
    <w:rsid w:val="005D2884"/>
    <w:rsid w:val="005E1785"/>
    <w:rsid w:val="005E2599"/>
    <w:rsid w:val="005F2C27"/>
    <w:rsid w:val="00603B99"/>
    <w:rsid w:val="00617AD4"/>
    <w:rsid w:val="00617C9F"/>
    <w:rsid w:val="006267C9"/>
    <w:rsid w:val="00635E81"/>
    <w:rsid w:val="006561AB"/>
    <w:rsid w:val="006672EA"/>
    <w:rsid w:val="0069282C"/>
    <w:rsid w:val="006A03AA"/>
    <w:rsid w:val="006B1641"/>
    <w:rsid w:val="006C247D"/>
    <w:rsid w:val="006C2BF2"/>
    <w:rsid w:val="006E3EB3"/>
    <w:rsid w:val="006F1BE4"/>
    <w:rsid w:val="006F3ECF"/>
    <w:rsid w:val="00707F72"/>
    <w:rsid w:val="00733747"/>
    <w:rsid w:val="00763B6F"/>
    <w:rsid w:val="00766220"/>
    <w:rsid w:val="0077129B"/>
    <w:rsid w:val="00786BD0"/>
    <w:rsid w:val="007A0311"/>
    <w:rsid w:val="007A0FBD"/>
    <w:rsid w:val="007B03AA"/>
    <w:rsid w:val="007B2A1C"/>
    <w:rsid w:val="007C01E6"/>
    <w:rsid w:val="007E006B"/>
    <w:rsid w:val="0080415C"/>
    <w:rsid w:val="0081087D"/>
    <w:rsid w:val="00835E34"/>
    <w:rsid w:val="0084287A"/>
    <w:rsid w:val="00845E2E"/>
    <w:rsid w:val="008464D3"/>
    <w:rsid w:val="008465B1"/>
    <w:rsid w:val="008654FA"/>
    <w:rsid w:val="008722DC"/>
    <w:rsid w:val="00875E64"/>
    <w:rsid w:val="008917CB"/>
    <w:rsid w:val="00892B18"/>
    <w:rsid w:val="0089420F"/>
    <w:rsid w:val="008A5D64"/>
    <w:rsid w:val="008B12BD"/>
    <w:rsid w:val="008D259B"/>
    <w:rsid w:val="008D5C25"/>
    <w:rsid w:val="0090399C"/>
    <w:rsid w:val="00920311"/>
    <w:rsid w:val="00927680"/>
    <w:rsid w:val="009339AE"/>
    <w:rsid w:val="00945BAC"/>
    <w:rsid w:val="009645AD"/>
    <w:rsid w:val="0098517C"/>
    <w:rsid w:val="009907A3"/>
    <w:rsid w:val="009A0E3F"/>
    <w:rsid w:val="009A1EEE"/>
    <w:rsid w:val="009A3116"/>
    <w:rsid w:val="009A5D73"/>
    <w:rsid w:val="009C3639"/>
    <w:rsid w:val="009D3930"/>
    <w:rsid w:val="009D608D"/>
    <w:rsid w:val="009E093A"/>
    <w:rsid w:val="009E1098"/>
    <w:rsid w:val="009E312D"/>
    <w:rsid w:val="009F20B2"/>
    <w:rsid w:val="00A20B48"/>
    <w:rsid w:val="00A26B2D"/>
    <w:rsid w:val="00A41F88"/>
    <w:rsid w:val="00A4618D"/>
    <w:rsid w:val="00A464C9"/>
    <w:rsid w:val="00A600D6"/>
    <w:rsid w:val="00A64BE2"/>
    <w:rsid w:val="00A71167"/>
    <w:rsid w:val="00A7146F"/>
    <w:rsid w:val="00A95133"/>
    <w:rsid w:val="00AC0B0C"/>
    <w:rsid w:val="00AC7F24"/>
    <w:rsid w:val="00AF7ADD"/>
    <w:rsid w:val="00B02A5B"/>
    <w:rsid w:val="00B030D4"/>
    <w:rsid w:val="00B2415E"/>
    <w:rsid w:val="00B25BFA"/>
    <w:rsid w:val="00B53275"/>
    <w:rsid w:val="00B70ECF"/>
    <w:rsid w:val="00B739FB"/>
    <w:rsid w:val="00B77E90"/>
    <w:rsid w:val="00B82C89"/>
    <w:rsid w:val="00B83D07"/>
    <w:rsid w:val="00B97A0D"/>
    <w:rsid w:val="00BA4AD7"/>
    <w:rsid w:val="00BB5FB4"/>
    <w:rsid w:val="00BD3A94"/>
    <w:rsid w:val="00BD5FD8"/>
    <w:rsid w:val="00BE1D8F"/>
    <w:rsid w:val="00C01A6C"/>
    <w:rsid w:val="00C07B71"/>
    <w:rsid w:val="00C17D45"/>
    <w:rsid w:val="00C33ABC"/>
    <w:rsid w:val="00C35A16"/>
    <w:rsid w:val="00C361DC"/>
    <w:rsid w:val="00C4745C"/>
    <w:rsid w:val="00C577B4"/>
    <w:rsid w:val="00C606E3"/>
    <w:rsid w:val="00C62ED8"/>
    <w:rsid w:val="00C66970"/>
    <w:rsid w:val="00C67A90"/>
    <w:rsid w:val="00C862C4"/>
    <w:rsid w:val="00C945E1"/>
    <w:rsid w:val="00CB4A83"/>
    <w:rsid w:val="00CB7FBD"/>
    <w:rsid w:val="00CD051A"/>
    <w:rsid w:val="00CD1C2D"/>
    <w:rsid w:val="00CD262B"/>
    <w:rsid w:val="00CF102A"/>
    <w:rsid w:val="00CF586C"/>
    <w:rsid w:val="00D00622"/>
    <w:rsid w:val="00D03D38"/>
    <w:rsid w:val="00D04353"/>
    <w:rsid w:val="00D26502"/>
    <w:rsid w:val="00D54F5A"/>
    <w:rsid w:val="00D57C6A"/>
    <w:rsid w:val="00D76906"/>
    <w:rsid w:val="00D9002C"/>
    <w:rsid w:val="00D908DD"/>
    <w:rsid w:val="00D96891"/>
    <w:rsid w:val="00DC4CE4"/>
    <w:rsid w:val="00DE03AF"/>
    <w:rsid w:val="00DE5AFD"/>
    <w:rsid w:val="00DE694F"/>
    <w:rsid w:val="00DF55E7"/>
    <w:rsid w:val="00E065DE"/>
    <w:rsid w:val="00E0695A"/>
    <w:rsid w:val="00E1579E"/>
    <w:rsid w:val="00E24250"/>
    <w:rsid w:val="00E318E0"/>
    <w:rsid w:val="00E35105"/>
    <w:rsid w:val="00E465A5"/>
    <w:rsid w:val="00E8068D"/>
    <w:rsid w:val="00E8576D"/>
    <w:rsid w:val="00EC1350"/>
    <w:rsid w:val="00EC5D81"/>
    <w:rsid w:val="00ED5341"/>
    <w:rsid w:val="00EE27A1"/>
    <w:rsid w:val="00EE7C92"/>
    <w:rsid w:val="00EF13E8"/>
    <w:rsid w:val="00F01BFB"/>
    <w:rsid w:val="00F03443"/>
    <w:rsid w:val="00F10478"/>
    <w:rsid w:val="00F10DBE"/>
    <w:rsid w:val="00F12073"/>
    <w:rsid w:val="00F22BFA"/>
    <w:rsid w:val="00F25DE5"/>
    <w:rsid w:val="00F26DA3"/>
    <w:rsid w:val="00F4095C"/>
    <w:rsid w:val="00F61677"/>
    <w:rsid w:val="00F64FDA"/>
    <w:rsid w:val="00F65E1C"/>
    <w:rsid w:val="00F8662B"/>
    <w:rsid w:val="00F93A4A"/>
    <w:rsid w:val="00F93FB2"/>
    <w:rsid w:val="00FE40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D1B17"/>
  <w15:chartTrackingRefBased/>
  <w15:docId w15:val="{D4B40DC2-9812-471A-B686-C4F871120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4BE2"/>
    <w:pPr>
      <w:ind w:left="720"/>
      <w:contextualSpacing/>
    </w:pPr>
  </w:style>
  <w:style w:type="paragraph" w:styleId="BalloonText">
    <w:name w:val="Balloon Text"/>
    <w:basedOn w:val="Normal"/>
    <w:link w:val="BalloonTextChar"/>
    <w:uiPriority w:val="99"/>
    <w:semiHidden/>
    <w:unhideWhenUsed/>
    <w:rsid w:val="00617A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7AD4"/>
    <w:rPr>
      <w:rFonts w:ascii="Segoe UI" w:hAnsi="Segoe UI" w:cs="Segoe UI"/>
      <w:sz w:val="18"/>
      <w:szCs w:val="18"/>
    </w:rPr>
  </w:style>
  <w:style w:type="character" w:styleId="CommentReference">
    <w:name w:val="annotation reference"/>
    <w:basedOn w:val="DefaultParagraphFont"/>
    <w:uiPriority w:val="99"/>
    <w:semiHidden/>
    <w:unhideWhenUsed/>
    <w:rsid w:val="00DC4CE4"/>
    <w:rPr>
      <w:sz w:val="16"/>
      <w:szCs w:val="16"/>
    </w:rPr>
  </w:style>
  <w:style w:type="paragraph" w:styleId="CommentText">
    <w:name w:val="annotation text"/>
    <w:basedOn w:val="Normal"/>
    <w:link w:val="CommentTextChar"/>
    <w:uiPriority w:val="99"/>
    <w:unhideWhenUsed/>
    <w:rsid w:val="00DC4CE4"/>
    <w:pPr>
      <w:spacing w:line="240" w:lineRule="auto"/>
    </w:pPr>
    <w:rPr>
      <w:sz w:val="20"/>
      <w:szCs w:val="20"/>
    </w:rPr>
  </w:style>
  <w:style w:type="character" w:customStyle="1" w:styleId="CommentTextChar">
    <w:name w:val="Comment Text Char"/>
    <w:basedOn w:val="DefaultParagraphFont"/>
    <w:link w:val="CommentText"/>
    <w:uiPriority w:val="99"/>
    <w:rsid w:val="00DC4CE4"/>
    <w:rPr>
      <w:sz w:val="20"/>
      <w:szCs w:val="20"/>
    </w:rPr>
  </w:style>
  <w:style w:type="paragraph" w:styleId="CommentSubject">
    <w:name w:val="annotation subject"/>
    <w:basedOn w:val="CommentText"/>
    <w:next w:val="CommentText"/>
    <w:link w:val="CommentSubjectChar"/>
    <w:uiPriority w:val="99"/>
    <w:semiHidden/>
    <w:unhideWhenUsed/>
    <w:rsid w:val="00DC4CE4"/>
    <w:rPr>
      <w:b/>
      <w:bCs/>
    </w:rPr>
  </w:style>
  <w:style w:type="character" w:customStyle="1" w:styleId="CommentSubjectChar">
    <w:name w:val="Comment Subject Char"/>
    <w:basedOn w:val="CommentTextChar"/>
    <w:link w:val="CommentSubject"/>
    <w:uiPriority w:val="99"/>
    <w:semiHidden/>
    <w:rsid w:val="00DC4CE4"/>
    <w:rPr>
      <w:b/>
      <w:bCs/>
      <w:sz w:val="20"/>
      <w:szCs w:val="20"/>
    </w:rPr>
  </w:style>
  <w:style w:type="paragraph" w:styleId="Header">
    <w:name w:val="header"/>
    <w:basedOn w:val="Normal"/>
    <w:link w:val="HeaderChar"/>
    <w:uiPriority w:val="99"/>
    <w:unhideWhenUsed/>
    <w:rsid w:val="0035777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5777E"/>
  </w:style>
  <w:style w:type="paragraph" w:styleId="Footer">
    <w:name w:val="footer"/>
    <w:basedOn w:val="Normal"/>
    <w:link w:val="FooterChar"/>
    <w:uiPriority w:val="99"/>
    <w:unhideWhenUsed/>
    <w:rsid w:val="0035777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777E"/>
  </w:style>
  <w:style w:type="paragraph" w:styleId="NormalWeb">
    <w:name w:val="Normal (Web)"/>
    <w:basedOn w:val="Normal"/>
    <w:uiPriority w:val="99"/>
    <w:semiHidden/>
    <w:unhideWhenUsed/>
    <w:rsid w:val="00FE40B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ref-journal">
    <w:name w:val="ref-journal"/>
    <w:basedOn w:val="DefaultParagraphFont"/>
    <w:rsid w:val="00F12073"/>
  </w:style>
  <w:style w:type="paragraph" w:customStyle="1" w:styleId="MDPI31text">
    <w:name w:val="MDPI_3.1_text"/>
    <w:qFormat/>
    <w:rsid w:val="004C7D1D"/>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character" w:styleId="Hyperlink">
    <w:name w:val="Hyperlink"/>
    <w:basedOn w:val="DefaultParagraphFont"/>
    <w:uiPriority w:val="99"/>
    <w:unhideWhenUsed/>
    <w:rsid w:val="00EC5D81"/>
    <w:rPr>
      <w:color w:val="0563C1" w:themeColor="hyperlink"/>
      <w:u w:val="single"/>
    </w:rPr>
  </w:style>
  <w:style w:type="paragraph" w:styleId="Revision">
    <w:name w:val="Revision"/>
    <w:hidden/>
    <w:uiPriority w:val="99"/>
    <w:semiHidden/>
    <w:rsid w:val="00161901"/>
    <w:pPr>
      <w:spacing w:after="0" w:line="240" w:lineRule="auto"/>
    </w:pPr>
  </w:style>
  <w:style w:type="character" w:styleId="LineNumber">
    <w:name w:val="line number"/>
    <w:basedOn w:val="DefaultParagraphFont"/>
    <w:uiPriority w:val="99"/>
    <w:semiHidden/>
    <w:unhideWhenUsed/>
    <w:rsid w:val="00134C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3550529">
      <w:bodyDiv w:val="1"/>
      <w:marLeft w:val="0"/>
      <w:marRight w:val="0"/>
      <w:marTop w:val="0"/>
      <w:marBottom w:val="0"/>
      <w:divBdr>
        <w:top w:val="none" w:sz="0" w:space="0" w:color="auto"/>
        <w:left w:val="none" w:sz="0" w:space="0" w:color="auto"/>
        <w:bottom w:val="none" w:sz="0" w:space="0" w:color="auto"/>
        <w:right w:val="none" w:sz="0" w:space="0" w:color="auto"/>
      </w:divBdr>
    </w:div>
    <w:div w:id="1765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dp.cme.msu.edu/index.j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2311</Words>
  <Characters>13176</Characters>
  <Application>Microsoft Office Word</Application>
  <DocSecurity>0</DocSecurity>
  <Lines>109</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JuliusKuehn-Institut</Company>
  <LinksUpToDate>false</LinksUpToDate>
  <CharactersWithSpaces>15457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Cerecetto , Victoria</dc:creator>
  <cp:keywords/>
  <dc:description/>
  <cp:lastModifiedBy>Yim, Bunlong</cp:lastModifiedBy>
  <cp:revision>6</cp:revision>
  <cp:lastPrinted>2022-10-04T11:46:00Z</cp:lastPrinted>
  <dcterms:created xsi:type="dcterms:W3CDTF">2024-09-05T15:24:00Z</dcterms:created>
  <dcterms:modified xsi:type="dcterms:W3CDTF">2024-12-18T11:55:00Z</dcterms:modified>
</cp:coreProperties>
</file>