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B989E" w14:textId="77777777" w:rsidR="00206688" w:rsidRPr="006506D0" w:rsidRDefault="006506D0" w:rsidP="007553F8">
      <w:pPr>
        <w:pStyle w:val="Heading1"/>
        <w:ind w:left="0"/>
        <w:rPr>
          <w:b/>
        </w:rPr>
      </w:pPr>
      <w:r w:rsidRPr="006506D0">
        <w:rPr>
          <w:b/>
        </w:rPr>
        <w:t>Appendix</w:t>
      </w:r>
    </w:p>
    <w:p w14:paraId="7D1AAA8E" w14:textId="77777777" w:rsidR="00206688" w:rsidRPr="006506D0" w:rsidRDefault="00206688">
      <w:pPr>
        <w:pStyle w:val="BodyText"/>
        <w:rPr>
          <w:rFonts w:ascii="Bookman Old Style"/>
          <w:b/>
          <w:sz w:val="34"/>
        </w:rPr>
      </w:pPr>
    </w:p>
    <w:p w14:paraId="030DFC88" w14:textId="77777777" w:rsidR="00206688" w:rsidRPr="006506D0" w:rsidRDefault="00206688">
      <w:pPr>
        <w:pStyle w:val="BodyText"/>
        <w:rPr>
          <w:rFonts w:ascii="Bookman Old Style"/>
          <w:b/>
          <w:sz w:val="26"/>
        </w:rPr>
      </w:pPr>
    </w:p>
    <w:p w14:paraId="7B60B370" w14:textId="0EA65A8A" w:rsidR="00206688" w:rsidRPr="006506D0" w:rsidRDefault="006506D0" w:rsidP="007553F8">
      <w:pPr>
        <w:pStyle w:val="BodyText"/>
        <w:spacing w:before="1" w:line="420" w:lineRule="auto"/>
        <w:ind w:right="1435"/>
        <w:jc w:val="both"/>
      </w:pPr>
      <w:r w:rsidRPr="006506D0">
        <w:t>A.</w:t>
      </w:r>
      <w:r w:rsidRPr="006506D0">
        <w:rPr>
          <w:spacing w:val="-10"/>
        </w:rPr>
        <w:t xml:space="preserve"> </w:t>
      </w:r>
      <w:r w:rsidRPr="006506D0">
        <w:t>Ecological</w:t>
      </w:r>
      <w:r w:rsidRPr="006506D0">
        <w:rPr>
          <w:spacing w:val="-10"/>
        </w:rPr>
        <w:t xml:space="preserve"> </w:t>
      </w:r>
      <w:r w:rsidRPr="006506D0">
        <w:t>inference</w:t>
      </w:r>
      <w:r w:rsidRPr="006506D0">
        <w:rPr>
          <w:spacing w:val="-9"/>
        </w:rPr>
        <w:t xml:space="preserve"> </w:t>
      </w:r>
      <w:r w:rsidRPr="006506D0">
        <w:t>is</w:t>
      </w:r>
      <w:r w:rsidRPr="006506D0">
        <w:rPr>
          <w:spacing w:val="-9"/>
        </w:rPr>
        <w:t xml:space="preserve"> </w:t>
      </w:r>
      <w:r w:rsidRPr="006506D0">
        <w:t>the</w:t>
      </w:r>
      <w:r w:rsidRPr="006506D0">
        <w:rPr>
          <w:spacing w:val="-10"/>
        </w:rPr>
        <w:t xml:space="preserve"> </w:t>
      </w:r>
      <w:r w:rsidRPr="006506D0">
        <w:t>process</w:t>
      </w:r>
      <w:r w:rsidRPr="006506D0">
        <w:rPr>
          <w:spacing w:val="-9"/>
        </w:rPr>
        <w:t xml:space="preserve"> </w:t>
      </w:r>
      <w:r w:rsidRPr="006506D0">
        <w:t>of</w:t>
      </w:r>
      <w:r w:rsidRPr="006506D0">
        <w:rPr>
          <w:spacing w:val="-10"/>
        </w:rPr>
        <w:t xml:space="preserve"> </w:t>
      </w:r>
      <w:r w:rsidRPr="006506D0">
        <w:t>inferring</w:t>
      </w:r>
      <w:r w:rsidRPr="006506D0">
        <w:rPr>
          <w:spacing w:val="-9"/>
        </w:rPr>
        <w:t xml:space="preserve"> </w:t>
      </w:r>
      <w:r w:rsidRPr="006506D0">
        <w:t>smaller</w:t>
      </w:r>
      <w:r w:rsidRPr="006506D0">
        <w:rPr>
          <w:spacing w:val="-10"/>
        </w:rPr>
        <w:t xml:space="preserve"> </w:t>
      </w:r>
      <w:r w:rsidRPr="006506D0">
        <w:t>group</w:t>
      </w:r>
      <w:r w:rsidRPr="006506D0">
        <w:rPr>
          <w:spacing w:val="-9"/>
        </w:rPr>
        <w:t xml:space="preserve"> </w:t>
      </w:r>
      <w:r w:rsidRPr="006506D0">
        <w:t>level</w:t>
      </w:r>
      <w:r w:rsidRPr="006506D0">
        <w:rPr>
          <w:spacing w:val="-10"/>
        </w:rPr>
        <w:t xml:space="preserve"> </w:t>
      </w:r>
      <w:r w:rsidRPr="006506D0">
        <w:t>behavior</w:t>
      </w:r>
      <w:r w:rsidRPr="006506D0">
        <w:rPr>
          <w:spacing w:val="-10"/>
        </w:rPr>
        <w:t xml:space="preserve"> </w:t>
      </w:r>
      <w:r w:rsidRPr="006506D0">
        <w:t>from</w:t>
      </w:r>
      <w:r w:rsidRPr="006506D0">
        <w:rPr>
          <w:spacing w:val="-9"/>
        </w:rPr>
        <w:t xml:space="preserve"> </w:t>
      </w:r>
      <w:r w:rsidRPr="006506D0">
        <w:t>larger aggregate data. Since ballots are secret, exact numbers of which racial groups voted for which</w:t>
      </w:r>
      <w:r w:rsidRPr="006506D0">
        <w:rPr>
          <w:spacing w:val="-17"/>
        </w:rPr>
        <w:t xml:space="preserve"> </w:t>
      </w:r>
      <w:r w:rsidRPr="006506D0">
        <w:t>candidate</w:t>
      </w:r>
      <w:r w:rsidRPr="006506D0">
        <w:rPr>
          <w:spacing w:val="-17"/>
        </w:rPr>
        <w:t xml:space="preserve"> </w:t>
      </w:r>
      <w:r w:rsidRPr="006506D0">
        <w:t>are</w:t>
      </w:r>
      <w:r w:rsidRPr="006506D0">
        <w:rPr>
          <w:spacing w:val="-17"/>
        </w:rPr>
        <w:t xml:space="preserve"> </w:t>
      </w:r>
      <w:r w:rsidRPr="006506D0">
        <w:t>not</w:t>
      </w:r>
      <w:r w:rsidRPr="006506D0">
        <w:rPr>
          <w:spacing w:val="-17"/>
        </w:rPr>
        <w:t xml:space="preserve"> </w:t>
      </w:r>
      <w:r w:rsidRPr="006506D0">
        <w:t>obtainable.</w:t>
      </w:r>
      <w:r w:rsidR="007553F8">
        <w:t xml:space="preserve"> </w:t>
      </w:r>
      <w:r w:rsidRPr="006506D0">
        <w:t>In</w:t>
      </w:r>
      <w:r w:rsidRPr="006506D0">
        <w:rPr>
          <w:spacing w:val="-17"/>
        </w:rPr>
        <w:t xml:space="preserve"> </w:t>
      </w:r>
      <w:r w:rsidRPr="006506D0">
        <w:t>order</w:t>
      </w:r>
      <w:r w:rsidRPr="006506D0">
        <w:rPr>
          <w:spacing w:val="-16"/>
        </w:rPr>
        <w:t xml:space="preserve"> </w:t>
      </w:r>
      <w:r w:rsidRPr="006506D0">
        <w:t>to</w:t>
      </w:r>
      <w:r w:rsidRPr="006506D0">
        <w:rPr>
          <w:spacing w:val="-17"/>
        </w:rPr>
        <w:t xml:space="preserve"> </w:t>
      </w:r>
      <w:r w:rsidRPr="006506D0">
        <w:t>obtain</w:t>
      </w:r>
      <w:r w:rsidRPr="006506D0">
        <w:rPr>
          <w:spacing w:val="-17"/>
        </w:rPr>
        <w:t xml:space="preserve"> </w:t>
      </w:r>
      <w:r w:rsidRPr="006506D0">
        <w:t>estimates</w:t>
      </w:r>
      <w:r w:rsidRPr="006506D0">
        <w:rPr>
          <w:spacing w:val="-17"/>
        </w:rPr>
        <w:t xml:space="preserve"> </w:t>
      </w:r>
      <w:r w:rsidRPr="006506D0">
        <w:t>of</w:t>
      </w:r>
      <w:r w:rsidRPr="006506D0">
        <w:rPr>
          <w:spacing w:val="-17"/>
        </w:rPr>
        <w:t xml:space="preserve"> </w:t>
      </w:r>
      <w:r w:rsidRPr="006506D0">
        <w:t>the</w:t>
      </w:r>
      <w:r w:rsidRPr="006506D0">
        <w:rPr>
          <w:spacing w:val="-17"/>
        </w:rPr>
        <w:t xml:space="preserve"> </w:t>
      </w:r>
      <w:r w:rsidRPr="006506D0">
        <w:t>proportion</w:t>
      </w:r>
      <w:r w:rsidRPr="006506D0">
        <w:rPr>
          <w:spacing w:val="-16"/>
        </w:rPr>
        <w:t xml:space="preserve"> </w:t>
      </w:r>
      <w:r w:rsidRPr="006506D0">
        <w:t>of</w:t>
      </w:r>
      <w:r w:rsidRPr="006506D0">
        <w:rPr>
          <w:spacing w:val="-17"/>
        </w:rPr>
        <w:t xml:space="preserve"> </w:t>
      </w:r>
      <w:r w:rsidRPr="006506D0">
        <w:t>voters who</w:t>
      </w:r>
      <w:r w:rsidRPr="006506D0">
        <w:rPr>
          <w:spacing w:val="-15"/>
        </w:rPr>
        <w:t xml:space="preserve"> </w:t>
      </w:r>
      <w:r w:rsidRPr="006506D0">
        <w:t>supported</w:t>
      </w:r>
      <w:r w:rsidRPr="006506D0">
        <w:rPr>
          <w:spacing w:val="-15"/>
        </w:rPr>
        <w:t xml:space="preserve"> </w:t>
      </w:r>
      <w:r w:rsidRPr="006506D0">
        <w:t>a</w:t>
      </w:r>
      <w:r w:rsidRPr="006506D0">
        <w:rPr>
          <w:spacing w:val="-14"/>
        </w:rPr>
        <w:t xml:space="preserve"> </w:t>
      </w:r>
      <w:r w:rsidRPr="006506D0">
        <w:t>candidate,</w:t>
      </w:r>
      <w:r w:rsidRPr="006506D0">
        <w:rPr>
          <w:spacing w:val="-15"/>
        </w:rPr>
        <w:t xml:space="preserve"> </w:t>
      </w:r>
      <w:r w:rsidRPr="006506D0">
        <w:t>I</w:t>
      </w:r>
      <w:r w:rsidRPr="006506D0">
        <w:rPr>
          <w:spacing w:val="-15"/>
        </w:rPr>
        <w:t xml:space="preserve"> </w:t>
      </w:r>
      <w:r w:rsidRPr="006506D0">
        <w:t>use</w:t>
      </w:r>
      <w:r w:rsidRPr="006506D0">
        <w:rPr>
          <w:spacing w:val="-14"/>
        </w:rPr>
        <w:t xml:space="preserve"> </w:t>
      </w:r>
      <w:r w:rsidRPr="006506D0">
        <w:t>King’s</w:t>
      </w:r>
      <w:r w:rsidRPr="006506D0">
        <w:rPr>
          <w:spacing w:val="-15"/>
        </w:rPr>
        <w:t xml:space="preserve"> </w:t>
      </w:r>
      <w:r w:rsidRPr="006506D0">
        <w:t>ecological</w:t>
      </w:r>
      <w:r w:rsidRPr="006506D0">
        <w:rPr>
          <w:spacing w:val="-15"/>
        </w:rPr>
        <w:t xml:space="preserve"> </w:t>
      </w:r>
      <w:r w:rsidRPr="006506D0">
        <w:t>inference</w:t>
      </w:r>
      <w:r w:rsidRPr="006506D0">
        <w:rPr>
          <w:spacing w:val="-15"/>
        </w:rPr>
        <w:t xml:space="preserve"> </w:t>
      </w:r>
      <w:r w:rsidRPr="006506D0">
        <w:t>model</w:t>
      </w:r>
      <w:r w:rsidRPr="006506D0">
        <w:rPr>
          <w:spacing w:val="-14"/>
        </w:rPr>
        <w:t xml:space="preserve"> </w:t>
      </w:r>
      <w:r w:rsidRPr="006506D0">
        <w:t>(EI).</w:t>
      </w:r>
      <w:r w:rsidRPr="006506D0">
        <w:rPr>
          <w:spacing w:val="-15"/>
        </w:rPr>
        <w:t xml:space="preserve"> </w:t>
      </w:r>
      <w:r w:rsidRPr="006506D0">
        <w:t>This</w:t>
      </w:r>
      <w:r w:rsidRPr="006506D0">
        <w:rPr>
          <w:spacing w:val="-14"/>
        </w:rPr>
        <w:t xml:space="preserve"> </w:t>
      </w:r>
      <w:r w:rsidRPr="006506D0">
        <w:t>method</w:t>
      </w:r>
      <w:r w:rsidRPr="006506D0">
        <w:rPr>
          <w:spacing w:val="-15"/>
        </w:rPr>
        <w:t xml:space="preserve"> </w:t>
      </w:r>
      <w:r w:rsidRPr="006506D0">
        <w:t xml:space="preserve">uses </w:t>
      </w:r>
      <w:r w:rsidR="007553F8" w:rsidRPr="006506D0">
        <w:t>maximum</w:t>
      </w:r>
      <w:r w:rsidRPr="006506D0">
        <w:rPr>
          <w:spacing w:val="-7"/>
        </w:rPr>
        <w:t xml:space="preserve"> </w:t>
      </w:r>
      <w:r w:rsidRPr="006506D0">
        <w:t>likelihood</w:t>
      </w:r>
      <w:r w:rsidRPr="006506D0">
        <w:rPr>
          <w:spacing w:val="-7"/>
        </w:rPr>
        <w:t xml:space="preserve"> </w:t>
      </w:r>
      <w:r w:rsidRPr="006506D0">
        <w:t>and</w:t>
      </w:r>
      <w:r w:rsidRPr="006506D0">
        <w:rPr>
          <w:spacing w:val="-7"/>
        </w:rPr>
        <w:t xml:space="preserve"> </w:t>
      </w:r>
      <w:r w:rsidRPr="006506D0">
        <w:t>bounds</w:t>
      </w:r>
      <w:r w:rsidRPr="006506D0">
        <w:rPr>
          <w:spacing w:val="-7"/>
        </w:rPr>
        <w:t xml:space="preserve"> </w:t>
      </w:r>
      <w:r w:rsidRPr="006506D0">
        <w:t>in</w:t>
      </w:r>
      <w:r w:rsidRPr="006506D0">
        <w:rPr>
          <w:spacing w:val="-7"/>
        </w:rPr>
        <w:t xml:space="preserve"> </w:t>
      </w:r>
      <w:r w:rsidRPr="006506D0">
        <w:t>order</w:t>
      </w:r>
      <w:r w:rsidRPr="006506D0">
        <w:rPr>
          <w:spacing w:val="-7"/>
        </w:rPr>
        <w:t xml:space="preserve"> </w:t>
      </w:r>
      <w:r w:rsidRPr="006506D0">
        <w:t>to</w:t>
      </w:r>
      <w:r w:rsidRPr="006506D0">
        <w:rPr>
          <w:spacing w:val="-7"/>
        </w:rPr>
        <w:t xml:space="preserve"> </w:t>
      </w:r>
      <w:r w:rsidRPr="006506D0">
        <w:t>estimate</w:t>
      </w:r>
      <w:r w:rsidRPr="006506D0">
        <w:rPr>
          <w:spacing w:val="-6"/>
        </w:rPr>
        <w:t xml:space="preserve"> </w:t>
      </w:r>
      <w:r w:rsidRPr="006506D0">
        <w:t>vote</w:t>
      </w:r>
      <w:r w:rsidRPr="006506D0">
        <w:rPr>
          <w:spacing w:val="-7"/>
        </w:rPr>
        <w:t xml:space="preserve"> </w:t>
      </w:r>
      <w:r w:rsidRPr="006506D0">
        <w:t>choice.</w:t>
      </w:r>
      <w:r w:rsidRPr="006506D0">
        <w:rPr>
          <w:spacing w:val="23"/>
        </w:rPr>
        <w:t xml:space="preserve"> </w:t>
      </w:r>
      <w:r w:rsidRPr="006506D0">
        <w:t>Bounds</w:t>
      </w:r>
      <w:r w:rsidRPr="006506D0">
        <w:rPr>
          <w:spacing w:val="-7"/>
        </w:rPr>
        <w:t xml:space="preserve"> </w:t>
      </w:r>
      <w:r w:rsidRPr="006506D0">
        <w:t>are</w:t>
      </w:r>
      <w:r w:rsidRPr="006506D0">
        <w:rPr>
          <w:spacing w:val="-7"/>
        </w:rPr>
        <w:t xml:space="preserve"> </w:t>
      </w:r>
      <w:r w:rsidRPr="006506D0">
        <w:t>defined</w:t>
      </w:r>
      <w:r w:rsidRPr="006506D0">
        <w:rPr>
          <w:spacing w:val="-7"/>
        </w:rPr>
        <w:t xml:space="preserve"> </w:t>
      </w:r>
      <w:r w:rsidRPr="006506D0">
        <w:t>as the</w:t>
      </w:r>
      <w:r w:rsidRPr="006506D0">
        <w:rPr>
          <w:spacing w:val="-19"/>
        </w:rPr>
        <w:t xml:space="preserve"> </w:t>
      </w:r>
      <w:r w:rsidRPr="006506D0">
        <w:t>number</w:t>
      </w:r>
      <w:r w:rsidRPr="006506D0">
        <w:rPr>
          <w:spacing w:val="-19"/>
        </w:rPr>
        <w:t xml:space="preserve"> </w:t>
      </w:r>
      <w:r w:rsidRPr="006506D0">
        <w:t>of</w:t>
      </w:r>
      <w:r w:rsidRPr="006506D0">
        <w:rPr>
          <w:spacing w:val="-19"/>
        </w:rPr>
        <w:t xml:space="preserve"> </w:t>
      </w:r>
      <w:r w:rsidRPr="006506D0">
        <w:t>registered</w:t>
      </w:r>
      <w:r w:rsidRPr="006506D0">
        <w:rPr>
          <w:spacing w:val="-18"/>
        </w:rPr>
        <w:t xml:space="preserve"> </w:t>
      </w:r>
      <w:r w:rsidRPr="006506D0">
        <w:t>voters</w:t>
      </w:r>
      <w:r w:rsidRPr="006506D0">
        <w:rPr>
          <w:spacing w:val="-19"/>
        </w:rPr>
        <w:t xml:space="preserve"> </w:t>
      </w:r>
      <w:r w:rsidRPr="006506D0">
        <w:rPr>
          <w:spacing w:val="-4"/>
        </w:rPr>
        <w:t>by</w:t>
      </w:r>
      <w:r w:rsidRPr="006506D0">
        <w:rPr>
          <w:spacing w:val="-19"/>
        </w:rPr>
        <w:t xml:space="preserve"> </w:t>
      </w:r>
      <w:r w:rsidRPr="006506D0">
        <w:t>national-origin</w:t>
      </w:r>
      <w:r w:rsidRPr="006506D0">
        <w:rPr>
          <w:spacing w:val="-19"/>
        </w:rPr>
        <w:t xml:space="preserve"> </w:t>
      </w:r>
      <w:r w:rsidRPr="006506D0">
        <w:rPr>
          <w:spacing w:val="-4"/>
        </w:rPr>
        <w:t>by</w:t>
      </w:r>
      <w:r w:rsidRPr="006506D0">
        <w:rPr>
          <w:spacing w:val="-18"/>
        </w:rPr>
        <w:t xml:space="preserve"> </w:t>
      </w:r>
      <w:r w:rsidRPr="006506D0">
        <w:t>precinct,</w:t>
      </w:r>
      <w:r w:rsidRPr="006506D0">
        <w:rPr>
          <w:spacing w:val="-19"/>
        </w:rPr>
        <w:t xml:space="preserve"> </w:t>
      </w:r>
      <w:r w:rsidRPr="006506D0">
        <w:t>and</w:t>
      </w:r>
      <w:r w:rsidRPr="006506D0">
        <w:rPr>
          <w:spacing w:val="-18"/>
        </w:rPr>
        <w:t xml:space="preserve"> </w:t>
      </w:r>
      <w:r w:rsidRPr="006506D0">
        <w:t>the</w:t>
      </w:r>
      <w:r w:rsidRPr="006506D0">
        <w:rPr>
          <w:spacing w:val="-19"/>
        </w:rPr>
        <w:t xml:space="preserve"> </w:t>
      </w:r>
      <w:r w:rsidRPr="006506D0">
        <w:t>total</w:t>
      </w:r>
      <w:r w:rsidRPr="006506D0">
        <w:rPr>
          <w:spacing w:val="-18"/>
        </w:rPr>
        <w:t xml:space="preserve"> </w:t>
      </w:r>
      <w:r w:rsidRPr="006506D0">
        <w:t>number</w:t>
      </w:r>
      <w:r w:rsidRPr="006506D0">
        <w:rPr>
          <w:spacing w:val="-19"/>
        </w:rPr>
        <w:t xml:space="preserve"> </w:t>
      </w:r>
      <w:r w:rsidRPr="006506D0">
        <w:t>of</w:t>
      </w:r>
      <w:r w:rsidRPr="006506D0">
        <w:rPr>
          <w:spacing w:val="-19"/>
        </w:rPr>
        <w:t xml:space="preserve"> </w:t>
      </w:r>
      <w:r w:rsidRPr="006506D0">
        <w:t>ballots cast in that election per precinct. King’s ecological inference adds statistical ‘bounds information’</w:t>
      </w:r>
      <w:r w:rsidRPr="006506D0">
        <w:rPr>
          <w:spacing w:val="-8"/>
        </w:rPr>
        <w:t xml:space="preserve"> </w:t>
      </w:r>
      <w:r w:rsidRPr="006506D0">
        <w:t>with</w:t>
      </w:r>
      <w:r w:rsidRPr="006506D0">
        <w:rPr>
          <w:spacing w:val="-8"/>
        </w:rPr>
        <w:t xml:space="preserve"> </w:t>
      </w:r>
      <w:r w:rsidRPr="006506D0">
        <w:t>likelihood</w:t>
      </w:r>
      <w:r w:rsidRPr="006506D0">
        <w:rPr>
          <w:spacing w:val="-7"/>
        </w:rPr>
        <w:t xml:space="preserve"> </w:t>
      </w:r>
      <w:r w:rsidRPr="006506D0">
        <w:t>estimation.</w:t>
      </w:r>
      <w:r w:rsidRPr="006506D0">
        <w:rPr>
          <w:spacing w:val="24"/>
        </w:rPr>
        <w:t xml:space="preserve"> </w:t>
      </w:r>
      <w:r w:rsidRPr="006506D0">
        <w:t>The</w:t>
      </w:r>
      <w:r w:rsidRPr="006506D0">
        <w:rPr>
          <w:spacing w:val="-8"/>
        </w:rPr>
        <w:t xml:space="preserve"> </w:t>
      </w:r>
      <w:r w:rsidRPr="006506D0">
        <w:t>‘method</w:t>
      </w:r>
      <w:r w:rsidRPr="006506D0">
        <w:rPr>
          <w:spacing w:val="-8"/>
        </w:rPr>
        <w:t xml:space="preserve"> </w:t>
      </w:r>
      <w:r w:rsidRPr="006506D0">
        <w:t>of</w:t>
      </w:r>
      <w:r w:rsidRPr="006506D0">
        <w:rPr>
          <w:spacing w:val="-8"/>
        </w:rPr>
        <w:t xml:space="preserve"> </w:t>
      </w:r>
      <w:r w:rsidRPr="006506D0">
        <w:t>bounds’</w:t>
      </w:r>
      <w:r w:rsidRPr="006506D0">
        <w:rPr>
          <w:spacing w:val="-7"/>
        </w:rPr>
        <w:t xml:space="preserve"> </w:t>
      </w:r>
      <w:r w:rsidRPr="006506D0">
        <w:t>includes</w:t>
      </w:r>
      <w:r w:rsidRPr="006506D0">
        <w:rPr>
          <w:spacing w:val="-8"/>
        </w:rPr>
        <w:t xml:space="preserve"> </w:t>
      </w:r>
      <w:r w:rsidRPr="006506D0">
        <w:t>information</w:t>
      </w:r>
      <w:r w:rsidRPr="006506D0">
        <w:rPr>
          <w:spacing w:val="-7"/>
        </w:rPr>
        <w:t xml:space="preserve"> </w:t>
      </w:r>
      <w:r w:rsidRPr="006506D0">
        <w:rPr>
          <w:spacing w:val="-4"/>
        </w:rPr>
        <w:t xml:space="preserve">we </w:t>
      </w:r>
      <w:r w:rsidRPr="006506D0">
        <w:t xml:space="preserve">know for certain to </w:t>
      </w:r>
      <w:r w:rsidRPr="006506D0">
        <w:rPr>
          <w:spacing w:val="3"/>
        </w:rPr>
        <w:t xml:space="preserve">be </w:t>
      </w:r>
      <w:r w:rsidRPr="006506D0">
        <w:t>true (i.e. the minimum number of Chinese voters in district, mini</w:t>
      </w:r>
      <w:r w:rsidRPr="006506D0">
        <w:rPr>
          <w:spacing w:val="-3"/>
        </w:rPr>
        <w:t>mum</w:t>
      </w:r>
      <w:r w:rsidRPr="006506D0">
        <w:rPr>
          <w:spacing w:val="-7"/>
        </w:rPr>
        <w:t xml:space="preserve"> </w:t>
      </w:r>
      <w:r w:rsidRPr="006506D0">
        <w:t>number</w:t>
      </w:r>
      <w:r w:rsidRPr="006506D0">
        <w:rPr>
          <w:spacing w:val="-7"/>
        </w:rPr>
        <w:t xml:space="preserve"> </w:t>
      </w:r>
      <w:r w:rsidRPr="006506D0">
        <w:t>of</w:t>
      </w:r>
      <w:r w:rsidRPr="006506D0">
        <w:rPr>
          <w:spacing w:val="-7"/>
        </w:rPr>
        <w:t xml:space="preserve"> </w:t>
      </w:r>
      <w:r w:rsidRPr="006506D0">
        <w:t>Latinos</w:t>
      </w:r>
      <w:r w:rsidRPr="006506D0">
        <w:rPr>
          <w:spacing w:val="-7"/>
        </w:rPr>
        <w:t xml:space="preserve"> </w:t>
      </w:r>
      <w:r w:rsidRPr="006506D0">
        <w:t>in</w:t>
      </w:r>
      <w:r w:rsidRPr="006506D0">
        <w:rPr>
          <w:spacing w:val="-7"/>
        </w:rPr>
        <w:t xml:space="preserve"> </w:t>
      </w:r>
      <w:r w:rsidRPr="006506D0">
        <w:t>the</w:t>
      </w:r>
      <w:r w:rsidRPr="006506D0">
        <w:rPr>
          <w:spacing w:val="-7"/>
        </w:rPr>
        <w:t xml:space="preserve"> </w:t>
      </w:r>
      <w:r w:rsidRPr="006506D0">
        <w:t>district,</w:t>
      </w:r>
      <w:r w:rsidRPr="006506D0">
        <w:rPr>
          <w:spacing w:val="-6"/>
        </w:rPr>
        <w:t xml:space="preserve"> </w:t>
      </w:r>
      <w:proofErr w:type="spellStart"/>
      <w:r w:rsidRPr="006506D0">
        <w:t>etc</w:t>
      </w:r>
      <w:proofErr w:type="spellEnd"/>
      <w:r w:rsidRPr="006506D0">
        <w:t>).</w:t>
      </w:r>
      <w:r w:rsidRPr="006506D0">
        <w:rPr>
          <w:spacing w:val="18"/>
        </w:rPr>
        <w:t xml:space="preserve"> </w:t>
      </w:r>
      <w:r w:rsidRPr="006506D0">
        <w:t>King’s</w:t>
      </w:r>
      <w:r w:rsidRPr="006506D0">
        <w:rPr>
          <w:spacing w:val="-7"/>
        </w:rPr>
        <w:t xml:space="preserve"> </w:t>
      </w:r>
      <w:r w:rsidRPr="006506D0">
        <w:t>inference</w:t>
      </w:r>
      <w:r w:rsidRPr="006506D0">
        <w:rPr>
          <w:spacing w:val="-6"/>
        </w:rPr>
        <w:t xml:space="preserve"> </w:t>
      </w:r>
      <w:r w:rsidRPr="006506D0">
        <w:t>model</w:t>
      </w:r>
      <w:r w:rsidRPr="006506D0">
        <w:rPr>
          <w:spacing w:val="-7"/>
        </w:rPr>
        <w:t xml:space="preserve"> </w:t>
      </w:r>
      <w:r w:rsidRPr="006506D0">
        <w:t>builds</w:t>
      </w:r>
      <w:r w:rsidRPr="006506D0">
        <w:rPr>
          <w:spacing w:val="-7"/>
        </w:rPr>
        <w:t xml:space="preserve"> </w:t>
      </w:r>
      <w:r w:rsidRPr="006506D0">
        <w:t>on</w:t>
      </w:r>
      <w:r w:rsidRPr="006506D0">
        <w:rPr>
          <w:spacing w:val="-7"/>
        </w:rPr>
        <w:t xml:space="preserve"> </w:t>
      </w:r>
      <w:r w:rsidRPr="006506D0">
        <w:t>Goodman’s ecological</w:t>
      </w:r>
      <w:r w:rsidRPr="006506D0">
        <w:rPr>
          <w:spacing w:val="-33"/>
        </w:rPr>
        <w:t xml:space="preserve"> </w:t>
      </w:r>
      <w:r w:rsidRPr="006506D0">
        <w:t>regression</w:t>
      </w:r>
      <w:r w:rsidRPr="006506D0">
        <w:rPr>
          <w:spacing w:val="-33"/>
        </w:rPr>
        <w:t xml:space="preserve"> </w:t>
      </w:r>
      <w:r w:rsidRPr="006506D0">
        <w:t>model</w:t>
      </w:r>
      <w:r w:rsidRPr="006506D0">
        <w:rPr>
          <w:spacing w:val="-33"/>
        </w:rPr>
        <w:t xml:space="preserve"> </w:t>
      </w:r>
      <w:r w:rsidRPr="006506D0">
        <w:t>which</w:t>
      </w:r>
      <w:r w:rsidRPr="006506D0">
        <w:rPr>
          <w:spacing w:val="-33"/>
        </w:rPr>
        <w:t xml:space="preserve"> </w:t>
      </w:r>
      <w:r w:rsidRPr="006506D0">
        <w:t>estimated</w:t>
      </w:r>
      <w:r w:rsidRPr="006506D0">
        <w:rPr>
          <w:spacing w:val="-33"/>
        </w:rPr>
        <w:t xml:space="preserve"> </w:t>
      </w:r>
      <w:r w:rsidR="007553F8" w:rsidRPr="006506D0">
        <w:t>participation</w:t>
      </w:r>
      <w:r w:rsidRPr="006506D0">
        <w:rPr>
          <w:spacing w:val="-33"/>
        </w:rPr>
        <w:t xml:space="preserve"> </w:t>
      </w:r>
      <w:r w:rsidRPr="006506D0">
        <w:t>at</w:t>
      </w:r>
      <w:r w:rsidRPr="006506D0">
        <w:rPr>
          <w:spacing w:val="-33"/>
        </w:rPr>
        <w:t xml:space="preserve"> </w:t>
      </w:r>
      <w:r w:rsidRPr="006506D0">
        <w:t>the</w:t>
      </w:r>
      <w:r w:rsidRPr="006506D0">
        <w:rPr>
          <w:spacing w:val="-33"/>
        </w:rPr>
        <w:t xml:space="preserve"> </w:t>
      </w:r>
      <w:r w:rsidRPr="006506D0">
        <w:t>district</w:t>
      </w:r>
      <w:r w:rsidRPr="006506D0">
        <w:rPr>
          <w:spacing w:val="-33"/>
        </w:rPr>
        <w:t xml:space="preserve"> </w:t>
      </w:r>
      <w:r w:rsidRPr="006506D0">
        <w:t>but</w:t>
      </w:r>
      <w:r w:rsidRPr="006506D0">
        <w:rPr>
          <w:spacing w:val="-33"/>
        </w:rPr>
        <w:t xml:space="preserve"> </w:t>
      </w:r>
      <w:r w:rsidRPr="006506D0">
        <w:rPr>
          <w:spacing w:val="-3"/>
        </w:rPr>
        <w:t>was</w:t>
      </w:r>
      <w:r w:rsidRPr="006506D0">
        <w:rPr>
          <w:spacing w:val="-33"/>
        </w:rPr>
        <w:t xml:space="preserve"> </w:t>
      </w:r>
      <w:r w:rsidRPr="006506D0">
        <w:t>not</w:t>
      </w:r>
      <w:r w:rsidRPr="006506D0">
        <w:rPr>
          <w:spacing w:val="-33"/>
        </w:rPr>
        <w:t xml:space="preserve"> </w:t>
      </w:r>
      <w:r w:rsidRPr="006506D0">
        <w:t xml:space="preserve">specified </w:t>
      </w:r>
      <w:r w:rsidRPr="006506D0">
        <w:rPr>
          <w:w w:val="95"/>
        </w:rPr>
        <w:t xml:space="preserve">enough to predict precinct-level outcomes, with estimates frequently appearing below 0% or </w:t>
      </w:r>
      <w:r w:rsidRPr="006506D0">
        <w:t>above 100</w:t>
      </w:r>
      <w:proofErr w:type="gramStart"/>
      <w:r w:rsidRPr="006506D0">
        <w:t>%</w:t>
      </w:r>
      <w:r w:rsidRPr="006506D0">
        <w:rPr>
          <w:spacing w:val="38"/>
        </w:rPr>
        <w:t xml:space="preserve"> </w:t>
      </w:r>
      <w:r w:rsidRPr="006506D0">
        <w:t>.</w:t>
      </w:r>
      <w:proofErr w:type="gramEnd"/>
    </w:p>
    <w:p w14:paraId="47D0C301" w14:textId="77777777" w:rsidR="00206688" w:rsidRPr="006506D0" w:rsidRDefault="00206688">
      <w:pPr>
        <w:pStyle w:val="BodyText"/>
      </w:pPr>
    </w:p>
    <w:p w14:paraId="1F97F212" w14:textId="77777777" w:rsidR="00206688" w:rsidRPr="006506D0" w:rsidRDefault="006506D0" w:rsidP="007553F8">
      <w:pPr>
        <w:pStyle w:val="BodyText"/>
      </w:pPr>
      <w:r w:rsidRPr="006506D0">
        <w:t>Additional References for Ecological Inference:</w:t>
      </w:r>
    </w:p>
    <w:p w14:paraId="232E6093" w14:textId="1EEC2AC4" w:rsidR="00206688" w:rsidRPr="006506D0" w:rsidRDefault="006506D0">
      <w:pPr>
        <w:pStyle w:val="BodyText"/>
        <w:spacing w:before="206" w:line="420" w:lineRule="auto"/>
        <w:ind w:left="200" w:right="1444"/>
        <w:jc w:val="both"/>
      </w:pPr>
      <w:r w:rsidRPr="006506D0">
        <w:t>Cho, W. (1998). If the Assumption Fits...: A Comment on the King Ecological Inference Solution. Political Analysis, 7, 143-163.</w:t>
      </w:r>
    </w:p>
    <w:p w14:paraId="453BBE8B" w14:textId="77777777" w:rsidR="00206688" w:rsidRPr="006506D0" w:rsidRDefault="00206688">
      <w:pPr>
        <w:pStyle w:val="BodyText"/>
        <w:spacing w:before="6"/>
        <w:rPr>
          <w:sz w:val="25"/>
        </w:rPr>
      </w:pPr>
    </w:p>
    <w:p w14:paraId="2009BDDA" w14:textId="77777777" w:rsidR="00206688" w:rsidRPr="006506D0" w:rsidRDefault="006506D0">
      <w:pPr>
        <w:pStyle w:val="BodyText"/>
        <w:spacing w:before="1" w:line="420" w:lineRule="auto"/>
        <w:ind w:left="200" w:right="1441" w:firstLine="199"/>
        <w:jc w:val="both"/>
      </w:pPr>
      <w:r w:rsidRPr="006506D0">
        <w:t>King, G. (1997) A Solution to the Ecological Inference Problem (Princeton Univ. Press, Princeton).</w:t>
      </w:r>
    </w:p>
    <w:p w14:paraId="30C5287E" w14:textId="77777777" w:rsidR="00206688" w:rsidRPr="006506D0" w:rsidRDefault="00206688">
      <w:pPr>
        <w:pStyle w:val="BodyText"/>
        <w:spacing w:before="6"/>
        <w:rPr>
          <w:sz w:val="25"/>
        </w:rPr>
      </w:pPr>
    </w:p>
    <w:p w14:paraId="16AF2A84" w14:textId="77777777" w:rsidR="00206688" w:rsidRPr="006506D0" w:rsidRDefault="006506D0">
      <w:pPr>
        <w:pStyle w:val="BodyText"/>
        <w:spacing w:line="420" w:lineRule="auto"/>
        <w:ind w:left="200" w:right="1441" w:firstLine="199"/>
        <w:jc w:val="both"/>
      </w:pPr>
      <w:r w:rsidRPr="006506D0">
        <w:rPr>
          <w:w w:val="95"/>
        </w:rPr>
        <w:t>Lewis,</w:t>
      </w:r>
      <w:r w:rsidRPr="006506D0">
        <w:rPr>
          <w:spacing w:val="-3"/>
          <w:w w:val="95"/>
        </w:rPr>
        <w:t xml:space="preserve"> </w:t>
      </w:r>
      <w:r w:rsidRPr="006506D0">
        <w:rPr>
          <w:w w:val="95"/>
        </w:rPr>
        <w:t>J.B.</w:t>
      </w:r>
      <w:r w:rsidRPr="006506D0">
        <w:rPr>
          <w:spacing w:val="-7"/>
          <w:w w:val="95"/>
        </w:rPr>
        <w:t xml:space="preserve"> </w:t>
      </w:r>
      <w:r w:rsidRPr="006506D0">
        <w:rPr>
          <w:w w:val="95"/>
        </w:rPr>
        <w:t>(2001)</w:t>
      </w:r>
      <w:r w:rsidRPr="006506D0">
        <w:rPr>
          <w:spacing w:val="-7"/>
          <w:w w:val="95"/>
        </w:rPr>
        <w:t xml:space="preserve"> </w:t>
      </w:r>
      <w:r w:rsidRPr="006506D0">
        <w:rPr>
          <w:w w:val="95"/>
        </w:rPr>
        <w:t>Understanding</w:t>
      </w:r>
      <w:r w:rsidRPr="006506D0">
        <w:rPr>
          <w:spacing w:val="-7"/>
          <w:w w:val="95"/>
        </w:rPr>
        <w:t xml:space="preserve"> </w:t>
      </w:r>
      <w:r w:rsidRPr="006506D0">
        <w:rPr>
          <w:w w:val="95"/>
        </w:rPr>
        <w:t>King’s</w:t>
      </w:r>
      <w:r w:rsidRPr="006506D0">
        <w:rPr>
          <w:spacing w:val="-7"/>
          <w:w w:val="95"/>
        </w:rPr>
        <w:t xml:space="preserve"> </w:t>
      </w:r>
      <w:r w:rsidRPr="006506D0">
        <w:rPr>
          <w:w w:val="95"/>
        </w:rPr>
        <w:t>Ecological</w:t>
      </w:r>
      <w:r w:rsidRPr="006506D0">
        <w:rPr>
          <w:spacing w:val="-7"/>
          <w:w w:val="95"/>
        </w:rPr>
        <w:t xml:space="preserve"> </w:t>
      </w:r>
      <w:r w:rsidRPr="006506D0">
        <w:rPr>
          <w:w w:val="95"/>
        </w:rPr>
        <w:t>Inference</w:t>
      </w:r>
      <w:r w:rsidRPr="006506D0">
        <w:rPr>
          <w:spacing w:val="-7"/>
          <w:w w:val="95"/>
        </w:rPr>
        <w:t xml:space="preserve"> </w:t>
      </w:r>
      <w:r w:rsidRPr="006506D0">
        <w:rPr>
          <w:w w:val="95"/>
        </w:rPr>
        <w:t>Model</w:t>
      </w:r>
      <w:r w:rsidRPr="006506D0">
        <w:rPr>
          <w:spacing w:val="-6"/>
          <w:w w:val="95"/>
        </w:rPr>
        <w:t xml:space="preserve"> </w:t>
      </w:r>
      <w:r w:rsidRPr="006506D0">
        <w:rPr>
          <w:w w:val="95"/>
        </w:rPr>
        <w:t>a</w:t>
      </w:r>
      <w:r w:rsidRPr="006506D0">
        <w:rPr>
          <w:spacing w:val="-8"/>
          <w:w w:val="95"/>
        </w:rPr>
        <w:t xml:space="preserve"> </w:t>
      </w:r>
      <w:r w:rsidRPr="006506D0">
        <w:rPr>
          <w:w w:val="95"/>
        </w:rPr>
        <w:t xml:space="preserve">Method-of-Moments Approach, Historical Methods: A Journal of Quantitative and Interdisciplinary </w:t>
      </w:r>
      <w:r w:rsidRPr="006506D0">
        <w:rPr>
          <w:spacing w:val="-3"/>
          <w:w w:val="95"/>
        </w:rPr>
        <w:t xml:space="preserve">History, </w:t>
      </w:r>
      <w:r w:rsidRPr="006506D0">
        <w:rPr>
          <w:w w:val="95"/>
        </w:rPr>
        <w:t xml:space="preserve">34:4, </w:t>
      </w:r>
      <w:r w:rsidRPr="006506D0">
        <w:t>170-188.</w:t>
      </w:r>
    </w:p>
    <w:p w14:paraId="58FEBB08" w14:textId="77777777" w:rsidR="00206688" w:rsidRPr="006506D0" w:rsidRDefault="00206688">
      <w:pPr>
        <w:spacing w:line="420" w:lineRule="auto"/>
        <w:jc w:val="both"/>
        <w:sectPr w:rsidR="00206688" w:rsidRPr="006506D0" w:rsidSect="006506D0">
          <w:headerReference w:type="default" r:id="rId6"/>
          <w:pgSz w:w="12240" w:h="15840"/>
          <w:pgMar w:top="1360" w:right="0" w:bottom="280" w:left="1240" w:header="763" w:footer="0" w:gutter="0"/>
          <w:cols w:space="720"/>
          <w:docGrid w:linePitch="299"/>
        </w:sectPr>
      </w:pPr>
    </w:p>
    <w:p w14:paraId="06C63E00" w14:textId="77777777" w:rsidR="007553F8" w:rsidRDefault="006506D0">
      <w:pPr>
        <w:pStyle w:val="Heading2"/>
        <w:spacing w:before="42"/>
        <w:rPr>
          <w:b/>
        </w:rPr>
      </w:pPr>
      <w:r w:rsidRPr="006506D0">
        <w:rPr>
          <w:b/>
        </w:rPr>
        <w:lastRenderedPageBreak/>
        <w:t>Table 10 - Other 2018 Congressional Races in High Asian Pop</w:t>
      </w:r>
    </w:p>
    <w:p w14:paraId="3F59FAC6" w14:textId="745F38FB" w:rsidR="00206688" w:rsidRDefault="007553F8">
      <w:pPr>
        <w:pStyle w:val="Heading2"/>
        <w:spacing w:before="42"/>
        <w:rPr>
          <w:b/>
        </w:rPr>
      </w:pPr>
      <w:r>
        <w:rPr>
          <w:b/>
        </w:rPr>
        <w:t>Districts</w:t>
      </w:r>
    </w:p>
    <w:p w14:paraId="0419FD1C" w14:textId="77777777" w:rsidR="007553F8" w:rsidRPr="006506D0" w:rsidRDefault="007553F8">
      <w:pPr>
        <w:pStyle w:val="Heading2"/>
        <w:spacing w:before="42"/>
        <w:rPr>
          <w:b/>
        </w:rPr>
      </w:pPr>
    </w:p>
    <w:tbl>
      <w:tblPr>
        <w:tblW w:w="0" w:type="auto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5"/>
        <w:gridCol w:w="1092"/>
        <w:gridCol w:w="1972"/>
        <w:gridCol w:w="808"/>
        <w:gridCol w:w="2458"/>
        <w:gridCol w:w="770"/>
      </w:tblGrid>
      <w:tr w:rsidR="006506D0" w:rsidRPr="006506D0" w14:paraId="6D228E54" w14:textId="77777777">
        <w:trPr>
          <w:trHeight w:val="583"/>
        </w:trPr>
        <w:tc>
          <w:tcPr>
            <w:tcW w:w="2475" w:type="dxa"/>
            <w:tcBorders>
              <w:top w:val="single" w:sz="8" w:space="0" w:color="000000"/>
              <w:bottom w:val="single" w:sz="6" w:space="0" w:color="000000"/>
            </w:tcBorders>
          </w:tcPr>
          <w:p w14:paraId="062DC2EB" w14:textId="77777777" w:rsidR="00206688" w:rsidRPr="006506D0" w:rsidRDefault="006506D0">
            <w:pPr>
              <w:pStyle w:val="TableParagraph"/>
              <w:spacing w:before="181"/>
              <w:rPr>
                <w:sz w:val="24"/>
              </w:rPr>
            </w:pPr>
            <w:r w:rsidRPr="006506D0">
              <w:rPr>
                <w:sz w:val="24"/>
              </w:rPr>
              <w:t>District Number</w:t>
            </w:r>
          </w:p>
        </w:tc>
        <w:tc>
          <w:tcPr>
            <w:tcW w:w="1092" w:type="dxa"/>
            <w:tcBorders>
              <w:top w:val="single" w:sz="8" w:space="0" w:color="000000"/>
              <w:bottom w:val="single" w:sz="6" w:space="0" w:color="000000"/>
            </w:tcBorders>
          </w:tcPr>
          <w:p w14:paraId="249B75EF" w14:textId="77777777" w:rsidR="00206688" w:rsidRPr="006506D0" w:rsidRDefault="006506D0">
            <w:pPr>
              <w:pStyle w:val="TableParagraph"/>
              <w:spacing w:before="181"/>
              <w:ind w:left="119"/>
              <w:rPr>
                <w:sz w:val="24"/>
              </w:rPr>
            </w:pPr>
            <w:r w:rsidRPr="006506D0">
              <w:rPr>
                <w:sz w:val="24"/>
              </w:rPr>
              <w:t>% Asian</w:t>
            </w:r>
          </w:p>
        </w:tc>
        <w:tc>
          <w:tcPr>
            <w:tcW w:w="1972" w:type="dxa"/>
            <w:tcBorders>
              <w:top w:val="single" w:sz="8" w:space="0" w:color="000000"/>
              <w:bottom w:val="single" w:sz="6" w:space="0" w:color="000000"/>
            </w:tcBorders>
          </w:tcPr>
          <w:p w14:paraId="7B080D04" w14:textId="77777777" w:rsidR="00206688" w:rsidRPr="006506D0" w:rsidRDefault="006506D0">
            <w:pPr>
              <w:pStyle w:val="TableParagraph"/>
              <w:spacing w:before="181"/>
              <w:ind w:left="118"/>
              <w:rPr>
                <w:sz w:val="24"/>
              </w:rPr>
            </w:pPr>
            <w:r w:rsidRPr="006506D0">
              <w:rPr>
                <w:sz w:val="24"/>
              </w:rPr>
              <w:t>Candidate Name</w:t>
            </w:r>
          </w:p>
        </w:tc>
        <w:tc>
          <w:tcPr>
            <w:tcW w:w="808" w:type="dxa"/>
            <w:tcBorders>
              <w:top w:val="single" w:sz="8" w:space="0" w:color="000000"/>
              <w:bottom w:val="single" w:sz="6" w:space="0" w:color="000000"/>
            </w:tcBorders>
          </w:tcPr>
          <w:p w14:paraId="7EE83F52" w14:textId="77777777" w:rsidR="00206688" w:rsidRPr="006506D0" w:rsidRDefault="006506D0">
            <w:pPr>
              <w:pStyle w:val="TableParagraph"/>
              <w:spacing w:before="181"/>
              <w:ind w:left="117"/>
              <w:rPr>
                <w:sz w:val="24"/>
              </w:rPr>
            </w:pPr>
            <w:r w:rsidRPr="006506D0">
              <w:rPr>
                <w:sz w:val="24"/>
              </w:rPr>
              <w:t>Party</w:t>
            </w:r>
          </w:p>
        </w:tc>
        <w:tc>
          <w:tcPr>
            <w:tcW w:w="2458" w:type="dxa"/>
            <w:tcBorders>
              <w:top w:val="single" w:sz="8" w:space="0" w:color="000000"/>
              <w:bottom w:val="single" w:sz="6" w:space="0" w:color="000000"/>
            </w:tcBorders>
          </w:tcPr>
          <w:p w14:paraId="2ED22A25" w14:textId="77777777" w:rsidR="00206688" w:rsidRPr="006506D0" w:rsidRDefault="006506D0">
            <w:pPr>
              <w:pStyle w:val="TableParagraph"/>
              <w:spacing w:before="181"/>
              <w:ind w:left="117"/>
              <w:rPr>
                <w:sz w:val="24"/>
              </w:rPr>
            </w:pPr>
            <w:r w:rsidRPr="006506D0">
              <w:rPr>
                <w:w w:val="95"/>
                <w:sz w:val="24"/>
              </w:rPr>
              <w:t>National-Origin/Race</w:t>
            </w:r>
          </w:p>
        </w:tc>
        <w:tc>
          <w:tcPr>
            <w:tcW w:w="770" w:type="dxa"/>
            <w:tcBorders>
              <w:top w:val="single" w:sz="8" w:space="0" w:color="000000"/>
              <w:bottom w:val="single" w:sz="6" w:space="0" w:color="000000"/>
            </w:tcBorders>
          </w:tcPr>
          <w:p w14:paraId="4FA7A2EF" w14:textId="77777777" w:rsidR="00206688" w:rsidRPr="006506D0" w:rsidRDefault="006506D0">
            <w:pPr>
              <w:pStyle w:val="TableParagraph"/>
              <w:spacing w:before="181"/>
              <w:ind w:left="116"/>
              <w:rPr>
                <w:sz w:val="24"/>
              </w:rPr>
            </w:pPr>
            <w:r w:rsidRPr="006506D0">
              <w:rPr>
                <w:sz w:val="24"/>
              </w:rPr>
              <w:t>Victor</w:t>
            </w:r>
          </w:p>
        </w:tc>
      </w:tr>
      <w:tr w:rsidR="006506D0" w:rsidRPr="006506D0" w14:paraId="1F01EB57" w14:textId="77777777">
        <w:trPr>
          <w:trHeight w:val="604"/>
        </w:trPr>
        <w:tc>
          <w:tcPr>
            <w:tcW w:w="2475" w:type="dxa"/>
            <w:tcBorders>
              <w:top w:val="single" w:sz="6" w:space="0" w:color="000000"/>
            </w:tcBorders>
          </w:tcPr>
          <w:p w14:paraId="61BB0EBF" w14:textId="77777777" w:rsidR="00206688" w:rsidRPr="006506D0" w:rsidRDefault="006506D0">
            <w:pPr>
              <w:pStyle w:val="TableParagraph"/>
              <w:spacing w:before="180"/>
              <w:rPr>
                <w:sz w:val="24"/>
              </w:rPr>
            </w:pPr>
            <w:r w:rsidRPr="006506D0">
              <w:rPr>
                <w:w w:val="105"/>
                <w:sz w:val="24"/>
              </w:rPr>
              <w:t>CA-15</w:t>
            </w:r>
          </w:p>
        </w:tc>
        <w:tc>
          <w:tcPr>
            <w:tcW w:w="1092" w:type="dxa"/>
            <w:tcBorders>
              <w:top w:val="single" w:sz="6" w:space="0" w:color="000000"/>
            </w:tcBorders>
          </w:tcPr>
          <w:p w14:paraId="60319452" w14:textId="77777777" w:rsidR="00206688" w:rsidRPr="006506D0" w:rsidRDefault="006506D0">
            <w:pPr>
              <w:pStyle w:val="TableParagraph"/>
              <w:spacing w:before="180"/>
              <w:ind w:left="119"/>
              <w:rPr>
                <w:sz w:val="24"/>
              </w:rPr>
            </w:pPr>
            <w:r w:rsidRPr="006506D0">
              <w:rPr>
                <w:sz w:val="24"/>
              </w:rPr>
              <w:t>33.8%</w:t>
            </w:r>
          </w:p>
        </w:tc>
        <w:tc>
          <w:tcPr>
            <w:tcW w:w="1972" w:type="dxa"/>
            <w:tcBorders>
              <w:top w:val="single" w:sz="6" w:space="0" w:color="000000"/>
            </w:tcBorders>
          </w:tcPr>
          <w:p w14:paraId="6913ECF2" w14:textId="77777777" w:rsidR="00206688" w:rsidRPr="006506D0" w:rsidRDefault="006506D0">
            <w:pPr>
              <w:pStyle w:val="TableParagraph"/>
              <w:spacing w:before="180"/>
              <w:ind w:left="119"/>
              <w:rPr>
                <w:sz w:val="24"/>
              </w:rPr>
            </w:pPr>
            <w:r w:rsidRPr="006506D0">
              <w:rPr>
                <w:sz w:val="24"/>
              </w:rPr>
              <w:t xml:space="preserve">Eric </w:t>
            </w:r>
            <w:proofErr w:type="spellStart"/>
            <w:r w:rsidRPr="006506D0">
              <w:rPr>
                <w:sz w:val="24"/>
              </w:rPr>
              <w:t>Swalwell</w:t>
            </w:r>
            <w:proofErr w:type="spellEnd"/>
            <w:r w:rsidRPr="006506D0">
              <w:rPr>
                <w:sz w:val="24"/>
              </w:rPr>
              <w:t>*</w:t>
            </w:r>
          </w:p>
        </w:tc>
        <w:tc>
          <w:tcPr>
            <w:tcW w:w="808" w:type="dxa"/>
            <w:tcBorders>
              <w:top w:val="single" w:sz="6" w:space="0" w:color="000000"/>
            </w:tcBorders>
          </w:tcPr>
          <w:p w14:paraId="3C75F3FB" w14:textId="77777777" w:rsidR="00206688" w:rsidRPr="006506D0" w:rsidRDefault="006506D0">
            <w:pPr>
              <w:pStyle w:val="TableParagraph"/>
              <w:spacing w:before="180"/>
              <w:ind w:left="119"/>
              <w:rPr>
                <w:sz w:val="24"/>
              </w:rPr>
            </w:pPr>
            <w:r w:rsidRPr="006506D0">
              <w:rPr>
                <w:w w:val="99"/>
                <w:sz w:val="24"/>
              </w:rPr>
              <w:t>D</w:t>
            </w:r>
          </w:p>
        </w:tc>
        <w:tc>
          <w:tcPr>
            <w:tcW w:w="2458" w:type="dxa"/>
            <w:tcBorders>
              <w:top w:val="single" w:sz="6" w:space="0" w:color="000000"/>
            </w:tcBorders>
          </w:tcPr>
          <w:p w14:paraId="141DA586" w14:textId="77777777" w:rsidR="00206688" w:rsidRPr="006506D0" w:rsidRDefault="006506D0">
            <w:pPr>
              <w:pStyle w:val="TableParagraph"/>
              <w:spacing w:before="180"/>
              <w:ind w:left="119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  <w:tcBorders>
              <w:top w:val="single" w:sz="6" w:space="0" w:color="000000"/>
            </w:tcBorders>
          </w:tcPr>
          <w:p w14:paraId="5063C824" w14:textId="77777777" w:rsidR="00206688" w:rsidRPr="006506D0" w:rsidRDefault="006506D0">
            <w:pPr>
              <w:pStyle w:val="TableParagraph"/>
              <w:spacing w:before="158"/>
              <w:ind w:left="121"/>
              <w:rPr>
                <w:rFonts w:ascii="Century Gothic"/>
                <w:sz w:val="24"/>
              </w:rPr>
            </w:pPr>
            <w:r w:rsidRPr="006506D0">
              <w:rPr>
                <w:rFonts w:ascii="Century Gothic"/>
                <w:w w:val="102"/>
                <w:sz w:val="24"/>
              </w:rPr>
              <w:t>C</w:t>
            </w:r>
          </w:p>
        </w:tc>
      </w:tr>
      <w:tr w:rsidR="006506D0" w:rsidRPr="006506D0" w14:paraId="60777E25" w14:textId="77777777">
        <w:trPr>
          <w:trHeight w:val="422"/>
        </w:trPr>
        <w:tc>
          <w:tcPr>
            <w:tcW w:w="2475" w:type="dxa"/>
          </w:tcPr>
          <w:p w14:paraId="27AE2F6A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2" w:type="dxa"/>
          </w:tcPr>
          <w:p w14:paraId="605DC1EF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</w:tcPr>
          <w:p w14:paraId="07E5D228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>Rudy Peters</w:t>
            </w:r>
          </w:p>
        </w:tc>
        <w:tc>
          <w:tcPr>
            <w:tcW w:w="808" w:type="dxa"/>
          </w:tcPr>
          <w:p w14:paraId="16BC0454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w w:val="102"/>
                <w:sz w:val="24"/>
              </w:rPr>
              <w:t>R</w:t>
            </w:r>
          </w:p>
        </w:tc>
        <w:tc>
          <w:tcPr>
            <w:tcW w:w="2458" w:type="dxa"/>
          </w:tcPr>
          <w:p w14:paraId="45FEBC0B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5880CE4E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506D0" w:rsidRPr="006506D0" w14:paraId="2E672557" w14:textId="77777777">
        <w:trPr>
          <w:trHeight w:val="533"/>
        </w:trPr>
        <w:tc>
          <w:tcPr>
            <w:tcW w:w="2475" w:type="dxa"/>
          </w:tcPr>
          <w:p w14:paraId="632F3C4A" w14:textId="77777777" w:rsidR="00206688" w:rsidRPr="006506D0" w:rsidRDefault="006506D0">
            <w:pPr>
              <w:pStyle w:val="TableParagraph"/>
              <w:spacing w:before="109"/>
              <w:ind w:left="-1"/>
              <w:rPr>
                <w:sz w:val="24"/>
              </w:rPr>
            </w:pPr>
            <w:r w:rsidRPr="006506D0">
              <w:rPr>
                <w:sz w:val="24"/>
              </w:rPr>
              <w:t>CA-12</w:t>
            </w:r>
          </w:p>
        </w:tc>
        <w:tc>
          <w:tcPr>
            <w:tcW w:w="1092" w:type="dxa"/>
          </w:tcPr>
          <w:p w14:paraId="2628BD79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32.5%</w:t>
            </w:r>
          </w:p>
        </w:tc>
        <w:tc>
          <w:tcPr>
            <w:tcW w:w="1972" w:type="dxa"/>
          </w:tcPr>
          <w:p w14:paraId="03F99597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Nancy Pelosi*</w:t>
            </w:r>
          </w:p>
        </w:tc>
        <w:tc>
          <w:tcPr>
            <w:tcW w:w="808" w:type="dxa"/>
          </w:tcPr>
          <w:p w14:paraId="18EC7209" w14:textId="77777777" w:rsidR="00206688" w:rsidRPr="006506D0" w:rsidRDefault="006506D0">
            <w:pPr>
              <w:pStyle w:val="TableParagraph"/>
              <w:spacing w:before="109"/>
              <w:ind w:left="118"/>
              <w:rPr>
                <w:sz w:val="24"/>
              </w:rPr>
            </w:pPr>
            <w:r w:rsidRPr="006506D0">
              <w:rPr>
                <w:w w:val="99"/>
                <w:sz w:val="24"/>
              </w:rPr>
              <w:t>D</w:t>
            </w:r>
          </w:p>
        </w:tc>
        <w:tc>
          <w:tcPr>
            <w:tcW w:w="2458" w:type="dxa"/>
          </w:tcPr>
          <w:p w14:paraId="41DF953E" w14:textId="77777777" w:rsidR="00206688" w:rsidRPr="006506D0" w:rsidRDefault="006506D0">
            <w:pPr>
              <w:pStyle w:val="TableParagraph"/>
              <w:spacing w:before="109"/>
              <w:ind w:left="118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396D3A6C" w14:textId="77777777" w:rsidR="00206688" w:rsidRPr="006506D0" w:rsidRDefault="006506D0">
            <w:pPr>
              <w:pStyle w:val="TableParagraph"/>
              <w:spacing w:before="87"/>
              <w:ind w:left="121"/>
              <w:rPr>
                <w:rFonts w:ascii="Century Gothic"/>
                <w:sz w:val="24"/>
              </w:rPr>
            </w:pPr>
            <w:r w:rsidRPr="006506D0">
              <w:rPr>
                <w:rFonts w:ascii="Century Gothic"/>
                <w:w w:val="102"/>
                <w:sz w:val="24"/>
              </w:rPr>
              <w:t>C</w:t>
            </w:r>
          </w:p>
        </w:tc>
      </w:tr>
      <w:tr w:rsidR="006506D0" w:rsidRPr="006506D0" w14:paraId="3CF01DA2" w14:textId="77777777">
        <w:trPr>
          <w:trHeight w:val="422"/>
        </w:trPr>
        <w:tc>
          <w:tcPr>
            <w:tcW w:w="2475" w:type="dxa"/>
          </w:tcPr>
          <w:p w14:paraId="461047DB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2" w:type="dxa"/>
          </w:tcPr>
          <w:p w14:paraId="79A180CF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</w:tcPr>
          <w:p w14:paraId="43D786C0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 xml:space="preserve">Lisa </w:t>
            </w:r>
            <w:proofErr w:type="spellStart"/>
            <w:r w:rsidRPr="006506D0">
              <w:rPr>
                <w:sz w:val="24"/>
              </w:rPr>
              <w:t>Remmer</w:t>
            </w:r>
            <w:proofErr w:type="spellEnd"/>
          </w:p>
        </w:tc>
        <w:tc>
          <w:tcPr>
            <w:tcW w:w="808" w:type="dxa"/>
          </w:tcPr>
          <w:p w14:paraId="3E594FD6" w14:textId="77777777" w:rsidR="00206688" w:rsidRPr="006506D0" w:rsidRDefault="006506D0">
            <w:pPr>
              <w:pStyle w:val="TableParagraph"/>
              <w:spacing w:before="53"/>
              <w:ind w:left="120"/>
              <w:rPr>
                <w:sz w:val="24"/>
              </w:rPr>
            </w:pPr>
            <w:r w:rsidRPr="006506D0">
              <w:rPr>
                <w:w w:val="102"/>
                <w:sz w:val="24"/>
              </w:rPr>
              <w:t>R</w:t>
            </w:r>
          </w:p>
        </w:tc>
        <w:tc>
          <w:tcPr>
            <w:tcW w:w="2458" w:type="dxa"/>
          </w:tcPr>
          <w:p w14:paraId="0358A7A7" w14:textId="77777777" w:rsidR="00206688" w:rsidRPr="006506D0" w:rsidRDefault="006506D0">
            <w:pPr>
              <w:pStyle w:val="TableParagraph"/>
              <w:spacing w:before="53"/>
              <w:ind w:left="120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7B245C26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506D0" w:rsidRPr="006506D0" w14:paraId="44C06143" w14:textId="77777777">
        <w:trPr>
          <w:trHeight w:val="533"/>
        </w:trPr>
        <w:tc>
          <w:tcPr>
            <w:tcW w:w="2475" w:type="dxa"/>
          </w:tcPr>
          <w:p w14:paraId="62ADA531" w14:textId="77777777" w:rsidR="00206688" w:rsidRPr="006506D0" w:rsidRDefault="006506D0">
            <w:pPr>
              <w:pStyle w:val="TableParagraph"/>
              <w:spacing w:before="109"/>
              <w:ind w:left="-1"/>
              <w:rPr>
                <w:sz w:val="24"/>
              </w:rPr>
            </w:pPr>
            <w:r w:rsidRPr="006506D0">
              <w:rPr>
                <w:sz w:val="24"/>
              </w:rPr>
              <w:t>CA-19</w:t>
            </w:r>
          </w:p>
        </w:tc>
        <w:tc>
          <w:tcPr>
            <w:tcW w:w="1092" w:type="dxa"/>
          </w:tcPr>
          <w:p w14:paraId="3AA744BC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27.1%</w:t>
            </w:r>
          </w:p>
        </w:tc>
        <w:tc>
          <w:tcPr>
            <w:tcW w:w="1972" w:type="dxa"/>
          </w:tcPr>
          <w:p w14:paraId="3E04A468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Zoe Lofgren</w:t>
            </w:r>
          </w:p>
        </w:tc>
        <w:tc>
          <w:tcPr>
            <w:tcW w:w="808" w:type="dxa"/>
          </w:tcPr>
          <w:p w14:paraId="532407E4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w w:val="99"/>
                <w:sz w:val="24"/>
              </w:rPr>
              <w:t>D</w:t>
            </w:r>
          </w:p>
        </w:tc>
        <w:tc>
          <w:tcPr>
            <w:tcW w:w="2458" w:type="dxa"/>
          </w:tcPr>
          <w:p w14:paraId="284F9510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10165B7C" w14:textId="77777777" w:rsidR="00206688" w:rsidRPr="006506D0" w:rsidRDefault="006506D0">
            <w:pPr>
              <w:pStyle w:val="TableParagraph"/>
              <w:spacing w:before="87"/>
              <w:ind w:left="121"/>
              <w:rPr>
                <w:rFonts w:ascii="Century Gothic"/>
                <w:sz w:val="24"/>
              </w:rPr>
            </w:pPr>
            <w:r w:rsidRPr="006506D0">
              <w:rPr>
                <w:rFonts w:ascii="Century Gothic"/>
                <w:w w:val="102"/>
                <w:sz w:val="24"/>
              </w:rPr>
              <w:t>C</w:t>
            </w:r>
          </w:p>
        </w:tc>
      </w:tr>
      <w:tr w:rsidR="006506D0" w:rsidRPr="006506D0" w14:paraId="2FAF8567" w14:textId="77777777">
        <w:trPr>
          <w:trHeight w:val="422"/>
        </w:trPr>
        <w:tc>
          <w:tcPr>
            <w:tcW w:w="2475" w:type="dxa"/>
          </w:tcPr>
          <w:p w14:paraId="2360308B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2" w:type="dxa"/>
          </w:tcPr>
          <w:p w14:paraId="3C32F8DF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</w:tcPr>
          <w:p w14:paraId="0A825B95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>Justin Aguilera</w:t>
            </w:r>
          </w:p>
        </w:tc>
        <w:tc>
          <w:tcPr>
            <w:tcW w:w="808" w:type="dxa"/>
          </w:tcPr>
          <w:p w14:paraId="46000B11" w14:textId="77777777" w:rsidR="00206688" w:rsidRPr="006506D0" w:rsidRDefault="006506D0">
            <w:pPr>
              <w:pStyle w:val="TableParagraph"/>
              <w:spacing w:before="53"/>
              <w:ind w:left="117"/>
              <w:rPr>
                <w:sz w:val="24"/>
              </w:rPr>
            </w:pPr>
            <w:r w:rsidRPr="006506D0">
              <w:rPr>
                <w:w w:val="102"/>
                <w:sz w:val="24"/>
              </w:rPr>
              <w:t>R</w:t>
            </w:r>
          </w:p>
        </w:tc>
        <w:tc>
          <w:tcPr>
            <w:tcW w:w="2458" w:type="dxa"/>
          </w:tcPr>
          <w:p w14:paraId="0AB55DE6" w14:textId="77777777" w:rsidR="00206688" w:rsidRPr="006506D0" w:rsidRDefault="006506D0">
            <w:pPr>
              <w:pStyle w:val="TableParagraph"/>
              <w:spacing w:before="53"/>
              <w:ind w:left="117"/>
              <w:rPr>
                <w:sz w:val="24"/>
              </w:rPr>
            </w:pPr>
            <w:r w:rsidRPr="006506D0">
              <w:rPr>
                <w:sz w:val="24"/>
              </w:rPr>
              <w:t>Latino</w:t>
            </w:r>
          </w:p>
        </w:tc>
        <w:tc>
          <w:tcPr>
            <w:tcW w:w="770" w:type="dxa"/>
          </w:tcPr>
          <w:p w14:paraId="6AE00869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506D0" w:rsidRPr="006506D0" w14:paraId="4FB15583" w14:textId="77777777">
        <w:trPr>
          <w:trHeight w:val="533"/>
        </w:trPr>
        <w:tc>
          <w:tcPr>
            <w:tcW w:w="2475" w:type="dxa"/>
          </w:tcPr>
          <w:p w14:paraId="7B9D9190" w14:textId="77777777" w:rsidR="00206688" w:rsidRPr="006506D0" w:rsidRDefault="006506D0">
            <w:pPr>
              <w:pStyle w:val="TableParagraph"/>
              <w:spacing w:before="109"/>
              <w:ind w:left="-1"/>
              <w:rPr>
                <w:sz w:val="24"/>
              </w:rPr>
            </w:pPr>
            <w:r w:rsidRPr="006506D0">
              <w:rPr>
                <w:sz w:val="24"/>
              </w:rPr>
              <w:t>CA-45</w:t>
            </w:r>
          </w:p>
        </w:tc>
        <w:tc>
          <w:tcPr>
            <w:tcW w:w="1092" w:type="dxa"/>
          </w:tcPr>
          <w:p w14:paraId="66E636A6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24.5%</w:t>
            </w:r>
          </w:p>
        </w:tc>
        <w:tc>
          <w:tcPr>
            <w:tcW w:w="1972" w:type="dxa"/>
          </w:tcPr>
          <w:p w14:paraId="28CB6987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Katie Porter</w:t>
            </w:r>
          </w:p>
        </w:tc>
        <w:tc>
          <w:tcPr>
            <w:tcW w:w="808" w:type="dxa"/>
          </w:tcPr>
          <w:p w14:paraId="1E9C371D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w w:val="99"/>
                <w:sz w:val="24"/>
              </w:rPr>
              <w:t>D</w:t>
            </w:r>
          </w:p>
        </w:tc>
        <w:tc>
          <w:tcPr>
            <w:tcW w:w="2458" w:type="dxa"/>
          </w:tcPr>
          <w:p w14:paraId="69FB098E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5EAA8B5D" w14:textId="77777777" w:rsidR="00206688" w:rsidRPr="006506D0" w:rsidRDefault="006506D0">
            <w:pPr>
              <w:pStyle w:val="TableParagraph"/>
              <w:spacing w:before="87"/>
              <w:ind w:left="121"/>
              <w:rPr>
                <w:rFonts w:ascii="Century Gothic"/>
                <w:sz w:val="24"/>
              </w:rPr>
            </w:pPr>
            <w:r w:rsidRPr="006506D0">
              <w:rPr>
                <w:rFonts w:ascii="Century Gothic"/>
                <w:w w:val="102"/>
                <w:sz w:val="24"/>
              </w:rPr>
              <w:t>C</w:t>
            </w:r>
          </w:p>
        </w:tc>
      </w:tr>
      <w:tr w:rsidR="006506D0" w:rsidRPr="006506D0" w14:paraId="65B31B58" w14:textId="77777777">
        <w:trPr>
          <w:trHeight w:val="422"/>
        </w:trPr>
        <w:tc>
          <w:tcPr>
            <w:tcW w:w="2475" w:type="dxa"/>
          </w:tcPr>
          <w:p w14:paraId="612A5D8D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2" w:type="dxa"/>
          </w:tcPr>
          <w:p w14:paraId="3153D7B2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</w:tcPr>
          <w:p w14:paraId="78868999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>Mimi Walters*</w:t>
            </w:r>
          </w:p>
        </w:tc>
        <w:tc>
          <w:tcPr>
            <w:tcW w:w="808" w:type="dxa"/>
          </w:tcPr>
          <w:p w14:paraId="5C59ACCA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w w:val="102"/>
                <w:sz w:val="24"/>
              </w:rPr>
              <w:t>R</w:t>
            </w:r>
          </w:p>
        </w:tc>
        <w:tc>
          <w:tcPr>
            <w:tcW w:w="2458" w:type="dxa"/>
          </w:tcPr>
          <w:p w14:paraId="7746A51C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6C391A4E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506D0" w:rsidRPr="006506D0" w14:paraId="2D7E806A" w14:textId="77777777">
        <w:trPr>
          <w:trHeight w:val="533"/>
        </w:trPr>
        <w:tc>
          <w:tcPr>
            <w:tcW w:w="2475" w:type="dxa"/>
          </w:tcPr>
          <w:p w14:paraId="232CE64C" w14:textId="77777777" w:rsidR="00206688" w:rsidRPr="006506D0" w:rsidRDefault="006506D0">
            <w:pPr>
              <w:pStyle w:val="TableParagraph"/>
              <w:spacing w:before="109"/>
              <w:ind w:left="-1"/>
              <w:rPr>
                <w:sz w:val="24"/>
              </w:rPr>
            </w:pPr>
            <w:r w:rsidRPr="006506D0">
              <w:rPr>
                <w:sz w:val="24"/>
              </w:rPr>
              <w:t>CA-47</w:t>
            </w:r>
          </w:p>
        </w:tc>
        <w:tc>
          <w:tcPr>
            <w:tcW w:w="1092" w:type="dxa"/>
          </w:tcPr>
          <w:p w14:paraId="0C8BB799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22.0%</w:t>
            </w:r>
          </w:p>
        </w:tc>
        <w:tc>
          <w:tcPr>
            <w:tcW w:w="1972" w:type="dxa"/>
          </w:tcPr>
          <w:p w14:paraId="670F0EB8" w14:textId="77777777" w:rsidR="00206688" w:rsidRPr="006506D0" w:rsidRDefault="006506D0">
            <w:pPr>
              <w:pStyle w:val="TableParagraph"/>
              <w:spacing w:before="109"/>
              <w:ind w:left="119"/>
              <w:rPr>
                <w:sz w:val="24"/>
              </w:rPr>
            </w:pPr>
            <w:r w:rsidRPr="006506D0">
              <w:rPr>
                <w:sz w:val="24"/>
              </w:rPr>
              <w:t>Alan Lowenthal*</w:t>
            </w:r>
          </w:p>
        </w:tc>
        <w:tc>
          <w:tcPr>
            <w:tcW w:w="808" w:type="dxa"/>
          </w:tcPr>
          <w:p w14:paraId="47B49424" w14:textId="77777777" w:rsidR="00206688" w:rsidRPr="006506D0" w:rsidRDefault="006506D0">
            <w:pPr>
              <w:pStyle w:val="TableParagraph"/>
              <w:spacing w:before="109"/>
              <w:ind w:left="118"/>
              <w:rPr>
                <w:sz w:val="24"/>
              </w:rPr>
            </w:pPr>
            <w:r w:rsidRPr="006506D0">
              <w:rPr>
                <w:w w:val="99"/>
                <w:sz w:val="24"/>
              </w:rPr>
              <w:t>D</w:t>
            </w:r>
          </w:p>
        </w:tc>
        <w:tc>
          <w:tcPr>
            <w:tcW w:w="2458" w:type="dxa"/>
          </w:tcPr>
          <w:p w14:paraId="75A4071C" w14:textId="77777777" w:rsidR="00206688" w:rsidRPr="006506D0" w:rsidRDefault="006506D0">
            <w:pPr>
              <w:pStyle w:val="TableParagraph"/>
              <w:spacing w:before="109"/>
              <w:ind w:left="118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30B1BBCD" w14:textId="77777777" w:rsidR="00206688" w:rsidRPr="006506D0" w:rsidRDefault="006506D0">
            <w:pPr>
              <w:pStyle w:val="TableParagraph"/>
              <w:spacing w:before="87"/>
              <w:ind w:left="121"/>
              <w:rPr>
                <w:rFonts w:ascii="Century Gothic"/>
                <w:sz w:val="24"/>
              </w:rPr>
            </w:pPr>
            <w:r w:rsidRPr="006506D0">
              <w:rPr>
                <w:rFonts w:ascii="Century Gothic"/>
                <w:w w:val="102"/>
                <w:sz w:val="24"/>
              </w:rPr>
              <w:t>C</w:t>
            </w:r>
          </w:p>
        </w:tc>
      </w:tr>
      <w:tr w:rsidR="006506D0" w:rsidRPr="006506D0" w14:paraId="127C5DE5" w14:textId="77777777">
        <w:trPr>
          <w:trHeight w:val="452"/>
        </w:trPr>
        <w:tc>
          <w:tcPr>
            <w:tcW w:w="2475" w:type="dxa"/>
          </w:tcPr>
          <w:p w14:paraId="69112D49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2" w:type="dxa"/>
          </w:tcPr>
          <w:p w14:paraId="53032DFF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</w:tcPr>
          <w:p w14:paraId="3C087FBB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>John Briscoe</w:t>
            </w:r>
          </w:p>
        </w:tc>
        <w:tc>
          <w:tcPr>
            <w:tcW w:w="808" w:type="dxa"/>
          </w:tcPr>
          <w:p w14:paraId="2D18F895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w w:val="102"/>
                <w:sz w:val="24"/>
              </w:rPr>
              <w:t>R</w:t>
            </w:r>
          </w:p>
        </w:tc>
        <w:tc>
          <w:tcPr>
            <w:tcW w:w="2458" w:type="dxa"/>
          </w:tcPr>
          <w:p w14:paraId="32054931" w14:textId="77777777" w:rsidR="00206688" w:rsidRPr="006506D0" w:rsidRDefault="006506D0">
            <w:pPr>
              <w:pStyle w:val="TableParagraph"/>
              <w:spacing w:before="53"/>
              <w:ind w:left="119"/>
              <w:rPr>
                <w:sz w:val="24"/>
              </w:rPr>
            </w:pPr>
            <w:r w:rsidRPr="006506D0">
              <w:rPr>
                <w:sz w:val="24"/>
              </w:rPr>
              <w:t>White</w:t>
            </w:r>
          </w:p>
        </w:tc>
        <w:tc>
          <w:tcPr>
            <w:tcW w:w="770" w:type="dxa"/>
          </w:tcPr>
          <w:p w14:paraId="0FD5A735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506D0" w:rsidRPr="006506D0" w14:paraId="75D2F714" w14:textId="77777777">
        <w:trPr>
          <w:trHeight w:val="482"/>
        </w:trPr>
        <w:tc>
          <w:tcPr>
            <w:tcW w:w="2475" w:type="dxa"/>
            <w:tcBorders>
              <w:bottom w:val="single" w:sz="8" w:space="0" w:color="000000"/>
            </w:tcBorders>
          </w:tcPr>
          <w:p w14:paraId="482AD22A" w14:textId="77777777" w:rsidR="00206688" w:rsidRPr="006506D0" w:rsidRDefault="006506D0">
            <w:pPr>
              <w:pStyle w:val="TableParagraph"/>
              <w:spacing w:before="78"/>
              <w:ind w:left="-1"/>
              <w:rPr>
                <w:sz w:val="24"/>
              </w:rPr>
            </w:pPr>
            <w:r w:rsidRPr="006506D0">
              <w:rPr>
                <w:w w:val="95"/>
                <w:sz w:val="24"/>
              </w:rPr>
              <w:t>*indicates incumbency.</w:t>
            </w:r>
          </w:p>
        </w:tc>
        <w:tc>
          <w:tcPr>
            <w:tcW w:w="1092" w:type="dxa"/>
            <w:tcBorders>
              <w:bottom w:val="single" w:sz="8" w:space="0" w:color="000000"/>
            </w:tcBorders>
          </w:tcPr>
          <w:p w14:paraId="2DCD6309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  <w:tcBorders>
              <w:bottom w:val="single" w:sz="8" w:space="0" w:color="000000"/>
            </w:tcBorders>
          </w:tcPr>
          <w:p w14:paraId="3B5D1893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8" w:type="dxa"/>
            <w:tcBorders>
              <w:bottom w:val="single" w:sz="8" w:space="0" w:color="000000"/>
            </w:tcBorders>
          </w:tcPr>
          <w:p w14:paraId="7D84A41A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8" w:type="dxa"/>
            <w:tcBorders>
              <w:bottom w:val="single" w:sz="8" w:space="0" w:color="000000"/>
            </w:tcBorders>
          </w:tcPr>
          <w:p w14:paraId="64987E71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70" w:type="dxa"/>
            <w:tcBorders>
              <w:bottom w:val="single" w:sz="8" w:space="0" w:color="000000"/>
            </w:tcBorders>
          </w:tcPr>
          <w:p w14:paraId="49379EC6" w14:textId="77777777" w:rsidR="00206688" w:rsidRPr="006506D0" w:rsidRDefault="002066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95DC2B6" w14:textId="77777777" w:rsidR="00206688" w:rsidRPr="006506D0" w:rsidRDefault="00206688">
      <w:pPr>
        <w:rPr>
          <w:rFonts w:ascii="Times New Roman"/>
          <w:sz w:val="24"/>
        </w:rPr>
        <w:sectPr w:rsidR="00206688" w:rsidRPr="006506D0" w:rsidSect="006506D0">
          <w:pgSz w:w="12240" w:h="15840"/>
          <w:pgMar w:top="1360" w:right="0" w:bottom="280" w:left="1240" w:header="763" w:footer="0" w:gutter="0"/>
          <w:cols w:space="720"/>
          <w:docGrid w:linePitch="299"/>
        </w:sectPr>
      </w:pPr>
    </w:p>
    <w:p w14:paraId="5D03911D" w14:textId="77777777" w:rsidR="00206688" w:rsidRPr="006506D0" w:rsidRDefault="006506D0">
      <w:pPr>
        <w:pStyle w:val="BodyText"/>
        <w:spacing w:before="86" w:after="14"/>
        <w:ind w:left="399"/>
      </w:pPr>
      <w:r w:rsidRPr="006506D0">
        <w:lastRenderedPageBreak/>
        <w:t>Figure 10 - Estimated Vote by National-Origin in CA-15 for Representative</w:t>
      </w:r>
    </w:p>
    <w:p w14:paraId="6CE2ECEF" w14:textId="77777777" w:rsidR="00206688" w:rsidRPr="006506D0" w:rsidRDefault="006506D0">
      <w:pPr>
        <w:pStyle w:val="BodyText"/>
        <w:ind w:left="200"/>
        <w:rPr>
          <w:sz w:val="20"/>
        </w:rPr>
      </w:pPr>
      <w:r w:rsidRPr="006506D0">
        <w:rPr>
          <w:noProof/>
          <w:sz w:val="20"/>
        </w:rPr>
        <w:drawing>
          <wp:inline distT="0" distB="0" distL="0" distR="0" wp14:anchorId="46DF8FAF" wp14:editId="099814A7">
            <wp:extent cx="6174867" cy="5103495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867" cy="510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8023" w14:textId="77777777" w:rsidR="00206688" w:rsidRPr="006506D0" w:rsidRDefault="00206688">
      <w:pPr>
        <w:rPr>
          <w:sz w:val="20"/>
        </w:rPr>
        <w:sectPr w:rsidR="00206688" w:rsidRPr="006506D0" w:rsidSect="006506D0">
          <w:pgSz w:w="12240" w:h="15840"/>
          <w:pgMar w:top="1360" w:right="0" w:bottom="280" w:left="1240" w:header="763" w:footer="0" w:gutter="0"/>
          <w:cols w:space="720"/>
          <w:docGrid w:linePitch="299"/>
        </w:sectPr>
      </w:pPr>
    </w:p>
    <w:p w14:paraId="5348AD88" w14:textId="77777777" w:rsidR="00206688" w:rsidRPr="006506D0" w:rsidRDefault="006506D0">
      <w:pPr>
        <w:pStyle w:val="BodyText"/>
        <w:spacing w:before="86" w:after="14"/>
        <w:ind w:left="399"/>
      </w:pPr>
      <w:r w:rsidRPr="006506D0">
        <w:lastRenderedPageBreak/>
        <w:t>Figure 11 - Estimated Vote by National-Origin in CA-12 for Representative</w:t>
      </w:r>
    </w:p>
    <w:p w14:paraId="26362D0C" w14:textId="77777777" w:rsidR="00206688" w:rsidRPr="006506D0" w:rsidRDefault="006506D0">
      <w:pPr>
        <w:pStyle w:val="BodyText"/>
        <w:ind w:left="200"/>
        <w:rPr>
          <w:sz w:val="20"/>
        </w:rPr>
      </w:pPr>
      <w:r w:rsidRPr="006506D0">
        <w:rPr>
          <w:noProof/>
          <w:sz w:val="20"/>
        </w:rPr>
        <w:drawing>
          <wp:inline distT="0" distB="0" distL="0" distR="0" wp14:anchorId="2A5D099C" wp14:editId="4E466F53">
            <wp:extent cx="6174867" cy="5103495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867" cy="510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AFBC1" w14:textId="77777777" w:rsidR="00206688" w:rsidRPr="006506D0" w:rsidRDefault="00206688">
      <w:pPr>
        <w:rPr>
          <w:sz w:val="20"/>
        </w:rPr>
        <w:sectPr w:rsidR="00206688" w:rsidRPr="006506D0" w:rsidSect="006506D0">
          <w:pgSz w:w="12240" w:h="15840"/>
          <w:pgMar w:top="1360" w:right="0" w:bottom="280" w:left="1240" w:header="763" w:footer="0" w:gutter="0"/>
          <w:cols w:space="720"/>
          <w:docGrid w:linePitch="299"/>
        </w:sectPr>
      </w:pPr>
    </w:p>
    <w:p w14:paraId="2E48DF26" w14:textId="77777777" w:rsidR="00206688" w:rsidRPr="006506D0" w:rsidRDefault="006506D0">
      <w:pPr>
        <w:pStyle w:val="BodyText"/>
        <w:spacing w:before="86" w:after="14"/>
        <w:ind w:left="399"/>
      </w:pPr>
      <w:r w:rsidRPr="006506D0">
        <w:lastRenderedPageBreak/>
        <w:t>Figure 12 - Estimated Vote by National-Origin in CA-19 for Representative</w:t>
      </w:r>
    </w:p>
    <w:p w14:paraId="3CA58BF2" w14:textId="77777777" w:rsidR="00206688" w:rsidRPr="006506D0" w:rsidRDefault="006506D0">
      <w:pPr>
        <w:pStyle w:val="BodyText"/>
        <w:ind w:left="200"/>
        <w:rPr>
          <w:sz w:val="20"/>
        </w:rPr>
      </w:pPr>
      <w:r w:rsidRPr="006506D0">
        <w:rPr>
          <w:noProof/>
          <w:sz w:val="20"/>
        </w:rPr>
        <w:drawing>
          <wp:inline distT="0" distB="0" distL="0" distR="0" wp14:anchorId="7F29B231" wp14:editId="7DA60958">
            <wp:extent cx="6174867" cy="5103495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867" cy="510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A645" w14:textId="77777777" w:rsidR="00206688" w:rsidRPr="006506D0" w:rsidRDefault="00206688">
      <w:pPr>
        <w:rPr>
          <w:sz w:val="20"/>
        </w:rPr>
        <w:sectPr w:rsidR="00206688" w:rsidRPr="006506D0" w:rsidSect="006506D0">
          <w:pgSz w:w="12240" w:h="15840"/>
          <w:pgMar w:top="1360" w:right="0" w:bottom="280" w:left="1240" w:header="763" w:footer="0" w:gutter="0"/>
          <w:cols w:space="720"/>
          <w:docGrid w:linePitch="299"/>
        </w:sectPr>
      </w:pPr>
    </w:p>
    <w:p w14:paraId="5255795C" w14:textId="77777777" w:rsidR="00206688" w:rsidRPr="006506D0" w:rsidRDefault="006506D0">
      <w:pPr>
        <w:pStyle w:val="BodyText"/>
        <w:spacing w:before="66"/>
        <w:ind w:left="399"/>
        <w:rPr>
          <w:rFonts w:ascii="PMingLiU"/>
        </w:rPr>
      </w:pPr>
      <w:r w:rsidRPr="006506D0">
        <w:rPr>
          <w:noProof/>
        </w:rPr>
        <w:lastRenderedPageBreak/>
        <w:drawing>
          <wp:anchor distT="0" distB="0" distL="0" distR="0" simplePos="0" relativeHeight="251653632" behindDoc="0" locked="0" layoutInCell="1" allowOverlap="1" wp14:anchorId="65C1656F" wp14:editId="475D45E4">
            <wp:simplePos x="0" y="0"/>
            <wp:positionH relativeFrom="page">
              <wp:posOffset>914400</wp:posOffset>
            </wp:positionH>
            <wp:positionV relativeFrom="paragraph">
              <wp:posOffset>236524</wp:posOffset>
            </wp:positionV>
            <wp:extent cx="4754880" cy="5157216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5157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6D0">
        <w:t xml:space="preserve">Figure 13 - Estimated Vote by National-Origin in CA-45 for Representative </w:t>
      </w:r>
      <w:r w:rsidRPr="006506D0">
        <w:rPr>
          <w:rFonts w:ascii="PMingLiU"/>
          <w:vertAlign w:val="superscript"/>
        </w:rPr>
        <w:t>3</w:t>
      </w:r>
    </w:p>
    <w:p w14:paraId="341DA586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063DD1E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226C720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4B200F2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BDB3A7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45E3541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D2DD288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1F29608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27276A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C3F35B8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FFCA52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5A5832FD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4A8F6BF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10EA0E7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93F9B82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83D78AE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94B9CB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4C86C88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7F85288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C82FCEE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82E01EA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580C447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9ABC752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E0A8E2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5FD11B6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89D6A55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A04F20F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AC6DF3F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A6F5DC3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D6CCE91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23D6A8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92C1BA0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C2CA28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763702E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5CD36076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4288135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0F1AF2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2D8A63C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C6E2170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5805B721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E4F4720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268842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EA3550A" w14:textId="77777777" w:rsidR="00206688" w:rsidRPr="006506D0" w:rsidRDefault="007553F8">
      <w:pPr>
        <w:pStyle w:val="BodyText"/>
        <w:spacing w:before="3"/>
        <w:rPr>
          <w:rFonts w:ascii="PMingLiU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04F0B40" wp14:editId="536F84C5">
                <wp:simplePos x="0" y="0"/>
                <wp:positionH relativeFrom="page">
                  <wp:posOffset>914400</wp:posOffset>
                </wp:positionH>
                <wp:positionV relativeFrom="paragraph">
                  <wp:posOffset>118110</wp:posOffset>
                </wp:positionV>
                <wp:extent cx="237744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744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3744"/>
                            <a:gd name="T2" fmla="+- 0 5184 1440"/>
                            <a:gd name="T3" fmla="*/ T2 w 37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4">
                              <a:moveTo>
                                <a:pt x="0" y="0"/>
                              </a:moveTo>
                              <a:lnTo>
                                <a:pt x="3744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6E5DC" id="Freeform 4" o:spid="_x0000_s1026" style="position:absolute;margin-left:1in;margin-top:9.3pt;width:187.2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4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" path="m,l3744,e" filled="f" strokeweight=".14042mm">
                <v:path arrowok="t" o:connecttype="custom" o:connectlocs="0,0;2377440,0" o:connectangles="0,0"/>
                <w10:wrap type="topAndBottom" anchorx="page"/>
              </v:shape>
            </w:pict>
          </mc:Fallback>
        </mc:AlternateContent>
      </w:r>
    </w:p>
    <w:p w14:paraId="4B023E5E" w14:textId="67AD93C6" w:rsidR="00206688" w:rsidRPr="007553F8" w:rsidRDefault="006506D0">
      <w:pPr>
        <w:spacing w:before="177"/>
        <w:ind w:left="200" w:right="1432" w:hanging="90"/>
        <w:rPr>
          <w:rFonts w:ascii="Times" w:hAnsi="Times"/>
          <w:sz w:val="20"/>
        </w:rPr>
      </w:pPr>
      <w:r w:rsidRPr="007553F8">
        <w:rPr>
          <w:rFonts w:ascii="Times" w:hAnsi="Times"/>
          <w:w w:val="95"/>
          <w:sz w:val="14"/>
        </w:rPr>
        <w:t>3</w:t>
      </w:r>
      <w:r w:rsidR="007553F8">
        <w:rPr>
          <w:rFonts w:ascii="Times" w:hAnsi="Times"/>
          <w:w w:val="95"/>
          <w:sz w:val="14"/>
        </w:rPr>
        <w:t xml:space="preserve"> </w:t>
      </w:r>
      <w:bookmarkStart w:id="0" w:name="_GoBack"/>
      <w:bookmarkEnd w:id="0"/>
      <w:r w:rsidRPr="007553F8">
        <w:rPr>
          <w:rFonts w:ascii="Times" w:hAnsi="Times"/>
          <w:w w:val="95"/>
          <w:sz w:val="20"/>
        </w:rPr>
        <w:t>Indian,</w:t>
      </w:r>
      <w:r w:rsidRPr="007553F8">
        <w:rPr>
          <w:rFonts w:ascii="Times" w:hAnsi="Times"/>
          <w:spacing w:val="-11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Korean,</w:t>
      </w:r>
      <w:r w:rsidRPr="007553F8">
        <w:rPr>
          <w:rFonts w:ascii="Times" w:hAnsi="Times"/>
          <w:spacing w:val="-10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Japanese,</w:t>
      </w:r>
      <w:r w:rsidRPr="007553F8">
        <w:rPr>
          <w:rFonts w:ascii="Times" w:hAnsi="Times"/>
          <w:spacing w:val="-10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and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Filipino</w:t>
      </w:r>
      <w:r w:rsidRPr="007553F8">
        <w:rPr>
          <w:rFonts w:ascii="Times" w:hAnsi="Times"/>
          <w:spacing w:val="-11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voters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were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aggregated</w:t>
      </w:r>
      <w:r w:rsidRPr="007553F8">
        <w:rPr>
          <w:rFonts w:ascii="Times" w:hAnsi="Times"/>
          <w:spacing w:val="-11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into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the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“other”</w:t>
      </w:r>
      <w:r w:rsidRPr="007553F8">
        <w:rPr>
          <w:rFonts w:ascii="Times" w:hAnsi="Times"/>
          <w:spacing w:val="-11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category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due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to</w:t>
      </w:r>
      <w:r w:rsidRPr="007553F8">
        <w:rPr>
          <w:rFonts w:ascii="Times" w:hAnsi="Times"/>
          <w:spacing w:val="-11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>small</w:t>
      </w:r>
      <w:r w:rsidRPr="007553F8">
        <w:rPr>
          <w:rFonts w:ascii="Times" w:hAnsi="Times"/>
          <w:spacing w:val="-12"/>
          <w:w w:val="95"/>
          <w:sz w:val="20"/>
        </w:rPr>
        <w:t xml:space="preserve"> </w:t>
      </w:r>
      <w:r w:rsidRPr="007553F8">
        <w:rPr>
          <w:rFonts w:ascii="Times" w:hAnsi="Times"/>
          <w:w w:val="95"/>
          <w:sz w:val="20"/>
        </w:rPr>
        <w:t xml:space="preserve">sample </w:t>
      </w:r>
      <w:r w:rsidRPr="007553F8">
        <w:rPr>
          <w:rFonts w:ascii="Times" w:hAnsi="Times"/>
          <w:sz w:val="20"/>
        </w:rPr>
        <w:t>in this</w:t>
      </w:r>
      <w:r w:rsidRPr="007553F8">
        <w:rPr>
          <w:rFonts w:ascii="Times" w:hAnsi="Times"/>
          <w:spacing w:val="19"/>
          <w:sz w:val="20"/>
        </w:rPr>
        <w:t xml:space="preserve"> </w:t>
      </w:r>
      <w:r w:rsidRPr="007553F8">
        <w:rPr>
          <w:rFonts w:ascii="Times" w:hAnsi="Times"/>
          <w:sz w:val="20"/>
        </w:rPr>
        <w:t>district</w:t>
      </w:r>
    </w:p>
    <w:p w14:paraId="301F7EE8" w14:textId="77777777" w:rsidR="00206688" w:rsidRPr="006506D0" w:rsidRDefault="00206688">
      <w:pPr>
        <w:rPr>
          <w:rFonts w:ascii="Century" w:hAnsi="Century"/>
          <w:sz w:val="20"/>
        </w:rPr>
        <w:sectPr w:rsidR="00206688" w:rsidRPr="006506D0" w:rsidSect="006506D0">
          <w:pgSz w:w="12240" w:h="15840"/>
          <w:pgMar w:top="1360" w:right="0" w:bottom="280" w:left="1240" w:header="763" w:footer="0" w:gutter="0"/>
          <w:cols w:space="720"/>
          <w:docGrid w:linePitch="299"/>
        </w:sectPr>
      </w:pPr>
    </w:p>
    <w:p w14:paraId="43544D31" w14:textId="77777777" w:rsidR="00206688" w:rsidRPr="006506D0" w:rsidRDefault="006506D0">
      <w:pPr>
        <w:pStyle w:val="BodyText"/>
        <w:spacing w:before="66"/>
        <w:ind w:left="399"/>
        <w:rPr>
          <w:rFonts w:ascii="PMingLiU"/>
        </w:rPr>
      </w:pPr>
      <w:r w:rsidRPr="006506D0">
        <w:rPr>
          <w:noProof/>
        </w:rPr>
        <w:lastRenderedPageBreak/>
        <w:drawing>
          <wp:anchor distT="0" distB="0" distL="0" distR="0" simplePos="0" relativeHeight="251656704" behindDoc="0" locked="0" layoutInCell="1" allowOverlap="1" wp14:anchorId="78455055" wp14:editId="1627B3C2">
            <wp:simplePos x="0" y="0"/>
            <wp:positionH relativeFrom="page">
              <wp:posOffset>914400</wp:posOffset>
            </wp:positionH>
            <wp:positionV relativeFrom="paragraph">
              <wp:posOffset>236524</wp:posOffset>
            </wp:positionV>
            <wp:extent cx="4754880" cy="5157216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5157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6D0">
        <w:t>Figure 14 - Estimated Vote by National-Origin in CA-47 for Representative</w:t>
      </w:r>
      <w:r w:rsidRPr="006506D0">
        <w:rPr>
          <w:rFonts w:ascii="PMingLiU"/>
          <w:vertAlign w:val="superscript"/>
        </w:rPr>
        <w:t>4</w:t>
      </w:r>
    </w:p>
    <w:p w14:paraId="14223283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EF879A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D608A2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BA1163F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DDF301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64423CA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F1DE2E3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895E485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96CBC27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B7AE521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4B50F56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11A22BE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2B3BE53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4992DD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537FCFE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958432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A155F1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0EE2ECE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C865DE3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9CCD17C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18D845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D1B1F60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448F85EF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5111F691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92D033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EE186CA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CFCA821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3CAF566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C3503D4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8E09137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A2FC37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56AC04A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5B5FADB9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098800E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5755780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31AAAF1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7C0C6982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338A41B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EFC474C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1F47FDE3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27E3BEB0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67173BE1" w14:textId="77777777" w:rsidR="00206688" w:rsidRPr="006506D0" w:rsidRDefault="00206688">
      <w:pPr>
        <w:pStyle w:val="BodyText"/>
        <w:rPr>
          <w:rFonts w:ascii="PMingLiU"/>
          <w:sz w:val="20"/>
        </w:rPr>
      </w:pPr>
    </w:p>
    <w:p w14:paraId="01610DB2" w14:textId="77777777" w:rsidR="00206688" w:rsidRPr="006506D0" w:rsidRDefault="007553F8">
      <w:pPr>
        <w:pStyle w:val="BodyText"/>
        <w:spacing w:before="3"/>
        <w:rPr>
          <w:rFonts w:ascii="PMingLiU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C27DC17" wp14:editId="70332430">
                <wp:simplePos x="0" y="0"/>
                <wp:positionH relativeFrom="page">
                  <wp:posOffset>914400</wp:posOffset>
                </wp:positionH>
                <wp:positionV relativeFrom="paragraph">
                  <wp:posOffset>118110</wp:posOffset>
                </wp:positionV>
                <wp:extent cx="237744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744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3744"/>
                            <a:gd name="T2" fmla="+- 0 5184 1440"/>
                            <a:gd name="T3" fmla="*/ T2 w 37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4">
                              <a:moveTo>
                                <a:pt x="0" y="0"/>
                              </a:moveTo>
                              <a:lnTo>
                                <a:pt x="3744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02F76" id="Freeform 3" o:spid="_x0000_s1026" style="position:absolute;margin-left:1in;margin-top:9.3pt;width:187.2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4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" path="m,l3744,e" filled="f" strokeweight=".14042mm">
                <v:path arrowok="t" o:connecttype="custom" o:connectlocs="0,0;2377440,0" o:connectangles="0,0"/>
                <w10:wrap type="topAndBottom" anchorx="page"/>
              </v:shape>
            </w:pict>
          </mc:Fallback>
        </mc:AlternateContent>
      </w:r>
    </w:p>
    <w:p w14:paraId="035708CF" w14:textId="77777777" w:rsidR="00206688" w:rsidRPr="006506D0" w:rsidRDefault="006506D0">
      <w:pPr>
        <w:spacing w:before="177"/>
        <w:ind w:left="200" w:right="1432" w:hanging="90"/>
        <w:rPr>
          <w:rFonts w:ascii="Century" w:hAnsi="Century"/>
          <w:sz w:val="20"/>
        </w:rPr>
      </w:pPr>
      <w:r w:rsidRPr="006506D0">
        <w:rPr>
          <w:rFonts w:ascii="Bauhaus 93" w:hAnsi="Bauhaus 93"/>
          <w:w w:val="95"/>
          <w:sz w:val="14"/>
        </w:rPr>
        <w:t>4</w:t>
      </w:r>
      <w:r w:rsidRPr="006506D0">
        <w:rPr>
          <w:rFonts w:ascii="Century" w:hAnsi="Century"/>
          <w:w w:val="95"/>
          <w:sz w:val="20"/>
        </w:rPr>
        <w:t>Indian,</w:t>
      </w:r>
      <w:r w:rsidRPr="006506D0">
        <w:rPr>
          <w:rFonts w:ascii="Century" w:hAnsi="Century"/>
          <w:spacing w:val="-11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Korean,</w:t>
      </w:r>
      <w:r w:rsidRPr="006506D0">
        <w:rPr>
          <w:rFonts w:ascii="Century" w:hAnsi="Century"/>
          <w:spacing w:val="-10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Japanese,</w:t>
      </w:r>
      <w:r w:rsidRPr="006506D0">
        <w:rPr>
          <w:rFonts w:ascii="Century" w:hAnsi="Century"/>
          <w:spacing w:val="-10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and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Filipino</w:t>
      </w:r>
      <w:r w:rsidRPr="006506D0">
        <w:rPr>
          <w:rFonts w:ascii="Century" w:hAnsi="Century"/>
          <w:spacing w:val="-11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voters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were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aggregated</w:t>
      </w:r>
      <w:r w:rsidRPr="006506D0">
        <w:rPr>
          <w:rFonts w:ascii="Century" w:hAnsi="Century"/>
          <w:spacing w:val="-11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into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the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“other”</w:t>
      </w:r>
      <w:r w:rsidRPr="006506D0">
        <w:rPr>
          <w:rFonts w:ascii="Century" w:hAnsi="Century"/>
          <w:spacing w:val="-11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category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due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to</w:t>
      </w:r>
      <w:r w:rsidRPr="006506D0">
        <w:rPr>
          <w:rFonts w:ascii="Century" w:hAnsi="Century"/>
          <w:spacing w:val="-11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>small</w:t>
      </w:r>
      <w:r w:rsidRPr="006506D0">
        <w:rPr>
          <w:rFonts w:ascii="Century" w:hAnsi="Century"/>
          <w:spacing w:val="-12"/>
          <w:w w:val="95"/>
          <w:sz w:val="20"/>
        </w:rPr>
        <w:t xml:space="preserve"> </w:t>
      </w:r>
      <w:r w:rsidRPr="006506D0">
        <w:rPr>
          <w:rFonts w:ascii="Century" w:hAnsi="Century"/>
          <w:w w:val="95"/>
          <w:sz w:val="20"/>
        </w:rPr>
        <w:t xml:space="preserve">sample </w:t>
      </w:r>
      <w:r w:rsidRPr="006506D0">
        <w:rPr>
          <w:rFonts w:ascii="Century" w:hAnsi="Century"/>
          <w:sz w:val="20"/>
        </w:rPr>
        <w:t>in this</w:t>
      </w:r>
      <w:r w:rsidRPr="006506D0">
        <w:rPr>
          <w:rFonts w:ascii="Century" w:hAnsi="Century"/>
          <w:spacing w:val="19"/>
          <w:sz w:val="20"/>
        </w:rPr>
        <w:t xml:space="preserve"> </w:t>
      </w:r>
      <w:r w:rsidRPr="006506D0">
        <w:rPr>
          <w:rFonts w:ascii="Century" w:hAnsi="Century"/>
          <w:sz w:val="20"/>
        </w:rPr>
        <w:t>district</w:t>
      </w:r>
    </w:p>
    <w:p w14:paraId="3CF9A7F2" w14:textId="77777777" w:rsidR="00206688" w:rsidRPr="006506D0" w:rsidRDefault="00206688">
      <w:pPr>
        <w:rPr>
          <w:rFonts w:ascii="Century" w:hAnsi="Century"/>
          <w:sz w:val="20"/>
        </w:rPr>
        <w:sectPr w:rsidR="00206688" w:rsidRPr="006506D0" w:rsidSect="006506D0">
          <w:pgSz w:w="12240" w:h="15840"/>
          <w:pgMar w:top="1360" w:right="0" w:bottom="280" w:left="1240" w:header="763" w:footer="0" w:gutter="0"/>
          <w:cols w:space="720"/>
          <w:docGrid w:linePitch="299"/>
        </w:sectPr>
      </w:pPr>
    </w:p>
    <w:p w14:paraId="50ACBD79" w14:textId="77777777" w:rsidR="00206688" w:rsidRPr="006506D0" w:rsidRDefault="006506D0">
      <w:pPr>
        <w:pStyle w:val="BodyText"/>
        <w:spacing w:before="49"/>
        <w:ind w:left="2250"/>
      </w:pPr>
      <w:r w:rsidRPr="006506D0">
        <w:lastRenderedPageBreak/>
        <w:t>Table 11: Turnout in District 17 from 2016 to 2018</w:t>
      </w:r>
    </w:p>
    <w:p w14:paraId="0DED9B49" w14:textId="77777777" w:rsidR="00206688" w:rsidRPr="006506D0" w:rsidRDefault="007553F8">
      <w:pPr>
        <w:pStyle w:val="BodyText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5002A5D" wp14:editId="22662567">
                <wp:simplePos x="0" y="0"/>
                <wp:positionH relativeFrom="page">
                  <wp:posOffset>914400</wp:posOffset>
                </wp:positionH>
                <wp:positionV relativeFrom="paragraph">
                  <wp:posOffset>154305</wp:posOffset>
                </wp:positionV>
                <wp:extent cx="27698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98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362"/>
                            <a:gd name="T2" fmla="+- 0 5802 1440"/>
                            <a:gd name="T3" fmla="*/ T2 w 4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62">
                              <a:moveTo>
                                <a:pt x="0" y="0"/>
                              </a:moveTo>
                              <a:lnTo>
                                <a:pt x="4362" y="0"/>
                              </a:lnTo>
                            </a:path>
                          </a:pathLst>
                        </a:custGeom>
                        <a:noFill/>
                        <a:ln w="118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B0FDA" id="Freeform 2" o:spid="_x0000_s1026" style="position:absolute;margin-left:1in;margin-top:12.15pt;width:218.1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6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" path="m,l4362,e" filled="f" strokeweight=".33019mm">
                <v:path arrowok="t" o:connecttype="custom" o:connectlocs="0,0;2769870,0" o:connectangles="0,0"/>
                <w10:wrap type="topAndBottom" anchorx="page"/>
              </v:shape>
            </w:pict>
          </mc:Fallback>
        </mc:AlternateContent>
      </w:r>
    </w:p>
    <w:p w14:paraId="6F6AE834" w14:textId="77777777" w:rsidR="00206688" w:rsidRPr="006506D0" w:rsidRDefault="00206688">
      <w:pPr>
        <w:pStyle w:val="BodyText"/>
        <w:spacing w:before="10" w:after="1"/>
        <w:rPr>
          <w:sz w:val="16"/>
        </w:rPr>
      </w:pPr>
    </w:p>
    <w:tbl>
      <w:tblPr>
        <w:tblW w:w="0" w:type="auto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959"/>
      </w:tblGrid>
      <w:tr w:rsidR="006506D0" w:rsidRPr="006506D0" w14:paraId="7260D532" w14:textId="77777777">
        <w:trPr>
          <w:trHeight w:val="362"/>
        </w:trPr>
        <w:tc>
          <w:tcPr>
            <w:tcW w:w="3402" w:type="dxa"/>
            <w:tcBorders>
              <w:bottom w:val="single" w:sz="6" w:space="0" w:color="000000"/>
            </w:tcBorders>
          </w:tcPr>
          <w:p w14:paraId="735B04EE" w14:textId="77777777" w:rsidR="00206688" w:rsidRPr="006506D0" w:rsidRDefault="006506D0">
            <w:pPr>
              <w:pStyle w:val="TableParagraph"/>
              <w:spacing w:line="232" w:lineRule="exact"/>
              <w:rPr>
                <w:sz w:val="24"/>
              </w:rPr>
            </w:pPr>
            <w:r w:rsidRPr="006506D0">
              <w:rPr>
                <w:sz w:val="24"/>
              </w:rPr>
              <w:t>Election</w:t>
            </w:r>
          </w:p>
        </w:tc>
        <w:tc>
          <w:tcPr>
            <w:tcW w:w="959" w:type="dxa"/>
            <w:tcBorders>
              <w:bottom w:val="single" w:sz="6" w:space="0" w:color="000000"/>
            </w:tcBorders>
          </w:tcPr>
          <w:p w14:paraId="05D909FD" w14:textId="77777777" w:rsidR="00206688" w:rsidRPr="006506D0" w:rsidRDefault="006506D0">
            <w:pPr>
              <w:pStyle w:val="TableParagraph"/>
              <w:spacing w:line="232" w:lineRule="exact"/>
              <w:ind w:left="120" w:right="-15"/>
              <w:rPr>
                <w:sz w:val="24"/>
              </w:rPr>
            </w:pPr>
            <w:r w:rsidRPr="006506D0">
              <w:rPr>
                <w:spacing w:val="-3"/>
                <w:w w:val="95"/>
                <w:sz w:val="24"/>
              </w:rPr>
              <w:t>Turnout</w:t>
            </w:r>
          </w:p>
        </w:tc>
      </w:tr>
      <w:tr w:rsidR="006506D0" w:rsidRPr="006506D0" w14:paraId="3A169B97" w14:textId="77777777">
        <w:trPr>
          <w:trHeight w:val="579"/>
        </w:trPr>
        <w:tc>
          <w:tcPr>
            <w:tcW w:w="3402" w:type="dxa"/>
            <w:tcBorders>
              <w:top w:val="single" w:sz="6" w:space="0" w:color="000000"/>
            </w:tcBorders>
          </w:tcPr>
          <w:p w14:paraId="07DFD867" w14:textId="77777777" w:rsidR="00206688" w:rsidRPr="006506D0" w:rsidRDefault="006506D0">
            <w:pPr>
              <w:pStyle w:val="TableParagraph"/>
              <w:spacing w:before="180"/>
              <w:rPr>
                <w:sz w:val="24"/>
              </w:rPr>
            </w:pPr>
            <w:r w:rsidRPr="006506D0">
              <w:rPr>
                <w:sz w:val="24"/>
              </w:rPr>
              <w:t>2016</w:t>
            </w:r>
            <w:r w:rsidRPr="006506D0">
              <w:rPr>
                <w:spacing w:val="-26"/>
                <w:sz w:val="24"/>
              </w:rPr>
              <w:t xml:space="preserve"> </w:t>
            </w:r>
            <w:r w:rsidRPr="006506D0">
              <w:rPr>
                <w:sz w:val="24"/>
              </w:rPr>
              <w:t>General</w:t>
            </w:r>
            <w:r w:rsidRPr="006506D0">
              <w:rPr>
                <w:spacing w:val="-25"/>
                <w:sz w:val="24"/>
              </w:rPr>
              <w:t xml:space="preserve"> </w:t>
            </w:r>
            <w:r w:rsidRPr="006506D0">
              <w:rPr>
                <w:sz w:val="24"/>
              </w:rPr>
              <w:t>for</w:t>
            </w:r>
            <w:r w:rsidRPr="006506D0">
              <w:rPr>
                <w:spacing w:val="-25"/>
                <w:sz w:val="24"/>
              </w:rPr>
              <w:t xml:space="preserve"> </w:t>
            </w:r>
            <w:r w:rsidRPr="006506D0">
              <w:rPr>
                <w:sz w:val="24"/>
              </w:rPr>
              <w:t>Representative</w:t>
            </w:r>
          </w:p>
        </w:tc>
        <w:tc>
          <w:tcPr>
            <w:tcW w:w="959" w:type="dxa"/>
            <w:tcBorders>
              <w:top w:val="single" w:sz="6" w:space="0" w:color="000000"/>
            </w:tcBorders>
          </w:tcPr>
          <w:p w14:paraId="317D9700" w14:textId="77777777" w:rsidR="00206688" w:rsidRPr="006506D0" w:rsidRDefault="006506D0">
            <w:pPr>
              <w:pStyle w:val="TableParagraph"/>
              <w:spacing w:before="180"/>
              <w:ind w:left="120"/>
              <w:rPr>
                <w:sz w:val="24"/>
              </w:rPr>
            </w:pPr>
            <w:r w:rsidRPr="006506D0">
              <w:rPr>
                <w:w w:val="95"/>
                <w:sz w:val="24"/>
              </w:rPr>
              <w:t>233,192</w:t>
            </w:r>
          </w:p>
        </w:tc>
      </w:tr>
      <w:tr w:rsidR="006506D0" w:rsidRPr="006506D0" w14:paraId="7FA62777" w14:textId="77777777">
        <w:trPr>
          <w:trHeight w:val="478"/>
        </w:trPr>
        <w:tc>
          <w:tcPr>
            <w:tcW w:w="3402" w:type="dxa"/>
          </w:tcPr>
          <w:p w14:paraId="105BB95D" w14:textId="77777777" w:rsidR="00206688" w:rsidRPr="006506D0" w:rsidRDefault="006506D0">
            <w:pPr>
              <w:pStyle w:val="TableParagraph"/>
              <w:spacing w:before="78"/>
              <w:rPr>
                <w:sz w:val="24"/>
              </w:rPr>
            </w:pPr>
            <w:r w:rsidRPr="006506D0">
              <w:rPr>
                <w:sz w:val="24"/>
              </w:rPr>
              <w:t>2018</w:t>
            </w:r>
            <w:r w:rsidRPr="006506D0">
              <w:rPr>
                <w:spacing w:val="-27"/>
                <w:sz w:val="24"/>
              </w:rPr>
              <w:t xml:space="preserve"> </w:t>
            </w:r>
            <w:r w:rsidRPr="006506D0">
              <w:rPr>
                <w:sz w:val="24"/>
              </w:rPr>
              <w:t>General</w:t>
            </w:r>
            <w:r w:rsidRPr="006506D0">
              <w:rPr>
                <w:spacing w:val="-27"/>
                <w:sz w:val="24"/>
              </w:rPr>
              <w:t xml:space="preserve"> </w:t>
            </w:r>
            <w:r w:rsidRPr="006506D0">
              <w:rPr>
                <w:sz w:val="24"/>
              </w:rPr>
              <w:t>for</w:t>
            </w:r>
            <w:r w:rsidRPr="006506D0">
              <w:rPr>
                <w:spacing w:val="-27"/>
                <w:sz w:val="24"/>
              </w:rPr>
              <w:t xml:space="preserve"> </w:t>
            </w:r>
            <w:r w:rsidRPr="006506D0">
              <w:rPr>
                <w:sz w:val="24"/>
              </w:rPr>
              <w:t>Representative</w:t>
            </w:r>
          </w:p>
        </w:tc>
        <w:tc>
          <w:tcPr>
            <w:tcW w:w="959" w:type="dxa"/>
          </w:tcPr>
          <w:p w14:paraId="29E2DF88" w14:textId="77777777" w:rsidR="00206688" w:rsidRPr="006506D0" w:rsidRDefault="006506D0">
            <w:pPr>
              <w:pStyle w:val="TableParagraph"/>
              <w:spacing w:before="78"/>
              <w:ind w:left="120"/>
              <w:rPr>
                <w:sz w:val="24"/>
              </w:rPr>
            </w:pPr>
            <w:r w:rsidRPr="006506D0">
              <w:rPr>
                <w:sz w:val="24"/>
              </w:rPr>
              <w:t>211,162</w:t>
            </w:r>
          </w:p>
        </w:tc>
      </w:tr>
      <w:tr w:rsidR="00206688" w:rsidRPr="006506D0" w14:paraId="0C612CEF" w14:textId="77777777">
        <w:trPr>
          <w:trHeight w:val="482"/>
        </w:trPr>
        <w:tc>
          <w:tcPr>
            <w:tcW w:w="3402" w:type="dxa"/>
            <w:tcBorders>
              <w:bottom w:val="single" w:sz="8" w:space="0" w:color="000000"/>
            </w:tcBorders>
          </w:tcPr>
          <w:p w14:paraId="2444EFE0" w14:textId="77777777" w:rsidR="00206688" w:rsidRPr="006506D0" w:rsidRDefault="006506D0">
            <w:pPr>
              <w:pStyle w:val="TableParagraph"/>
              <w:spacing w:before="78"/>
              <w:rPr>
                <w:sz w:val="24"/>
              </w:rPr>
            </w:pPr>
            <w:r w:rsidRPr="006506D0">
              <w:rPr>
                <w:sz w:val="24"/>
              </w:rPr>
              <w:t>2018 General for Governor</w:t>
            </w:r>
          </w:p>
        </w:tc>
        <w:tc>
          <w:tcPr>
            <w:tcW w:w="959" w:type="dxa"/>
            <w:tcBorders>
              <w:bottom w:val="single" w:sz="8" w:space="0" w:color="000000"/>
            </w:tcBorders>
          </w:tcPr>
          <w:p w14:paraId="03B330BB" w14:textId="77777777" w:rsidR="00206688" w:rsidRPr="006506D0" w:rsidRDefault="006506D0">
            <w:pPr>
              <w:pStyle w:val="TableParagraph"/>
              <w:spacing w:before="78"/>
              <w:ind w:left="119"/>
              <w:rPr>
                <w:sz w:val="24"/>
              </w:rPr>
            </w:pPr>
            <w:r w:rsidRPr="006506D0">
              <w:rPr>
                <w:w w:val="95"/>
                <w:sz w:val="24"/>
              </w:rPr>
              <w:t>214,892</w:t>
            </w:r>
          </w:p>
        </w:tc>
      </w:tr>
    </w:tbl>
    <w:p w14:paraId="07058CBE" w14:textId="77777777" w:rsidR="00206688" w:rsidRPr="006506D0" w:rsidRDefault="00206688">
      <w:pPr>
        <w:pStyle w:val="BodyText"/>
        <w:rPr>
          <w:sz w:val="20"/>
        </w:rPr>
      </w:pPr>
    </w:p>
    <w:p w14:paraId="7AF5062C" w14:textId="77777777" w:rsidR="00206688" w:rsidRPr="006506D0" w:rsidRDefault="00206688">
      <w:pPr>
        <w:pStyle w:val="BodyText"/>
        <w:rPr>
          <w:sz w:val="20"/>
        </w:rPr>
      </w:pPr>
    </w:p>
    <w:p w14:paraId="24FACC2F" w14:textId="77777777" w:rsidR="00206688" w:rsidRPr="006506D0" w:rsidRDefault="00206688">
      <w:pPr>
        <w:pStyle w:val="BodyText"/>
        <w:spacing w:before="7"/>
        <w:rPr>
          <w:sz w:val="26"/>
        </w:rPr>
      </w:pPr>
    </w:p>
    <w:p w14:paraId="4477E6D7" w14:textId="77777777" w:rsidR="00206688" w:rsidRPr="006506D0" w:rsidRDefault="006506D0">
      <w:pPr>
        <w:pStyle w:val="BodyText"/>
        <w:spacing w:before="59"/>
        <w:ind w:left="399"/>
      </w:pPr>
      <w:r w:rsidRPr="006506D0">
        <w:rPr>
          <w:noProof/>
        </w:rPr>
        <w:drawing>
          <wp:anchor distT="0" distB="0" distL="0" distR="0" simplePos="0" relativeHeight="251659776" behindDoc="0" locked="0" layoutInCell="1" allowOverlap="1" wp14:anchorId="43B59E62" wp14:editId="2989F7C2">
            <wp:simplePos x="0" y="0"/>
            <wp:positionH relativeFrom="page">
              <wp:posOffset>914400</wp:posOffset>
            </wp:positionH>
            <wp:positionV relativeFrom="paragraph">
              <wp:posOffset>219353</wp:posOffset>
            </wp:positionV>
            <wp:extent cx="6858000" cy="5581497"/>
            <wp:effectExtent l="0" t="0" r="0" b="0"/>
            <wp:wrapNone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81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06D0">
        <w:t>Figure 15 - 2016 Election Estimated Vote by National-Origin in CA 17</w:t>
      </w:r>
    </w:p>
    <w:p w14:paraId="2C8944DB" w14:textId="77777777" w:rsidR="007553F8" w:rsidRPr="006506D0" w:rsidRDefault="007553F8">
      <w:pPr>
        <w:pStyle w:val="BodyText"/>
        <w:spacing w:before="59"/>
        <w:ind w:left="399"/>
      </w:pPr>
    </w:p>
    <w:sectPr w:rsidR="007553F8" w:rsidRPr="006506D0" w:rsidSect="006506D0">
      <w:pgSz w:w="12240" w:h="15840"/>
      <w:pgMar w:top="1360" w:right="0" w:bottom="280" w:left="1240" w:header="76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7C863" w14:textId="77777777" w:rsidR="009F1B3A" w:rsidRDefault="009F1B3A">
      <w:r>
        <w:separator/>
      </w:r>
    </w:p>
  </w:endnote>
  <w:endnote w:type="continuationSeparator" w:id="0">
    <w:p w14:paraId="427A72F0" w14:textId="77777777" w:rsidR="009F1B3A" w:rsidRDefault="009F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uhaus 93">
    <w:altName w:val="Bauhaus 93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37CE4" w14:textId="77777777" w:rsidR="009F1B3A" w:rsidRDefault="009F1B3A">
      <w:r>
        <w:separator/>
      </w:r>
    </w:p>
  </w:footnote>
  <w:footnote w:type="continuationSeparator" w:id="0">
    <w:p w14:paraId="20EB8943" w14:textId="77777777" w:rsidR="009F1B3A" w:rsidRDefault="009F1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FEDAE" w14:textId="77777777" w:rsidR="00206688" w:rsidRDefault="007553F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6D3B53B" wp14:editId="62DC8D2C">
              <wp:simplePos x="0" y="0"/>
              <wp:positionH relativeFrom="page">
                <wp:posOffset>6671310</wp:posOffset>
              </wp:positionH>
              <wp:positionV relativeFrom="page">
                <wp:posOffset>471805</wp:posOffset>
              </wp:positionV>
              <wp:extent cx="225425" cy="1778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54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20AAAC" w14:textId="77777777" w:rsidR="00206688" w:rsidRDefault="006506D0">
                          <w:pPr>
                            <w:pStyle w:val="BodyText"/>
                            <w:spacing w:line="252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D3B5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5.3pt;margin-top:37.15pt;width:17.7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" filled="f" stroked="f">
              <v:path arrowok="t"/>
              <v:textbox inset="0,0,0,0">
                <w:txbxContent>
                  <w:p w14:paraId="4220AAAC" w14:textId="77777777" w:rsidR="00206688" w:rsidRDefault="006506D0">
                    <w:pPr>
                      <w:pStyle w:val="BodyText"/>
                      <w:spacing w:line="252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88"/>
    <w:rsid w:val="00206688"/>
    <w:rsid w:val="006506D0"/>
    <w:rsid w:val="007553F8"/>
    <w:rsid w:val="008E16CE"/>
    <w:rsid w:val="009F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BDB18"/>
  <w15:docId w15:val="{E0B6A190-91F7-48D8-8C79-D805F60F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spacing w:before="38"/>
      <w:ind w:left="200"/>
      <w:outlineLvl w:val="0"/>
    </w:pPr>
    <w:rPr>
      <w:rFonts w:ascii="Bookman Old Style" w:eastAsia="Bookman Old Style" w:hAnsi="Bookman Old Style" w:cs="Bookman Old Style"/>
      <w:sz w:val="34"/>
      <w:szCs w:val="34"/>
    </w:rPr>
  </w:style>
  <w:style w:type="paragraph" w:styleId="Heading2">
    <w:name w:val="heading 2"/>
    <w:basedOn w:val="Normal"/>
    <w:uiPriority w:val="1"/>
    <w:qFormat/>
    <w:pPr>
      <w:spacing w:before="1"/>
      <w:ind w:left="200"/>
      <w:outlineLvl w:val="1"/>
    </w:pPr>
    <w:rPr>
      <w:rFonts w:ascii="Bookman Old Style" w:eastAsia="Bookman Old Style" w:hAnsi="Bookman Old Style" w:cs="Bookman Old Styl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642" w:right="1879"/>
      <w:jc w:val="center"/>
    </w:pPr>
    <w:rPr>
      <w:rFonts w:ascii="PMingLiU" w:eastAsia="PMingLiU" w:hAnsi="PMingLiU" w:cs="PMingLiU"/>
      <w:sz w:val="41"/>
      <w:szCs w:val="4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Vivien Leung</cp:lastModifiedBy>
  <cp:revision>2</cp:revision>
  <dcterms:created xsi:type="dcterms:W3CDTF">2021-02-01T05:04:00Z</dcterms:created>
  <dcterms:modified xsi:type="dcterms:W3CDTF">2021-02-01T05:04:00Z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2021-01-09T00:00:00Z</vt:filetime>
  </property>
  <property fmtid="{D5CDD505-2E9C-101B-9397-08002B2CF9AE}" pid="3" name="Creator">
    <vt:lpwstr>TeX</vt:lpwstr>
  </property>
  <property fmtid="{D5CDD505-2E9C-101B-9397-08002B2CF9AE}" pid="4" name="LastSaved">
    <vt:filetime>2021-01-11T00:00:00Z</vt:filetime>
  </property>
</Properties>
</file>