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AA2EC" w14:textId="74C4BB1D" w:rsidR="007C0E4A" w:rsidRPr="008A7EA0" w:rsidRDefault="007C0E4A" w:rsidP="008A7EA0">
      <w:pPr>
        <w:jc w:val="center"/>
        <w:rPr>
          <w:rFonts w:ascii="Garamond" w:hAnsi="Garamond"/>
          <w:b/>
          <w:bCs/>
          <w:sz w:val="32"/>
          <w:szCs w:val="32"/>
        </w:rPr>
      </w:pPr>
      <w:bookmarkStart w:id="0" w:name="_Toc201240523"/>
      <w:bookmarkStart w:id="1" w:name="_Toc201241164"/>
      <w:bookmarkStart w:id="2" w:name="_Toc202360851"/>
      <w:r w:rsidRPr="008A7EA0">
        <w:rPr>
          <w:rFonts w:ascii="Garamond" w:hAnsi="Garamond"/>
          <w:b/>
          <w:bCs/>
          <w:sz w:val="32"/>
          <w:szCs w:val="32"/>
        </w:rPr>
        <w:t>Supplementary Information for:</w:t>
      </w:r>
    </w:p>
    <w:p w14:paraId="7898F134" w14:textId="77777777" w:rsidR="007C0E4A" w:rsidRDefault="007C0E4A" w:rsidP="008A7EA0">
      <w:pPr>
        <w:jc w:val="center"/>
        <w:rPr>
          <w:rFonts w:ascii="Garamond" w:hAnsi="Garamond"/>
          <w:b/>
          <w:bCs/>
          <w:sz w:val="32"/>
          <w:szCs w:val="32"/>
          <w:rtl/>
        </w:rPr>
      </w:pPr>
      <w:r w:rsidRPr="00327DC2">
        <w:rPr>
          <w:rFonts w:ascii="Garamond" w:hAnsi="Garamond"/>
          <w:b/>
          <w:bCs/>
          <w:sz w:val="32"/>
          <w:szCs w:val="32"/>
        </w:rPr>
        <w:t>“Party or Policy?</w:t>
      </w:r>
      <w:bookmarkStart w:id="3" w:name="_Toc201241165"/>
      <w:bookmarkStart w:id="4" w:name="_Toc202360852"/>
      <w:bookmarkEnd w:id="0"/>
      <w:bookmarkEnd w:id="1"/>
      <w:bookmarkEnd w:id="2"/>
      <w:r w:rsidRPr="00327DC2">
        <w:rPr>
          <w:rFonts w:ascii="Garamond" w:hAnsi="Garamond"/>
          <w:b/>
          <w:bCs/>
          <w:sz w:val="32"/>
          <w:szCs w:val="32"/>
        </w:rPr>
        <w:t xml:space="preserve"> The Role of Policy Partisanship in Voter Decision-Making</w:t>
      </w:r>
      <w:bookmarkEnd w:id="3"/>
      <w:bookmarkEnd w:id="4"/>
      <w:r w:rsidRPr="00327DC2">
        <w:rPr>
          <w:rFonts w:ascii="Garamond" w:hAnsi="Garamond"/>
          <w:b/>
          <w:bCs/>
          <w:sz w:val="32"/>
          <w:szCs w:val="32"/>
        </w:rPr>
        <w:t>”</w:t>
      </w:r>
    </w:p>
    <w:p w14:paraId="441B6699" w14:textId="77777777" w:rsidR="00F0719E" w:rsidRDefault="00F0719E" w:rsidP="007C0E4A">
      <w:pPr>
        <w:jc w:val="center"/>
        <w:rPr>
          <w:rFonts w:ascii="Garamond" w:hAnsi="Garamond"/>
          <w:b/>
          <w:bCs/>
          <w:sz w:val="32"/>
          <w:szCs w:val="32"/>
          <w:rtl/>
        </w:rPr>
      </w:pPr>
    </w:p>
    <w:p w14:paraId="1C0105F0" w14:textId="66AA1D75" w:rsidR="00F0719E" w:rsidRPr="00351E9A" w:rsidRDefault="00F0719E" w:rsidP="00F0719E">
      <w:pPr>
        <w:spacing w:line="360" w:lineRule="auto"/>
        <w:jc w:val="center"/>
        <w:rPr>
          <w:rFonts w:ascii="Garamond" w:hAnsi="Garamond"/>
          <w:b/>
          <w:bCs/>
          <w:w w:val="110"/>
          <w:vertAlign w:val="superscript"/>
        </w:rPr>
      </w:pPr>
      <w:r w:rsidRPr="00351E9A">
        <w:rPr>
          <w:rFonts w:ascii="Garamond" w:hAnsi="Garamond"/>
          <w:b/>
          <w:bCs/>
          <w:w w:val="110"/>
        </w:rPr>
        <w:t>Clareta Treger</w:t>
      </w:r>
      <w:r>
        <w:rPr>
          <w:rStyle w:val="FootnoteReference"/>
          <w:rFonts w:ascii="Garamond" w:hAnsi="Garamond"/>
          <w:b/>
          <w:bCs/>
          <w:w w:val="110"/>
        </w:rPr>
        <w:footnoteReference w:id="1"/>
      </w:r>
      <w:r w:rsidRPr="00351E9A">
        <w:rPr>
          <w:rFonts w:ascii="Garamond" w:hAnsi="Garamond"/>
          <w:b/>
          <w:bCs/>
          <w:w w:val="110"/>
        </w:rPr>
        <w:t>, Thomas Galipeau, Thomas Bergeron, Sarah Lachance, Natasha Goel, Md Mujahedul Islam, Blake Lee-Whiting, Beatrice Magistro and Peter John Loewen</w:t>
      </w:r>
    </w:p>
    <w:p w14:paraId="16320DFE" w14:textId="77777777" w:rsidR="00F0719E" w:rsidRPr="00327DC2" w:rsidRDefault="00F0719E" w:rsidP="007C0E4A">
      <w:pPr>
        <w:jc w:val="center"/>
        <w:rPr>
          <w:rFonts w:ascii="Garamond" w:hAnsi="Garamond"/>
          <w:b/>
          <w:bCs/>
          <w:sz w:val="32"/>
          <w:szCs w:val="32"/>
        </w:rPr>
      </w:pPr>
    </w:p>
    <w:p w14:paraId="0C0B8F68" w14:textId="4C729F0F" w:rsidR="0056143E" w:rsidRPr="0056143E" w:rsidRDefault="007C0E4A">
      <w:pPr>
        <w:pStyle w:val="TOC1"/>
        <w:tabs>
          <w:tab w:val="left" w:pos="480"/>
          <w:tab w:val="right" w:leader="dot" w:pos="9950"/>
        </w:tabs>
        <w:rPr>
          <w:rFonts w:ascii="Garamond" w:eastAsiaTheme="minorEastAsia" w:hAnsi="Garamond" w:cstheme="minorBidi"/>
          <w:noProof/>
          <w:kern w:val="2"/>
          <w:lang/>
        </w:rPr>
      </w:pPr>
      <w:r w:rsidRPr="00501912">
        <w:rPr>
          <w:rFonts w:ascii="Garamond" w:hAnsi="Garamond"/>
          <w:b/>
          <w:sz w:val="34"/>
        </w:rPr>
        <w:fldChar w:fldCharType="begin"/>
      </w:r>
      <w:r w:rsidRPr="00501912">
        <w:rPr>
          <w:rFonts w:ascii="Garamond" w:hAnsi="Garamond"/>
          <w:b/>
          <w:sz w:val="34"/>
        </w:rPr>
        <w:instrText xml:space="preserve"> TOC \o "1-2" \h \z \u </w:instrText>
      </w:r>
      <w:r w:rsidRPr="00501912">
        <w:rPr>
          <w:rFonts w:ascii="Garamond" w:hAnsi="Garamond"/>
          <w:b/>
          <w:sz w:val="34"/>
        </w:rPr>
        <w:fldChar w:fldCharType="separate"/>
      </w:r>
      <w:hyperlink w:anchor="_Toc222396066" w:history="1">
        <w:r w:rsidR="0056143E" w:rsidRPr="0056143E">
          <w:rPr>
            <w:rStyle w:val="Hyperlink"/>
            <w:rFonts w:ascii="Garamond" w:eastAsia="Georgia" w:hAnsi="Garamond" w:cs="Georgia"/>
            <w:noProof/>
            <w:w w:val="113"/>
            <w:lang w:bidi="ar-SA"/>
          </w:rPr>
          <w:t>A</w:t>
        </w:r>
        <w:r w:rsidR="0056143E" w:rsidRPr="0056143E">
          <w:rPr>
            <w:rFonts w:ascii="Garamond" w:eastAsiaTheme="minorEastAsia" w:hAnsi="Garamond" w:cstheme="minorBidi"/>
            <w:noProof/>
            <w:kern w:val="2"/>
            <w:lang/>
          </w:rPr>
          <w:tab/>
        </w:r>
        <w:r w:rsidR="0056143E" w:rsidRPr="0056143E">
          <w:rPr>
            <w:rStyle w:val="Hyperlink"/>
            <w:rFonts w:ascii="Garamond" w:hAnsi="Garamond"/>
            <w:noProof/>
          </w:rPr>
          <w:t>Sample Demographics</w:t>
        </w:r>
        <w:r w:rsidR="0056143E" w:rsidRPr="0056143E">
          <w:rPr>
            <w:rFonts w:ascii="Garamond" w:hAnsi="Garamond"/>
            <w:noProof/>
            <w:webHidden/>
          </w:rPr>
          <w:tab/>
        </w:r>
        <w:r w:rsidR="0056143E" w:rsidRPr="0056143E">
          <w:rPr>
            <w:rFonts w:ascii="Garamond" w:hAnsi="Garamond"/>
            <w:noProof/>
            <w:webHidden/>
          </w:rPr>
          <w:fldChar w:fldCharType="begin"/>
        </w:r>
        <w:r w:rsidR="0056143E" w:rsidRPr="0056143E">
          <w:rPr>
            <w:rFonts w:ascii="Garamond" w:hAnsi="Garamond"/>
            <w:noProof/>
            <w:webHidden/>
          </w:rPr>
          <w:instrText xml:space="preserve"> PAGEREF _Toc222396066 \h </w:instrText>
        </w:r>
        <w:r w:rsidR="0056143E" w:rsidRPr="0056143E">
          <w:rPr>
            <w:rFonts w:ascii="Garamond" w:hAnsi="Garamond"/>
            <w:noProof/>
            <w:webHidden/>
          </w:rPr>
        </w:r>
        <w:r w:rsidR="0056143E" w:rsidRPr="0056143E">
          <w:rPr>
            <w:rFonts w:ascii="Garamond" w:hAnsi="Garamond"/>
            <w:noProof/>
            <w:webHidden/>
          </w:rPr>
          <w:fldChar w:fldCharType="separate"/>
        </w:r>
        <w:r w:rsidR="0056143E" w:rsidRPr="0056143E">
          <w:rPr>
            <w:rFonts w:ascii="Garamond" w:hAnsi="Garamond"/>
            <w:noProof/>
            <w:webHidden/>
          </w:rPr>
          <w:t>2</w:t>
        </w:r>
        <w:r w:rsidR="0056143E" w:rsidRPr="0056143E">
          <w:rPr>
            <w:rFonts w:ascii="Garamond" w:hAnsi="Garamond"/>
            <w:noProof/>
            <w:webHidden/>
          </w:rPr>
          <w:fldChar w:fldCharType="end"/>
        </w:r>
      </w:hyperlink>
    </w:p>
    <w:p w14:paraId="32895150" w14:textId="76B6D181" w:rsidR="0056143E" w:rsidRPr="0056143E" w:rsidRDefault="0056143E">
      <w:pPr>
        <w:pStyle w:val="TOC1"/>
        <w:tabs>
          <w:tab w:val="left" w:pos="480"/>
          <w:tab w:val="right" w:leader="dot" w:pos="9950"/>
        </w:tabs>
        <w:rPr>
          <w:rFonts w:ascii="Garamond" w:eastAsiaTheme="minorEastAsia" w:hAnsi="Garamond" w:cstheme="minorBidi"/>
          <w:noProof/>
          <w:kern w:val="2"/>
          <w:lang/>
        </w:rPr>
      </w:pPr>
      <w:hyperlink w:anchor="_Toc222396067" w:history="1">
        <w:r w:rsidRPr="0056143E">
          <w:rPr>
            <w:rStyle w:val="Hyperlink"/>
            <w:rFonts w:ascii="Garamond" w:eastAsia="Georgia" w:hAnsi="Garamond" w:cs="Georgia"/>
            <w:noProof/>
            <w:w w:val="113"/>
            <w:lang w:bidi="ar-SA"/>
          </w:rPr>
          <w:t>B</w:t>
        </w:r>
        <w:r w:rsidRPr="0056143E">
          <w:rPr>
            <w:rFonts w:ascii="Garamond" w:eastAsiaTheme="minorEastAsia" w:hAnsi="Garamond" w:cstheme="minorBidi"/>
            <w:noProof/>
            <w:kern w:val="2"/>
            <w:lang/>
          </w:rPr>
          <w:tab/>
        </w:r>
        <w:r w:rsidRPr="0056143E">
          <w:rPr>
            <w:rStyle w:val="Hyperlink"/>
            <w:rFonts w:ascii="Garamond" w:hAnsi="Garamond"/>
            <w:noProof/>
          </w:rPr>
          <w:t>Question Wording</w:t>
        </w:r>
        <w:r w:rsidRPr="0056143E">
          <w:rPr>
            <w:rFonts w:ascii="Garamond" w:hAnsi="Garamond"/>
            <w:noProof/>
            <w:webHidden/>
          </w:rPr>
          <w:tab/>
        </w:r>
        <w:r w:rsidRPr="0056143E">
          <w:rPr>
            <w:rFonts w:ascii="Garamond" w:hAnsi="Garamond"/>
            <w:noProof/>
            <w:webHidden/>
          </w:rPr>
          <w:fldChar w:fldCharType="begin"/>
        </w:r>
        <w:r w:rsidRPr="0056143E">
          <w:rPr>
            <w:rFonts w:ascii="Garamond" w:hAnsi="Garamond"/>
            <w:noProof/>
            <w:webHidden/>
          </w:rPr>
          <w:instrText xml:space="preserve"> PAGEREF _Toc222396067 \h </w:instrText>
        </w:r>
        <w:r w:rsidRPr="0056143E">
          <w:rPr>
            <w:rFonts w:ascii="Garamond" w:hAnsi="Garamond"/>
            <w:noProof/>
            <w:webHidden/>
          </w:rPr>
        </w:r>
        <w:r w:rsidRPr="0056143E">
          <w:rPr>
            <w:rFonts w:ascii="Garamond" w:hAnsi="Garamond"/>
            <w:noProof/>
            <w:webHidden/>
          </w:rPr>
          <w:fldChar w:fldCharType="separate"/>
        </w:r>
        <w:r w:rsidRPr="0056143E">
          <w:rPr>
            <w:rFonts w:ascii="Garamond" w:hAnsi="Garamond"/>
            <w:noProof/>
            <w:webHidden/>
          </w:rPr>
          <w:t>4</w:t>
        </w:r>
        <w:r w:rsidRPr="0056143E">
          <w:rPr>
            <w:rFonts w:ascii="Garamond" w:hAnsi="Garamond"/>
            <w:noProof/>
            <w:webHidden/>
          </w:rPr>
          <w:fldChar w:fldCharType="end"/>
        </w:r>
      </w:hyperlink>
    </w:p>
    <w:p w14:paraId="59013D4E" w14:textId="5E8E3FFE" w:rsidR="0056143E" w:rsidRPr="0056143E" w:rsidRDefault="0056143E">
      <w:pPr>
        <w:pStyle w:val="TOC2"/>
        <w:tabs>
          <w:tab w:val="right" w:leader="dot" w:pos="9950"/>
        </w:tabs>
        <w:rPr>
          <w:rFonts w:ascii="Garamond" w:eastAsiaTheme="minorEastAsia" w:hAnsi="Garamond" w:cstheme="minorBidi"/>
          <w:noProof/>
          <w:kern w:val="2"/>
          <w:lang/>
        </w:rPr>
      </w:pPr>
      <w:hyperlink w:anchor="_Toc222396068" w:history="1">
        <w:r w:rsidRPr="0056143E">
          <w:rPr>
            <w:rStyle w:val="Hyperlink"/>
            <w:rFonts w:ascii="Garamond" w:hAnsi="Garamond"/>
            <w:noProof/>
          </w:rPr>
          <w:t>Voter’s PID</w:t>
        </w:r>
        <w:r w:rsidRPr="0056143E">
          <w:rPr>
            <w:rFonts w:ascii="Garamond" w:hAnsi="Garamond"/>
            <w:noProof/>
            <w:webHidden/>
          </w:rPr>
          <w:tab/>
        </w:r>
        <w:r w:rsidRPr="0056143E">
          <w:rPr>
            <w:rFonts w:ascii="Garamond" w:hAnsi="Garamond"/>
            <w:noProof/>
            <w:webHidden/>
          </w:rPr>
          <w:fldChar w:fldCharType="begin"/>
        </w:r>
        <w:r w:rsidRPr="0056143E">
          <w:rPr>
            <w:rFonts w:ascii="Garamond" w:hAnsi="Garamond"/>
            <w:noProof/>
            <w:webHidden/>
          </w:rPr>
          <w:instrText xml:space="preserve"> PAGEREF _Toc222396068 \h </w:instrText>
        </w:r>
        <w:r w:rsidRPr="0056143E">
          <w:rPr>
            <w:rFonts w:ascii="Garamond" w:hAnsi="Garamond"/>
            <w:noProof/>
            <w:webHidden/>
          </w:rPr>
        </w:r>
        <w:r w:rsidRPr="0056143E">
          <w:rPr>
            <w:rFonts w:ascii="Garamond" w:hAnsi="Garamond"/>
            <w:noProof/>
            <w:webHidden/>
          </w:rPr>
          <w:fldChar w:fldCharType="separate"/>
        </w:r>
        <w:r w:rsidRPr="0056143E">
          <w:rPr>
            <w:rFonts w:ascii="Garamond" w:hAnsi="Garamond"/>
            <w:noProof/>
            <w:webHidden/>
          </w:rPr>
          <w:t>4</w:t>
        </w:r>
        <w:r w:rsidRPr="0056143E">
          <w:rPr>
            <w:rFonts w:ascii="Garamond" w:hAnsi="Garamond"/>
            <w:noProof/>
            <w:webHidden/>
          </w:rPr>
          <w:fldChar w:fldCharType="end"/>
        </w:r>
      </w:hyperlink>
    </w:p>
    <w:p w14:paraId="1F99D1F9" w14:textId="52D71128" w:rsidR="0056143E" w:rsidRPr="0056143E" w:rsidRDefault="0056143E">
      <w:pPr>
        <w:pStyle w:val="TOC2"/>
        <w:tabs>
          <w:tab w:val="right" w:leader="dot" w:pos="9950"/>
        </w:tabs>
        <w:rPr>
          <w:rFonts w:ascii="Garamond" w:eastAsiaTheme="minorEastAsia" w:hAnsi="Garamond" w:cstheme="minorBidi"/>
          <w:noProof/>
          <w:kern w:val="2"/>
          <w:lang/>
        </w:rPr>
      </w:pPr>
      <w:hyperlink w:anchor="_Toc222396069" w:history="1">
        <w:r w:rsidRPr="0056143E">
          <w:rPr>
            <w:rStyle w:val="Hyperlink"/>
            <w:rFonts w:ascii="Garamond" w:hAnsi="Garamond"/>
            <w:noProof/>
          </w:rPr>
          <w:t>Voter’s policy positions</w:t>
        </w:r>
        <w:r w:rsidRPr="0056143E">
          <w:rPr>
            <w:rFonts w:ascii="Garamond" w:hAnsi="Garamond"/>
            <w:noProof/>
            <w:webHidden/>
          </w:rPr>
          <w:tab/>
        </w:r>
        <w:r w:rsidRPr="0056143E">
          <w:rPr>
            <w:rFonts w:ascii="Garamond" w:hAnsi="Garamond"/>
            <w:noProof/>
            <w:webHidden/>
          </w:rPr>
          <w:fldChar w:fldCharType="begin"/>
        </w:r>
        <w:r w:rsidRPr="0056143E">
          <w:rPr>
            <w:rFonts w:ascii="Garamond" w:hAnsi="Garamond"/>
            <w:noProof/>
            <w:webHidden/>
          </w:rPr>
          <w:instrText xml:space="preserve"> PAGEREF _Toc222396069 \h </w:instrText>
        </w:r>
        <w:r w:rsidRPr="0056143E">
          <w:rPr>
            <w:rFonts w:ascii="Garamond" w:hAnsi="Garamond"/>
            <w:noProof/>
            <w:webHidden/>
          </w:rPr>
        </w:r>
        <w:r w:rsidRPr="0056143E">
          <w:rPr>
            <w:rFonts w:ascii="Garamond" w:hAnsi="Garamond"/>
            <w:noProof/>
            <w:webHidden/>
          </w:rPr>
          <w:fldChar w:fldCharType="separate"/>
        </w:r>
        <w:r w:rsidRPr="0056143E">
          <w:rPr>
            <w:rFonts w:ascii="Garamond" w:hAnsi="Garamond"/>
            <w:noProof/>
            <w:webHidden/>
          </w:rPr>
          <w:t>4</w:t>
        </w:r>
        <w:r w:rsidRPr="0056143E">
          <w:rPr>
            <w:rFonts w:ascii="Garamond" w:hAnsi="Garamond"/>
            <w:noProof/>
            <w:webHidden/>
          </w:rPr>
          <w:fldChar w:fldCharType="end"/>
        </w:r>
      </w:hyperlink>
    </w:p>
    <w:p w14:paraId="6B1901DD" w14:textId="40D123A3" w:rsidR="0056143E" w:rsidRPr="0056143E" w:rsidRDefault="0056143E">
      <w:pPr>
        <w:pStyle w:val="TOC2"/>
        <w:tabs>
          <w:tab w:val="right" w:leader="dot" w:pos="9950"/>
        </w:tabs>
        <w:rPr>
          <w:rFonts w:ascii="Garamond" w:eastAsiaTheme="minorEastAsia" w:hAnsi="Garamond" w:cstheme="minorBidi"/>
          <w:noProof/>
          <w:kern w:val="2"/>
          <w:lang/>
        </w:rPr>
      </w:pPr>
      <w:hyperlink w:anchor="_Toc222396070" w:history="1">
        <w:r w:rsidRPr="0056143E">
          <w:rPr>
            <w:rStyle w:val="Hyperlink"/>
            <w:rFonts w:ascii="Garamond" w:hAnsi="Garamond"/>
            <w:noProof/>
          </w:rPr>
          <w:t>Policy</w:t>
        </w:r>
        <w:r w:rsidRPr="0056143E">
          <w:rPr>
            <w:rStyle w:val="Hyperlink"/>
            <w:rFonts w:ascii="Garamond" w:hAnsi="Garamond"/>
            <w:noProof/>
            <w:spacing w:val="23"/>
          </w:rPr>
          <w:t xml:space="preserve"> </w:t>
        </w:r>
        <w:r w:rsidRPr="0056143E">
          <w:rPr>
            <w:rStyle w:val="Hyperlink"/>
            <w:rFonts w:ascii="Garamond" w:hAnsi="Garamond"/>
            <w:noProof/>
          </w:rPr>
          <w:t>Partisanship</w:t>
        </w:r>
        <w:r w:rsidRPr="0056143E">
          <w:rPr>
            <w:rFonts w:ascii="Garamond" w:hAnsi="Garamond"/>
            <w:noProof/>
            <w:webHidden/>
          </w:rPr>
          <w:tab/>
        </w:r>
        <w:r w:rsidRPr="0056143E">
          <w:rPr>
            <w:rFonts w:ascii="Garamond" w:hAnsi="Garamond"/>
            <w:noProof/>
            <w:webHidden/>
          </w:rPr>
          <w:fldChar w:fldCharType="begin"/>
        </w:r>
        <w:r w:rsidRPr="0056143E">
          <w:rPr>
            <w:rFonts w:ascii="Garamond" w:hAnsi="Garamond"/>
            <w:noProof/>
            <w:webHidden/>
          </w:rPr>
          <w:instrText xml:space="preserve"> PAGEREF _Toc222396070 \h </w:instrText>
        </w:r>
        <w:r w:rsidRPr="0056143E">
          <w:rPr>
            <w:rFonts w:ascii="Garamond" w:hAnsi="Garamond"/>
            <w:noProof/>
            <w:webHidden/>
          </w:rPr>
        </w:r>
        <w:r w:rsidRPr="0056143E">
          <w:rPr>
            <w:rFonts w:ascii="Garamond" w:hAnsi="Garamond"/>
            <w:noProof/>
            <w:webHidden/>
          </w:rPr>
          <w:fldChar w:fldCharType="separate"/>
        </w:r>
        <w:r w:rsidRPr="0056143E">
          <w:rPr>
            <w:rFonts w:ascii="Garamond" w:hAnsi="Garamond"/>
            <w:noProof/>
            <w:webHidden/>
          </w:rPr>
          <w:t>5</w:t>
        </w:r>
        <w:r w:rsidRPr="0056143E">
          <w:rPr>
            <w:rFonts w:ascii="Garamond" w:hAnsi="Garamond"/>
            <w:noProof/>
            <w:webHidden/>
          </w:rPr>
          <w:fldChar w:fldCharType="end"/>
        </w:r>
      </w:hyperlink>
    </w:p>
    <w:p w14:paraId="39697545" w14:textId="68CD49A5" w:rsidR="0056143E" w:rsidRPr="0056143E" w:rsidRDefault="0056143E">
      <w:pPr>
        <w:pStyle w:val="TOC2"/>
        <w:tabs>
          <w:tab w:val="right" w:leader="dot" w:pos="9950"/>
        </w:tabs>
        <w:rPr>
          <w:rFonts w:ascii="Garamond" w:eastAsiaTheme="minorEastAsia" w:hAnsi="Garamond" w:cstheme="minorBidi"/>
          <w:noProof/>
          <w:kern w:val="2"/>
          <w:lang/>
        </w:rPr>
      </w:pPr>
      <w:hyperlink w:anchor="_Toc222396071" w:history="1">
        <w:r w:rsidRPr="0056143E">
          <w:rPr>
            <w:rStyle w:val="Hyperlink"/>
            <w:rFonts w:ascii="Garamond" w:hAnsi="Garamond"/>
            <w:noProof/>
          </w:rPr>
          <w:t>Conjoint</w:t>
        </w:r>
        <w:r w:rsidRPr="0056143E">
          <w:rPr>
            <w:rStyle w:val="Hyperlink"/>
            <w:rFonts w:ascii="Garamond" w:hAnsi="Garamond"/>
            <w:noProof/>
            <w:spacing w:val="3"/>
          </w:rPr>
          <w:t xml:space="preserve"> </w:t>
        </w:r>
        <w:r w:rsidRPr="0056143E">
          <w:rPr>
            <w:rStyle w:val="Hyperlink"/>
            <w:rFonts w:ascii="Garamond" w:hAnsi="Garamond"/>
            <w:noProof/>
          </w:rPr>
          <w:t>Experiment</w:t>
        </w:r>
        <w:r w:rsidRPr="0056143E">
          <w:rPr>
            <w:rStyle w:val="Hyperlink"/>
            <w:rFonts w:ascii="Garamond" w:hAnsi="Garamond"/>
            <w:noProof/>
            <w:spacing w:val="4"/>
          </w:rPr>
          <w:t xml:space="preserve"> </w:t>
        </w:r>
        <w:r w:rsidRPr="0056143E">
          <w:rPr>
            <w:rStyle w:val="Hyperlink"/>
            <w:rFonts w:ascii="Garamond" w:hAnsi="Garamond"/>
            <w:noProof/>
          </w:rPr>
          <w:t>Attribute</w:t>
        </w:r>
        <w:r w:rsidRPr="0056143E">
          <w:rPr>
            <w:rStyle w:val="Hyperlink"/>
            <w:rFonts w:ascii="Garamond" w:hAnsi="Garamond"/>
            <w:noProof/>
            <w:spacing w:val="3"/>
          </w:rPr>
          <w:t xml:space="preserve"> </w:t>
        </w:r>
        <w:r w:rsidRPr="0056143E">
          <w:rPr>
            <w:rStyle w:val="Hyperlink"/>
            <w:rFonts w:ascii="Garamond" w:hAnsi="Garamond"/>
            <w:noProof/>
            <w:spacing w:val="-2"/>
          </w:rPr>
          <w:t>Levels</w:t>
        </w:r>
        <w:r w:rsidRPr="0056143E">
          <w:rPr>
            <w:rFonts w:ascii="Garamond" w:hAnsi="Garamond"/>
            <w:noProof/>
            <w:webHidden/>
          </w:rPr>
          <w:tab/>
        </w:r>
        <w:r w:rsidRPr="0056143E">
          <w:rPr>
            <w:rFonts w:ascii="Garamond" w:hAnsi="Garamond"/>
            <w:noProof/>
            <w:webHidden/>
          </w:rPr>
          <w:fldChar w:fldCharType="begin"/>
        </w:r>
        <w:r w:rsidRPr="0056143E">
          <w:rPr>
            <w:rFonts w:ascii="Garamond" w:hAnsi="Garamond"/>
            <w:noProof/>
            <w:webHidden/>
          </w:rPr>
          <w:instrText xml:space="preserve"> PAGEREF _Toc222396071 \h </w:instrText>
        </w:r>
        <w:r w:rsidRPr="0056143E">
          <w:rPr>
            <w:rFonts w:ascii="Garamond" w:hAnsi="Garamond"/>
            <w:noProof/>
            <w:webHidden/>
          </w:rPr>
        </w:r>
        <w:r w:rsidRPr="0056143E">
          <w:rPr>
            <w:rFonts w:ascii="Garamond" w:hAnsi="Garamond"/>
            <w:noProof/>
            <w:webHidden/>
          </w:rPr>
          <w:fldChar w:fldCharType="separate"/>
        </w:r>
        <w:r w:rsidRPr="0056143E">
          <w:rPr>
            <w:rFonts w:ascii="Garamond" w:hAnsi="Garamond"/>
            <w:noProof/>
            <w:webHidden/>
          </w:rPr>
          <w:t>6</w:t>
        </w:r>
        <w:r w:rsidRPr="0056143E">
          <w:rPr>
            <w:rFonts w:ascii="Garamond" w:hAnsi="Garamond"/>
            <w:noProof/>
            <w:webHidden/>
          </w:rPr>
          <w:fldChar w:fldCharType="end"/>
        </w:r>
      </w:hyperlink>
    </w:p>
    <w:p w14:paraId="1DC4A6D2" w14:textId="5B2C5D06" w:rsidR="0056143E" w:rsidRPr="0056143E" w:rsidRDefault="0056143E">
      <w:pPr>
        <w:pStyle w:val="TOC1"/>
        <w:tabs>
          <w:tab w:val="left" w:pos="480"/>
          <w:tab w:val="right" w:leader="dot" w:pos="9950"/>
        </w:tabs>
        <w:rPr>
          <w:rFonts w:ascii="Garamond" w:eastAsiaTheme="minorEastAsia" w:hAnsi="Garamond" w:cstheme="minorBidi"/>
          <w:noProof/>
          <w:kern w:val="2"/>
          <w:lang/>
        </w:rPr>
      </w:pPr>
      <w:hyperlink w:anchor="_Toc222396072" w:history="1">
        <w:r w:rsidRPr="0056143E">
          <w:rPr>
            <w:rStyle w:val="Hyperlink"/>
            <w:rFonts w:ascii="Garamond" w:eastAsia="Georgia" w:hAnsi="Garamond" w:cs="Georgia"/>
            <w:noProof/>
            <w:w w:val="113"/>
            <w:lang w:bidi="ar-SA"/>
          </w:rPr>
          <w:t>C</w:t>
        </w:r>
        <w:r w:rsidRPr="0056143E">
          <w:rPr>
            <w:rFonts w:ascii="Garamond" w:eastAsiaTheme="minorEastAsia" w:hAnsi="Garamond" w:cstheme="minorBidi"/>
            <w:noProof/>
            <w:kern w:val="2"/>
            <w:lang/>
          </w:rPr>
          <w:tab/>
        </w:r>
        <w:r w:rsidRPr="0056143E">
          <w:rPr>
            <w:rStyle w:val="Hyperlink"/>
            <w:rFonts w:ascii="Garamond" w:hAnsi="Garamond"/>
            <w:noProof/>
          </w:rPr>
          <w:t>Descriptives: Policy Partisanship and Policy Congruence</w:t>
        </w:r>
        <w:r w:rsidRPr="0056143E">
          <w:rPr>
            <w:rFonts w:ascii="Garamond" w:hAnsi="Garamond"/>
            <w:noProof/>
            <w:webHidden/>
          </w:rPr>
          <w:tab/>
        </w:r>
        <w:r w:rsidRPr="0056143E">
          <w:rPr>
            <w:rFonts w:ascii="Garamond" w:hAnsi="Garamond"/>
            <w:noProof/>
            <w:webHidden/>
          </w:rPr>
          <w:fldChar w:fldCharType="begin"/>
        </w:r>
        <w:r w:rsidRPr="0056143E">
          <w:rPr>
            <w:rFonts w:ascii="Garamond" w:hAnsi="Garamond"/>
            <w:noProof/>
            <w:webHidden/>
          </w:rPr>
          <w:instrText xml:space="preserve"> PAGEREF _Toc222396072 \h </w:instrText>
        </w:r>
        <w:r w:rsidRPr="0056143E">
          <w:rPr>
            <w:rFonts w:ascii="Garamond" w:hAnsi="Garamond"/>
            <w:noProof/>
            <w:webHidden/>
          </w:rPr>
        </w:r>
        <w:r w:rsidRPr="0056143E">
          <w:rPr>
            <w:rFonts w:ascii="Garamond" w:hAnsi="Garamond"/>
            <w:noProof/>
            <w:webHidden/>
          </w:rPr>
          <w:fldChar w:fldCharType="separate"/>
        </w:r>
        <w:r w:rsidRPr="0056143E">
          <w:rPr>
            <w:rFonts w:ascii="Garamond" w:hAnsi="Garamond"/>
            <w:noProof/>
            <w:webHidden/>
          </w:rPr>
          <w:t>8</w:t>
        </w:r>
        <w:r w:rsidRPr="0056143E">
          <w:rPr>
            <w:rFonts w:ascii="Garamond" w:hAnsi="Garamond"/>
            <w:noProof/>
            <w:webHidden/>
          </w:rPr>
          <w:fldChar w:fldCharType="end"/>
        </w:r>
      </w:hyperlink>
    </w:p>
    <w:p w14:paraId="1C407619" w14:textId="3665CFD2" w:rsidR="0056143E" w:rsidRPr="0056143E" w:rsidRDefault="0056143E">
      <w:pPr>
        <w:pStyle w:val="TOC1"/>
        <w:tabs>
          <w:tab w:val="left" w:pos="480"/>
          <w:tab w:val="right" w:leader="dot" w:pos="9950"/>
        </w:tabs>
        <w:rPr>
          <w:rFonts w:ascii="Garamond" w:eastAsiaTheme="minorEastAsia" w:hAnsi="Garamond" w:cstheme="minorBidi"/>
          <w:noProof/>
          <w:kern w:val="2"/>
          <w:lang/>
        </w:rPr>
      </w:pPr>
      <w:hyperlink w:anchor="_Toc222396073" w:history="1">
        <w:r w:rsidRPr="0056143E">
          <w:rPr>
            <w:rStyle w:val="Hyperlink"/>
            <w:rFonts w:ascii="Garamond" w:eastAsia="Georgia" w:hAnsi="Garamond" w:cs="Georgia"/>
            <w:noProof/>
            <w:w w:val="113"/>
            <w:lang w:bidi="ar-SA"/>
          </w:rPr>
          <w:t>D</w:t>
        </w:r>
        <w:r w:rsidRPr="0056143E">
          <w:rPr>
            <w:rFonts w:ascii="Garamond" w:eastAsiaTheme="minorEastAsia" w:hAnsi="Garamond" w:cstheme="minorBidi"/>
            <w:noProof/>
            <w:kern w:val="2"/>
            <w:lang/>
          </w:rPr>
          <w:tab/>
        </w:r>
        <w:r w:rsidRPr="0056143E">
          <w:rPr>
            <w:rStyle w:val="Hyperlink"/>
            <w:rFonts w:ascii="Garamond" w:hAnsi="Garamond"/>
            <w:noProof/>
          </w:rPr>
          <w:t>Regression of Candidate Evaluation on Policy Congruence and Partisanship</w:t>
        </w:r>
        <w:r w:rsidRPr="0056143E">
          <w:rPr>
            <w:rFonts w:ascii="Garamond" w:hAnsi="Garamond"/>
            <w:noProof/>
            <w:webHidden/>
          </w:rPr>
          <w:tab/>
        </w:r>
        <w:r w:rsidRPr="0056143E">
          <w:rPr>
            <w:rFonts w:ascii="Garamond" w:hAnsi="Garamond"/>
            <w:noProof/>
            <w:webHidden/>
          </w:rPr>
          <w:fldChar w:fldCharType="begin"/>
        </w:r>
        <w:r w:rsidRPr="0056143E">
          <w:rPr>
            <w:rFonts w:ascii="Garamond" w:hAnsi="Garamond"/>
            <w:noProof/>
            <w:webHidden/>
          </w:rPr>
          <w:instrText xml:space="preserve"> PAGEREF _Toc222396073 \h </w:instrText>
        </w:r>
        <w:r w:rsidRPr="0056143E">
          <w:rPr>
            <w:rFonts w:ascii="Garamond" w:hAnsi="Garamond"/>
            <w:noProof/>
            <w:webHidden/>
          </w:rPr>
        </w:r>
        <w:r w:rsidRPr="0056143E">
          <w:rPr>
            <w:rFonts w:ascii="Garamond" w:hAnsi="Garamond"/>
            <w:noProof/>
            <w:webHidden/>
          </w:rPr>
          <w:fldChar w:fldCharType="separate"/>
        </w:r>
        <w:r w:rsidRPr="0056143E">
          <w:rPr>
            <w:rFonts w:ascii="Garamond" w:hAnsi="Garamond"/>
            <w:noProof/>
            <w:webHidden/>
          </w:rPr>
          <w:t>9</w:t>
        </w:r>
        <w:r w:rsidRPr="0056143E">
          <w:rPr>
            <w:rFonts w:ascii="Garamond" w:hAnsi="Garamond"/>
            <w:noProof/>
            <w:webHidden/>
          </w:rPr>
          <w:fldChar w:fldCharType="end"/>
        </w:r>
      </w:hyperlink>
    </w:p>
    <w:p w14:paraId="6FFF4C36" w14:textId="5E597D53" w:rsidR="0056143E" w:rsidRPr="0056143E" w:rsidRDefault="0056143E">
      <w:pPr>
        <w:pStyle w:val="TOC2"/>
        <w:tabs>
          <w:tab w:val="right" w:leader="dot" w:pos="9950"/>
        </w:tabs>
        <w:rPr>
          <w:rFonts w:ascii="Garamond" w:eastAsiaTheme="minorEastAsia" w:hAnsi="Garamond" w:cstheme="minorBidi"/>
          <w:noProof/>
          <w:kern w:val="2"/>
          <w:lang/>
        </w:rPr>
      </w:pPr>
      <w:hyperlink w:anchor="_Toc222396074" w:history="1">
        <w:r w:rsidRPr="0056143E">
          <w:rPr>
            <w:rStyle w:val="Hyperlink"/>
            <w:rFonts w:ascii="Garamond" w:hAnsi="Garamond"/>
            <w:noProof/>
          </w:rPr>
          <w:t>Rating Outcome</w:t>
        </w:r>
        <w:r w:rsidRPr="0056143E">
          <w:rPr>
            <w:rFonts w:ascii="Garamond" w:hAnsi="Garamond"/>
            <w:noProof/>
            <w:webHidden/>
          </w:rPr>
          <w:tab/>
        </w:r>
        <w:r w:rsidRPr="0056143E">
          <w:rPr>
            <w:rFonts w:ascii="Garamond" w:hAnsi="Garamond"/>
            <w:noProof/>
            <w:webHidden/>
          </w:rPr>
          <w:fldChar w:fldCharType="begin"/>
        </w:r>
        <w:r w:rsidRPr="0056143E">
          <w:rPr>
            <w:rFonts w:ascii="Garamond" w:hAnsi="Garamond"/>
            <w:noProof/>
            <w:webHidden/>
          </w:rPr>
          <w:instrText xml:space="preserve"> PAGEREF _Toc222396074 \h </w:instrText>
        </w:r>
        <w:r w:rsidRPr="0056143E">
          <w:rPr>
            <w:rFonts w:ascii="Garamond" w:hAnsi="Garamond"/>
            <w:noProof/>
            <w:webHidden/>
          </w:rPr>
        </w:r>
        <w:r w:rsidRPr="0056143E">
          <w:rPr>
            <w:rFonts w:ascii="Garamond" w:hAnsi="Garamond"/>
            <w:noProof/>
            <w:webHidden/>
          </w:rPr>
          <w:fldChar w:fldCharType="separate"/>
        </w:r>
        <w:r w:rsidRPr="0056143E">
          <w:rPr>
            <w:rFonts w:ascii="Garamond" w:hAnsi="Garamond"/>
            <w:noProof/>
            <w:webHidden/>
          </w:rPr>
          <w:t>9</w:t>
        </w:r>
        <w:r w:rsidRPr="0056143E">
          <w:rPr>
            <w:rFonts w:ascii="Garamond" w:hAnsi="Garamond"/>
            <w:noProof/>
            <w:webHidden/>
          </w:rPr>
          <w:fldChar w:fldCharType="end"/>
        </w:r>
      </w:hyperlink>
    </w:p>
    <w:p w14:paraId="301B9720" w14:textId="1DD87F88" w:rsidR="0056143E" w:rsidRPr="0056143E" w:rsidRDefault="0056143E">
      <w:pPr>
        <w:pStyle w:val="TOC2"/>
        <w:tabs>
          <w:tab w:val="right" w:leader="dot" w:pos="9950"/>
        </w:tabs>
        <w:rPr>
          <w:rFonts w:ascii="Garamond" w:eastAsiaTheme="minorEastAsia" w:hAnsi="Garamond" w:cstheme="minorBidi"/>
          <w:noProof/>
          <w:kern w:val="2"/>
          <w:lang/>
        </w:rPr>
      </w:pPr>
      <w:hyperlink w:anchor="_Toc222396075" w:history="1">
        <w:r w:rsidRPr="0056143E">
          <w:rPr>
            <w:rStyle w:val="Hyperlink"/>
            <w:rFonts w:ascii="Garamond" w:hAnsi="Garamond"/>
            <w:noProof/>
          </w:rPr>
          <w:t>Choice Outcome</w:t>
        </w:r>
        <w:r w:rsidRPr="0056143E">
          <w:rPr>
            <w:rFonts w:ascii="Garamond" w:hAnsi="Garamond"/>
            <w:noProof/>
            <w:webHidden/>
          </w:rPr>
          <w:tab/>
        </w:r>
        <w:r w:rsidRPr="0056143E">
          <w:rPr>
            <w:rFonts w:ascii="Garamond" w:hAnsi="Garamond"/>
            <w:noProof/>
            <w:webHidden/>
          </w:rPr>
          <w:fldChar w:fldCharType="begin"/>
        </w:r>
        <w:r w:rsidRPr="0056143E">
          <w:rPr>
            <w:rFonts w:ascii="Garamond" w:hAnsi="Garamond"/>
            <w:noProof/>
            <w:webHidden/>
          </w:rPr>
          <w:instrText xml:space="preserve"> PAGEREF _Toc222396075 \h </w:instrText>
        </w:r>
        <w:r w:rsidRPr="0056143E">
          <w:rPr>
            <w:rFonts w:ascii="Garamond" w:hAnsi="Garamond"/>
            <w:noProof/>
            <w:webHidden/>
          </w:rPr>
        </w:r>
        <w:r w:rsidRPr="0056143E">
          <w:rPr>
            <w:rFonts w:ascii="Garamond" w:hAnsi="Garamond"/>
            <w:noProof/>
            <w:webHidden/>
          </w:rPr>
          <w:fldChar w:fldCharType="separate"/>
        </w:r>
        <w:r w:rsidRPr="0056143E">
          <w:rPr>
            <w:rFonts w:ascii="Garamond" w:hAnsi="Garamond"/>
            <w:noProof/>
            <w:webHidden/>
          </w:rPr>
          <w:t>11</w:t>
        </w:r>
        <w:r w:rsidRPr="0056143E">
          <w:rPr>
            <w:rFonts w:ascii="Garamond" w:hAnsi="Garamond"/>
            <w:noProof/>
            <w:webHidden/>
          </w:rPr>
          <w:fldChar w:fldCharType="end"/>
        </w:r>
      </w:hyperlink>
    </w:p>
    <w:p w14:paraId="2D81627F" w14:textId="68CC3E06" w:rsidR="0056143E" w:rsidRPr="0056143E" w:rsidRDefault="0056143E">
      <w:pPr>
        <w:pStyle w:val="TOC2"/>
        <w:tabs>
          <w:tab w:val="right" w:leader="dot" w:pos="9950"/>
        </w:tabs>
        <w:rPr>
          <w:rFonts w:ascii="Garamond" w:eastAsiaTheme="minorEastAsia" w:hAnsi="Garamond" w:cstheme="minorBidi"/>
          <w:noProof/>
          <w:kern w:val="2"/>
          <w:lang/>
        </w:rPr>
      </w:pPr>
      <w:hyperlink w:anchor="_Toc222396076" w:history="1">
        <w:r w:rsidRPr="0056143E">
          <w:rPr>
            <w:rStyle w:val="Hyperlink"/>
            <w:rFonts w:ascii="Garamond" w:hAnsi="Garamond"/>
            <w:noProof/>
          </w:rPr>
          <w:t>Including Non-partisans and Partisans of Minor Parties</w:t>
        </w:r>
        <w:r w:rsidRPr="0056143E">
          <w:rPr>
            <w:rFonts w:ascii="Garamond" w:hAnsi="Garamond"/>
            <w:noProof/>
            <w:webHidden/>
          </w:rPr>
          <w:tab/>
        </w:r>
        <w:r w:rsidRPr="0056143E">
          <w:rPr>
            <w:rFonts w:ascii="Garamond" w:hAnsi="Garamond"/>
            <w:noProof/>
            <w:webHidden/>
          </w:rPr>
          <w:fldChar w:fldCharType="begin"/>
        </w:r>
        <w:r w:rsidRPr="0056143E">
          <w:rPr>
            <w:rFonts w:ascii="Garamond" w:hAnsi="Garamond"/>
            <w:noProof/>
            <w:webHidden/>
          </w:rPr>
          <w:instrText xml:space="preserve"> PAGEREF _Toc222396076 \h </w:instrText>
        </w:r>
        <w:r w:rsidRPr="0056143E">
          <w:rPr>
            <w:rFonts w:ascii="Garamond" w:hAnsi="Garamond"/>
            <w:noProof/>
            <w:webHidden/>
          </w:rPr>
        </w:r>
        <w:r w:rsidRPr="0056143E">
          <w:rPr>
            <w:rFonts w:ascii="Garamond" w:hAnsi="Garamond"/>
            <w:noProof/>
            <w:webHidden/>
          </w:rPr>
          <w:fldChar w:fldCharType="separate"/>
        </w:r>
        <w:r w:rsidRPr="0056143E">
          <w:rPr>
            <w:rFonts w:ascii="Garamond" w:hAnsi="Garamond"/>
            <w:noProof/>
            <w:webHidden/>
          </w:rPr>
          <w:t>13</w:t>
        </w:r>
        <w:r w:rsidRPr="0056143E">
          <w:rPr>
            <w:rFonts w:ascii="Garamond" w:hAnsi="Garamond"/>
            <w:noProof/>
            <w:webHidden/>
          </w:rPr>
          <w:fldChar w:fldCharType="end"/>
        </w:r>
      </w:hyperlink>
    </w:p>
    <w:p w14:paraId="57AC5AA2" w14:textId="5266492C" w:rsidR="0056143E" w:rsidRPr="0056143E" w:rsidRDefault="0056143E">
      <w:pPr>
        <w:pStyle w:val="TOC1"/>
        <w:tabs>
          <w:tab w:val="left" w:pos="480"/>
          <w:tab w:val="right" w:leader="dot" w:pos="9950"/>
        </w:tabs>
        <w:rPr>
          <w:rFonts w:ascii="Garamond" w:eastAsiaTheme="minorEastAsia" w:hAnsi="Garamond" w:cstheme="minorBidi"/>
          <w:noProof/>
          <w:kern w:val="2"/>
          <w:lang/>
        </w:rPr>
      </w:pPr>
      <w:hyperlink w:anchor="_Toc222396077" w:history="1">
        <w:r w:rsidRPr="0056143E">
          <w:rPr>
            <w:rStyle w:val="Hyperlink"/>
            <w:rFonts w:ascii="Garamond" w:eastAsia="Georgia" w:hAnsi="Garamond" w:cs="Georgia"/>
            <w:noProof/>
            <w:w w:val="113"/>
            <w:lang w:bidi="ar-SA"/>
          </w:rPr>
          <w:t>E</w:t>
        </w:r>
        <w:r w:rsidRPr="0056143E">
          <w:rPr>
            <w:rFonts w:ascii="Garamond" w:eastAsiaTheme="minorEastAsia" w:hAnsi="Garamond" w:cstheme="minorBidi"/>
            <w:noProof/>
            <w:kern w:val="2"/>
            <w:lang/>
          </w:rPr>
          <w:tab/>
        </w:r>
        <w:r w:rsidRPr="0056143E">
          <w:rPr>
            <w:rStyle w:val="Hyperlink"/>
            <w:rFonts w:ascii="Garamond" w:hAnsi="Garamond"/>
            <w:noProof/>
          </w:rPr>
          <w:t>Regression of Candidate Evaluation on Policy Congruence and Treatment Assignment</w:t>
        </w:r>
        <w:r w:rsidRPr="0056143E">
          <w:rPr>
            <w:rFonts w:ascii="Garamond" w:hAnsi="Garamond"/>
            <w:noProof/>
            <w:webHidden/>
          </w:rPr>
          <w:tab/>
        </w:r>
        <w:r w:rsidRPr="0056143E">
          <w:rPr>
            <w:rFonts w:ascii="Garamond" w:hAnsi="Garamond"/>
            <w:noProof/>
            <w:webHidden/>
          </w:rPr>
          <w:fldChar w:fldCharType="begin"/>
        </w:r>
        <w:r w:rsidRPr="0056143E">
          <w:rPr>
            <w:rFonts w:ascii="Garamond" w:hAnsi="Garamond"/>
            <w:noProof/>
            <w:webHidden/>
          </w:rPr>
          <w:instrText xml:space="preserve"> PAGEREF _Toc222396077 \h </w:instrText>
        </w:r>
        <w:r w:rsidRPr="0056143E">
          <w:rPr>
            <w:rFonts w:ascii="Garamond" w:hAnsi="Garamond"/>
            <w:noProof/>
            <w:webHidden/>
          </w:rPr>
        </w:r>
        <w:r w:rsidRPr="0056143E">
          <w:rPr>
            <w:rFonts w:ascii="Garamond" w:hAnsi="Garamond"/>
            <w:noProof/>
            <w:webHidden/>
          </w:rPr>
          <w:fldChar w:fldCharType="separate"/>
        </w:r>
        <w:r w:rsidRPr="0056143E">
          <w:rPr>
            <w:rFonts w:ascii="Garamond" w:hAnsi="Garamond"/>
            <w:noProof/>
            <w:webHidden/>
          </w:rPr>
          <w:t>15</w:t>
        </w:r>
        <w:r w:rsidRPr="0056143E">
          <w:rPr>
            <w:rFonts w:ascii="Garamond" w:hAnsi="Garamond"/>
            <w:noProof/>
            <w:webHidden/>
          </w:rPr>
          <w:fldChar w:fldCharType="end"/>
        </w:r>
      </w:hyperlink>
    </w:p>
    <w:p w14:paraId="0A1DD10C" w14:textId="007ED69B" w:rsidR="0056143E" w:rsidRPr="0056143E" w:rsidRDefault="0056143E">
      <w:pPr>
        <w:pStyle w:val="TOC2"/>
        <w:tabs>
          <w:tab w:val="right" w:leader="dot" w:pos="9950"/>
        </w:tabs>
        <w:rPr>
          <w:rFonts w:ascii="Garamond" w:eastAsiaTheme="minorEastAsia" w:hAnsi="Garamond" w:cstheme="minorBidi"/>
          <w:noProof/>
          <w:kern w:val="2"/>
          <w:lang/>
        </w:rPr>
      </w:pPr>
      <w:hyperlink w:anchor="_Toc222396078" w:history="1">
        <w:r w:rsidRPr="0056143E">
          <w:rPr>
            <w:rStyle w:val="Hyperlink"/>
            <w:rFonts w:ascii="Garamond" w:hAnsi="Garamond"/>
            <w:noProof/>
          </w:rPr>
          <w:t>Rating Outcome</w:t>
        </w:r>
        <w:r w:rsidRPr="0056143E">
          <w:rPr>
            <w:rFonts w:ascii="Garamond" w:hAnsi="Garamond"/>
            <w:noProof/>
            <w:webHidden/>
          </w:rPr>
          <w:tab/>
        </w:r>
        <w:r w:rsidRPr="0056143E">
          <w:rPr>
            <w:rFonts w:ascii="Garamond" w:hAnsi="Garamond"/>
            <w:noProof/>
            <w:webHidden/>
          </w:rPr>
          <w:fldChar w:fldCharType="begin"/>
        </w:r>
        <w:r w:rsidRPr="0056143E">
          <w:rPr>
            <w:rFonts w:ascii="Garamond" w:hAnsi="Garamond"/>
            <w:noProof/>
            <w:webHidden/>
          </w:rPr>
          <w:instrText xml:space="preserve"> PAGEREF _Toc222396078 \h </w:instrText>
        </w:r>
        <w:r w:rsidRPr="0056143E">
          <w:rPr>
            <w:rFonts w:ascii="Garamond" w:hAnsi="Garamond"/>
            <w:noProof/>
            <w:webHidden/>
          </w:rPr>
        </w:r>
        <w:r w:rsidRPr="0056143E">
          <w:rPr>
            <w:rFonts w:ascii="Garamond" w:hAnsi="Garamond"/>
            <w:noProof/>
            <w:webHidden/>
          </w:rPr>
          <w:fldChar w:fldCharType="separate"/>
        </w:r>
        <w:r w:rsidRPr="0056143E">
          <w:rPr>
            <w:rFonts w:ascii="Garamond" w:hAnsi="Garamond"/>
            <w:noProof/>
            <w:webHidden/>
          </w:rPr>
          <w:t>15</w:t>
        </w:r>
        <w:r w:rsidRPr="0056143E">
          <w:rPr>
            <w:rFonts w:ascii="Garamond" w:hAnsi="Garamond"/>
            <w:noProof/>
            <w:webHidden/>
          </w:rPr>
          <w:fldChar w:fldCharType="end"/>
        </w:r>
      </w:hyperlink>
    </w:p>
    <w:p w14:paraId="34E964D2" w14:textId="7D30D8BE" w:rsidR="0056143E" w:rsidRPr="0056143E" w:rsidRDefault="0056143E">
      <w:pPr>
        <w:pStyle w:val="TOC2"/>
        <w:tabs>
          <w:tab w:val="right" w:leader="dot" w:pos="9950"/>
        </w:tabs>
        <w:rPr>
          <w:rFonts w:ascii="Garamond" w:eastAsiaTheme="minorEastAsia" w:hAnsi="Garamond" w:cstheme="minorBidi"/>
          <w:noProof/>
          <w:kern w:val="2"/>
          <w:lang/>
        </w:rPr>
      </w:pPr>
      <w:hyperlink w:anchor="_Toc222396079" w:history="1">
        <w:r w:rsidRPr="0056143E">
          <w:rPr>
            <w:rStyle w:val="Hyperlink"/>
            <w:rFonts w:ascii="Garamond" w:hAnsi="Garamond"/>
            <w:noProof/>
          </w:rPr>
          <w:t>Including Non-partisans and Partisans of Minor Parties</w:t>
        </w:r>
        <w:r w:rsidRPr="0056143E">
          <w:rPr>
            <w:rFonts w:ascii="Garamond" w:hAnsi="Garamond"/>
            <w:noProof/>
            <w:webHidden/>
          </w:rPr>
          <w:tab/>
        </w:r>
        <w:r w:rsidRPr="0056143E">
          <w:rPr>
            <w:rFonts w:ascii="Garamond" w:hAnsi="Garamond"/>
            <w:noProof/>
            <w:webHidden/>
          </w:rPr>
          <w:fldChar w:fldCharType="begin"/>
        </w:r>
        <w:r w:rsidRPr="0056143E">
          <w:rPr>
            <w:rFonts w:ascii="Garamond" w:hAnsi="Garamond"/>
            <w:noProof/>
            <w:webHidden/>
          </w:rPr>
          <w:instrText xml:space="preserve"> PAGEREF _Toc222396079 \h </w:instrText>
        </w:r>
        <w:r w:rsidRPr="0056143E">
          <w:rPr>
            <w:rFonts w:ascii="Garamond" w:hAnsi="Garamond"/>
            <w:noProof/>
            <w:webHidden/>
          </w:rPr>
        </w:r>
        <w:r w:rsidRPr="0056143E">
          <w:rPr>
            <w:rFonts w:ascii="Garamond" w:hAnsi="Garamond"/>
            <w:noProof/>
            <w:webHidden/>
          </w:rPr>
          <w:fldChar w:fldCharType="separate"/>
        </w:r>
        <w:r w:rsidRPr="0056143E">
          <w:rPr>
            <w:rFonts w:ascii="Garamond" w:hAnsi="Garamond"/>
            <w:noProof/>
            <w:webHidden/>
          </w:rPr>
          <w:t>17</w:t>
        </w:r>
        <w:r w:rsidRPr="0056143E">
          <w:rPr>
            <w:rFonts w:ascii="Garamond" w:hAnsi="Garamond"/>
            <w:noProof/>
            <w:webHidden/>
          </w:rPr>
          <w:fldChar w:fldCharType="end"/>
        </w:r>
      </w:hyperlink>
    </w:p>
    <w:p w14:paraId="78CD8D40" w14:textId="22D2EC98" w:rsidR="0056143E" w:rsidRPr="0056143E" w:rsidRDefault="0056143E">
      <w:pPr>
        <w:pStyle w:val="TOC2"/>
        <w:tabs>
          <w:tab w:val="right" w:leader="dot" w:pos="9950"/>
        </w:tabs>
        <w:rPr>
          <w:rFonts w:ascii="Garamond" w:eastAsiaTheme="minorEastAsia" w:hAnsi="Garamond" w:cstheme="minorBidi"/>
          <w:noProof/>
          <w:kern w:val="2"/>
          <w:lang/>
        </w:rPr>
      </w:pPr>
      <w:hyperlink w:anchor="_Toc222396080" w:history="1">
        <w:r w:rsidRPr="0056143E">
          <w:rPr>
            <w:rStyle w:val="Hyperlink"/>
            <w:rFonts w:ascii="Garamond" w:hAnsi="Garamond"/>
            <w:noProof/>
          </w:rPr>
          <w:t>Choice Outcome</w:t>
        </w:r>
        <w:r w:rsidRPr="0056143E">
          <w:rPr>
            <w:rFonts w:ascii="Garamond" w:hAnsi="Garamond"/>
            <w:noProof/>
            <w:webHidden/>
          </w:rPr>
          <w:tab/>
        </w:r>
        <w:r w:rsidRPr="0056143E">
          <w:rPr>
            <w:rFonts w:ascii="Garamond" w:hAnsi="Garamond"/>
            <w:noProof/>
            <w:webHidden/>
          </w:rPr>
          <w:fldChar w:fldCharType="begin"/>
        </w:r>
        <w:r w:rsidRPr="0056143E">
          <w:rPr>
            <w:rFonts w:ascii="Garamond" w:hAnsi="Garamond"/>
            <w:noProof/>
            <w:webHidden/>
          </w:rPr>
          <w:instrText xml:space="preserve"> PAGEREF _Toc222396080 \h </w:instrText>
        </w:r>
        <w:r w:rsidRPr="0056143E">
          <w:rPr>
            <w:rFonts w:ascii="Garamond" w:hAnsi="Garamond"/>
            <w:noProof/>
            <w:webHidden/>
          </w:rPr>
        </w:r>
        <w:r w:rsidRPr="0056143E">
          <w:rPr>
            <w:rFonts w:ascii="Garamond" w:hAnsi="Garamond"/>
            <w:noProof/>
            <w:webHidden/>
          </w:rPr>
          <w:fldChar w:fldCharType="separate"/>
        </w:r>
        <w:r w:rsidRPr="0056143E">
          <w:rPr>
            <w:rFonts w:ascii="Garamond" w:hAnsi="Garamond"/>
            <w:noProof/>
            <w:webHidden/>
          </w:rPr>
          <w:t>20</w:t>
        </w:r>
        <w:r w:rsidRPr="0056143E">
          <w:rPr>
            <w:rFonts w:ascii="Garamond" w:hAnsi="Garamond"/>
            <w:noProof/>
            <w:webHidden/>
          </w:rPr>
          <w:fldChar w:fldCharType="end"/>
        </w:r>
      </w:hyperlink>
    </w:p>
    <w:p w14:paraId="00B0BC9A" w14:textId="63D50498" w:rsidR="0056143E" w:rsidRPr="0056143E" w:rsidRDefault="0056143E">
      <w:pPr>
        <w:pStyle w:val="TOC2"/>
        <w:tabs>
          <w:tab w:val="right" w:leader="dot" w:pos="9950"/>
        </w:tabs>
        <w:rPr>
          <w:rFonts w:ascii="Garamond" w:eastAsiaTheme="minorEastAsia" w:hAnsi="Garamond" w:cstheme="minorBidi"/>
          <w:noProof/>
          <w:kern w:val="2"/>
          <w:lang/>
        </w:rPr>
      </w:pPr>
      <w:hyperlink w:anchor="_Toc222396081" w:history="1">
        <w:r w:rsidRPr="0056143E">
          <w:rPr>
            <w:rStyle w:val="Hyperlink"/>
            <w:rFonts w:ascii="Garamond" w:hAnsi="Garamond"/>
            <w:noProof/>
          </w:rPr>
          <w:t>Excluding NDP identifiers</w:t>
        </w:r>
        <w:r w:rsidRPr="0056143E">
          <w:rPr>
            <w:rFonts w:ascii="Garamond" w:hAnsi="Garamond"/>
            <w:noProof/>
            <w:webHidden/>
          </w:rPr>
          <w:tab/>
        </w:r>
        <w:r w:rsidRPr="0056143E">
          <w:rPr>
            <w:rFonts w:ascii="Garamond" w:hAnsi="Garamond"/>
            <w:noProof/>
            <w:webHidden/>
          </w:rPr>
          <w:fldChar w:fldCharType="begin"/>
        </w:r>
        <w:r w:rsidRPr="0056143E">
          <w:rPr>
            <w:rFonts w:ascii="Garamond" w:hAnsi="Garamond"/>
            <w:noProof/>
            <w:webHidden/>
          </w:rPr>
          <w:instrText xml:space="preserve"> PAGEREF _Toc222396081 \h </w:instrText>
        </w:r>
        <w:r w:rsidRPr="0056143E">
          <w:rPr>
            <w:rFonts w:ascii="Garamond" w:hAnsi="Garamond"/>
            <w:noProof/>
            <w:webHidden/>
          </w:rPr>
        </w:r>
        <w:r w:rsidRPr="0056143E">
          <w:rPr>
            <w:rFonts w:ascii="Garamond" w:hAnsi="Garamond"/>
            <w:noProof/>
            <w:webHidden/>
          </w:rPr>
          <w:fldChar w:fldCharType="separate"/>
        </w:r>
        <w:r w:rsidRPr="0056143E">
          <w:rPr>
            <w:rFonts w:ascii="Garamond" w:hAnsi="Garamond"/>
            <w:noProof/>
            <w:webHidden/>
          </w:rPr>
          <w:t>23</w:t>
        </w:r>
        <w:r w:rsidRPr="0056143E">
          <w:rPr>
            <w:rFonts w:ascii="Garamond" w:hAnsi="Garamond"/>
            <w:noProof/>
            <w:webHidden/>
          </w:rPr>
          <w:fldChar w:fldCharType="end"/>
        </w:r>
      </w:hyperlink>
    </w:p>
    <w:p w14:paraId="1740063D" w14:textId="67116478" w:rsidR="0056143E" w:rsidRPr="0056143E" w:rsidRDefault="0056143E">
      <w:pPr>
        <w:pStyle w:val="TOC1"/>
        <w:tabs>
          <w:tab w:val="left" w:pos="480"/>
          <w:tab w:val="right" w:leader="dot" w:pos="9950"/>
        </w:tabs>
        <w:rPr>
          <w:rFonts w:ascii="Garamond" w:eastAsiaTheme="minorEastAsia" w:hAnsi="Garamond" w:cstheme="minorBidi"/>
          <w:noProof/>
          <w:kern w:val="2"/>
          <w:lang/>
        </w:rPr>
      </w:pPr>
      <w:hyperlink w:anchor="_Toc222396082" w:history="1">
        <w:r w:rsidRPr="0056143E">
          <w:rPr>
            <w:rStyle w:val="Hyperlink"/>
            <w:rFonts w:ascii="Garamond" w:eastAsia="Georgia" w:hAnsi="Garamond" w:cs="Georgia"/>
            <w:noProof/>
            <w:w w:val="113"/>
            <w:lang w:bidi="ar-SA"/>
          </w:rPr>
          <w:t>F</w:t>
        </w:r>
        <w:r w:rsidRPr="0056143E">
          <w:rPr>
            <w:rFonts w:ascii="Garamond" w:eastAsiaTheme="minorEastAsia" w:hAnsi="Garamond" w:cstheme="minorBidi"/>
            <w:noProof/>
            <w:kern w:val="2"/>
            <w:lang/>
          </w:rPr>
          <w:tab/>
        </w:r>
        <w:r w:rsidRPr="0056143E">
          <w:rPr>
            <w:rStyle w:val="Hyperlink"/>
            <w:rFonts w:ascii="Garamond" w:hAnsi="Garamond"/>
            <w:noProof/>
          </w:rPr>
          <w:t>Pre-registered Analysis</w:t>
        </w:r>
        <w:r w:rsidRPr="0056143E">
          <w:rPr>
            <w:rFonts w:ascii="Garamond" w:hAnsi="Garamond"/>
            <w:noProof/>
            <w:webHidden/>
          </w:rPr>
          <w:tab/>
        </w:r>
        <w:r w:rsidRPr="0056143E">
          <w:rPr>
            <w:rFonts w:ascii="Garamond" w:hAnsi="Garamond"/>
            <w:noProof/>
            <w:webHidden/>
          </w:rPr>
          <w:fldChar w:fldCharType="begin"/>
        </w:r>
        <w:r w:rsidRPr="0056143E">
          <w:rPr>
            <w:rFonts w:ascii="Garamond" w:hAnsi="Garamond"/>
            <w:noProof/>
            <w:webHidden/>
          </w:rPr>
          <w:instrText xml:space="preserve"> PAGEREF _Toc222396082 \h </w:instrText>
        </w:r>
        <w:r w:rsidRPr="0056143E">
          <w:rPr>
            <w:rFonts w:ascii="Garamond" w:hAnsi="Garamond"/>
            <w:noProof/>
            <w:webHidden/>
          </w:rPr>
        </w:r>
        <w:r w:rsidRPr="0056143E">
          <w:rPr>
            <w:rFonts w:ascii="Garamond" w:hAnsi="Garamond"/>
            <w:noProof/>
            <w:webHidden/>
          </w:rPr>
          <w:fldChar w:fldCharType="separate"/>
        </w:r>
        <w:r w:rsidRPr="0056143E">
          <w:rPr>
            <w:rFonts w:ascii="Garamond" w:hAnsi="Garamond"/>
            <w:noProof/>
            <w:webHidden/>
          </w:rPr>
          <w:t>24</w:t>
        </w:r>
        <w:r w:rsidRPr="0056143E">
          <w:rPr>
            <w:rFonts w:ascii="Garamond" w:hAnsi="Garamond"/>
            <w:noProof/>
            <w:webHidden/>
          </w:rPr>
          <w:fldChar w:fldCharType="end"/>
        </w:r>
      </w:hyperlink>
    </w:p>
    <w:p w14:paraId="0E3BFEAC" w14:textId="68D1D457" w:rsidR="0056143E" w:rsidRPr="0056143E" w:rsidRDefault="0056143E">
      <w:pPr>
        <w:pStyle w:val="TOC2"/>
        <w:tabs>
          <w:tab w:val="right" w:leader="dot" w:pos="9950"/>
        </w:tabs>
        <w:rPr>
          <w:rFonts w:ascii="Garamond" w:eastAsiaTheme="minorEastAsia" w:hAnsi="Garamond" w:cstheme="minorBidi"/>
          <w:noProof/>
          <w:kern w:val="2"/>
          <w:lang/>
        </w:rPr>
      </w:pPr>
      <w:hyperlink w:anchor="_Toc222396083" w:history="1">
        <w:r w:rsidRPr="0056143E">
          <w:rPr>
            <w:rStyle w:val="Hyperlink"/>
            <w:rFonts w:ascii="Garamond" w:hAnsi="Garamond"/>
            <w:noProof/>
          </w:rPr>
          <w:t>F.1 Hypothesis H1</w:t>
        </w:r>
        <w:r w:rsidRPr="0056143E">
          <w:rPr>
            <w:rFonts w:ascii="Garamond" w:hAnsi="Garamond"/>
            <w:noProof/>
            <w:webHidden/>
          </w:rPr>
          <w:tab/>
        </w:r>
        <w:r w:rsidRPr="0056143E">
          <w:rPr>
            <w:rFonts w:ascii="Garamond" w:hAnsi="Garamond"/>
            <w:noProof/>
            <w:webHidden/>
          </w:rPr>
          <w:fldChar w:fldCharType="begin"/>
        </w:r>
        <w:r w:rsidRPr="0056143E">
          <w:rPr>
            <w:rFonts w:ascii="Garamond" w:hAnsi="Garamond"/>
            <w:noProof/>
            <w:webHidden/>
          </w:rPr>
          <w:instrText xml:space="preserve"> PAGEREF _Toc222396083 \h </w:instrText>
        </w:r>
        <w:r w:rsidRPr="0056143E">
          <w:rPr>
            <w:rFonts w:ascii="Garamond" w:hAnsi="Garamond"/>
            <w:noProof/>
            <w:webHidden/>
          </w:rPr>
        </w:r>
        <w:r w:rsidRPr="0056143E">
          <w:rPr>
            <w:rFonts w:ascii="Garamond" w:hAnsi="Garamond"/>
            <w:noProof/>
            <w:webHidden/>
          </w:rPr>
          <w:fldChar w:fldCharType="separate"/>
        </w:r>
        <w:r w:rsidRPr="0056143E">
          <w:rPr>
            <w:rFonts w:ascii="Garamond" w:hAnsi="Garamond"/>
            <w:noProof/>
            <w:webHidden/>
          </w:rPr>
          <w:t>24</w:t>
        </w:r>
        <w:r w:rsidRPr="0056143E">
          <w:rPr>
            <w:rFonts w:ascii="Garamond" w:hAnsi="Garamond"/>
            <w:noProof/>
            <w:webHidden/>
          </w:rPr>
          <w:fldChar w:fldCharType="end"/>
        </w:r>
      </w:hyperlink>
    </w:p>
    <w:p w14:paraId="2EA5C76B" w14:textId="2E2D0A12" w:rsidR="0056143E" w:rsidRPr="0056143E" w:rsidRDefault="0056143E">
      <w:pPr>
        <w:pStyle w:val="TOC2"/>
        <w:tabs>
          <w:tab w:val="right" w:leader="dot" w:pos="9950"/>
        </w:tabs>
        <w:rPr>
          <w:rFonts w:ascii="Garamond" w:eastAsiaTheme="minorEastAsia" w:hAnsi="Garamond" w:cstheme="minorBidi"/>
          <w:noProof/>
          <w:kern w:val="2"/>
          <w:lang/>
        </w:rPr>
      </w:pPr>
      <w:hyperlink w:anchor="_Toc222396084" w:history="1">
        <w:r w:rsidRPr="0056143E">
          <w:rPr>
            <w:rStyle w:val="Hyperlink"/>
            <w:rFonts w:ascii="Garamond" w:hAnsi="Garamond"/>
            <w:noProof/>
          </w:rPr>
          <w:t>F.2 Hypothesis</w:t>
        </w:r>
        <w:r w:rsidRPr="0056143E">
          <w:rPr>
            <w:rStyle w:val="Hyperlink"/>
            <w:rFonts w:ascii="Garamond" w:hAnsi="Garamond"/>
            <w:noProof/>
            <w:spacing w:val="12"/>
          </w:rPr>
          <w:t xml:space="preserve"> </w:t>
        </w:r>
        <w:r w:rsidRPr="0056143E">
          <w:rPr>
            <w:rStyle w:val="Hyperlink"/>
            <w:rFonts w:ascii="Garamond" w:hAnsi="Garamond"/>
            <w:noProof/>
            <w:spacing w:val="-5"/>
          </w:rPr>
          <w:t>H2</w:t>
        </w:r>
        <w:r w:rsidRPr="0056143E">
          <w:rPr>
            <w:rFonts w:ascii="Garamond" w:hAnsi="Garamond"/>
            <w:noProof/>
            <w:webHidden/>
          </w:rPr>
          <w:tab/>
        </w:r>
        <w:r w:rsidRPr="0056143E">
          <w:rPr>
            <w:rFonts w:ascii="Garamond" w:hAnsi="Garamond"/>
            <w:noProof/>
            <w:webHidden/>
          </w:rPr>
          <w:fldChar w:fldCharType="begin"/>
        </w:r>
        <w:r w:rsidRPr="0056143E">
          <w:rPr>
            <w:rFonts w:ascii="Garamond" w:hAnsi="Garamond"/>
            <w:noProof/>
            <w:webHidden/>
          </w:rPr>
          <w:instrText xml:space="preserve"> PAGEREF _Toc222396084 \h </w:instrText>
        </w:r>
        <w:r w:rsidRPr="0056143E">
          <w:rPr>
            <w:rFonts w:ascii="Garamond" w:hAnsi="Garamond"/>
            <w:noProof/>
            <w:webHidden/>
          </w:rPr>
        </w:r>
        <w:r w:rsidRPr="0056143E">
          <w:rPr>
            <w:rFonts w:ascii="Garamond" w:hAnsi="Garamond"/>
            <w:noProof/>
            <w:webHidden/>
          </w:rPr>
          <w:fldChar w:fldCharType="separate"/>
        </w:r>
        <w:r w:rsidRPr="0056143E">
          <w:rPr>
            <w:rFonts w:ascii="Garamond" w:hAnsi="Garamond"/>
            <w:noProof/>
            <w:webHidden/>
          </w:rPr>
          <w:t>26</w:t>
        </w:r>
        <w:r w:rsidRPr="0056143E">
          <w:rPr>
            <w:rFonts w:ascii="Garamond" w:hAnsi="Garamond"/>
            <w:noProof/>
            <w:webHidden/>
          </w:rPr>
          <w:fldChar w:fldCharType="end"/>
        </w:r>
      </w:hyperlink>
    </w:p>
    <w:p w14:paraId="28E0152C" w14:textId="326B3D66" w:rsidR="0056143E" w:rsidRPr="0056143E" w:rsidRDefault="0056143E">
      <w:pPr>
        <w:pStyle w:val="TOC1"/>
        <w:tabs>
          <w:tab w:val="left" w:pos="480"/>
          <w:tab w:val="right" w:leader="dot" w:pos="9950"/>
        </w:tabs>
        <w:rPr>
          <w:rFonts w:ascii="Garamond" w:eastAsiaTheme="minorEastAsia" w:hAnsi="Garamond" w:cstheme="minorBidi"/>
          <w:noProof/>
          <w:kern w:val="2"/>
          <w:lang/>
        </w:rPr>
      </w:pPr>
      <w:hyperlink w:anchor="_Toc222396085" w:history="1">
        <w:r w:rsidRPr="0056143E">
          <w:rPr>
            <w:rStyle w:val="Hyperlink"/>
            <w:rFonts w:ascii="Garamond" w:eastAsia="Georgia" w:hAnsi="Garamond" w:cs="Georgia"/>
            <w:noProof/>
            <w:w w:val="113"/>
            <w:lang w:bidi="ar-SA"/>
          </w:rPr>
          <w:t>G</w:t>
        </w:r>
        <w:r w:rsidRPr="0056143E">
          <w:rPr>
            <w:rFonts w:ascii="Garamond" w:eastAsiaTheme="minorEastAsia" w:hAnsi="Garamond" w:cstheme="minorBidi"/>
            <w:noProof/>
            <w:kern w:val="2"/>
            <w:lang/>
          </w:rPr>
          <w:tab/>
        </w:r>
        <w:r w:rsidRPr="0056143E">
          <w:rPr>
            <w:rStyle w:val="Hyperlink"/>
            <w:rFonts w:ascii="Garamond" w:hAnsi="Garamond"/>
            <w:noProof/>
          </w:rPr>
          <w:t>Ethics</w:t>
        </w:r>
        <w:r w:rsidRPr="0056143E">
          <w:rPr>
            <w:rFonts w:ascii="Garamond" w:hAnsi="Garamond"/>
            <w:noProof/>
            <w:webHidden/>
          </w:rPr>
          <w:tab/>
        </w:r>
        <w:r w:rsidRPr="0056143E">
          <w:rPr>
            <w:rFonts w:ascii="Garamond" w:hAnsi="Garamond"/>
            <w:noProof/>
            <w:webHidden/>
          </w:rPr>
          <w:fldChar w:fldCharType="begin"/>
        </w:r>
        <w:r w:rsidRPr="0056143E">
          <w:rPr>
            <w:rFonts w:ascii="Garamond" w:hAnsi="Garamond"/>
            <w:noProof/>
            <w:webHidden/>
          </w:rPr>
          <w:instrText xml:space="preserve"> PAGEREF _Toc222396085 \h </w:instrText>
        </w:r>
        <w:r w:rsidRPr="0056143E">
          <w:rPr>
            <w:rFonts w:ascii="Garamond" w:hAnsi="Garamond"/>
            <w:noProof/>
            <w:webHidden/>
          </w:rPr>
        </w:r>
        <w:r w:rsidRPr="0056143E">
          <w:rPr>
            <w:rFonts w:ascii="Garamond" w:hAnsi="Garamond"/>
            <w:noProof/>
            <w:webHidden/>
          </w:rPr>
          <w:fldChar w:fldCharType="separate"/>
        </w:r>
        <w:r w:rsidRPr="0056143E">
          <w:rPr>
            <w:rFonts w:ascii="Garamond" w:hAnsi="Garamond"/>
            <w:noProof/>
            <w:webHidden/>
          </w:rPr>
          <w:t>28</w:t>
        </w:r>
        <w:r w:rsidRPr="0056143E">
          <w:rPr>
            <w:rFonts w:ascii="Garamond" w:hAnsi="Garamond"/>
            <w:noProof/>
            <w:webHidden/>
          </w:rPr>
          <w:fldChar w:fldCharType="end"/>
        </w:r>
      </w:hyperlink>
    </w:p>
    <w:p w14:paraId="37990B25" w14:textId="665925BE" w:rsidR="0056143E" w:rsidRDefault="0056143E">
      <w:pPr>
        <w:pStyle w:val="TOC1"/>
        <w:tabs>
          <w:tab w:val="right" w:leader="dot" w:pos="9950"/>
        </w:tabs>
        <w:rPr>
          <w:rFonts w:asciiTheme="minorHAnsi" w:eastAsiaTheme="minorEastAsia" w:hAnsiTheme="minorHAnsi" w:cstheme="minorBidi"/>
          <w:noProof/>
          <w:kern w:val="2"/>
          <w:lang/>
        </w:rPr>
      </w:pPr>
      <w:hyperlink w:anchor="_Toc222396086" w:history="1">
        <w:r w:rsidRPr="0056143E">
          <w:rPr>
            <w:rStyle w:val="Hyperlink"/>
            <w:rFonts w:ascii="Garamond" w:hAnsi="Garamond"/>
            <w:noProof/>
          </w:rPr>
          <w:t>References</w:t>
        </w:r>
        <w:r w:rsidRPr="0056143E">
          <w:rPr>
            <w:rFonts w:ascii="Garamond" w:hAnsi="Garamond"/>
            <w:noProof/>
            <w:webHidden/>
          </w:rPr>
          <w:tab/>
        </w:r>
        <w:r w:rsidRPr="0056143E">
          <w:rPr>
            <w:rFonts w:ascii="Garamond" w:hAnsi="Garamond"/>
            <w:noProof/>
            <w:webHidden/>
          </w:rPr>
          <w:fldChar w:fldCharType="begin"/>
        </w:r>
        <w:r w:rsidRPr="0056143E">
          <w:rPr>
            <w:rFonts w:ascii="Garamond" w:hAnsi="Garamond"/>
            <w:noProof/>
            <w:webHidden/>
          </w:rPr>
          <w:instrText xml:space="preserve"> PAGEREF _Toc222396086 \h </w:instrText>
        </w:r>
        <w:r w:rsidRPr="0056143E">
          <w:rPr>
            <w:rFonts w:ascii="Garamond" w:hAnsi="Garamond"/>
            <w:noProof/>
            <w:webHidden/>
          </w:rPr>
        </w:r>
        <w:r w:rsidRPr="0056143E">
          <w:rPr>
            <w:rFonts w:ascii="Garamond" w:hAnsi="Garamond"/>
            <w:noProof/>
            <w:webHidden/>
          </w:rPr>
          <w:fldChar w:fldCharType="separate"/>
        </w:r>
        <w:r w:rsidRPr="0056143E">
          <w:rPr>
            <w:rFonts w:ascii="Garamond" w:hAnsi="Garamond"/>
            <w:noProof/>
            <w:webHidden/>
          </w:rPr>
          <w:t>28</w:t>
        </w:r>
        <w:r w:rsidRPr="0056143E">
          <w:rPr>
            <w:rFonts w:ascii="Garamond" w:hAnsi="Garamond"/>
            <w:noProof/>
            <w:webHidden/>
          </w:rPr>
          <w:fldChar w:fldCharType="end"/>
        </w:r>
      </w:hyperlink>
    </w:p>
    <w:p w14:paraId="1D437549" w14:textId="054D5796" w:rsidR="007C0E4A" w:rsidRPr="00501912" w:rsidRDefault="007C0E4A" w:rsidP="007C0E4A">
      <w:pPr>
        <w:pStyle w:val="BodyText"/>
        <w:spacing w:before="121"/>
        <w:rPr>
          <w:rFonts w:ascii="Garamond" w:hAnsi="Garamond"/>
          <w:b/>
          <w:sz w:val="34"/>
        </w:rPr>
      </w:pPr>
      <w:r w:rsidRPr="00501912">
        <w:rPr>
          <w:rFonts w:ascii="Garamond" w:hAnsi="Garamond"/>
          <w:b/>
          <w:sz w:val="34"/>
        </w:rPr>
        <w:fldChar w:fldCharType="end"/>
      </w:r>
    </w:p>
    <w:p w14:paraId="3FF7400B" w14:textId="15A543E7" w:rsidR="007C0E4A" w:rsidRPr="00501912" w:rsidRDefault="007C0E4A" w:rsidP="007C0E4A">
      <w:pPr>
        <w:rPr>
          <w:rFonts w:ascii="Garamond" w:hAnsi="Garamond"/>
          <w:b/>
          <w:sz w:val="34"/>
        </w:rPr>
      </w:pPr>
      <w:r w:rsidRPr="00501912">
        <w:rPr>
          <w:rFonts w:ascii="Garamond" w:hAnsi="Garamond"/>
          <w:b/>
          <w:sz w:val="34"/>
        </w:rPr>
        <w:br w:type="page"/>
      </w:r>
    </w:p>
    <w:p w14:paraId="0B60CDA0" w14:textId="7C97A10F" w:rsidR="007C0E4A" w:rsidRPr="000C6160" w:rsidRDefault="007C0E4A" w:rsidP="000C6160">
      <w:pPr>
        <w:pStyle w:val="Heading1"/>
      </w:pPr>
      <w:bookmarkStart w:id="5" w:name="Sample_Demographics"/>
      <w:bookmarkStart w:id="6" w:name="_bookmark78"/>
      <w:bookmarkStart w:id="7" w:name="_Toc222396066"/>
      <w:bookmarkEnd w:id="5"/>
      <w:bookmarkEnd w:id="6"/>
      <w:r w:rsidRPr="000C6160">
        <w:lastRenderedPageBreak/>
        <w:t>Sample Demographics</w:t>
      </w:r>
      <w:bookmarkEnd w:id="7"/>
    </w:p>
    <w:p w14:paraId="1BBD2E9F" w14:textId="77777777" w:rsidR="007C0E4A" w:rsidRPr="00501912" w:rsidRDefault="007C0E4A" w:rsidP="007C0E4A">
      <w:pPr>
        <w:pStyle w:val="BodyText"/>
        <w:spacing w:before="100"/>
        <w:rPr>
          <w:rFonts w:ascii="Garamond" w:hAnsi="Garamond"/>
          <w:b/>
          <w:sz w:val="34"/>
        </w:rPr>
      </w:pPr>
    </w:p>
    <w:p w14:paraId="29731450" w14:textId="0C1578C8" w:rsidR="006011CC" w:rsidRPr="00AB1C7B" w:rsidRDefault="007C0E4A" w:rsidP="00AB1C7B">
      <w:pPr>
        <w:pStyle w:val="BodyText"/>
        <w:ind w:left="869"/>
        <w:rPr>
          <w:rFonts w:ascii="Garamond" w:hAnsi="Garamond"/>
        </w:rPr>
      </w:pPr>
      <w:bookmarkStart w:id="8" w:name="_bookmark79"/>
      <w:bookmarkEnd w:id="8"/>
      <w:r w:rsidRPr="00501912">
        <w:rPr>
          <w:rFonts w:ascii="Garamond" w:hAnsi="Garamond"/>
          <w:b/>
          <w:w w:val="105"/>
        </w:rPr>
        <w:t>Table</w:t>
      </w:r>
      <w:r w:rsidRPr="00501912">
        <w:rPr>
          <w:rFonts w:ascii="Garamond" w:hAnsi="Garamond"/>
          <w:b/>
          <w:spacing w:val="11"/>
          <w:w w:val="105"/>
        </w:rPr>
        <w:t xml:space="preserve"> </w:t>
      </w:r>
      <w:r w:rsidRPr="00501912">
        <w:rPr>
          <w:rFonts w:ascii="Garamond" w:hAnsi="Garamond"/>
          <w:b/>
          <w:w w:val="105"/>
        </w:rPr>
        <w:t>A1</w:t>
      </w:r>
      <w:r w:rsidRPr="00501912">
        <w:rPr>
          <w:rFonts w:ascii="Garamond" w:hAnsi="Garamond"/>
          <w:w w:val="105"/>
        </w:rPr>
        <w:t>:</w:t>
      </w:r>
      <w:r w:rsidRPr="00501912">
        <w:rPr>
          <w:rFonts w:ascii="Garamond" w:hAnsi="Garamond"/>
          <w:spacing w:val="25"/>
          <w:w w:val="105"/>
        </w:rPr>
        <w:t xml:space="preserve"> </w:t>
      </w:r>
      <w:r w:rsidRPr="00501912">
        <w:rPr>
          <w:rFonts w:ascii="Garamond" w:hAnsi="Garamond"/>
          <w:w w:val="105"/>
        </w:rPr>
        <w:t>Sample</w:t>
      </w:r>
      <w:r w:rsidRPr="00501912">
        <w:rPr>
          <w:rFonts w:ascii="Garamond" w:hAnsi="Garamond"/>
          <w:spacing w:val="3"/>
          <w:w w:val="105"/>
        </w:rPr>
        <w:t xml:space="preserve"> </w:t>
      </w:r>
      <w:r w:rsidRPr="00501912">
        <w:rPr>
          <w:rFonts w:ascii="Garamond" w:hAnsi="Garamond"/>
          <w:w w:val="105"/>
        </w:rPr>
        <w:t>demographics</w:t>
      </w:r>
      <w:r w:rsidRPr="00501912">
        <w:rPr>
          <w:rFonts w:ascii="Garamond" w:hAnsi="Garamond"/>
          <w:spacing w:val="4"/>
          <w:w w:val="105"/>
        </w:rPr>
        <w:t xml:space="preserve"> </w:t>
      </w:r>
      <w:r w:rsidRPr="00501912">
        <w:rPr>
          <w:rFonts w:ascii="Garamond" w:hAnsi="Garamond"/>
          <w:w w:val="105"/>
        </w:rPr>
        <w:t>and</w:t>
      </w:r>
      <w:r w:rsidRPr="00501912">
        <w:rPr>
          <w:rFonts w:ascii="Garamond" w:hAnsi="Garamond"/>
          <w:spacing w:val="3"/>
          <w:w w:val="105"/>
        </w:rPr>
        <w:t xml:space="preserve"> </w:t>
      </w:r>
      <w:r w:rsidRPr="00501912">
        <w:rPr>
          <w:rFonts w:ascii="Garamond" w:hAnsi="Garamond"/>
          <w:w w:val="105"/>
        </w:rPr>
        <w:t>comparison</w:t>
      </w:r>
      <w:r w:rsidRPr="00501912">
        <w:rPr>
          <w:rFonts w:ascii="Garamond" w:hAnsi="Garamond"/>
          <w:spacing w:val="3"/>
          <w:w w:val="105"/>
        </w:rPr>
        <w:t xml:space="preserve"> </w:t>
      </w:r>
      <w:r w:rsidRPr="00501912">
        <w:rPr>
          <w:rFonts w:ascii="Garamond" w:hAnsi="Garamond"/>
          <w:w w:val="105"/>
        </w:rPr>
        <w:t>to</w:t>
      </w:r>
      <w:r w:rsidRPr="00501912">
        <w:rPr>
          <w:rFonts w:ascii="Garamond" w:hAnsi="Garamond"/>
          <w:spacing w:val="3"/>
          <w:w w:val="105"/>
        </w:rPr>
        <w:t xml:space="preserve"> </w:t>
      </w:r>
      <w:r w:rsidRPr="00501912">
        <w:rPr>
          <w:rFonts w:ascii="Garamond" w:hAnsi="Garamond"/>
          <w:w w:val="105"/>
        </w:rPr>
        <w:t>population</w:t>
      </w:r>
      <w:r w:rsidRPr="00501912">
        <w:rPr>
          <w:rFonts w:ascii="Garamond" w:hAnsi="Garamond"/>
          <w:spacing w:val="3"/>
          <w:w w:val="105"/>
        </w:rPr>
        <w:t xml:space="preserve"> </w:t>
      </w:r>
      <w:r w:rsidRPr="00501912">
        <w:rPr>
          <w:rFonts w:ascii="Garamond" w:hAnsi="Garamond"/>
          <w:spacing w:val="-2"/>
          <w:w w:val="105"/>
        </w:rPr>
        <w:t>benchmarks</w:t>
      </w:r>
    </w:p>
    <w:p w14:paraId="0BC81341" w14:textId="77777777" w:rsidR="006011CC" w:rsidRDefault="006011CC" w:rsidP="006011CC">
      <w:pPr>
        <w:pStyle w:val="TableParagraph"/>
        <w:spacing w:before="44" w:line="240" w:lineRule="auto"/>
        <w:ind w:left="119"/>
        <w:rPr>
          <w:rFonts w:ascii="Garamond" w:hAnsi="Garamond"/>
          <w:b/>
        </w:rPr>
      </w:pPr>
    </w:p>
    <w:tbl>
      <w:tblPr>
        <w:tblW w:w="6986" w:type="dxa"/>
        <w:jc w:val="center"/>
        <w:tblLayout w:type="fixed"/>
        <w:tblLook w:val="04A0" w:firstRow="1" w:lastRow="0" w:firstColumn="1" w:lastColumn="0" w:noHBand="0" w:noVBand="1"/>
      </w:tblPr>
      <w:tblGrid>
        <w:gridCol w:w="1380"/>
        <w:gridCol w:w="1944"/>
        <w:gridCol w:w="572"/>
        <w:gridCol w:w="932"/>
        <w:gridCol w:w="1556"/>
        <w:gridCol w:w="602"/>
      </w:tblGrid>
      <w:tr w:rsidR="009066F7" w:rsidRPr="009066F7" w14:paraId="7FDF7B3B" w14:textId="77777777" w:rsidTr="00AB1C7B">
        <w:trPr>
          <w:trHeight w:val="342"/>
          <w:jc w:val="center"/>
        </w:trPr>
        <w:tc>
          <w:tcPr>
            <w:tcW w:w="1380" w:type="dxa"/>
            <w:tcBorders>
              <w:top w:val="single" w:sz="4" w:space="0" w:color="auto"/>
              <w:left w:val="nil"/>
              <w:bottom w:val="single" w:sz="4" w:space="0" w:color="auto"/>
              <w:right w:val="nil"/>
            </w:tcBorders>
            <w:shd w:val="clear" w:color="000000" w:fill="FFFFFF"/>
            <w:hideMark/>
          </w:tcPr>
          <w:p w14:paraId="367B077C" w14:textId="33126595" w:rsidR="006011CC" w:rsidRPr="009066F7" w:rsidRDefault="006011CC" w:rsidP="009066F7">
            <w:pPr>
              <w:pStyle w:val="NoSpacing"/>
              <w:spacing w:line="360" w:lineRule="auto"/>
              <w:rPr>
                <w:rFonts w:ascii="Garamond" w:hAnsi="Garamond"/>
                <w:b/>
                <w:bCs/>
                <w:w w:val="105"/>
              </w:rPr>
            </w:pPr>
            <w:r w:rsidRPr="009066F7">
              <w:rPr>
                <w:rFonts w:ascii="Garamond" w:hAnsi="Garamond"/>
                <w:b/>
                <w:bCs/>
                <w:w w:val="105"/>
              </w:rPr>
              <w:t>Variable</w:t>
            </w:r>
          </w:p>
        </w:tc>
        <w:tc>
          <w:tcPr>
            <w:tcW w:w="2516" w:type="dxa"/>
            <w:gridSpan w:val="2"/>
            <w:tcBorders>
              <w:top w:val="single" w:sz="4" w:space="0" w:color="auto"/>
              <w:left w:val="nil"/>
              <w:bottom w:val="single" w:sz="4" w:space="0" w:color="auto"/>
              <w:right w:val="nil"/>
            </w:tcBorders>
            <w:shd w:val="clear" w:color="000000" w:fill="FFFFFF"/>
            <w:hideMark/>
          </w:tcPr>
          <w:p w14:paraId="28DAE7FB" w14:textId="3814287E" w:rsidR="006011CC" w:rsidRPr="009066F7" w:rsidRDefault="006011CC" w:rsidP="009066F7">
            <w:pPr>
              <w:pStyle w:val="NoSpacing"/>
              <w:spacing w:line="360" w:lineRule="auto"/>
              <w:rPr>
                <w:rFonts w:ascii="Garamond" w:hAnsi="Garamond"/>
                <w:b/>
                <w:bCs/>
                <w:w w:val="105"/>
              </w:rPr>
            </w:pPr>
            <w:r w:rsidRPr="009066F7">
              <w:rPr>
                <w:rFonts w:ascii="Garamond" w:hAnsi="Garamond"/>
                <w:b/>
                <w:bCs/>
                <w:w w:val="105"/>
              </w:rPr>
              <w:t>Sample</w:t>
            </w:r>
            <w:r w:rsidRPr="009066F7">
              <w:rPr>
                <w:rFonts w:ascii="Garamond" w:hAnsi="Garamond"/>
                <w:b/>
                <w:bCs/>
                <w:spacing w:val="-7"/>
                <w:w w:val="105"/>
              </w:rPr>
              <w:t xml:space="preserve"> </w:t>
            </w:r>
            <w:r w:rsidRPr="009066F7">
              <w:rPr>
                <w:rFonts w:ascii="Garamond" w:hAnsi="Garamond"/>
                <w:b/>
                <w:bCs/>
                <w:w w:val="105"/>
              </w:rPr>
              <w:t>Percentage</w:t>
            </w:r>
          </w:p>
        </w:tc>
        <w:tc>
          <w:tcPr>
            <w:tcW w:w="3090" w:type="dxa"/>
            <w:gridSpan w:val="3"/>
            <w:tcBorders>
              <w:top w:val="single" w:sz="4" w:space="0" w:color="auto"/>
              <w:left w:val="nil"/>
              <w:bottom w:val="single" w:sz="4" w:space="0" w:color="auto"/>
              <w:right w:val="nil"/>
            </w:tcBorders>
            <w:shd w:val="clear" w:color="000000" w:fill="FFFFFF"/>
            <w:hideMark/>
          </w:tcPr>
          <w:p w14:paraId="71024A0B" w14:textId="6A560BE6" w:rsidR="006011CC" w:rsidRPr="009066F7" w:rsidRDefault="006011CC" w:rsidP="009066F7">
            <w:pPr>
              <w:pStyle w:val="NoSpacing"/>
              <w:spacing w:line="360" w:lineRule="auto"/>
              <w:rPr>
                <w:rFonts w:ascii="Garamond" w:hAnsi="Garamond"/>
                <w:b/>
                <w:bCs/>
                <w:w w:val="105"/>
              </w:rPr>
            </w:pPr>
            <w:r w:rsidRPr="009066F7">
              <w:rPr>
                <w:rFonts w:ascii="Garamond" w:hAnsi="Garamond"/>
                <w:b/>
                <w:bCs/>
                <w:w w:val="105"/>
              </w:rPr>
              <w:t>Population</w:t>
            </w:r>
            <w:r w:rsidRPr="009066F7">
              <w:rPr>
                <w:rFonts w:ascii="Garamond" w:hAnsi="Garamond"/>
                <w:b/>
                <w:bCs/>
                <w:spacing w:val="26"/>
                <w:w w:val="105"/>
              </w:rPr>
              <w:t xml:space="preserve"> </w:t>
            </w:r>
            <w:r w:rsidRPr="009066F7">
              <w:rPr>
                <w:rFonts w:ascii="Garamond" w:hAnsi="Garamond"/>
                <w:b/>
                <w:bCs/>
                <w:w w:val="105"/>
              </w:rPr>
              <w:t>Benchmarks</w:t>
            </w:r>
          </w:p>
        </w:tc>
      </w:tr>
      <w:tr w:rsidR="006011CC" w:rsidRPr="009066F7" w14:paraId="7DC5A269" w14:textId="77777777" w:rsidTr="00AB1C7B">
        <w:trPr>
          <w:gridAfter w:val="1"/>
          <w:wAfter w:w="602" w:type="dxa"/>
          <w:trHeight w:val="300"/>
          <w:jc w:val="center"/>
        </w:trPr>
        <w:tc>
          <w:tcPr>
            <w:tcW w:w="3324" w:type="dxa"/>
            <w:gridSpan w:val="2"/>
            <w:tcBorders>
              <w:top w:val="nil"/>
              <w:left w:val="nil"/>
              <w:bottom w:val="nil"/>
              <w:right w:val="nil"/>
            </w:tcBorders>
            <w:shd w:val="clear" w:color="000000" w:fill="FFFFFF"/>
            <w:vAlign w:val="center"/>
          </w:tcPr>
          <w:p w14:paraId="1AB9B143" w14:textId="428D334B" w:rsidR="006011CC" w:rsidRPr="009066F7" w:rsidRDefault="006011CC" w:rsidP="009066F7">
            <w:pPr>
              <w:pStyle w:val="NoSpacing"/>
              <w:rPr>
                <w:rFonts w:ascii="Garamond" w:hAnsi="Garamond"/>
                <w:b/>
                <w:bCs/>
                <w:w w:val="105"/>
              </w:rPr>
            </w:pPr>
            <w:r w:rsidRPr="009066F7">
              <w:rPr>
                <w:rFonts w:ascii="Garamond" w:hAnsi="Garamond"/>
                <w:b/>
                <w:bCs/>
                <w:i/>
              </w:rPr>
              <w:t>Gender</w:t>
            </w:r>
            <w:r w:rsidRPr="009066F7">
              <w:rPr>
                <w:rFonts w:ascii="Garamond" w:hAnsi="Garamond"/>
                <w:b/>
                <w:bCs/>
                <w:i/>
                <w:spacing w:val="12"/>
              </w:rPr>
              <w:t xml:space="preserve"> </w:t>
            </w:r>
            <w:r w:rsidRPr="009066F7">
              <w:rPr>
                <w:rFonts w:ascii="Garamond" w:hAnsi="Garamond"/>
                <w:b/>
                <w:bCs/>
                <w:i/>
                <w:spacing w:val="-5"/>
              </w:rPr>
              <w:t>(%)</w:t>
            </w:r>
          </w:p>
        </w:tc>
        <w:tc>
          <w:tcPr>
            <w:tcW w:w="1504" w:type="dxa"/>
            <w:gridSpan w:val="2"/>
            <w:tcBorders>
              <w:top w:val="nil"/>
              <w:left w:val="nil"/>
              <w:bottom w:val="nil"/>
              <w:right w:val="nil"/>
            </w:tcBorders>
            <w:shd w:val="clear" w:color="000000" w:fill="FFFFFF"/>
            <w:vAlign w:val="center"/>
          </w:tcPr>
          <w:p w14:paraId="60D2141B" w14:textId="77777777" w:rsidR="006011CC" w:rsidRPr="009066F7" w:rsidRDefault="006011CC" w:rsidP="009066F7">
            <w:pPr>
              <w:pStyle w:val="NoSpacing"/>
              <w:rPr>
                <w:rFonts w:ascii="Garamond" w:hAnsi="Garamond"/>
                <w:w w:val="105"/>
              </w:rPr>
            </w:pPr>
          </w:p>
        </w:tc>
        <w:tc>
          <w:tcPr>
            <w:tcW w:w="1556" w:type="dxa"/>
            <w:tcBorders>
              <w:top w:val="nil"/>
              <w:left w:val="nil"/>
              <w:bottom w:val="nil"/>
              <w:right w:val="nil"/>
            </w:tcBorders>
            <w:shd w:val="clear" w:color="000000" w:fill="FFFFFF"/>
            <w:vAlign w:val="center"/>
          </w:tcPr>
          <w:p w14:paraId="765A358F" w14:textId="77777777" w:rsidR="006011CC" w:rsidRPr="009066F7" w:rsidRDefault="006011CC" w:rsidP="009066F7">
            <w:pPr>
              <w:pStyle w:val="NoSpacing"/>
              <w:rPr>
                <w:rFonts w:ascii="Garamond" w:hAnsi="Garamond"/>
                <w:w w:val="105"/>
              </w:rPr>
            </w:pPr>
          </w:p>
        </w:tc>
      </w:tr>
      <w:tr w:rsidR="006011CC" w:rsidRPr="009066F7" w14:paraId="57AC84CB" w14:textId="77777777" w:rsidTr="00AB1C7B">
        <w:trPr>
          <w:gridAfter w:val="1"/>
          <w:wAfter w:w="602" w:type="dxa"/>
          <w:trHeight w:val="300"/>
          <w:jc w:val="center"/>
        </w:trPr>
        <w:tc>
          <w:tcPr>
            <w:tcW w:w="3324" w:type="dxa"/>
            <w:gridSpan w:val="2"/>
            <w:tcBorders>
              <w:top w:val="nil"/>
              <w:left w:val="nil"/>
              <w:bottom w:val="nil"/>
              <w:right w:val="nil"/>
            </w:tcBorders>
            <w:shd w:val="clear" w:color="000000" w:fill="FFFFFF"/>
            <w:vAlign w:val="center"/>
            <w:hideMark/>
          </w:tcPr>
          <w:p w14:paraId="3B8794B9" w14:textId="77777777" w:rsidR="006011CC" w:rsidRPr="009066F7" w:rsidRDefault="006011CC" w:rsidP="009066F7">
            <w:pPr>
              <w:pStyle w:val="NoSpacing"/>
              <w:rPr>
                <w:rFonts w:ascii="Garamond" w:hAnsi="Garamond"/>
                <w:w w:val="105"/>
              </w:rPr>
            </w:pPr>
            <w:r w:rsidRPr="009066F7">
              <w:rPr>
                <w:rFonts w:ascii="Garamond" w:hAnsi="Garamond"/>
                <w:w w:val="105"/>
              </w:rPr>
              <w:t>Men</w:t>
            </w:r>
          </w:p>
        </w:tc>
        <w:tc>
          <w:tcPr>
            <w:tcW w:w="1504" w:type="dxa"/>
            <w:gridSpan w:val="2"/>
            <w:tcBorders>
              <w:top w:val="nil"/>
              <w:left w:val="nil"/>
              <w:bottom w:val="nil"/>
              <w:right w:val="nil"/>
            </w:tcBorders>
            <w:shd w:val="clear" w:color="000000" w:fill="FFFFFF"/>
            <w:vAlign w:val="center"/>
            <w:hideMark/>
          </w:tcPr>
          <w:p w14:paraId="5B6154A6" w14:textId="77777777" w:rsidR="006011CC" w:rsidRPr="009066F7" w:rsidRDefault="006011CC" w:rsidP="009066F7">
            <w:pPr>
              <w:pStyle w:val="NoSpacing"/>
              <w:rPr>
                <w:rFonts w:ascii="Garamond" w:hAnsi="Garamond"/>
                <w:w w:val="105"/>
              </w:rPr>
            </w:pPr>
            <w:r w:rsidRPr="009066F7">
              <w:rPr>
                <w:rFonts w:ascii="Garamond" w:hAnsi="Garamond"/>
                <w:w w:val="105"/>
              </w:rPr>
              <w:t>49.69</w:t>
            </w:r>
          </w:p>
        </w:tc>
        <w:tc>
          <w:tcPr>
            <w:tcW w:w="1556" w:type="dxa"/>
            <w:tcBorders>
              <w:top w:val="nil"/>
              <w:left w:val="nil"/>
              <w:bottom w:val="nil"/>
              <w:right w:val="nil"/>
            </w:tcBorders>
            <w:shd w:val="clear" w:color="000000" w:fill="FFFFFF"/>
            <w:vAlign w:val="center"/>
            <w:hideMark/>
          </w:tcPr>
          <w:p w14:paraId="3FF93D2C" w14:textId="77777777" w:rsidR="006011CC" w:rsidRPr="009066F7" w:rsidRDefault="006011CC" w:rsidP="009066F7">
            <w:pPr>
              <w:pStyle w:val="NoSpacing"/>
              <w:rPr>
                <w:rFonts w:ascii="Garamond" w:hAnsi="Garamond"/>
                <w:w w:val="105"/>
              </w:rPr>
            </w:pPr>
            <w:r w:rsidRPr="009066F7">
              <w:rPr>
                <w:rFonts w:ascii="Garamond" w:hAnsi="Garamond"/>
                <w:w w:val="105"/>
              </w:rPr>
              <w:t>49.91</w:t>
            </w:r>
          </w:p>
        </w:tc>
      </w:tr>
      <w:tr w:rsidR="009066F7" w:rsidRPr="009066F7" w14:paraId="15B2437A" w14:textId="77777777" w:rsidTr="00AB1C7B">
        <w:trPr>
          <w:gridAfter w:val="1"/>
          <w:wAfter w:w="602" w:type="dxa"/>
          <w:trHeight w:val="300"/>
          <w:jc w:val="center"/>
        </w:trPr>
        <w:tc>
          <w:tcPr>
            <w:tcW w:w="3324" w:type="dxa"/>
            <w:gridSpan w:val="2"/>
            <w:tcBorders>
              <w:top w:val="nil"/>
              <w:left w:val="nil"/>
              <w:right w:val="nil"/>
            </w:tcBorders>
            <w:shd w:val="clear" w:color="000000" w:fill="FFFFFF"/>
            <w:vAlign w:val="center"/>
            <w:hideMark/>
          </w:tcPr>
          <w:p w14:paraId="106F4859" w14:textId="77777777" w:rsidR="006011CC" w:rsidRPr="009066F7" w:rsidRDefault="006011CC" w:rsidP="009066F7">
            <w:pPr>
              <w:pStyle w:val="NoSpacing"/>
              <w:rPr>
                <w:rFonts w:ascii="Garamond" w:hAnsi="Garamond"/>
                <w:w w:val="105"/>
              </w:rPr>
            </w:pPr>
            <w:r w:rsidRPr="009066F7">
              <w:rPr>
                <w:rFonts w:ascii="Garamond" w:hAnsi="Garamond"/>
                <w:w w:val="105"/>
              </w:rPr>
              <w:t>Women</w:t>
            </w:r>
          </w:p>
        </w:tc>
        <w:tc>
          <w:tcPr>
            <w:tcW w:w="1504" w:type="dxa"/>
            <w:gridSpan w:val="2"/>
            <w:tcBorders>
              <w:top w:val="nil"/>
              <w:left w:val="nil"/>
              <w:right w:val="nil"/>
            </w:tcBorders>
            <w:shd w:val="clear" w:color="000000" w:fill="FFFFFF"/>
            <w:vAlign w:val="center"/>
            <w:hideMark/>
          </w:tcPr>
          <w:p w14:paraId="183747B1" w14:textId="77777777" w:rsidR="006011CC" w:rsidRPr="009066F7" w:rsidRDefault="006011CC" w:rsidP="009066F7">
            <w:pPr>
              <w:pStyle w:val="NoSpacing"/>
              <w:rPr>
                <w:rFonts w:ascii="Garamond" w:hAnsi="Garamond"/>
                <w:w w:val="105"/>
              </w:rPr>
            </w:pPr>
            <w:r w:rsidRPr="009066F7">
              <w:rPr>
                <w:rFonts w:ascii="Garamond" w:hAnsi="Garamond"/>
                <w:w w:val="105"/>
              </w:rPr>
              <w:t>50.31</w:t>
            </w:r>
          </w:p>
        </w:tc>
        <w:tc>
          <w:tcPr>
            <w:tcW w:w="1556" w:type="dxa"/>
            <w:tcBorders>
              <w:top w:val="nil"/>
              <w:left w:val="nil"/>
              <w:right w:val="nil"/>
            </w:tcBorders>
            <w:shd w:val="clear" w:color="000000" w:fill="FFFFFF"/>
            <w:vAlign w:val="center"/>
            <w:hideMark/>
          </w:tcPr>
          <w:p w14:paraId="1BC5FE1C" w14:textId="77777777" w:rsidR="006011CC" w:rsidRPr="009066F7" w:rsidRDefault="006011CC" w:rsidP="009066F7">
            <w:pPr>
              <w:pStyle w:val="NoSpacing"/>
              <w:rPr>
                <w:rFonts w:ascii="Garamond" w:hAnsi="Garamond"/>
                <w:w w:val="105"/>
              </w:rPr>
            </w:pPr>
            <w:r w:rsidRPr="009066F7">
              <w:rPr>
                <w:rFonts w:ascii="Garamond" w:hAnsi="Garamond"/>
                <w:w w:val="105"/>
              </w:rPr>
              <w:t>50.09</w:t>
            </w:r>
          </w:p>
        </w:tc>
      </w:tr>
      <w:tr w:rsidR="006011CC" w:rsidRPr="009066F7" w14:paraId="69C6D9BD" w14:textId="77777777" w:rsidTr="00AB1C7B">
        <w:trPr>
          <w:gridAfter w:val="1"/>
          <w:wAfter w:w="602" w:type="dxa"/>
          <w:trHeight w:val="351"/>
          <w:jc w:val="center"/>
        </w:trPr>
        <w:tc>
          <w:tcPr>
            <w:tcW w:w="3324" w:type="dxa"/>
            <w:gridSpan w:val="2"/>
            <w:shd w:val="clear" w:color="000000" w:fill="FFFFFF"/>
            <w:vAlign w:val="center"/>
          </w:tcPr>
          <w:p w14:paraId="0354B3E8" w14:textId="4B614ABA" w:rsidR="006011CC" w:rsidRPr="009066F7" w:rsidRDefault="006011CC" w:rsidP="009066F7">
            <w:pPr>
              <w:pStyle w:val="NoSpacing"/>
              <w:rPr>
                <w:rFonts w:ascii="Garamond" w:hAnsi="Garamond"/>
                <w:b/>
                <w:bCs/>
                <w:w w:val="105"/>
              </w:rPr>
            </w:pPr>
            <w:r w:rsidRPr="009066F7">
              <w:rPr>
                <w:rFonts w:ascii="Garamond" w:hAnsi="Garamond"/>
                <w:b/>
                <w:bCs/>
                <w:i/>
                <w:spacing w:val="-9"/>
              </w:rPr>
              <w:t>Education</w:t>
            </w:r>
            <w:r w:rsidRPr="009066F7">
              <w:rPr>
                <w:rFonts w:ascii="Garamond" w:hAnsi="Garamond"/>
                <w:b/>
                <w:bCs/>
                <w:i/>
                <w:spacing w:val="18"/>
              </w:rPr>
              <w:t xml:space="preserve"> </w:t>
            </w:r>
            <w:r w:rsidRPr="009066F7">
              <w:rPr>
                <w:rFonts w:ascii="Garamond" w:hAnsi="Garamond"/>
                <w:b/>
                <w:bCs/>
                <w:i/>
                <w:spacing w:val="-5"/>
              </w:rPr>
              <w:t>(%)</w:t>
            </w:r>
          </w:p>
        </w:tc>
        <w:tc>
          <w:tcPr>
            <w:tcW w:w="1504" w:type="dxa"/>
            <w:gridSpan w:val="2"/>
            <w:shd w:val="clear" w:color="000000" w:fill="FFFFFF"/>
            <w:vAlign w:val="center"/>
          </w:tcPr>
          <w:p w14:paraId="63867996" w14:textId="77777777" w:rsidR="006011CC" w:rsidRPr="009066F7" w:rsidRDefault="006011CC" w:rsidP="009066F7">
            <w:pPr>
              <w:pStyle w:val="NoSpacing"/>
              <w:rPr>
                <w:rFonts w:ascii="Garamond" w:hAnsi="Garamond"/>
                <w:b/>
                <w:bCs/>
                <w:w w:val="105"/>
              </w:rPr>
            </w:pPr>
          </w:p>
        </w:tc>
        <w:tc>
          <w:tcPr>
            <w:tcW w:w="1556" w:type="dxa"/>
            <w:shd w:val="clear" w:color="000000" w:fill="FFFFFF"/>
            <w:vAlign w:val="center"/>
          </w:tcPr>
          <w:p w14:paraId="38F35313" w14:textId="77777777" w:rsidR="006011CC" w:rsidRPr="009066F7" w:rsidRDefault="006011CC" w:rsidP="009066F7">
            <w:pPr>
              <w:pStyle w:val="NoSpacing"/>
              <w:rPr>
                <w:rFonts w:ascii="Garamond" w:hAnsi="Garamond"/>
                <w:b/>
                <w:bCs/>
                <w:w w:val="105"/>
              </w:rPr>
            </w:pPr>
          </w:p>
        </w:tc>
      </w:tr>
      <w:tr w:rsidR="009066F7" w:rsidRPr="009066F7" w14:paraId="19E8226F" w14:textId="77777777" w:rsidTr="00AB1C7B">
        <w:trPr>
          <w:gridAfter w:val="1"/>
          <w:wAfter w:w="602" w:type="dxa"/>
          <w:trHeight w:val="369"/>
          <w:jc w:val="center"/>
        </w:trPr>
        <w:tc>
          <w:tcPr>
            <w:tcW w:w="3324" w:type="dxa"/>
            <w:gridSpan w:val="2"/>
            <w:tcBorders>
              <w:left w:val="nil"/>
              <w:bottom w:val="nil"/>
              <w:right w:val="nil"/>
            </w:tcBorders>
            <w:shd w:val="clear" w:color="000000" w:fill="FFFFFF"/>
            <w:vAlign w:val="center"/>
            <w:hideMark/>
          </w:tcPr>
          <w:p w14:paraId="72D367D9" w14:textId="4599E3CE" w:rsidR="006011CC" w:rsidRPr="009066F7" w:rsidRDefault="006011CC" w:rsidP="009066F7">
            <w:pPr>
              <w:pStyle w:val="NoSpacing"/>
              <w:rPr>
                <w:rFonts w:ascii="Garamond" w:hAnsi="Garamond"/>
                <w:w w:val="105"/>
              </w:rPr>
            </w:pPr>
            <w:r w:rsidRPr="009066F7">
              <w:rPr>
                <w:rFonts w:ascii="Garamond" w:hAnsi="Garamond"/>
                <w:w w:val="105"/>
              </w:rPr>
              <w:t xml:space="preserve">No post-secondary </w:t>
            </w:r>
            <w:r w:rsidR="009066F7" w:rsidRPr="009066F7">
              <w:rPr>
                <w:rFonts w:ascii="Garamond" w:hAnsi="Garamond"/>
                <w:w w:val="105"/>
              </w:rPr>
              <w:t>education</w:t>
            </w:r>
          </w:p>
        </w:tc>
        <w:tc>
          <w:tcPr>
            <w:tcW w:w="1504" w:type="dxa"/>
            <w:gridSpan w:val="2"/>
            <w:tcBorders>
              <w:left w:val="nil"/>
              <w:bottom w:val="nil"/>
              <w:right w:val="nil"/>
            </w:tcBorders>
            <w:shd w:val="clear" w:color="000000" w:fill="FFFFFF"/>
            <w:vAlign w:val="center"/>
            <w:hideMark/>
          </w:tcPr>
          <w:p w14:paraId="3343E971" w14:textId="77777777" w:rsidR="006011CC" w:rsidRPr="009066F7" w:rsidRDefault="006011CC" w:rsidP="009066F7">
            <w:pPr>
              <w:pStyle w:val="NoSpacing"/>
              <w:rPr>
                <w:rFonts w:ascii="Garamond" w:hAnsi="Garamond"/>
                <w:w w:val="105"/>
              </w:rPr>
            </w:pPr>
            <w:r w:rsidRPr="009066F7">
              <w:rPr>
                <w:rFonts w:ascii="Garamond" w:hAnsi="Garamond"/>
                <w:w w:val="105"/>
              </w:rPr>
              <w:t>65.25</w:t>
            </w:r>
          </w:p>
        </w:tc>
        <w:tc>
          <w:tcPr>
            <w:tcW w:w="1556" w:type="dxa"/>
            <w:tcBorders>
              <w:left w:val="nil"/>
              <w:bottom w:val="nil"/>
              <w:right w:val="nil"/>
            </w:tcBorders>
            <w:shd w:val="clear" w:color="000000" w:fill="FFFFFF"/>
            <w:vAlign w:val="center"/>
            <w:hideMark/>
          </w:tcPr>
          <w:p w14:paraId="4F5F6665" w14:textId="77777777" w:rsidR="006011CC" w:rsidRPr="009066F7" w:rsidRDefault="006011CC" w:rsidP="009066F7">
            <w:pPr>
              <w:pStyle w:val="NoSpacing"/>
              <w:rPr>
                <w:rFonts w:ascii="Garamond" w:hAnsi="Garamond"/>
                <w:w w:val="105"/>
              </w:rPr>
            </w:pPr>
            <w:r w:rsidRPr="009066F7">
              <w:rPr>
                <w:rFonts w:ascii="Garamond" w:hAnsi="Garamond"/>
                <w:w w:val="105"/>
              </w:rPr>
              <w:t>56.42</w:t>
            </w:r>
          </w:p>
        </w:tc>
      </w:tr>
      <w:tr w:rsidR="006011CC" w:rsidRPr="009066F7" w14:paraId="3A6DFE70" w14:textId="77777777" w:rsidTr="00AB1C7B">
        <w:trPr>
          <w:gridAfter w:val="1"/>
          <w:wAfter w:w="602" w:type="dxa"/>
          <w:trHeight w:val="307"/>
          <w:jc w:val="center"/>
        </w:trPr>
        <w:tc>
          <w:tcPr>
            <w:tcW w:w="3324" w:type="dxa"/>
            <w:gridSpan w:val="2"/>
            <w:tcBorders>
              <w:top w:val="nil"/>
              <w:left w:val="nil"/>
              <w:bottom w:val="nil"/>
              <w:right w:val="nil"/>
            </w:tcBorders>
            <w:shd w:val="clear" w:color="000000" w:fill="FFFFFF"/>
            <w:vAlign w:val="center"/>
            <w:hideMark/>
          </w:tcPr>
          <w:p w14:paraId="797DCBD2" w14:textId="16ABD28F" w:rsidR="006011CC" w:rsidRPr="009066F7" w:rsidRDefault="006011CC" w:rsidP="009066F7">
            <w:pPr>
              <w:pStyle w:val="NoSpacing"/>
              <w:rPr>
                <w:rFonts w:ascii="Garamond" w:hAnsi="Garamond"/>
                <w:w w:val="105"/>
              </w:rPr>
            </w:pPr>
            <w:r w:rsidRPr="009066F7">
              <w:rPr>
                <w:rFonts w:ascii="Garamond" w:hAnsi="Garamond"/>
                <w:w w:val="105"/>
              </w:rPr>
              <w:t>Post-secondary educ</w:t>
            </w:r>
            <w:r w:rsidR="009066F7" w:rsidRPr="009066F7">
              <w:rPr>
                <w:rFonts w:ascii="Garamond" w:hAnsi="Garamond"/>
                <w:w w:val="105"/>
              </w:rPr>
              <w:t>a</w:t>
            </w:r>
            <w:r w:rsidRPr="009066F7">
              <w:rPr>
                <w:rFonts w:ascii="Garamond" w:hAnsi="Garamond"/>
                <w:w w:val="105"/>
              </w:rPr>
              <w:t>tion</w:t>
            </w:r>
          </w:p>
        </w:tc>
        <w:tc>
          <w:tcPr>
            <w:tcW w:w="1504" w:type="dxa"/>
            <w:gridSpan w:val="2"/>
            <w:tcBorders>
              <w:top w:val="nil"/>
              <w:left w:val="nil"/>
              <w:bottom w:val="nil"/>
              <w:right w:val="nil"/>
            </w:tcBorders>
            <w:shd w:val="clear" w:color="000000" w:fill="FFFFFF"/>
            <w:vAlign w:val="center"/>
            <w:hideMark/>
          </w:tcPr>
          <w:p w14:paraId="6A012CC6" w14:textId="77777777" w:rsidR="006011CC" w:rsidRPr="009066F7" w:rsidRDefault="006011CC" w:rsidP="009066F7">
            <w:pPr>
              <w:pStyle w:val="NoSpacing"/>
              <w:rPr>
                <w:rFonts w:ascii="Garamond" w:hAnsi="Garamond"/>
                <w:w w:val="105"/>
              </w:rPr>
            </w:pPr>
            <w:r w:rsidRPr="009066F7">
              <w:rPr>
                <w:rFonts w:ascii="Garamond" w:hAnsi="Garamond"/>
                <w:w w:val="105"/>
              </w:rPr>
              <w:t>34.75</w:t>
            </w:r>
          </w:p>
        </w:tc>
        <w:tc>
          <w:tcPr>
            <w:tcW w:w="1556" w:type="dxa"/>
            <w:tcBorders>
              <w:top w:val="nil"/>
              <w:left w:val="nil"/>
              <w:bottom w:val="nil"/>
              <w:right w:val="nil"/>
            </w:tcBorders>
            <w:shd w:val="clear" w:color="000000" w:fill="FFFFFF"/>
            <w:vAlign w:val="center"/>
            <w:hideMark/>
          </w:tcPr>
          <w:p w14:paraId="4A1FA0F0" w14:textId="77777777" w:rsidR="006011CC" w:rsidRPr="009066F7" w:rsidRDefault="006011CC" w:rsidP="009066F7">
            <w:pPr>
              <w:pStyle w:val="NoSpacing"/>
              <w:rPr>
                <w:rFonts w:ascii="Garamond" w:hAnsi="Garamond"/>
                <w:w w:val="105"/>
              </w:rPr>
            </w:pPr>
            <w:r w:rsidRPr="009066F7">
              <w:rPr>
                <w:rFonts w:ascii="Garamond" w:hAnsi="Garamond"/>
                <w:w w:val="105"/>
              </w:rPr>
              <w:t>43.58</w:t>
            </w:r>
          </w:p>
        </w:tc>
      </w:tr>
      <w:tr w:rsidR="006011CC" w:rsidRPr="009066F7" w14:paraId="3171ABFE" w14:textId="77777777" w:rsidTr="00AB1C7B">
        <w:trPr>
          <w:gridAfter w:val="1"/>
          <w:wAfter w:w="602" w:type="dxa"/>
          <w:trHeight w:val="300"/>
          <w:jc w:val="center"/>
        </w:trPr>
        <w:tc>
          <w:tcPr>
            <w:tcW w:w="3324" w:type="dxa"/>
            <w:gridSpan w:val="2"/>
            <w:tcBorders>
              <w:top w:val="nil"/>
              <w:left w:val="nil"/>
              <w:bottom w:val="nil"/>
              <w:right w:val="nil"/>
            </w:tcBorders>
            <w:shd w:val="clear" w:color="000000" w:fill="FFFFFF"/>
            <w:vAlign w:val="center"/>
          </w:tcPr>
          <w:p w14:paraId="640784D0" w14:textId="48F211D0" w:rsidR="006011CC" w:rsidRPr="009066F7" w:rsidRDefault="009066F7" w:rsidP="009066F7">
            <w:pPr>
              <w:pStyle w:val="NoSpacing"/>
              <w:rPr>
                <w:rFonts w:ascii="Garamond" w:hAnsi="Garamond"/>
                <w:b/>
                <w:bCs/>
                <w:i/>
                <w:iCs/>
                <w:w w:val="105"/>
              </w:rPr>
            </w:pPr>
            <w:r w:rsidRPr="009066F7">
              <w:rPr>
                <w:rFonts w:ascii="Garamond" w:hAnsi="Garamond"/>
                <w:b/>
                <w:bCs/>
                <w:i/>
                <w:iCs/>
                <w:w w:val="105"/>
              </w:rPr>
              <w:t>Province (%)</w:t>
            </w:r>
          </w:p>
        </w:tc>
        <w:tc>
          <w:tcPr>
            <w:tcW w:w="1504" w:type="dxa"/>
            <w:gridSpan w:val="2"/>
            <w:tcBorders>
              <w:top w:val="nil"/>
              <w:left w:val="nil"/>
              <w:bottom w:val="nil"/>
              <w:right w:val="nil"/>
            </w:tcBorders>
            <w:shd w:val="clear" w:color="000000" w:fill="FFFFFF"/>
            <w:vAlign w:val="center"/>
          </w:tcPr>
          <w:p w14:paraId="0F7F11E8" w14:textId="77777777" w:rsidR="006011CC" w:rsidRPr="009066F7" w:rsidRDefault="006011CC" w:rsidP="009066F7">
            <w:pPr>
              <w:pStyle w:val="NoSpacing"/>
              <w:rPr>
                <w:rFonts w:ascii="Garamond" w:hAnsi="Garamond"/>
                <w:b/>
                <w:bCs/>
                <w:w w:val="105"/>
              </w:rPr>
            </w:pPr>
          </w:p>
        </w:tc>
        <w:tc>
          <w:tcPr>
            <w:tcW w:w="1556" w:type="dxa"/>
            <w:tcBorders>
              <w:top w:val="nil"/>
              <w:left w:val="nil"/>
              <w:bottom w:val="nil"/>
              <w:right w:val="nil"/>
            </w:tcBorders>
            <w:shd w:val="clear" w:color="000000" w:fill="FFFFFF"/>
            <w:vAlign w:val="center"/>
          </w:tcPr>
          <w:p w14:paraId="18DEABCE" w14:textId="77777777" w:rsidR="006011CC" w:rsidRPr="009066F7" w:rsidRDefault="006011CC" w:rsidP="009066F7">
            <w:pPr>
              <w:pStyle w:val="NoSpacing"/>
              <w:rPr>
                <w:rFonts w:ascii="Garamond" w:hAnsi="Garamond"/>
                <w:b/>
                <w:bCs/>
                <w:w w:val="105"/>
              </w:rPr>
            </w:pPr>
          </w:p>
        </w:tc>
      </w:tr>
      <w:tr w:rsidR="006011CC" w:rsidRPr="009066F7" w14:paraId="7EE67D89" w14:textId="77777777" w:rsidTr="00AB1C7B">
        <w:trPr>
          <w:gridAfter w:val="1"/>
          <w:wAfter w:w="602" w:type="dxa"/>
          <w:trHeight w:val="300"/>
          <w:jc w:val="center"/>
        </w:trPr>
        <w:tc>
          <w:tcPr>
            <w:tcW w:w="3324" w:type="dxa"/>
            <w:gridSpan w:val="2"/>
            <w:tcBorders>
              <w:top w:val="nil"/>
              <w:left w:val="nil"/>
              <w:bottom w:val="nil"/>
              <w:right w:val="nil"/>
            </w:tcBorders>
            <w:shd w:val="clear" w:color="000000" w:fill="FFFFFF"/>
            <w:vAlign w:val="center"/>
            <w:hideMark/>
          </w:tcPr>
          <w:p w14:paraId="28C6F411" w14:textId="77777777" w:rsidR="006011CC" w:rsidRPr="009066F7" w:rsidRDefault="006011CC" w:rsidP="009066F7">
            <w:pPr>
              <w:pStyle w:val="NoSpacing"/>
              <w:rPr>
                <w:rFonts w:ascii="Garamond" w:hAnsi="Garamond"/>
                <w:w w:val="105"/>
              </w:rPr>
            </w:pPr>
            <w:r w:rsidRPr="009066F7">
              <w:rPr>
                <w:rFonts w:ascii="Garamond" w:hAnsi="Garamond"/>
                <w:w w:val="105"/>
              </w:rPr>
              <w:t>Alberta</w:t>
            </w:r>
          </w:p>
        </w:tc>
        <w:tc>
          <w:tcPr>
            <w:tcW w:w="1504" w:type="dxa"/>
            <w:gridSpan w:val="2"/>
            <w:tcBorders>
              <w:top w:val="nil"/>
              <w:left w:val="nil"/>
              <w:bottom w:val="nil"/>
              <w:right w:val="nil"/>
            </w:tcBorders>
            <w:shd w:val="clear" w:color="000000" w:fill="FFFFFF"/>
            <w:vAlign w:val="center"/>
            <w:hideMark/>
          </w:tcPr>
          <w:p w14:paraId="738E00CC" w14:textId="77777777" w:rsidR="006011CC" w:rsidRPr="009066F7" w:rsidRDefault="006011CC" w:rsidP="009066F7">
            <w:pPr>
              <w:pStyle w:val="NoSpacing"/>
              <w:rPr>
                <w:rFonts w:ascii="Garamond" w:hAnsi="Garamond"/>
                <w:w w:val="105"/>
              </w:rPr>
            </w:pPr>
            <w:r w:rsidRPr="009066F7">
              <w:rPr>
                <w:rFonts w:ascii="Garamond" w:hAnsi="Garamond"/>
                <w:w w:val="105"/>
              </w:rPr>
              <w:t>12.64</w:t>
            </w:r>
          </w:p>
        </w:tc>
        <w:tc>
          <w:tcPr>
            <w:tcW w:w="1556" w:type="dxa"/>
            <w:tcBorders>
              <w:top w:val="nil"/>
              <w:left w:val="nil"/>
              <w:bottom w:val="nil"/>
              <w:right w:val="nil"/>
            </w:tcBorders>
            <w:shd w:val="clear" w:color="000000" w:fill="FFFFFF"/>
            <w:vAlign w:val="center"/>
            <w:hideMark/>
          </w:tcPr>
          <w:p w14:paraId="29C17D09" w14:textId="77777777" w:rsidR="006011CC" w:rsidRPr="009066F7" w:rsidRDefault="006011CC" w:rsidP="009066F7">
            <w:pPr>
              <w:pStyle w:val="NoSpacing"/>
              <w:rPr>
                <w:rFonts w:ascii="Garamond" w:hAnsi="Garamond"/>
                <w:w w:val="105"/>
              </w:rPr>
            </w:pPr>
            <w:r w:rsidRPr="009066F7">
              <w:rPr>
                <w:rFonts w:ascii="Garamond" w:hAnsi="Garamond"/>
                <w:w w:val="105"/>
              </w:rPr>
              <w:t>11.69</w:t>
            </w:r>
          </w:p>
        </w:tc>
      </w:tr>
      <w:tr w:rsidR="006011CC" w:rsidRPr="009066F7" w14:paraId="01217ABD" w14:textId="77777777" w:rsidTr="00AB1C7B">
        <w:trPr>
          <w:gridAfter w:val="1"/>
          <w:wAfter w:w="602" w:type="dxa"/>
          <w:trHeight w:val="300"/>
          <w:jc w:val="center"/>
        </w:trPr>
        <w:tc>
          <w:tcPr>
            <w:tcW w:w="3324" w:type="dxa"/>
            <w:gridSpan w:val="2"/>
            <w:tcBorders>
              <w:top w:val="nil"/>
              <w:left w:val="nil"/>
              <w:bottom w:val="nil"/>
              <w:right w:val="nil"/>
            </w:tcBorders>
            <w:shd w:val="clear" w:color="000000" w:fill="FFFFFF"/>
            <w:vAlign w:val="center"/>
            <w:hideMark/>
          </w:tcPr>
          <w:p w14:paraId="6B6AE49B" w14:textId="77777777" w:rsidR="006011CC" w:rsidRPr="009066F7" w:rsidRDefault="006011CC" w:rsidP="009066F7">
            <w:pPr>
              <w:pStyle w:val="NoSpacing"/>
              <w:rPr>
                <w:rFonts w:ascii="Garamond" w:hAnsi="Garamond"/>
                <w:w w:val="105"/>
              </w:rPr>
            </w:pPr>
            <w:r w:rsidRPr="009066F7">
              <w:rPr>
                <w:rFonts w:ascii="Garamond" w:hAnsi="Garamond"/>
                <w:w w:val="105"/>
              </w:rPr>
              <w:t>BC</w:t>
            </w:r>
          </w:p>
        </w:tc>
        <w:tc>
          <w:tcPr>
            <w:tcW w:w="1504" w:type="dxa"/>
            <w:gridSpan w:val="2"/>
            <w:tcBorders>
              <w:top w:val="nil"/>
              <w:left w:val="nil"/>
              <w:bottom w:val="nil"/>
              <w:right w:val="nil"/>
            </w:tcBorders>
            <w:shd w:val="clear" w:color="000000" w:fill="FFFFFF"/>
            <w:vAlign w:val="center"/>
            <w:hideMark/>
          </w:tcPr>
          <w:p w14:paraId="7ED1079D" w14:textId="77777777" w:rsidR="006011CC" w:rsidRPr="009066F7" w:rsidRDefault="006011CC" w:rsidP="009066F7">
            <w:pPr>
              <w:pStyle w:val="NoSpacing"/>
              <w:rPr>
                <w:rFonts w:ascii="Garamond" w:hAnsi="Garamond"/>
                <w:w w:val="105"/>
              </w:rPr>
            </w:pPr>
            <w:r w:rsidRPr="009066F7">
              <w:rPr>
                <w:rFonts w:ascii="Garamond" w:hAnsi="Garamond"/>
                <w:w w:val="105"/>
              </w:rPr>
              <w:t>15.03</w:t>
            </w:r>
          </w:p>
        </w:tc>
        <w:tc>
          <w:tcPr>
            <w:tcW w:w="1556" w:type="dxa"/>
            <w:tcBorders>
              <w:top w:val="nil"/>
              <w:left w:val="nil"/>
              <w:bottom w:val="nil"/>
              <w:right w:val="nil"/>
            </w:tcBorders>
            <w:shd w:val="clear" w:color="000000" w:fill="FFFFFF"/>
            <w:vAlign w:val="center"/>
            <w:hideMark/>
          </w:tcPr>
          <w:p w14:paraId="341E153C" w14:textId="77777777" w:rsidR="006011CC" w:rsidRPr="009066F7" w:rsidRDefault="006011CC" w:rsidP="009066F7">
            <w:pPr>
              <w:pStyle w:val="NoSpacing"/>
              <w:rPr>
                <w:rFonts w:ascii="Garamond" w:hAnsi="Garamond"/>
                <w:w w:val="105"/>
              </w:rPr>
            </w:pPr>
            <w:r w:rsidRPr="009066F7">
              <w:rPr>
                <w:rFonts w:ascii="Garamond" w:hAnsi="Garamond"/>
                <w:w w:val="105"/>
              </w:rPr>
              <w:t>13.8</w:t>
            </w:r>
          </w:p>
        </w:tc>
      </w:tr>
      <w:tr w:rsidR="006011CC" w:rsidRPr="009066F7" w14:paraId="6D667B0E" w14:textId="77777777" w:rsidTr="00AB1C7B">
        <w:trPr>
          <w:gridAfter w:val="1"/>
          <w:wAfter w:w="602" w:type="dxa"/>
          <w:trHeight w:val="300"/>
          <w:jc w:val="center"/>
        </w:trPr>
        <w:tc>
          <w:tcPr>
            <w:tcW w:w="3324" w:type="dxa"/>
            <w:gridSpan w:val="2"/>
            <w:tcBorders>
              <w:top w:val="nil"/>
              <w:left w:val="nil"/>
              <w:bottom w:val="nil"/>
              <w:right w:val="nil"/>
            </w:tcBorders>
            <w:shd w:val="clear" w:color="000000" w:fill="FFFFFF"/>
            <w:vAlign w:val="center"/>
            <w:hideMark/>
          </w:tcPr>
          <w:p w14:paraId="7C6E5343" w14:textId="77777777" w:rsidR="006011CC" w:rsidRPr="009066F7" w:rsidRDefault="006011CC" w:rsidP="009066F7">
            <w:pPr>
              <w:pStyle w:val="NoSpacing"/>
              <w:rPr>
                <w:rFonts w:ascii="Garamond" w:hAnsi="Garamond"/>
                <w:w w:val="105"/>
              </w:rPr>
            </w:pPr>
            <w:r w:rsidRPr="009066F7">
              <w:rPr>
                <w:rFonts w:ascii="Garamond" w:hAnsi="Garamond"/>
                <w:w w:val="105"/>
              </w:rPr>
              <w:t>Manitoba</w:t>
            </w:r>
          </w:p>
        </w:tc>
        <w:tc>
          <w:tcPr>
            <w:tcW w:w="1504" w:type="dxa"/>
            <w:gridSpan w:val="2"/>
            <w:tcBorders>
              <w:top w:val="nil"/>
              <w:left w:val="nil"/>
              <w:bottom w:val="nil"/>
              <w:right w:val="nil"/>
            </w:tcBorders>
            <w:shd w:val="clear" w:color="000000" w:fill="FFFFFF"/>
            <w:vAlign w:val="center"/>
            <w:hideMark/>
          </w:tcPr>
          <w:p w14:paraId="2F7D30CC" w14:textId="77777777" w:rsidR="006011CC" w:rsidRPr="009066F7" w:rsidRDefault="006011CC" w:rsidP="009066F7">
            <w:pPr>
              <w:pStyle w:val="NoSpacing"/>
              <w:rPr>
                <w:rFonts w:ascii="Garamond" w:hAnsi="Garamond"/>
                <w:w w:val="105"/>
              </w:rPr>
            </w:pPr>
            <w:r w:rsidRPr="009066F7">
              <w:rPr>
                <w:rFonts w:ascii="Garamond" w:hAnsi="Garamond"/>
                <w:w w:val="105"/>
              </w:rPr>
              <w:t>3.71</w:t>
            </w:r>
          </w:p>
        </w:tc>
        <w:tc>
          <w:tcPr>
            <w:tcW w:w="1556" w:type="dxa"/>
            <w:tcBorders>
              <w:top w:val="nil"/>
              <w:left w:val="nil"/>
              <w:bottom w:val="nil"/>
              <w:right w:val="nil"/>
            </w:tcBorders>
            <w:shd w:val="clear" w:color="000000" w:fill="FFFFFF"/>
            <w:vAlign w:val="center"/>
            <w:hideMark/>
          </w:tcPr>
          <w:p w14:paraId="70C5C013" w14:textId="77777777" w:rsidR="006011CC" w:rsidRPr="009066F7" w:rsidRDefault="006011CC" w:rsidP="009066F7">
            <w:pPr>
              <w:pStyle w:val="NoSpacing"/>
              <w:rPr>
                <w:rFonts w:ascii="Garamond" w:hAnsi="Garamond"/>
                <w:w w:val="105"/>
              </w:rPr>
            </w:pPr>
            <w:r w:rsidRPr="009066F7">
              <w:rPr>
                <w:rFonts w:ascii="Garamond" w:hAnsi="Garamond"/>
                <w:w w:val="105"/>
              </w:rPr>
              <w:t>3.63</w:t>
            </w:r>
          </w:p>
        </w:tc>
      </w:tr>
      <w:tr w:rsidR="006011CC" w:rsidRPr="009066F7" w14:paraId="047EDA13" w14:textId="77777777" w:rsidTr="00AB1C7B">
        <w:trPr>
          <w:gridAfter w:val="1"/>
          <w:wAfter w:w="602" w:type="dxa"/>
          <w:trHeight w:val="300"/>
          <w:jc w:val="center"/>
        </w:trPr>
        <w:tc>
          <w:tcPr>
            <w:tcW w:w="3324" w:type="dxa"/>
            <w:gridSpan w:val="2"/>
            <w:tcBorders>
              <w:top w:val="nil"/>
              <w:left w:val="nil"/>
              <w:bottom w:val="nil"/>
              <w:right w:val="nil"/>
            </w:tcBorders>
            <w:shd w:val="clear" w:color="000000" w:fill="FFFFFF"/>
            <w:vAlign w:val="center"/>
            <w:hideMark/>
          </w:tcPr>
          <w:p w14:paraId="0F8BC67E" w14:textId="77777777" w:rsidR="006011CC" w:rsidRPr="009066F7" w:rsidRDefault="006011CC" w:rsidP="009066F7">
            <w:pPr>
              <w:pStyle w:val="NoSpacing"/>
              <w:rPr>
                <w:rFonts w:ascii="Garamond" w:hAnsi="Garamond"/>
                <w:w w:val="105"/>
              </w:rPr>
            </w:pPr>
            <w:r w:rsidRPr="009066F7">
              <w:rPr>
                <w:rFonts w:ascii="Garamond" w:hAnsi="Garamond"/>
                <w:w w:val="105"/>
              </w:rPr>
              <w:t>Saskatchewan</w:t>
            </w:r>
          </w:p>
        </w:tc>
        <w:tc>
          <w:tcPr>
            <w:tcW w:w="1504" w:type="dxa"/>
            <w:gridSpan w:val="2"/>
            <w:tcBorders>
              <w:top w:val="nil"/>
              <w:left w:val="nil"/>
              <w:bottom w:val="nil"/>
              <w:right w:val="nil"/>
            </w:tcBorders>
            <w:shd w:val="clear" w:color="000000" w:fill="FFFFFF"/>
            <w:vAlign w:val="center"/>
            <w:hideMark/>
          </w:tcPr>
          <w:p w14:paraId="004A93BD" w14:textId="77777777" w:rsidR="006011CC" w:rsidRPr="009066F7" w:rsidRDefault="006011CC" w:rsidP="009066F7">
            <w:pPr>
              <w:pStyle w:val="NoSpacing"/>
              <w:rPr>
                <w:rFonts w:ascii="Garamond" w:hAnsi="Garamond"/>
                <w:w w:val="105"/>
              </w:rPr>
            </w:pPr>
            <w:r w:rsidRPr="009066F7">
              <w:rPr>
                <w:rFonts w:ascii="Garamond" w:hAnsi="Garamond"/>
                <w:w w:val="105"/>
              </w:rPr>
              <w:t>2.83</w:t>
            </w:r>
          </w:p>
        </w:tc>
        <w:tc>
          <w:tcPr>
            <w:tcW w:w="1556" w:type="dxa"/>
            <w:tcBorders>
              <w:top w:val="nil"/>
              <w:left w:val="nil"/>
              <w:bottom w:val="nil"/>
              <w:right w:val="nil"/>
            </w:tcBorders>
            <w:shd w:val="clear" w:color="000000" w:fill="FFFFFF"/>
            <w:vAlign w:val="center"/>
            <w:hideMark/>
          </w:tcPr>
          <w:p w14:paraId="48126378" w14:textId="77777777" w:rsidR="006011CC" w:rsidRPr="009066F7" w:rsidRDefault="006011CC" w:rsidP="009066F7">
            <w:pPr>
              <w:pStyle w:val="NoSpacing"/>
              <w:rPr>
                <w:rFonts w:ascii="Garamond" w:hAnsi="Garamond"/>
                <w:w w:val="105"/>
              </w:rPr>
            </w:pPr>
            <w:r w:rsidRPr="009066F7">
              <w:rPr>
                <w:rFonts w:ascii="Garamond" w:hAnsi="Garamond"/>
                <w:w w:val="105"/>
              </w:rPr>
              <w:t>3.02</w:t>
            </w:r>
          </w:p>
        </w:tc>
      </w:tr>
      <w:tr w:rsidR="006011CC" w:rsidRPr="009066F7" w14:paraId="2D0F2269" w14:textId="77777777" w:rsidTr="00AB1C7B">
        <w:trPr>
          <w:gridAfter w:val="1"/>
          <w:wAfter w:w="602" w:type="dxa"/>
          <w:trHeight w:val="300"/>
          <w:jc w:val="center"/>
        </w:trPr>
        <w:tc>
          <w:tcPr>
            <w:tcW w:w="3324" w:type="dxa"/>
            <w:gridSpan w:val="2"/>
            <w:tcBorders>
              <w:top w:val="nil"/>
              <w:left w:val="nil"/>
              <w:bottom w:val="nil"/>
              <w:right w:val="nil"/>
            </w:tcBorders>
            <w:shd w:val="clear" w:color="000000" w:fill="FFFFFF"/>
            <w:vAlign w:val="center"/>
            <w:hideMark/>
          </w:tcPr>
          <w:p w14:paraId="1180C6D9" w14:textId="77777777" w:rsidR="006011CC" w:rsidRPr="009066F7" w:rsidRDefault="006011CC" w:rsidP="009066F7">
            <w:pPr>
              <w:pStyle w:val="NoSpacing"/>
              <w:rPr>
                <w:rFonts w:ascii="Garamond" w:hAnsi="Garamond"/>
                <w:w w:val="105"/>
              </w:rPr>
            </w:pPr>
            <w:r w:rsidRPr="009066F7">
              <w:rPr>
                <w:rFonts w:ascii="Garamond" w:hAnsi="Garamond"/>
                <w:w w:val="105"/>
              </w:rPr>
              <w:t>Ontario</w:t>
            </w:r>
          </w:p>
        </w:tc>
        <w:tc>
          <w:tcPr>
            <w:tcW w:w="1504" w:type="dxa"/>
            <w:gridSpan w:val="2"/>
            <w:tcBorders>
              <w:top w:val="nil"/>
              <w:left w:val="nil"/>
              <w:bottom w:val="nil"/>
              <w:right w:val="nil"/>
            </w:tcBorders>
            <w:shd w:val="clear" w:color="000000" w:fill="FFFFFF"/>
            <w:vAlign w:val="center"/>
            <w:hideMark/>
          </w:tcPr>
          <w:p w14:paraId="1459324D" w14:textId="77777777" w:rsidR="006011CC" w:rsidRPr="009066F7" w:rsidRDefault="006011CC" w:rsidP="009066F7">
            <w:pPr>
              <w:pStyle w:val="NoSpacing"/>
              <w:rPr>
                <w:rFonts w:ascii="Garamond" w:hAnsi="Garamond"/>
                <w:w w:val="105"/>
              </w:rPr>
            </w:pPr>
            <w:r w:rsidRPr="009066F7">
              <w:rPr>
                <w:rFonts w:ascii="Garamond" w:hAnsi="Garamond"/>
                <w:w w:val="105"/>
              </w:rPr>
              <w:t>39.26</w:t>
            </w:r>
          </w:p>
        </w:tc>
        <w:tc>
          <w:tcPr>
            <w:tcW w:w="1556" w:type="dxa"/>
            <w:tcBorders>
              <w:top w:val="nil"/>
              <w:left w:val="nil"/>
              <w:bottom w:val="nil"/>
              <w:right w:val="nil"/>
            </w:tcBorders>
            <w:shd w:val="clear" w:color="000000" w:fill="FFFFFF"/>
            <w:vAlign w:val="center"/>
            <w:hideMark/>
          </w:tcPr>
          <w:p w14:paraId="3CEB61AE" w14:textId="77777777" w:rsidR="006011CC" w:rsidRPr="009066F7" w:rsidRDefault="006011CC" w:rsidP="009066F7">
            <w:pPr>
              <w:pStyle w:val="NoSpacing"/>
              <w:rPr>
                <w:rFonts w:ascii="Garamond" w:hAnsi="Garamond"/>
                <w:w w:val="105"/>
              </w:rPr>
            </w:pPr>
            <w:r w:rsidRPr="009066F7">
              <w:rPr>
                <w:rFonts w:ascii="Garamond" w:hAnsi="Garamond"/>
                <w:w w:val="105"/>
              </w:rPr>
              <w:t>38.98</w:t>
            </w:r>
          </w:p>
        </w:tc>
      </w:tr>
      <w:tr w:rsidR="006011CC" w:rsidRPr="009066F7" w14:paraId="5FAB0EAC" w14:textId="77777777" w:rsidTr="00AB1C7B">
        <w:trPr>
          <w:gridAfter w:val="1"/>
          <w:wAfter w:w="602" w:type="dxa"/>
          <w:trHeight w:val="300"/>
          <w:jc w:val="center"/>
        </w:trPr>
        <w:tc>
          <w:tcPr>
            <w:tcW w:w="3324" w:type="dxa"/>
            <w:gridSpan w:val="2"/>
            <w:tcBorders>
              <w:top w:val="nil"/>
              <w:left w:val="nil"/>
              <w:bottom w:val="nil"/>
              <w:right w:val="nil"/>
            </w:tcBorders>
            <w:shd w:val="clear" w:color="000000" w:fill="FFFFFF"/>
            <w:vAlign w:val="center"/>
            <w:hideMark/>
          </w:tcPr>
          <w:p w14:paraId="38A7D396" w14:textId="77777777" w:rsidR="006011CC" w:rsidRPr="009066F7" w:rsidRDefault="006011CC" w:rsidP="009066F7">
            <w:pPr>
              <w:pStyle w:val="NoSpacing"/>
              <w:rPr>
                <w:rFonts w:ascii="Garamond" w:hAnsi="Garamond"/>
                <w:w w:val="105"/>
              </w:rPr>
            </w:pPr>
            <w:r w:rsidRPr="009066F7">
              <w:rPr>
                <w:rFonts w:ascii="Garamond" w:hAnsi="Garamond"/>
                <w:w w:val="105"/>
              </w:rPr>
              <w:t>Quebec</w:t>
            </w:r>
          </w:p>
        </w:tc>
        <w:tc>
          <w:tcPr>
            <w:tcW w:w="1504" w:type="dxa"/>
            <w:gridSpan w:val="2"/>
            <w:tcBorders>
              <w:top w:val="nil"/>
              <w:left w:val="nil"/>
              <w:bottom w:val="nil"/>
              <w:right w:val="nil"/>
            </w:tcBorders>
            <w:shd w:val="clear" w:color="000000" w:fill="FFFFFF"/>
            <w:vAlign w:val="center"/>
            <w:hideMark/>
          </w:tcPr>
          <w:p w14:paraId="196CF93C" w14:textId="77777777" w:rsidR="006011CC" w:rsidRPr="009066F7" w:rsidRDefault="006011CC" w:rsidP="009066F7">
            <w:pPr>
              <w:pStyle w:val="NoSpacing"/>
              <w:rPr>
                <w:rFonts w:ascii="Garamond" w:hAnsi="Garamond"/>
                <w:w w:val="105"/>
              </w:rPr>
            </w:pPr>
            <w:r w:rsidRPr="009066F7">
              <w:rPr>
                <w:rFonts w:ascii="Garamond" w:hAnsi="Garamond"/>
                <w:w w:val="105"/>
              </w:rPr>
              <w:t>19.36</w:t>
            </w:r>
          </w:p>
        </w:tc>
        <w:tc>
          <w:tcPr>
            <w:tcW w:w="1556" w:type="dxa"/>
            <w:tcBorders>
              <w:top w:val="nil"/>
              <w:left w:val="nil"/>
              <w:bottom w:val="nil"/>
              <w:right w:val="nil"/>
            </w:tcBorders>
            <w:shd w:val="clear" w:color="000000" w:fill="FFFFFF"/>
            <w:vAlign w:val="center"/>
            <w:hideMark/>
          </w:tcPr>
          <w:p w14:paraId="04A2412D" w14:textId="77777777" w:rsidR="006011CC" w:rsidRPr="009066F7" w:rsidRDefault="006011CC" w:rsidP="009066F7">
            <w:pPr>
              <w:pStyle w:val="NoSpacing"/>
              <w:rPr>
                <w:rFonts w:ascii="Garamond" w:hAnsi="Garamond"/>
                <w:w w:val="105"/>
              </w:rPr>
            </w:pPr>
            <w:r w:rsidRPr="009066F7">
              <w:rPr>
                <w:rFonts w:ascii="Garamond" w:hAnsi="Garamond"/>
                <w:w w:val="105"/>
              </w:rPr>
              <w:t>22.07</w:t>
            </w:r>
          </w:p>
        </w:tc>
      </w:tr>
      <w:tr w:rsidR="006011CC" w:rsidRPr="009066F7" w14:paraId="0C909F3A" w14:textId="77777777" w:rsidTr="00AB1C7B">
        <w:trPr>
          <w:gridAfter w:val="1"/>
          <w:wAfter w:w="602" w:type="dxa"/>
          <w:trHeight w:val="300"/>
          <w:jc w:val="center"/>
        </w:trPr>
        <w:tc>
          <w:tcPr>
            <w:tcW w:w="3324" w:type="dxa"/>
            <w:gridSpan w:val="2"/>
            <w:tcBorders>
              <w:top w:val="nil"/>
              <w:left w:val="nil"/>
              <w:bottom w:val="nil"/>
              <w:right w:val="nil"/>
            </w:tcBorders>
            <w:shd w:val="clear" w:color="000000" w:fill="FFFFFF"/>
            <w:vAlign w:val="center"/>
            <w:hideMark/>
          </w:tcPr>
          <w:p w14:paraId="405EC695" w14:textId="77777777" w:rsidR="006011CC" w:rsidRPr="009066F7" w:rsidRDefault="006011CC" w:rsidP="009066F7">
            <w:pPr>
              <w:pStyle w:val="NoSpacing"/>
              <w:rPr>
                <w:rFonts w:ascii="Garamond" w:hAnsi="Garamond"/>
                <w:w w:val="105"/>
              </w:rPr>
            </w:pPr>
            <w:r w:rsidRPr="009066F7">
              <w:rPr>
                <w:rFonts w:ascii="Garamond" w:hAnsi="Garamond"/>
                <w:w w:val="105"/>
              </w:rPr>
              <w:t>PEI</w:t>
            </w:r>
          </w:p>
        </w:tc>
        <w:tc>
          <w:tcPr>
            <w:tcW w:w="1504" w:type="dxa"/>
            <w:gridSpan w:val="2"/>
            <w:tcBorders>
              <w:top w:val="nil"/>
              <w:left w:val="nil"/>
              <w:bottom w:val="nil"/>
              <w:right w:val="nil"/>
            </w:tcBorders>
            <w:shd w:val="clear" w:color="000000" w:fill="FFFFFF"/>
            <w:vAlign w:val="center"/>
            <w:hideMark/>
          </w:tcPr>
          <w:p w14:paraId="0EF523C4" w14:textId="77777777" w:rsidR="006011CC" w:rsidRPr="009066F7" w:rsidRDefault="006011CC" w:rsidP="009066F7">
            <w:pPr>
              <w:pStyle w:val="NoSpacing"/>
              <w:rPr>
                <w:rFonts w:ascii="Garamond" w:hAnsi="Garamond"/>
                <w:w w:val="105"/>
              </w:rPr>
            </w:pPr>
            <w:r w:rsidRPr="009066F7">
              <w:rPr>
                <w:rFonts w:ascii="Garamond" w:hAnsi="Garamond"/>
                <w:w w:val="105"/>
              </w:rPr>
              <w:t>0.71</w:t>
            </w:r>
          </w:p>
        </w:tc>
        <w:tc>
          <w:tcPr>
            <w:tcW w:w="1556" w:type="dxa"/>
            <w:tcBorders>
              <w:top w:val="nil"/>
              <w:left w:val="nil"/>
              <w:bottom w:val="nil"/>
              <w:right w:val="nil"/>
            </w:tcBorders>
            <w:shd w:val="clear" w:color="000000" w:fill="FFFFFF"/>
            <w:vAlign w:val="center"/>
            <w:hideMark/>
          </w:tcPr>
          <w:p w14:paraId="6D69BD50" w14:textId="77777777" w:rsidR="006011CC" w:rsidRPr="009066F7" w:rsidRDefault="006011CC" w:rsidP="009066F7">
            <w:pPr>
              <w:pStyle w:val="NoSpacing"/>
              <w:rPr>
                <w:rFonts w:ascii="Garamond" w:hAnsi="Garamond"/>
                <w:w w:val="105"/>
              </w:rPr>
            </w:pPr>
            <w:r w:rsidRPr="009066F7">
              <w:rPr>
                <w:rFonts w:ascii="Garamond" w:hAnsi="Garamond"/>
                <w:w w:val="105"/>
              </w:rPr>
              <w:t>0.43</w:t>
            </w:r>
          </w:p>
        </w:tc>
      </w:tr>
      <w:tr w:rsidR="006011CC" w:rsidRPr="009066F7" w14:paraId="740EA3BA" w14:textId="77777777" w:rsidTr="00AB1C7B">
        <w:trPr>
          <w:gridAfter w:val="1"/>
          <w:wAfter w:w="602" w:type="dxa"/>
          <w:trHeight w:val="300"/>
          <w:jc w:val="center"/>
        </w:trPr>
        <w:tc>
          <w:tcPr>
            <w:tcW w:w="3324" w:type="dxa"/>
            <w:gridSpan w:val="2"/>
            <w:tcBorders>
              <w:top w:val="nil"/>
              <w:left w:val="nil"/>
              <w:bottom w:val="nil"/>
              <w:right w:val="nil"/>
            </w:tcBorders>
            <w:shd w:val="clear" w:color="000000" w:fill="FFFFFF"/>
            <w:vAlign w:val="center"/>
            <w:hideMark/>
          </w:tcPr>
          <w:p w14:paraId="23391C9C" w14:textId="77777777" w:rsidR="006011CC" w:rsidRPr="009066F7" w:rsidRDefault="006011CC" w:rsidP="009066F7">
            <w:pPr>
              <w:pStyle w:val="NoSpacing"/>
              <w:rPr>
                <w:rFonts w:ascii="Garamond" w:hAnsi="Garamond"/>
                <w:w w:val="105"/>
              </w:rPr>
            </w:pPr>
            <w:r w:rsidRPr="009066F7">
              <w:rPr>
                <w:rFonts w:ascii="Garamond" w:hAnsi="Garamond"/>
                <w:w w:val="105"/>
              </w:rPr>
              <w:t>Nova Scotia</w:t>
            </w:r>
          </w:p>
        </w:tc>
        <w:tc>
          <w:tcPr>
            <w:tcW w:w="1504" w:type="dxa"/>
            <w:gridSpan w:val="2"/>
            <w:tcBorders>
              <w:top w:val="nil"/>
              <w:left w:val="nil"/>
              <w:bottom w:val="nil"/>
              <w:right w:val="nil"/>
            </w:tcBorders>
            <w:shd w:val="clear" w:color="000000" w:fill="FFFFFF"/>
            <w:vAlign w:val="center"/>
            <w:hideMark/>
          </w:tcPr>
          <w:p w14:paraId="610B4A69" w14:textId="77777777" w:rsidR="006011CC" w:rsidRPr="009066F7" w:rsidRDefault="006011CC" w:rsidP="009066F7">
            <w:pPr>
              <w:pStyle w:val="NoSpacing"/>
              <w:rPr>
                <w:rFonts w:ascii="Garamond" w:hAnsi="Garamond"/>
                <w:w w:val="105"/>
              </w:rPr>
            </w:pPr>
            <w:r w:rsidRPr="009066F7">
              <w:rPr>
                <w:rFonts w:ascii="Garamond" w:hAnsi="Garamond"/>
                <w:w w:val="105"/>
              </w:rPr>
              <w:t>2.21</w:t>
            </w:r>
          </w:p>
        </w:tc>
        <w:tc>
          <w:tcPr>
            <w:tcW w:w="1556" w:type="dxa"/>
            <w:tcBorders>
              <w:top w:val="nil"/>
              <w:left w:val="nil"/>
              <w:bottom w:val="nil"/>
              <w:right w:val="nil"/>
            </w:tcBorders>
            <w:shd w:val="clear" w:color="000000" w:fill="FFFFFF"/>
            <w:vAlign w:val="center"/>
            <w:hideMark/>
          </w:tcPr>
          <w:p w14:paraId="093291C3" w14:textId="77777777" w:rsidR="006011CC" w:rsidRPr="009066F7" w:rsidRDefault="006011CC" w:rsidP="009066F7">
            <w:pPr>
              <w:pStyle w:val="NoSpacing"/>
              <w:rPr>
                <w:rFonts w:ascii="Garamond" w:hAnsi="Garamond"/>
                <w:w w:val="105"/>
              </w:rPr>
            </w:pPr>
            <w:r w:rsidRPr="009066F7">
              <w:rPr>
                <w:rFonts w:ascii="Garamond" w:hAnsi="Garamond"/>
                <w:w w:val="105"/>
              </w:rPr>
              <w:t>2.64</w:t>
            </w:r>
          </w:p>
        </w:tc>
      </w:tr>
      <w:tr w:rsidR="006011CC" w:rsidRPr="009066F7" w14:paraId="322D4AE1" w14:textId="77777777" w:rsidTr="00AB1C7B">
        <w:trPr>
          <w:gridAfter w:val="1"/>
          <w:wAfter w:w="602" w:type="dxa"/>
          <w:trHeight w:val="300"/>
          <w:jc w:val="center"/>
        </w:trPr>
        <w:tc>
          <w:tcPr>
            <w:tcW w:w="3324" w:type="dxa"/>
            <w:gridSpan w:val="2"/>
            <w:tcBorders>
              <w:top w:val="nil"/>
              <w:left w:val="nil"/>
              <w:bottom w:val="nil"/>
              <w:right w:val="nil"/>
            </w:tcBorders>
            <w:shd w:val="clear" w:color="000000" w:fill="FFFFFF"/>
            <w:vAlign w:val="center"/>
            <w:hideMark/>
          </w:tcPr>
          <w:p w14:paraId="70AC181E" w14:textId="77777777" w:rsidR="006011CC" w:rsidRPr="009066F7" w:rsidRDefault="006011CC" w:rsidP="009066F7">
            <w:pPr>
              <w:pStyle w:val="NoSpacing"/>
              <w:rPr>
                <w:rFonts w:ascii="Garamond" w:hAnsi="Garamond"/>
                <w:w w:val="105"/>
              </w:rPr>
            </w:pPr>
            <w:r w:rsidRPr="009066F7">
              <w:rPr>
                <w:rFonts w:ascii="Garamond" w:hAnsi="Garamond"/>
                <w:w w:val="105"/>
              </w:rPr>
              <w:t>New Brunswick</w:t>
            </w:r>
          </w:p>
        </w:tc>
        <w:tc>
          <w:tcPr>
            <w:tcW w:w="1504" w:type="dxa"/>
            <w:gridSpan w:val="2"/>
            <w:tcBorders>
              <w:top w:val="nil"/>
              <w:left w:val="nil"/>
              <w:bottom w:val="nil"/>
              <w:right w:val="nil"/>
            </w:tcBorders>
            <w:shd w:val="clear" w:color="000000" w:fill="FFFFFF"/>
            <w:vAlign w:val="center"/>
            <w:hideMark/>
          </w:tcPr>
          <w:p w14:paraId="1526395A" w14:textId="77777777" w:rsidR="006011CC" w:rsidRPr="009066F7" w:rsidRDefault="006011CC" w:rsidP="009066F7">
            <w:pPr>
              <w:pStyle w:val="NoSpacing"/>
              <w:rPr>
                <w:rFonts w:ascii="Garamond" w:hAnsi="Garamond"/>
                <w:w w:val="105"/>
              </w:rPr>
            </w:pPr>
            <w:r w:rsidRPr="009066F7">
              <w:rPr>
                <w:rFonts w:ascii="Garamond" w:hAnsi="Garamond"/>
                <w:w w:val="105"/>
              </w:rPr>
              <w:t>2.3</w:t>
            </w:r>
          </w:p>
        </w:tc>
        <w:tc>
          <w:tcPr>
            <w:tcW w:w="1556" w:type="dxa"/>
            <w:tcBorders>
              <w:top w:val="nil"/>
              <w:left w:val="nil"/>
              <w:bottom w:val="nil"/>
              <w:right w:val="nil"/>
            </w:tcBorders>
            <w:shd w:val="clear" w:color="000000" w:fill="FFFFFF"/>
            <w:vAlign w:val="center"/>
            <w:hideMark/>
          </w:tcPr>
          <w:p w14:paraId="7672EE4F" w14:textId="77777777" w:rsidR="006011CC" w:rsidRPr="009066F7" w:rsidRDefault="006011CC" w:rsidP="009066F7">
            <w:pPr>
              <w:pStyle w:val="NoSpacing"/>
              <w:rPr>
                <w:rFonts w:ascii="Garamond" w:hAnsi="Garamond"/>
                <w:w w:val="105"/>
              </w:rPr>
            </w:pPr>
            <w:r w:rsidRPr="009066F7">
              <w:rPr>
                <w:rFonts w:ascii="Garamond" w:hAnsi="Garamond"/>
                <w:w w:val="105"/>
              </w:rPr>
              <w:t>2.08</w:t>
            </w:r>
          </w:p>
        </w:tc>
      </w:tr>
      <w:tr w:rsidR="006011CC" w:rsidRPr="009066F7" w14:paraId="56AA5166" w14:textId="77777777" w:rsidTr="00AB1C7B">
        <w:trPr>
          <w:gridAfter w:val="1"/>
          <w:wAfter w:w="602" w:type="dxa"/>
          <w:trHeight w:val="307"/>
          <w:jc w:val="center"/>
        </w:trPr>
        <w:tc>
          <w:tcPr>
            <w:tcW w:w="3324" w:type="dxa"/>
            <w:gridSpan w:val="2"/>
            <w:tcBorders>
              <w:top w:val="nil"/>
              <w:left w:val="nil"/>
              <w:bottom w:val="nil"/>
              <w:right w:val="nil"/>
            </w:tcBorders>
            <w:shd w:val="clear" w:color="000000" w:fill="FFFFFF"/>
            <w:vAlign w:val="center"/>
            <w:hideMark/>
          </w:tcPr>
          <w:p w14:paraId="0E9E6F16" w14:textId="77777777" w:rsidR="006011CC" w:rsidRPr="009066F7" w:rsidRDefault="006011CC" w:rsidP="009066F7">
            <w:pPr>
              <w:pStyle w:val="NoSpacing"/>
              <w:rPr>
                <w:rFonts w:ascii="Garamond" w:hAnsi="Garamond"/>
                <w:w w:val="105"/>
              </w:rPr>
            </w:pPr>
            <w:r w:rsidRPr="009066F7">
              <w:rPr>
                <w:rFonts w:ascii="Garamond" w:hAnsi="Garamond"/>
                <w:w w:val="105"/>
              </w:rPr>
              <w:t>Newfoundland and Labrador</w:t>
            </w:r>
          </w:p>
        </w:tc>
        <w:tc>
          <w:tcPr>
            <w:tcW w:w="1504" w:type="dxa"/>
            <w:gridSpan w:val="2"/>
            <w:tcBorders>
              <w:top w:val="nil"/>
              <w:left w:val="nil"/>
              <w:bottom w:val="nil"/>
              <w:right w:val="nil"/>
            </w:tcBorders>
            <w:shd w:val="clear" w:color="000000" w:fill="FFFFFF"/>
            <w:vAlign w:val="center"/>
            <w:hideMark/>
          </w:tcPr>
          <w:p w14:paraId="6F184E32" w14:textId="77777777" w:rsidR="006011CC" w:rsidRPr="009066F7" w:rsidRDefault="006011CC" w:rsidP="009066F7">
            <w:pPr>
              <w:pStyle w:val="NoSpacing"/>
              <w:rPr>
                <w:rFonts w:ascii="Garamond" w:hAnsi="Garamond"/>
                <w:w w:val="105"/>
              </w:rPr>
            </w:pPr>
            <w:r w:rsidRPr="009066F7">
              <w:rPr>
                <w:rFonts w:ascii="Garamond" w:hAnsi="Garamond"/>
                <w:w w:val="105"/>
              </w:rPr>
              <w:t>1.86</w:t>
            </w:r>
          </w:p>
        </w:tc>
        <w:tc>
          <w:tcPr>
            <w:tcW w:w="1556" w:type="dxa"/>
            <w:tcBorders>
              <w:top w:val="nil"/>
              <w:left w:val="nil"/>
              <w:bottom w:val="nil"/>
              <w:right w:val="nil"/>
            </w:tcBorders>
            <w:shd w:val="clear" w:color="000000" w:fill="FFFFFF"/>
            <w:vAlign w:val="center"/>
            <w:hideMark/>
          </w:tcPr>
          <w:p w14:paraId="127CBEA4" w14:textId="77777777" w:rsidR="006011CC" w:rsidRPr="009066F7" w:rsidRDefault="006011CC" w:rsidP="009066F7">
            <w:pPr>
              <w:pStyle w:val="NoSpacing"/>
              <w:rPr>
                <w:rFonts w:ascii="Garamond" w:hAnsi="Garamond"/>
                <w:w w:val="105"/>
              </w:rPr>
            </w:pPr>
            <w:r w:rsidRPr="009066F7">
              <w:rPr>
                <w:rFonts w:ascii="Garamond" w:hAnsi="Garamond"/>
                <w:w w:val="105"/>
              </w:rPr>
              <w:t>1.34</w:t>
            </w:r>
          </w:p>
        </w:tc>
      </w:tr>
      <w:tr w:rsidR="006011CC" w:rsidRPr="009066F7" w14:paraId="5F8EA487" w14:textId="77777777" w:rsidTr="00AB1C7B">
        <w:trPr>
          <w:gridAfter w:val="1"/>
          <w:wAfter w:w="602" w:type="dxa"/>
          <w:trHeight w:val="300"/>
          <w:jc w:val="center"/>
        </w:trPr>
        <w:tc>
          <w:tcPr>
            <w:tcW w:w="3324" w:type="dxa"/>
            <w:gridSpan w:val="2"/>
            <w:tcBorders>
              <w:top w:val="nil"/>
              <w:left w:val="nil"/>
              <w:bottom w:val="nil"/>
              <w:right w:val="nil"/>
            </w:tcBorders>
            <w:shd w:val="clear" w:color="000000" w:fill="FFFFFF"/>
            <w:vAlign w:val="center"/>
            <w:hideMark/>
          </w:tcPr>
          <w:p w14:paraId="5F019C41" w14:textId="77777777" w:rsidR="006011CC" w:rsidRPr="009066F7" w:rsidRDefault="006011CC" w:rsidP="009066F7">
            <w:pPr>
              <w:pStyle w:val="NoSpacing"/>
              <w:rPr>
                <w:rFonts w:ascii="Garamond" w:hAnsi="Garamond"/>
                <w:w w:val="105"/>
              </w:rPr>
            </w:pPr>
            <w:r w:rsidRPr="009066F7">
              <w:rPr>
                <w:rFonts w:ascii="Garamond" w:hAnsi="Garamond"/>
                <w:w w:val="105"/>
              </w:rPr>
              <w:t>Yukon</w:t>
            </w:r>
          </w:p>
        </w:tc>
        <w:tc>
          <w:tcPr>
            <w:tcW w:w="1504" w:type="dxa"/>
            <w:gridSpan w:val="2"/>
            <w:tcBorders>
              <w:top w:val="nil"/>
              <w:left w:val="nil"/>
              <w:bottom w:val="nil"/>
              <w:right w:val="nil"/>
            </w:tcBorders>
            <w:shd w:val="clear" w:color="000000" w:fill="FFFFFF"/>
            <w:vAlign w:val="center"/>
            <w:hideMark/>
          </w:tcPr>
          <w:p w14:paraId="5BD46086" w14:textId="77777777" w:rsidR="006011CC" w:rsidRPr="009066F7" w:rsidRDefault="006011CC" w:rsidP="009066F7">
            <w:pPr>
              <w:pStyle w:val="NoSpacing"/>
              <w:rPr>
                <w:rFonts w:ascii="Garamond" w:hAnsi="Garamond"/>
                <w:w w:val="105"/>
              </w:rPr>
            </w:pPr>
            <w:r w:rsidRPr="009066F7">
              <w:rPr>
                <w:rFonts w:ascii="Garamond" w:hAnsi="Garamond"/>
                <w:w w:val="105"/>
              </w:rPr>
              <w:t>0.09</w:t>
            </w:r>
          </w:p>
        </w:tc>
        <w:tc>
          <w:tcPr>
            <w:tcW w:w="1556" w:type="dxa"/>
            <w:tcBorders>
              <w:top w:val="nil"/>
              <w:left w:val="nil"/>
              <w:bottom w:val="nil"/>
              <w:right w:val="nil"/>
            </w:tcBorders>
            <w:shd w:val="clear" w:color="000000" w:fill="FFFFFF"/>
            <w:vAlign w:val="center"/>
            <w:hideMark/>
          </w:tcPr>
          <w:p w14:paraId="7D87D8A1" w14:textId="77777777" w:rsidR="006011CC" w:rsidRPr="009066F7" w:rsidRDefault="006011CC" w:rsidP="009066F7">
            <w:pPr>
              <w:pStyle w:val="NoSpacing"/>
              <w:rPr>
                <w:rFonts w:ascii="Garamond" w:hAnsi="Garamond"/>
                <w:w w:val="105"/>
              </w:rPr>
            </w:pPr>
            <w:r w:rsidRPr="009066F7">
              <w:rPr>
                <w:rFonts w:ascii="Garamond" w:hAnsi="Garamond"/>
                <w:w w:val="105"/>
              </w:rPr>
              <w:t>0.11</w:t>
            </w:r>
          </w:p>
        </w:tc>
      </w:tr>
      <w:tr w:rsidR="006011CC" w:rsidRPr="009066F7" w14:paraId="245F6AB5" w14:textId="77777777" w:rsidTr="00AB1C7B">
        <w:trPr>
          <w:gridAfter w:val="1"/>
          <w:wAfter w:w="602" w:type="dxa"/>
          <w:trHeight w:val="300"/>
          <w:jc w:val="center"/>
        </w:trPr>
        <w:tc>
          <w:tcPr>
            <w:tcW w:w="3324" w:type="dxa"/>
            <w:gridSpan w:val="2"/>
            <w:tcBorders>
              <w:top w:val="nil"/>
              <w:left w:val="nil"/>
              <w:bottom w:val="nil"/>
              <w:right w:val="nil"/>
            </w:tcBorders>
            <w:shd w:val="clear" w:color="000000" w:fill="FFFFFF"/>
            <w:vAlign w:val="center"/>
            <w:hideMark/>
          </w:tcPr>
          <w:p w14:paraId="7E4ABB9C" w14:textId="77777777" w:rsidR="006011CC" w:rsidRPr="009066F7" w:rsidRDefault="006011CC" w:rsidP="009066F7">
            <w:pPr>
              <w:pStyle w:val="NoSpacing"/>
              <w:rPr>
                <w:rFonts w:ascii="Garamond" w:hAnsi="Garamond"/>
                <w:w w:val="105"/>
              </w:rPr>
            </w:pPr>
            <w:r w:rsidRPr="009066F7">
              <w:rPr>
                <w:rFonts w:ascii="Garamond" w:hAnsi="Garamond"/>
                <w:w w:val="105"/>
              </w:rPr>
              <w:t>Northwest Territories</w:t>
            </w:r>
          </w:p>
        </w:tc>
        <w:tc>
          <w:tcPr>
            <w:tcW w:w="1504" w:type="dxa"/>
            <w:gridSpan w:val="2"/>
            <w:tcBorders>
              <w:top w:val="nil"/>
              <w:left w:val="nil"/>
              <w:bottom w:val="nil"/>
              <w:right w:val="nil"/>
            </w:tcBorders>
            <w:shd w:val="clear" w:color="000000" w:fill="FFFFFF"/>
            <w:vAlign w:val="center"/>
            <w:hideMark/>
          </w:tcPr>
          <w:p w14:paraId="140C5772" w14:textId="77777777" w:rsidR="006011CC" w:rsidRPr="009066F7" w:rsidRDefault="006011CC" w:rsidP="009066F7">
            <w:pPr>
              <w:pStyle w:val="NoSpacing"/>
              <w:rPr>
                <w:rFonts w:ascii="Garamond" w:hAnsi="Garamond"/>
                <w:w w:val="105"/>
              </w:rPr>
            </w:pPr>
            <w:r w:rsidRPr="009066F7">
              <w:rPr>
                <w:rFonts w:ascii="Garamond" w:hAnsi="Garamond"/>
                <w:w w:val="105"/>
              </w:rPr>
              <w:t>0</w:t>
            </w:r>
          </w:p>
        </w:tc>
        <w:tc>
          <w:tcPr>
            <w:tcW w:w="1556" w:type="dxa"/>
            <w:tcBorders>
              <w:top w:val="nil"/>
              <w:left w:val="nil"/>
              <w:bottom w:val="nil"/>
              <w:right w:val="nil"/>
            </w:tcBorders>
            <w:shd w:val="clear" w:color="000000" w:fill="FFFFFF"/>
            <w:vAlign w:val="center"/>
            <w:hideMark/>
          </w:tcPr>
          <w:p w14:paraId="388368FC" w14:textId="77777777" w:rsidR="006011CC" w:rsidRPr="009066F7" w:rsidRDefault="006011CC" w:rsidP="009066F7">
            <w:pPr>
              <w:pStyle w:val="NoSpacing"/>
              <w:rPr>
                <w:rFonts w:ascii="Garamond" w:hAnsi="Garamond"/>
                <w:w w:val="105"/>
              </w:rPr>
            </w:pPr>
            <w:r w:rsidRPr="009066F7">
              <w:rPr>
                <w:rFonts w:ascii="Garamond" w:hAnsi="Garamond"/>
                <w:w w:val="105"/>
              </w:rPr>
              <w:t>0.11</w:t>
            </w:r>
          </w:p>
        </w:tc>
      </w:tr>
      <w:tr w:rsidR="006011CC" w:rsidRPr="009066F7" w14:paraId="307CA4CC" w14:textId="77777777" w:rsidTr="00AB1C7B">
        <w:trPr>
          <w:gridAfter w:val="1"/>
          <w:wAfter w:w="602" w:type="dxa"/>
          <w:trHeight w:val="300"/>
          <w:jc w:val="center"/>
        </w:trPr>
        <w:tc>
          <w:tcPr>
            <w:tcW w:w="3324" w:type="dxa"/>
            <w:gridSpan w:val="2"/>
            <w:tcBorders>
              <w:top w:val="nil"/>
              <w:left w:val="nil"/>
              <w:bottom w:val="nil"/>
              <w:right w:val="nil"/>
            </w:tcBorders>
            <w:shd w:val="clear" w:color="000000" w:fill="FFFFFF"/>
            <w:vAlign w:val="center"/>
            <w:hideMark/>
          </w:tcPr>
          <w:p w14:paraId="7B8D6F74" w14:textId="77777777" w:rsidR="006011CC" w:rsidRPr="009066F7" w:rsidRDefault="006011CC" w:rsidP="009066F7">
            <w:pPr>
              <w:pStyle w:val="NoSpacing"/>
              <w:rPr>
                <w:rFonts w:ascii="Garamond" w:hAnsi="Garamond"/>
                <w:w w:val="105"/>
              </w:rPr>
            </w:pPr>
            <w:r w:rsidRPr="009066F7">
              <w:rPr>
                <w:rFonts w:ascii="Garamond" w:hAnsi="Garamond"/>
                <w:w w:val="105"/>
              </w:rPr>
              <w:t>Nunavut</w:t>
            </w:r>
          </w:p>
        </w:tc>
        <w:tc>
          <w:tcPr>
            <w:tcW w:w="1504" w:type="dxa"/>
            <w:gridSpan w:val="2"/>
            <w:tcBorders>
              <w:top w:val="nil"/>
              <w:left w:val="nil"/>
              <w:bottom w:val="nil"/>
              <w:right w:val="nil"/>
            </w:tcBorders>
            <w:shd w:val="clear" w:color="000000" w:fill="FFFFFF"/>
            <w:vAlign w:val="center"/>
            <w:hideMark/>
          </w:tcPr>
          <w:p w14:paraId="7BF99CD7" w14:textId="77777777" w:rsidR="006011CC" w:rsidRPr="009066F7" w:rsidRDefault="006011CC" w:rsidP="009066F7">
            <w:pPr>
              <w:pStyle w:val="NoSpacing"/>
              <w:rPr>
                <w:rFonts w:ascii="Garamond" w:hAnsi="Garamond"/>
                <w:w w:val="105"/>
              </w:rPr>
            </w:pPr>
            <w:r w:rsidRPr="009066F7">
              <w:rPr>
                <w:rFonts w:ascii="Garamond" w:hAnsi="Garamond"/>
                <w:w w:val="105"/>
              </w:rPr>
              <w:t>0</w:t>
            </w:r>
          </w:p>
        </w:tc>
        <w:tc>
          <w:tcPr>
            <w:tcW w:w="1556" w:type="dxa"/>
            <w:tcBorders>
              <w:top w:val="nil"/>
              <w:left w:val="nil"/>
              <w:bottom w:val="nil"/>
              <w:right w:val="nil"/>
            </w:tcBorders>
            <w:shd w:val="clear" w:color="000000" w:fill="FFFFFF"/>
            <w:vAlign w:val="center"/>
            <w:hideMark/>
          </w:tcPr>
          <w:p w14:paraId="3202CCEE" w14:textId="77777777" w:rsidR="006011CC" w:rsidRPr="009066F7" w:rsidRDefault="006011CC" w:rsidP="009066F7">
            <w:pPr>
              <w:pStyle w:val="NoSpacing"/>
              <w:rPr>
                <w:rFonts w:ascii="Garamond" w:hAnsi="Garamond"/>
                <w:w w:val="105"/>
              </w:rPr>
            </w:pPr>
            <w:r w:rsidRPr="009066F7">
              <w:rPr>
                <w:rFonts w:ascii="Garamond" w:hAnsi="Garamond"/>
                <w:w w:val="105"/>
              </w:rPr>
              <w:t>0.1</w:t>
            </w:r>
          </w:p>
        </w:tc>
      </w:tr>
      <w:tr w:rsidR="006011CC" w:rsidRPr="009066F7" w14:paraId="31E4222B" w14:textId="77777777" w:rsidTr="00AB1C7B">
        <w:trPr>
          <w:gridAfter w:val="1"/>
          <w:wAfter w:w="602" w:type="dxa"/>
          <w:trHeight w:val="300"/>
          <w:jc w:val="center"/>
        </w:trPr>
        <w:tc>
          <w:tcPr>
            <w:tcW w:w="3324" w:type="dxa"/>
            <w:gridSpan w:val="2"/>
            <w:tcBorders>
              <w:top w:val="nil"/>
              <w:left w:val="nil"/>
              <w:bottom w:val="nil"/>
              <w:right w:val="nil"/>
            </w:tcBorders>
            <w:shd w:val="clear" w:color="000000" w:fill="FFFFFF"/>
            <w:vAlign w:val="center"/>
          </w:tcPr>
          <w:p w14:paraId="37E7458E" w14:textId="31263D51" w:rsidR="006011CC" w:rsidRPr="009066F7" w:rsidRDefault="009066F7" w:rsidP="009066F7">
            <w:pPr>
              <w:pStyle w:val="NoSpacing"/>
              <w:rPr>
                <w:rFonts w:ascii="Garamond" w:hAnsi="Garamond"/>
                <w:b/>
                <w:bCs/>
                <w:w w:val="105"/>
              </w:rPr>
            </w:pPr>
            <w:r w:rsidRPr="009066F7">
              <w:rPr>
                <w:rFonts w:ascii="Garamond" w:hAnsi="Garamond"/>
                <w:b/>
                <w:bCs/>
                <w:i/>
                <w:spacing w:val="-4"/>
              </w:rPr>
              <w:t>Party</w:t>
            </w:r>
            <w:r w:rsidRPr="009066F7">
              <w:rPr>
                <w:rFonts w:ascii="Garamond" w:hAnsi="Garamond"/>
                <w:b/>
                <w:bCs/>
                <w:i/>
                <w:spacing w:val="15"/>
              </w:rPr>
              <w:t xml:space="preserve"> </w:t>
            </w:r>
            <w:r w:rsidRPr="009066F7">
              <w:rPr>
                <w:rFonts w:ascii="Garamond" w:hAnsi="Garamond"/>
                <w:b/>
                <w:bCs/>
                <w:i/>
                <w:spacing w:val="-4"/>
              </w:rPr>
              <w:t>Affiliation</w:t>
            </w:r>
            <w:r w:rsidRPr="009066F7">
              <w:rPr>
                <w:rFonts w:ascii="Garamond" w:hAnsi="Garamond"/>
                <w:b/>
                <w:bCs/>
                <w:i/>
                <w:spacing w:val="15"/>
              </w:rPr>
              <w:t xml:space="preserve"> </w:t>
            </w:r>
            <w:r w:rsidRPr="009066F7">
              <w:rPr>
                <w:rFonts w:ascii="Garamond" w:hAnsi="Garamond"/>
                <w:b/>
                <w:bCs/>
                <w:i/>
                <w:spacing w:val="-5"/>
              </w:rPr>
              <w:t>(%)</w:t>
            </w:r>
          </w:p>
        </w:tc>
        <w:tc>
          <w:tcPr>
            <w:tcW w:w="1504" w:type="dxa"/>
            <w:gridSpan w:val="2"/>
            <w:tcBorders>
              <w:top w:val="nil"/>
              <w:left w:val="nil"/>
              <w:bottom w:val="nil"/>
              <w:right w:val="nil"/>
            </w:tcBorders>
            <w:shd w:val="clear" w:color="000000" w:fill="FFFFFF"/>
            <w:vAlign w:val="center"/>
          </w:tcPr>
          <w:p w14:paraId="3E64217E" w14:textId="77777777" w:rsidR="006011CC" w:rsidRPr="009066F7" w:rsidRDefault="006011CC" w:rsidP="009066F7">
            <w:pPr>
              <w:pStyle w:val="NoSpacing"/>
              <w:rPr>
                <w:rFonts w:ascii="Garamond" w:hAnsi="Garamond"/>
                <w:b/>
                <w:bCs/>
                <w:w w:val="105"/>
              </w:rPr>
            </w:pPr>
          </w:p>
        </w:tc>
        <w:tc>
          <w:tcPr>
            <w:tcW w:w="1556" w:type="dxa"/>
            <w:tcBorders>
              <w:top w:val="nil"/>
              <w:left w:val="nil"/>
              <w:bottom w:val="nil"/>
              <w:right w:val="nil"/>
            </w:tcBorders>
            <w:shd w:val="clear" w:color="000000" w:fill="FFFFFF"/>
            <w:vAlign w:val="center"/>
          </w:tcPr>
          <w:p w14:paraId="2265AE80" w14:textId="77777777" w:rsidR="006011CC" w:rsidRPr="009066F7" w:rsidRDefault="006011CC" w:rsidP="009066F7">
            <w:pPr>
              <w:pStyle w:val="NoSpacing"/>
              <w:rPr>
                <w:rFonts w:ascii="Garamond" w:hAnsi="Garamond"/>
                <w:b/>
                <w:bCs/>
                <w:w w:val="105"/>
              </w:rPr>
            </w:pPr>
          </w:p>
        </w:tc>
      </w:tr>
      <w:tr w:rsidR="006011CC" w:rsidRPr="009066F7" w14:paraId="5064A2B3" w14:textId="77777777" w:rsidTr="00AB1C7B">
        <w:trPr>
          <w:gridAfter w:val="1"/>
          <w:wAfter w:w="602" w:type="dxa"/>
          <w:trHeight w:val="300"/>
          <w:jc w:val="center"/>
        </w:trPr>
        <w:tc>
          <w:tcPr>
            <w:tcW w:w="3324" w:type="dxa"/>
            <w:gridSpan w:val="2"/>
            <w:tcBorders>
              <w:top w:val="nil"/>
              <w:left w:val="nil"/>
              <w:bottom w:val="nil"/>
              <w:right w:val="nil"/>
            </w:tcBorders>
            <w:shd w:val="clear" w:color="000000" w:fill="FFFFFF"/>
            <w:vAlign w:val="center"/>
            <w:hideMark/>
          </w:tcPr>
          <w:p w14:paraId="38CAF3E3" w14:textId="77777777" w:rsidR="006011CC" w:rsidRPr="009066F7" w:rsidRDefault="006011CC" w:rsidP="009066F7">
            <w:pPr>
              <w:pStyle w:val="NoSpacing"/>
              <w:rPr>
                <w:rFonts w:ascii="Garamond" w:hAnsi="Garamond"/>
                <w:w w:val="105"/>
              </w:rPr>
            </w:pPr>
            <w:r w:rsidRPr="009066F7">
              <w:rPr>
                <w:rFonts w:ascii="Garamond" w:hAnsi="Garamond"/>
                <w:w w:val="105"/>
              </w:rPr>
              <w:t>Liberal Party</w:t>
            </w:r>
          </w:p>
        </w:tc>
        <w:tc>
          <w:tcPr>
            <w:tcW w:w="1504" w:type="dxa"/>
            <w:gridSpan w:val="2"/>
            <w:tcBorders>
              <w:top w:val="nil"/>
              <w:left w:val="nil"/>
              <w:bottom w:val="nil"/>
              <w:right w:val="nil"/>
            </w:tcBorders>
            <w:shd w:val="clear" w:color="000000" w:fill="FFFFFF"/>
            <w:vAlign w:val="center"/>
            <w:hideMark/>
          </w:tcPr>
          <w:p w14:paraId="5CFB13C5" w14:textId="77777777" w:rsidR="006011CC" w:rsidRPr="009066F7" w:rsidRDefault="006011CC" w:rsidP="009066F7">
            <w:pPr>
              <w:pStyle w:val="NoSpacing"/>
              <w:rPr>
                <w:rFonts w:ascii="Garamond" w:hAnsi="Garamond"/>
                <w:w w:val="105"/>
              </w:rPr>
            </w:pPr>
            <w:r w:rsidRPr="009066F7">
              <w:rPr>
                <w:rFonts w:ascii="Garamond" w:hAnsi="Garamond"/>
                <w:w w:val="105"/>
              </w:rPr>
              <w:t>26.53</w:t>
            </w:r>
          </w:p>
        </w:tc>
        <w:tc>
          <w:tcPr>
            <w:tcW w:w="1556" w:type="dxa"/>
            <w:tcBorders>
              <w:top w:val="nil"/>
              <w:left w:val="nil"/>
              <w:bottom w:val="nil"/>
              <w:right w:val="nil"/>
            </w:tcBorders>
            <w:shd w:val="clear" w:color="000000" w:fill="FFFFFF"/>
            <w:vAlign w:val="center"/>
            <w:hideMark/>
          </w:tcPr>
          <w:p w14:paraId="27325146" w14:textId="77777777" w:rsidR="006011CC" w:rsidRPr="009066F7" w:rsidRDefault="006011CC" w:rsidP="009066F7">
            <w:pPr>
              <w:pStyle w:val="NoSpacing"/>
              <w:rPr>
                <w:rFonts w:ascii="Garamond" w:hAnsi="Garamond"/>
                <w:w w:val="105"/>
              </w:rPr>
            </w:pPr>
            <w:r w:rsidRPr="009066F7">
              <w:rPr>
                <w:rFonts w:ascii="Garamond" w:hAnsi="Garamond"/>
                <w:w w:val="105"/>
              </w:rPr>
              <w:t>30.5</w:t>
            </w:r>
          </w:p>
        </w:tc>
      </w:tr>
      <w:tr w:rsidR="006011CC" w:rsidRPr="009066F7" w14:paraId="573768B8" w14:textId="77777777" w:rsidTr="00AB1C7B">
        <w:trPr>
          <w:gridAfter w:val="1"/>
          <w:wAfter w:w="602" w:type="dxa"/>
          <w:trHeight w:val="300"/>
          <w:jc w:val="center"/>
        </w:trPr>
        <w:tc>
          <w:tcPr>
            <w:tcW w:w="3324" w:type="dxa"/>
            <w:gridSpan w:val="2"/>
            <w:tcBorders>
              <w:top w:val="nil"/>
              <w:left w:val="nil"/>
              <w:bottom w:val="nil"/>
              <w:right w:val="nil"/>
            </w:tcBorders>
            <w:shd w:val="clear" w:color="000000" w:fill="FFFFFF"/>
            <w:vAlign w:val="center"/>
            <w:hideMark/>
          </w:tcPr>
          <w:p w14:paraId="3FC296AD" w14:textId="77777777" w:rsidR="006011CC" w:rsidRPr="009066F7" w:rsidRDefault="006011CC" w:rsidP="009066F7">
            <w:pPr>
              <w:pStyle w:val="NoSpacing"/>
              <w:rPr>
                <w:rFonts w:ascii="Garamond" w:hAnsi="Garamond"/>
                <w:w w:val="105"/>
              </w:rPr>
            </w:pPr>
            <w:r w:rsidRPr="009066F7">
              <w:rPr>
                <w:rFonts w:ascii="Garamond" w:hAnsi="Garamond"/>
                <w:w w:val="105"/>
              </w:rPr>
              <w:t>Conservative Party</w:t>
            </w:r>
          </w:p>
        </w:tc>
        <w:tc>
          <w:tcPr>
            <w:tcW w:w="1504" w:type="dxa"/>
            <w:gridSpan w:val="2"/>
            <w:tcBorders>
              <w:top w:val="nil"/>
              <w:left w:val="nil"/>
              <w:bottom w:val="nil"/>
              <w:right w:val="nil"/>
            </w:tcBorders>
            <w:shd w:val="clear" w:color="000000" w:fill="FFFFFF"/>
            <w:vAlign w:val="center"/>
            <w:hideMark/>
          </w:tcPr>
          <w:p w14:paraId="271B4909" w14:textId="77777777" w:rsidR="006011CC" w:rsidRPr="009066F7" w:rsidRDefault="006011CC" w:rsidP="009066F7">
            <w:pPr>
              <w:pStyle w:val="NoSpacing"/>
              <w:rPr>
                <w:rFonts w:ascii="Garamond" w:hAnsi="Garamond"/>
                <w:w w:val="105"/>
              </w:rPr>
            </w:pPr>
            <w:r w:rsidRPr="009066F7">
              <w:rPr>
                <w:rFonts w:ascii="Garamond" w:hAnsi="Garamond"/>
                <w:w w:val="105"/>
              </w:rPr>
              <w:t>24.58</w:t>
            </w:r>
          </w:p>
        </w:tc>
        <w:tc>
          <w:tcPr>
            <w:tcW w:w="1556" w:type="dxa"/>
            <w:tcBorders>
              <w:top w:val="nil"/>
              <w:left w:val="nil"/>
              <w:bottom w:val="nil"/>
              <w:right w:val="nil"/>
            </w:tcBorders>
            <w:shd w:val="clear" w:color="000000" w:fill="FFFFFF"/>
            <w:vAlign w:val="center"/>
            <w:hideMark/>
          </w:tcPr>
          <w:p w14:paraId="5CCD9E1B" w14:textId="77777777" w:rsidR="006011CC" w:rsidRPr="009066F7" w:rsidRDefault="006011CC" w:rsidP="009066F7">
            <w:pPr>
              <w:pStyle w:val="NoSpacing"/>
              <w:rPr>
                <w:rFonts w:ascii="Garamond" w:hAnsi="Garamond"/>
                <w:w w:val="105"/>
              </w:rPr>
            </w:pPr>
            <w:r w:rsidRPr="009066F7">
              <w:rPr>
                <w:rFonts w:ascii="Garamond" w:hAnsi="Garamond"/>
                <w:w w:val="105"/>
              </w:rPr>
              <w:t>22.89</w:t>
            </w:r>
          </w:p>
        </w:tc>
      </w:tr>
      <w:tr w:rsidR="006011CC" w:rsidRPr="009066F7" w14:paraId="776F4663" w14:textId="77777777" w:rsidTr="00AB1C7B">
        <w:trPr>
          <w:gridAfter w:val="1"/>
          <w:wAfter w:w="602" w:type="dxa"/>
          <w:trHeight w:val="262"/>
          <w:jc w:val="center"/>
        </w:trPr>
        <w:tc>
          <w:tcPr>
            <w:tcW w:w="3324" w:type="dxa"/>
            <w:gridSpan w:val="2"/>
            <w:tcBorders>
              <w:top w:val="nil"/>
              <w:left w:val="nil"/>
              <w:right w:val="nil"/>
            </w:tcBorders>
            <w:shd w:val="clear" w:color="000000" w:fill="FFFFFF"/>
            <w:vAlign w:val="center"/>
            <w:hideMark/>
          </w:tcPr>
          <w:p w14:paraId="03B93ECD" w14:textId="77777777" w:rsidR="006011CC" w:rsidRPr="009066F7" w:rsidRDefault="006011CC" w:rsidP="009066F7">
            <w:pPr>
              <w:pStyle w:val="NoSpacing"/>
              <w:rPr>
                <w:rFonts w:ascii="Garamond" w:hAnsi="Garamond"/>
                <w:w w:val="105"/>
              </w:rPr>
            </w:pPr>
            <w:r w:rsidRPr="009066F7">
              <w:rPr>
                <w:rFonts w:ascii="Garamond" w:hAnsi="Garamond"/>
                <w:w w:val="105"/>
              </w:rPr>
              <w:t>New Democratic Party</w:t>
            </w:r>
          </w:p>
        </w:tc>
        <w:tc>
          <w:tcPr>
            <w:tcW w:w="1504" w:type="dxa"/>
            <w:gridSpan w:val="2"/>
            <w:tcBorders>
              <w:top w:val="nil"/>
              <w:left w:val="nil"/>
              <w:right w:val="nil"/>
            </w:tcBorders>
            <w:shd w:val="clear" w:color="000000" w:fill="FFFFFF"/>
            <w:vAlign w:val="center"/>
            <w:hideMark/>
          </w:tcPr>
          <w:p w14:paraId="74AAFDC9" w14:textId="77777777" w:rsidR="006011CC" w:rsidRPr="009066F7" w:rsidRDefault="006011CC" w:rsidP="009066F7">
            <w:pPr>
              <w:pStyle w:val="NoSpacing"/>
              <w:rPr>
                <w:rFonts w:ascii="Garamond" w:hAnsi="Garamond"/>
                <w:w w:val="105"/>
              </w:rPr>
            </w:pPr>
            <w:r w:rsidRPr="009066F7">
              <w:rPr>
                <w:rFonts w:ascii="Garamond" w:hAnsi="Garamond"/>
                <w:w w:val="105"/>
              </w:rPr>
              <w:t>14.24</w:t>
            </w:r>
          </w:p>
        </w:tc>
        <w:tc>
          <w:tcPr>
            <w:tcW w:w="1556" w:type="dxa"/>
            <w:tcBorders>
              <w:top w:val="nil"/>
              <w:left w:val="nil"/>
              <w:right w:val="nil"/>
            </w:tcBorders>
            <w:shd w:val="clear" w:color="000000" w:fill="FFFFFF"/>
            <w:vAlign w:val="center"/>
            <w:hideMark/>
          </w:tcPr>
          <w:p w14:paraId="5ED6F484" w14:textId="77777777" w:rsidR="006011CC" w:rsidRPr="009066F7" w:rsidRDefault="006011CC" w:rsidP="009066F7">
            <w:pPr>
              <w:pStyle w:val="NoSpacing"/>
              <w:rPr>
                <w:rFonts w:ascii="Garamond" w:hAnsi="Garamond"/>
                <w:w w:val="105"/>
              </w:rPr>
            </w:pPr>
            <w:r w:rsidRPr="009066F7">
              <w:rPr>
                <w:rFonts w:ascii="Garamond" w:hAnsi="Garamond"/>
                <w:w w:val="105"/>
              </w:rPr>
              <w:t>14.85</w:t>
            </w:r>
          </w:p>
        </w:tc>
      </w:tr>
      <w:tr w:rsidR="00AB1C7B" w:rsidRPr="009066F7" w14:paraId="1FB49C2B" w14:textId="77777777" w:rsidTr="00AB1C7B">
        <w:trPr>
          <w:gridAfter w:val="1"/>
          <w:wAfter w:w="602" w:type="dxa"/>
          <w:trHeight w:val="312"/>
          <w:jc w:val="center"/>
        </w:trPr>
        <w:tc>
          <w:tcPr>
            <w:tcW w:w="3324" w:type="dxa"/>
            <w:gridSpan w:val="2"/>
            <w:tcBorders>
              <w:top w:val="nil"/>
              <w:left w:val="nil"/>
              <w:bottom w:val="single" w:sz="4" w:space="0" w:color="auto"/>
              <w:right w:val="nil"/>
            </w:tcBorders>
            <w:shd w:val="clear" w:color="000000" w:fill="FFFFFF"/>
            <w:vAlign w:val="center"/>
            <w:hideMark/>
          </w:tcPr>
          <w:p w14:paraId="02EC4D63" w14:textId="77777777" w:rsidR="006011CC" w:rsidRPr="009066F7" w:rsidRDefault="006011CC" w:rsidP="009066F7">
            <w:pPr>
              <w:pStyle w:val="NoSpacing"/>
              <w:rPr>
                <w:rFonts w:ascii="Garamond" w:hAnsi="Garamond"/>
                <w:w w:val="105"/>
              </w:rPr>
            </w:pPr>
            <w:r w:rsidRPr="009066F7">
              <w:rPr>
                <w:rFonts w:ascii="Garamond" w:hAnsi="Garamond"/>
                <w:w w:val="105"/>
              </w:rPr>
              <w:t>Other/none</w:t>
            </w:r>
          </w:p>
        </w:tc>
        <w:tc>
          <w:tcPr>
            <w:tcW w:w="1504" w:type="dxa"/>
            <w:gridSpan w:val="2"/>
            <w:tcBorders>
              <w:top w:val="nil"/>
              <w:left w:val="nil"/>
              <w:bottom w:val="single" w:sz="4" w:space="0" w:color="auto"/>
              <w:right w:val="nil"/>
            </w:tcBorders>
            <w:shd w:val="clear" w:color="000000" w:fill="FFFFFF"/>
            <w:vAlign w:val="center"/>
            <w:hideMark/>
          </w:tcPr>
          <w:p w14:paraId="3E618789" w14:textId="77777777" w:rsidR="006011CC" w:rsidRPr="009066F7" w:rsidRDefault="006011CC" w:rsidP="009066F7">
            <w:pPr>
              <w:pStyle w:val="NoSpacing"/>
              <w:rPr>
                <w:rFonts w:ascii="Garamond" w:hAnsi="Garamond"/>
                <w:w w:val="105"/>
              </w:rPr>
            </w:pPr>
            <w:r w:rsidRPr="009066F7">
              <w:rPr>
                <w:rFonts w:ascii="Garamond" w:hAnsi="Garamond"/>
                <w:w w:val="105"/>
              </w:rPr>
              <w:t>34.66</w:t>
            </w:r>
          </w:p>
        </w:tc>
        <w:tc>
          <w:tcPr>
            <w:tcW w:w="1556" w:type="dxa"/>
            <w:tcBorders>
              <w:top w:val="nil"/>
              <w:left w:val="nil"/>
              <w:bottom w:val="single" w:sz="4" w:space="0" w:color="auto"/>
              <w:right w:val="nil"/>
            </w:tcBorders>
            <w:shd w:val="clear" w:color="000000" w:fill="FFFFFF"/>
            <w:vAlign w:val="center"/>
            <w:hideMark/>
          </w:tcPr>
          <w:p w14:paraId="3E9971EE" w14:textId="77777777" w:rsidR="006011CC" w:rsidRPr="009066F7" w:rsidRDefault="006011CC" w:rsidP="009066F7">
            <w:pPr>
              <w:pStyle w:val="NoSpacing"/>
              <w:rPr>
                <w:rFonts w:ascii="Garamond" w:hAnsi="Garamond"/>
                <w:w w:val="105"/>
              </w:rPr>
            </w:pPr>
            <w:r w:rsidRPr="009066F7">
              <w:rPr>
                <w:rFonts w:ascii="Garamond" w:hAnsi="Garamond"/>
                <w:w w:val="105"/>
              </w:rPr>
              <w:t>31.76</w:t>
            </w:r>
          </w:p>
        </w:tc>
      </w:tr>
    </w:tbl>
    <w:p w14:paraId="6B79EC3F" w14:textId="69567129" w:rsidR="006011CC" w:rsidRPr="00AB1C7B" w:rsidRDefault="002D6B8D" w:rsidP="00AB1C7B">
      <w:pPr>
        <w:pStyle w:val="Caption"/>
      </w:pPr>
      <w:r w:rsidRPr="00501912">
        <w:t>Note</w:t>
      </w:r>
      <w:r>
        <w:t>s</w:t>
      </w:r>
      <w:r w:rsidRPr="00501912">
        <w:t>:</w:t>
      </w:r>
      <w:r w:rsidRPr="00501912">
        <w:rPr>
          <w:spacing w:val="36"/>
        </w:rPr>
        <w:t xml:space="preserve"> </w:t>
      </w:r>
      <w:r w:rsidRPr="00501912">
        <w:t xml:space="preserve">Population benchmarks for the socio-demographic variables are based on 2023 Statistics Canada data (StatCan </w:t>
      </w:r>
      <w:hyperlink w:anchor="_bookmark70" w:history="1">
        <w:r w:rsidRPr="00501912">
          <w:t>2023).</w:t>
        </w:r>
      </w:hyperlink>
      <w:r w:rsidRPr="00501912">
        <w:rPr>
          <w:spacing w:val="40"/>
        </w:rPr>
        <w:t xml:space="preserve"> </w:t>
      </w:r>
      <w:r w:rsidRPr="00501912">
        <w:t xml:space="preserve">Population party affiliation is based on 2021 Canadian Election Study data (Stephenson et al. </w:t>
      </w:r>
      <w:hyperlink w:anchor="_bookmark71" w:history="1">
        <w:r w:rsidRPr="00501912">
          <w:t>2020).</w:t>
        </w:r>
      </w:hyperlink>
      <w:r w:rsidRPr="00501912">
        <w:rPr>
          <w:spacing w:val="40"/>
        </w:rPr>
        <w:t xml:space="preserve"> </w:t>
      </w:r>
      <w:r w:rsidRPr="00501912">
        <w:t>We used the following item for both:</w:t>
      </w:r>
      <w:r w:rsidRPr="00501912">
        <w:rPr>
          <w:spacing w:val="39"/>
        </w:rPr>
        <w:t xml:space="preserve"> </w:t>
      </w:r>
      <w:r w:rsidRPr="00501912">
        <w:t>In politics, do you usually think of yourself as a(n):</w:t>
      </w:r>
      <w:r w:rsidRPr="00501912">
        <w:rPr>
          <w:spacing w:val="28"/>
        </w:rPr>
        <w:t xml:space="preserve"> </w:t>
      </w:r>
      <w:r w:rsidRPr="00501912">
        <w:t>[party].</w:t>
      </w:r>
      <w:r>
        <w:t xml:space="preserve"> </w:t>
      </w:r>
      <w:r w:rsidRPr="002D6B8D">
        <w:t xml:space="preserve">The category of “Other/none” for political affiliation includes: The Green Party (GPC); </w:t>
      </w:r>
      <w:r w:rsidRPr="002D6B8D">
        <w:rPr>
          <w:spacing w:val="-12"/>
          <w:w w:val="105"/>
        </w:rPr>
        <w:t>Bloc</w:t>
      </w:r>
      <w:r w:rsidRPr="002D6B8D">
        <w:rPr>
          <w:spacing w:val="3"/>
          <w:w w:val="105"/>
        </w:rPr>
        <w:t xml:space="preserve"> </w:t>
      </w:r>
      <w:r w:rsidRPr="002D6B8D">
        <w:rPr>
          <w:spacing w:val="9"/>
          <w:w w:val="102"/>
        </w:rPr>
        <w:t>Q</w:t>
      </w:r>
      <w:r w:rsidRPr="002D6B8D">
        <w:rPr>
          <w:spacing w:val="2"/>
          <w:w w:val="102"/>
        </w:rPr>
        <w:t>u</w:t>
      </w:r>
      <w:r w:rsidRPr="002D6B8D">
        <w:rPr>
          <w:spacing w:val="-102"/>
          <w:w w:val="142"/>
        </w:rPr>
        <w:t>´</w:t>
      </w:r>
      <w:r w:rsidRPr="002D6B8D">
        <w:rPr>
          <w:spacing w:val="9"/>
          <w:w w:val="99"/>
        </w:rPr>
        <w:t>e</w:t>
      </w:r>
      <w:r w:rsidRPr="002D6B8D">
        <w:rPr>
          <w:spacing w:val="2"/>
          <w:w w:val="99"/>
        </w:rPr>
        <w:t>b</w:t>
      </w:r>
      <w:r w:rsidRPr="002D6B8D">
        <w:rPr>
          <w:spacing w:val="-102"/>
          <w:w w:val="142"/>
        </w:rPr>
        <w:t>´</w:t>
      </w:r>
      <w:r w:rsidRPr="002D6B8D">
        <w:rPr>
          <w:spacing w:val="9"/>
          <w:w w:val="93"/>
        </w:rPr>
        <w:t>ecois</w:t>
      </w:r>
      <w:r>
        <w:rPr>
          <w:spacing w:val="9"/>
          <w:w w:val="93"/>
        </w:rPr>
        <w:t>,</w:t>
      </w:r>
      <w:r w:rsidRPr="002D6B8D">
        <w:rPr>
          <w:spacing w:val="3"/>
          <w:w w:val="105"/>
        </w:rPr>
        <w:t xml:space="preserve"> </w:t>
      </w:r>
      <w:r w:rsidRPr="002D6B8D">
        <w:rPr>
          <w:spacing w:val="-12"/>
          <w:w w:val="105"/>
        </w:rPr>
        <w:t>(BQ</w:t>
      </w:r>
      <w:r w:rsidRPr="002D6B8D">
        <w:rPr>
          <w:spacing w:val="-12"/>
          <w:w w:val="105"/>
        </w:rPr>
        <w:t>)</w:t>
      </w:r>
      <w:r>
        <w:rPr>
          <w:spacing w:val="-12"/>
          <w:w w:val="105"/>
        </w:rPr>
        <w:t>,</w:t>
      </w:r>
      <w:r w:rsidRPr="002D6B8D">
        <w:rPr>
          <w:spacing w:val="-12"/>
          <w:w w:val="105"/>
        </w:rPr>
        <w:t xml:space="preserve"> </w:t>
      </w:r>
      <w:r w:rsidRPr="002D6B8D">
        <w:t>People’s</w:t>
      </w:r>
      <w:r w:rsidRPr="002D6B8D">
        <w:rPr>
          <w:spacing w:val="45"/>
        </w:rPr>
        <w:t xml:space="preserve"> </w:t>
      </w:r>
      <w:r w:rsidRPr="002D6B8D">
        <w:t>Party</w:t>
      </w:r>
      <w:r w:rsidRPr="002D6B8D">
        <w:rPr>
          <w:spacing w:val="45"/>
        </w:rPr>
        <w:t xml:space="preserve"> </w:t>
      </w:r>
      <w:r w:rsidRPr="002D6B8D">
        <w:rPr>
          <w:spacing w:val="-2"/>
        </w:rPr>
        <w:t>(PPC)</w:t>
      </w:r>
      <w:r w:rsidRPr="002D6B8D">
        <w:rPr>
          <w:spacing w:val="-2"/>
        </w:rPr>
        <w:t xml:space="preserve">, and </w:t>
      </w:r>
      <w:r w:rsidRPr="002D6B8D">
        <w:rPr>
          <w:w w:val="110"/>
        </w:rPr>
        <w:t>Other</w:t>
      </w:r>
      <w:r w:rsidRPr="002D6B8D">
        <w:rPr>
          <w:spacing w:val="21"/>
          <w:w w:val="110"/>
        </w:rPr>
        <w:t xml:space="preserve"> </w:t>
      </w:r>
      <w:r w:rsidRPr="002D6B8D">
        <w:rPr>
          <w:w w:val="110"/>
        </w:rPr>
        <w:t>party/no</w:t>
      </w:r>
      <w:r w:rsidRPr="002D6B8D">
        <w:rPr>
          <w:spacing w:val="21"/>
          <w:w w:val="110"/>
        </w:rPr>
        <w:t xml:space="preserve"> </w:t>
      </w:r>
      <w:r w:rsidRPr="002D6B8D">
        <w:rPr>
          <w:w w:val="110"/>
        </w:rPr>
        <w:t>party/Don’t</w:t>
      </w:r>
      <w:r w:rsidRPr="002D6B8D">
        <w:rPr>
          <w:spacing w:val="21"/>
          <w:w w:val="110"/>
        </w:rPr>
        <w:t xml:space="preserve"> </w:t>
      </w:r>
      <w:r w:rsidRPr="002D6B8D">
        <w:rPr>
          <w:spacing w:val="-4"/>
          <w:w w:val="110"/>
        </w:rPr>
        <w:t>know</w:t>
      </w:r>
      <w:r w:rsidRPr="002D6B8D">
        <w:rPr>
          <w:spacing w:val="-4"/>
          <w:w w:val="110"/>
        </w:rPr>
        <w:t xml:space="preserve">. </w:t>
      </w:r>
    </w:p>
    <w:p w14:paraId="016FFADE" w14:textId="77777777" w:rsidR="007C0E4A" w:rsidRPr="00501912" w:rsidRDefault="007C0E4A" w:rsidP="007C0E4A">
      <w:pPr>
        <w:widowControl w:val="0"/>
        <w:autoSpaceDE w:val="0"/>
        <w:autoSpaceDN w:val="0"/>
        <w:rPr>
          <w:rFonts w:ascii="Garamond" w:hAnsi="Garamond"/>
          <w:b/>
        </w:rPr>
      </w:pPr>
      <w:r w:rsidRPr="00501912">
        <w:rPr>
          <w:rFonts w:ascii="Garamond" w:hAnsi="Garamond"/>
          <w:b/>
        </w:rPr>
        <w:br w:type="page"/>
      </w:r>
    </w:p>
    <w:p w14:paraId="755C1118" w14:textId="77777777" w:rsidR="007C0E4A" w:rsidRPr="00501912" w:rsidRDefault="007C0E4A" w:rsidP="007C0E4A">
      <w:pPr>
        <w:pStyle w:val="BodyText"/>
        <w:spacing w:before="38"/>
        <w:ind w:right="320"/>
        <w:jc w:val="center"/>
        <w:rPr>
          <w:rFonts w:ascii="Garamond" w:hAnsi="Garamond"/>
          <w:bCs/>
        </w:rPr>
      </w:pPr>
      <w:r w:rsidRPr="00501912">
        <w:rPr>
          <w:rFonts w:ascii="Garamond" w:hAnsi="Garamond"/>
          <w:b/>
        </w:rPr>
        <w:lastRenderedPageBreak/>
        <w:t>Fig. A</w:t>
      </w:r>
      <w:r w:rsidRPr="00501912">
        <w:rPr>
          <w:rFonts w:ascii="Garamond" w:hAnsi="Garamond"/>
          <w:b/>
        </w:rPr>
        <w:fldChar w:fldCharType="begin"/>
      </w:r>
      <w:r w:rsidRPr="00501912">
        <w:rPr>
          <w:rFonts w:ascii="Garamond" w:hAnsi="Garamond"/>
          <w:b/>
        </w:rPr>
        <w:instrText xml:space="preserve"> SEQ Figure \* ARABIC </w:instrText>
      </w:r>
      <w:r w:rsidRPr="00501912">
        <w:rPr>
          <w:rFonts w:ascii="Garamond" w:hAnsi="Garamond"/>
          <w:b/>
        </w:rPr>
        <w:fldChar w:fldCharType="separate"/>
      </w:r>
      <w:r w:rsidRPr="00501912">
        <w:rPr>
          <w:rFonts w:ascii="Garamond" w:hAnsi="Garamond"/>
          <w:b/>
        </w:rPr>
        <w:t>1</w:t>
      </w:r>
      <w:r w:rsidRPr="00501912">
        <w:rPr>
          <w:rFonts w:ascii="Garamond" w:hAnsi="Garamond"/>
          <w:b/>
        </w:rPr>
        <w:fldChar w:fldCharType="end"/>
      </w:r>
      <w:r w:rsidRPr="00501912">
        <w:rPr>
          <w:rFonts w:ascii="Garamond" w:hAnsi="Garamond"/>
          <w:b/>
        </w:rPr>
        <w:t xml:space="preserve">: </w:t>
      </w:r>
      <w:r w:rsidRPr="00501912">
        <w:rPr>
          <w:rFonts w:ascii="Garamond" w:hAnsi="Garamond"/>
          <w:bCs/>
        </w:rPr>
        <w:t>A plot of the positions of parties over time generated using the Manifesto Project data</w:t>
      </w:r>
    </w:p>
    <w:p w14:paraId="6808B762" w14:textId="77777777" w:rsidR="007C0E4A" w:rsidRPr="00501912" w:rsidRDefault="007C0E4A" w:rsidP="007C0E4A">
      <w:pPr>
        <w:jc w:val="center"/>
        <w:rPr>
          <w:rFonts w:ascii="Garamond" w:hAnsi="Garamond"/>
        </w:rPr>
      </w:pPr>
      <w:r w:rsidRPr="00501912">
        <w:rPr>
          <w:rFonts w:ascii="Garamond" w:hAnsi="Garamond"/>
        </w:rPr>
        <w:object w:dxaOrig="6913" w:dyaOrig="5185" w14:anchorId="438294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1.95pt;height:346.4pt" o:ole="">
            <v:imagedata r:id="rId11" o:title=""/>
          </v:shape>
          <o:OLEObject Type="Embed" ProgID="Acrobat.Document.DC" ShapeID="_x0000_i1025" DrawAspect="Content" ObjectID="_1833012596" r:id="rId12"/>
        </w:object>
      </w:r>
    </w:p>
    <w:p w14:paraId="31701992" w14:textId="77777777" w:rsidR="007C0E4A" w:rsidRPr="00501912" w:rsidRDefault="007C0E4A" w:rsidP="007C0E4A">
      <w:pPr>
        <w:rPr>
          <w:rFonts w:ascii="Garamond" w:hAnsi="Garamond"/>
        </w:rPr>
      </w:pPr>
    </w:p>
    <w:p w14:paraId="3491D041" w14:textId="5E69A210" w:rsidR="007C0E4A" w:rsidRPr="00501912" w:rsidRDefault="007C0E4A" w:rsidP="007C0E4A">
      <w:pPr>
        <w:pStyle w:val="Caption"/>
        <w:sectPr w:rsidR="007C0E4A" w:rsidRPr="00501912" w:rsidSect="007C0E4A">
          <w:headerReference w:type="default" r:id="rId13"/>
          <w:footerReference w:type="default" r:id="rId14"/>
          <w:pgSz w:w="12240" w:h="15840"/>
          <w:pgMar w:top="1340" w:right="980" w:bottom="1020" w:left="1300" w:header="0" w:footer="822" w:gutter="0"/>
          <w:pgNumType w:start="1"/>
          <w:cols w:space="720"/>
        </w:sectPr>
      </w:pPr>
      <w:r w:rsidRPr="00501912">
        <w:t>Note: The graph plots the left-right positions of Canadian political parties on federal elections based on their platforms. The y-axis indicates the left-right position of a party according to the rile-index where higher positive values indicate a right-wing position and negative values a left-wing position, Source: (</w:t>
      </w:r>
      <w:r w:rsidRPr="00501912">
        <w:rPr>
          <w:w w:val="105"/>
        </w:rPr>
        <w:t xml:space="preserve">Lehmann </w:t>
      </w:r>
      <w:r w:rsidRPr="00501912">
        <w:t>et al. 2024)</w:t>
      </w:r>
      <w:r w:rsidRPr="00501912">
        <w:rPr>
          <w:w w:val="105"/>
        </w:rPr>
        <w:t xml:space="preserve"> using Dashboard 1: Election Scatter Plot: </w:t>
      </w:r>
      <w:hyperlink r:id="rId15" w:tgtFrame="_blank" w:history="1">
        <w:r w:rsidRPr="00501912">
          <w:rPr>
            <w:rStyle w:val="Hyperlink"/>
            <w:rFonts w:eastAsiaTheme="majorEastAsia"/>
            <w:i w:val="0"/>
            <w:iCs w:val="0"/>
            <w:color w:val="auto"/>
            <w:w w:val="105"/>
          </w:rPr>
          <w:t>https://visuals.manifesto-project.wzb.eu/mpdb-shiny/cmp_dashboard_selectable/</w:t>
        </w:r>
      </w:hyperlink>
      <w:r w:rsidR="00093293">
        <w:t xml:space="preserve"> </w:t>
      </w:r>
      <w:r w:rsidR="003A32F6">
        <w:rPr>
          <w:rFonts w:hint="cs"/>
          <w:rtl/>
        </w:rPr>
        <w:t xml:space="preserve"> </w:t>
      </w:r>
      <w:r w:rsidRPr="00501912">
        <w:t xml:space="preserve"> </w:t>
      </w:r>
    </w:p>
    <w:p w14:paraId="58EF1BC3" w14:textId="77777777" w:rsidR="007C0E4A" w:rsidRPr="00501912" w:rsidRDefault="007C0E4A" w:rsidP="000C6160">
      <w:pPr>
        <w:pStyle w:val="Heading1"/>
      </w:pPr>
      <w:bookmarkStart w:id="9" w:name="_Toc222396067"/>
      <w:r w:rsidRPr="00501912">
        <w:lastRenderedPageBreak/>
        <w:t>Question Wording</w:t>
      </w:r>
      <w:bookmarkEnd w:id="9"/>
      <w:r w:rsidRPr="00501912">
        <w:t xml:space="preserve"> </w:t>
      </w:r>
      <w:bookmarkStart w:id="10" w:name="_bookmark82"/>
      <w:bookmarkEnd w:id="10"/>
    </w:p>
    <w:p w14:paraId="6808F2FC" w14:textId="77777777" w:rsidR="007C0E4A" w:rsidRPr="000C6160" w:rsidRDefault="007C0E4A" w:rsidP="000C6160">
      <w:pPr>
        <w:pStyle w:val="Heading2"/>
      </w:pPr>
      <w:bookmarkStart w:id="11" w:name="_Toc222396068"/>
      <w:r w:rsidRPr="000C6160">
        <w:t>Voter’s PID</w:t>
      </w:r>
      <w:bookmarkEnd w:id="11"/>
    </w:p>
    <w:p w14:paraId="3A5EA402" w14:textId="77777777" w:rsidR="007C0E4A" w:rsidRPr="00501912" w:rsidRDefault="007C0E4A" w:rsidP="007C0E4A">
      <w:pPr>
        <w:pStyle w:val="BodyText"/>
        <w:spacing w:line="360" w:lineRule="auto"/>
        <w:rPr>
          <w:rFonts w:ascii="Garamond" w:hAnsi="Garamond"/>
        </w:rPr>
      </w:pPr>
      <w:r w:rsidRPr="00501912">
        <w:rPr>
          <w:rFonts w:ascii="Garamond" w:hAnsi="Garamond"/>
        </w:rPr>
        <w:t xml:space="preserve">In politics, do you usually think of yourself as a(n): </w:t>
      </w:r>
    </w:p>
    <w:p w14:paraId="5BC6C13C" w14:textId="77777777" w:rsidR="007C0E4A" w:rsidRPr="00501912" w:rsidRDefault="007C0E4A" w:rsidP="007C0E4A">
      <w:pPr>
        <w:spacing w:line="360" w:lineRule="auto"/>
        <w:rPr>
          <w:rFonts w:ascii="Garamond" w:hAnsi="Garamond"/>
          <w:i/>
          <w:iCs/>
        </w:rPr>
      </w:pPr>
      <w:r w:rsidRPr="00501912">
        <w:rPr>
          <w:rFonts w:ascii="Garamond" w:hAnsi="Garamond"/>
          <w:i/>
          <w:iCs/>
        </w:rPr>
        <w:t>[Randomize response order for options 1-6]</w:t>
      </w:r>
    </w:p>
    <w:p w14:paraId="72EFF2D6" w14:textId="77777777" w:rsidR="007C0E4A" w:rsidRPr="00501912" w:rsidRDefault="007C0E4A" w:rsidP="007C0E4A">
      <w:pPr>
        <w:pStyle w:val="BodyText"/>
        <w:numPr>
          <w:ilvl w:val="0"/>
          <w:numId w:val="34"/>
        </w:numPr>
        <w:spacing w:line="360" w:lineRule="auto"/>
        <w:rPr>
          <w:rFonts w:ascii="Garamond" w:hAnsi="Garamond"/>
        </w:rPr>
      </w:pPr>
      <w:r w:rsidRPr="00501912">
        <w:rPr>
          <w:rFonts w:ascii="Garamond" w:hAnsi="Garamond"/>
        </w:rPr>
        <w:t xml:space="preserve">Liberal </w:t>
      </w:r>
    </w:p>
    <w:p w14:paraId="7A43E5FD" w14:textId="77777777" w:rsidR="007C0E4A" w:rsidRPr="00501912" w:rsidRDefault="007C0E4A" w:rsidP="007C0E4A">
      <w:pPr>
        <w:pStyle w:val="BodyText"/>
        <w:numPr>
          <w:ilvl w:val="0"/>
          <w:numId w:val="34"/>
        </w:numPr>
        <w:spacing w:line="360" w:lineRule="auto"/>
        <w:rPr>
          <w:rFonts w:ascii="Garamond" w:hAnsi="Garamond"/>
        </w:rPr>
      </w:pPr>
      <w:r w:rsidRPr="00501912">
        <w:rPr>
          <w:rFonts w:ascii="Garamond" w:hAnsi="Garamond"/>
        </w:rPr>
        <w:t>Conservative</w:t>
      </w:r>
    </w:p>
    <w:p w14:paraId="19DB0AA2" w14:textId="77777777" w:rsidR="007C0E4A" w:rsidRPr="00501912" w:rsidRDefault="007C0E4A" w:rsidP="007C0E4A">
      <w:pPr>
        <w:pStyle w:val="BodyText"/>
        <w:numPr>
          <w:ilvl w:val="0"/>
          <w:numId w:val="34"/>
        </w:numPr>
        <w:spacing w:line="360" w:lineRule="auto"/>
        <w:rPr>
          <w:rFonts w:ascii="Garamond" w:hAnsi="Garamond"/>
        </w:rPr>
      </w:pPr>
      <w:r w:rsidRPr="00501912">
        <w:rPr>
          <w:rFonts w:ascii="Garamond" w:hAnsi="Garamond"/>
        </w:rPr>
        <w:t xml:space="preserve">NDP </w:t>
      </w:r>
    </w:p>
    <w:p w14:paraId="033395BD" w14:textId="77777777" w:rsidR="007C0E4A" w:rsidRPr="00501912" w:rsidRDefault="007C0E4A" w:rsidP="007C0E4A">
      <w:pPr>
        <w:pStyle w:val="BodyText"/>
        <w:numPr>
          <w:ilvl w:val="0"/>
          <w:numId w:val="34"/>
        </w:numPr>
        <w:spacing w:line="360" w:lineRule="auto"/>
        <w:rPr>
          <w:rFonts w:ascii="Garamond" w:hAnsi="Garamond"/>
        </w:rPr>
      </w:pPr>
      <w:r w:rsidRPr="00501912">
        <w:rPr>
          <w:rFonts w:ascii="Garamond" w:hAnsi="Garamond"/>
        </w:rPr>
        <w:t>Bloc Québécois</w:t>
      </w:r>
    </w:p>
    <w:p w14:paraId="6D041F91" w14:textId="77777777" w:rsidR="007C0E4A" w:rsidRPr="00501912" w:rsidRDefault="007C0E4A" w:rsidP="007C0E4A">
      <w:pPr>
        <w:pStyle w:val="BodyText"/>
        <w:numPr>
          <w:ilvl w:val="0"/>
          <w:numId w:val="34"/>
        </w:numPr>
        <w:spacing w:line="360" w:lineRule="auto"/>
        <w:rPr>
          <w:rFonts w:ascii="Garamond" w:hAnsi="Garamond"/>
        </w:rPr>
      </w:pPr>
      <w:r w:rsidRPr="00501912">
        <w:rPr>
          <w:rFonts w:ascii="Garamond" w:hAnsi="Garamond"/>
        </w:rPr>
        <w:t>Green</w:t>
      </w:r>
    </w:p>
    <w:p w14:paraId="523BE873" w14:textId="77777777" w:rsidR="007C0E4A" w:rsidRPr="00501912" w:rsidRDefault="007C0E4A" w:rsidP="007C0E4A">
      <w:pPr>
        <w:pStyle w:val="BodyText"/>
        <w:numPr>
          <w:ilvl w:val="0"/>
          <w:numId w:val="34"/>
        </w:numPr>
        <w:spacing w:line="360" w:lineRule="auto"/>
        <w:rPr>
          <w:rFonts w:ascii="Garamond" w:hAnsi="Garamond"/>
        </w:rPr>
      </w:pPr>
      <w:r w:rsidRPr="00501912">
        <w:rPr>
          <w:rFonts w:ascii="Garamond" w:hAnsi="Garamond"/>
        </w:rPr>
        <w:t>People’s Party of Canada</w:t>
      </w:r>
    </w:p>
    <w:p w14:paraId="5F516E66" w14:textId="77777777" w:rsidR="007C0E4A" w:rsidRPr="00501912" w:rsidRDefault="007C0E4A" w:rsidP="007C0E4A">
      <w:pPr>
        <w:pStyle w:val="BodyText"/>
        <w:numPr>
          <w:ilvl w:val="0"/>
          <w:numId w:val="34"/>
        </w:numPr>
        <w:spacing w:line="360" w:lineRule="auto"/>
        <w:rPr>
          <w:rFonts w:ascii="Garamond" w:hAnsi="Garamond"/>
        </w:rPr>
      </w:pPr>
      <w:r w:rsidRPr="00501912">
        <w:rPr>
          <w:rFonts w:ascii="Garamond" w:hAnsi="Garamond"/>
        </w:rPr>
        <w:t>Another party (specify):</w:t>
      </w:r>
    </w:p>
    <w:p w14:paraId="52052B1A" w14:textId="77777777" w:rsidR="007C0E4A" w:rsidRPr="00501912" w:rsidRDefault="007C0E4A" w:rsidP="007C0E4A">
      <w:pPr>
        <w:pStyle w:val="BodyText"/>
        <w:numPr>
          <w:ilvl w:val="0"/>
          <w:numId w:val="34"/>
        </w:numPr>
        <w:spacing w:line="360" w:lineRule="auto"/>
        <w:rPr>
          <w:rFonts w:ascii="Garamond" w:hAnsi="Garamond"/>
        </w:rPr>
      </w:pPr>
      <w:r w:rsidRPr="00501912">
        <w:rPr>
          <w:rFonts w:ascii="Garamond" w:hAnsi="Garamond"/>
        </w:rPr>
        <w:t>No party</w:t>
      </w:r>
    </w:p>
    <w:p w14:paraId="2B535B70" w14:textId="77777777" w:rsidR="007C0E4A" w:rsidRPr="00501912" w:rsidRDefault="007C0E4A" w:rsidP="007C0E4A">
      <w:pPr>
        <w:pStyle w:val="BodyText"/>
        <w:numPr>
          <w:ilvl w:val="0"/>
          <w:numId w:val="34"/>
        </w:numPr>
        <w:spacing w:line="360" w:lineRule="auto"/>
        <w:rPr>
          <w:rFonts w:ascii="Garamond" w:hAnsi="Garamond"/>
        </w:rPr>
      </w:pPr>
      <w:r w:rsidRPr="00501912">
        <w:rPr>
          <w:rFonts w:ascii="Garamond" w:hAnsi="Garamond"/>
        </w:rPr>
        <w:t>Don’t know</w:t>
      </w:r>
    </w:p>
    <w:p w14:paraId="37E7AD1B" w14:textId="77777777" w:rsidR="007C0E4A" w:rsidRPr="00501912" w:rsidRDefault="007C0E4A" w:rsidP="000C6160">
      <w:pPr>
        <w:pStyle w:val="Heading2"/>
      </w:pPr>
      <w:bookmarkStart w:id="12" w:name="_Toc222396069"/>
      <w:r w:rsidRPr="00501912">
        <w:t>Voter’s policy positions</w:t>
      </w:r>
      <w:bookmarkEnd w:id="12"/>
      <w:r w:rsidRPr="00501912">
        <w:t xml:space="preserve"> </w:t>
      </w:r>
    </w:p>
    <w:p w14:paraId="754E3351" w14:textId="5872B2AB" w:rsidR="007C0E4A" w:rsidRPr="00501912" w:rsidRDefault="007C0E4A" w:rsidP="00093293">
      <w:pPr>
        <w:spacing w:line="360" w:lineRule="auto"/>
        <w:rPr>
          <w:rFonts w:ascii="Garamond" w:hAnsi="Garamond"/>
          <w:i/>
          <w:iCs/>
        </w:rPr>
      </w:pPr>
      <w:r w:rsidRPr="00501912">
        <w:rPr>
          <w:rFonts w:ascii="Garamond" w:hAnsi="Garamond"/>
          <w:i/>
          <w:iCs/>
        </w:rPr>
        <w:t>[randomize order of issues and responses]</w:t>
      </w:r>
    </w:p>
    <w:p w14:paraId="5413AF46" w14:textId="77777777" w:rsidR="007C0E4A" w:rsidRPr="00501912" w:rsidRDefault="007C0E4A" w:rsidP="007C0E4A">
      <w:pPr>
        <w:pStyle w:val="ListParagraph"/>
        <w:numPr>
          <w:ilvl w:val="0"/>
          <w:numId w:val="25"/>
        </w:numPr>
        <w:spacing w:before="13" w:line="360" w:lineRule="auto"/>
        <w:ind w:left="360"/>
        <w:contextualSpacing w:val="0"/>
        <w:rPr>
          <w:rFonts w:ascii="Garamond" w:hAnsi="Garamond"/>
        </w:rPr>
      </w:pPr>
      <w:r w:rsidRPr="00501912">
        <w:rPr>
          <w:rFonts w:ascii="Garamond" w:hAnsi="Garamond"/>
        </w:rPr>
        <w:t>Which of the following policy positions on climate change is closest to your own?</w:t>
      </w:r>
    </w:p>
    <w:p w14:paraId="1237EC38" w14:textId="77777777" w:rsidR="007C0E4A" w:rsidRPr="00501912" w:rsidRDefault="007C0E4A" w:rsidP="007C0E4A">
      <w:pPr>
        <w:pStyle w:val="ListParagraph"/>
        <w:numPr>
          <w:ilvl w:val="0"/>
          <w:numId w:val="26"/>
        </w:numPr>
        <w:spacing w:before="13" w:line="360" w:lineRule="auto"/>
        <w:ind w:left="720"/>
        <w:contextualSpacing w:val="0"/>
        <w:rPr>
          <w:rFonts w:ascii="Garamond" w:hAnsi="Garamond"/>
        </w:rPr>
      </w:pPr>
      <w:r w:rsidRPr="00501912">
        <w:rPr>
          <w:rFonts w:ascii="Garamond" w:hAnsi="Garamond"/>
        </w:rPr>
        <w:t>Reach net-zero greenhouse gas emissions by 2050</w:t>
      </w:r>
    </w:p>
    <w:p w14:paraId="066DE761" w14:textId="77777777" w:rsidR="007C0E4A" w:rsidRPr="00501912" w:rsidRDefault="007C0E4A" w:rsidP="007C0E4A">
      <w:pPr>
        <w:pStyle w:val="ListParagraph"/>
        <w:numPr>
          <w:ilvl w:val="0"/>
          <w:numId w:val="26"/>
        </w:numPr>
        <w:spacing w:before="13" w:line="360" w:lineRule="auto"/>
        <w:ind w:left="720"/>
        <w:contextualSpacing w:val="0"/>
        <w:rPr>
          <w:rFonts w:ascii="Garamond" w:hAnsi="Garamond"/>
        </w:rPr>
      </w:pPr>
      <w:r w:rsidRPr="00501912">
        <w:rPr>
          <w:rFonts w:ascii="Garamond" w:hAnsi="Garamond"/>
        </w:rPr>
        <w:t>Keep greenhouse gas emissions as they are</w:t>
      </w:r>
    </w:p>
    <w:p w14:paraId="41522F35" w14:textId="77777777" w:rsidR="007C0E4A" w:rsidRPr="00501912" w:rsidRDefault="007C0E4A" w:rsidP="007C0E4A">
      <w:pPr>
        <w:pStyle w:val="ListParagraph"/>
        <w:numPr>
          <w:ilvl w:val="0"/>
          <w:numId w:val="25"/>
        </w:numPr>
        <w:spacing w:before="13" w:line="360" w:lineRule="auto"/>
        <w:ind w:left="360"/>
        <w:contextualSpacing w:val="0"/>
        <w:rPr>
          <w:rFonts w:ascii="Garamond" w:hAnsi="Garamond"/>
        </w:rPr>
      </w:pPr>
      <w:r w:rsidRPr="00501912">
        <w:rPr>
          <w:rFonts w:ascii="Garamond" w:hAnsi="Garamond"/>
        </w:rPr>
        <w:t>Which of the following policy positions on income redistribution is closest to your own?</w:t>
      </w:r>
    </w:p>
    <w:p w14:paraId="08E9DC39" w14:textId="77777777" w:rsidR="007C0E4A" w:rsidRPr="00501912" w:rsidRDefault="007C0E4A" w:rsidP="007C0E4A">
      <w:pPr>
        <w:pStyle w:val="ListParagraph"/>
        <w:numPr>
          <w:ilvl w:val="0"/>
          <w:numId w:val="27"/>
        </w:numPr>
        <w:spacing w:before="13" w:line="360" w:lineRule="auto"/>
        <w:ind w:left="720"/>
        <w:contextualSpacing w:val="0"/>
        <w:rPr>
          <w:rFonts w:ascii="Garamond" w:hAnsi="Garamond"/>
        </w:rPr>
      </w:pPr>
      <w:r w:rsidRPr="00501912">
        <w:rPr>
          <w:rFonts w:ascii="Garamond" w:hAnsi="Garamond"/>
        </w:rPr>
        <w:t>Increase the minimum wage</w:t>
      </w:r>
    </w:p>
    <w:p w14:paraId="0EB233A1" w14:textId="77777777" w:rsidR="007C0E4A" w:rsidRPr="00501912" w:rsidRDefault="007C0E4A" w:rsidP="007C0E4A">
      <w:pPr>
        <w:pStyle w:val="ListParagraph"/>
        <w:numPr>
          <w:ilvl w:val="0"/>
          <w:numId w:val="27"/>
        </w:numPr>
        <w:spacing w:before="13" w:line="360" w:lineRule="auto"/>
        <w:ind w:left="720"/>
        <w:contextualSpacing w:val="0"/>
        <w:rPr>
          <w:rFonts w:ascii="Garamond" w:hAnsi="Garamond"/>
        </w:rPr>
      </w:pPr>
      <w:r w:rsidRPr="00501912">
        <w:rPr>
          <w:rFonts w:ascii="Garamond" w:hAnsi="Garamond"/>
        </w:rPr>
        <w:t>Cut taxes</w:t>
      </w:r>
    </w:p>
    <w:p w14:paraId="65734E73" w14:textId="77777777" w:rsidR="007C0E4A" w:rsidRPr="00501912" w:rsidRDefault="007C0E4A" w:rsidP="007C0E4A">
      <w:pPr>
        <w:pStyle w:val="ListParagraph"/>
        <w:numPr>
          <w:ilvl w:val="0"/>
          <w:numId w:val="25"/>
        </w:numPr>
        <w:spacing w:before="13" w:line="360" w:lineRule="auto"/>
        <w:ind w:left="360"/>
        <w:contextualSpacing w:val="0"/>
        <w:rPr>
          <w:rFonts w:ascii="Garamond" w:hAnsi="Garamond"/>
        </w:rPr>
      </w:pPr>
      <w:r w:rsidRPr="00501912">
        <w:rPr>
          <w:rFonts w:ascii="Garamond" w:hAnsi="Garamond"/>
        </w:rPr>
        <w:t>Which of the following policy positions on the cost of living is closest to your own?</w:t>
      </w:r>
    </w:p>
    <w:p w14:paraId="13957D01" w14:textId="77777777" w:rsidR="007C0E4A" w:rsidRPr="00501912" w:rsidRDefault="007C0E4A" w:rsidP="007C0E4A">
      <w:pPr>
        <w:pStyle w:val="ListParagraph"/>
        <w:numPr>
          <w:ilvl w:val="0"/>
          <w:numId w:val="28"/>
        </w:numPr>
        <w:spacing w:before="13" w:line="360" w:lineRule="auto"/>
        <w:ind w:left="720"/>
        <w:contextualSpacing w:val="0"/>
        <w:rPr>
          <w:rFonts w:ascii="Garamond" w:hAnsi="Garamond"/>
        </w:rPr>
      </w:pPr>
      <w:r w:rsidRPr="00501912">
        <w:rPr>
          <w:rFonts w:ascii="Garamond" w:hAnsi="Garamond"/>
        </w:rPr>
        <w:t>Give tax credits to low-income families</w:t>
      </w:r>
    </w:p>
    <w:p w14:paraId="68E94011" w14:textId="77777777" w:rsidR="007C0E4A" w:rsidRPr="00501912" w:rsidRDefault="007C0E4A" w:rsidP="007C0E4A">
      <w:pPr>
        <w:pStyle w:val="ListParagraph"/>
        <w:numPr>
          <w:ilvl w:val="0"/>
          <w:numId w:val="28"/>
        </w:numPr>
        <w:spacing w:before="13" w:line="360" w:lineRule="auto"/>
        <w:ind w:left="720"/>
        <w:contextualSpacing w:val="0"/>
        <w:rPr>
          <w:rFonts w:ascii="Garamond" w:hAnsi="Garamond"/>
        </w:rPr>
      </w:pPr>
      <w:r w:rsidRPr="00501912">
        <w:rPr>
          <w:rFonts w:ascii="Garamond" w:hAnsi="Garamond"/>
        </w:rPr>
        <w:t>Cut government spending</w:t>
      </w:r>
    </w:p>
    <w:p w14:paraId="574BA890" w14:textId="77777777" w:rsidR="007C0E4A" w:rsidRPr="00501912" w:rsidRDefault="007C0E4A" w:rsidP="007C0E4A">
      <w:pPr>
        <w:pStyle w:val="ListParagraph"/>
        <w:numPr>
          <w:ilvl w:val="0"/>
          <w:numId w:val="25"/>
        </w:numPr>
        <w:spacing w:before="13" w:line="360" w:lineRule="auto"/>
        <w:ind w:left="360"/>
        <w:contextualSpacing w:val="0"/>
        <w:rPr>
          <w:rFonts w:ascii="Garamond" w:hAnsi="Garamond"/>
        </w:rPr>
      </w:pPr>
      <w:r w:rsidRPr="00501912">
        <w:rPr>
          <w:rFonts w:ascii="Garamond" w:hAnsi="Garamond"/>
        </w:rPr>
        <w:t>Which of the following policy positions on the deficit is closest to your own?</w:t>
      </w:r>
    </w:p>
    <w:p w14:paraId="0C8E74BB" w14:textId="77777777" w:rsidR="007C0E4A" w:rsidRPr="00501912" w:rsidRDefault="007C0E4A" w:rsidP="007C0E4A">
      <w:pPr>
        <w:pStyle w:val="ListParagraph"/>
        <w:numPr>
          <w:ilvl w:val="0"/>
          <w:numId w:val="29"/>
        </w:numPr>
        <w:spacing w:before="13" w:line="360" w:lineRule="auto"/>
        <w:ind w:left="720"/>
        <w:contextualSpacing w:val="0"/>
        <w:rPr>
          <w:rFonts w:ascii="Garamond" w:hAnsi="Garamond"/>
        </w:rPr>
      </w:pPr>
      <w:r w:rsidRPr="00501912">
        <w:rPr>
          <w:rFonts w:ascii="Garamond" w:hAnsi="Garamond"/>
        </w:rPr>
        <w:t>Increase deficit to spend more on social services</w:t>
      </w:r>
    </w:p>
    <w:p w14:paraId="5020EA4C" w14:textId="77777777" w:rsidR="007C0E4A" w:rsidRPr="00501912" w:rsidRDefault="007C0E4A" w:rsidP="007C0E4A">
      <w:pPr>
        <w:pStyle w:val="ListParagraph"/>
        <w:numPr>
          <w:ilvl w:val="0"/>
          <w:numId w:val="29"/>
        </w:numPr>
        <w:spacing w:before="13" w:line="360" w:lineRule="auto"/>
        <w:ind w:left="720"/>
        <w:contextualSpacing w:val="0"/>
        <w:rPr>
          <w:rFonts w:ascii="Garamond" w:hAnsi="Garamond"/>
        </w:rPr>
      </w:pPr>
      <w:r w:rsidRPr="00501912">
        <w:rPr>
          <w:rFonts w:ascii="Garamond" w:hAnsi="Garamond"/>
        </w:rPr>
        <w:t>Decrease deficit and cut back on social services</w:t>
      </w:r>
    </w:p>
    <w:p w14:paraId="19C94093" w14:textId="77777777" w:rsidR="007C0E4A" w:rsidRPr="00501912" w:rsidRDefault="007C0E4A" w:rsidP="007C0E4A">
      <w:pPr>
        <w:pStyle w:val="ListParagraph"/>
        <w:numPr>
          <w:ilvl w:val="0"/>
          <w:numId w:val="25"/>
        </w:numPr>
        <w:spacing w:before="13" w:line="360" w:lineRule="auto"/>
        <w:ind w:left="360"/>
        <w:contextualSpacing w:val="0"/>
        <w:rPr>
          <w:rFonts w:ascii="Garamond" w:hAnsi="Garamond"/>
        </w:rPr>
      </w:pPr>
      <w:r w:rsidRPr="00501912">
        <w:rPr>
          <w:rFonts w:ascii="Garamond" w:hAnsi="Garamond"/>
        </w:rPr>
        <w:t>Which of the following policy positions on the housing crisis is closest to your own?</w:t>
      </w:r>
    </w:p>
    <w:p w14:paraId="58BF0E82" w14:textId="77777777" w:rsidR="007C0E4A" w:rsidRPr="00501912" w:rsidRDefault="007C0E4A" w:rsidP="007C0E4A">
      <w:pPr>
        <w:pStyle w:val="ListParagraph"/>
        <w:numPr>
          <w:ilvl w:val="0"/>
          <w:numId w:val="30"/>
        </w:numPr>
        <w:spacing w:before="13" w:line="360" w:lineRule="auto"/>
        <w:ind w:left="720"/>
        <w:contextualSpacing w:val="0"/>
        <w:rPr>
          <w:rFonts w:ascii="Garamond" w:hAnsi="Garamond"/>
        </w:rPr>
      </w:pPr>
      <w:r w:rsidRPr="00501912">
        <w:rPr>
          <w:rFonts w:ascii="Garamond" w:hAnsi="Garamond"/>
        </w:rPr>
        <w:t>Subsidize the construction of a million more houses</w:t>
      </w:r>
    </w:p>
    <w:p w14:paraId="349C7987" w14:textId="77777777" w:rsidR="007C0E4A" w:rsidRPr="00501912" w:rsidRDefault="007C0E4A" w:rsidP="007C0E4A">
      <w:pPr>
        <w:pStyle w:val="ListParagraph"/>
        <w:numPr>
          <w:ilvl w:val="0"/>
          <w:numId w:val="30"/>
        </w:numPr>
        <w:spacing w:before="13" w:line="360" w:lineRule="auto"/>
        <w:ind w:left="720"/>
        <w:contextualSpacing w:val="0"/>
        <w:rPr>
          <w:rFonts w:ascii="Garamond" w:hAnsi="Garamond"/>
        </w:rPr>
      </w:pPr>
      <w:r w:rsidRPr="00501912">
        <w:rPr>
          <w:rFonts w:ascii="Garamond" w:hAnsi="Garamond"/>
        </w:rPr>
        <w:t>Cut mortgage insurance rates by 25 per cent</w:t>
      </w:r>
    </w:p>
    <w:p w14:paraId="71EF03E3" w14:textId="77777777" w:rsidR="007C0E4A" w:rsidRPr="00501912" w:rsidRDefault="007C0E4A" w:rsidP="007C0E4A">
      <w:pPr>
        <w:pStyle w:val="ListParagraph"/>
        <w:numPr>
          <w:ilvl w:val="0"/>
          <w:numId w:val="25"/>
        </w:numPr>
        <w:spacing w:before="13" w:line="360" w:lineRule="auto"/>
        <w:ind w:left="360"/>
        <w:contextualSpacing w:val="0"/>
        <w:rPr>
          <w:rFonts w:ascii="Garamond" w:hAnsi="Garamond"/>
        </w:rPr>
      </w:pPr>
      <w:r w:rsidRPr="00501912">
        <w:rPr>
          <w:rFonts w:ascii="Garamond" w:hAnsi="Garamond"/>
        </w:rPr>
        <w:t>Which of the following policy positions on healthcare is closest to your own?</w:t>
      </w:r>
    </w:p>
    <w:p w14:paraId="7974FF1E" w14:textId="77777777" w:rsidR="007C0E4A" w:rsidRPr="00501912" w:rsidRDefault="007C0E4A" w:rsidP="007C0E4A">
      <w:pPr>
        <w:pStyle w:val="ListParagraph"/>
        <w:numPr>
          <w:ilvl w:val="0"/>
          <w:numId w:val="31"/>
        </w:numPr>
        <w:spacing w:before="13" w:line="360" w:lineRule="auto"/>
        <w:ind w:left="720"/>
        <w:contextualSpacing w:val="0"/>
        <w:rPr>
          <w:rFonts w:ascii="Garamond" w:hAnsi="Garamond"/>
        </w:rPr>
      </w:pPr>
      <w:r w:rsidRPr="00501912">
        <w:rPr>
          <w:rFonts w:ascii="Garamond" w:hAnsi="Garamond"/>
        </w:rPr>
        <w:lastRenderedPageBreak/>
        <w:t>Expand the scope of the public healthcare system to include additional coverage</w:t>
      </w:r>
    </w:p>
    <w:p w14:paraId="186C1238" w14:textId="77777777" w:rsidR="007C0E4A" w:rsidRPr="002749D7" w:rsidRDefault="007C0E4A" w:rsidP="007C0E4A">
      <w:pPr>
        <w:pStyle w:val="ListParagraph"/>
        <w:numPr>
          <w:ilvl w:val="0"/>
          <w:numId w:val="31"/>
        </w:numPr>
        <w:spacing w:before="13" w:line="360" w:lineRule="auto"/>
        <w:ind w:left="720"/>
        <w:contextualSpacing w:val="0"/>
        <w:rPr>
          <w:rFonts w:ascii="Garamond" w:hAnsi="Garamond"/>
        </w:rPr>
      </w:pPr>
      <w:r w:rsidRPr="00501912">
        <w:rPr>
          <w:rFonts w:ascii="Garamond" w:hAnsi="Garamond"/>
        </w:rPr>
        <w:t>Restrict the scope of the public healthcare system to give a greater share of the market to the private sector</w:t>
      </w:r>
    </w:p>
    <w:p w14:paraId="0503AC9D" w14:textId="77777777" w:rsidR="007C0E4A" w:rsidRPr="00501912" w:rsidRDefault="007C0E4A" w:rsidP="000C6160">
      <w:pPr>
        <w:pStyle w:val="Heading2"/>
      </w:pPr>
      <w:bookmarkStart w:id="13" w:name="_Toc222396070"/>
      <w:r w:rsidRPr="00501912">
        <w:t>Policy</w:t>
      </w:r>
      <w:r w:rsidRPr="00501912">
        <w:rPr>
          <w:spacing w:val="23"/>
        </w:rPr>
        <w:t xml:space="preserve"> </w:t>
      </w:r>
      <w:r w:rsidRPr="00501912">
        <w:t>Partisanship</w:t>
      </w:r>
      <w:bookmarkEnd w:id="13"/>
    </w:p>
    <w:p w14:paraId="7901B456" w14:textId="77777777" w:rsidR="007C0E4A" w:rsidRPr="00501912" w:rsidRDefault="007C0E4A" w:rsidP="007C0E4A">
      <w:pPr>
        <w:pStyle w:val="BodyText"/>
        <w:spacing w:before="158" w:line="360" w:lineRule="auto"/>
        <w:jc w:val="both"/>
        <w:rPr>
          <w:rFonts w:ascii="Garamond" w:hAnsi="Garamond"/>
        </w:rPr>
      </w:pPr>
      <w:r w:rsidRPr="00501912">
        <w:rPr>
          <w:rFonts w:ascii="Garamond" w:hAnsi="Garamond"/>
          <w:w w:val="105"/>
        </w:rPr>
        <w:t>Question</w:t>
      </w:r>
      <w:r w:rsidRPr="00501912">
        <w:rPr>
          <w:rFonts w:ascii="Garamond" w:hAnsi="Garamond"/>
          <w:spacing w:val="15"/>
          <w:w w:val="105"/>
        </w:rPr>
        <w:t xml:space="preserve"> </w:t>
      </w:r>
      <w:r w:rsidRPr="00501912">
        <w:rPr>
          <w:rFonts w:ascii="Garamond" w:hAnsi="Garamond"/>
          <w:spacing w:val="-2"/>
          <w:w w:val="105"/>
        </w:rPr>
        <w:t>wording:</w:t>
      </w:r>
    </w:p>
    <w:p w14:paraId="51703503" w14:textId="77777777" w:rsidR="007C0E4A" w:rsidRPr="00501912" w:rsidRDefault="007C0E4A" w:rsidP="007C0E4A">
      <w:pPr>
        <w:pStyle w:val="BodyText"/>
        <w:spacing w:before="13" w:line="360" w:lineRule="auto"/>
        <w:ind w:right="455"/>
        <w:jc w:val="both"/>
        <w:rPr>
          <w:rFonts w:ascii="Garamond" w:hAnsi="Garamond"/>
        </w:rPr>
      </w:pPr>
      <w:r w:rsidRPr="00501912">
        <w:rPr>
          <w:rFonts w:ascii="Garamond" w:hAnsi="Garamond"/>
          <w:w w:val="105"/>
        </w:rPr>
        <w:t>We are interested in knowing whether parties are associated with certain positions on six policy issues.</w:t>
      </w:r>
      <w:r w:rsidRPr="00501912">
        <w:rPr>
          <w:rFonts w:ascii="Garamond" w:hAnsi="Garamond"/>
          <w:spacing w:val="40"/>
          <w:w w:val="105"/>
        </w:rPr>
        <w:t xml:space="preserve"> </w:t>
      </w:r>
      <w:r w:rsidRPr="00501912">
        <w:rPr>
          <w:rFonts w:ascii="Garamond" w:hAnsi="Garamond"/>
          <w:w w:val="105"/>
        </w:rPr>
        <w:t>For each policy position, please indicate whether you think it is a typical Conservative</w:t>
      </w:r>
      <w:r w:rsidRPr="00501912">
        <w:rPr>
          <w:rFonts w:ascii="Garamond" w:hAnsi="Garamond"/>
          <w:spacing w:val="23"/>
          <w:w w:val="105"/>
        </w:rPr>
        <w:t xml:space="preserve"> </w:t>
      </w:r>
      <w:r w:rsidRPr="00501912">
        <w:rPr>
          <w:rFonts w:ascii="Garamond" w:hAnsi="Garamond"/>
          <w:w w:val="105"/>
        </w:rPr>
        <w:t>Party</w:t>
      </w:r>
      <w:r w:rsidRPr="00501912">
        <w:rPr>
          <w:rFonts w:ascii="Garamond" w:hAnsi="Garamond"/>
          <w:spacing w:val="23"/>
          <w:w w:val="105"/>
        </w:rPr>
        <w:t xml:space="preserve"> </w:t>
      </w:r>
      <w:r w:rsidRPr="00501912">
        <w:rPr>
          <w:rFonts w:ascii="Garamond" w:hAnsi="Garamond"/>
          <w:w w:val="105"/>
        </w:rPr>
        <w:t>position,</w:t>
      </w:r>
      <w:r w:rsidRPr="00501912">
        <w:rPr>
          <w:rFonts w:ascii="Garamond" w:hAnsi="Garamond"/>
          <w:spacing w:val="24"/>
          <w:w w:val="105"/>
        </w:rPr>
        <w:t xml:space="preserve"> </w:t>
      </w:r>
      <w:r w:rsidRPr="00501912">
        <w:rPr>
          <w:rFonts w:ascii="Garamond" w:hAnsi="Garamond"/>
          <w:w w:val="105"/>
        </w:rPr>
        <w:t>a</w:t>
      </w:r>
      <w:r w:rsidRPr="00501912">
        <w:rPr>
          <w:rFonts w:ascii="Garamond" w:hAnsi="Garamond"/>
          <w:spacing w:val="23"/>
          <w:w w:val="105"/>
        </w:rPr>
        <w:t xml:space="preserve"> </w:t>
      </w:r>
      <w:r w:rsidRPr="00501912">
        <w:rPr>
          <w:rFonts w:ascii="Garamond" w:hAnsi="Garamond"/>
          <w:w w:val="105"/>
        </w:rPr>
        <w:t>typical</w:t>
      </w:r>
      <w:r w:rsidRPr="00501912">
        <w:rPr>
          <w:rFonts w:ascii="Garamond" w:hAnsi="Garamond"/>
          <w:spacing w:val="23"/>
          <w:w w:val="105"/>
        </w:rPr>
        <w:t xml:space="preserve"> </w:t>
      </w:r>
      <w:r w:rsidRPr="00501912">
        <w:rPr>
          <w:rFonts w:ascii="Garamond" w:hAnsi="Garamond"/>
          <w:w w:val="105"/>
        </w:rPr>
        <w:t>Liberal</w:t>
      </w:r>
      <w:r w:rsidRPr="00501912">
        <w:rPr>
          <w:rFonts w:ascii="Garamond" w:hAnsi="Garamond"/>
          <w:spacing w:val="23"/>
          <w:w w:val="105"/>
        </w:rPr>
        <w:t xml:space="preserve"> </w:t>
      </w:r>
      <w:r w:rsidRPr="00501912">
        <w:rPr>
          <w:rFonts w:ascii="Garamond" w:hAnsi="Garamond"/>
          <w:w w:val="105"/>
        </w:rPr>
        <w:t>Party</w:t>
      </w:r>
      <w:r w:rsidRPr="00501912">
        <w:rPr>
          <w:rFonts w:ascii="Garamond" w:hAnsi="Garamond"/>
          <w:spacing w:val="23"/>
          <w:w w:val="105"/>
        </w:rPr>
        <w:t xml:space="preserve"> </w:t>
      </w:r>
      <w:r w:rsidRPr="00501912">
        <w:rPr>
          <w:rFonts w:ascii="Garamond" w:hAnsi="Garamond"/>
          <w:w w:val="105"/>
        </w:rPr>
        <w:t>position,</w:t>
      </w:r>
      <w:r w:rsidRPr="00501912">
        <w:rPr>
          <w:rFonts w:ascii="Garamond" w:hAnsi="Garamond"/>
          <w:spacing w:val="24"/>
          <w:w w:val="105"/>
        </w:rPr>
        <w:t xml:space="preserve"> </w:t>
      </w:r>
      <w:r w:rsidRPr="00501912">
        <w:rPr>
          <w:rFonts w:ascii="Garamond" w:hAnsi="Garamond"/>
          <w:w w:val="105"/>
        </w:rPr>
        <w:t>a</w:t>
      </w:r>
      <w:r w:rsidRPr="00501912">
        <w:rPr>
          <w:rFonts w:ascii="Garamond" w:hAnsi="Garamond"/>
          <w:spacing w:val="23"/>
          <w:w w:val="105"/>
        </w:rPr>
        <w:t xml:space="preserve"> </w:t>
      </w:r>
      <w:r w:rsidRPr="00501912">
        <w:rPr>
          <w:rFonts w:ascii="Garamond" w:hAnsi="Garamond"/>
          <w:w w:val="105"/>
        </w:rPr>
        <w:t>typical</w:t>
      </w:r>
      <w:r w:rsidRPr="00501912">
        <w:rPr>
          <w:rFonts w:ascii="Garamond" w:hAnsi="Garamond"/>
          <w:spacing w:val="23"/>
          <w:w w:val="105"/>
        </w:rPr>
        <w:t xml:space="preserve"> </w:t>
      </w:r>
      <w:r w:rsidRPr="00501912">
        <w:rPr>
          <w:rFonts w:ascii="Garamond" w:hAnsi="Garamond"/>
          <w:w w:val="105"/>
        </w:rPr>
        <w:t>NDP</w:t>
      </w:r>
      <w:r w:rsidRPr="00501912">
        <w:rPr>
          <w:rFonts w:ascii="Garamond" w:hAnsi="Garamond"/>
          <w:spacing w:val="23"/>
          <w:w w:val="105"/>
        </w:rPr>
        <w:t xml:space="preserve"> </w:t>
      </w:r>
      <w:r w:rsidRPr="00501912">
        <w:rPr>
          <w:rFonts w:ascii="Garamond" w:hAnsi="Garamond"/>
          <w:w w:val="105"/>
        </w:rPr>
        <w:t>position,</w:t>
      </w:r>
      <w:r w:rsidRPr="00501912">
        <w:rPr>
          <w:rFonts w:ascii="Garamond" w:hAnsi="Garamond"/>
          <w:spacing w:val="24"/>
          <w:w w:val="105"/>
        </w:rPr>
        <w:t xml:space="preserve"> </w:t>
      </w:r>
      <w:r w:rsidRPr="00501912">
        <w:rPr>
          <w:rFonts w:ascii="Garamond" w:hAnsi="Garamond"/>
          <w:w w:val="105"/>
        </w:rPr>
        <w:t>or</w:t>
      </w:r>
      <w:r w:rsidRPr="00501912">
        <w:rPr>
          <w:rFonts w:ascii="Garamond" w:hAnsi="Garamond"/>
          <w:spacing w:val="23"/>
          <w:w w:val="105"/>
        </w:rPr>
        <w:t xml:space="preserve"> </w:t>
      </w:r>
      <w:r w:rsidRPr="00501912">
        <w:rPr>
          <w:rFonts w:ascii="Garamond" w:hAnsi="Garamond"/>
          <w:w w:val="105"/>
        </w:rPr>
        <w:t>it is not a typical position of any party.</w:t>
      </w:r>
      <w:bookmarkStart w:id="14" w:name="_bookmark83"/>
      <w:bookmarkEnd w:id="14"/>
    </w:p>
    <w:p w14:paraId="58AE91F9" w14:textId="77777777" w:rsidR="007C0E4A" w:rsidRPr="00501912" w:rsidRDefault="007C0E4A" w:rsidP="007C0E4A">
      <w:pPr>
        <w:pStyle w:val="BodyText"/>
        <w:spacing w:before="38"/>
        <w:ind w:right="316"/>
        <w:jc w:val="center"/>
        <w:rPr>
          <w:rFonts w:ascii="Garamond" w:hAnsi="Garamond"/>
          <w:spacing w:val="-2"/>
          <w:w w:val="105"/>
        </w:rPr>
      </w:pPr>
      <w:r w:rsidRPr="00501912">
        <w:rPr>
          <w:rFonts w:ascii="Garamond" w:hAnsi="Garamond"/>
          <w:b/>
          <w:w w:val="105"/>
        </w:rPr>
        <w:t>Table</w:t>
      </w:r>
      <w:r w:rsidRPr="00501912">
        <w:rPr>
          <w:rFonts w:ascii="Garamond" w:hAnsi="Garamond"/>
          <w:b/>
          <w:spacing w:val="5"/>
          <w:w w:val="105"/>
        </w:rPr>
        <w:t xml:space="preserve"> </w:t>
      </w:r>
      <w:r w:rsidRPr="00501912">
        <w:rPr>
          <w:rFonts w:ascii="Garamond" w:hAnsi="Garamond"/>
          <w:b/>
          <w:w w:val="105"/>
        </w:rPr>
        <w:t>B1</w:t>
      </w:r>
      <w:r w:rsidRPr="00501912">
        <w:rPr>
          <w:rFonts w:ascii="Garamond" w:hAnsi="Garamond"/>
          <w:w w:val="105"/>
        </w:rPr>
        <w:t>:</w:t>
      </w:r>
      <w:r w:rsidRPr="00501912">
        <w:rPr>
          <w:rFonts w:ascii="Garamond" w:hAnsi="Garamond"/>
          <w:spacing w:val="19"/>
          <w:w w:val="105"/>
        </w:rPr>
        <w:t xml:space="preserve"> </w:t>
      </w:r>
      <w:r w:rsidRPr="00501912">
        <w:rPr>
          <w:rFonts w:ascii="Garamond" w:hAnsi="Garamond"/>
          <w:w w:val="105"/>
        </w:rPr>
        <w:t>Survey</w:t>
      </w:r>
      <w:r w:rsidRPr="00501912">
        <w:rPr>
          <w:rFonts w:ascii="Garamond" w:hAnsi="Garamond"/>
          <w:spacing w:val="-2"/>
          <w:w w:val="105"/>
        </w:rPr>
        <w:t xml:space="preserve"> </w:t>
      </w:r>
      <w:r w:rsidRPr="00501912">
        <w:rPr>
          <w:rFonts w:ascii="Garamond" w:hAnsi="Garamond"/>
          <w:w w:val="105"/>
        </w:rPr>
        <w:t>Question</w:t>
      </w:r>
      <w:r w:rsidRPr="00501912">
        <w:rPr>
          <w:rFonts w:ascii="Garamond" w:hAnsi="Garamond"/>
          <w:spacing w:val="-2"/>
          <w:w w:val="105"/>
        </w:rPr>
        <w:t xml:space="preserve"> </w:t>
      </w:r>
      <w:r w:rsidRPr="00501912">
        <w:rPr>
          <w:rFonts w:ascii="Garamond" w:hAnsi="Garamond"/>
          <w:w w:val="105"/>
        </w:rPr>
        <w:t>Used</w:t>
      </w:r>
      <w:r w:rsidRPr="00501912">
        <w:rPr>
          <w:rFonts w:ascii="Garamond" w:hAnsi="Garamond"/>
          <w:spacing w:val="-2"/>
          <w:w w:val="105"/>
        </w:rPr>
        <w:t xml:space="preserve"> </w:t>
      </w:r>
      <w:r w:rsidRPr="00501912">
        <w:rPr>
          <w:rFonts w:ascii="Garamond" w:hAnsi="Garamond"/>
          <w:w w:val="105"/>
        </w:rPr>
        <w:t>to</w:t>
      </w:r>
      <w:r w:rsidRPr="00501912">
        <w:rPr>
          <w:rFonts w:ascii="Garamond" w:hAnsi="Garamond"/>
          <w:spacing w:val="-2"/>
          <w:w w:val="105"/>
        </w:rPr>
        <w:t xml:space="preserve"> </w:t>
      </w:r>
      <w:r w:rsidRPr="00501912">
        <w:rPr>
          <w:rFonts w:ascii="Garamond" w:hAnsi="Garamond"/>
          <w:w w:val="105"/>
        </w:rPr>
        <w:t>Measure</w:t>
      </w:r>
      <w:r w:rsidRPr="00501912">
        <w:rPr>
          <w:rFonts w:ascii="Garamond" w:hAnsi="Garamond"/>
          <w:spacing w:val="-2"/>
          <w:w w:val="105"/>
        </w:rPr>
        <w:t xml:space="preserve"> </w:t>
      </w:r>
      <w:r w:rsidRPr="00501912">
        <w:rPr>
          <w:rFonts w:ascii="Garamond" w:hAnsi="Garamond"/>
          <w:w w:val="105"/>
        </w:rPr>
        <w:t>Policy</w:t>
      </w:r>
      <w:r w:rsidRPr="00501912">
        <w:rPr>
          <w:rFonts w:ascii="Garamond" w:hAnsi="Garamond"/>
          <w:spacing w:val="-2"/>
          <w:w w:val="105"/>
        </w:rPr>
        <w:t xml:space="preserve"> Partisanship</w:t>
      </w:r>
    </w:p>
    <w:p w14:paraId="3C22EE26" w14:textId="77777777" w:rsidR="007C0E4A" w:rsidRPr="00501912" w:rsidRDefault="007C0E4A" w:rsidP="007C0E4A">
      <w:pPr>
        <w:pStyle w:val="BodyText"/>
        <w:spacing w:before="38"/>
        <w:ind w:right="316"/>
        <w:jc w:val="center"/>
        <w:rPr>
          <w:rFonts w:ascii="Garamond" w:hAnsi="Garamond"/>
          <w:spacing w:val="-2"/>
          <w:w w:val="105"/>
        </w:rPr>
      </w:pPr>
    </w:p>
    <w:tbl>
      <w:tblPr>
        <w:tblW w:w="10828" w:type="dxa"/>
        <w:tblLook w:val="04A0" w:firstRow="1" w:lastRow="0" w:firstColumn="1" w:lastColumn="0" w:noHBand="0" w:noVBand="1"/>
      </w:tblPr>
      <w:tblGrid>
        <w:gridCol w:w="2045"/>
        <w:gridCol w:w="3931"/>
        <w:gridCol w:w="1304"/>
        <w:gridCol w:w="821"/>
        <w:gridCol w:w="664"/>
        <w:gridCol w:w="1225"/>
        <w:gridCol w:w="838"/>
      </w:tblGrid>
      <w:tr w:rsidR="007C0E4A" w:rsidRPr="00501912" w14:paraId="39B62A90" w14:textId="77777777" w:rsidTr="002025FF">
        <w:trPr>
          <w:trHeight w:val="288"/>
        </w:trPr>
        <w:tc>
          <w:tcPr>
            <w:tcW w:w="2045" w:type="dxa"/>
            <w:tcBorders>
              <w:top w:val="nil"/>
              <w:left w:val="nil"/>
              <w:bottom w:val="nil"/>
              <w:right w:val="nil"/>
            </w:tcBorders>
            <w:shd w:val="clear" w:color="auto" w:fill="A6A6A6" w:themeFill="background1" w:themeFillShade="A6"/>
            <w:noWrap/>
            <w:hideMark/>
          </w:tcPr>
          <w:p w14:paraId="231708D7" w14:textId="77777777" w:rsidR="007C0E4A" w:rsidRPr="00501912" w:rsidRDefault="007C0E4A" w:rsidP="002025FF">
            <w:pPr>
              <w:rPr>
                <w:rFonts w:ascii="Garamond" w:hAnsi="Garamond" w:cs="Calibri"/>
                <w:b/>
                <w:bCs/>
                <w:color w:val="000000"/>
                <w:sz w:val="20"/>
                <w:szCs w:val="20"/>
              </w:rPr>
            </w:pPr>
            <w:r w:rsidRPr="00501912">
              <w:rPr>
                <w:rFonts w:ascii="Garamond" w:hAnsi="Garamond" w:cs="Calibri"/>
                <w:b/>
                <w:bCs/>
                <w:color w:val="000000"/>
                <w:sz w:val="20"/>
                <w:szCs w:val="20"/>
              </w:rPr>
              <w:t>Issue</w:t>
            </w:r>
          </w:p>
        </w:tc>
        <w:tc>
          <w:tcPr>
            <w:tcW w:w="3931" w:type="dxa"/>
            <w:tcBorders>
              <w:top w:val="nil"/>
              <w:left w:val="nil"/>
              <w:bottom w:val="nil"/>
              <w:right w:val="nil"/>
            </w:tcBorders>
            <w:shd w:val="clear" w:color="auto" w:fill="A6A6A6" w:themeFill="background1" w:themeFillShade="A6"/>
            <w:noWrap/>
            <w:hideMark/>
          </w:tcPr>
          <w:p w14:paraId="45BADC33" w14:textId="77777777" w:rsidR="007C0E4A" w:rsidRPr="00501912" w:rsidRDefault="007C0E4A" w:rsidP="002025FF">
            <w:pPr>
              <w:rPr>
                <w:rFonts w:ascii="Garamond" w:hAnsi="Garamond" w:cs="Calibri"/>
                <w:b/>
                <w:bCs/>
                <w:color w:val="000000"/>
                <w:sz w:val="20"/>
                <w:szCs w:val="20"/>
              </w:rPr>
            </w:pPr>
            <w:r w:rsidRPr="00501912">
              <w:rPr>
                <w:rFonts w:ascii="Garamond" w:hAnsi="Garamond" w:cs="Calibri"/>
                <w:b/>
                <w:bCs/>
                <w:color w:val="000000"/>
                <w:sz w:val="20"/>
                <w:szCs w:val="20"/>
              </w:rPr>
              <w:t>Position</w:t>
            </w:r>
          </w:p>
        </w:tc>
        <w:tc>
          <w:tcPr>
            <w:tcW w:w="1304" w:type="dxa"/>
            <w:tcBorders>
              <w:top w:val="nil"/>
              <w:left w:val="nil"/>
              <w:bottom w:val="nil"/>
              <w:right w:val="nil"/>
            </w:tcBorders>
            <w:shd w:val="clear" w:color="auto" w:fill="A6A6A6" w:themeFill="background1" w:themeFillShade="A6"/>
            <w:noWrap/>
            <w:hideMark/>
          </w:tcPr>
          <w:p w14:paraId="2C9E5DEE" w14:textId="77777777" w:rsidR="007C0E4A" w:rsidRPr="00501912" w:rsidRDefault="007C0E4A" w:rsidP="002025FF">
            <w:pPr>
              <w:rPr>
                <w:rFonts w:ascii="Garamond" w:hAnsi="Garamond" w:cs="Calibri"/>
                <w:b/>
                <w:bCs/>
                <w:color w:val="000000"/>
                <w:sz w:val="20"/>
                <w:szCs w:val="20"/>
              </w:rPr>
            </w:pPr>
            <w:r w:rsidRPr="00501912">
              <w:rPr>
                <w:rFonts w:ascii="Garamond" w:hAnsi="Garamond" w:cs="Calibri"/>
                <w:b/>
                <w:bCs/>
                <w:color w:val="000000"/>
                <w:sz w:val="20"/>
                <w:szCs w:val="20"/>
              </w:rPr>
              <w:t>Conservative</w:t>
            </w:r>
          </w:p>
        </w:tc>
        <w:tc>
          <w:tcPr>
            <w:tcW w:w="821" w:type="dxa"/>
            <w:tcBorders>
              <w:top w:val="nil"/>
              <w:left w:val="nil"/>
              <w:bottom w:val="nil"/>
              <w:right w:val="nil"/>
            </w:tcBorders>
            <w:shd w:val="clear" w:color="auto" w:fill="A6A6A6" w:themeFill="background1" w:themeFillShade="A6"/>
            <w:noWrap/>
            <w:hideMark/>
          </w:tcPr>
          <w:p w14:paraId="52863F4A" w14:textId="77777777" w:rsidR="007C0E4A" w:rsidRPr="00501912" w:rsidRDefault="007C0E4A" w:rsidP="002025FF">
            <w:pPr>
              <w:rPr>
                <w:rFonts w:ascii="Garamond" w:hAnsi="Garamond" w:cs="Calibri"/>
                <w:b/>
                <w:bCs/>
                <w:color w:val="000000"/>
                <w:sz w:val="20"/>
                <w:szCs w:val="20"/>
              </w:rPr>
            </w:pPr>
            <w:r w:rsidRPr="00501912">
              <w:rPr>
                <w:rFonts w:ascii="Garamond" w:hAnsi="Garamond" w:cs="Calibri"/>
                <w:b/>
                <w:bCs/>
                <w:color w:val="000000"/>
                <w:sz w:val="20"/>
                <w:szCs w:val="20"/>
              </w:rPr>
              <w:t>Liberal</w:t>
            </w:r>
          </w:p>
        </w:tc>
        <w:tc>
          <w:tcPr>
            <w:tcW w:w="664" w:type="dxa"/>
            <w:tcBorders>
              <w:top w:val="nil"/>
              <w:left w:val="nil"/>
              <w:bottom w:val="nil"/>
              <w:right w:val="nil"/>
            </w:tcBorders>
            <w:shd w:val="clear" w:color="auto" w:fill="A6A6A6" w:themeFill="background1" w:themeFillShade="A6"/>
            <w:noWrap/>
            <w:hideMark/>
          </w:tcPr>
          <w:p w14:paraId="0336CCD5" w14:textId="77777777" w:rsidR="007C0E4A" w:rsidRPr="00501912" w:rsidRDefault="007C0E4A" w:rsidP="002025FF">
            <w:pPr>
              <w:rPr>
                <w:rFonts w:ascii="Garamond" w:hAnsi="Garamond" w:cs="Calibri"/>
                <w:b/>
                <w:bCs/>
                <w:color w:val="000000"/>
                <w:sz w:val="20"/>
                <w:szCs w:val="20"/>
              </w:rPr>
            </w:pPr>
            <w:r w:rsidRPr="00501912">
              <w:rPr>
                <w:rFonts w:ascii="Garamond" w:hAnsi="Garamond" w:cs="Calibri"/>
                <w:b/>
                <w:bCs/>
                <w:color w:val="000000"/>
                <w:sz w:val="20"/>
                <w:szCs w:val="20"/>
              </w:rPr>
              <w:t>NDP</w:t>
            </w:r>
          </w:p>
        </w:tc>
        <w:tc>
          <w:tcPr>
            <w:tcW w:w="1225" w:type="dxa"/>
            <w:tcBorders>
              <w:top w:val="nil"/>
              <w:left w:val="nil"/>
              <w:bottom w:val="nil"/>
              <w:right w:val="nil"/>
            </w:tcBorders>
            <w:shd w:val="clear" w:color="auto" w:fill="A6A6A6" w:themeFill="background1" w:themeFillShade="A6"/>
            <w:noWrap/>
            <w:hideMark/>
          </w:tcPr>
          <w:p w14:paraId="685CBDC6" w14:textId="77777777" w:rsidR="007C0E4A" w:rsidRPr="00501912" w:rsidRDefault="007C0E4A" w:rsidP="002025FF">
            <w:pPr>
              <w:rPr>
                <w:rFonts w:ascii="Garamond" w:hAnsi="Garamond" w:cs="Calibri"/>
                <w:b/>
                <w:bCs/>
                <w:color w:val="000000"/>
                <w:sz w:val="20"/>
                <w:szCs w:val="20"/>
              </w:rPr>
            </w:pPr>
            <w:r w:rsidRPr="00501912">
              <w:rPr>
                <w:rFonts w:ascii="Garamond" w:hAnsi="Garamond" w:cs="Calibri"/>
                <w:b/>
                <w:bCs/>
                <w:color w:val="000000"/>
                <w:sz w:val="20"/>
                <w:szCs w:val="20"/>
              </w:rPr>
              <w:t>Not typical of any party</w:t>
            </w:r>
          </w:p>
        </w:tc>
        <w:tc>
          <w:tcPr>
            <w:tcW w:w="838" w:type="dxa"/>
            <w:tcBorders>
              <w:top w:val="nil"/>
              <w:left w:val="nil"/>
              <w:bottom w:val="nil"/>
              <w:right w:val="nil"/>
            </w:tcBorders>
            <w:shd w:val="clear" w:color="auto" w:fill="A6A6A6" w:themeFill="background1" w:themeFillShade="A6"/>
            <w:noWrap/>
            <w:hideMark/>
          </w:tcPr>
          <w:p w14:paraId="48E95030" w14:textId="77777777" w:rsidR="007C0E4A" w:rsidRPr="00501912" w:rsidRDefault="007C0E4A" w:rsidP="002025FF">
            <w:pPr>
              <w:rPr>
                <w:rFonts w:ascii="Garamond" w:hAnsi="Garamond" w:cs="Calibri"/>
                <w:b/>
                <w:bCs/>
                <w:color w:val="000000"/>
                <w:sz w:val="20"/>
                <w:szCs w:val="20"/>
              </w:rPr>
            </w:pPr>
            <w:r w:rsidRPr="00501912">
              <w:rPr>
                <w:rFonts w:ascii="Garamond" w:hAnsi="Garamond" w:cs="Calibri"/>
                <w:b/>
                <w:bCs/>
                <w:color w:val="000000"/>
                <w:sz w:val="20"/>
                <w:szCs w:val="20"/>
              </w:rPr>
              <w:t>Don’t know</w:t>
            </w:r>
          </w:p>
        </w:tc>
      </w:tr>
      <w:tr w:rsidR="007C0E4A" w:rsidRPr="00501912" w14:paraId="3BD8C69E" w14:textId="77777777" w:rsidTr="002025FF">
        <w:trPr>
          <w:trHeight w:val="288"/>
        </w:trPr>
        <w:tc>
          <w:tcPr>
            <w:tcW w:w="2045" w:type="dxa"/>
            <w:vMerge w:val="restart"/>
            <w:tcBorders>
              <w:top w:val="nil"/>
              <w:left w:val="nil"/>
              <w:right w:val="nil"/>
            </w:tcBorders>
            <w:noWrap/>
            <w:vAlign w:val="center"/>
          </w:tcPr>
          <w:p w14:paraId="1C8BAA16" w14:textId="77777777" w:rsidR="007C0E4A" w:rsidRPr="00501912" w:rsidRDefault="007C0E4A" w:rsidP="002025FF">
            <w:pPr>
              <w:rPr>
                <w:rFonts w:ascii="Garamond" w:hAnsi="Garamond" w:cs="Calibri"/>
                <w:b/>
                <w:bCs/>
                <w:color w:val="000000"/>
                <w:sz w:val="20"/>
                <w:szCs w:val="20"/>
              </w:rPr>
            </w:pPr>
            <w:r w:rsidRPr="00501912">
              <w:rPr>
                <w:rFonts w:ascii="Garamond" w:hAnsi="Garamond" w:cs="Calibri"/>
                <w:b/>
                <w:bCs/>
                <w:color w:val="000000"/>
                <w:sz w:val="20"/>
                <w:szCs w:val="20"/>
              </w:rPr>
              <w:t>Climate change</w:t>
            </w:r>
          </w:p>
        </w:tc>
        <w:tc>
          <w:tcPr>
            <w:tcW w:w="3931" w:type="dxa"/>
            <w:tcBorders>
              <w:top w:val="nil"/>
              <w:left w:val="nil"/>
              <w:bottom w:val="nil"/>
              <w:right w:val="nil"/>
            </w:tcBorders>
            <w:noWrap/>
            <w:vAlign w:val="bottom"/>
          </w:tcPr>
          <w:p w14:paraId="3508C451" w14:textId="77777777" w:rsidR="007C0E4A" w:rsidRPr="00501912" w:rsidRDefault="007C0E4A" w:rsidP="002025FF">
            <w:pPr>
              <w:rPr>
                <w:rFonts w:ascii="Garamond" w:hAnsi="Garamond" w:cs="Calibri"/>
                <w:color w:val="000000"/>
                <w:sz w:val="20"/>
                <w:szCs w:val="20"/>
              </w:rPr>
            </w:pPr>
            <w:r w:rsidRPr="00501912">
              <w:rPr>
                <w:rFonts w:ascii="Garamond" w:hAnsi="Garamond" w:cs="Calibri"/>
                <w:color w:val="000000"/>
                <w:sz w:val="20"/>
                <w:szCs w:val="20"/>
              </w:rPr>
              <w:t>Climate action as a high priority</w:t>
            </w:r>
          </w:p>
        </w:tc>
        <w:tc>
          <w:tcPr>
            <w:tcW w:w="1304" w:type="dxa"/>
            <w:tcBorders>
              <w:top w:val="nil"/>
              <w:left w:val="nil"/>
              <w:bottom w:val="nil"/>
              <w:right w:val="nil"/>
            </w:tcBorders>
            <w:noWrap/>
            <w:vAlign w:val="bottom"/>
          </w:tcPr>
          <w:p w14:paraId="2C60255A" w14:textId="77777777" w:rsidR="007C0E4A" w:rsidRPr="00501912" w:rsidRDefault="007C0E4A" w:rsidP="002025FF">
            <w:pPr>
              <w:jc w:val="center"/>
              <w:rPr>
                <w:rFonts w:ascii="Cambria Math" w:hAnsi="Cambria Math" w:cs="Cambria Math"/>
                <w:b/>
                <w:bCs/>
                <w:color w:val="000000"/>
                <w:sz w:val="20"/>
                <w:szCs w:val="20"/>
              </w:rPr>
            </w:pPr>
            <w:r w:rsidRPr="00501912">
              <w:rPr>
                <w:rFonts w:ascii="Cambria Math" w:hAnsi="Cambria Math" w:cs="Cambria Math"/>
                <w:color w:val="000000"/>
                <w:sz w:val="20"/>
                <w:szCs w:val="20"/>
              </w:rPr>
              <w:t>◯</w:t>
            </w:r>
          </w:p>
        </w:tc>
        <w:tc>
          <w:tcPr>
            <w:tcW w:w="821" w:type="dxa"/>
            <w:tcBorders>
              <w:top w:val="nil"/>
              <w:left w:val="nil"/>
              <w:bottom w:val="nil"/>
              <w:right w:val="nil"/>
            </w:tcBorders>
            <w:noWrap/>
            <w:vAlign w:val="bottom"/>
          </w:tcPr>
          <w:p w14:paraId="7F85C3EF" w14:textId="77777777" w:rsidR="007C0E4A" w:rsidRPr="00501912" w:rsidRDefault="007C0E4A" w:rsidP="002025FF">
            <w:pPr>
              <w:jc w:val="center"/>
              <w:rPr>
                <w:rFonts w:ascii="Cambria Math" w:hAnsi="Cambria Math" w:cs="Cambria Math"/>
                <w:color w:val="000000"/>
                <w:sz w:val="20"/>
                <w:szCs w:val="20"/>
              </w:rPr>
            </w:pPr>
            <w:r w:rsidRPr="00501912">
              <w:rPr>
                <w:rFonts w:ascii="Cambria Math" w:hAnsi="Cambria Math" w:cs="Cambria Math"/>
                <w:color w:val="000000"/>
                <w:sz w:val="20"/>
                <w:szCs w:val="20"/>
              </w:rPr>
              <w:t>◯</w:t>
            </w:r>
          </w:p>
        </w:tc>
        <w:tc>
          <w:tcPr>
            <w:tcW w:w="664" w:type="dxa"/>
            <w:tcBorders>
              <w:top w:val="nil"/>
              <w:left w:val="nil"/>
              <w:bottom w:val="nil"/>
              <w:right w:val="nil"/>
            </w:tcBorders>
            <w:noWrap/>
            <w:vAlign w:val="bottom"/>
          </w:tcPr>
          <w:p w14:paraId="49BAAAA6" w14:textId="77777777" w:rsidR="007C0E4A" w:rsidRPr="00501912" w:rsidRDefault="007C0E4A" w:rsidP="002025FF">
            <w:pPr>
              <w:jc w:val="center"/>
              <w:rPr>
                <w:rFonts w:ascii="Cambria Math" w:hAnsi="Cambria Math" w:cs="Cambria Math"/>
                <w:color w:val="000000"/>
                <w:sz w:val="20"/>
                <w:szCs w:val="20"/>
              </w:rPr>
            </w:pPr>
            <w:r w:rsidRPr="00501912">
              <w:rPr>
                <w:rFonts w:ascii="Cambria Math" w:hAnsi="Cambria Math" w:cs="Cambria Math"/>
                <w:color w:val="000000"/>
                <w:sz w:val="20"/>
                <w:szCs w:val="20"/>
              </w:rPr>
              <w:t>◯</w:t>
            </w:r>
          </w:p>
        </w:tc>
        <w:tc>
          <w:tcPr>
            <w:tcW w:w="1225" w:type="dxa"/>
            <w:tcBorders>
              <w:top w:val="nil"/>
              <w:left w:val="nil"/>
              <w:bottom w:val="nil"/>
              <w:right w:val="nil"/>
            </w:tcBorders>
            <w:noWrap/>
            <w:vAlign w:val="bottom"/>
          </w:tcPr>
          <w:p w14:paraId="193181D7" w14:textId="77777777" w:rsidR="007C0E4A" w:rsidRPr="00501912" w:rsidRDefault="007C0E4A" w:rsidP="002025FF">
            <w:pPr>
              <w:jc w:val="center"/>
              <w:rPr>
                <w:rFonts w:ascii="Cambria Math" w:hAnsi="Cambria Math" w:cs="Cambria Math"/>
                <w:color w:val="000000"/>
                <w:sz w:val="20"/>
                <w:szCs w:val="20"/>
              </w:rPr>
            </w:pPr>
            <w:r w:rsidRPr="00501912">
              <w:rPr>
                <w:rFonts w:ascii="Cambria Math" w:hAnsi="Cambria Math" w:cs="Cambria Math"/>
                <w:color w:val="000000"/>
                <w:sz w:val="20"/>
                <w:szCs w:val="20"/>
              </w:rPr>
              <w:t>◯</w:t>
            </w:r>
          </w:p>
        </w:tc>
        <w:tc>
          <w:tcPr>
            <w:tcW w:w="838" w:type="dxa"/>
            <w:tcBorders>
              <w:top w:val="nil"/>
              <w:left w:val="nil"/>
              <w:bottom w:val="nil"/>
              <w:right w:val="nil"/>
            </w:tcBorders>
            <w:noWrap/>
            <w:vAlign w:val="bottom"/>
          </w:tcPr>
          <w:p w14:paraId="1B4EDF49" w14:textId="77777777" w:rsidR="007C0E4A" w:rsidRPr="00501912" w:rsidRDefault="007C0E4A" w:rsidP="002025FF">
            <w:pPr>
              <w:jc w:val="center"/>
              <w:rPr>
                <w:rFonts w:ascii="Cambria Math" w:hAnsi="Cambria Math" w:cs="Cambria Math"/>
                <w:color w:val="000000"/>
                <w:sz w:val="20"/>
                <w:szCs w:val="20"/>
              </w:rPr>
            </w:pPr>
            <w:r w:rsidRPr="00501912">
              <w:rPr>
                <w:rFonts w:ascii="Cambria Math" w:hAnsi="Cambria Math" w:cs="Cambria Math"/>
                <w:color w:val="000000"/>
                <w:sz w:val="20"/>
                <w:szCs w:val="20"/>
              </w:rPr>
              <w:t>◯</w:t>
            </w:r>
          </w:p>
        </w:tc>
      </w:tr>
      <w:tr w:rsidR="007C0E4A" w:rsidRPr="00501912" w14:paraId="76FFA159" w14:textId="77777777" w:rsidTr="002025FF">
        <w:trPr>
          <w:trHeight w:val="288"/>
        </w:trPr>
        <w:tc>
          <w:tcPr>
            <w:tcW w:w="2045" w:type="dxa"/>
            <w:vMerge/>
            <w:tcBorders>
              <w:left w:val="nil"/>
              <w:bottom w:val="nil"/>
              <w:right w:val="nil"/>
            </w:tcBorders>
            <w:noWrap/>
            <w:vAlign w:val="center"/>
          </w:tcPr>
          <w:p w14:paraId="06485FBD" w14:textId="77777777" w:rsidR="007C0E4A" w:rsidRPr="00501912" w:rsidRDefault="007C0E4A" w:rsidP="002025FF">
            <w:pPr>
              <w:rPr>
                <w:rFonts w:ascii="Garamond" w:hAnsi="Garamond" w:cs="Calibri"/>
                <w:b/>
                <w:bCs/>
                <w:color w:val="000000"/>
                <w:sz w:val="20"/>
                <w:szCs w:val="20"/>
              </w:rPr>
            </w:pPr>
          </w:p>
        </w:tc>
        <w:tc>
          <w:tcPr>
            <w:tcW w:w="3931" w:type="dxa"/>
            <w:tcBorders>
              <w:top w:val="nil"/>
              <w:left w:val="nil"/>
              <w:bottom w:val="nil"/>
              <w:right w:val="nil"/>
            </w:tcBorders>
            <w:noWrap/>
            <w:vAlign w:val="bottom"/>
          </w:tcPr>
          <w:p w14:paraId="218D7BF3" w14:textId="77777777" w:rsidR="007C0E4A" w:rsidRPr="00501912" w:rsidRDefault="007C0E4A" w:rsidP="002025FF">
            <w:pPr>
              <w:rPr>
                <w:rFonts w:ascii="Garamond" w:hAnsi="Garamond" w:cs="Calibri"/>
                <w:color w:val="000000"/>
                <w:sz w:val="20"/>
                <w:szCs w:val="20"/>
              </w:rPr>
            </w:pPr>
            <w:r w:rsidRPr="00501912">
              <w:rPr>
                <w:rFonts w:ascii="Garamond" w:hAnsi="Garamond" w:cs="Calibri"/>
                <w:color w:val="000000"/>
                <w:sz w:val="20"/>
                <w:szCs w:val="20"/>
              </w:rPr>
              <w:t>Climate action as a low priority</w:t>
            </w:r>
          </w:p>
        </w:tc>
        <w:tc>
          <w:tcPr>
            <w:tcW w:w="1304" w:type="dxa"/>
            <w:tcBorders>
              <w:top w:val="nil"/>
              <w:left w:val="nil"/>
              <w:bottom w:val="nil"/>
              <w:right w:val="nil"/>
            </w:tcBorders>
            <w:noWrap/>
            <w:vAlign w:val="bottom"/>
          </w:tcPr>
          <w:p w14:paraId="4BD8EC26" w14:textId="77777777" w:rsidR="007C0E4A" w:rsidRPr="00501912" w:rsidRDefault="007C0E4A" w:rsidP="002025FF">
            <w:pPr>
              <w:jc w:val="center"/>
              <w:rPr>
                <w:rFonts w:ascii="Cambria Math" w:hAnsi="Cambria Math" w:cs="Cambria Math"/>
                <w:color w:val="000000"/>
                <w:sz w:val="20"/>
                <w:szCs w:val="20"/>
              </w:rPr>
            </w:pPr>
            <w:r w:rsidRPr="00501912">
              <w:rPr>
                <w:rFonts w:ascii="Cambria Math" w:hAnsi="Cambria Math" w:cs="Cambria Math"/>
                <w:color w:val="000000"/>
                <w:sz w:val="20"/>
                <w:szCs w:val="20"/>
              </w:rPr>
              <w:t>◯</w:t>
            </w:r>
          </w:p>
        </w:tc>
        <w:tc>
          <w:tcPr>
            <w:tcW w:w="821" w:type="dxa"/>
            <w:tcBorders>
              <w:top w:val="nil"/>
              <w:left w:val="nil"/>
              <w:bottom w:val="nil"/>
              <w:right w:val="nil"/>
            </w:tcBorders>
            <w:noWrap/>
            <w:vAlign w:val="bottom"/>
          </w:tcPr>
          <w:p w14:paraId="5BE84399" w14:textId="77777777" w:rsidR="007C0E4A" w:rsidRPr="00501912" w:rsidRDefault="007C0E4A" w:rsidP="002025FF">
            <w:pPr>
              <w:jc w:val="center"/>
              <w:rPr>
                <w:rFonts w:ascii="Cambria Math" w:hAnsi="Cambria Math" w:cs="Cambria Math"/>
                <w:color w:val="000000"/>
                <w:sz w:val="20"/>
                <w:szCs w:val="20"/>
              </w:rPr>
            </w:pPr>
            <w:r w:rsidRPr="00501912">
              <w:rPr>
                <w:rFonts w:ascii="Cambria Math" w:hAnsi="Cambria Math" w:cs="Cambria Math"/>
                <w:color w:val="000000"/>
                <w:sz w:val="20"/>
                <w:szCs w:val="20"/>
              </w:rPr>
              <w:t>◯</w:t>
            </w:r>
          </w:p>
        </w:tc>
        <w:tc>
          <w:tcPr>
            <w:tcW w:w="664" w:type="dxa"/>
            <w:tcBorders>
              <w:top w:val="nil"/>
              <w:left w:val="nil"/>
              <w:bottom w:val="nil"/>
              <w:right w:val="nil"/>
            </w:tcBorders>
            <w:noWrap/>
            <w:vAlign w:val="bottom"/>
          </w:tcPr>
          <w:p w14:paraId="78761D98" w14:textId="77777777" w:rsidR="007C0E4A" w:rsidRPr="00501912" w:rsidRDefault="007C0E4A" w:rsidP="002025FF">
            <w:pPr>
              <w:jc w:val="center"/>
              <w:rPr>
                <w:rFonts w:ascii="Cambria Math" w:hAnsi="Cambria Math" w:cs="Cambria Math"/>
                <w:color w:val="000000"/>
                <w:sz w:val="20"/>
                <w:szCs w:val="20"/>
              </w:rPr>
            </w:pPr>
            <w:r w:rsidRPr="00501912">
              <w:rPr>
                <w:rFonts w:ascii="Cambria Math" w:hAnsi="Cambria Math" w:cs="Cambria Math"/>
                <w:color w:val="000000"/>
                <w:sz w:val="20"/>
                <w:szCs w:val="20"/>
              </w:rPr>
              <w:t>◯</w:t>
            </w:r>
          </w:p>
        </w:tc>
        <w:tc>
          <w:tcPr>
            <w:tcW w:w="1225" w:type="dxa"/>
            <w:tcBorders>
              <w:top w:val="nil"/>
              <w:left w:val="nil"/>
              <w:bottom w:val="nil"/>
              <w:right w:val="nil"/>
            </w:tcBorders>
            <w:noWrap/>
            <w:vAlign w:val="bottom"/>
          </w:tcPr>
          <w:p w14:paraId="665A4854" w14:textId="77777777" w:rsidR="007C0E4A" w:rsidRPr="00501912" w:rsidRDefault="007C0E4A" w:rsidP="002025FF">
            <w:pPr>
              <w:jc w:val="center"/>
              <w:rPr>
                <w:rFonts w:ascii="Cambria Math" w:hAnsi="Cambria Math" w:cs="Cambria Math"/>
                <w:color w:val="000000"/>
                <w:sz w:val="20"/>
                <w:szCs w:val="20"/>
              </w:rPr>
            </w:pPr>
            <w:r w:rsidRPr="00501912">
              <w:rPr>
                <w:rFonts w:ascii="Cambria Math" w:hAnsi="Cambria Math" w:cs="Cambria Math"/>
                <w:color w:val="000000"/>
                <w:sz w:val="20"/>
                <w:szCs w:val="20"/>
              </w:rPr>
              <w:t>◯</w:t>
            </w:r>
          </w:p>
        </w:tc>
        <w:tc>
          <w:tcPr>
            <w:tcW w:w="838" w:type="dxa"/>
            <w:tcBorders>
              <w:top w:val="nil"/>
              <w:left w:val="nil"/>
              <w:bottom w:val="nil"/>
              <w:right w:val="nil"/>
            </w:tcBorders>
            <w:noWrap/>
            <w:vAlign w:val="bottom"/>
          </w:tcPr>
          <w:p w14:paraId="30959EF3" w14:textId="77777777" w:rsidR="007C0E4A" w:rsidRPr="00501912" w:rsidRDefault="007C0E4A" w:rsidP="002025FF">
            <w:pPr>
              <w:jc w:val="center"/>
              <w:rPr>
                <w:rFonts w:ascii="Cambria Math" w:hAnsi="Cambria Math" w:cs="Cambria Math"/>
                <w:color w:val="000000"/>
                <w:sz w:val="20"/>
                <w:szCs w:val="20"/>
              </w:rPr>
            </w:pPr>
            <w:r w:rsidRPr="00501912">
              <w:rPr>
                <w:rFonts w:ascii="Cambria Math" w:hAnsi="Cambria Math" w:cs="Cambria Math"/>
                <w:color w:val="000000"/>
                <w:sz w:val="20"/>
                <w:szCs w:val="20"/>
              </w:rPr>
              <w:t>◯</w:t>
            </w:r>
          </w:p>
        </w:tc>
      </w:tr>
      <w:tr w:rsidR="007C0E4A" w:rsidRPr="00501912" w14:paraId="59DCC788" w14:textId="77777777" w:rsidTr="002025FF">
        <w:trPr>
          <w:trHeight w:val="288"/>
        </w:trPr>
        <w:tc>
          <w:tcPr>
            <w:tcW w:w="2045" w:type="dxa"/>
            <w:vMerge w:val="restart"/>
            <w:tcBorders>
              <w:top w:val="nil"/>
              <w:left w:val="nil"/>
              <w:right w:val="nil"/>
            </w:tcBorders>
            <w:shd w:val="clear" w:color="auto" w:fill="F2F2F2" w:themeFill="background1" w:themeFillShade="F2"/>
            <w:noWrap/>
            <w:vAlign w:val="center"/>
            <w:hideMark/>
          </w:tcPr>
          <w:p w14:paraId="47DDC1B4" w14:textId="77777777" w:rsidR="007C0E4A" w:rsidRPr="00501912" w:rsidRDefault="007C0E4A" w:rsidP="002025FF">
            <w:pPr>
              <w:rPr>
                <w:rFonts w:ascii="Garamond" w:hAnsi="Garamond" w:cs="Calibri"/>
                <w:b/>
                <w:bCs/>
                <w:color w:val="000000"/>
                <w:sz w:val="20"/>
                <w:szCs w:val="20"/>
              </w:rPr>
            </w:pPr>
            <w:r w:rsidRPr="00501912">
              <w:rPr>
                <w:rFonts w:ascii="Garamond" w:hAnsi="Garamond" w:cs="Calibri"/>
                <w:b/>
                <w:bCs/>
                <w:color w:val="000000"/>
                <w:sz w:val="20"/>
                <w:szCs w:val="20"/>
              </w:rPr>
              <w:t>Income redistribution</w:t>
            </w:r>
          </w:p>
        </w:tc>
        <w:tc>
          <w:tcPr>
            <w:tcW w:w="3931" w:type="dxa"/>
            <w:tcBorders>
              <w:top w:val="nil"/>
              <w:left w:val="nil"/>
              <w:bottom w:val="nil"/>
              <w:right w:val="nil"/>
            </w:tcBorders>
            <w:shd w:val="clear" w:color="auto" w:fill="F2F2F2" w:themeFill="background1" w:themeFillShade="F2"/>
            <w:noWrap/>
            <w:vAlign w:val="bottom"/>
            <w:hideMark/>
          </w:tcPr>
          <w:p w14:paraId="215CDF4C" w14:textId="77777777" w:rsidR="007C0E4A" w:rsidRPr="00501912" w:rsidRDefault="007C0E4A" w:rsidP="002025FF">
            <w:pPr>
              <w:rPr>
                <w:rFonts w:ascii="Garamond" w:hAnsi="Garamond" w:cs="Calibri"/>
                <w:color w:val="000000"/>
                <w:sz w:val="20"/>
                <w:szCs w:val="20"/>
              </w:rPr>
            </w:pPr>
            <w:r w:rsidRPr="00501912">
              <w:rPr>
                <w:rFonts w:ascii="Garamond" w:hAnsi="Garamond" w:cs="Calibri"/>
                <w:color w:val="000000"/>
                <w:sz w:val="20"/>
                <w:szCs w:val="20"/>
              </w:rPr>
              <w:t>Support for income redistribution</w:t>
            </w:r>
          </w:p>
        </w:tc>
        <w:tc>
          <w:tcPr>
            <w:tcW w:w="1304" w:type="dxa"/>
            <w:tcBorders>
              <w:top w:val="nil"/>
              <w:left w:val="nil"/>
              <w:bottom w:val="nil"/>
              <w:right w:val="nil"/>
            </w:tcBorders>
            <w:shd w:val="clear" w:color="auto" w:fill="F2F2F2" w:themeFill="background1" w:themeFillShade="F2"/>
            <w:noWrap/>
            <w:vAlign w:val="bottom"/>
            <w:hideMark/>
          </w:tcPr>
          <w:p w14:paraId="02EF3656"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821" w:type="dxa"/>
            <w:tcBorders>
              <w:top w:val="nil"/>
              <w:left w:val="nil"/>
              <w:bottom w:val="nil"/>
              <w:right w:val="nil"/>
            </w:tcBorders>
            <w:shd w:val="clear" w:color="auto" w:fill="F2F2F2" w:themeFill="background1" w:themeFillShade="F2"/>
            <w:noWrap/>
            <w:vAlign w:val="bottom"/>
            <w:hideMark/>
          </w:tcPr>
          <w:p w14:paraId="2E043EE9"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664" w:type="dxa"/>
            <w:tcBorders>
              <w:top w:val="nil"/>
              <w:left w:val="nil"/>
              <w:bottom w:val="nil"/>
              <w:right w:val="nil"/>
            </w:tcBorders>
            <w:shd w:val="clear" w:color="auto" w:fill="F2F2F2" w:themeFill="background1" w:themeFillShade="F2"/>
            <w:noWrap/>
            <w:vAlign w:val="bottom"/>
            <w:hideMark/>
          </w:tcPr>
          <w:p w14:paraId="73EE36ED"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1225" w:type="dxa"/>
            <w:tcBorders>
              <w:top w:val="nil"/>
              <w:left w:val="nil"/>
              <w:bottom w:val="nil"/>
              <w:right w:val="nil"/>
            </w:tcBorders>
            <w:shd w:val="clear" w:color="auto" w:fill="F2F2F2" w:themeFill="background1" w:themeFillShade="F2"/>
            <w:noWrap/>
            <w:vAlign w:val="bottom"/>
            <w:hideMark/>
          </w:tcPr>
          <w:p w14:paraId="14BE217B"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838" w:type="dxa"/>
            <w:tcBorders>
              <w:top w:val="nil"/>
              <w:left w:val="nil"/>
              <w:bottom w:val="nil"/>
              <w:right w:val="nil"/>
            </w:tcBorders>
            <w:shd w:val="clear" w:color="auto" w:fill="F2F2F2" w:themeFill="background1" w:themeFillShade="F2"/>
            <w:noWrap/>
            <w:vAlign w:val="bottom"/>
            <w:hideMark/>
          </w:tcPr>
          <w:p w14:paraId="5D171711"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r>
      <w:tr w:rsidR="007C0E4A" w:rsidRPr="00501912" w14:paraId="1CA487AB" w14:textId="77777777" w:rsidTr="002025FF">
        <w:trPr>
          <w:trHeight w:val="288"/>
        </w:trPr>
        <w:tc>
          <w:tcPr>
            <w:tcW w:w="2045" w:type="dxa"/>
            <w:vMerge/>
            <w:tcBorders>
              <w:left w:val="nil"/>
              <w:bottom w:val="nil"/>
              <w:right w:val="nil"/>
            </w:tcBorders>
            <w:shd w:val="clear" w:color="auto" w:fill="F2F2F2" w:themeFill="background1" w:themeFillShade="F2"/>
            <w:noWrap/>
            <w:vAlign w:val="center"/>
            <w:hideMark/>
          </w:tcPr>
          <w:p w14:paraId="05DF9CE1" w14:textId="77777777" w:rsidR="007C0E4A" w:rsidRPr="00501912" w:rsidRDefault="007C0E4A" w:rsidP="002025FF">
            <w:pPr>
              <w:jc w:val="center"/>
              <w:rPr>
                <w:rFonts w:ascii="Garamond" w:hAnsi="Garamond" w:cs="Calibri"/>
                <w:b/>
                <w:bCs/>
                <w:color w:val="000000"/>
                <w:sz w:val="20"/>
                <w:szCs w:val="20"/>
              </w:rPr>
            </w:pPr>
          </w:p>
        </w:tc>
        <w:tc>
          <w:tcPr>
            <w:tcW w:w="3931" w:type="dxa"/>
            <w:tcBorders>
              <w:top w:val="nil"/>
              <w:left w:val="nil"/>
              <w:bottom w:val="nil"/>
              <w:right w:val="nil"/>
            </w:tcBorders>
            <w:shd w:val="clear" w:color="auto" w:fill="F2F2F2" w:themeFill="background1" w:themeFillShade="F2"/>
            <w:noWrap/>
            <w:vAlign w:val="bottom"/>
            <w:hideMark/>
          </w:tcPr>
          <w:p w14:paraId="6E920980" w14:textId="77777777" w:rsidR="007C0E4A" w:rsidRPr="00501912" w:rsidRDefault="007C0E4A" w:rsidP="002025FF">
            <w:pPr>
              <w:rPr>
                <w:rFonts w:ascii="Garamond" w:hAnsi="Garamond" w:cs="Calibri"/>
                <w:color w:val="000000"/>
                <w:sz w:val="20"/>
                <w:szCs w:val="20"/>
              </w:rPr>
            </w:pPr>
            <w:r w:rsidRPr="00501912">
              <w:rPr>
                <w:rFonts w:ascii="Garamond" w:hAnsi="Garamond" w:cs="Calibri"/>
                <w:color w:val="000000"/>
                <w:sz w:val="20"/>
                <w:szCs w:val="20"/>
              </w:rPr>
              <w:t>Opposition to income redistribution</w:t>
            </w:r>
          </w:p>
        </w:tc>
        <w:tc>
          <w:tcPr>
            <w:tcW w:w="1304" w:type="dxa"/>
            <w:tcBorders>
              <w:top w:val="nil"/>
              <w:left w:val="nil"/>
              <w:bottom w:val="nil"/>
              <w:right w:val="nil"/>
            </w:tcBorders>
            <w:shd w:val="clear" w:color="auto" w:fill="F2F2F2" w:themeFill="background1" w:themeFillShade="F2"/>
            <w:noWrap/>
            <w:vAlign w:val="bottom"/>
            <w:hideMark/>
          </w:tcPr>
          <w:p w14:paraId="73836251"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821" w:type="dxa"/>
            <w:tcBorders>
              <w:top w:val="nil"/>
              <w:left w:val="nil"/>
              <w:bottom w:val="nil"/>
              <w:right w:val="nil"/>
            </w:tcBorders>
            <w:shd w:val="clear" w:color="auto" w:fill="F2F2F2" w:themeFill="background1" w:themeFillShade="F2"/>
            <w:noWrap/>
            <w:vAlign w:val="bottom"/>
            <w:hideMark/>
          </w:tcPr>
          <w:p w14:paraId="125FB025"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664" w:type="dxa"/>
            <w:tcBorders>
              <w:top w:val="nil"/>
              <w:left w:val="nil"/>
              <w:bottom w:val="nil"/>
              <w:right w:val="nil"/>
            </w:tcBorders>
            <w:shd w:val="clear" w:color="auto" w:fill="F2F2F2" w:themeFill="background1" w:themeFillShade="F2"/>
            <w:noWrap/>
            <w:vAlign w:val="bottom"/>
            <w:hideMark/>
          </w:tcPr>
          <w:p w14:paraId="7BF53283"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1225" w:type="dxa"/>
            <w:tcBorders>
              <w:top w:val="nil"/>
              <w:left w:val="nil"/>
              <w:bottom w:val="nil"/>
              <w:right w:val="nil"/>
            </w:tcBorders>
            <w:shd w:val="clear" w:color="auto" w:fill="F2F2F2" w:themeFill="background1" w:themeFillShade="F2"/>
            <w:noWrap/>
            <w:vAlign w:val="bottom"/>
            <w:hideMark/>
          </w:tcPr>
          <w:p w14:paraId="089FB8D7"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838" w:type="dxa"/>
            <w:tcBorders>
              <w:top w:val="nil"/>
              <w:left w:val="nil"/>
              <w:bottom w:val="nil"/>
              <w:right w:val="nil"/>
            </w:tcBorders>
            <w:shd w:val="clear" w:color="auto" w:fill="F2F2F2" w:themeFill="background1" w:themeFillShade="F2"/>
            <w:noWrap/>
            <w:vAlign w:val="bottom"/>
            <w:hideMark/>
          </w:tcPr>
          <w:p w14:paraId="7282BD49"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r>
      <w:tr w:rsidR="007C0E4A" w:rsidRPr="00501912" w14:paraId="51555DEA" w14:textId="77777777" w:rsidTr="002025FF">
        <w:trPr>
          <w:trHeight w:val="288"/>
        </w:trPr>
        <w:tc>
          <w:tcPr>
            <w:tcW w:w="2045" w:type="dxa"/>
            <w:vMerge w:val="restart"/>
            <w:tcBorders>
              <w:top w:val="nil"/>
              <w:left w:val="nil"/>
              <w:right w:val="nil"/>
            </w:tcBorders>
            <w:noWrap/>
            <w:vAlign w:val="center"/>
            <w:hideMark/>
          </w:tcPr>
          <w:p w14:paraId="6EF55F32" w14:textId="77777777" w:rsidR="007C0E4A" w:rsidRPr="00501912" w:rsidRDefault="007C0E4A" w:rsidP="002025FF">
            <w:pPr>
              <w:rPr>
                <w:rFonts w:ascii="Garamond" w:hAnsi="Garamond" w:cs="Calibri"/>
                <w:b/>
                <w:bCs/>
                <w:color w:val="000000"/>
                <w:sz w:val="20"/>
                <w:szCs w:val="20"/>
              </w:rPr>
            </w:pPr>
            <w:r w:rsidRPr="00501912">
              <w:rPr>
                <w:rFonts w:ascii="Garamond" w:hAnsi="Garamond" w:cs="Calibri"/>
                <w:b/>
                <w:bCs/>
                <w:color w:val="000000"/>
                <w:sz w:val="20"/>
                <w:szCs w:val="20"/>
              </w:rPr>
              <w:t>Cost of living</w:t>
            </w:r>
          </w:p>
        </w:tc>
        <w:tc>
          <w:tcPr>
            <w:tcW w:w="3931" w:type="dxa"/>
            <w:tcBorders>
              <w:top w:val="nil"/>
              <w:left w:val="nil"/>
              <w:bottom w:val="nil"/>
              <w:right w:val="nil"/>
            </w:tcBorders>
            <w:noWrap/>
            <w:vAlign w:val="bottom"/>
            <w:hideMark/>
          </w:tcPr>
          <w:p w14:paraId="5651E438" w14:textId="77777777" w:rsidR="007C0E4A" w:rsidRPr="00501912" w:rsidRDefault="007C0E4A" w:rsidP="002025FF">
            <w:pPr>
              <w:rPr>
                <w:rFonts w:ascii="Garamond" w:hAnsi="Garamond" w:cs="Calibri"/>
                <w:color w:val="000000"/>
                <w:sz w:val="20"/>
                <w:szCs w:val="20"/>
              </w:rPr>
            </w:pPr>
            <w:r w:rsidRPr="00501912">
              <w:rPr>
                <w:rFonts w:ascii="Garamond" w:hAnsi="Garamond" w:cs="Calibri"/>
                <w:color w:val="000000"/>
                <w:sz w:val="20"/>
                <w:szCs w:val="20"/>
              </w:rPr>
              <w:t>Support for government spending</w:t>
            </w:r>
          </w:p>
        </w:tc>
        <w:tc>
          <w:tcPr>
            <w:tcW w:w="1304" w:type="dxa"/>
            <w:tcBorders>
              <w:top w:val="nil"/>
              <w:left w:val="nil"/>
              <w:bottom w:val="nil"/>
              <w:right w:val="nil"/>
            </w:tcBorders>
            <w:noWrap/>
            <w:vAlign w:val="bottom"/>
            <w:hideMark/>
          </w:tcPr>
          <w:p w14:paraId="1EAD1748"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821" w:type="dxa"/>
            <w:tcBorders>
              <w:top w:val="nil"/>
              <w:left w:val="nil"/>
              <w:bottom w:val="nil"/>
              <w:right w:val="nil"/>
            </w:tcBorders>
            <w:noWrap/>
            <w:vAlign w:val="bottom"/>
            <w:hideMark/>
          </w:tcPr>
          <w:p w14:paraId="7162DDF3"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664" w:type="dxa"/>
            <w:tcBorders>
              <w:top w:val="nil"/>
              <w:left w:val="nil"/>
              <w:bottom w:val="nil"/>
              <w:right w:val="nil"/>
            </w:tcBorders>
            <w:noWrap/>
            <w:vAlign w:val="bottom"/>
            <w:hideMark/>
          </w:tcPr>
          <w:p w14:paraId="78E9A757"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1225" w:type="dxa"/>
            <w:tcBorders>
              <w:top w:val="nil"/>
              <w:left w:val="nil"/>
              <w:bottom w:val="nil"/>
              <w:right w:val="nil"/>
            </w:tcBorders>
            <w:noWrap/>
            <w:vAlign w:val="bottom"/>
            <w:hideMark/>
          </w:tcPr>
          <w:p w14:paraId="36C59C62"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838" w:type="dxa"/>
            <w:tcBorders>
              <w:top w:val="nil"/>
              <w:left w:val="nil"/>
              <w:bottom w:val="nil"/>
              <w:right w:val="nil"/>
            </w:tcBorders>
            <w:noWrap/>
            <w:vAlign w:val="bottom"/>
            <w:hideMark/>
          </w:tcPr>
          <w:p w14:paraId="560D251B"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r>
      <w:tr w:rsidR="007C0E4A" w:rsidRPr="00501912" w14:paraId="0ABB6537" w14:textId="77777777" w:rsidTr="002025FF">
        <w:trPr>
          <w:trHeight w:val="288"/>
        </w:trPr>
        <w:tc>
          <w:tcPr>
            <w:tcW w:w="2045" w:type="dxa"/>
            <w:vMerge/>
            <w:tcBorders>
              <w:left w:val="nil"/>
              <w:bottom w:val="nil"/>
              <w:right w:val="nil"/>
            </w:tcBorders>
            <w:noWrap/>
            <w:vAlign w:val="center"/>
            <w:hideMark/>
          </w:tcPr>
          <w:p w14:paraId="5300C36E" w14:textId="77777777" w:rsidR="007C0E4A" w:rsidRPr="00501912" w:rsidRDefault="007C0E4A" w:rsidP="002025FF">
            <w:pPr>
              <w:jc w:val="center"/>
              <w:rPr>
                <w:rFonts w:ascii="Garamond" w:hAnsi="Garamond" w:cs="Calibri"/>
                <w:b/>
                <w:bCs/>
                <w:color w:val="000000"/>
                <w:sz w:val="20"/>
                <w:szCs w:val="20"/>
              </w:rPr>
            </w:pPr>
          </w:p>
        </w:tc>
        <w:tc>
          <w:tcPr>
            <w:tcW w:w="3931" w:type="dxa"/>
            <w:tcBorders>
              <w:top w:val="nil"/>
              <w:left w:val="nil"/>
              <w:bottom w:val="nil"/>
              <w:right w:val="nil"/>
            </w:tcBorders>
            <w:noWrap/>
            <w:vAlign w:val="bottom"/>
            <w:hideMark/>
          </w:tcPr>
          <w:p w14:paraId="5F56429A" w14:textId="77777777" w:rsidR="007C0E4A" w:rsidRPr="00501912" w:rsidRDefault="007C0E4A" w:rsidP="002025FF">
            <w:pPr>
              <w:rPr>
                <w:rFonts w:ascii="Garamond" w:hAnsi="Garamond" w:cs="Calibri"/>
                <w:color w:val="000000"/>
                <w:sz w:val="20"/>
                <w:szCs w:val="20"/>
              </w:rPr>
            </w:pPr>
            <w:r w:rsidRPr="00501912">
              <w:rPr>
                <w:rFonts w:ascii="Garamond" w:hAnsi="Garamond" w:cs="Calibri"/>
                <w:color w:val="000000"/>
                <w:sz w:val="20"/>
                <w:szCs w:val="20"/>
              </w:rPr>
              <w:t>Opposition to government spending</w:t>
            </w:r>
          </w:p>
        </w:tc>
        <w:tc>
          <w:tcPr>
            <w:tcW w:w="1304" w:type="dxa"/>
            <w:tcBorders>
              <w:top w:val="nil"/>
              <w:left w:val="nil"/>
              <w:bottom w:val="nil"/>
              <w:right w:val="nil"/>
            </w:tcBorders>
            <w:noWrap/>
            <w:vAlign w:val="bottom"/>
            <w:hideMark/>
          </w:tcPr>
          <w:p w14:paraId="0B460084"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821" w:type="dxa"/>
            <w:tcBorders>
              <w:top w:val="nil"/>
              <w:left w:val="nil"/>
              <w:bottom w:val="nil"/>
              <w:right w:val="nil"/>
            </w:tcBorders>
            <w:noWrap/>
            <w:vAlign w:val="bottom"/>
            <w:hideMark/>
          </w:tcPr>
          <w:p w14:paraId="178E7104"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664" w:type="dxa"/>
            <w:tcBorders>
              <w:top w:val="nil"/>
              <w:left w:val="nil"/>
              <w:bottom w:val="nil"/>
              <w:right w:val="nil"/>
            </w:tcBorders>
            <w:noWrap/>
            <w:vAlign w:val="bottom"/>
            <w:hideMark/>
          </w:tcPr>
          <w:p w14:paraId="4E926E9C"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1225" w:type="dxa"/>
            <w:tcBorders>
              <w:top w:val="nil"/>
              <w:left w:val="nil"/>
              <w:bottom w:val="nil"/>
              <w:right w:val="nil"/>
            </w:tcBorders>
            <w:noWrap/>
            <w:vAlign w:val="bottom"/>
            <w:hideMark/>
          </w:tcPr>
          <w:p w14:paraId="62AA2D70"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838" w:type="dxa"/>
            <w:tcBorders>
              <w:top w:val="nil"/>
              <w:left w:val="nil"/>
              <w:bottom w:val="nil"/>
              <w:right w:val="nil"/>
            </w:tcBorders>
            <w:noWrap/>
            <w:vAlign w:val="bottom"/>
            <w:hideMark/>
          </w:tcPr>
          <w:p w14:paraId="359E0891"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r>
      <w:tr w:rsidR="007C0E4A" w:rsidRPr="00501912" w14:paraId="7A52B234" w14:textId="77777777" w:rsidTr="002025FF">
        <w:trPr>
          <w:trHeight w:val="288"/>
        </w:trPr>
        <w:tc>
          <w:tcPr>
            <w:tcW w:w="2045" w:type="dxa"/>
            <w:vMerge w:val="restart"/>
            <w:tcBorders>
              <w:top w:val="nil"/>
              <w:left w:val="nil"/>
              <w:right w:val="nil"/>
            </w:tcBorders>
            <w:shd w:val="clear" w:color="auto" w:fill="F2F2F2" w:themeFill="background1" w:themeFillShade="F2"/>
            <w:noWrap/>
            <w:vAlign w:val="center"/>
            <w:hideMark/>
          </w:tcPr>
          <w:p w14:paraId="5226ADD8" w14:textId="77777777" w:rsidR="007C0E4A" w:rsidRPr="00501912" w:rsidRDefault="007C0E4A" w:rsidP="002025FF">
            <w:pPr>
              <w:rPr>
                <w:rFonts w:ascii="Garamond" w:hAnsi="Garamond" w:cs="Calibri"/>
                <w:b/>
                <w:bCs/>
                <w:color w:val="000000"/>
                <w:sz w:val="20"/>
                <w:szCs w:val="20"/>
              </w:rPr>
            </w:pPr>
            <w:r w:rsidRPr="00501912">
              <w:rPr>
                <w:rFonts w:ascii="Garamond" w:hAnsi="Garamond" w:cs="Calibri"/>
                <w:b/>
                <w:bCs/>
                <w:color w:val="000000"/>
                <w:sz w:val="20"/>
                <w:szCs w:val="20"/>
              </w:rPr>
              <w:t>The deficit</w:t>
            </w:r>
          </w:p>
        </w:tc>
        <w:tc>
          <w:tcPr>
            <w:tcW w:w="3931" w:type="dxa"/>
            <w:tcBorders>
              <w:top w:val="nil"/>
              <w:left w:val="nil"/>
              <w:bottom w:val="nil"/>
              <w:right w:val="nil"/>
            </w:tcBorders>
            <w:shd w:val="clear" w:color="auto" w:fill="F2F2F2" w:themeFill="background1" w:themeFillShade="F2"/>
            <w:noWrap/>
            <w:vAlign w:val="bottom"/>
            <w:hideMark/>
          </w:tcPr>
          <w:p w14:paraId="30E82085" w14:textId="77777777" w:rsidR="007C0E4A" w:rsidRPr="00501912" w:rsidRDefault="007C0E4A" w:rsidP="002025FF">
            <w:pPr>
              <w:rPr>
                <w:rFonts w:ascii="Garamond" w:hAnsi="Garamond" w:cs="Calibri"/>
                <w:color w:val="000000"/>
                <w:sz w:val="20"/>
                <w:szCs w:val="20"/>
              </w:rPr>
            </w:pPr>
            <w:r w:rsidRPr="00501912">
              <w:rPr>
                <w:rFonts w:ascii="Garamond" w:hAnsi="Garamond" w:cs="Calibri"/>
                <w:color w:val="000000"/>
                <w:sz w:val="20"/>
                <w:szCs w:val="20"/>
              </w:rPr>
              <w:t>Deficit is tolerable</w:t>
            </w:r>
          </w:p>
        </w:tc>
        <w:tc>
          <w:tcPr>
            <w:tcW w:w="1304" w:type="dxa"/>
            <w:tcBorders>
              <w:top w:val="nil"/>
              <w:left w:val="nil"/>
              <w:bottom w:val="nil"/>
              <w:right w:val="nil"/>
            </w:tcBorders>
            <w:shd w:val="clear" w:color="auto" w:fill="F2F2F2" w:themeFill="background1" w:themeFillShade="F2"/>
            <w:noWrap/>
            <w:vAlign w:val="bottom"/>
            <w:hideMark/>
          </w:tcPr>
          <w:p w14:paraId="54345B1E"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821" w:type="dxa"/>
            <w:tcBorders>
              <w:top w:val="nil"/>
              <w:left w:val="nil"/>
              <w:bottom w:val="nil"/>
              <w:right w:val="nil"/>
            </w:tcBorders>
            <w:shd w:val="clear" w:color="auto" w:fill="F2F2F2" w:themeFill="background1" w:themeFillShade="F2"/>
            <w:noWrap/>
            <w:vAlign w:val="bottom"/>
            <w:hideMark/>
          </w:tcPr>
          <w:p w14:paraId="77986EB4"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664" w:type="dxa"/>
            <w:tcBorders>
              <w:top w:val="nil"/>
              <w:left w:val="nil"/>
              <w:bottom w:val="nil"/>
              <w:right w:val="nil"/>
            </w:tcBorders>
            <w:shd w:val="clear" w:color="auto" w:fill="F2F2F2" w:themeFill="background1" w:themeFillShade="F2"/>
            <w:noWrap/>
            <w:vAlign w:val="bottom"/>
            <w:hideMark/>
          </w:tcPr>
          <w:p w14:paraId="2DDBE34E"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1225" w:type="dxa"/>
            <w:tcBorders>
              <w:top w:val="nil"/>
              <w:left w:val="nil"/>
              <w:bottom w:val="nil"/>
              <w:right w:val="nil"/>
            </w:tcBorders>
            <w:shd w:val="clear" w:color="auto" w:fill="F2F2F2" w:themeFill="background1" w:themeFillShade="F2"/>
            <w:noWrap/>
            <w:vAlign w:val="bottom"/>
            <w:hideMark/>
          </w:tcPr>
          <w:p w14:paraId="67AC012C"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838" w:type="dxa"/>
            <w:tcBorders>
              <w:top w:val="nil"/>
              <w:left w:val="nil"/>
              <w:bottom w:val="nil"/>
              <w:right w:val="nil"/>
            </w:tcBorders>
            <w:shd w:val="clear" w:color="auto" w:fill="F2F2F2" w:themeFill="background1" w:themeFillShade="F2"/>
            <w:noWrap/>
            <w:vAlign w:val="bottom"/>
            <w:hideMark/>
          </w:tcPr>
          <w:p w14:paraId="4CB5ED05"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r>
      <w:tr w:rsidR="007C0E4A" w:rsidRPr="00501912" w14:paraId="12472C09" w14:textId="77777777" w:rsidTr="002025FF">
        <w:trPr>
          <w:trHeight w:val="288"/>
        </w:trPr>
        <w:tc>
          <w:tcPr>
            <w:tcW w:w="2045" w:type="dxa"/>
            <w:vMerge/>
            <w:tcBorders>
              <w:left w:val="nil"/>
              <w:bottom w:val="nil"/>
              <w:right w:val="nil"/>
            </w:tcBorders>
            <w:shd w:val="clear" w:color="auto" w:fill="F2F2F2" w:themeFill="background1" w:themeFillShade="F2"/>
            <w:noWrap/>
            <w:vAlign w:val="center"/>
            <w:hideMark/>
          </w:tcPr>
          <w:p w14:paraId="518B697A" w14:textId="77777777" w:rsidR="007C0E4A" w:rsidRPr="00501912" w:rsidRDefault="007C0E4A" w:rsidP="002025FF">
            <w:pPr>
              <w:jc w:val="center"/>
              <w:rPr>
                <w:rFonts w:ascii="Garamond" w:hAnsi="Garamond" w:cs="Calibri"/>
                <w:b/>
                <w:bCs/>
                <w:color w:val="000000"/>
                <w:sz w:val="20"/>
                <w:szCs w:val="20"/>
              </w:rPr>
            </w:pPr>
          </w:p>
        </w:tc>
        <w:tc>
          <w:tcPr>
            <w:tcW w:w="3931" w:type="dxa"/>
            <w:tcBorders>
              <w:top w:val="nil"/>
              <w:left w:val="nil"/>
              <w:bottom w:val="nil"/>
              <w:right w:val="nil"/>
            </w:tcBorders>
            <w:shd w:val="clear" w:color="auto" w:fill="F2F2F2" w:themeFill="background1" w:themeFillShade="F2"/>
            <w:noWrap/>
            <w:vAlign w:val="bottom"/>
            <w:hideMark/>
          </w:tcPr>
          <w:p w14:paraId="6C5A5F6F" w14:textId="77777777" w:rsidR="007C0E4A" w:rsidRPr="00501912" w:rsidRDefault="007C0E4A" w:rsidP="002025FF">
            <w:pPr>
              <w:rPr>
                <w:rFonts w:ascii="Garamond" w:hAnsi="Garamond" w:cs="Calibri"/>
                <w:color w:val="000000"/>
                <w:sz w:val="20"/>
                <w:szCs w:val="20"/>
              </w:rPr>
            </w:pPr>
            <w:r w:rsidRPr="00501912">
              <w:rPr>
                <w:rFonts w:ascii="Garamond" w:hAnsi="Garamond" w:cs="Calibri"/>
                <w:color w:val="000000"/>
                <w:sz w:val="20"/>
                <w:szCs w:val="20"/>
              </w:rPr>
              <w:t>Deficit should be reduced as much as possible</w:t>
            </w:r>
          </w:p>
        </w:tc>
        <w:tc>
          <w:tcPr>
            <w:tcW w:w="1304" w:type="dxa"/>
            <w:tcBorders>
              <w:top w:val="nil"/>
              <w:left w:val="nil"/>
              <w:bottom w:val="nil"/>
              <w:right w:val="nil"/>
            </w:tcBorders>
            <w:shd w:val="clear" w:color="auto" w:fill="F2F2F2" w:themeFill="background1" w:themeFillShade="F2"/>
            <w:noWrap/>
            <w:vAlign w:val="bottom"/>
            <w:hideMark/>
          </w:tcPr>
          <w:p w14:paraId="620C17AA"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821" w:type="dxa"/>
            <w:tcBorders>
              <w:top w:val="nil"/>
              <w:left w:val="nil"/>
              <w:bottom w:val="nil"/>
              <w:right w:val="nil"/>
            </w:tcBorders>
            <w:shd w:val="clear" w:color="auto" w:fill="F2F2F2" w:themeFill="background1" w:themeFillShade="F2"/>
            <w:noWrap/>
            <w:vAlign w:val="bottom"/>
            <w:hideMark/>
          </w:tcPr>
          <w:p w14:paraId="04F4B5CB"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664" w:type="dxa"/>
            <w:tcBorders>
              <w:top w:val="nil"/>
              <w:left w:val="nil"/>
              <w:bottom w:val="nil"/>
              <w:right w:val="nil"/>
            </w:tcBorders>
            <w:shd w:val="clear" w:color="auto" w:fill="F2F2F2" w:themeFill="background1" w:themeFillShade="F2"/>
            <w:noWrap/>
            <w:vAlign w:val="bottom"/>
            <w:hideMark/>
          </w:tcPr>
          <w:p w14:paraId="3AEEE8D7"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1225" w:type="dxa"/>
            <w:tcBorders>
              <w:top w:val="nil"/>
              <w:left w:val="nil"/>
              <w:bottom w:val="nil"/>
              <w:right w:val="nil"/>
            </w:tcBorders>
            <w:shd w:val="clear" w:color="auto" w:fill="F2F2F2" w:themeFill="background1" w:themeFillShade="F2"/>
            <w:noWrap/>
            <w:vAlign w:val="bottom"/>
            <w:hideMark/>
          </w:tcPr>
          <w:p w14:paraId="7A674D81"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838" w:type="dxa"/>
            <w:tcBorders>
              <w:top w:val="nil"/>
              <w:left w:val="nil"/>
              <w:bottom w:val="nil"/>
              <w:right w:val="nil"/>
            </w:tcBorders>
            <w:shd w:val="clear" w:color="auto" w:fill="F2F2F2" w:themeFill="background1" w:themeFillShade="F2"/>
            <w:noWrap/>
            <w:vAlign w:val="bottom"/>
            <w:hideMark/>
          </w:tcPr>
          <w:p w14:paraId="6815400D"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r>
      <w:tr w:rsidR="007C0E4A" w:rsidRPr="00501912" w14:paraId="25CC2E14" w14:textId="77777777" w:rsidTr="002025FF">
        <w:trPr>
          <w:trHeight w:val="288"/>
        </w:trPr>
        <w:tc>
          <w:tcPr>
            <w:tcW w:w="2045" w:type="dxa"/>
            <w:vMerge w:val="restart"/>
            <w:tcBorders>
              <w:top w:val="nil"/>
              <w:left w:val="nil"/>
              <w:right w:val="nil"/>
            </w:tcBorders>
            <w:noWrap/>
            <w:vAlign w:val="center"/>
            <w:hideMark/>
          </w:tcPr>
          <w:p w14:paraId="4F710BAB" w14:textId="77777777" w:rsidR="007C0E4A" w:rsidRPr="00501912" w:rsidRDefault="007C0E4A" w:rsidP="002025FF">
            <w:pPr>
              <w:rPr>
                <w:rFonts w:ascii="Garamond" w:hAnsi="Garamond" w:cs="Calibri"/>
                <w:b/>
                <w:bCs/>
                <w:color w:val="000000"/>
                <w:sz w:val="20"/>
                <w:szCs w:val="20"/>
              </w:rPr>
            </w:pPr>
            <w:r w:rsidRPr="00501912">
              <w:rPr>
                <w:rFonts w:ascii="Garamond" w:hAnsi="Garamond" w:cs="Calibri"/>
                <w:b/>
                <w:bCs/>
                <w:color w:val="000000"/>
                <w:sz w:val="20"/>
                <w:szCs w:val="20"/>
              </w:rPr>
              <w:t>The housing crisis</w:t>
            </w:r>
          </w:p>
        </w:tc>
        <w:tc>
          <w:tcPr>
            <w:tcW w:w="3931" w:type="dxa"/>
            <w:tcBorders>
              <w:top w:val="nil"/>
              <w:left w:val="nil"/>
              <w:bottom w:val="nil"/>
              <w:right w:val="nil"/>
            </w:tcBorders>
            <w:noWrap/>
            <w:vAlign w:val="bottom"/>
            <w:hideMark/>
          </w:tcPr>
          <w:p w14:paraId="3ED97404" w14:textId="77777777" w:rsidR="007C0E4A" w:rsidRPr="00501912" w:rsidRDefault="007C0E4A" w:rsidP="002025FF">
            <w:pPr>
              <w:rPr>
                <w:rFonts w:ascii="Garamond" w:hAnsi="Garamond" w:cs="Calibri"/>
                <w:color w:val="000000"/>
                <w:sz w:val="20"/>
                <w:szCs w:val="20"/>
              </w:rPr>
            </w:pPr>
            <w:r w:rsidRPr="00501912">
              <w:rPr>
                <w:rFonts w:ascii="Garamond" w:hAnsi="Garamond" w:cs="Calibri"/>
                <w:color w:val="000000"/>
                <w:sz w:val="20"/>
                <w:szCs w:val="20"/>
              </w:rPr>
              <w:t>Lower mortgage rates</w:t>
            </w:r>
          </w:p>
        </w:tc>
        <w:tc>
          <w:tcPr>
            <w:tcW w:w="1304" w:type="dxa"/>
            <w:tcBorders>
              <w:top w:val="nil"/>
              <w:left w:val="nil"/>
              <w:bottom w:val="nil"/>
              <w:right w:val="nil"/>
            </w:tcBorders>
            <w:noWrap/>
            <w:vAlign w:val="bottom"/>
            <w:hideMark/>
          </w:tcPr>
          <w:p w14:paraId="37448F93"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821" w:type="dxa"/>
            <w:tcBorders>
              <w:top w:val="nil"/>
              <w:left w:val="nil"/>
              <w:bottom w:val="nil"/>
              <w:right w:val="nil"/>
            </w:tcBorders>
            <w:noWrap/>
            <w:vAlign w:val="bottom"/>
            <w:hideMark/>
          </w:tcPr>
          <w:p w14:paraId="5C44D73D"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664" w:type="dxa"/>
            <w:tcBorders>
              <w:top w:val="nil"/>
              <w:left w:val="nil"/>
              <w:bottom w:val="nil"/>
              <w:right w:val="nil"/>
            </w:tcBorders>
            <w:noWrap/>
            <w:vAlign w:val="bottom"/>
            <w:hideMark/>
          </w:tcPr>
          <w:p w14:paraId="58021B05"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1225" w:type="dxa"/>
            <w:tcBorders>
              <w:top w:val="nil"/>
              <w:left w:val="nil"/>
              <w:bottom w:val="nil"/>
              <w:right w:val="nil"/>
            </w:tcBorders>
            <w:noWrap/>
            <w:vAlign w:val="bottom"/>
            <w:hideMark/>
          </w:tcPr>
          <w:p w14:paraId="63D3832E"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838" w:type="dxa"/>
            <w:tcBorders>
              <w:top w:val="nil"/>
              <w:left w:val="nil"/>
              <w:bottom w:val="nil"/>
              <w:right w:val="nil"/>
            </w:tcBorders>
            <w:noWrap/>
            <w:vAlign w:val="bottom"/>
            <w:hideMark/>
          </w:tcPr>
          <w:p w14:paraId="445C58EC"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r>
      <w:tr w:rsidR="007C0E4A" w:rsidRPr="00501912" w14:paraId="5FF5F22A" w14:textId="77777777" w:rsidTr="002025FF">
        <w:trPr>
          <w:trHeight w:val="288"/>
        </w:trPr>
        <w:tc>
          <w:tcPr>
            <w:tcW w:w="2045" w:type="dxa"/>
            <w:vMerge/>
            <w:tcBorders>
              <w:left w:val="nil"/>
              <w:bottom w:val="nil"/>
              <w:right w:val="nil"/>
            </w:tcBorders>
            <w:noWrap/>
            <w:vAlign w:val="center"/>
            <w:hideMark/>
          </w:tcPr>
          <w:p w14:paraId="25106EAA" w14:textId="77777777" w:rsidR="007C0E4A" w:rsidRPr="00501912" w:rsidRDefault="007C0E4A" w:rsidP="002025FF">
            <w:pPr>
              <w:jc w:val="center"/>
              <w:rPr>
                <w:rFonts w:ascii="Garamond" w:hAnsi="Garamond" w:cs="Calibri"/>
                <w:b/>
                <w:bCs/>
                <w:color w:val="000000"/>
                <w:sz w:val="20"/>
                <w:szCs w:val="20"/>
              </w:rPr>
            </w:pPr>
          </w:p>
        </w:tc>
        <w:tc>
          <w:tcPr>
            <w:tcW w:w="3931" w:type="dxa"/>
            <w:tcBorders>
              <w:top w:val="nil"/>
              <w:left w:val="nil"/>
              <w:bottom w:val="nil"/>
              <w:right w:val="nil"/>
            </w:tcBorders>
            <w:noWrap/>
            <w:vAlign w:val="bottom"/>
            <w:hideMark/>
          </w:tcPr>
          <w:p w14:paraId="0272287C" w14:textId="77777777" w:rsidR="007C0E4A" w:rsidRPr="00501912" w:rsidRDefault="007C0E4A" w:rsidP="002025FF">
            <w:pPr>
              <w:rPr>
                <w:rFonts w:ascii="Garamond" w:hAnsi="Garamond" w:cs="Calibri"/>
                <w:color w:val="000000"/>
                <w:sz w:val="20"/>
                <w:szCs w:val="20"/>
              </w:rPr>
            </w:pPr>
            <w:r w:rsidRPr="00501912">
              <w:rPr>
                <w:rFonts w:ascii="Garamond" w:hAnsi="Garamond" w:cs="Calibri"/>
                <w:color w:val="000000"/>
                <w:sz w:val="20"/>
                <w:szCs w:val="20"/>
              </w:rPr>
              <w:t>Build more housing units</w:t>
            </w:r>
          </w:p>
        </w:tc>
        <w:tc>
          <w:tcPr>
            <w:tcW w:w="1304" w:type="dxa"/>
            <w:tcBorders>
              <w:top w:val="nil"/>
              <w:left w:val="nil"/>
              <w:bottom w:val="nil"/>
              <w:right w:val="nil"/>
            </w:tcBorders>
            <w:noWrap/>
            <w:vAlign w:val="bottom"/>
            <w:hideMark/>
          </w:tcPr>
          <w:p w14:paraId="7087BD6A"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821" w:type="dxa"/>
            <w:tcBorders>
              <w:top w:val="nil"/>
              <w:left w:val="nil"/>
              <w:bottom w:val="nil"/>
              <w:right w:val="nil"/>
            </w:tcBorders>
            <w:noWrap/>
            <w:vAlign w:val="bottom"/>
            <w:hideMark/>
          </w:tcPr>
          <w:p w14:paraId="227A7756"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664" w:type="dxa"/>
            <w:tcBorders>
              <w:top w:val="nil"/>
              <w:left w:val="nil"/>
              <w:bottom w:val="nil"/>
              <w:right w:val="nil"/>
            </w:tcBorders>
            <w:noWrap/>
            <w:vAlign w:val="bottom"/>
            <w:hideMark/>
          </w:tcPr>
          <w:p w14:paraId="4F40D0F8"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1225" w:type="dxa"/>
            <w:tcBorders>
              <w:top w:val="nil"/>
              <w:left w:val="nil"/>
              <w:bottom w:val="nil"/>
              <w:right w:val="nil"/>
            </w:tcBorders>
            <w:noWrap/>
            <w:vAlign w:val="bottom"/>
            <w:hideMark/>
          </w:tcPr>
          <w:p w14:paraId="049D92D0"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c>
          <w:tcPr>
            <w:tcW w:w="838" w:type="dxa"/>
            <w:tcBorders>
              <w:top w:val="nil"/>
              <w:left w:val="nil"/>
              <w:bottom w:val="nil"/>
              <w:right w:val="nil"/>
            </w:tcBorders>
            <w:noWrap/>
            <w:vAlign w:val="bottom"/>
            <w:hideMark/>
          </w:tcPr>
          <w:p w14:paraId="2C15EB70" w14:textId="77777777" w:rsidR="007C0E4A" w:rsidRPr="00501912" w:rsidRDefault="007C0E4A" w:rsidP="002025FF">
            <w:pPr>
              <w:jc w:val="center"/>
              <w:rPr>
                <w:rFonts w:ascii="Garamond" w:hAnsi="Garamond" w:cs="Calibri"/>
                <w:color w:val="000000"/>
                <w:sz w:val="20"/>
                <w:szCs w:val="20"/>
              </w:rPr>
            </w:pPr>
            <w:r w:rsidRPr="00501912">
              <w:rPr>
                <w:rFonts w:ascii="Cambria Math" w:hAnsi="Cambria Math" w:cs="Cambria Math"/>
                <w:color w:val="000000"/>
                <w:sz w:val="20"/>
                <w:szCs w:val="20"/>
              </w:rPr>
              <w:t>◯</w:t>
            </w:r>
          </w:p>
        </w:tc>
      </w:tr>
      <w:tr w:rsidR="007C0E4A" w:rsidRPr="00501912" w14:paraId="37969DC6" w14:textId="77777777" w:rsidTr="002025FF">
        <w:trPr>
          <w:trHeight w:val="288"/>
        </w:trPr>
        <w:tc>
          <w:tcPr>
            <w:tcW w:w="2045" w:type="dxa"/>
            <w:vMerge w:val="restart"/>
            <w:tcBorders>
              <w:top w:val="nil"/>
              <w:left w:val="nil"/>
              <w:right w:val="nil"/>
            </w:tcBorders>
            <w:shd w:val="clear" w:color="auto" w:fill="F2F2F2" w:themeFill="background1" w:themeFillShade="F2"/>
            <w:noWrap/>
            <w:vAlign w:val="center"/>
          </w:tcPr>
          <w:p w14:paraId="79582439" w14:textId="77777777" w:rsidR="007C0E4A" w:rsidRPr="00501912" w:rsidRDefault="007C0E4A" w:rsidP="002025FF">
            <w:pPr>
              <w:rPr>
                <w:rFonts w:ascii="Garamond" w:hAnsi="Garamond" w:cs="Calibri"/>
                <w:b/>
                <w:bCs/>
                <w:color w:val="000000"/>
                <w:sz w:val="20"/>
                <w:szCs w:val="20"/>
              </w:rPr>
            </w:pPr>
            <w:r w:rsidRPr="00501912">
              <w:rPr>
                <w:rFonts w:ascii="Garamond" w:hAnsi="Garamond" w:cs="Calibri"/>
                <w:b/>
                <w:bCs/>
                <w:color w:val="000000"/>
                <w:sz w:val="20"/>
                <w:szCs w:val="20"/>
              </w:rPr>
              <w:t>Healthcare</w:t>
            </w:r>
          </w:p>
        </w:tc>
        <w:tc>
          <w:tcPr>
            <w:tcW w:w="3931" w:type="dxa"/>
            <w:tcBorders>
              <w:top w:val="nil"/>
              <w:left w:val="nil"/>
              <w:bottom w:val="nil"/>
              <w:right w:val="nil"/>
            </w:tcBorders>
            <w:shd w:val="clear" w:color="auto" w:fill="F2F2F2" w:themeFill="background1" w:themeFillShade="F2"/>
            <w:noWrap/>
            <w:vAlign w:val="bottom"/>
          </w:tcPr>
          <w:p w14:paraId="45729F49" w14:textId="77777777" w:rsidR="007C0E4A" w:rsidRPr="00501912" w:rsidRDefault="007C0E4A" w:rsidP="002025FF">
            <w:pPr>
              <w:rPr>
                <w:rFonts w:ascii="Garamond" w:hAnsi="Garamond" w:cs="Calibri"/>
                <w:color w:val="000000"/>
                <w:sz w:val="20"/>
                <w:szCs w:val="20"/>
              </w:rPr>
            </w:pPr>
            <w:r w:rsidRPr="00501912">
              <w:rPr>
                <w:rFonts w:ascii="Garamond" w:hAnsi="Garamond" w:cs="Calibri"/>
                <w:color w:val="000000"/>
                <w:sz w:val="20"/>
                <w:szCs w:val="20"/>
              </w:rPr>
              <w:t>Expand the scope of public healthcare system</w:t>
            </w:r>
          </w:p>
        </w:tc>
        <w:tc>
          <w:tcPr>
            <w:tcW w:w="1304" w:type="dxa"/>
            <w:tcBorders>
              <w:top w:val="nil"/>
              <w:left w:val="nil"/>
              <w:bottom w:val="nil"/>
              <w:right w:val="nil"/>
            </w:tcBorders>
            <w:shd w:val="clear" w:color="auto" w:fill="F2F2F2" w:themeFill="background1" w:themeFillShade="F2"/>
            <w:noWrap/>
            <w:vAlign w:val="bottom"/>
          </w:tcPr>
          <w:p w14:paraId="595581AB" w14:textId="77777777" w:rsidR="007C0E4A" w:rsidRPr="00501912" w:rsidRDefault="007C0E4A" w:rsidP="002025FF">
            <w:pPr>
              <w:jc w:val="center"/>
              <w:rPr>
                <w:rFonts w:ascii="Cambria Math" w:hAnsi="Cambria Math" w:cs="Cambria Math"/>
                <w:color w:val="000000"/>
                <w:sz w:val="20"/>
                <w:szCs w:val="20"/>
              </w:rPr>
            </w:pPr>
            <w:r w:rsidRPr="00501912">
              <w:rPr>
                <w:rFonts w:ascii="Cambria Math" w:hAnsi="Cambria Math" w:cs="Cambria Math"/>
                <w:color w:val="000000"/>
                <w:sz w:val="20"/>
                <w:szCs w:val="20"/>
              </w:rPr>
              <w:t>◯</w:t>
            </w:r>
          </w:p>
        </w:tc>
        <w:tc>
          <w:tcPr>
            <w:tcW w:w="821" w:type="dxa"/>
            <w:tcBorders>
              <w:top w:val="nil"/>
              <w:left w:val="nil"/>
              <w:bottom w:val="nil"/>
              <w:right w:val="nil"/>
            </w:tcBorders>
            <w:shd w:val="clear" w:color="auto" w:fill="F2F2F2" w:themeFill="background1" w:themeFillShade="F2"/>
            <w:noWrap/>
            <w:vAlign w:val="bottom"/>
          </w:tcPr>
          <w:p w14:paraId="405C6845" w14:textId="77777777" w:rsidR="007C0E4A" w:rsidRPr="00501912" w:rsidRDefault="007C0E4A" w:rsidP="002025FF">
            <w:pPr>
              <w:jc w:val="center"/>
              <w:rPr>
                <w:rFonts w:ascii="Cambria Math" w:hAnsi="Cambria Math" w:cs="Cambria Math"/>
                <w:color w:val="000000"/>
                <w:sz w:val="20"/>
                <w:szCs w:val="20"/>
              </w:rPr>
            </w:pPr>
            <w:r w:rsidRPr="00501912">
              <w:rPr>
                <w:rFonts w:ascii="Cambria Math" w:hAnsi="Cambria Math" w:cs="Cambria Math"/>
                <w:color w:val="000000"/>
                <w:sz w:val="20"/>
                <w:szCs w:val="20"/>
              </w:rPr>
              <w:t>◯</w:t>
            </w:r>
          </w:p>
        </w:tc>
        <w:tc>
          <w:tcPr>
            <w:tcW w:w="664" w:type="dxa"/>
            <w:tcBorders>
              <w:top w:val="nil"/>
              <w:left w:val="nil"/>
              <w:bottom w:val="nil"/>
              <w:right w:val="nil"/>
            </w:tcBorders>
            <w:shd w:val="clear" w:color="auto" w:fill="F2F2F2" w:themeFill="background1" w:themeFillShade="F2"/>
            <w:noWrap/>
            <w:vAlign w:val="bottom"/>
          </w:tcPr>
          <w:p w14:paraId="3418EF2A" w14:textId="77777777" w:rsidR="007C0E4A" w:rsidRPr="00501912" w:rsidRDefault="007C0E4A" w:rsidP="002025FF">
            <w:pPr>
              <w:jc w:val="center"/>
              <w:rPr>
                <w:rFonts w:ascii="Cambria Math" w:hAnsi="Cambria Math" w:cs="Cambria Math"/>
                <w:color w:val="000000"/>
                <w:sz w:val="20"/>
                <w:szCs w:val="20"/>
              </w:rPr>
            </w:pPr>
            <w:r w:rsidRPr="00501912">
              <w:rPr>
                <w:rFonts w:ascii="Cambria Math" w:hAnsi="Cambria Math" w:cs="Cambria Math"/>
                <w:color w:val="000000"/>
                <w:sz w:val="20"/>
                <w:szCs w:val="20"/>
              </w:rPr>
              <w:t>◯</w:t>
            </w:r>
          </w:p>
        </w:tc>
        <w:tc>
          <w:tcPr>
            <w:tcW w:w="1225" w:type="dxa"/>
            <w:tcBorders>
              <w:top w:val="nil"/>
              <w:left w:val="nil"/>
              <w:bottom w:val="nil"/>
              <w:right w:val="nil"/>
            </w:tcBorders>
            <w:shd w:val="clear" w:color="auto" w:fill="F2F2F2" w:themeFill="background1" w:themeFillShade="F2"/>
            <w:noWrap/>
            <w:vAlign w:val="bottom"/>
          </w:tcPr>
          <w:p w14:paraId="3B9BFEC4" w14:textId="77777777" w:rsidR="007C0E4A" w:rsidRPr="00501912" w:rsidRDefault="007C0E4A" w:rsidP="002025FF">
            <w:pPr>
              <w:jc w:val="center"/>
              <w:rPr>
                <w:rFonts w:ascii="Cambria Math" w:hAnsi="Cambria Math" w:cs="Cambria Math"/>
                <w:color w:val="000000"/>
                <w:sz w:val="20"/>
                <w:szCs w:val="20"/>
              </w:rPr>
            </w:pPr>
            <w:r w:rsidRPr="00501912">
              <w:rPr>
                <w:rFonts w:ascii="Cambria Math" w:hAnsi="Cambria Math" w:cs="Cambria Math"/>
                <w:color w:val="000000"/>
                <w:sz w:val="20"/>
                <w:szCs w:val="20"/>
              </w:rPr>
              <w:t>◯</w:t>
            </w:r>
          </w:p>
        </w:tc>
        <w:tc>
          <w:tcPr>
            <w:tcW w:w="838" w:type="dxa"/>
            <w:tcBorders>
              <w:top w:val="nil"/>
              <w:left w:val="nil"/>
              <w:bottom w:val="nil"/>
              <w:right w:val="nil"/>
            </w:tcBorders>
            <w:shd w:val="clear" w:color="auto" w:fill="F2F2F2" w:themeFill="background1" w:themeFillShade="F2"/>
            <w:noWrap/>
            <w:vAlign w:val="bottom"/>
          </w:tcPr>
          <w:p w14:paraId="6A897D3E" w14:textId="77777777" w:rsidR="007C0E4A" w:rsidRPr="00501912" w:rsidRDefault="007C0E4A" w:rsidP="002025FF">
            <w:pPr>
              <w:jc w:val="center"/>
              <w:rPr>
                <w:rFonts w:ascii="Cambria Math" w:hAnsi="Cambria Math" w:cs="Cambria Math"/>
                <w:color w:val="000000"/>
                <w:sz w:val="20"/>
                <w:szCs w:val="20"/>
              </w:rPr>
            </w:pPr>
            <w:r w:rsidRPr="00501912">
              <w:rPr>
                <w:rFonts w:ascii="Cambria Math" w:hAnsi="Cambria Math" w:cs="Cambria Math"/>
                <w:color w:val="000000"/>
                <w:sz w:val="20"/>
                <w:szCs w:val="20"/>
              </w:rPr>
              <w:t>◯</w:t>
            </w:r>
          </w:p>
        </w:tc>
      </w:tr>
      <w:tr w:rsidR="007C0E4A" w:rsidRPr="00501912" w14:paraId="2ACDB9A3" w14:textId="77777777" w:rsidTr="002025FF">
        <w:trPr>
          <w:trHeight w:val="288"/>
        </w:trPr>
        <w:tc>
          <w:tcPr>
            <w:tcW w:w="2045" w:type="dxa"/>
            <w:vMerge/>
            <w:tcBorders>
              <w:left w:val="nil"/>
              <w:bottom w:val="nil"/>
              <w:right w:val="nil"/>
            </w:tcBorders>
            <w:shd w:val="clear" w:color="auto" w:fill="F2F2F2" w:themeFill="background1" w:themeFillShade="F2"/>
            <w:noWrap/>
            <w:vAlign w:val="bottom"/>
          </w:tcPr>
          <w:p w14:paraId="282F7E23" w14:textId="77777777" w:rsidR="007C0E4A" w:rsidRPr="00501912" w:rsidRDefault="007C0E4A" w:rsidP="002025FF">
            <w:pPr>
              <w:jc w:val="center"/>
              <w:rPr>
                <w:rFonts w:ascii="Garamond" w:hAnsi="Garamond" w:cs="Calibri"/>
                <w:color w:val="000000"/>
                <w:sz w:val="20"/>
                <w:szCs w:val="20"/>
              </w:rPr>
            </w:pPr>
          </w:p>
        </w:tc>
        <w:tc>
          <w:tcPr>
            <w:tcW w:w="3931" w:type="dxa"/>
            <w:tcBorders>
              <w:top w:val="nil"/>
              <w:left w:val="nil"/>
              <w:bottom w:val="nil"/>
              <w:right w:val="nil"/>
            </w:tcBorders>
            <w:shd w:val="clear" w:color="auto" w:fill="F2F2F2" w:themeFill="background1" w:themeFillShade="F2"/>
            <w:noWrap/>
            <w:vAlign w:val="bottom"/>
          </w:tcPr>
          <w:p w14:paraId="4106C9F3" w14:textId="77777777" w:rsidR="007C0E4A" w:rsidRPr="00501912" w:rsidRDefault="007C0E4A" w:rsidP="002025FF">
            <w:pPr>
              <w:rPr>
                <w:rFonts w:ascii="Garamond" w:hAnsi="Garamond" w:cs="Calibri"/>
                <w:color w:val="000000"/>
                <w:sz w:val="20"/>
                <w:szCs w:val="20"/>
              </w:rPr>
            </w:pPr>
            <w:r w:rsidRPr="00501912">
              <w:rPr>
                <w:rFonts w:ascii="Garamond" w:hAnsi="Garamond" w:cs="Calibri"/>
                <w:color w:val="000000"/>
                <w:sz w:val="20"/>
                <w:szCs w:val="20"/>
              </w:rPr>
              <w:t>Narrow the scope of public healthcare system</w:t>
            </w:r>
          </w:p>
        </w:tc>
        <w:tc>
          <w:tcPr>
            <w:tcW w:w="1304" w:type="dxa"/>
            <w:tcBorders>
              <w:top w:val="nil"/>
              <w:left w:val="nil"/>
              <w:bottom w:val="nil"/>
              <w:right w:val="nil"/>
            </w:tcBorders>
            <w:shd w:val="clear" w:color="auto" w:fill="F2F2F2" w:themeFill="background1" w:themeFillShade="F2"/>
            <w:noWrap/>
            <w:vAlign w:val="bottom"/>
          </w:tcPr>
          <w:p w14:paraId="3C7E42D3" w14:textId="77777777" w:rsidR="007C0E4A" w:rsidRPr="00501912" w:rsidRDefault="007C0E4A" w:rsidP="002025FF">
            <w:pPr>
              <w:jc w:val="center"/>
              <w:rPr>
                <w:rFonts w:ascii="Cambria Math" w:hAnsi="Cambria Math" w:cs="Cambria Math"/>
                <w:color w:val="000000"/>
                <w:sz w:val="20"/>
                <w:szCs w:val="20"/>
              </w:rPr>
            </w:pPr>
            <w:r w:rsidRPr="00501912">
              <w:rPr>
                <w:rFonts w:ascii="Cambria Math" w:hAnsi="Cambria Math" w:cs="Cambria Math"/>
                <w:color w:val="000000"/>
                <w:sz w:val="20"/>
                <w:szCs w:val="20"/>
              </w:rPr>
              <w:t>◯</w:t>
            </w:r>
          </w:p>
        </w:tc>
        <w:tc>
          <w:tcPr>
            <w:tcW w:w="821" w:type="dxa"/>
            <w:tcBorders>
              <w:top w:val="nil"/>
              <w:left w:val="nil"/>
              <w:bottom w:val="nil"/>
              <w:right w:val="nil"/>
            </w:tcBorders>
            <w:shd w:val="clear" w:color="auto" w:fill="F2F2F2" w:themeFill="background1" w:themeFillShade="F2"/>
            <w:noWrap/>
            <w:vAlign w:val="bottom"/>
          </w:tcPr>
          <w:p w14:paraId="52D6606F" w14:textId="77777777" w:rsidR="007C0E4A" w:rsidRPr="00501912" w:rsidRDefault="007C0E4A" w:rsidP="002025FF">
            <w:pPr>
              <w:jc w:val="center"/>
              <w:rPr>
                <w:rFonts w:ascii="Cambria Math" w:hAnsi="Cambria Math" w:cs="Cambria Math"/>
                <w:color w:val="000000"/>
                <w:sz w:val="20"/>
                <w:szCs w:val="20"/>
              </w:rPr>
            </w:pPr>
            <w:r w:rsidRPr="00501912">
              <w:rPr>
                <w:rFonts w:ascii="Cambria Math" w:hAnsi="Cambria Math" w:cs="Cambria Math"/>
                <w:color w:val="000000"/>
                <w:sz w:val="20"/>
                <w:szCs w:val="20"/>
              </w:rPr>
              <w:t>◯</w:t>
            </w:r>
          </w:p>
        </w:tc>
        <w:tc>
          <w:tcPr>
            <w:tcW w:w="664" w:type="dxa"/>
            <w:tcBorders>
              <w:top w:val="nil"/>
              <w:left w:val="nil"/>
              <w:bottom w:val="nil"/>
              <w:right w:val="nil"/>
            </w:tcBorders>
            <w:shd w:val="clear" w:color="auto" w:fill="F2F2F2" w:themeFill="background1" w:themeFillShade="F2"/>
            <w:noWrap/>
            <w:vAlign w:val="bottom"/>
          </w:tcPr>
          <w:p w14:paraId="053E5C9E" w14:textId="77777777" w:rsidR="007C0E4A" w:rsidRPr="00501912" w:rsidRDefault="007C0E4A" w:rsidP="002025FF">
            <w:pPr>
              <w:jc w:val="center"/>
              <w:rPr>
                <w:rFonts w:ascii="Cambria Math" w:hAnsi="Cambria Math" w:cs="Cambria Math"/>
                <w:color w:val="000000"/>
                <w:sz w:val="20"/>
                <w:szCs w:val="20"/>
              </w:rPr>
            </w:pPr>
            <w:r w:rsidRPr="00501912">
              <w:rPr>
                <w:rFonts w:ascii="Cambria Math" w:hAnsi="Cambria Math" w:cs="Cambria Math"/>
                <w:color w:val="000000"/>
                <w:sz w:val="20"/>
                <w:szCs w:val="20"/>
              </w:rPr>
              <w:t>◯</w:t>
            </w:r>
          </w:p>
        </w:tc>
        <w:tc>
          <w:tcPr>
            <w:tcW w:w="1225" w:type="dxa"/>
            <w:tcBorders>
              <w:top w:val="nil"/>
              <w:left w:val="nil"/>
              <w:bottom w:val="nil"/>
              <w:right w:val="nil"/>
            </w:tcBorders>
            <w:shd w:val="clear" w:color="auto" w:fill="F2F2F2" w:themeFill="background1" w:themeFillShade="F2"/>
            <w:noWrap/>
            <w:vAlign w:val="bottom"/>
          </w:tcPr>
          <w:p w14:paraId="4473C827" w14:textId="77777777" w:rsidR="007C0E4A" w:rsidRPr="00501912" w:rsidRDefault="007C0E4A" w:rsidP="002025FF">
            <w:pPr>
              <w:jc w:val="center"/>
              <w:rPr>
                <w:rFonts w:ascii="Cambria Math" w:hAnsi="Cambria Math" w:cs="Cambria Math"/>
                <w:color w:val="000000"/>
                <w:sz w:val="20"/>
                <w:szCs w:val="20"/>
              </w:rPr>
            </w:pPr>
            <w:r w:rsidRPr="00501912">
              <w:rPr>
                <w:rFonts w:ascii="Cambria Math" w:hAnsi="Cambria Math" w:cs="Cambria Math"/>
                <w:color w:val="000000"/>
                <w:sz w:val="20"/>
                <w:szCs w:val="20"/>
              </w:rPr>
              <w:t>◯</w:t>
            </w:r>
          </w:p>
        </w:tc>
        <w:tc>
          <w:tcPr>
            <w:tcW w:w="838" w:type="dxa"/>
            <w:tcBorders>
              <w:top w:val="nil"/>
              <w:left w:val="nil"/>
              <w:bottom w:val="nil"/>
              <w:right w:val="nil"/>
            </w:tcBorders>
            <w:shd w:val="clear" w:color="auto" w:fill="F2F2F2" w:themeFill="background1" w:themeFillShade="F2"/>
            <w:noWrap/>
            <w:vAlign w:val="bottom"/>
          </w:tcPr>
          <w:p w14:paraId="28D26732" w14:textId="77777777" w:rsidR="007C0E4A" w:rsidRPr="00501912" w:rsidRDefault="007C0E4A" w:rsidP="002025FF">
            <w:pPr>
              <w:jc w:val="center"/>
              <w:rPr>
                <w:rFonts w:ascii="Cambria Math" w:hAnsi="Cambria Math" w:cs="Cambria Math"/>
                <w:color w:val="000000"/>
                <w:sz w:val="20"/>
                <w:szCs w:val="20"/>
              </w:rPr>
            </w:pPr>
            <w:r w:rsidRPr="00501912">
              <w:rPr>
                <w:rFonts w:ascii="Cambria Math" w:hAnsi="Cambria Math" w:cs="Cambria Math"/>
                <w:color w:val="000000"/>
                <w:sz w:val="20"/>
                <w:szCs w:val="20"/>
              </w:rPr>
              <w:t>◯</w:t>
            </w:r>
          </w:p>
        </w:tc>
      </w:tr>
    </w:tbl>
    <w:p w14:paraId="31577F34" w14:textId="77777777" w:rsidR="007C0E4A" w:rsidRPr="00501912" w:rsidRDefault="007C0E4A" w:rsidP="007C0E4A"/>
    <w:p w14:paraId="04B7B154" w14:textId="77777777" w:rsidR="007C0E4A" w:rsidRDefault="007C0E4A" w:rsidP="007C0E4A">
      <w:pPr>
        <w:widowControl w:val="0"/>
        <w:autoSpaceDE w:val="0"/>
        <w:autoSpaceDN w:val="0"/>
        <w:rPr>
          <w:rFonts w:ascii="Garamond" w:eastAsia="Georgia" w:hAnsi="Garamond" w:cs="Georgia"/>
          <w:b/>
          <w:bCs/>
          <w:spacing w:val="-4"/>
        </w:rPr>
      </w:pPr>
      <w:r>
        <w:br w:type="page"/>
      </w:r>
    </w:p>
    <w:p w14:paraId="161AA947" w14:textId="77777777" w:rsidR="007C0E4A" w:rsidRDefault="007C0E4A" w:rsidP="000C6160">
      <w:pPr>
        <w:pStyle w:val="Heading2"/>
        <w:rPr>
          <w:spacing w:val="-2"/>
        </w:rPr>
      </w:pPr>
      <w:bookmarkStart w:id="15" w:name="_Toc222396071"/>
      <w:r w:rsidRPr="00501912">
        <w:lastRenderedPageBreak/>
        <w:t>Conjoint</w:t>
      </w:r>
      <w:r w:rsidRPr="00501912">
        <w:rPr>
          <w:spacing w:val="3"/>
        </w:rPr>
        <w:t xml:space="preserve"> </w:t>
      </w:r>
      <w:r w:rsidRPr="00501912">
        <w:t>Experiment</w:t>
      </w:r>
      <w:r w:rsidRPr="00501912">
        <w:rPr>
          <w:spacing w:val="4"/>
        </w:rPr>
        <w:t xml:space="preserve"> </w:t>
      </w:r>
      <w:r w:rsidRPr="00501912">
        <w:t>Attribute</w:t>
      </w:r>
      <w:r w:rsidRPr="00501912">
        <w:rPr>
          <w:spacing w:val="3"/>
        </w:rPr>
        <w:t xml:space="preserve"> </w:t>
      </w:r>
      <w:r w:rsidRPr="00501912">
        <w:rPr>
          <w:spacing w:val="-2"/>
        </w:rPr>
        <w:t>Levels</w:t>
      </w:r>
      <w:bookmarkEnd w:id="15"/>
    </w:p>
    <w:p w14:paraId="5FF6F59B" w14:textId="77777777" w:rsidR="00703D30" w:rsidRPr="00703D30" w:rsidRDefault="00703D30" w:rsidP="00703D30"/>
    <w:p w14:paraId="17DCC064" w14:textId="77777777" w:rsidR="007C0E4A" w:rsidRPr="00CC0D59" w:rsidRDefault="007C0E4A" w:rsidP="007C0E4A">
      <w:pPr>
        <w:pStyle w:val="BodyText"/>
        <w:ind w:right="318"/>
        <w:jc w:val="center"/>
        <w:rPr>
          <w:rFonts w:ascii="Garamond" w:hAnsi="Garamond"/>
        </w:rPr>
      </w:pPr>
      <w:bookmarkStart w:id="16" w:name="_bookmark84"/>
      <w:bookmarkEnd w:id="16"/>
      <w:r w:rsidRPr="00501912">
        <w:rPr>
          <w:rFonts w:ascii="Garamond" w:hAnsi="Garamond"/>
          <w:b/>
          <w:w w:val="105"/>
        </w:rPr>
        <w:t>Table</w:t>
      </w:r>
      <w:r w:rsidRPr="00501912">
        <w:rPr>
          <w:rFonts w:ascii="Garamond" w:hAnsi="Garamond"/>
          <w:b/>
          <w:spacing w:val="12"/>
          <w:w w:val="105"/>
        </w:rPr>
        <w:t xml:space="preserve"> </w:t>
      </w:r>
      <w:r w:rsidRPr="00501912">
        <w:rPr>
          <w:rFonts w:ascii="Garamond" w:hAnsi="Garamond"/>
          <w:b/>
          <w:w w:val="105"/>
        </w:rPr>
        <w:t>B2</w:t>
      </w:r>
      <w:r w:rsidRPr="00501912">
        <w:rPr>
          <w:rFonts w:ascii="Garamond" w:hAnsi="Garamond"/>
          <w:w w:val="105"/>
        </w:rPr>
        <w:t>:</w:t>
      </w:r>
      <w:r w:rsidRPr="00501912">
        <w:rPr>
          <w:rFonts w:ascii="Garamond" w:hAnsi="Garamond"/>
          <w:spacing w:val="27"/>
          <w:w w:val="105"/>
        </w:rPr>
        <w:t xml:space="preserve"> </w:t>
      </w:r>
      <w:r w:rsidRPr="00501912">
        <w:rPr>
          <w:rFonts w:ascii="Garamond" w:hAnsi="Garamond"/>
          <w:w w:val="105"/>
        </w:rPr>
        <w:t>Conjoint</w:t>
      </w:r>
      <w:r w:rsidRPr="00501912">
        <w:rPr>
          <w:rFonts w:ascii="Garamond" w:hAnsi="Garamond"/>
          <w:spacing w:val="4"/>
          <w:w w:val="105"/>
        </w:rPr>
        <w:t xml:space="preserve"> </w:t>
      </w:r>
      <w:r w:rsidRPr="00501912">
        <w:rPr>
          <w:rFonts w:ascii="Garamond" w:hAnsi="Garamond"/>
          <w:w w:val="105"/>
        </w:rPr>
        <w:t>Attributes</w:t>
      </w:r>
      <w:r w:rsidRPr="00501912">
        <w:rPr>
          <w:rFonts w:ascii="Garamond" w:hAnsi="Garamond"/>
          <w:spacing w:val="4"/>
          <w:w w:val="105"/>
        </w:rPr>
        <w:t xml:space="preserve"> </w:t>
      </w:r>
      <w:r w:rsidRPr="00501912">
        <w:rPr>
          <w:rFonts w:ascii="Garamond" w:hAnsi="Garamond"/>
          <w:w w:val="105"/>
        </w:rPr>
        <w:t>and</w:t>
      </w:r>
      <w:r w:rsidRPr="00501912">
        <w:rPr>
          <w:rFonts w:ascii="Garamond" w:hAnsi="Garamond"/>
          <w:spacing w:val="4"/>
          <w:w w:val="105"/>
        </w:rPr>
        <w:t xml:space="preserve"> </w:t>
      </w:r>
      <w:r w:rsidRPr="00501912">
        <w:rPr>
          <w:rFonts w:ascii="Garamond" w:hAnsi="Garamond"/>
          <w:spacing w:val="-2"/>
          <w:w w:val="105"/>
        </w:rPr>
        <w:t>Levels</w:t>
      </w: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5"/>
        <w:gridCol w:w="5863"/>
      </w:tblGrid>
      <w:tr w:rsidR="007C0E4A" w:rsidRPr="00501912" w14:paraId="5ED70C19" w14:textId="77777777" w:rsidTr="002025FF">
        <w:trPr>
          <w:trHeight w:val="286"/>
        </w:trPr>
        <w:tc>
          <w:tcPr>
            <w:tcW w:w="3055" w:type="dxa"/>
            <w:shd w:val="clear" w:color="auto" w:fill="A6A6A6" w:themeFill="background1" w:themeFillShade="A6"/>
          </w:tcPr>
          <w:p w14:paraId="0ACD8DA1" w14:textId="77777777" w:rsidR="007C0E4A" w:rsidRPr="00501912" w:rsidRDefault="007C0E4A" w:rsidP="002025FF">
            <w:pPr>
              <w:pStyle w:val="TableParagraph"/>
              <w:spacing w:line="254" w:lineRule="exact"/>
              <w:ind w:left="122"/>
              <w:rPr>
                <w:rFonts w:ascii="Garamond" w:hAnsi="Garamond"/>
                <w:b/>
              </w:rPr>
            </w:pPr>
            <w:r w:rsidRPr="00501912">
              <w:rPr>
                <w:rFonts w:ascii="Garamond" w:hAnsi="Garamond"/>
                <w:b/>
                <w:spacing w:val="-2"/>
              </w:rPr>
              <w:t>Attribute</w:t>
            </w:r>
          </w:p>
        </w:tc>
        <w:tc>
          <w:tcPr>
            <w:tcW w:w="5863" w:type="dxa"/>
            <w:shd w:val="clear" w:color="auto" w:fill="A6A6A6" w:themeFill="background1" w:themeFillShade="A6"/>
          </w:tcPr>
          <w:p w14:paraId="0ABF100A" w14:textId="77777777" w:rsidR="007C0E4A" w:rsidRPr="00501912" w:rsidRDefault="007C0E4A" w:rsidP="002025FF">
            <w:pPr>
              <w:pStyle w:val="TableParagraph"/>
              <w:spacing w:line="254" w:lineRule="exact"/>
              <w:ind w:left="122"/>
              <w:rPr>
                <w:rFonts w:ascii="Garamond" w:hAnsi="Garamond"/>
                <w:b/>
              </w:rPr>
            </w:pPr>
            <w:r w:rsidRPr="00501912">
              <w:rPr>
                <w:rFonts w:ascii="Garamond" w:hAnsi="Garamond"/>
                <w:b/>
                <w:spacing w:val="-2"/>
              </w:rPr>
              <w:t>Levels</w:t>
            </w:r>
          </w:p>
        </w:tc>
      </w:tr>
      <w:tr w:rsidR="007C0E4A" w:rsidRPr="00501912" w14:paraId="16A7C38F" w14:textId="77777777" w:rsidTr="002025FF">
        <w:trPr>
          <w:trHeight w:val="286"/>
        </w:trPr>
        <w:tc>
          <w:tcPr>
            <w:tcW w:w="3055" w:type="dxa"/>
          </w:tcPr>
          <w:p w14:paraId="7AF80B52" w14:textId="77777777" w:rsidR="007C0E4A" w:rsidRPr="00501912" w:rsidRDefault="007C0E4A" w:rsidP="002025FF">
            <w:pPr>
              <w:pStyle w:val="TableParagraph"/>
              <w:spacing w:line="253" w:lineRule="exact"/>
              <w:ind w:left="122"/>
              <w:rPr>
                <w:rFonts w:ascii="Garamond" w:hAnsi="Garamond"/>
              </w:rPr>
            </w:pPr>
            <w:r w:rsidRPr="00501912">
              <w:rPr>
                <w:rFonts w:ascii="Garamond" w:hAnsi="Garamond"/>
                <w:w w:val="110"/>
              </w:rPr>
              <w:t>Party</w:t>
            </w:r>
            <w:r w:rsidRPr="00501912">
              <w:rPr>
                <w:rFonts w:ascii="Garamond" w:hAnsi="Garamond"/>
                <w:spacing w:val="18"/>
                <w:w w:val="110"/>
              </w:rPr>
              <w:t xml:space="preserve"> </w:t>
            </w:r>
            <w:r w:rsidRPr="00501912">
              <w:rPr>
                <w:rFonts w:ascii="Garamond" w:hAnsi="Garamond"/>
                <w:spacing w:val="-2"/>
                <w:w w:val="110"/>
              </w:rPr>
              <w:t>affiliation*</w:t>
            </w:r>
          </w:p>
        </w:tc>
        <w:tc>
          <w:tcPr>
            <w:tcW w:w="5863" w:type="dxa"/>
          </w:tcPr>
          <w:p w14:paraId="18D74CBE" w14:textId="77777777" w:rsidR="007C0E4A" w:rsidRPr="00501912" w:rsidRDefault="007C0E4A" w:rsidP="002025FF">
            <w:pPr>
              <w:pStyle w:val="TableParagraph"/>
              <w:spacing w:line="253" w:lineRule="exact"/>
              <w:ind w:left="122"/>
              <w:rPr>
                <w:rFonts w:ascii="Garamond" w:hAnsi="Garamond"/>
              </w:rPr>
            </w:pPr>
            <w:r w:rsidRPr="00501912">
              <w:rPr>
                <w:rFonts w:ascii="Garamond" w:hAnsi="Garamond"/>
                <w:w w:val="105"/>
              </w:rPr>
              <w:t>Liberal,</w:t>
            </w:r>
            <w:r w:rsidRPr="00501912">
              <w:rPr>
                <w:rFonts w:ascii="Garamond" w:hAnsi="Garamond"/>
                <w:spacing w:val="11"/>
                <w:w w:val="105"/>
              </w:rPr>
              <w:t xml:space="preserve"> </w:t>
            </w:r>
            <w:r w:rsidRPr="00501912">
              <w:rPr>
                <w:rFonts w:ascii="Garamond" w:hAnsi="Garamond"/>
                <w:spacing w:val="-2"/>
                <w:w w:val="105"/>
              </w:rPr>
              <w:t xml:space="preserve">Conservative </w:t>
            </w:r>
          </w:p>
        </w:tc>
      </w:tr>
      <w:tr w:rsidR="007C0E4A" w:rsidRPr="00501912" w14:paraId="43EB78B8" w14:textId="77777777" w:rsidTr="002025FF">
        <w:trPr>
          <w:trHeight w:val="286"/>
        </w:trPr>
        <w:tc>
          <w:tcPr>
            <w:tcW w:w="3055" w:type="dxa"/>
          </w:tcPr>
          <w:p w14:paraId="3D05F0B5" w14:textId="77777777" w:rsidR="007C0E4A" w:rsidRPr="00501912" w:rsidRDefault="007C0E4A" w:rsidP="002025FF">
            <w:pPr>
              <w:pStyle w:val="TableParagraph"/>
              <w:spacing w:line="253" w:lineRule="exact"/>
              <w:ind w:left="122"/>
              <w:rPr>
                <w:rFonts w:ascii="Garamond" w:hAnsi="Garamond"/>
              </w:rPr>
            </w:pPr>
            <w:r w:rsidRPr="00501912">
              <w:rPr>
                <w:rFonts w:ascii="Garamond" w:hAnsi="Garamond"/>
                <w:spacing w:val="-2"/>
                <w:w w:val="105"/>
              </w:rPr>
              <w:t>Gender</w:t>
            </w:r>
          </w:p>
        </w:tc>
        <w:tc>
          <w:tcPr>
            <w:tcW w:w="5863" w:type="dxa"/>
          </w:tcPr>
          <w:p w14:paraId="27F02C98" w14:textId="77777777" w:rsidR="007C0E4A" w:rsidRPr="00501912" w:rsidRDefault="007C0E4A" w:rsidP="002025FF">
            <w:pPr>
              <w:pStyle w:val="TableParagraph"/>
              <w:spacing w:line="253" w:lineRule="exact"/>
              <w:ind w:left="122"/>
              <w:rPr>
                <w:rFonts w:ascii="Garamond" w:hAnsi="Garamond"/>
              </w:rPr>
            </w:pPr>
            <w:r w:rsidRPr="00501912">
              <w:rPr>
                <w:rFonts w:ascii="Garamond" w:hAnsi="Garamond"/>
                <w:w w:val="105"/>
              </w:rPr>
              <w:t>Man,</w:t>
            </w:r>
            <w:r w:rsidRPr="00501912">
              <w:rPr>
                <w:rFonts w:ascii="Garamond" w:hAnsi="Garamond"/>
                <w:spacing w:val="15"/>
                <w:w w:val="105"/>
              </w:rPr>
              <w:t xml:space="preserve"> </w:t>
            </w:r>
            <w:r w:rsidRPr="00501912">
              <w:rPr>
                <w:rFonts w:ascii="Garamond" w:hAnsi="Garamond"/>
                <w:spacing w:val="-2"/>
                <w:w w:val="105"/>
              </w:rPr>
              <w:t>Woman</w:t>
            </w:r>
          </w:p>
        </w:tc>
      </w:tr>
      <w:tr w:rsidR="007C0E4A" w:rsidRPr="00501912" w14:paraId="2444128E" w14:textId="77777777" w:rsidTr="002025FF">
        <w:trPr>
          <w:trHeight w:val="286"/>
        </w:trPr>
        <w:tc>
          <w:tcPr>
            <w:tcW w:w="3055" w:type="dxa"/>
          </w:tcPr>
          <w:p w14:paraId="3B82F8D8" w14:textId="77777777" w:rsidR="007C0E4A" w:rsidRPr="00501912" w:rsidRDefault="007C0E4A" w:rsidP="002025FF">
            <w:pPr>
              <w:pStyle w:val="TableParagraph"/>
              <w:spacing w:line="253" w:lineRule="exact"/>
              <w:ind w:left="122"/>
              <w:rPr>
                <w:rFonts w:ascii="Garamond" w:hAnsi="Garamond"/>
              </w:rPr>
            </w:pPr>
            <w:r w:rsidRPr="00501912">
              <w:rPr>
                <w:rFonts w:ascii="Garamond" w:hAnsi="Garamond"/>
              </w:rPr>
              <w:t>Years</w:t>
            </w:r>
            <w:r w:rsidRPr="00501912">
              <w:rPr>
                <w:rFonts w:ascii="Garamond" w:hAnsi="Garamond"/>
                <w:spacing w:val="10"/>
              </w:rPr>
              <w:t xml:space="preserve"> </w:t>
            </w:r>
            <w:r w:rsidRPr="00501912">
              <w:rPr>
                <w:rFonts w:ascii="Garamond" w:hAnsi="Garamond"/>
              </w:rPr>
              <w:t>of</w:t>
            </w:r>
            <w:r w:rsidRPr="00501912">
              <w:rPr>
                <w:rFonts w:ascii="Garamond" w:hAnsi="Garamond"/>
                <w:spacing w:val="11"/>
              </w:rPr>
              <w:t xml:space="preserve"> </w:t>
            </w:r>
            <w:r w:rsidRPr="00501912">
              <w:rPr>
                <w:rFonts w:ascii="Garamond" w:hAnsi="Garamond"/>
                <w:spacing w:val="-2"/>
              </w:rPr>
              <w:t>experience</w:t>
            </w:r>
          </w:p>
        </w:tc>
        <w:tc>
          <w:tcPr>
            <w:tcW w:w="5863" w:type="dxa"/>
          </w:tcPr>
          <w:p w14:paraId="2A9153AE" w14:textId="77777777" w:rsidR="007C0E4A" w:rsidRPr="00501912" w:rsidRDefault="007C0E4A" w:rsidP="002025FF">
            <w:pPr>
              <w:pStyle w:val="TableParagraph"/>
              <w:spacing w:line="253" w:lineRule="exact"/>
              <w:ind w:left="122"/>
              <w:rPr>
                <w:rFonts w:ascii="Garamond" w:hAnsi="Garamond"/>
              </w:rPr>
            </w:pPr>
            <w:r w:rsidRPr="00501912">
              <w:rPr>
                <w:rFonts w:ascii="Garamond" w:hAnsi="Garamond"/>
              </w:rPr>
              <w:t>1,</w:t>
            </w:r>
            <w:r w:rsidRPr="00501912">
              <w:rPr>
                <w:rFonts w:ascii="Garamond" w:hAnsi="Garamond"/>
                <w:spacing w:val="18"/>
              </w:rPr>
              <w:t xml:space="preserve"> </w:t>
            </w:r>
            <w:r w:rsidRPr="00501912">
              <w:rPr>
                <w:rFonts w:ascii="Garamond" w:hAnsi="Garamond"/>
              </w:rPr>
              <w:t>4,</w:t>
            </w:r>
            <w:r w:rsidRPr="00501912">
              <w:rPr>
                <w:rFonts w:ascii="Garamond" w:hAnsi="Garamond"/>
                <w:spacing w:val="18"/>
              </w:rPr>
              <w:t xml:space="preserve"> </w:t>
            </w:r>
            <w:r w:rsidRPr="00501912">
              <w:rPr>
                <w:rFonts w:ascii="Garamond" w:hAnsi="Garamond"/>
                <w:spacing w:val="-5"/>
              </w:rPr>
              <w:t>12</w:t>
            </w:r>
          </w:p>
        </w:tc>
      </w:tr>
      <w:tr w:rsidR="007C0E4A" w:rsidRPr="00501912" w14:paraId="5B8914EE" w14:textId="77777777" w:rsidTr="002025FF">
        <w:trPr>
          <w:trHeight w:val="575"/>
        </w:trPr>
        <w:tc>
          <w:tcPr>
            <w:tcW w:w="3055" w:type="dxa"/>
          </w:tcPr>
          <w:p w14:paraId="62888AFB" w14:textId="77777777" w:rsidR="007C0E4A" w:rsidRPr="00501912" w:rsidRDefault="007C0E4A" w:rsidP="002025FF">
            <w:pPr>
              <w:pStyle w:val="TableParagraph"/>
              <w:spacing w:before="123" w:line="240" w:lineRule="auto"/>
              <w:ind w:left="122"/>
              <w:rPr>
                <w:rFonts w:ascii="Garamond" w:hAnsi="Garamond"/>
              </w:rPr>
            </w:pPr>
            <w:r w:rsidRPr="00501912">
              <w:rPr>
                <w:rFonts w:ascii="Garamond" w:hAnsi="Garamond"/>
                <w:w w:val="105"/>
              </w:rPr>
              <w:t>Position</w:t>
            </w:r>
            <w:r w:rsidRPr="00501912">
              <w:rPr>
                <w:rFonts w:ascii="Garamond" w:hAnsi="Garamond"/>
                <w:spacing w:val="9"/>
                <w:w w:val="105"/>
              </w:rPr>
              <w:t xml:space="preserve"> </w:t>
            </w:r>
            <w:r w:rsidRPr="00501912">
              <w:rPr>
                <w:rFonts w:ascii="Garamond" w:hAnsi="Garamond"/>
                <w:w w:val="105"/>
              </w:rPr>
              <w:t>on</w:t>
            </w:r>
            <w:r w:rsidRPr="00501912">
              <w:rPr>
                <w:rFonts w:ascii="Garamond" w:hAnsi="Garamond"/>
                <w:spacing w:val="10"/>
                <w:w w:val="105"/>
              </w:rPr>
              <w:t xml:space="preserve"> </w:t>
            </w:r>
            <w:r w:rsidRPr="00501912">
              <w:rPr>
                <w:rFonts w:ascii="Garamond" w:hAnsi="Garamond"/>
                <w:w w:val="105"/>
              </w:rPr>
              <w:t>climate</w:t>
            </w:r>
            <w:r w:rsidRPr="00501912">
              <w:rPr>
                <w:rFonts w:ascii="Garamond" w:hAnsi="Garamond"/>
                <w:spacing w:val="10"/>
                <w:w w:val="105"/>
              </w:rPr>
              <w:t xml:space="preserve"> </w:t>
            </w:r>
            <w:r w:rsidRPr="00501912">
              <w:rPr>
                <w:rFonts w:ascii="Garamond" w:hAnsi="Garamond"/>
                <w:spacing w:val="-2"/>
                <w:w w:val="105"/>
              </w:rPr>
              <w:t>change</w:t>
            </w:r>
          </w:p>
        </w:tc>
        <w:tc>
          <w:tcPr>
            <w:tcW w:w="5863" w:type="dxa"/>
          </w:tcPr>
          <w:p w14:paraId="2B489E45" w14:textId="77777777" w:rsidR="007C0E4A" w:rsidRPr="00501912" w:rsidRDefault="007C0E4A" w:rsidP="002025FF">
            <w:pPr>
              <w:pStyle w:val="TableParagraph"/>
              <w:spacing w:line="253" w:lineRule="exact"/>
              <w:ind w:left="122"/>
              <w:rPr>
                <w:rFonts w:ascii="Garamond" w:hAnsi="Garamond"/>
              </w:rPr>
            </w:pPr>
            <w:r w:rsidRPr="00501912">
              <w:rPr>
                <w:rFonts w:ascii="Garamond" w:hAnsi="Garamond"/>
              </w:rPr>
              <w:t>Reach</w:t>
            </w:r>
            <w:r w:rsidRPr="00501912">
              <w:rPr>
                <w:rFonts w:ascii="Garamond" w:hAnsi="Garamond"/>
                <w:spacing w:val="31"/>
              </w:rPr>
              <w:t xml:space="preserve"> </w:t>
            </w:r>
            <w:r w:rsidRPr="00501912">
              <w:rPr>
                <w:rFonts w:ascii="Garamond" w:hAnsi="Garamond"/>
              </w:rPr>
              <w:t>net-zero</w:t>
            </w:r>
            <w:r w:rsidRPr="00501912">
              <w:rPr>
                <w:rFonts w:ascii="Garamond" w:hAnsi="Garamond"/>
                <w:spacing w:val="31"/>
              </w:rPr>
              <w:t xml:space="preserve"> </w:t>
            </w:r>
            <w:r w:rsidRPr="00501912">
              <w:rPr>
                <w:rFonts w:ascii="Garamond" w:hAnsi="Garamond"/>
              </w:rPr>
              <w:t>greenhouse</w:t>
            </w:r>
            <w:r w:rsidRPr="00501912">
              <w:rPr>
                <w:rFonts w:ascii="Garamond" w:hAnsi="Garamond"/>
                <w:spacing w:val="31"/>
              </w:rPr>
              <w:t xml:space="preserve"> </w:t>
            </w:r>
            <w:r w:rsidRPr="00501912">
              <w:rPr>
                <w:rFonts w:ascii="Garamond" w:hAnsi="Garamond"/>
              </w:rPr>
              <w:t>gas</w:t>
            </w:r>
            <w:r w:rsidRPr="00501912">
              <w:rPr>
                <w:rFonts w:ascii="Garamond" w:hAnsi="Garamond"/>
                <w:spacing w:val="31"/>
              </w:rPr>
              <w:t xml:space="preserve"> </w:t>
            </w:r>
            <w:r w:rsidRPr="00501912">
              <w:rPr>
                <w:rFonts w:ascii="Garamond" w:hAnsi="Garamond"/>
              </w:rPr>
              <w:t>emissions</w:t>
            </w:r>
            <w:r w:rsidRPr="00501912">
              <w:rPr>
                <w:rFonts w:ascii="Garamond" w:hAnsi="Garamond"/>
                <w:spacing w:val="32"/>
              </w:rPr>
              <w:t xml:space="preserve"> </w:t>
            </w:r>
            <w:r w:rsidRPr="00501912">
              <w:rPr>
                <w:rFonts w:ascii="Garamond" w:hAnsi="Garamond"/>
              </w:rPr>
              <w:t>by</w:t>
            </w:r>
            <w:r w:rsidRPr="00501912">
              <w:rPr>
                <w:rFonts w:ascii="Garamond" w:hAnsi="Garamond"/>
                <w:spacing w:val="31"/>
              </w:rPr>
              <w:t xml:space="preserve"> </w:t>
            </w:r>
            <w:r w:rsidRPr="00501912">
              <w:rPr>
                <w:rFonts w:ascii="Garamond" w:hAnsi="Garamond"/>
                <w:spacing w:val="-2"/>
              </w:rPr>
              <w:t>2050,</w:t>
            </w:r>
          </w:p>
          <w:p w14:paraId="1BEC83CD" w14:textId="77777777" w:rsidR="007C0E4A" w:rsidRPr="00501912" w:rsidRDefault="007C0E4A" w:rsidP="002025FF">
            <w:pPr>
              <w:pStyle w:val="TableParagraph"/>
              <w:spacing w:before="13" w:line="240" w:lineRule="auto"/>
              <w:ind w:left="122"/>
              <w:rPr>
                <w:rFonts w:ascii="Garamond" w:hAnsi="Garamond"/>
              </w:rPr>
            </w:pPr>
            <w:r w:rsidRPr="00501912">
              <w:rPr>
                <w:rFonts w:ascii="Garamond" w:hAnsi="Garamond"/>
                <w:w w:val="105"/>
              </w:rPr>
              <w:t>Keep</w:t>
            </w:r>
            <w:r w:rsidRPr="00501912">
              <w:rPr>
                <w:rFonts w:ascii="Garamond" w:hAnsi="Garamond"/>
                <w:spacing w:val="-2"/>
                <w:w w:val="105"/>
              </w:rPr>
              <w:t xml:space="preserve"> </w:t>
            </w:r>
            <w:r w:rsidRPr="00501912">
              <w:rPr>
                <w:rFonts w:ascii="Garamond" w:hAnsi="Garamond"/>
                <w:w w:val="105"/>
              </w:rPr>
              <w:t>greenhouse</w:t>
            </w:r>
            <w:r w:rsidRPr="00501912">
              <w:rPr>
                <w:rFonts w:ascii="Garamond" w:hAnsi="Garamond"/>
                <w:spacing w:val="-1"/>
                <w:w w:val="105"/>
              </w:rPr>
              <w:t xml:space="preserve"> </w:t>
            </w:r>
            <w:r w:rsidRPr="00501912">
              <w:rPr>
                <w:rFonts w:ascii="Garamond" w:hAnsi="Garamond"/>
                <w:w w:val="105"/>
              </w:rPr>
              <w:t>gas</w:t>
            </w:r>
            <w:r w:rsidRPr="00501912">
              <w:rPr>
                <w:rFonts w:ascii="Garamond" w:hAnsi="Garamond"/>
                <w:spacing w:val="-1"/>
                <w:w w:val="105"/>
              </w:rPr>
              <w:t xml:space="preserve"> </w:t>
            </w:r>
            <w:r w:rsidRPr="00501912">
              <w:rPr>
                <w:rFonts w:ascii="Garamond" w:hAnsi="Garamond"/>
                <w:w w:val="105"/>
              </w:rPr>
              <w:t>emissions</w:t>
            </w:r>
            <w:r w:rsidRPr="00501912">
              <w:rPr>
                <w:rFonts w:ascii="Garamond" w:hAnsi="Garamond"/>
                <w:spacing w:val="-2"/>
                <w:w w:val="105"/>
              </w:rPr>
              <w:t xml:space="preserve"> </w:t>
            </w:r>
            <w:r w:rsidRPr="00501912">
              <w:rPr>
                <w:rFonts w:ascii="Garamond" w:hAnsi="Garamond"/>
                <w:w w:val="105"/>
              </w:rPr>
              <w:t>as</w:t>
            </w:r>
            <w:r w:rsidRPr="00501912">
              <w:rPr>
                <w:rFonts w:ascii="Garamond" w:hAnsi="Garamond"/>
                <w:spacing w:val="-1"/>
                <w:w w:val="105"/>
              </w:rPr>
              <w:t xml:space="preserve"> </w:t>
            </w:r>
            <w:r w:rsidRPr="00501912">
              <w:rPr>
                <w:rFonts w:ascii="Garamond" w:hAnsi="Garamond"/>
                <w:w w:val="105"/>
              </w:rPr>
              <w:t>they</w:t>
            </w:r>
            <w:r w:rsidRPr="00501912">
              <w:rPr>
                <w:rFonts w:ascii="Garamond" w:hAnsi="Garamond"/>
                <w:spacing w:val="-1"/>
                <w:w w:val="105"/>
              </w:rPr>
              <w:t xml:space="preserve"> </w:t>
            </w:r>
            <w:r w:rsidRPr="00501912">
              <w:rPr>
                <w:rFonts w:ascii="Garamond" w:hAnsi="Garamond"/>
                <w:spacing w:val="-5"/>
                <w:w w:val="105"/>
              </w:rPr>
              <w:t>are</w:t>
            </w:r>
          </w:p>
        </w:tc>
      </w:tr>
      <w:tr w:rsidR="007C0E4A" w:rsidRPr="00501912" w14:paraId="4D66DD84" w14:textId="77777777" w:rsidTr="002025FF">
        <w:trPr>
          <w:trHeight w:val="575"/>
        </w:trPr>
        <w:tc>
          <w:tcPr>
            <w:tcW w:w="3055" w:type="dxa"/>
          </w:tcPr>
          <w:p w14:paraId="34F4D6E9" w14:textId="77777777" w:rsidR="007C0E4A" w:rsidRPr="00501912" w:rsidRDefault="007C0E4A" w:rsidP="002025FF">
            <w:pPr>
              <w:pStyle w:val="TableParagraph"/>
              <w:spacing w:line="253" w:lineRule="exact"/>
              <w:ind w:left="122"/>
              <w:rPr>
                <w:rFonts w:ascii="Garamond" w:hAnsi="Garamond"/>
              </w:rPr>
            </w:pPr>
            <w:r w:rsidRPr="00501912">
              <w:rPr>
                <w:rFonts w:ascii="Garamond" w:hAnsi="Garamond"/>
                <w:w w:val="105"/>
              </w:rPr>
              <w:t>Position</w:t>
            </w:r>
            <w:r w:rsidRPr="00501912">
              <w:rPr>
                <w:rFonts w:ascii="Garamond" w:hAnsi="Garamond"/>
                <w:spacing w:val="10"/>
                <w:w w:val="105"/>
              </w:rPr>
              <w:t xml:space="preserve"> </w:t>
            </w:r>
            <w:r w:rsidRPr="00501912">
              <w:rPr>
                <w:rFonts w:ascii="Garamond" w:hAnsi="Garamond"/>
                <w:w w:val="105"/>
              </w:rPr>
              <w:t>on</w:t>
            </w:r>
            <w:r w:rsidRPr="00501912">
              <w:rPr>
                <w:rFonts w:ascii="Garamond" w:hAnsi="Garamond"/>
                <w:spacing w:val="11"/>
                <w:w w:val="105"/>
              </w:rPr>
              <w:t xml:space="preserve"> </w:t>
            </w:r>
            <w:r w:rsidRPr="00501912">
              <w:rPr>
                <w:rFonts w:ascii="Garamond" w:hAnsi="Garamond"/>
                <w:spacing w:val="-2"/>
                <w:w w:val="105"/>
              </w:rPr>
              <w:t>income</w:t>
            </w:r>
          </w:p>
          <w:p w14:paraId="2FE58A6D" w14:textId="77777777" w:rsidR="007C0E4A" w:rsidRPr="00501912" w:rsidRDefault="007C0E4A" w:rsidP="002025FF">
            <w:pPr>
              <w:pStyle w:val="TableParagraph"/>
              <w:spacing w:before="13" w:line="240" w:lineRule="auto"/>
              <w:ind w:left="122"/>
              <w:rPr>
                <w:rFonts w:ascii="Garamond" w:hAnsi="Garamond"/>
              </w:rPr>
            </w:pPr>
            <w:r w:rsidRPr="00501912">
              <w:rPr>
                <w:rFonts w:ascii="Garamond" w:hAnsi="Garamond"/>
                <w:spacing w:val="-2"/>
                <w:w w:val="105"/>
              </w:rPr>
              <w:t>redistribution</w:t>
            </w:r>
          </w:p>
        </w:tc>
        <w:tc>
          <w:tcPr>
            <w:tcW w:w="5863" w:type="dxa"/>
          </w:tcPr>
          <w:p w14:paraId="13FC5303" w14:textId="77777777" w:rsidR="007C0E4A" w:rsidRPr="00501912" w:rsidRDefault="007C0E4A" w:rsidP="002025FF">
            <w:pPr>
              <w:pStyle w:val="TableParagraph"/>
              <w:spacing w:line="253" w:lineRule="exact"/>
              <w:ind w:left="122"/>
              <w:rPr>
                <w:rFonts w:ascii="Garamond" w:hAnsi="Garamond"/>
              </w:rPr>
            </w:pPr>
            <w:r w:rsidRPr="00501912">
              <w:rPr>
                <w:rFonts w:ascii="Garamond" w:hAnsi="Garamond"/>
                <w:w w:val="105"/>
              </w:rPr>
              <w:t>Increase</w:t>
            </w:r>
            <w:r w:rsidRPr="00501912">
              <w:rPr>
                <w:rFonts w:ascii="Garamond" w:hAnsi="Garamond"/>
                <w:spacing w:val="8"/>
                <w:w w:val="105"/>
              </w:rPr>
              <w:t xml:space="preserve"> </w:t>
            </w:r>
            <w:r w:rsidRPr="00501912">
              <w:rPr>
                <w:rFonts w:ascii="Garamond" w:hAnsi="Garamond"/>
                <w:w w:val="105"/>
              </w:rPr>
              <w:t>the</w:t>
            </w:r>
            <w:r w:rsidRPr="00501912">
              <w:rPr>
                <w:rFonts w:ascii="Garamond" w:hAnsi="Garamond"/>
                <w:spacing w:val="8"/>
                <w:w w:val="105"/>
              </w:rPr>
              <w:t xml:space="preserve"> </w:t>
            </w:r>
            <w:r w:rsidRPr="00501912">
              <w:rPr>
                <w:rFonts w:ascii="Garamond" w:hAnsi="Garamond"/>
                <w:w w:val="105"/>
              </w:rPr>
              <w:t>minimum</w:t>
            </w:r>
            <w:r w:rsidRPr="00501912">
              <w:rPr>
                <w:rFonts w:ascii="Garamond" w:hAnsi="Garamond"/>
                <w:spacing w:val="8"/>
                <w:w w:val="105"/>
              </w:rPr>
              <w:t xml:space="preserve"> </w:t>
            </w:r>
            <w:r w:rsidRPr="00501912">
              <w:rPr>
                <w:rFonts w:ascii="Garamond" w:hAnsi="Garamond"/>
                <w:spacing w:val="-2"/>
                <w:w w:val="105"/>
              </w:rPr>
              <w:t>wage,</w:t>
            </w:r>
          </w:p>
          <w:p w14:paraId="520964A5" w14:textId="77777777" w:rsidR="007C0E4A" w:rsidRPr="00501912" w:rsidRDefault="007C0E4A" w:rsidP="002025FF">
            <w:pPr>
              <w:pStyle w:val="TableParagraph"/>
              <w:spacing w:before="13" w:line="240" w:lineRule="auto"/>
              <w:ind w:left="122"/>
              <w:rPr>
                <w:rFonts w:ascii="Garamond" w:hAnsi="Garamond"/>
              </w:rPr>
            </w:pPr>
            <w:r w:rsidRPr="00501912">
              <w:rPr>
                <w:rFonts w:ascii="Garamond" w:hAnsi="Garamond"/>
                <w:w w:val="110"/>
              </w:rPr>
              <w:t>Cut</w:t>
            </w:r>
            <w:r w:rsidRPr="00501912">
              <w:rPr>
                <w:rFonts w:ascii="Garamond" w:hAnsi="Garamond"/>
                <w:spacing w:val="18"/>
                <w:w w:val="110"/>
              </w:rPr>
              <w:t xml:space="preserve"> </w:t>
            </w:r>
            <w:r w:rsidRPr="00501912">
              <w:rPr>
                <w:rFonts w:ascii="Garamond" w:hAnsi="Garamond"/>
                <w:spacing w:val="-2"/>
                <w:w w:val="110"/>
              </w:rPr>
              <w:t>taxes</w:t>
            </w:r>
          </w:p>
        </w:tc>
      </w:tr>
      <w:tr w:rsidR="007C0E4A" w:rsidRPr="00501912" w14:paraId="4985BF6D" w14:textId="77777777" w:rsidTr="002025FF">
        <w:trPr>
          <w:trHeight w:val="575"/>
        </w:trPr>
        <w:tc>
          <w:tcPr>
            <w:tcW w:w="3055" w:type="dxa"/>
          </w:tcPr>
          <w:p w14:paraId="7E4CE70B" w14:textId="77777777" w:rsidR="007C0E4A" w:rsidRPr="00501912" w:rsidRDefault="007C0E4A" w:rsidP="002025FF">
            <w:pPr>
              <w:pStyle w:val="TableParagraph"/>
              <w:spacing w:before="123" w:line="240" w:lineRule="auto"/>
              <w:ind w:left="122"/>
              <w:rPr>
                <w:rFonts w:ascii="Garamond" w:hAnsi="Garamond"/>
              </w:rPr>
            </w:pPr>
            <w:r w:rsidRPr="00501912">
              <w:rPr>
                <w:rFonts w:ascii="Garamond" w:hAnsi="Garamond"/>
                <w:w w:val="105"/>
              </w:rPr>
              <w:t>Position</w:t>
            </w:r>
            <w:r w:rsidRPr="00501912">
              <w:rPr>
                <w:rFonts w:ascii="Garamond" w:hAnsi="Garamond"/>
                <w:spacing w:val="6"/>
                <w:w w:val="105"/>
              </w:rPr>
              <w:t xml:space="preserve"> </w:t>
            </w:r>
            <w:r w:rsidRPr="00501912">
              <w:rPr>
                <w:rFonts w:ascii="Garamond" w:hAnsi="Garamond"/>
                <w:w w:val="105"/>
              </w:rPr>
              <w:t>on</w:t>
            </w:r>
            <w:r w:rsidRPr="00501912">
              <w:rPr>
                <w:rFonts w:ascii="Garamond" w:hAnsi="Garamond"/>
                <w:spacing w:val="6"/>
                <w:w w:val="105"/>
              </w:rPr>
              <w:t xml:space="preserve"> </w:t>
            </w:r>
            <w:r w:rsidRPr="00501912">
              <w:rPr>
                <w:rFonts w:ascii="Garamond" w:hAnsi="Garamond"/>
                <w:w w:val="105"/>
              </w:rPr>
              <w:t>cost</w:t>
            </w:r>
            <w:r w:rsidRPr="00501912">
              <w:rPr>
                <w:rFonts w:ascii="Garamond" w:hAnsi="Garamond"/>
                <w:spacing w:val="7"/>
                <w:w w:val="105"/>
              </w:rPr>
              <w:t xml:space="preserve"> </w:t>
            </w:r>
            <w:r w:rsidRPr="00501912">
              <w:rPr>
                <w:rFonts w:ascii="Garamond" w:hAnsi="Garamond"/>
                <w:w w:val="105"/>
              </w:rPr>
              <w:t>of</w:t>
            </w:r>
            <w:r w:rsidRPr="00501912">
              <w:rPr>
                <w:rFonts w:ascii="Garamond" w:hAnsi="Garamond"/>
                <w:spacing w:val="6"/>
                <w:w w:val="105"/>
              </w:rPr>
              <w:t xml:space="preserve"> </w:t>
            </w:r>
            <w:r w:rsidRPr="00501912">
              <w:rPr>
                <w:rFonts w:ascii="Garamond" w:hAnsi="Garamond"/>
                <w:spacing w:val="-2"/>
                <w:w w:val="105"/>
              </w:rPr>
              <w:t>living</w:t>
            </w:r>
          </w:p>
        </w:tc>
        <w:tc>
          <w:tcPr>
            <w:tcW w:w="5863" w:type="dxa"/>
          </w:tcPr>
          <w:p w14:paraId="674885E2" w14:textId="77777777" w:rsidR="007C0E4A" w:rsidRPr="00501912" w:rsidRDefault="007C0E4A" w:rsidP="002025FF">
            <w:pPr>
              <w:pStyle w:val="TableParagraph"/>
              <w:spacing w:line="253" w:lineRule="exact"/>
              <w:ind w:left="122"/>
              <w:rPr>
                <w:rFonts w:ascii="Garamond" w:hAnsi="Garamond"/>
              </w:rPr>
            </w:pPr>
            <w:r w:rsidRPr="00501912">
              <w:rPr>
                <w:rFonts w:ascii="Garamond" w:hAnsi="Garamond"/>
              </w:rPr>
              <w:t>Give</w:t>
            </w:r>
            <w:r w:rsidRPr="00501912">
              <w:rPr>
                <w:rFonts w:ascii="Garamond" w:hAnsi="Garamond"/>
                <w:spacing w:val="33"/>
              </w:rPr>
              <w:t xml:space="preserve"> </w:t>
            </w:r>
            <w:r w:rsidRPr="00501912">
              <w:rPr>
                <w:rFonts w:ascii="Garamond" w:hAnsi="Garamond"/>
              </w:rPr>
              <w:t>tax</w:t>
            </w:r>
            <w:r w:rsidRPr="00501912">
              <w:rPr>
                <w:rFonts w:ascii="Garamond" w:hAnsi="Garamond"/>
                <w:spacing w:val="33"/>
              </w:rPr>
              <w:t xml:space="preserve"> </w:t>
            </w:r>
            <w:r w:rsidRPr="00501912">
              <w:rPr>
                <w:rFonts w:ascii="Garamond" w:hAnsi="Garamond"/>
              </w:rPr>
              <w:t>credits</w:t>
            </w:r>
            <w:r w:rsidRPr="00501912">
              <w:rPr>
                <w:rFonts w:ascii="Garamond" w:hAnsi="Garamond"/>
                <w:spacing w:val="33"/>
              </w:rPr>
              <w:t xml:space="preserve"> </w:t>
            </w:r>
            <w:r w:rsidRPr="00501912">
              <w:rPr>
                <w:rFonts w:ascii="Garamond" w:hAnsi="Garamond"/>
              </w:rPr>
              <w:t>to</w:t>
            </w:r>
            <w:r w:rsidRPr="00501912">
              <w:rPr>
                <w:rFonts w:ascii="Garamond" w:hAnsi="Garamond"/>
                <w:spacing w:val="33"/>
              </w:rPr>
              <w:t xml:space="preserve"> </w:t>
            </w:r>
            <w:r w:rsidRPr="00501912">
              <w:rPr>
                <w:rFonts w:ascii="Garamond" w:hAnsi="Garamond"/>
              </w:rPr>
              <w:t>low-income</w:t>
            </w:r>
            <w:r w:rsidRPr="00501912">
              <w:rPr>
                <w:rFonts w:ascii="Garamond" w:hAnsi="Garamond"/>
                <w:spacing w:val="33"/>
              </w:rPr>
              <w:t xml:space="preserve"> </w:t>
            </w:r>
            <w:r w:rsidRPr="00501912">
              <w:rPr>
                <w:rFonts w:ascii="Garamond" w:hAnsi="Garamond"/>
                <w:spacing w:val="-2"/>
              </w:rPr>
              <w:t>families,</w:t>
            </w:r>
          </w:p>
          <w:p w14:paraId="644516BA" w14:textId="77777777" w:rsidR="007C0E4A" w:rsidRPr="00501912" w:rsidRDefault="007C0E4A" w:rsidP="002025FF">
            <w:pPr>
              <w:pStyle w:val="TableParagraph"/>
              <w:spacing w:before="13" w:line="240" w:lineRule="auto"/>
              <w:ind w:left="122"/>
              <w:rPr>
                <w:rFonts w:ascii="Garamond" w:hAnsi="Garamond"/>
              </w:rPr>
            </w:pPr>
            <w:r w:rsidRPr="00501912">
              <w:rPr>
                <w:rFonts w:ascii="Garamond" w:hAnsi="Garamond"/>
                <w:w w:val="105"/>
              </w:rPr>
              <w:t>Cut</w:t>
            </w:r>
            <w:r w:rsidRPr="00501912">
              <w:rPr>
                <w:rFonts w:ascii="Garamond" w:hAnsi="Garamond"/>
                <w:spacing w:val="11"/>
                <w:w w:val="105"/>
              </w:rPr>
              <w:t xml:space="preserve"> </w:t>
            </w:r>
            <w:r w:rsidRPr="00501912">
              <w:rPr>
                <w:rFonts w:ascii="Garamond" w:hAnsi="Garamond"/>
                <w:w w:val="105"/>
              </w:rPr>
              <w:t>government</w:t>
            </w:r>
            <w:r w:rsidRPr="00501912">
              <w:rPr>
                <w:rFonts w:ascii="Garamond" w:hAnsi="Garamond"/>
                <w:spacing w:val="12"/>
                <w:w w:val="105"/>
              </w:rPr>
              <w:t xml:space="preserve"> </w:t>
            </w:r>
            <w:r w:rsidRPr="00501912">
              <w:rPr>
                <w:rFonts w:ascii="Garamond" w:hAnsi="Garamond"/>
                <w:spacing w:val="-2"/>
                <w:w w:val="105"/>
              </w:rPr>
              <w:t>spending</w:t>
            </w:r>
          </w:p>
        </w:tc>
      </w:tr>
      <w:tr w:rsidR="007C0E4A" w:rsidRPr="00501912" w14:paraId="32244EE7" w14:textId="77777777" w:rsidTr="002025FF">
        <w:trPr>
          <w:trHeight w:val="575"/>
        </w:trPr>
        <w:tc>
          <w:tcPr>
            <w:tcW w:w="3055" w:type="dxa"/>
          </w:tcPr>
          <w:p w14:paraId="2B0D9AFB" w14:textId="77777777" w:rsidR="007C0E4A" w:rsidRPr="00501912" w:rsidRDefault="007C0E4A" w:rsidP="002025FF">
            <w:pPr>
              <w:pStyle w:val="TableParagraph"/>
              <w:spacing w:before="123" w:line="240" w:lineRule="auto"/>
              <w:ind w:left="122"/>
              <w:rPr>
                <w:rFonts w:ascii="Garamond" w:hAnsi="Garamond"/>
              </w:rPr>
            </w:pPr>
            <w:r w:rsidRPr="00501912">
              <w:rPr>
                <w:rFonts w:ascii="Garamond" w:hAnsi="Garamond"/>
                <w:w w:val="105"/>
              </w:rPr>
              <w:t>Position</w:t>
            </w:r>
            <w:r w:rsidRPr="00501912">
              <w:rPr>
                <w:rFonts w:ascii="Garamond" w:hAnsi="Garamond"/>
                <w:spacing w:val="10"/>
                <w:w w:val="105"/>
              </w:rPr>
              <w:t xml:space="preserve"> </w:t>
            </w:r>
            <w:r w:rsidRPr="00501912">
              <w:rPr>
                <w:rFonts w:ascii="Garamond" w:hAnsi="Garamond"/>
                <w:w w:val="105"/>
              </w:rPr>
              <w:t>on</w:t>
            </w:r>
            <w:r w:rsidRPr="00501912">
              <w:rPr>
                <w:rFonts w:ascii="Garamond" w:hAnsi="Garamond"/>
                <w:spacing w:val="11"/>
                <w:w w:val="105"/>
              </w:rPr>
              <w:t xml:space="preserve"> </w:t>
            </w:r>
            <w:r w:rsidRPr="00501912">
              <w:rPr>
                <w:rFonts w:ascii="Garamond" w:hAnsi="Garamond"/>
                <w:spacing w:val="-2"/>
                <w:w w:val="105"/>
              </w:rPr>
              <w:t>deficit</w:t>
            </w:r>
          </w:p>
        </w:tc>
        <w:tc>
          <w:tcPr>
            <w:tcW w:w="5863" w:type="dxa"/>
          </w:tcPr>
          <w:p w14:paraId="43FF559E" w14:textId="77777777" w:rsidR="007C0E4A" w:rsidRPr="00501912" w:rsidRDefault="007C0E4A" w:rsidP="002025FF">
            <w:pPr>
              <w:pStyle w:val="TableParagraph"/>
              <w:spacing w:line="253" w:lineRule="exact"/>
              <w:ind w:left="122"/>
              <w:rPr>
                <w:rFonts w:ascii="Garamond" w:hAnsi="Garamond"/>
              </w:rPr>
            </w:pPr>
            <w:r w:rsidRPr="00501912">
              <w:rPr>
                <w:rFonts w:ascii="Garamond" w:hAnsi="Garamond"/>
                <w:w w:val="105"/>
              </w:rPr>
              <w:t>Increase</w:t>
            </w:r>
            <w:r w:rsidRPr="00501912">
              <w:rPr>
                <w:rFonts w:ascii="Garamond" w:hAnsi="Garamond"/>
                <w:spacing w:val="4"/>
                <w:w w:val="105"/>
              </w:rPr>
              <w:t xml:space="preserve"> </w:t>
            </w:r>
            <w:r w:rsidRPr="00501912">
              <w:rPr>
                <w:rFonts w:ascii="Garamond" w:hAnsi="Garamond"/>
                <w:w w:val="105"/>
              </w:rPr>
              <w:t>deficit</w:t>
            </w:r>
            <w:r w:rsidRPr="00501912">
              <w:rPr>
                <w:rFonts w:ascii="Garamond" w:hAnsi="Garamond"/>
                <w:spacing w:val="4"/>
                <w:w w:val="105"/>
              </w:rPr>
              <w:t xml:space="preserve"> </w:t>
            </w:r>
            <w:r w:rsidRPr="00501912">
              <w:rPr>
                <w:rFonts w:ascii="Garamond" w:hAnsi="Garamond"/>
                <w:w w:val="105"/>
              </w:rPr>
              <w:t>to</w:t>
            </w:r>
            <w:r w:rsidRPr="00501912">
              <w:rPr>
                <w:rFonts w:ascii="Garamond" w:hAnsi="Garamond"/>
                <w:spacing w:val="5"/>
                <w:w w:val="105"/>
              </w:rPr>
              <w:t xml:space="preserve"> </w:t>
            </w:r>
            <w:r w:rsidRPr="00501912">
              <w:rPr>
                <w:rFonts w:ascii="Garamond" w:hAnsi="Garamond"/>
                <w:w w:val="105"/>
              </w:rPr>
              <w:t>spend</w:t>
            </w:r>
            <w:r w:rsidRPr="00501912">
              <w:rPr>
                <w:rFonts w:ascii="Garamond" w:hAnsi="Garamond"/>
                <w:spacing w:val="4"/>
                <w:w w:val="105"/>
              </w:rPr>
              <w:t xml:space="preserve"> </w:t>
            </w:r>
            <w:r w:rsidRPr="00501912">
              <w:rPr>
                <w:rFonts w:ascii="Garamond" w:hAnsi="Garamond"/>
                <w:w w:val="105"/>
              </w:rPr>
              <w:t>more</w:t>
            </w:r>
            <w:r w:rsidRPr="00501912">
              <w:rPr>
                <w:rFonts w:ascii="Garamond" w:hAnsi="Garamond"/>
                <w:spacing w:val="5"/>
                <w:w w:val="105"/>
              </w:rPr>
              <w:t xml:space="preserve"> </w:t>
            </w:r>
            <w:r w:rsidRPr="00501912">
              <w:rPr>
                <w:rFonts w:ascii="Garamond" w:hAnsi="Garamond"/>
                <w:w w:val="105"/>
              </w:rPr>
              <w:t>on</w:t>
            </w:r>
            <w:r w:rsidRPr="00501912">
              <w:rPr>
                <w:rFonts w:ascii="Garamond" w:hAnsi="Garamond"/>
                <w:spacing w:val="4"/>
                <w:w w:val="105"/>
              </w:rPr>
              <w:t xml:space="preserve"> </w:t>
            </w:r>
            <w:r w:rsidRPr="00501912">
              <w:rPr>
                <w:rFonts w:ascii="Garamond" w:hAnsi="Garamond"/>
                <w:w w:val="105"/>
              </w:rPr>
              <w:t>social</w:t>
            </w:r>
            <w:r w:rsidRPr="00501912">
              <w:rPr>
                <w:rFonts w:ascii="Garamond" w:hAnsi="Garamond"/>
                <w:spacing w:val="5"/>
                <w:w w:val="105"/>
              </w:rPr>
              <w:t xml:space="preserve"> </w:t>
            </w:r>
            <w:r w:rsidRPr="00501912">
              <w:rPr>
                <w:rFonts w:ascii="Garamond" w:hAnsi="Garamond"/>
                <w:spacing w:val="-2"/>
                <w:w w:val="105"/>
              </w:rPr>
              <w:t>services,</w:t>
            </w:r>
          </w:p>
          <w:p w14:paraId="35845E59" w14:textId="77777777" w:rsidR="007C0E4A" w:rsidRPr="00501912" w:rsidRDefault="007C0E4A" w:rsidP="002025FF">
            <w:pPr>
              <w:pStyle w:val="TableParagraph"/>
              <w:spacing w:before="13" w:line="240" w:lineRule="auto"/>
              <w:ind w:left="122"/>
              <w:rPr>
                <w:rFonts w:ascii="Garamond" w:hAnsi="Garamond"/>
              </w:rPr>
            </w:pPr>
            <w:r w:rsidRPr="00501912">
              <w:rPr>
                <w:rFonts w:ascii="Garamond" w:hAnsi="Garamond"/>
              </w:rPr>
              <w:t>Decrease</w:t>
            </w:r>
            <w:r w:rsidRPr="00501912">
              <w:rPr>
                <w:rFonts w:ascii="Garamond" w:hAnsi="Garamond"/>
                <w:spacing w:val="31"/>
              </w:rPr>
              <w:t xml:space="preserve"> </w:t>
            </w:r>
            <w:r w:rsidRPr="00501912">
              <w:rPr>
                <w:rFonts w:ascii="Garamond" w:hAnsi="Garamond"/>
              </w:rPr>
              <w:t>deficit</w:t>
            </w:r>
            <w:r w:rsidRPr="00501912">
              <w:rPr>
                <w:rFonts w:ascii="Garamond" w:hAnsi="Garamond"/>
                <w:spacing w:val="31"/>
              </w:rPr>
              <w:t xml:space="preserve"> </w:t>
            </w:r>
            <w:r w:rsidRPr="00501912">
              <w:rPr>
                <w:rFonts w:ascii="Garamond" w:hAnsi="Garamond"/>
              </w:rPr>
              <w:t>and</w:t>
            </w:r>
            <w:r w:rsidRPr="00501912">
              <w:rPr>
                <w:rFonts w:ascii="Garamond" w:hAnsi="Garamond"/>
                <w:spacing w:val="32"/>
              </w:rPr>
              <w:t xml:space="preserve"> </w:t>
            </w:r>
            <w:r w:rsidRPr="00501912">
              <w:rPr>
                <w:rFonts w:ascii="Garamond" w:hAnsi="Garamond"/>
              </w:rPr>
              <w:t>cut</w:t>
            </w:r>
            <w:r w:rsidRPr="00501912">
              <w:rPr>
                <w:rFonts w:ascii="Garamond" w:hAnsi="Garamond"/>
                <w:spacing w:val="31"/>
              </w:rPr>
              <w:t xml:space="preserve"> </w:t>
            </w:r>
            <w:r w:rsidRPr="00501912">
              <w:rPr>
                <w:rFonts w:ascii="Garamond" w:hAnsi="Garamond"/>
              </w:rPr>
              <w:t>back</w:t>
            </w:r>
            <w:r w:rsidRPr="00501912">
              <w:rPr>
                <w:rFonts w:ascii="Garamond" w:hAnsi="Garamond"/>
                <w:spacing w:val="32"/>
              </w:rPr>
              <w:t xml:space="preserve"> </w:t>
            </w:r>
            <w:r w:rsidRPr="00501912">
              <w:rPr>
                <w:rFonts w:ascii="Garamond" w:hAnsi="Garamond"/>
              </w:rPr>
              <w:t>on</w:t>
            </w:r>
            <w:r w:rsidRPr="00501912">
              <w:rPr>
                <w:rFonts w:ascii="Garamond" w:hAnsi="Garamond"/>
                <w:spacing w:val="31"/>
              </w:rPr>
              <w:t xml:space="preserve"> </w:t>
            </w:r>
            <w:r w:rsidRPr="00501912">
              <w:rPr>
                <w:rFonts w:ascii="Garamond" w:hAnsi="Garamond"/>
              </w:rPr>
              <w:t>social</w:t>
            </w:r>
            <w:r w:rsidRPr="00501912">
              <w:rPr>
                <w:rFonts w:ascii="Garamond" w:hAnsi="Garamond"/>
                <w:spacing w:val="32"/>
              </w:rPr>
              <w:t xml:space="preserve"> </w:t>
            </w:r>
            <w:r w:rsidRPr="00501912">
              <w:rPr>
                <w:rFonts w:ascii="Garamond" w:hAnsi="Garamond"/>
                <w:spacing w:val="-2"/>
              </w:rPr>
              <w:t>services</w:t>
            </w:r>
          </w:p>
        </w:tc>
      </w:tr>
      <w:tr w:rsidR="007C0E4A" w:rsidRPr="00501912" w14:paraId="2738C1D4" w14:textId="77777777" w:rsidTr="002025FF">
        <w:trPr>
          <w:trHeight w:val="575"/>
        </w:trPr>
        <w:tc>
          <w:tcPr>
            <w:tcW w:w="3055" w:type="dxa"/>
          </w:tcPr>
          <w:p w14:paraId="35F3D434" w14:textId="77777777" w:rsidR="007C0E4A" w:rsidRPr="00501912" w:rsidRDefault="007C0E4A" w:rsidP="002025FF">
            <w:pPr>
              <w:pStyle w:val="TableParagraph"/>
              <w:spacing w:before="123" w:line="240" w:lineRule="auto"/>
              <w:ind w:left="122"/>
              <w:rPr>
                <w:rFonts w:ascii="Garamond" w:hAnsi="Garamond"/>
              </w:rPr>
            </w:pPr>
            <w:r w:rsidRPr="00501912">
              <w:rPr>
                <w:rFonts w:ascii="Garamond" w:hAnsi="Garamond"/>
                <w:w w:val="105"/>
              </w:rPr>
              <w:t>Position</w:t>
            </w:r>
            <w:r w:rsidRPr="00501912">
              <w:rPr>
                <w:rFonts w:ascii="Garamond" w:hAnsi="Garamond"/>
                <w:spacing w:val="10"/>
                <w:w w:val="105"/>
              </w:rPr>
              <w:t xml:space="preserve"> </w:t>
            </w:r>
            <w:r w:rsidRPr="00501912">
              <w:rPr>
                <w:rFonts w:ascii="Garamond" w:hAnsi="Garamond"/>
                <w:w w:val="105"/>
              </w:rPr>
              <w:t>on</w:t>
            </w:r>
            <w:r w:rsidRPr="00501912">
              <w:rPr>
                <w:rFonts w:ascii="Garamond" w:hAnsi="Garamond"/>
                <w:spacing w:val="11"/>
                <w:w w:val="105"/>
              </w:rPr>
              <w:t xml:space="preserve"> </w:t>
            </w:r>
            <w:r w:rsidRPr="00501912">
              <w:rPr>
                <w:rFonts w:ascii="Garamond" w:hAnsi="Garamond"/>
                <w:spacing w:val="-2"/>
                <w:w w:val="105"/>
              </w:rPr>
              <w:t>housing</w:t>
            </w:r>
          </w:p>
        </w:tc>
        <w:tc>
          <w:tcPr>
            <w:tcW w:w="5863" w:type="dxa"/>
          </w:tcPr>
          <w:p w14:paraId="66209206" w14:textId="77777777" w:rsidR="007C0E4A" w:rsidRPr="00501912" w:rsidRDefault="007C0E4A" w:rsidP="002025FF">
            <w:pPr>
              <w:pStyle w:val="TableParagraph"/>
              <w:spacing w:line="253" w:lineRule="exact"/>
              <w:ind w:left="122"/>
              <w:rPr>
                <w:rFonts w:ascii="Garamond" w:hAnsi="Garamond"/>
              </w:rPr>
            </w:pPr>
            <w:r w:rsidRPr="00501912">
              <w:rPr>
                <w:rFonts w:ascii="Garamond" w:hAnsi="Garamond"/>
                <w:w w:val="105"/>
              </w:rPr>
              <w:t>Subsidize</w:t>
            </w:r>
            <w:r w:rsidRPr="00501912">
              <w:rPr>
                <w:rFonts w:ascii="Garamond" w:hAnsi="Garamond"/>
                <w:spacing w:val="4"/>
                <w:w w:val="105"/>
              </w:rPr>
              <w:t xml:space="preserve"> </w:t>
            </w:r>
            <w:r w:rsidRPr="00501912">
              <w:rPr>
                <w:rFonts w:ascii="Garamond" w:hAnsi="Garamond"/>
                <w:w w:val="105"/>
              </w:rPr>
              <w:t>the</w:t>
            </w:r>
            <w:r w:rsidRPr="00501912">
              <w:rPr>
                <w:rFonts w:ascii="Garamond" w:hAnsi="Garamond"/>
                <w:spacing w:val="5"/>
                <w:w w:val="105"/>
              </w:rPr>
              <w:t xml:space="preserve"> </w:t>
            </w:r>
            <w:r w:rsidRPr="00501912">
              <w:rPr>
                <w:rFonts w:ascii="Garamond" w:hAnsi="Garamond"/>
                <w:w w:val="105"/>
              </w:rPr>
              <w:t>construction</w:t>
            </w:r>
            <w:r w:rsidRPr="00501912">
              <w:rPr>
                <w:rFonts w:ascii="Garamond" w:hAnsi="Garamond"/>
                <w:spacing w:val="5"/>
                <w:w w:val="105"/>
              </w:rPr>
              <w:t xml:space="preserve"> </w:t>
            </w:r>
            <w:r w:rsidRPr="00501912">
              <w:rPr>
                <w:rFonts w:ascii="Garamond" w:hAnsi="Garamond"/>
                <w:w w:val="105"/>
              </w:rPr>
              <w:t>of</w:t>
            </w:r>
            <w:r w:rsidRPr="00501912">
              <w:rPr>
                <w:rFonts w:ascii="Garamond" w:hAnsi="Garamond"/>
                <w:spacing w:val="4"/>
                <w:w w:val="105"/>
              </w:rPr>
              <w:t xml:space="preserve"> </w:t>
            </w:r>
            <w:r w:rsidRPr="00501912">
              <w:rPr>
                <w:rFonts w:ascii="Garamond" w:hAnsi="Garamond"/>
                <w:w w:val="105"/>
              </w:rPr>
              <w:t>a</w:t>
            </w:r>
            <w:r w:rsidRPr="00501912">
              <w:rPr>
                <w:rFonts w:ascii="Garamond" w:hAnsi="Garamond"/>
                <w:spacing w:val="5"/>
                <w:w w:val="105"/>
              </w:rPr>
              <w:t xml:space="preserve"> </w:t>
            </w:r>
            <w:r w:rsidRPr="00501912">
              <w:rPr>
                <w:rFonts w:ascii="Garamond" w:hAnsi="Garamond"/>
                <w:w w:val="105"/>
              </w:rPr>
              <w:t>million</w:t>
            </w:r>
            <w:r w:rsidRPr="00501912">
              <w:rPr>
                <w:rFonts w:ascii="Garamond" w:hAnsi="Garamond"/>
                <w:spacing w:val="5"/>
                <w:w w:val="105"/>
              </w:rPr>
              <w:t xml:space="preserve"> </w:t>
            </w:r>
            <w:r w:rsidRPr="00501912">
              <w:rPr>
                <w:rFonts w:ascii="Garamond" w:hAnsi="Garamond"/>
                <w:w w:val="105"/>
              </w:rPr>
              <w:t>more</w:t>
            </w:r>
            <w:r w:rsidRPr="00501912">
              <w:rPr>
                <w:rFonts w:ascii="Garamond" w:hAnsi="Garamond"/>
                <w:spacing w:val="4"/>
                <w:w w:val="105"/>
              </w:rPr>
              <w:t xml:space="preserve"> </w:t>
            </w:r>
            <w:r w:rsidRPr="00501912">
              <w:rPr>
                <w:rFonts w:ascii="Garamond" w:hAnsi="Garamond"/>
                <w:spacing w:val="-2"/>
                <w:w w:val="105"/>
              </w:rPr>
              <w:t>houses,</w:t>
            </w:r>
          </w:p>
          <w:p w14:paraId="0A8EE6CB" w14:textId="77777777" w:rsidR="007C0E4A" w:rsidRPr="00501912" w:rsidRDefault="007C0E4A" w:rsidP="002025FF">
            <w:pPr>
              <w:pStyle w:val="TableParagraph"/>
              <w:spacing w:before="13" w:line="240" w:lineRule="auto"/>
              <w:ind w:left="122"/>
              <w:rPr>
                <w:rFonts w:ascii="Garamond" w:hAnsi="Garamond"/>
              </w:rPr>
            </w:pPr>
            <w:r w:rsidRPr="00501912">
              <w:rPr>
                <w:rFonts w:ascii="Garamond" w:hAnsi="Garamond"/>
                <w:w w:val="105"/>
              </w:rPr>
              <w:t>Cut</w:t>
            </w:r>
            <w:r w:rsidRPr="00501912">
              <w:rPr>
                <w:rFonts w:ascii="Garamond" w:hAnsi="Garamond"/>
                <w:spacing w:val="15"/>
                <w:w w:val="105"/>
              </w:rPr>
              <w:t xml:space="preserve"> </w:t>
            </w:r>
            <w:r w:rsidRPr="00501912">
              <w:rPr>
                <w:rFonts w:ascii="Garamond" w:hAnsi="Garamond"/>
                <w:w w:val="105"/>
              </w:rPr>
              <w:t>mortgage</w:t>
            </w:r>
            <w:r w:rsidRPr="00501912">
              <w:rPr>
                <w:rFonts w:ascii="Garamond" w:hAnsi="Garamond"/>
                <w:spacing w:val="16"/>
                <w:w w:val="105"/>
              </w:rPr>
              <w:t xml:space="preserve"> </w:t>
            </w:r>
            <w:r w:rsidRPr="00501912">
              <w:rPr>
                <w:rFonts w:ascii="Garamond" w:hAnsi="Garamond"/>
                <w:w w:val="105"/>
              </w:rPr>
              <w:t>insurance</w:t>
            </w:r>
            <w:r w:rsidRPr="00501912">
              <w:rPr>
                <w:rFonts w:ascii="Garamond" w:hAnsi="Garamond"/>
                <w:spacing w:val="16"/>
                <w:w w:val="105"/>
              </w:rPr>
              <w:t xml:space="preserve"> </w:t>
            </w:r>
            <w:r w:rsidRPr="00501912">
              <w:rPr>
                <w:rFonts w:ascii="Garamond" w:hAnsi="Garamond"/>
                <w:w w:val="105"/>
              </w:rPr>
              <w:t>rates</w:t>
            </w:r>
            <w:r w:rsidRPr="00501912">
              <w:rPr>
                <w:rFonts w:ascii="Garamond" w:hAnsi="Garamond"/>
                <w:spacing w:val="16"/>
                <w:w w:val="105"/>
              </w:rPr>
              <w:t xml:space="preserve"> </w:t>
            </w:r>
            <w:r w:rsidRPr="00501912">
              <w:rPr>
                <w:rFonts w:ascii="Garamond" w:hAnsi="Garamond"/>
                <w:w w:val="105"/>
              </w:rPr>
              <w:t>by</w:t>
            </w:r>
            <w:r w:rsidRPr="00501912">
              <w:rPr>
                <w:rFonts w:ascii="Garamond" w:hAnsi="Garamond"/>
                <w:spacing w:val="16"/>
                <w:w w:val="105"/>
              </w:rPr>
              <w:t xml:space="preserve"> </w:t>
            </w:r>
            <w:r w:rsidRPr="00501912">
              <w:rPr>
                <w:rFonts w:ascii="Garamond" w:hAnsi="Garamond"/>
                <w:w w:val="105"/>
              </w:rPr>
              <w:t>25</w:t>
            </w:r>
            <w:r w:rsidRPr="00501912">
              <w:rPr>
                <w:rFonts w:ascii="Garamond" w:hAnsi="Garamond"/>
                <w:spacing w:val="15"/>
                <w:w w:val="105"/>
              </w:rPr>
              <w:t xml:space="preserve"> </w:t>
            </w:r>
            <w:r w:rsidRPr="00501912">
              <w:rPr>
                <w:rFonts w:ascii="Garamond" w:hAnsi="Garamond"/>
                <w:w w:val="105"/>
              </w:rPr>
              <w:t>per</w:t>
            </w:r>
            <w:r w:rsidRPr="00501912">
              <w:rPr>
                <w:rFonts w:ascii="Garamond" w:hAnsi="Garamond"/>
                <w:spacing w:val="16"/>
                <w:w w:val="105"/>
              </w:rPr>
              <w:t xml:space="preserve"> </w:t>
            </w:r>
            <w:r w:rsidRPr="00501912">
              <w:rPr>
                <w:rFonts w:ascii="Garamond" w:hAnsi="Garamond"/>
                <w:spacing w:val="-4"/>
                <w:w w:val="105"/>
              </w:rPr>
              <w:t>cent</w:t>
            </w:r>
          </w:p>
        </w:tc>
      </w:tr>
      <w:tr w:rsidR="007C0E4A" w:rsidRPr="00501912" w14:paraId="2F01AD4A" w14:textId="77777777" w:rsidTr="002025FF">
        <w:trPr>
          <w:trHeight w:val="1153"/>
        </w:trPr>
        <w:tc>
          <w:tcPr>
            <w:tcW w:w="3055" w:type="dxa"/>
          </w:tcPr>
          <w:p w14:paraId="4770B1D0" w14:textId="77777777" w:rsidR="007C0E4A" w:rsidRPr="00501912" w:rsidRDefault="007C0E4A" w:rsidP="002025FF">
            <w:pPr>
              <w:pStyle w:val="TableParagraph"/>
              <w:spacing w:before="136" w:line="240" w:lineRule="auto"/>
              <w:rPr>
                <w:rFonts w:ascii="Garamond" w:hAnsi="Garamond"/>
              </w:rPr>
            </w:pPr>
          </w:p>
          <w:p w14:paraId="4962638F" w14:textId="77777777" w:rsidR="007C0E4A" w:rsidRPr="00501912" w:rsidRDefault="007C0E4A" w:rsidP="002025FF">
            <w:pPr>
              <w:pStyle w:val="TableParagraph"/>
              <w:spacing w:line="240" w:lineRule="auto"/>
              <w:ind w:left="122"/>
              <w:rPr>
                <w:rFonts w:ascii="Garamond" w:hAnsi="Garamond"/>
              </w:rPr>
            </w:pPr>
            <w:r w:rsidRPr="00501912">
              <w:rPr>
                <w:rFonts w:ascii="Garamond" w:hAnsi="Garamond"/>
                <w:w w:val="105"/>
              </w:rPr>
              <w:t>Position</w:t>
            </w:r>
            <w:r w:rsidRPr="00501912">
              <w:rPr>
                <w:rFonts w:ascii="Garamond" w:hAnsi="Garamond"/>
                <w:spacing w:val="10"/>
                <w:w w:val="105"/>
              </w:rPr>
              <w:t xml:space="preserve"> </w:t>
            </w:r>
            <w:r w:rsidRPr="00501912">
              <w:rPr>
                <w:rFonts w:ascii="Garamond" w:hAnsi="Garamond"/>
                <w:w w:val="105"/>
              </w:rPr>
              <w:t>on</w:t>
            </w:r>
            <w:r w:rsidRPr="00501912">
              <w:rPr>
                <w:rFonts w:ascii="Garamond" w:hAnsi="Garamond"/>
                <w:spacing w:val="11"/>
                <w:w w:val="105"/>
              </w:rPr>
              <w:t xml:space="preserve"> </w:t>
            </w:r>
            <w:r w:rsidRPr="00501912">
              <w:rPr>
                <w:rFonts w:ascii="Garamond" w:hAnsi="Garamond"/>
                <w:spacing w:val="-2"/>
                <w:w w:val="105"/>
              </w:rPr>
              <w:t>healthcare</w:t>
            </w:r>
          </w:p>
        </w:tc>
        <w:tc>
          <w:tcPr>
            <w:tcW w:w="5863" w:type="dxa"/>
          </w:tcPr>
          <w:p w14:paraId="5E924D79" w14:textId="77777777" w:rsidR="007C0E4A" w:rsidRPr="00501912" w:rsidRDefault="007C0E4A" w:rsidP="002025FF">
            <w:pPr>
              <w:pStyle w:val="TableParagraph"/>
              <w:spacing w:line="253" w:lineRule="exact"/>
              <w:ind w:left="122"/>
              <w:rPr>
                <w:rFonts w:ascii="Garamond" w:hAnsi="Garamond"/>
              </w:rPr>
            </w:pPr>
            <w:r w:rsidRPr="00501912">
              <w:rPr>
                <w:rFonts w:ascii="Garamond" w:hAnsi="Garamond"/>
                <w:w w:val="105"/>
              </w:rPr>
              <w:t>Expand</w:t>
            </w:r>
            <w:r w:rsidRPr="00501912">
              <w:rPr>
                <w:rFonts w:ascii="Garamond" w:hAnsi="Garamond"/>
                <w:spacing w:val="13"/>
                <w:w w:val="105"/>
              </w:rPr>
              <w:t xml:space="preserve"> </w:t>
            </w:r>
            <w:r w:rsidRPr="00501912">
              <w:rPr>
                <w:rFonts w:ascii="Garamond" w:hAnsi="Garamond"/>
                <w:w w:val="105"/>
              </w:rPr>
              <w:t>the</w:t>
            </w:r>
            <w:r w:rsidRPr="00501912">
              <w:rPr>
                <w:rFonts w:ascii="Garamond" w:hAnsi="Garamond"/>
                <w:spacing w:val="14"/>
                <w:w w:val="105"/>
              </w:rPr>
              <w:t xml:space="preserve"> </w:t>
            </w:r>
            <w:r w:rsidRPr="00501912">
              <w:rPr>
                <w:rFonts w:ascii="Garamond" w:hAnsi="Garamond"/>
                <w:w w:val="105"/>
              </w:rPr>
              <w:t>scope</w:t>
            </w:r>
            <w:r w:rsidRPr="00501912">
              <w:rPr>
                <w:rFonts w:ascii="Garamond" w:hAnsi="Garamond"/>
                <w:spacing w:val="13"/>
                <w:w w:val="105"/>
              </w:rPr>
              <w:t xml:space="preserve"> </w:t>
            </w:r>
            <w:r w:rsidRPr="00501912">
              <w:rPr>
                <w:rFonts w:ascii="Garamond" w:hAnsi="Garamond"/>
                <w:w w:val="105"/>
              </w:rPr>
              <w:t>of</w:t>
            </w:r>
            <w:r w:rsidRPr="00501912">
              <w:rPr>
                <w:rFonts w:ascii="Garamond" w:hAnsi="Garamond"/>
                <w:spacing w:val="14"/>
                <w:w w:val="105"/>
              </w:rPr>
              <w:t xml:space="preserve"> </w:t>
            </w:r>
            <w:r w:rsidRPr="00501912">
              <w:rPr>
                <w:rFonts w:ascii="Garamond" w:hAnsi="Garamond"/>
                <w:w w:val="105"/>
              </w:rPr>
              <w:t>the</w:t>
            </w:r>
            <w:r w:rsidRPr="00501912">
              <w:rPr>
                <w:rFonts w:ascii="Garamond" w:hAnsi="Garamond"/>
                <w:spacing w:val="13"/>
                <w:w w:val="105"/>
              </w:rPr>
              <w:t xml:space="preserve"> </w:t>
            </w:r>
            <w:r w:rsidRPr="00501912">
              <w:rPr>
                <w:rFonts w:ascii="Garamond" w:hAnsi="Garamond"/>
                <w:w w:val="105"/>
              </w:rPr>
              <w:t>public</w:t>
            </w:r>
            <w:r w:rsidRPr="00501912">
              <w:rPr>
                <w:rFonts w:ascii="Garamond" w:hAnsi="Garamond"/>
                <w:spacing w:val="14"/>
                <w:w w:val="105"/>
              </w:rPr>
              <w:t xml:space="preserve"> </w:t>
            </w:r>
            <w:r w:rsidRPr="00501912">
              <w:rPr>
                <w:rFonts w:ascii="Garamond" w:hAnsi="Garamond"/>
                <w:w w:val="105"/>
              </w:rPr>
              <w:t>healthcare</w:t>
            </w:r>
            <w:r w:rsidRPr="00501912">
              <w:rPr>
                <w:rFonts w:ascii="Garamond" w:hAnsi="Garamond"/>
                <w:spacing w:val="14"/>
                <w:w w:val="105"/>
              </w:rPr>
              <w:t xml:space="preserve"> </w:t>
            </w:r>
            <w:r w:rsidRPr="00501912">
              <w:rPr>
                <w:rFonts w:ascii="Garamond" w:hAnsi="Garamond"/>
                <w:w w:val="105"/>
              </w:rPr>
              <w:t>system</w:t>
            </w:r>
            <w:r w:rsidRPr="00501912">
              <w:rPr>
                <w:rFonts w:ascii="Garamond" w:hAnsi="Garamond"/>
                <w:spacing w:val="13"/>
                <w:w w:val="105"/>
              </w:rPr>
              <w:t xml:space="preserve"> </w:t>
            </w:r>
            <w:r w:rsidRPr="00501912">
              <w:rPr>
                <w:rFonts w:ascii="Garamond" w:hAnsi="Garamond"/>
                <w:spacing w:val="-5"/>
                <w:w w:val="105"/>
              </w:rPr>
              <w:t>to</w:t>
            </w:r>
          </w:p>
          <w:p w14:paraId="2DB303B5" w14:textId="77777777" w:rsidR="007C0E4A" w:rsidRPr="00501912" w:rsidRDefault="007C0E4A" w:rsidP="002025FF">
            <w:pPr>
              <w:pStyle w:val="TableParagraph"/>
              <w:spacing w:before="13" w:line="240" w:lineRule="auto"/>
              <w:ind w:left="122"/>
              <w:rPr>
                <w:rFonts w:ascii="Garamond" w:hAnsi="Garamond"/>
              </w:rPr>
            </w:pPr>
            <w:r w:rsidRPr="00501912">
              <w:rPr>
                <w:rFonts w:ascii="Garamond" w:hAnsi="Garamond"/>
                <w:w w:val="105"/>
              </w:rPr>
              <w:t>include</w:t>
            </w:r>
            <w:r w:rsidRPr="00501912">
              <w:rPr>
                <w:rFonts w:ascii="Garamond" w:hAnsi="Garamond"/>
                <w:spacing w:val="9"/>
                <w:w w:val="105"/>
              </w:rPr>
              <w:t xml:space="preserve"> </w:t>
            </w:r>
            <w:r w:rsidRPr="00501912">
              <w:rPr>
                <w:rFonts w:ascii="Garamond" w:hAnsi="Garamond"/>
                <w:w w:val="105"/>
              </w:rPr>
              <w:t>additional</w:t>
            </w:r>
            <w:r w:rsidRPr="00501912">
              <w:rPr>
                <w:rFonts w:ascii="Garamond" w:hAnsi="Garamond"/>
                <w:spacing w:val="9"/>
                <w:w w:val="105"/>
              </w:rPr>
              <w:t xml:space="preserve"> </w:t>
            </w:r>
            <w:r w:rsidRPr="00501912">
              <w:rPr>
                <w:rFonts w:ascii="Garamond" w:hAnsi="Garamond"/>
                <w:spacing w:val="-2"/>
                <w:w w:val="105"/>
              </w:rPr>
              <w:t>coverage,</w:t>
            </w:r>
          </w:p>
          <w:p w14:paraId="47A20E0C" w14:textId="77777777" w:rsidR="007C0E4A" w:rsidRPr="00501912" w:rsidRDefault="007C0E4A" w:rsidP="002025FF">
            <w:pPr>
              <w:pStyle w:val="TableParagraph"/>
              <w:spacing w:line="290" w:lineRule="atLeast"/>
              <w:ind w:left="122" w:right="68"/>
              <w:rPr>
                <w:rFonts w:ascii="Garamond" w:hAnsi="Garamond"/>
              </w:rPr>
            </w:pPr>
            <w:r w:rsidRPr="00501912">
              <w:rPr>
                <w:rFonts w:ascii="Garamond" w:hAnsi="Garamond"/>
                <w:w w:val="105"/>
              </w:rPr>
              <w:t>Restrict the scope of the public healthcare system to give a greater share of the market to the private sector</w:t>
            </w:r>
          </w:p>
        </w:tc>
      </w:tr>
    </w:tbl>
    <w:p w14:paraId="6E61BBEF" w14:textId="77777777" w:rsidR="007C0E4A" w:rsidRPr="00501912" w:rsidRDefault="007C0E4A" w:rsidP="007C0E4A">
      <w:pPr>
        <w:pStyle w:val="Caption"/>
        <w:sectPr w:rsidR="007C0E4A" w:rsidRPr="00501912" w:rsidSect="007C0E4A">
          <w:headerReference w:type="default" r:id="rId16"/>
          <w:footerReference w:type="default" r:id="rId17"/>
          <w:pgSz w:w="12240" w:h="15840"/>
          <w:pgMar w:top="1380" w:right="980" w:bottom="1020" w:left="1300" w:header="0" w:footer="822" w:gutter="0"/>
          <w:cols w:space="720"/>
        </w:sectPr>
      </w:pPr>
      <w:r w:rsidRPr="00501912">
        <w:t>Note: *</w:t>
      </w:r>
      <w:r w:rsidRPr="00501912">
        <w:rPr>
          <w:w w:val="105"/>
        </w:rPr>
        <w:t xml:space="preserve">Treatment group only. </w:t>
      </w:r>
    </w:p>
    <w:p w14:paraId="3673A7AD" w14:textId="77777777" w:rsidR="007C0E4A" w:rsidRPr="00501912" w:rsidRDefault="007C0E4A" w:rsidP="007C0E4A">
      <w:pPr>
        <w:pStyle w:val="BodyText"/>
        <w:ind w:right="318"/>
        <w:jc w:val="center"/>
        <w:rPr>
          <w:rFonts w:ascii="Garamond" w:hAnsi="Garamond"/>
        </w:rPr>
      </w:pPr>
      <w:bookmarkStart w:id="17" w:name="Descriptive:_Policy_Partisanship_and_Pol"/>
      <w:bookmarkStart w:id="18" w:name="_bookmark85"/>
      <w:bookmarkEnd w:id="17"/>
      <w:bookmarkEnd w:id="18"/>
      <w:r w:rsidRPr="00501912">
        <w:rPr>
          <w:rFonts w:ascii="Garamond" w:hAnsi="Garamond"/>
          <w:b/>
          <w:w w:val="105"/>
        </w:rPr>
        <w:lastRenderedPageBreak/>
        <w:t>Table</w:t>
      </w:r>
      <w:r w:rsidRPr="00501912">
        <w:rPr>
          <w:rFonts w:ascii="Garamond" w:hAnsi="Garamond"/>
          <w:b/>
          <w:spacing w:val="12"/>
          <w:w w:val="105"/>
        </w:rPr>
        <w:t xml:space="preserve"> </w:t>
      </w:r>
      <w:r w:rsidRPr="00501912">
        <w:rPr>
          <w:rFonts w:ascii="Garamond" w:hAnsi="Garamond"/>
          <w:b/>
          <w:w w:val="105"/>
        </w:rPr>
        <w:t>B3</w:t>
      </w:r>
      <w:r w:rsidRPr="00501912">
        <w:rPr>
          <w:rFonts w:ascii="Garamond" w:hAnsi="Garamond"/>
          <w:w w:val="105"/>
        </w:rPr>
        <w:t>:</w:t>
      </w:r>
      <w:r w:rsidRPr="00501912">
        <w:rPr>
          <w:rFonts w:ascii="Garamond" w:hAnsi="Garamond"/>
          <w:spacing w:val="27"/>
          <w:w w:val="105"/>
        </w:rPr>
        <w:t xml:space="preserve"> </w:t>
      </w:r>
      <w:r w:rsidRPr="00501912">
        <w:rPr>
          <w:rFonts w:ascii="Garamond" w:hAnsi="Garamond"/>
          <w:w w:val="105"/>
        </w:rPr>
        <w:t>Mapping of general policy positions to specific policy positions in the conjoint</w:t>
      </w:r>
      <w:r w:rsidRPr="00501912">
        <w:rPr>
          <w:rFonts w:ascii="Garamond" w:hAnsi="Garamond"/>
          <w:spacing w:val="4"/>
          <w:w w:val="105"/>
        </w:rPr>
        <w:t xml:space="preserve"> </w:t>
      </w:r>
    </w:p>
    <w:p w14:paraId="0DF46866" w14:textId="77777777" w:rsidR="007C0E4A" w:rsidRPr="00501912" w:rsidRDefault="007C0E4A" w:rsidP="007C0E4A">
      <w:pPr>
        <w:pStyle w:val="BodyText"/>
      </w:pPr>
    </w:p>
    <w:tbl>
      <w:tblPr>
        <w:tblW w:w="9360" w:type="dxa"/>
        <w:tblLook w:val="04A0" w:firstRow="1" w:lastRow="0" w:firstColumn="1" w:lastColumn="0" w:noHBand="0" w:noVBand="1"/>
      </w:tblPr>
      <w:tblGrid>
        <w:gridCol w:w="1687"/>
        <w:gridCol w:w="3893"/>
        <w:gridCol w:w="3780"/>
      </w:tblGrid>
      <w:tr w:rsidR="007C0E4A" w:rsidRPr="00501912" w14:paraId="36BD7D80" w14:textId="77777777" w:rsidTr="0087441E">
        <w:trPr>
          <w:trHeight w:val="312"/>
        </w:trPr>
        <w:tc>
          <w:tcPr>
            <w:tcW w:w="1687" w:type="dxa"/>
            <w:tcBorders>
              <w:top w:val="nil"/>
              <w:left w:val="nil"/>
              <w:bottom w:val="single" w:sz="4" w:space="0" w:color="auto"/>
              <w:right w:val="nil"/>
            </w:tcBorders>
            <w:shd w:val="clear" w:color="auto" w:fill="A6A6A6" w:themeFill="background1" w:themeFillShade="A6"/>
            <w:noWrap/>
            <w:vAlign w:val="center"/>
            <w:hideMark/>
          </w:tcPr>
          <w:p w14:paraId="7455CEA5" w14:textId="77777777" w:rsidR="007C0E4A" w:rsidRPr="00501912" w:rsidRDefault="007C0E4A" w:rsidP="002025FF">
            <w:pPr>
              <w:rPr>
                <w:rFonts w:ascii="Garamond" w:hAnsi="Garamond" w:cs="Calibri"/>
                <w:b/>
                <w:bCs/>
                <w:color w:val="000000"/>
              </w:rPr>
            </w:pPr>
            <w:r w:rsidRPr="00501912">
              <w:rPr>
                <w:rFonts w:ascii="Garamond" w:hAnsi="Garamond" w:cs="Calibri"/>
                <w:b/>
                <w:bCs/>
                <w:color w:val="000000"/>
              </w:rPr>
              <w:t>Policy Area</w:t>
            </w:r>
          </w:p>
        </w:tc>
        <w:tc>
          <w:tcPr>
            <w:tcW w:w="3893" w:type="dxa"/>
            <w:tcBorders>
              <w:top w:val="nil"/>
              <w:left w:val="nil"/>
              <w:bottom w:val="single" w:sz="4" w:space="0" w:color="auto"/>
              <w:right w:val="nil"/>
            </w:tcBorders>
            <w:shd w:val="clear" w:color="auto" w:fill="A6A6A6" w:themeFill="background1" w:themeFillShade="A6"/>
            <w:noWrap/>
            <w:vAlign w:val="center"/>
            <w:hideMark/>
          </w:tcPr>
          <w:p w14:paraId="1AE5759F" w14:textId="77777777" w:rsidR="007C0E4A" w:rsidRPr="00501912" w:rsidRDefault="007C0E4A" w:rsidP="002025FF">
            <w:pPr>
              <w:rPr>
                <w:rFonts w:ascii="Garamond" w:hAnsi="Garamond" w:cs="Calibri"/>
                <w:b/>
                <w:bCs/>
                <w:color w:val="000000"/>
              </w:rPr>
            </w:pPr>
            <w:r w:rsidRPr="00501912">
              <w:rPr>
                <w:rFonts w:ascii="Garamond" w:hAnsi="Garamond" w:cs="Calibri"/>
                <w:b/>
                <w:bCs/>
                <w:color w:val="000000"/>
              </w:rPr>
              <w:t>General Policies for Policy Partisanship</w:t>
            </w:r>
          </w:p>
        </w:tc>
        <w:tc>
          <w:tcPr>
            <w:tcW w:w="3780" w:type="dxa"/>
            <w:tcBorders>
              <w:top w:val="nil"/>
              <w:left w:val="nil"/>
              <w:bottom w:val="single" w:sz="4" w:space="0" w:color="auto"/>
              <w:right w:val="nil"/>
            </w:tcBorders>
            <w:shd w:val="clear" w:color="auto" w:fill="A6A6A6" w:themeFill="background1" w:themeFillShade="A6"/>
            <w:noWrap/>
            <w:vAlign w:val="center"/>
            <w:hideMark/>
          </w:tcPr>
          <w:p w14:paraId="6FDE1AF8" w14:textId="77777777" w:rsidR="007C0E4A" w:rsidRPr="00501912" w:rsidRDefault="007C0E4A" w:rsidP="002025FF">
            <w:pPr>
              <w:rPr>
                <w:rFonts w:ascii="Garamond" w:hAnsi="Garamond" w:cs="Calibri"/>
                <w:b/>
                <w:bCs/>
                <w:color w:val="000000"/>
              </w:rPr>
            </w:pPr>
            <w:r w:rsidRPr="00501912">
              <w:rPr>
                <w:rFonts w:ascii="Garamond" w:hAnsi="Garamond" w:cs="Calibri"/>
                <w:b/>
                <w:bCs/>
                <w:color w:val="000000"/>
              </w:rPr>
              <w:t>Specific Policies for Conjoint</w:t>
            </w:r>
          </w:p>
        </w:tc>
      </w:tr>
      <w:tr w:rsidR="007C0E4A" w:rsidRPr="00501912" w14:paraId="4649B816" w14:textId="77777777" w:rsidTr="0087441E">
        <w:trPr>
          <w:trHeight w:val="312"/>
        </w:trPr>
        <w:tc>
          <w:tcPr>
            <w:tcW w:w="1687" w:type="dxa"/>
            <w:vMerge w:val="restart"/>
            <w:tcBorders>
              <w:top w:val="single" w:sz="4" w:space="0" w:color="auto"/>
              <w:left w:val="nil"/>
              <w:bottom w:val="nil"/>
              <w:right w:val="nil"/>
            </w:tcBorders>
            <w:noWrap/>
            <w:vAlign w:val="center"/>
            <w:hideMark/>
          </w:tcPr>
          <w:p w14:paraId="1E847670" w14:textId="77777777" w:rsidR="007C0E4A" w:rsidRPr="00501912" w:rsidRDefault="007C0E4A" w:rsidP="002025FF">
            <w:pPr>
              <w:rPr>
                <w:rFonts w:ascii="Garamond" w:hAnsi="Garamond" w:cs="Calibri"/>
                <w:b/>
                <w:bCs/>
                <w:color w:val="000000"/>
              </w:rPr>
            </w:pPr>
            <w:r w:rsidRPr="00501912">
              <w:rPr>
                <w:rFonts w:ascii="Garamond" w:hAnsi="Garamond" w:cs="Calibri"/>
                <w:b/>
                <w:bCs/>
                <w:color w:val="000000"/>
              </w:rPr>
              <w:t>Climate Change</w:t>
            </w:r>
          </w:p>
        </w:tc>
        <w:tc>
          <w:tcPr>
            <w:tcW w:w="3893" w:type="dxa"/>
            <w:tcBorders>
              <w:top w:val="nil"/>
              <w:left w:val="nil"/>
              <w:bottom w:val="nil"/>
              <w:right w:val="nil"/>
            </w:tcBorders>
            <w:noWrap/>
            <w:vAlign w:val="center"/>
            <w:hideMark/>
          </w:tcPr>
          <w:p w14:paraId="5AC05F7B" w14:textId="77777777" w:rsidR="007C0E4A" w:rsidRPr="00501912" w:rsidRDefault="007C0E4A" w:rsidP="002025FF">
            <w:pPr>
              <w:rPr>
                <w:rFonts w:ascii="Garamond" w:hAnsi="Garamond" w:cs="Calibri"/>
                <w:color w:val="000000"/>
              </w:rPr>
            </w:pPr>
            <w:r w:rsidRPr="00501912">
              <w:rPr>
                <w:rFonts w:ascii="Garamond" w:hAnsi="Garamond" w:cs="Calibri"/>
                <w:color w:val="000000"/>
              </w:rPr>
              <w:t>Climate action as a high priority</w:t>
            </w:r>
          </w:p>
        </w:tc>
        <w:tc>
          <w:tcPr>
            <w:tcW w:w="3780" w:type="dxa"/>
            <w:tcBorders>
              <w:top w:val="nil"/>
              <w:left w:val="nil"/>
              <w:bottom w:val="nil"/>
              <w:right w:val="nil"/>
            </w:tcBorders>
            <w:vAlign w:val="center"/>
            <w:hideMark/>
          </w:tcPr>
          <w:p w14:paraId="211BE5C0" w14:textId="77777777" w:rsidR="007C0E4A" w:rsidRPr="00501912" w:rsidRDefault="007C0E4A" w:rsidP="002025FF">
            <w:pPr>
              <w:rPr>
                <w:rFonts w:ascii="Garamond" w:hAnsi="Garamond" w:cs="Calibri"/>
                <w:color w:val="000000"/>
              </w:rPr>
            </w:pPr>
            <w:r w:rsidRPr="00501912">
              <w:rPr>
                <w:rFonts w:ascii="Garamond" w:hAnsi="Garamond" w:cs="Calibri"/>
                <w:color w:val="000000"/>
              </w:rPr>
              <w:t>Reach net-zero greenhouse gas emissions by 2050</w:t>
            </w:r>
          </w:p>
        </w:tc>
      </w:tr>
      <w:tr w:rsidR="007C0E4A" w:rsidRPr="00501912" w14:paraId="44714150" w14:textId="77777777" w:rsidTr="0087441E">
        <w:trPr>
          <w:trHeight w:val="312"/>
        </w:trPr>
        <w:tc>
          <w:tcPr>
            <w:tcW w:w="1687" w:type="dxa"/>
            <w:vMerge/>
            <w:tcBorders>
              <w:top w:val="nil"/>
              <w:left w:val="nil"/>
              <w:bottom w:val="nil"/>
              <w:right w:val="nil"/>
            </w:tcBorders>
            <w:vAlign w:val="center"/>
            <w:hideMark/>
          </w:tcPr>
          <w:p w14:paraId="15280CD2" w14:textId="77777777" w:rsidR="007C0E4A" w:rsidRPr="00501912" w:rsidRDefault="007C0E4A" w:rsidP="002025FF">
            <w:pPr>
              <w:rPr>
                <w:rFonts w:ascii="Garamond" w:hAnsi="Garamond" w:cs="Calibri"/>
                <w:b/>
                <w:bCs/>
                <w:color w:val="000000"/>
              </w:rPr>
            </w:pPr>
          </w:p>
        </w:tc>
        <w:tc>
          <w:tcPr>
            <w:tcW w:w="3893" w:type="dxa"/>
            <w:tcBorders>
              <w:top w:val="nil"/>
              <w:left w:val="nil"/>
              <w:bottom w:val="nil"/>
              <w:right w:val="nil"/>
            </w:tcBorders>
            <w:noWrap/>
            <w:vAlign w:val="center"/>
            <w:hideMark/>
          </w:tcPr>
          <w:p w14:paraId="3C808C30" w14:textId="77777777" w:rsidR="007C0E4A" w:rsidRPr="00501912" w:rsidRDefault="007C0E4A" w:rsidP="002025FF">
            <w:pPr>
              <w:rPr>
                <w:rFonts w:ascii="Garamond" w:hAnsi="Garamond" w:cs="Calibri"/>
                <w:color w:val="000000"/>
              </w:rPr>
            </w:pPr>
            <w:r w:rsidRPr="00501912">
              <w:rPr>
                <w:rFonts w:ascii="Garamond" w:hAnsi="Garamond" w:cs="Calibri"/>
                <w:color w:val="000000"/>
              </w:rPr>
              <w:t>Climate action as a low priority</w:t>
            </w:r>
          </w:p>
        </w:tc>
        <w:tc>
          <w:tcPr>
            <w:tcW w:w="3780" w:type="dxa"/>
            <w:tcBorders>
              <w:top w:val="nil"/>
              <w:left w:val="nil"/>
              <w:bottom w:val="nil"/>
              <w:right w:val="nil"/>
            </w:tcBorders>
            <w:vAlign w:val="center"/>
            <w:hideMark/>
          </w:tcPr>
          <w:p w14:paraId="2A8ED43F" w14:textId="77777777" w:rsidR="007C0E4A" w:rsidRPr="00501912" w:rsidRDefault="007C0E4A" w:rsidP="002025FF">
            <w:pPr>
              <w:rPr>
                <w:rFonts w:ascii="Garamond" w:hAnsi="Garamond" w:cs="Calibri"/>
                <w:color w:val="000000"/>
              </w:rPr>
            </w:pPr>
            <w:r w:rsidRPr="00501912">
              <w:rPr>
                <w:rFonts w:ascii="Garamond" w:hAnsi="Garamond" w:cs="Calibri"/>
                <w:color w:val="000000"/>
              </w:rPr>
              <w:t>Keep greenhouse gas emissions as they are</w:t>
            </w:r>
          </w:p>
        </w:tc>
      </w:tr>
      <w:tr w:rsidR="007C0E4A" w:rsidRPr="00501912" w14:paraId="194BD394" w14:textId="77777777" w:rsidTr="0087441E">
        <w:trPr>
          <w:trHeight w:val="312"/>
        </w:trPr>
        <w:tc>
          <w:tcPr>
            <w:tcW w:w="1687" w:type="dxa"/>
            <w:vMerge w:val="restart"/>
            <w:tcBorders>
              <w:top w:val="nil"/>
              <w:left w:val="nil"/>
              <w:bottom w:val="nil"/>
              <w:right w:val="nil"/>
            </w:tcBorders>
            <w:shd w:val="clear" w:color="000000" w:fill="F2F2F2"/>
            <w:noWrap/>
            <w:vAlign w:val="center"/>
            <w:hideMark/>
          </w:tcPr>
          <w:p w14:paraId="47E37E64" w14:textId="77777777" w:rsidR="007C0E4A" w:rsidRPr="00501912" w:rsidRDefault="007C0E4A" w:rsidP="002025FF">
            <w:pPr>
              <w:rPr>
                <w:rFonts w:ascii="Garamond" w:hAnsi="Garamond" w:cs="Calibri"/>
                <w:b/>
                <w:bCs/>
                <w:color w:val="000000"/>
              </w:rPr>
            </w:pPr>
            <w:r w:rsidRPr="00501912">
              <w:rPr>
                <w:rFonts w:ascii="Garamond" w:hAnsi="Garamond" w:cs="Calibri"/>
                <w:b/>
                <w:bCs/>
                <w:color w:val="000000"/>
              </w:rPr>
              <w:t>Income Redistribution</w:t>
            </w:r>
          </w:p>
        </w:tc>
        <w:tc>
          <w:tcPr>
            <w:tcW w:w="3893" w:type="dxa"/>
            <w:tcBorders>
              <w:top w:val="nil"/>
              <w:left w:val="nil"/>
              <w:bottom w:val="nil"/>
              <w:right w:val="nil"/>
            </w:tcBorders>
            <w:shd w:val="clear" w:color="000000" w:fill="F2F2F2"/>
            <w:noWrap/>
            <w:vAlign w:val="center"/>
            <w:hideMark/>
          </w:tcPr>
          <w:p w14:paraId="7D74A47B" w14:textId="77777777" w:rsidR="007C0E4A" w:rsidRPr="00501912" w:rsidRDefault="007C0E4A" w:rsidP="002025FF">
            <w:pPr>
              <w:rPr>
                <w:rFonts w:ascii="Garamond" w:hAnsi="Garamond" w:cs="Calibri"/>
                <w:color w:val="000000"/>
              </w:rPr>
            </w:pPr>
            <w:r w:rsidRPr="00501912">
              <w:rPr>
                <w:rFonts w:ascii="Garamond" w:hAnsi="Garamond" w:cs="Calibri"/>
                <w:color w:val="000000"/>
              </w:rPr>
              <w:t>Support for income redistribution</w:t>
            </w:r>
          </w:p>
        </w:tc>
        <w:tc>
          <w:tcPr>
            <w:tcW w:w="3780" w:type="dxa"/>
            <w:tcBorders>
              <w:top w:val="nil"/>
              <w:left w:val="nil"/>
              <w:bottom w:val="nil"/>
              <w:right w:val="nil"/>
            </w:tcBorders>
            <w:shd w:val="clear" w:color="000000" w:fill="F2F2F2"/>
            <w:vAlign w:val="center"/>
            <w:hideMark/>
          </w:tcPr>
          <w:p w14:paraId="7ED700EF" w14:textId="77777777" w:rsidR="007C0E4A" w:rsidRPr="00501912" w:rsidRDefault="007C0E4A" w:rsidP="002025FF">
            <w:pPr>
              <w:rPr>
                <w:rFonts w:ascii="Garamond" w:hAnsi="Garamond" w:cs="Calibri"/>
                <w:color w:val="000000"/>
              </w:rPr>
            </w:pPr>
            <w:r w:rsidRPr="00501912">
              <w:rPr>
                <w:rFonts w:ascii="Garamond" w:hAnsi="Garamond" w:cs="Calibri"/>
                <w:color w:val="000000"/>
              </w:rPr>
              <w:t>Increase the minimum wage</w:t>
            </w:r>
          </w:p>
        </w:tc>
      </w:tr>
      <w:tr w:rsidR="007C0E4A" w:rsidRPr="00501912" w14:paraId="795CB128" w14:textId="77777777" w:rsidTr="0087441E">
        <w:trPr>
          <w:trHeight w:val="312"/>
        </w:trPr>
        <w:tc>
          <w:tcPr>
            <w:tcW w:w="1687" w:type="dxa"/>
            <w:vMerge/>
            <w:tcBorders>
              <w:top w:val="nil"/>
              <w:left w:val="nil"/>
              <w:bottom w:val="nil"/>
              <w:right w:val="nil"/>
            </w:tcBorders>
            <w:vAlign w:val="center"/>
            <w:hideMark/>
          </w:tcPr>
          <w:p w14:paraId="0D0086E5" w14:textId="77777777" w:rsidR="007C0E4A" w:rsidRPr="00501912" w:rsidRDefault="007C0E4A" w:rsidP="002025FF">
            <w:pPr>
              <w:rPr>
                <w:rFonts w:ascii="Garamond" w:hAnsi="Garamond" w:cs="Calibri"/>
                <w:b/>
                <w:bCs/>
                <w:color w:val="000000"/>
              </w:rPr>
            </w:pPr>
          </w:p>
        </w:tc>
        <w:tc>
          <w:tcPr>
            <w:tcW w:w="3893" w:type="dxa"/>
            <w:tcBorders>
              <w:top w:val="nil"/>
              <w:left w:val="nil"/>
              <w:bottom w:val="nil"/>
              <w:right w:val="nil"/>
            </w:tcBorders>
            <w:shd w:val="clear" w:color="000000" w:fill="F2F2F2"/>
            <w:noWrap/>
            <w:vAlign w:val="center"/>
            <w:hideMark/>
          </w:tcPr>
          <w:p w14:paraId="6843C685" w14:textId="77777777" w:rsidR="007C0E4A" w:rsidRPr="00501912" w:rsidRDefault="007C0E4A" w:rsidP="002025FF">
            <w:pPr>
              <w:rPr>
                <w:rFonts w:ascii="Garamond" w:hAnsi="Garamond" w:cs="Calibri"/>
                <w:color w:val="000000"/>
              </w:rPr>
            </w:pPr>
            <w:r w:rsidRPr="00501912">
              <w:rPr>
                <w:rFonts w:ascii="Garamond" w:hAnsi="Garamond" w:cs="Calibri"/>
                <w:color w:val="000000"/>
              </w:rPr>
              <w:t>Opposition to income redistribution</w:t>
            </w:r>
          </w:p>
        </w:tc>
        <w:tc>
          <w:tcPr>
            <w:tcW w:w="3780" w:type="dxa"/>
            <w:tcBorders>
              <w:top w:val="nil"/>
              <w:left w:val="nil"/>
              <w:bottom w:val="nil"/>
              <w:right w:val="nil"/>
            </w:tcBorders>
            <w:shd w:val="clear" w:color="000000" w:fill="F2F2F2"/>
            <w:vAlign w:val="center"/>
            <w:hideMark/>
          </w:tcPr>
          <w:p w14:paraId="0B23D986" w14:textId="77777777" w:rsidR="007C0E4A" w:rsidRPr="00501912" w:rsidRDefault="007C0E4A" w:rsidP="002025FF">
            <w:pPr>
              <w:rPr>
                <w:rFonts w:ascii="Garamond" w:hAnsi="Garamond" w:cs="Calibri"/>
                <w:color w:val="000000"/>
              </w:rPr>
            </w:pPr>
            <w:r w:rsidRPr="00501912">
              <w:rPr>
                <w:rFonts w:ascii="Garamond" w:hAnsi="Garamond" w:cs="Calibri"/>
                <w:color w:val="000000"/>
              </w:rPr>
              <w:t>Cut taxes</w:t>
            </w:r>
          </w:p>
        </w:tc>
      </w:tr>
      <w:tr w:rsidR="007C0E4A" w:rsidRPr="00501912" w14:paraId="49359DA3" w14:textId="77777777" w:rsidTr="0087441E">
        <w:trPr>
          <w:trHeight w:val="312"/>
        </w:trPr>
        <w:tc>
          <w:tcPr>
            <w:tcW w:w="1687" w:type="dxa"/>
            <w:vMerge w:val="restart"/>
            <w:tcBorders>
              <w:top w:val="nil"/>
              <w:left w:val="nil"/>
              <w:bottom w:val="nil"/>
              <w:right w:val="nil"/>
            </w:tcBorders>
            <w:noWrap/>
            <w:vAlign w:val="center"/>
            <w:hideMark/>
          </w:tcPr>
          <w:p w14:paraId="740556AC" w14:textId="77777777" w:rsidR="007C0E4A" w:rsidRPr="00501912" w:rsidRDefault="007C0E4A" w:rsidP="002025FF">
            <w:pPr>
              <w:rPr>
                <w:rFonts w:ascii="Garamond" w:hAnsi="Garamond" w:cs="Calibri"/>
                <w:b/>
                <w:bCs/>
                <w:color w:val="000000"/>
              </w:rPr>
            </w:pPr>
            <w:r w:rsidRPr="00501912">
              <w:rPr>
                <w:rFonts w:ascii="Garamond" w:hAnsi="Garamond" w:cs="Calibri"/>
                <w:b/>
                <w:bCs/>
                <w:color w:val="000000"/>
              </w:rPr>
              <w:t>Cost of Living</w:t>
            </w:r>
          </w:p>
        </w:tc>
        <w:tc>
          <w:tcPr>
            <w:tcW w:w="3893" w:type="dxa"/>
            <w:tcBorders>
              <w:top w:val="nil"/>
              <w:left w:val="nil"/>
              <w:bottom w:val="nil"/>
              <w:right w:val="nil"/>
            </w:tcBorders>
            <w:noWrap/>
            <w:vAlign w:val="center"/>
            <w:hideMark/>
          </w:tcPr>
          <w:p w14:paraId="0BDAEA2A" w14:textId="77777777" w:rsidR="007C0E4A" w:rsidRPr="00501912" w:rsidRDefault="007C0E4A" w:rsidP="002025FF">
            <w:pPr>
              <w:rPr>
                <w:rFonts w:ascii="Garamond" w:hAnsi="Garamond" w:cs="Calibri"/>
                <w:color w:val="000000"/>
              </w:rPr>
            </w:pPr>
            <w:r w:rsidRPr="00501912">
              <w:rPr>
                <w:rFonts w:ascii="Garamond" w:hAnsi="Garamond" w:cs="Calibri"/>
                <w:color w:val="000000"/>
              </w:rPr>
              <w:t>Support for government spending</w:t>
            </w:r>
          </w:p>
        </w:tc>
        <w:tc>
          <w:tcPr>
            <w:tcW w:w="3780" w:type="dxa"/>
            <w:tcBorders>
              <w:top w:val="nil"/>
              <w:left w:val="nil"/>
              <w:bottom w:val="nil"/>
              <w:right w:val="nil"/>
            </w:tcBorders>
            <w:vAlign w:val="center"/>
            <w:hideMark/>
          </w:tcPr>
          <w:p w14:paraId="68561377" w14:textId="77777777" w:rsidR="007C0E4A" w:rsidRPr="00501912" w:rsidRDefault="007C0E4A" w:rsidP="002025FF">
            <w:pPr>
              <w:rPr>
                <w:rFonts w:ascii="Garamond" w:hAnsi="Garamond" w:cs="Calibri"/>
                <w:color w:val="000000"/>
              </w:rPr>
            </w:pPr>
            <w:r w:rsidRPr="00501912">
              <w:rPr>
                <w:rFonts w:ascii="Garamond" w:hAnsi="Garamond" w:cs="Calibri"/>
                <w:color w:val="000000"/>
              </w:rPr>
              <w:t>Give tax credits to low-income families</w:t>
            </w:r>
          </w:p>
        </w:tc>
      </w:tr>
      <w:tr w:rsidR="007C0E4A" w:rsidRPr="00501912" w14:paraId="0D2A09AA" w14:textId="77777777" w:rsidTr="0087441E">
        <w:trPr>
          <w:trHeight w:val="312"/>
        </w:trPr>
        <w:tc>
          <w:tcPr>
            <w:tcW w:w="1687" w:type="dxa"/>
            <w:vMerge/>
            <w:tcBorders>
              <w:top w:val="nil"/>
              <w:left w:val="nil"/>
              <w:bottom w:val="nil"/>
              <w:right w:val="nil"/>
            </w:tcBorders>
            <w:vAlign w:val="center"/>
            <w:hideMark/>
          </w:tcPr>
          <w:p w14:paraId="28ED5527" w14:textId="77777777" w:rsidR="007C0E4A" w:rsidRPr="00501912" w:rsidRDefault="007C0E4A" w:rsidP="002025FF">
            <w:pPr>
              <w:rPr>
                <w:rFonts w:ascii="Garamond" w:hAnsi="Garamond" w:cs="Calibri"/>
                <w:b/>
                <w:bCs/>
                <w:color w:val="000000"/>
              </w:rPr>
            </w:pPr>
          </w:p>
        </w:tc>
        <w:tc>
          <w:tcPr>
            <w:tcW w:w="3893" w:type="dxa"/>
            <w:tcBorders>
              <w:top w:val="nil"/>
              <w:left w:val="nil"/>
              <w:bottom w:val="nil"/>
              <w:right w:val="nil"/>
            </w:tcBorders>
            <w:noWrap/>
            <w:vAlign w:val="center"/>
            <w:hideMark/>
          </w:tcPr>
          <w:p w14:paraId="33E871F7" w14:textId="77777777" w:rsidR="007C0E4A" w:rsidRPr="00501912" w:rsidRDefault="007C0E4A" w:rsidP="002025FF">
            <w:pPr>
              <w:rPr>
                <w:rFonts w:ascii="Garamond" w:hAnsi="Garamond" w:cs="Calibri"/>
                <w:color w:val="000000"/>
              </w:rPr>
            </w:pPr>
            <w:r w:rsidRPr="00501912">
              <w:rPr>
                <w:rFonts w:ascii="Garamond" w:hAnsi="Garamond" w:cs="Calibri"/>
                <w:color w:val="000000"/>
              </w:rPr>
              <w:t>Opposition to government spending</w:t>
            </w:r>
          </w:p>
        </w:tc>
        <w:tc>
          <w:tcPr>
            <w:tcW w:w="3780" w:type="dxa"/>
            <w:tcBorders>
              <w:top w:val="nil"/>
              <w:left w:val="nil"/>
              <w:bottom w:val="nil"/>
              <w:right w:val="nil"/>
            </w:tcBorders>
            <w:vAlign w:val="center"/>
            <w:hideMark/>
          </w:tcPr>
          <w:p w14:paraId="7768DE6E" w14:textId="77777777" w:rsidR="007C0E4A" w:rsidRPr="00501912" w:rsidRDefault="007C0E4A" w:rsidP="002025FF">
            <w:pPr>
              <w:rPr>
                <w:rFonts w:ascii="Garamond" w:hAnsi="Garamond" w:cs="Calibri"/>
                <w:color w:val="000000"/>
              </w:rPr>
            </w:pPr>
            <w:r w:rsidRPr="00501912">
              <w:rPr>
                <w:rFonts w:ascii="Garamond" w:hAnsi="Garamond" w:cs="Calibri"/>
                <w:color w:val="000000"/>
              </w:rPr>
              <w:t>Cut government spending</w:t>
            </w:r>
          </w:p>
        </w:tc>
      </w:tr>
      <w:tr w:rsidR="007C0E4A" w:rsidRPr="00501912" w14:paraId="2645FF54" w14:textId="77777777" w:rsidTr="0087441E">
        <w:trPr>
          <w:trHeight w:val="312"/>
        </w:trPr>
        <w:tc>
          <w:tcPr>
            <w:tcW w:w="1687" w:type="dxa"/>
            <w:vMerge w:val="restart"/>
            <w:tcBorders>
              <w:top w:val="nil"/>
              <w:left w:val="nil"/>
              <w:bottom w:val="nil"/>
              <w:right w:val="nil"/>
            </w:tcBorders>
            <w:shd w:val="clear" w:color="000000" w:fill="F2F2F2"/>
            <w:noWrap/>
            <w:vAlign w:val="center"/>
            <w:hideMark/>
          </w:tcPr>
          <w:p w14:paraId="20C18139" w14:textId="77777777" w:rsidR="007C0E4A" w:rsidRPr="00501912" w:rsidRDefault="007C0E4A" w:rsidP="002025FF">
            <w:pPr>
              <w:rPr>
                <w:rFonts w:ascii="Garamond" w:hAnsi="Garamond" w:cs="Calibri"/>
                <w:b/>
                <w:bCs/>
                <w:color w:val="000000"/>
              </w:rPr>
            </w:pPr>
            <w:r w:rsidRPr="00501912">
              <w:rPr>
                <w:rFonts w:ascii="Garamond" w:hAnsi="Garamond" w:cs="Calibri"/>
                <w:b/>
                <w:bCs/>
                <w:color w:val="000000"/>
              </w:rPr>
              <w:t>The Deficit</w:t>
            </w:r>
          </w:p>
        </w:tc>
        <w:tc>
          <w:tcPr>
            <w:tcW w:w="3893" w:type="dxa"/>
            <w:tcBorders>
              <w:top w:val="nil"/>
              <w:left w:val="nil"/>
              <w:bottom w:val="nil"/>
              <w:right w:val="nil"/>
            </w:tcBorders>
            <w:shd w:val="clear" w:color="000000" w:fill="F2F2F2"/>
            <w:noWrap/>
            <w:vAlign w:val="center"/>
            <w:hideMark/>
          </w:tcPr>
          <w:p w14:paraId="3A871F9B" w14:textId="77777777" w:rsidR="007C0E4A" w:rsidRPr="00501912" w:rsidRDefault="007C0E4A" w:rsidP="002025FF">
            <w:pPr>
              <w:rPr>
                <w:rFonts w:ascii="Garamond" w:hAnsi="Garamond" w:cs="Calibri"/>
                <w:color w:val="000000"/>
              </w:rPr>
            </w:pPr>
            <w:r w:rsidRPr="00501912">
              <w:rPr>
                <w:rFonts w:ascii="Garamond" w:hAnsi="Garamond" w:cs="Calibri"/>
                <w:color w:val="000000"/>
              </w:rPr>
              <w:t>Deficit is tolerable</w:t>
            </w:r>
          </w:p>
        </w:tc>
        <w:tc>
          <w:tcPr>
            <w:tcW w:w="3780" w:type="dxa"/>
            <w:tcBorders>
              <w:top w:val="nil"/>
              <w:left w:val="nil"/>
              <w:bottom w:val="nil"/>
              <w:right w:val="nil"/>
            </w:tcBorders>
            <w:shd w:val="clear" w:color="000000" w:fill="F2F2F2"/>
            <w:vAlign w:val="center"/>
            <w:hideMark/>
          </w:tcPr>
          <w:p w14:paraId="6CD4441D" w14:textId="77777777" w:rsidR="007C0E4A" w:rsidRPr="00501912" w:rsidRDefault="007C0E4A" w:rsidP="002025FF">
            <w:pPr>
              <w:rPr>
                <w:rFonts w:ascii="Garamond" w:hAnsi="Garamond" w:cs="Calibri"/>
                <w:color w:val="000000"/>
              </w:rPr>
            </w:pPr>
            <w:r w:rsidRPr="00501912">
              <w:rPr>
                <w:rFonts w:ascii="Garamond" w:hAnsi="Garamond" w:cs="Calibri"/>
                <w:color w:val="000000"/>
              </w:rPr>
              <w:t>Increase deficit to spend more on social services</w:t>
            </w:r>
          </w:p>
        </w:tc>
      </w:tr>
      <w:tr w:rsidR="007C0E4A" w:rsidRPr="00501912" w14:paraId="1A4E28F3" w14:textId="77777777" w:rsidTr="0087441E">
        <w:trPr>
          <w:trHeight w:val="312"/>
        </w:trPr>
        <w:tc>
          <w:tcPr>
            <w:tcW w:w="1687" w:type="dxa"/>
            <w:vMerge/>
            <w:tcBorders>
              <w:top w:val="nil"/>
              <w:left w:val="nil"/>
              <w:bottom w:val="nil"/>
              <w:right w:val="nil"/>
            </w:tcBorders>
            <w:vAlign w:val="center"/>
            <w:hideMark/>
          </w:tcPr>
          <w:p w14:paraId="6660F77B" w14:textId="77777777" w:rsidR="007C0E4A" w:rsidRPr="00501912" w:rsidRDefault="007C0E4A" w:rsidP="002025FF">
            <w:pPr>
              <w:rPr>
                <w:rFonts w:ascii="Garamond" w:hAnsi="Garamond" w:cs="Calibri"/>
                <w:b/>
                <w:bCs/>
                <w:color w:val="000000"/>
              </w:rPr>
            </w:pPr>
          </w:p>
        </w:tc>
        <w:tc>
          <w:tcPr>
            <w:tcW w:w="3893" w:type="dxa"/>
            <w:tcBorders>
              <w:top w:val="nil"/>
              <w:left w:val="nil"/>
              <w:bottom w:val="nil"/>
              <w:right w:val="nil"/>
            </w:tcBorders>
            <w:shd w:val="clear" w:color="000000" w:fill="F2F2F2"/>
            <w:noWrap/>
            <w:vAlign w:val="center"/>
            <w:hideMark/>
          </w:tcPr>
          <w:p w14:paraId="31030BD7" w14:textId="77777777" w:rsidR="007C0E4A" w:rsidRPr="00501912" w:rsidRDefault="007C0E4A" w:rsidP="002025FF">
            <w:pPr>
              <w:rPr>
                <w:rFonts w:ascii="Garamond" w:hAnsi="Garamond" w:cs="Calibri"/>
                <w:color w:val="000000"/>
              </w:rPr>
            </w:pPr>
            <w:r w:rsidRPr="00501912">
              <w:rPr>
                <w:rFonts w:ascii="Garamond" w:hAnsi="Garamond" w:cs="Calibri"/>
                <w:color w:val="000000"/>
              </w:rPr>
              <w:t>Deficit should be reduced as much as possible</w:t>
            </w:r>
          </w:p>
        </w:tc>
        <w:tc>
          <w:tcPr>
            <w:tcW w:w="3780" w:type="dxa"/>
            <w:tcBorders>
              <w:top w:val="nil"/>
              <w:left w:val="nil"/>
              <w:bottom w:val="nil"/>
              <w:right w:val="nil"/>
            </w:tcBorders>
            <w:shd w:val="clear" w:color="000000" w:fill="F2F2F2"/>
            <w:vAlign w:val="center"/>
            <w:hideMark/>
          </w:tcPr>
          <w:p w14:paraId="5CEA0EFF" w14:textId="77777777" w:rsidR="007C0E4A" w:rsidRPr="00501912" w:rsidRDefault="007C0E4A" w:rsidP="002025FF">
            <w:pPr>
              <w:rPr>
                <w:rFonts w:ascii="Garamond" w:hAnsi="Garamond" w:cs="Calibri"/>
                <w:color w:val="000000"/>
              </w:rPr>
            </w:pPr>
            <w:r w:rsidRPr="00501912">
              <w:rPr>
                <w:rFonts w:ascii="Garamond" w:hAnsi="Garamond" w:cs="Calibri"/>
                <w:color w:val="000000"/>
              </w:rPr>
              <w:t>Decrease deficit and cut back on social services</w:t>
            </w:r>
          </w:p>
        </w:tc>
      </w:tr>
      <w:tr w:rsidR="007C0E4A" w:rsidRPr="00501912" w14:paraId="6298918D" w14:textId="77777777" w:rsidTr="0087441E">
        <w:trPr>
          <w:trHeight w:val="624"/>
        </w:trPr>
        <w:tc>
          <w:tcPr>
            <w:tcW w:w="1687" w:type="dxa"/>
            <w:vMerge w:val="restart"/>
            <w:tcBorders>
              <w:top w:val="nil"/>
              <w:left w:val="nil"/>
              <w:bottom w:val="nil"/>
              <w:right w:val="nil"/>
            </w:tcBorders>
            <w:noWrap/>
            <w:vAlign w:val="center"/>
            <w:hideMark/>
          </w:tcPr>
          <w:p w14:paraId="4385C3B9" w14:textId="77777777" w:rsidR="007C0E4A" w:rsidRPr="00501912" w:rsidRDefault="007C0E4A" w:rsidP="002025FF">
            <w:pPr>
              <w:rPr>
                <w:rFonts w:ascii="Garamond" w:hAnsi="Garamond" w:cs="Calibri"/>
                <w:b/>
                <w:bCs/>
                <w:color w:val="000000"/>
              </w:rPr>
            </w:pPr>
            <w:r w:rsidRPr="00501912">
              <w:rPr>
                <w:rFonts w:ascii="Garamond" w:hAnsi="Garamond" w:cs="Calibri"/>
                <w:b/>
                <w:bCs/>
                <w:color w:val="000000"/>
              </w:rPr>
              <w:t>Housing</w:t>
            </w:r>
          </w:p>
        </w:tc>
        <w:tc>
          <w:tcPr>
            <w:tcW w:w="3893" w:type="dxa"/>
            <w:tcBorders>
              <w:top w:val="nil"/>
              <w:left w:val="nil"/>
              <w:bottom w:val="nil"/>
              <w:right w:val="nil"/>
            </w:tcBorders>
            <w:noWrap/>
            <w:vAlign w:val="center"/>
            <w:hideMark/>
          </w:tcPr>
          <w:p w14:paraId="7DB27B0D" w14:textId="77777777" w:rsidR="007C0E4A" w:rsidRPr="00501912" w:rsidRDefault="007C0E4A" w:rsidP="002025FF">
            <w:pPr>
              <w:rPr>
                <w:rFonts w:ascii="Garamond" w:hAnsi="Garamond" w:cs="Calibri"/>
                <w:color w:val="000000"/>
              </w:rPr>
            </w:pPr>
            <w:r w:rsidRPr="00501912">
              <w:rPr>
                <w:rFonts w:ascii="Garamond" w:hAnsi="Garamond" w:cs="Calibri"/>
                <w:color w:val="000000"/>
              </w:rPr>
              <w:t>Build more housing units</w:t>
            </w:r>
          </w:p>
        </w:tc>
        <w:tc>
          <w:tcPr>
            <w:tcW w:w="3780" w:type="dxa"/>
            <w:tcBorders>
              <w:top w:val="nil"/>
              <w:left w:val="nil"/>
              <w:bottom w:val="nil"/>
              <w:right w:val="nil"/>
            </w:tcBorders>
            <w:vAlign w:val="center"/>
            <w:hideMark/>
          </w:tcPr>
          <w:p w14:paraId="4327A2AD" w14:textId="77777777" w:rsidR="007C0E4A" w:rsidRPr="00501912" w:rsidRDefault="007C0E4A" w:rsidP="002025FF">
            <w:pPr>
              <w:rPr>
                <w:rFonts w:ascii="Garamond" w:hAnsi="Garamond" w:cs="Calibri"/>
                <w:color w:val="000000"/>
              </w:rPr>
            </w:pPr>
            <w:r w:rsidRPr="00501912">
              <w:rPr>
                <w:rFonts w:ascii="Garamond" w:hAnsi="Garamond" w:cs="Calibri"/>
                <w:color w:val="000000"/>
              </w:rPr>
              <w:t>Subsidize the construction of a million more houses</w:t>
            </w:r>
          </w:p>
        </w:tc>
      </w:tr>
      <w:tr w:rsidR="007C0E4A" w:rsidRPr="00501912" w14:paraId="3AAC5DD9" w14:textId="77777777" w:rsidTr="0087441E">
        <w:trPr>
          <w:trHeight w:val="312"/>
        </w:trPr>
        <w:tc>
          <w:tcPr>
            <w:tcW w:w="1687" w:type="dxa"/>
            <w:vMerge/>
            <w:tcBorders>
              <w:top w:val="nil"/>
              <w:left w:val="nil"/>
              <w:bottom w:val="nil"/>
              <w:right w:val="nil"/>
            </w:tcBorders>
            <w:vAlign w:val="center"/>
            <w:hideMark/>
          </w:tcPr>
          <w:p w14:paraId="1214ABBC" w14:textId="77777777" w:rsidR="007C0E4A" w:rsidRPr="00501912" w:rsidRDefault="007C0E4A" w:rsidP="002025FF">
            <w:pPr>
              <w:rPr>
                <w:rFonts w:ascii="Garamond" w:hAnsi="Garamond" w:cs="Calibri"/>
                <w:b/>
                <w:bCs/>
                <w:color w:val="000000"/>
              </w:rPr>
            </w:pPr>
          </w:p>
        </w:tc>
        <w:tc>
          <w:tcPr>
            <w:tcW w:w="3893" w:type="dxa"/>
            <w:tcBorders>
              <w:top w:val="nil"/>
              <w:left w:val="nil"/>
              <w:bottom w:val="nil"/>
              <w:right w:val="nil"/>
            </w:tcBorders>
            <w:noWrap/>
            <w:vAlign w:val="center"/>
            <w:hideMark/>
          </w:tcPr>
          <w:p w14:paraId="3E0D1926" w14:textId="77777777" w:rsidR="007C0E4A" w:rsidRPr="00501912" w:rsidRDefault="007C0E4A" w:rsidP="002025FF">
            <w:pPr>
              <w:rPr>
                <w:rFonts w:ascii="Garamond" w:hAnsi="Garamond" w:cs="Calibri"/>
                <w:color w:val="000000"/>
              </w:rPr>
            </w:pPr>
            <w:r w:rsidRPr="00501912">
              <w:rPr>
                <w:rFonts w:ascii="Garamond" w:hAnsi="Garamond" w:cs="Calibri"/>
                <w:color w:val="000000"/>
              </w:rPr>
              <w:t>Lower mortgage rates</w:t>
            </w:r>
          </w:p>
        </w:tc>
        <w:tc>
          <w:tcPr>
            <w:tcW w:w="3780" w:type="dxa"/>
            <w:tcBorders>
              <w:top w:val="nil"/>
              <w:left w:val="nil"/>
              <w:bottom w:val="nil"/>
              <w:right w:val="nil"/>
            </w:tcBorders>
            <w:vAlign w:val="center"/>
            <w:hideMark/>
          </w:tcPr>
          <w:p w14:paraId="178A9615" w14:textId="77777777" w:rsidR="007C0E4A" w:rsidRPr="00501912" w:rsidRDefault="007C0E4A" w:rsidP="002025FF">
            <w:pPr>
              <w:rPr>
                <w:rFonts w:ascii="Garamond" w:hAnsi="Garamond" w:cs="Calibri"/>
                <w:color w:val="000000"/>
              </w:rPr>
            </w:pPr>
            <w:r w:rsidRPr="00501912">
              <w:rPr>
                <w:rFonts w:ascii="Garamond" w:hAnsi="Garamond" w:cs="Calibri"/>
                <w:color w:val="000000"/>
              </w:rPr>
              <w:t>Cut mortgage insurance rates by 25 per cent</w:t>
            </w:r>
          </w:p>
        </w:tc>
      </w:tr>
      <w:tr w:rsidR="007C0E4A" w:rsidRPr="00501912" w14:paraId="2B7F0B7E" w14:textId="77777777" w:rsidTr="0087441E">
        <w:trPr>
          <w:trHeight w:val="624"/>
        </w:trPr>
        <w:tc>
          <w:tcPr>
            <w:tcW w:w="1687" w:type="dxa"/>
            <w:vMerge w:val="restart"/>
            <w:tcBorders>
              <w:top w:val="nil"/>
              <w:left w:val="nil"/>
              <w:bottom w:val="single" w:sz="4" w:space="0" w:color="000000"/>
              <w:right w:val="nil"/>
            </w:tcBorders>
            <w:shd w:val="clear" w:color="000000" w:fill="F2F2F2"/>
            <w:noWrap/>
            <w:vAlign w:val="center"/>
            <w:hideMark/>
          </w:tcPr>
          <w:p w14:paraId="01992CD8" w14:textId="77777777" w:rsidR="007C0E4A" w:rsidRPr="00501912" w:rsidRDefault="007C0E4A" w:rsidP="002025FF">
            <w:pPr>
              <w:rPr>
                <w:rFonts w:ascii="Garamond" w:hAnsi="Garamond" w:cs="Calibri"/>
                <w:b/>
                <w:bCs/>
                <w:color w:val="000000"/>
              </w:rPr>
            </w:pPr>
            <w:r w:rsidRPr="00501912">
              <w:rPr>
                <w:rFonts w:ascii="Garamond" w:hAnsi="Garamond" w:cs="Calibri"/>
                <w:b/>
                <w:bCs/>
                <w:color w:val="000000"/>
              </w:rPr>
              <w:t>Healthcare</w:t>
            </w:r>
          </w:p>
        </w:tc>
        <w:tc>
          <w:tcPr>
            <w:tcW w:w="3893" w:type="dxa"/>
            <w:tcBorders>
              <w:top w:val="nil"/>
              <w:left w:val="nil"/>
              <w:bottom w:val="nil"/>
              <w:right w:val="nil"/>
            </w:tcBorders>
            <w:shd w:val="clear" w:color="000000" w:fill="F2F2F2"/>
            <w:noWrap/>
            <w:vAlign w:val="center"/>
            <w:hideMark/>
          </w:tcPr>
          <w:p w14:paraId="6C5A1A3B" w14:textId="77777777" w:rsidR="007C0E4A" w:rsidRPr="00501912" w:rsidRDefault="007C0E4A" w:rsidP="002025FF">
            <w:pPr>
              <w:rPr>
                <w:rFonts w:ascii="Garamond" w:hAnsi="Garamond" w:cs="Calibri"/>
                <w:color w:val="000000"/>
              </w:rPr>
            </w:pPr>
            <w:r w:rsidRPr="00501912">
              <w:rPr>
                <w:rFonts w:ascii="Garamond" w:hAnsi="Garamond" w:cs="Calibri"/>
                <w:color w:val="000000"/>
              </w:rPr>
              <w:t>Expand the scope of public healthcare system</w:t>
            </w:r>
          </w:p>
        </w:tc>
        <w:tc>
          <w:tcPr>
            <w:tcW w:w="3780" w:type="dxa"/>
            <w:tcBorders>
              <w:top w:val="nil"/>
              <w:left w:val="nil"/>
              <w:bottom w:val="nil"/>
              <w:right w:val="nil"/>
            </w:tcBorders>
            <w:shd w:val="clear" w:color="000000" w:fill="F2F2F2"/>
            <w:vAlign w:val="center"/>
            <w:hideMark/>
          </w:tcPr>
          <w:p w14:paraId="57AD3960" w14:textId="77777777" w:rsidR="007C0E4A" w:rsidRPr="00501912" w:rsidRDefault="007C0E4A" w:rsidP="002025FF">
            <w:pPr>
              <w:rPr>
                <w:rFonts w:ascii="Garamond" w:hAnsi="Garamond" w:cs="Calibri"/>
                <w:color w:val="000000"/>
              </w:rPr>
            </w:pPr>
            <w:r w:rsidRPr="00501912">
              <w:rPr>
                <w:rFonts w:ascii="Garamond" w:hAnsi="Garamond" w:cs="Calibri"/>
                <w:color w:val="000000"/>
              </w:rPr>
              <w:t>Expand the scope of the public healthcare system to include additional coverage</w:t>
            </w:r>
          </w:p>
        </w:tc>
      </w:tr>
      <w:tr w:rsidR="007C0E4A" w:rsidRPr="00501912" w14:paraId="58B9AD09" w14:textId="77777777" w:rsidTr="0087441E">
        <w:trPr>
          <w:trHeight w:val="936"/>
        </w:trPr>
        <w:tc>
          <w:tcPr>
            <w:tcW w:w="1687" w:type="dxa"/>
            <w:vMerge/>
            <w:tcBorders>
              <w:top w:val="nil"/>
              <w:left w:val="nil"/>
              <w:bottom w:val="single" w:sz="4" w:space="0" w:color="000000"/>
              <w:right w:val="nil"/>
            </w:tcBorders>
            <w:vAlign w:val="center"/>
            <w:hideMark/>
          </w:tcPr>
          <w:p w14:paraId="43E89EAA" w14:textId="77777777" w:rsidR="007C0E4A" w:rsidRPr="00501912" w:rsidRDefault="007C0E4A" w:rsidP="002025FF">
            <w:pPr>
              <w:rPr>
                <w:rFonts w:ascii="Garamond" w:hAnsi="Garamond" w:cs="Calibri"/>
                <w:color w:val="000000"/>
              </w:rPr>
            </w:pPr>
          </w:p>
        </w:tc>
        <w:tc>
          <w:tcPr>
            <w:tcW w:w="3893" w:type="dxa"/>
            <w:tcBorders>
              <w:top w:val="nil"/>
              <w:left w:val="nil"/>
              <w:bottom w:val="single" w:sz="4" w:space="0" w:color="auto"/>
              <w:right w:val="nil"/>
            </w:tcBorders>
            <w:shd w:val="clear" w:color="000000" w:fill="F2F2F2"/>
            <w:noWrap/>
            <w:vAlign w:val="center"/>
            <w:hideMark/>
          </w:tcPr>
          <w:p w14:paraId="4E1BBAF2" w14:textId="77777777" w:rsidR="007C0E4A" w:rsidRPr="00501912" w:rsidRDefault="007C0E4A" w:rsidP="002025FF">
            <w:pPr>
              <w:rPr>
                <w:rFonts w:ascii="Garamond" w:hAnsi="Garamond" w:cs="Calibri"/>
                <w:color w:val="000000"/>
              </w:rPr>
            </w:pPr>
            <w:r w:rsidRPr="00501912">
              <w:rPr>
                <w:rFonts w:ascii="Garamond" w:hAnsi="Garamond" w:cs="Calibri"/>
                <w:color w:val="000000"/>
              </w:rPr>
              <w:t>Narrow the scope of public healthcare system</w:t>
            </w:r>
          </w:p>
        </w:tc>
        <w:tc>
          <w:tcPr>
            <w:tcW w:w="3780" w:type="dxa"/>
            <w:tcBorders>
              <w:top w:val="nil"/>
              <w:left w:val="nil"/>
              <w:bottom w:val="single" w:sz="4" w:space="0" w:color="auto"/>
              <w:right w:val="nil"/>
            </w:tcBorders>
            <w:shd w:val="clear" w:color="000000" w:fill="F2F2F2"/>
            <w:vAlign w:val="center"/>
            <w:hideMark/>
          </w:tcPr>
          <w:p w14:paraId="18DFB1EE" w14:textId="77777777" w:rsidR="007C0E4A" w:rsidRPr="00501912" w:rsidRDefault="007C0E4A" w:rsidP="002025FF">
            <w:pPr>
              <w:rPr>
                <w:rFonts w:ascii="Garamond" w:hAnsi="Garamond" w:cs="Calibri"/>
                <w:color w:val="000000"/>
              </w:rPr>
            </w:pPr>
            <w:r w:rsidRPr="00501912">
              <w:rPr>
                <w:rFonts w:ascii="Garamond" w:hAnsi="Garamond" w:cs="Calibri"/>
                <w:color w:val="000000"/>
              </w:rPr>
              <w:t>Restrict the scope of the public healthcare system to give a greater share of the market to the private sector</w:t>
            </w:r>
          </w:p>
        </w:tc>
      </w:tr>
    </w:tbl>
    <w:p w14:paraId="6630073C" w14:textId="77777777" w:rsidR="007C0E4A" w:rsidRPr="00501912" w:rsidRDefault="007C0E4A" w:rsidP="007C0E4A">
      <w:pPr>
        <w:pStyle w:val="BodyText"/>
      </w:pPr>
    </w:p>
    <w:p w14:paraId="5B928840" w14:textId="77777777" w:rsidR="007C0E4A" w:rsidRPr="00501912" w:rsidRDefault="007C0E4A" w:rsidP="007C0E4A">
      <w:pPr>
        <w:pStyle w:val="BodyText"/>
      </w:pPr>
    </w:p>
    <w:p w14:paraId="1F81D7F8" w14:textId="77777777" w:rsidR="007C0E4A" w:rsidRPr="00501912" w:rsidRDefault="007C0E4A" w:rsidP="007C0E4A">
      <w:pPr>
        <w:widowControl w:val="0"/>
        <w:autoSpaceDE w:val="0"/>
        <w:autoSpaceDN w:val="0"/>
        <w:rPr>
          <w:rFonts w:ascii="Garamond" w:eastAsia="Georgia" w:hAnsi="Garamond" w:cs="Georgia"/>
          <w:b/>
          <w:bCs/>
          <w:spacing w:val="-2"/>
          <w:sz w:val="28"/>
          <w:szCs w:val="34"/>
        </w:rPr>
      </w:pPr>
      <w:r w:rsidRPr="00501912">
        <w:br w:type="page"/>
      </w:r>
    </w:p>
    <w:p w14:paraId="5346FAF7" w14:textId="46BA3B77" w:rsidR="007C0E4A" w:rsidRPr="00501912" w:rsidRDefault="007C0E4A" w:rsidP="000C6160">
      <w:pPr>
        <w:pStyle w:val="Heading1"/>
      </w:pPr>
      <w:bookmarkStart w:id="19" w:name="_Toc222396072"/>
      <w:r w:rsidRPr="00501912">
        <w:lastRenderedPageBreak/>
        <w:t>Descriptive</w:t>
      </w:r>
      <w:r w:rsidR="00C358D6">
        <w:t>s</w:t>
      </w:r>
      <w:r w:rsidRPr="00501912">
        <w:t>: Policy Partisanship and Policy Congruence</w:t>
      </w:r>
      <w:bookmarkEnd w:id="19"/>
    </w:p>
    <w:p w14:paraId="285EB6FD" w14:textId="77777777" w:rsidR="00F077CD" w:rsidRDefault="007C0E4A" w:rsidP="00F077CD">
      <w:pPr>
        <w:pStyle w:val="BodyText"/>
        <w:spacing w:before="179" w:line="360" w:lineRule="auto"/>
        <w:ind w:right="454"/>
        <w:jc w:val="both"/>
        <w:rPr>
          <w:rFonts w:ascii="Garamond" w:hAnsi="Garamond"/>
          <w:w w:val="105"/>
        </w:rPr>
      </w:pPr>
      <w:r w:rsidRPr="00501912">
        <w:rPr>
          <w:rFonts w:ascii="Garamond" w:hAnsi="Garamond"/>
          <w:w w:val="105"/>
        </w:rPr>
        <w:t xml:space="preserve">Figure </w:t>
      </w:r>
      <w:hyperlink w:anchor="_bookmark86" w:history="1">
        <w:r w:rsidRPr="00501912">
          <w:rPr>
            <w:rFonts w:ascii="Garamond" w:hAnsi="Garamond"/>
            <w:w w:val="105"/>
          </w:rPr>
          <w:t>C1</w:t>
        </w:r>
      </w:hyperlink>
      <w:r w:rsidRPr="00501912">
        <w:rPr>
          <w:rFonts w:ascii="Garamond" w:hAnsi="Garamond"/>
          <w:w w:val="105"/>
        </w:rPr>
        <w:t xml:space="preserve"> shows the joint distribution of policy congruence and policy partisanship (non- partisan,</w:t>
      </w:r>
      <w:r w:rsidRPr="00501912">
        <w:rPr>
          <w:rFonts w:ascii="Garamond" w:hAnsi="Garamond"/>
          <w:spacing w:val="-5"/>
          <w:w w:val="105"/>
        </w:rPr>
        <w:t xml:space="preserve"> </w:t>
      </w:r>
      <w:r w:rsidRPr="00501912">
        <w:rPr>
          <w:rFonts w:ascii="Garamond" w:hAnsi="Garamond"/>
          <w:w w:val="105"/>
        </w:rPr>
        <w:t>in-group</w:t>
      </w:r>
      <w:r w:rsidRPr="00501912">
        <w:rPr>
          <w:rFonts w:ascii="Garamond" w:hAnsi="Garamond"/>
          <w:spacing w:val="-9"/>
          <w:w w:val="105"/>
        </w:rPr>
        <w:t xml:space="preserve"> </w:t>
      </w:r>
      <w:r w:rsidR="00A17A66">
        <w:rPr>
          <w:rFonts w:ascii="Garamond" w:hAnsi="Garamond"/>
          <w:spacing w:val="-9"/>
          <w:w w:val="105"/>
        </w:rPr>
        <w:t>partisan</w:t>
      </w:r>
      <w:r w:rsidRPr="00501912">
        <w:rPr>
          <w:rFonts w:ascii="Garamond" w:hAnsi="Garamond"/>
          <w:w w:val="105"/>
        </w:rPr>
        <w:t>,</w:t>
      </w:r>
      <w:r w:rsidRPr="00501912">
        <w:rPr>
          <w:rFonts w:ascii="Garamond" w:hAnsi="Garamond"/>
          <w:spacing w:val="-5"/>
          <w:w w:val="105"/>
        </w:rPr>
        <w:t xml:space="preserve"> </w:t>
      </w:r>
      <w:r w:rsidRPr="00501912">
        <w:rPr>
          <w:rFonts w:ascii="Garamond" w:hAnsi="Garamond"/>
          <w:w w:val="105"/>
        </w:rPr>
        <w:t>out-group</w:t>
      </w:r>
      <w:r w:rsidRPr="00501912">
        <w:rPr>
          <w:rFonts w:ascii="Garamond" w:hAnsi="Garamond"/>
          <w:spacing w:val="-9"/>
          <w:w w:val="105"/>
        </w:rPr>
        <w:t xml:space="preserve"> </w:t>
      </w:r>
      <w:r w:rsidR="00A17A66">
        <w:rPr>
          <w:rFonts w:ascii="Garamond" w:hAnsi="Garamond"/>
          <w:w w:val="105"/>
        </w:rPr>
        <w:t>partisan</w:t>
      </w:r>
      <w:r w:rsidRPr="00501912">
        <w:rPr>
          <w:rFonts w:ascii="Garamond" w:hAnsi="Garamond"/>
          <w:w w:val="105"/>
        </w:rPr>
        <w:t>).</w:t>
      </w:r>
      <w:r w:rsidRPr="00501912">
        <w:rPr>
          <w:rFonts w:ascii="Garamond" w:hAnsi="Garamond"/>
          <w:spacing w:val="27"/>
          <w:w w:val="105"/>
        </w:rPr>
        <w:t xml:space="preserve"> </w:t>
      </w:r>
      <w:r w:rsidRPr="00501912">
        <w:rPr>
          <w:rFonts w:ascii="Garamond" w:hAnsi="Garamond"/>
          <w:w w:val="105"/>
        </w:rPr>
        <w:t>It</w:t>
      </w:r>
      <w:r w:rsidRPr="00501912">
        <w:rPr>
          <w:rFonts w:ascii="Garamond" w:hAnsi="Garamond"/>
          <w:spacing w:val="-9"/>
          <w:w w:val="105"/>
        </w:rPr>
        <w:t xml:space="preserve"> </w:t>
      </w:r>
      <w:r w:rsidRPr="00501912">
        <w:rPr>
          <w:rFonts w:ascii="Garamond" w:hAnsi="Garamond"/>
          <w:w w:val="105"/>
        </w:rPr>
        <w:t>allows</w:t>
      </w:r>
      <w:r w:rsidRPr="00501912">
        <w:rPr>
          <w:rFonts w:ascii="Garamond" w:hAnsi="Garamond"/>
          <w:spacing w:val="-9"/>
          <w:w w:val="105"/>
        </w:rPr>
        <w:t xml:space="preserve"> </w:t>
      </w:r>
      <w:r w:rsidRPr="00501912">
        <w:rPr>
          <w:rFonts w:ascii="Garamond" w:hAnsi="Garamond"/>
          <w:w w:val="105"/>
        </w:rPr>
        <w:t>us</w:t>
      </w:r>
      <w:r w:rsidRPr="00501912">
        <w:rPr>
          <w:rFonts w:ascii="Garamond" w:hAnsi="Garamond"/>
          <w:spacing w:val="-9"/>
          <w:w w:val="105"/>
        </w:rPr>
        <w:t xml:space="preserve"> </w:t>
      </w:r>
      <w:r w:rsidRPr="00501912">
        <w:rPr>
          <w:rFonts w:ascii="Garamond" w:hAnsi="Garamond"/>
          <w:w w:val="105"/>
        </w:rPr>
        <w:t>to</w:t>
      </w:r>
      <w:r w:rsidRPr="00501912">
        <w:rPr>
          <w:rFonts w:ascii="Garamond" w:hAnsi="Garamond"/>
          <w:spacing w:val="-9"/>
          <w:w w:val="105"/>
        </w:rPr>
        <w:t xml:space="preserve"> </w:t>
      </w:r>
      <w:r w:rsidRPr="00501912">
        <w:rPr>
          <w:rFonts w:ascii="Garamond" w:hAnsi="Garamond"/>
          <w:w w:val="105"/>
        </w:rPr>
        <w:t>assess</w:t>
      </w:r>
      <w:r w:rsidRPr="00501912">
        <w:rPr>
          <w:rFonts w:ascii="Garamond" w:hAnsi="Garamond"/>
          <w:spacing w:val="-9"/>
          <w:w w:val="105"/>
        </w:rPr>
        <w:t xml:space="preserve"> </w:t>
      </w:r>
      <w:r w:rsidRPr="00501912">
        <w:rPr>
          <w:rFonts w:ascii="Garamond" w:hAnsi="Garamond"/>
          <w:w w:val="105"/>
        </w:rPr>
        <w:t>the</w:t>
      </w:r>
      <w:r w:rsidRPr="00501912">
        <w:rPr>
          <w:rFonts w:ascii="Garamond" w:hAnsi="Garamond"/>
          <w:spacing w:val="-9"/>
          <w:w w:val="105"/>
        </w:rPr>
        <w:t xml:space="preserve"> </w:t>
      </w:r>
      <w:r w:rsidRPr="00501912">
        <w:rPr>
          <w:rFonts w:ascii="Garamond" w:hAnsi="Garamond"/>
          <w:w w:val="105"/>
        </w:rPr>
        <w:t>prevalence</w:t>
      </w:r>
      <w:r w:rsidRPr="00501912">
        <w:rPr>
          <w:rFonts w:ascii="Garamond" w:hAnsi="Garamond"/>
          <w:spacing w:val="-9"/>
          <w:w w:val="105"/>
        </w:rPr>
        <w:t xml:space="preserve"> </w:t>
      </w:r>
      <w:r w:rsidRPr="00501912">
        <w:rPr>
          <w:rFonts w:ascii="Garamond" w:hAnsi="Garamond"/>
          <w:w w:val="105"/>
        </w:rPr>
        <w:t>of</w:t>
      </w:r>
      <w:r w:rsidRPr="00501912">
        <w:rPr>
          <w:rFonts w:ascii="Garamond" w:hAnsi="Garamond"/>
          <w:spacing w:val="-9"/>
          <w:w w:val="105"/>
        </w:rPr>
        <w:t xml:space="preserve"> </w:t>
      </w:r>
      <w:r w:rsidRPr="00501912">
        <w:rPr>
          <w:rFonts w:ascii="Garamond" w:hAnsi="Garamond"/>
          <w:w w:val="105"/>
        </w:rPr>
        <w:t>projection</w:t>
      </w:r>
      <w:r w:rsidRPr="00501912">
        <w:rPr>
          <w:rFonts w:ascii="Garamond" w:hAnsi="Garamond"/>
          <w:spacing w:val="-9"/>
          <w:w w:val="105"/>
        </w:rPr>
        <w:t xml:space="preserve"> </w:t>
      </w:r>
      <w:r w:rsidRPr="00501912">
        <w:rPr>
          <w:rFonts w:ascii="Garamond" w:hAnsi="Garamond"/>
          <w:w w:val="105"/>
        </w:rPr>
        <w:t>bias in our sample.</w:t>
      </w:r>
      <w:r w:rsidRPr="00501912">
        <w:rPr>
          <w:rFonts w:ascii="Garamond" w:hAnsi="Garamond"/>
          <w:spacing w:val="40"/>
          <w:w w:val="105"/>
        </w:rPr>
        <w:t xml:space="preserve"> </w:t>
      </w:r>
      <w:r w:rsidRPr="00501912">
        <w:rPr>
          <w:rFonts w:ascii="Garamond" w:hAnsi="Garamond"/>
          <w:w w:val="105"/>
        </w:rPr>
        <w:t>For the sake of simplicity, imagine that all our respondents’ assignments of parties</w:t>
      </w:r>
      <w:r w:rsidRPr="00501912">
        <w:rPr>
          <w:rFonts w:ascii="Garamond" w:hAnsi="Garamond"/>
          <w:spacing w:val="-2"/>
          <w:w w:val="105"/>
        </w:rPr>
        <w:t xml:space="preserve"> </w:t>
      </w:r>
      <w:r w:rsidRPr="00501912">
        <w:rPr>
          <w:rFonts w:ascii="Garamond" w:hAnsi="Garamond"/>
          <w:w w:val="105"/>
        </w:rPr>
        <w:t>to</w:t>
      </w:r>
      <w:r w:rsidRPr="00501912">
        <w:rPr>
          <w:rFonts w:ascii="Garamond" w:hAnsi="Garamond"/>
          <w:spacing w:val="-3"/>
          <w:w w:val="105"/>
        </w:rPr>
        <w:t xml:space="preserve"> </w:t>
      </w:r>
      <w:r w:rsidRPr="00501912">
        <w:rPr>
          <w:rFonts w:ascii="Garamond" w:hAnsi="Garamond"/>
          <w:w w:val="105"/>
        </w:rPr>
        <w:t>policies</w:t>
      </w:r>
      <w:r w:rsidRPr="00501912">
        <w:rPr>
          <w:rFonts w:ascii="Garamond" w:hAnsi="Garamond"/>
          <w:spacing w:val="-2"/>
          <w:w w:val="105"/>
        </w:rPr>
        <w:t xml:space="preserve"> </w:t>
      </w:r>
      <w:r w:rsidRPr="00501912">
        <w:rPr>
          <w:rFonts w:ascii="Garamond" w:hAnsi="Garamond"/>
          <w:w w:val="105"/>
        </w:rPr>
        <w:t>(used</w:t>
      </w:r>
      <w:r w:rsidRPr="00501912">
        <w:rPr>
          <w:rFonts w:ascii="Garamond" w:hAnsi="Garamond"/>
          <w:spacing w:val="-2"/>
          <w:w w:val="105"/>
        </w:rPr>
        <w:t xml:space="preserve"> </w:t>
      </w:r>
      <w:r w:rsidRPr="00501912">
        <w:rPr>
          <w:rFonts w:ascii="Garamond" w:hAnsi="Garamond"/>
          <w:w w:val="105"/>
        </w:rPr>
        <w:t>to</w:t>
      </w:r>
      <w:r w:rsidRPr="00501912">
        <w:rPr>
          <w:rFonts w:ascii="Garamond" w:hAnsi="Garamond"/>
          <w:spacing w:val="-3"/>
          <w:w w:val="105"/>
        </w:rPr>
        <w:t xml:space="preserve"> </w:t>
      </w:r>
      <w:r w:rsidRPr="00501912">
        <w:rPr>
          <w:rFonts w:ascii="Garamond" w:hAnsi="Garamond"/>
          <w:w w:val="105"/>
        </w:rPr>
        <w:t>code</w:t>
      </w:r>
      <w:r w:rsidRPr="00501912">
        <w:rPr>
          <w:rFonts w:ascii="Garamond" w:hAnsi="Garamond"/>
          <w:spacing w:val="-3"/>
          <w:w w:val="105"/>
        </w:rPr>
        <w:t xml:space="preserve"> </w:t>
      </w:r>
      <w:r w:rsidRPr="00501912">
        <w:rPr>
          <w:rFonts w:ascii="Garamond" w:hAnsi="Garamond"/>
          <w:w w:val="105"/>
        </w:rPr>
        <w:t>policy</w:t>
      </w:r>
      <w:r w:rsidRPr="00501912">
        <w:rPr>
          <w:rFonts w:ascii="Garamond" w:hAnsi="Garamond"/>
          <w:spacing w:val="-2"/>
          <w:w w:val="105"/>
        </w:rPr>
        <w:t xml:space="preserve"> </w:t>
      </w:r>
      <w:r w:rsidRPr="00501912">
        <w:rPr>
          <w:rFonts w:ascii="Garamond" w:hAnsi="Garamond"/>
          <w:w w:val="105"/>
        </w:rPr>
        <w:t>partisanship)</w:t>
      </w:r>
      <w:r w:rsidRPr="00501912">
        <w:rPr>
          <w:rFonts w:ascii="Garamond" w:hAnsi="Garamond"/>
          <w:spacing w:val="-2"/>
          <w:w w:val="105"/>
        </w:rPr>
        <w:t xml:space="preserve"> </w:t>
      </w:r>
      <w:r w:rsidRPr="00501912">
        <w:rPr>
          <w:rFonts w:ascii="Garamond" w:hAnsi="Garamond"/>
          <w:w w:val="105"/>
        </w:rPr>
        <w:t>were</w:t>
      </w:r>
      <w:r w:rsidRPr="00501912">
        <w:rPr>
          <w:rFonts w:ascii="Garamond" w:hAnsi="Garamond"/>
          <w:spacing w:val="-2"/>
          <w:w w:val="105"/>
        </w:rPr>
        <w:t xml:space="preserve"> </w:t>
      </w:r>
      <w:r w:rsidRPr="00501912">
        <w:rPr>
          <w:rFonts w:ascii="Garamond" w:hAnsi="Garamond"/>
          <w:w w:val="105"/>
        </w:rPr>
        <w:t>biased</w:t>
      </w:r>
      <w:r w:rsidRPr="00501912">
        <w:rPr>
          <w:rFonts w:ascii="Garamond" w:hAnsi="Garamond"/>
          <w:spacing w:val="-2"/>
          <w:w w:val="105"/>
        </w:rPr>
        <w:t xml:space="preserve"> </w:t>
      </w:r>
      <w:r w:rsidRPr="00501912">
        <w:rPr>
          <w:rFonts w:ascii="Garamond" w:hAnsi="Garamond"/>
          <w:w w:val="105"/>
        </w:rPr>
        <w:t>by</w:t>
      </w:r>
      <w:r w:rsidRPr="00501912">
        <w:rPr>
          <w:rFonts w:ascii="Garamond" w:hAnsi="Garamond"/>
          <w:spacing w:val="-2"/>
          <w:w w:val="105"/>
        </w:rPr>
        <w:t xml:space="preserve"> </w:t>
      </w:r>
      <w:r w:rsidRPr="00501912">
        <w:rPr>
          <w:rFonts w:ascii="Garamond" w:hAnsi="Garamond"/>
          <w:w w:val="105"/>
        </w:rPr>
        <w:t>projection.</w:t>
      </w:r>
      <w:r w:rsidRPr="00501912">
        <w:rPr>
          <w:rFonts w:ascii="Garamond" w:hAnsi="Garamond"/>
          <w:spacing w:val="31"/>
          <w:w w:val="105"/>
        </w:rPr>
        <w:t xml:space="preserve"> </w:t>
      </w:r>
      <w:r w:rsidRPr="00501912">
        <w:rPr>
          <w:rFonts w:ascii="Garamond" w:hAnsi="Garamond"/>
          <w:w w:val="105"/>
        </w:rPr>
        <w:t>If</w:t>
      </w:r>
      <w:r w:rsidRPr="00501912">
        <w:rPr>
          <w:rFonts w:ascii="Garamond" w:hAnsi="Garamond"/>
          <w:spacing w:val="-2"/>
          <w:w w:val="105"/>
        </w:rPr>
        <w:t xml:space="preserve"> </w:t>
      </w:r>
      <w:r w:rsidRPr="00501912">
        <w:rPr>
          <w:rFonts w:ascii="Garamond" w:hAnsi="Garamond"/>
          <w:w w:val="105"/>
        </w:rPr>
        <w:t>it</w:t>
      </w:r>
      <w:r w:rsidRPr="00501912">
        <w:rPr>
          <w:rFonts w:ascii="Garamond" w:hAnsi="Garamond"/>
          <w:spacing w:val="-2"/>
          <w:w w:val="105"/>
        </w:rPr>
        <w:t xml:space="preserve"> </w:t>
      </w:r>
      <w:r w:rsidRPr="00501912">
        <w:rPr>
          <w:rFonts w:ascii="Garamond" w:hAnsi="Garamond"/>
          <w:w w:val="105"/>
        </w:rPr>
        <w:t>were</w:t>
      </w:r>
      <w:r w:rsidRPr="00501912">
        <w:rPr>
          <w:rFonts w:ascii="Garamond" w:hAnsi="Garamond"/>
          <w:spacing w:val="-2"/>
          <w:w w:val="105"/>
        </w:rPr>
        <w:t xml:space="preserve"> </w:t>
      </w:r>
      <w:r w:rsidRPr="00501912">
        <w:rPr>
          <w:rFonts w:ascii="Garamond" w:hAnsi="Garamond"/>
          <w:w w:val="105"/>
        </w:rPr>
        <w:t>the case, we would expect that respondents would always assign their preferred party to policy positions that are congruent with their own, and that they would assign parties they dislike</w:t>
      </w:r>
      <w:r w:rsidRPr="00501912">
        <w:rPr>
          <w:rFonts w:ascii="Garamond" w:hAnsi="Garamond"/>
          <w:spacing w:val="80"/>
          <w:w w:val="105"/>
        </w:rPr>
        <w:t xml:space="preserve"> </w:t>
      </w:r>
      <w:r w:rsidRPr="00501912">
        <w:rPr>
          <w:rFonts w:ascii="Garamond" w:hAnsi="Garamond"/>
          <w:w w:val="105"/>
        </w:rPr>
        <w:t>to</w:t>
      </w:r>
      <w:r w:rsidRPr="00501912">
        <w:rPr>
          <w:rFonts w:ascii="Garamond" w:hAnsi="Garamond"/>
          <w:spacing w:val="31"/>
          <w:w w:val="105"/>
        </w:rPr>
        <w:t xml:space="preserve"> </w:t>
      </w:r>
      <w:r w:rsidRPr="00501912">
        <w:rPr>
          <w:rFonts w:ascii="Garamond" w:hAnsi="Garamond"/>
          <w:w w:val="105"/>
        </w:rPr>
        <w:t>incongruent</w:t>
      </w:r>
      <w:r w:rsidRPr="00501912">
        <w:rPr>
          <w:rFonts w:ascii="Garamond" w:hAnsi="Garamond"/>
          <w:spacing w:val="31"/>
          <w:w w:val="105"/>
        </w:rPr>
        <w:t xml:space="preserve"> </w:t>
      </w:r>
      <w:r w:rsidRPr="00501912">
        <w:rPr>
          <w:rFonts w:ascii="Garamond" w:hAnsi="Garamond"/>
          <w:w w:val="105"/>
        </w:rPr>
        <w:t>policies.</w:t>
      </w:r>
    </w:p>
    <w:p w14:paraId="6516C692" w14:textId="294CEA5C" w:rsidR="007C0E4A" w:rsidRPr="00F077CD" w:rsidRDefault="007C0E4A" w:rsidP="00F077CD">
      <w:pPr>
        <w:pStyle w:val="BodyText"/>
        <w:spacing w:before="179" w:line="360" w:lineRule="auto"/>
        <w:ind w:right="454"/>
        <w:jc w:val="both"/>
        <w:rPr>
          <w:rFonts w:ascii="Garamond" w:hAnsi="Garamond"/>
          <w:w w:val="105"/>
        </w:rPr>
      </w:pPr>
      <w:r w:rsidRPr="00501912">
        <w:rPr>
          <w:rFonts w:ascii="Garamond" w:hAnsi="Garamond"/>
          <w:w w:val="105"/>
        </w:rPr>
        <w:t>This</w:t>
      </w:r>
      <w:r w:rsidRPr="00501912">
        <w:rPr>
          <w:rFonts w:ascii="Garamond" w:hAnsi="Garamond"/>
          <w:spacing w:val="31"/>
          <w:w w:val="105"/>
        </w:rPr>
        <w:t xml:space="preserve"> </w:t>
      </w:r>
      <w:r w:rsidRPr="00501912">
        <w:rPr>
          <w:rFonts w:ascii="Garamond" w:hAnsi="Garamond"/>
          <w:w w:val="105"/>
        </w:rPr>
        <w:t>is</w:t>
      </w:r>
      <w:r w:rsidRPr="00501912">
        <w:rPr>
          <w:rFonts w:ascii="Garamond" w:hAnsi="Garamond"/>
          <w:spacing w:val="31"/>
          <w:w w:val="105"/>
        </w:rPr>
        <w:t xml:space="preserve"> </w:t>
      </w:r>
      <w:r w:rsidRPr="00501912">
        <w:rPr>
          <w:rFonts w:ascii="Garamond" w:hAnsi="Garamond"/>
          <w:w w:val="105"/>
        </w:rPr>
        <w:t>not</w:t>
      </w:r>
      <w:r w:rsidRPr="00501912">
        <w:rPr>
          <w:rFonts w:ascii="Garamond" w:hAnsi="Garamond"/>
          <w:spacing w:val="31"/>
          <w:w w:val="105"/>
        </w:rPr>
        <w:t xml:space="preserve"> </w:t>
      </w:r>
      <w:r w:rsidRPr="00501912">
        <w:rPr>
          <w:rFonts w:ascii="Garamond" w:hAnsi="Garamond"/>
          <w:w w:val="105"/>
        </w:rPr>
        <w:t>the</w:t>
      </w:r>
      <w:r w:rsidRPr="00501912">
        <w:rPr>
          <w:rFonts w:ascii="Garamond" w:hAnsi="Garamond"/>
          <w:spacing w:val="31"/>
          <w:w w:val="105"/>
        </w:rPr>
        <w:t xml:space="preserve"> </w:t>
      </w:r>
      <w:r w:rsidRPr="00501912">
        <w:rPr>
          <w:rFonts w:ascii="Garamond" w:hAnsi="Garamond"/>
          <w:w w:val="105"/>
        </w:rPr>
        <w:t>case.</w:t>
      </w:r>
      <w:r w:rsidRPr="00501912">
        <w:rPr>
          <w:rFonts w:ascii="Garamond" w:hAnsi="Garamond"/>
          <w:spacing w:val="80"/>
          <w:w w:val="105"/>
        </w:rPr>
        <w:t xml:space="preserve"> </w:t>
      </w:r>
      <w:r w:rsidRPr="00501912">
        <w:rPr>
          <w:rFonts w:ascii="Garamond" w:hAnsi="Garamond"/>
          <w:w w:val="105"/>
        </w:rPr>
        <w:t>The</w:t>
      </w:r>
      <w:r w:rsidRPr="00501912">
        <w:rPr>
          <w:rFonts w:ascii="Garamond" w:hAnsi="Garamond"/>
          <w:spacing w:val="31"/>
          <w:w w:val="105"/>
        </w:rPr>
        <w:t xml:space="preserve"> </w:t>
      </w:r>
      <w:r w:rsidRPr="00501912">
        <w:rPr>
          <w:rFonts w:ascii="Garamond" w:hAnsi="Garamond"/>
          <w:w w:val="105"/>
        </w:rPr>
        <w:t>bottom bar</w:t>
      </w:r>
      <w:r w:rsidRPr="00501912">
        <w:rPr>
          <w:rFonts w:ascii="Garamond" w:hAnsi="Garamond"/>
          <w:spacing w:val="31"/>
          <w:w w:val="105"/>
        </w:rPr>
        <w:t xml:space="preserve"> </w:t>
      </w:r>
      <w:r w:rsidRPr="00501912">
        <w:rPr>
          <w:rFonts w:ascii="Garamond" w:hAnsi="Garamond"/>
          <w:w w:val="105"/>
        </w:rPr>
        <w:t>in</w:t>
      </w:r>
      <w:r w:rsidRPr="00501912">
        <w:rPr>
          <w:rFonts w:ascii="Garamond" w:hAnsi="Garamond"/>
          <w:spacing w:val="31"/>
          <w:w w:val="105"/>
        </w:rPr>
        <w:t xml:space="preserve"> </w:t>
      </w:r>
      <w:r w:rsidRPr="00501912">
        <w:rPr>
          <w:rFonts w:ascii="Garamond" w:hAnsi="Garamond"/>
          <w:w w:val="105"/>
        </w:rPr>
        <w:t>Figure</w:t>
      </w:r>
      <w:r w:rsidRPr="00501912">
        <w:rPr>
          <w:rFonts w:ascii="Garamond" w:hAnsi="Garamond"/>
          <w:spacing w:val="31"/>
          <w:w w:val="105"/>
        </w:rPr>
        <w:t xml:space="preserve"> </w:t>
      </w:r>
      <w:hyperlink w:anchor="_bookmark86" w:history="1">
        <w:r w:rsidRPr="00501912">
          <w:rPr>
            <w:rFonts w:ascii="Garamond" w:hAnsi="Garamond"/>
            <w:w w:val="105"/>
          </w:rPr>
          <w:t>C1</w:t>
        </w:r>
      </w:hyperlink>
      <w:r w:rsidRPr="00501912">
        <w:rPr>
          <w:rFonts w:ascii="Garamond" w:hAnsi="Garamond"/>
          <w:spacing w:val="31"/>
          <w:w w:val="105"/>
        </w:rPr>
        <w:t xml:space="preserve"> </w:t>
      </w:r>
      <w:r w:rsidRPr="00501912">
        <w:rPr>
          <w:rFonts w:ascii="Garamond" w:hAnsi="Garamond"/>
          <w:w w:val="105"/>
        </w:rPr>
        <w:t>shows</w:t>
      </w:r>
      <w:r w:rsidRPr="00501912">
        <w:rPr>
          <w:rFonts w:ascii="Garamond" w:hAnsi="Garamond"/>
          <w:spacing w:val="31"/>
          <w:w w:val="105"/>
        </w:rPr>
        <w:t xml:space="preserve"> </w:t>
      </w:r>
      <w:r w:rsidRPr="00501912">
        <w:rPr>
          <w:rFonts w:ascii="Garamond" w:hAnsi="Garamond"/>
          <w:w w:val="105"/>
        </w:rPr>
        <w:t>that 6</w:t>
      </w:r>
      <w:r w:rsidR="008A424C">
        <w:rPr>
          <w:rFonts w:ascii="Garamond" w:hAnsi="Garamond"/>
          <w:w w:val="105"/>
        </w:rPr>
        <w:t>7</w:t>
      </w:r>
      <w:r w:rsidRPr="00501912">
        <w:rPr>
          <w:rFonts w:ascii="Garamond" w:hAnsi="Garamond"/>
          <w:w w:val="105"/>
        </w:rPr>
        <w:t xml:space="preserve">% of the policy positions of candidates in the conjoint profiles that were congruent with the respondent’s policy preferences, were not assigned the respondent’s preferred party (and were assigned either to an out-party or considered non-partisan). Similarly, the top bar shows that </w:t>
      </w:r>
      <w:r w:rsidR="003B3C37">
        <w:rPr>
          <w:rFonts w:ascii="Garamond" w:hAnsi="Garamond"/>
          <w:w w:val="105"/>
        </w:rPr>
        <w:t>62</w:t>
      </w:r>
      <w:r w:rsidRPr="00501912">
        <w:rPr>
          <w:rFonts w:ascii="Garamond" w:hAnsi="Garamond"/>
          <w:w w:val="105"/>
        </w:rPr>
        <w:t>% of incongruent policy positions were assigned to either the in-party or were considered non-partisan.</w:t>
      </w:r>
      <w:r w:rsidRPr="00501912">
        <w:rPr>
          <w:rFonts w:ascii="Garamond" w:hAnsi="Garamond"/>
          <w:spacing w:val="40"/>
          <w:w w:val="105"/>
        </w:rPr>
        <w:t xml:space="preserve"> </w:t>
      </w:r>
      <w:r w:rsidRPr="00501912">
        <w:rPr>
          <w:rFonts w:ascii="Garamond" w:hAnsi="Garamond"/>
          <w:w w:val="105"/>
        </w:rPr>
        <w:t>This provides evidence that our data on individual-level policy partisanship is not determined by projection bias.</w:t>
      </w:r>
    </w:p>
    <w:p w14:paraId="0AA22CF2" w14:textId="2A5BB776" w:rsidR="007C0E4A" w:rsidRPr="00D41811" w:rsidRDefault="007C0E4A" w:rsidP="00D41811">
      <w:pPr>
        <w:pStyle w:val="BodyText"/>
        <w:spacing w:before="246" w:line="360" w:lineRule="auto"/>
        <w:ind w:left="999"/>
        <w:rPr>
          <w:rFonts w:ascii="Garamond" w:hAnsi="Garamond"/>
          <w:spacing w:val="-2"/>
          <w:w w:val="105"/>
        </w:rPr>
      </w:pPr>
      <w:bookmarkStart w:id="20" w:name="_bookmark86"/>
      <w:bookmarkEnd w:id="20"/>
      <w:r w:rsidRPr="00501912">
        <w:rPr>
          <w:rFonts w:ascii="Garamond" w:hAnsi="Garamond"/>
          <w:b/>
          <w:w w:val="105"/>
        </w:rPr>
        <w:t>Fig.</w:t>
      </w:r>
      <w:r w:rsidRPr="00501912">
        <w:rPr>
          <w:rFonts w:ascii="Garamond" w:hAnsi="Garamond"/>
          <w:b/>
          <w:spacing w:val="18"/>
          <w:w w:val="105"/>
        </w:rPr>
        <w:t xml:space="preserve"> </w:t>
      </w:r>
      <w:r w:rsidRPr="00501912">
        <w:rPr>
          <w:rFonts w:ascii="Garamond" w:hAnsi="Garamond"/>
          <w:b/>
          <w:w w:val="105"/>
        </w:rPr>
        <w:t>C1</w:t>
      </w:r>
      <w:r w:rsidRPr="00501912">
        <w:rPr>
          <w:rFonts w:ascii="Garamond" w:hAnsi="Garamond"/>
          <w:w w:val="105"/>
        </w:rPr>
        <w:t>:</w:t>
      </w:r>
      <w:r w:rsidRPr="00501912">
        <w:rPr>
          <w:rFonts w:ascii="Garamond" w:hAnsi="Garamond"/>
          <w:spacing w:val="33"/>
          <w:w w:val="105"/>
        </w:rPr>
        <w:t xml:space="preserve"> </w:t>
      </w:r>
      <w:r w:rsidRPr="00501912">
        <w:rPr>
          <w:rFonts w:ascii="Garamond" w:hAnsi="Garamond"/>
          <w:w w:val="105"/>
        </w:rPr>
        <w:t>Joint</w:t>
      </w:r>
      <w:r w:rsidRPr="00501912">
        <w:rPr>
          <w:rFonts w:ascii="Garamond" w:hAnsi="Garamond"/>
          <w:spacing w:val="10"/>
          <w:w w:val="105"/>
        </w:rPr>
        <w:t xml:space="preserve"> </w:t>
      </w:r>
      <w:r w:rsidRPr="00501912">
        <w:rPr>
          <w:rFonts w:ascii="Garamond" w:hAnsi="Garamond"/>
          <w:w w:val="105"/>
        </w:rPr>
        <w:t>Distribution</w:t>
      </w:r>
      <w:r w:rsidRPr="00501912">
        <w:rPr>
          <w:rFonts w:ascii="Garamond" w:hAnsi="Garamond"/>
          <w:spacing w:val="9"/>
          <w:w w:val="105"/>
        </w:rPr>
        <w:t xml:space="preserve"> </w:t>
      </w:r>
      <w:r w:rsidRPr="00501912">
        <w:rPr>
          <w:rFonts w:ascii="Garamond" w:hAnsi="Garamond"/>
          <w:w w:val="105"/>
        </w:rPr>
        <w:t>of</w:t>
      </w:r>
      <w:r w:rsidRPr="00501912">
        <w:rPr>
          <w:rFonts w:ascii="Garamond" w:hAnsi="Garamond"/>
          <w:spacing w:val="9"/>
          <w:w w:val="105"/>
        </w:rPr>
        <w:t xml:space="preserve"> </w:t>
      </w:r>
      <w:r w:rsidRPr="00501912">
        <w:rPr>
          <w:rFonts w:ascii="Garamond" w:hAnsi="Garamond"/>
          <w:w w:val="105"/>
        </w:rPr>
        <w:t>Policy</w:t>
      </w:r>
      <w:r w:rsidRPr="00501912">
        <w:rPr>
          <w:rFonts w:ascii="Garamond" w:hAnsi="Garamond"/>
          <w:spacing w:val="9"/>
          <w:w w:val="105"/>
        </w:rPr>
        <w:t xml:space="preserve"> </w:t>
      </w:r>
      <w:r w:rsidRPr="00501912">
        <w:rPr>
          <w:rFonts w:ascii="Garamond" w:hAnsi="Garamond"/>
          <w:w w:val="105"/>
        </w:rPr>
        <w:t>Congruence</w:t>
      </w:r>
      <w:r w:rsidRPr="00501912">
        <w:rPr>
          <w:rFonts w:ascii="Garamond" w:hAnsi="Garamond"/>
          <w:spacing w:val="10"/>
          <w:w w:val="105"/>
        </w:rPr>
        <w:t xml:space="preserve"> </w:t>
      </w:r>
      <w:r w:rsidRPr="00501912">
        <w:rPr>
          <w:rFonts w:ascii="Garamond" w:hAnsi="Garamond"/>
          <w:w w:val="105"/>
        </w:rPr>
        <w:t>and</w:t>
      </w:r>
      <w:r w:rsidRPr="00501912">
        <w:rPr>
          <w:rFonts w:ascii="Garamond" w:hAnsi="Garamond"/>
          <w:spacing w:val="9"/>
          <w:w w:val="105"/>
        </w:rPr>
        <w:t xml:space="preserve"> </w:t>
      </w:r>
      <w:r w:rsidRPr="00501912">
        <w:rPr>
          <w:rFonts w:ascii="Garamond" w:hAnsi="Garamond"/>
          <w:w w:val="105"/>
        </w:rPr>
        <w:t>Policy</w:t>
      </w:r>
      <w:r w:rsidRPr="00501912">
        <w:rPr>
          <w:rFonts w:ascii="Garamond" w:hAnsi="Garamond"/>
          <w:spacing w:val="9"/>
          <w:w w:val="105"/>
        </w:rPr>
        <w:t xml:space="preserve"> </w:t>
      </w:r>
      <w:r w:rsidRPr="00501912">
        <w:rPr>
          <w:rFonts w:ascii="Garamond" w:hAnsi="Garamond"/>
          <w:spacing w:val="-2"/>
          <w:w w:val="105"/>
        </w:rPr>
        <w:t>Partisanship</w:t>
      </w:r>
    </w:p>
    <w:p w14:paraId="46DA69E8" w14:textId="70261362" w:rsidR="00D41811" w:rsidRPr="00501912" w:rsidRDefault="00D41811" w:rsidP="007C0E4A">
      <w:pPr>
        <w:pStyle w:val="BodyText"/>
        <w:spacing w:before="246" w:line="360" w:lineRule="auto"/>
        <w:ind w:left="999"/>
        <w:rPr>
          <w:rFonts w:ascii="Garamond" w:hAnsi="Garamond"/>
        </w:rPr>
      </w:pPr>
      <w:r>
        <w:rPr>
          <w:rFonts w:ascii="Garamond" w:hAnsi="Garamond"/>
          <w:noProof/>
        </w:rPr>
        <w:drawing>
          <wp:inline distT="0" distB="0" distL="0" distR="0" wp14:anchorId="290B5E04" wp14:editId="1B99F3E6">
            <wp:extent cx="5122081" cy="3200400"/>
            <wp:effectExtent l="0" t="0" r="2540" b="0"/>
            <wp:docPr id="12609535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22081" cy="3200400"/>
                    </a:xfrm>
                    <a:prstGeom prst="rect">
                      <a:avLst/>
                    </a:prstGeom>
                    <a:noFill/>
                    <a:ln>
                      <a:noFill/>
                    </a:ln>
                  </pic:spPr>
                </pic:pic>
              </a:graphicData>
            </a:graphic>
          </wp:inline>
        </w:drawing>
      </w:r>
    </w:p>
    <w:p w14:paraId="0AA2E7B4" w14:textId="77777777" w:rsidR="007C0E4A" w:rsidRPr="00501912" w:rsidRDefault="007C0E4A" w:rsidP="007C0E4A">
      <w:pPr>
        <w:pStyle w:val="BodyText"/>
        <w:spacing w:before="38"/>
        <w:jc w:val="center"/>
        <w:rPr>
          <w:rFonts w:ascii="Garamond" w:hAnsi="Garamond"/>
          <w:sz w:val="20"/>
        </w:rPr>
      </w:pPr>
    </w:p>
    <w:p w14:paraId="269FA92D" w14:textId="661F094D" w:rsidR="007C0E4A" w:rsidRPr="00501912" w:rsidRDefault="007C0E4A" w:rsidP="007C0E4A">
      <w:pPr>
        <w:pStyle w:val="Caption"/>
      </w:pPr>
      <w:r w:rsidRPr="00501912">
        <w:t>Note: The plot shows the proportion of each policy partisanship category within each policy congruence category. The sample of policy-party associations includes all the policy attribute levels that were displayed in the two profiles for each of the three conjoint tasks for all our respondents. N=</w:t>
      </w:r>
      <w:r w:rsidR="00BF174A">
        <w:t>26,604</w:t>
      </w:r>
      <w:r w:rsidRPr="00501912">
        <w:t xml:space="preserve"> (1</w:t>
      </w:r>
      <w:r w:rsidR="00BF174A">
        <w:t>3</w:t>
      </w:r>
      <w:r w:rsidRPr="00501912">
        <w:t>,</w:t>
      </w:r>
      <w:r w:rsidR="00BF174A">
        <w:t>228</w:t>
      </w:r>
      <w:r w:rsidRPr="00501912">
        <w:t xml:space="preserve"> incongruent and </w:t>
      </w:r>
      <w:r w:rsidR="00BF174A">
        <w:t>13,316</w:t>
      </w:r>
      <w:r w:rsidRPr="00501912">
        <w:t xml:space="preserve"> congruent). </w:t>
      </w:r>
    </w:p>
    <w:p w14:paraId="5629F372" w14:textId="77777777" w:rsidR="007C0E4A" w:rsidRPr="00501912" w:rsidRDefault="007C0E4A" w:rsidP="007C0E4A">
      <w:pPr>
        <w:spacing w:before="1" w:line="304" w:lineRule="auto"/>
        <w:ind w:left="140" w:right="455"/>
        <w:jc w:val="both"/>
        <w:rPr>
          <w:rFonts w:ascii="Garamond" w:hAnsi="Garamond"/>
          <w:sz w:val="20"/>
        </w:rPr>
        <w:sectPr w:rsidR="007C0E4A" w:rsidRPr="00501912" w:rsidSect="007C0E4A">
          <w:headerReference w:type="default" r:id="rId19"/>
          <w:footerReference w:type="default" r:id="rId20"/>
          <w:pgSz w:w="12240" w:h="15840"/>
          <w:pgMar w:top="1340" w:right="980" w:bottom="1020" w:left="1300" w:header="0" w:footer="822" w:gutter="0"/>
          <w:cols w:space="720"/>
        </w:sectPr>
      </w:pPr>
    </w:p>
    <w:p w14:paraId="226D3CED" w14:textId="77777777" w:rsidR="007C0E4A" w:rsidRPr="00501912" w:rsidRDefault="007C0E4A" w:rsidP="000C6160">
      <w:pPr>
        <w:pStyle w:val="Heading1"/>
      </w:pPr>
      <w:bookmarkStart w:id="21" w:name="_bookmark87"/>
      <w:bookmarkStart w:id="22" w:name="_Toc222396073"/>
      <w:bookmarkEnd w:id="21"/>
      <w:r w:rsidRPr="00501912">
        <w:lastRenderedPageBreak/>
        <w:t>Regression of Candidate Evaluation on Policy Congruence and Partisanship</w:t>
      </w:r>
      <w:bookmarkEnd w:id="22"/>
    </w:p>
    <w:p w14:paraId="53C701C6" w14:textId="77777777" w:rsidR="007C0E4A" w:rsidRPr="00501912" w:rsidRDefault="007C0E4A" w:rsidP="000C6160">
      <w:pPr>
        <w:pStyle w:val="Heading2"/>
      </w:pPr>
      <w:bookmarkStart w:id="23" w:name="_Toc222396074"/>
      <w:r w:rsidRPr="00501912">
        <w:t>Rating Outcome</w:t>
      </w:r>
      <w:bookmarkEnd w:id="23"/>
    </w:p>
    <w:p w14:paraId="149BF32E" w14:textId="77777777" w:rsidR="007C0E4A" w:rsidRDefault="007C0E4A" w:rsidP="007C0E4A">
      <w:pPr>
        <w:pStyle w:val="BodyText"/>
        <w:spacing w:before="1" w:line="249" w:lineRule="auto"/>
        <w:ind w:right="318"/>
        <w:rPr>
          <w:rFonts w:ascii="Garamond" w:hAnsi="Garamond"/>
          <w:w w:val="105"/>
        </w:rPr>
      </w:pPr>
      <w:r w:rsidRPr="00501912">
        <w:rPr>
          <w:rFonts w:ascii="Garamond" w:hAnsi="Garamond"/>
          <w:b/>
          <w:w w:val="105"/>
        </w:rPr>
        <w:t>Table D1</w:t>
      </w:r>
      <w:r w:rsidRPr="00501912">
        <w:rPr>
          <w:rFonts w:ascii="Garamond" w:hAnsi="Garamond"/>
          <w:w w:val="105"/>
        </w:rPr>
        <w:t>:</w:t>
      </w:r>
      <w:r w:rsidRPr="00501912">
        <w:rPr>
          <w:rFonts w:ascii="Garamond" w:hAnsi="Garamond"/>
          <w:spacing w:val="25"/>
          <w:w w:val="105"/>
        </w:rPr>
        <w:t xml:space="preserve"> </w:t>
      </w:r>
      <w:r w:rsidRPr="00501912">
        <w:rPr>
          <w:rFonts w:ascii="Garamond" w:hAnsi="Garamond"/>
          <w:w w:val="105"/>
        </w:rPr>
        <w:t xml:space="preserve">Regression of Candidate Evaluation on Policy Congruence and Policy Partisanship (Control Group). Dependent variable: Candidate Evaluation. </w:t>
      </w:r>
    </w:p>
    <w:p w14:paraId="3DCCF4EB" w14:textId="77777777" w:rsidR="007C0E4A" w:rsidRDefault="007C0E4A" w:rsidP="007C0E4A">
      <w:pPr>
        <w:pStyle w:val="BodyText"/>
        <w:spacing w:before="1" w:line="249" w:lineRule="auto"/>
        <w:ind w:right="318"/>
        <w:rPr>
          <w:rFonts w:ascii="Garamond" w:hAnsi="Garamond"/>
          <w:w w:val="105"/>
        </w:rPr>
      </w:pP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55"/>
        <w:gridCol w:w="1575"/>
        <w:gridCol w:w="1960"/>
      </w:tblGrid>
      <w:tr w:rsidR="007C0E4A" w:rsidRPr="00DD7027" w14:paraId="0299ADD8" w14:textId="77777777" w:rsidTr="002025FF">
        <w:trPr>
          <w:trHeight w:val="300"/>
        </w:trPr>
        <w:tc>
          <w:tcPr>
            <w:tcW w:w="5955" w:type="dxa"/>
            <w:tcBorders>
              <w:top w:val="nil"/>
              <w:left w:val="nil"/>
              <w:bottom w:val="single" w:sz="6" w:space="0" w:color="000000"/>
              <w:right w:val="nil"/>
            </w:tcBorders>
            <w:vAlign w:val="bottom"/>
            <w:hideMark/>
          </w:tcPr>
          <w:p w14:paraId="7ADCA09A" w14:textId="77777777" w:rsidR="007C0E4A" w:rsidRPr="007C33CB" w:rsidRDefault="007C0E4A" w:rsidP="002025FF">
            <w:pPr>
              <w:pStyle w:val="BodyText"/>
              <w:spacing w:before="1" w:line="249" w:lineRule="auto"/>
              <w:ind w:right="318"/>
              <w:rPr>
                <w:rFonts w:ascii="Garamond" w:hAnsi="Garamond"/>
                <w:b/>
                <w:bCs/>
                <w:w w:val="105"/>
              </w:rPr>
            </w:pPr>
            <w:r w:rsidRPr="007C33CB">
              <w:rPr>
                <w:rFonts w:ascii="Garamond" w:hAnsi="Garamond"/>
                <w:b/>
                <w:bCs/>
                <w:w w:val="105"/>
                <w:lang w:val="fr-CA"/>
              </w:rPr>
              <w:t>Variable</w:t>
            </w:r>
            <w:r w:rsidRPr="007C33CB">
              <w:rPr>
                <w:rFonts w:ascii="Garamond" w:hAnsi="Garamond"/>
                <w:b/>
                <w:bCs/>
                <w:w w:val="105"/>
              </w:rPr>
              <w:t> </w:t>
            </w:r>
          </w:p>
        </w:tc>
        <w:tc>
          <w:tcPr>
            <w:tcW w:w="1575" w:type="dxa"/>
            <w:tcBorders>
              <w:top w:val="nil"/>
              <w:left w:val="nil"/>
              <w:bottom w:val="single" w:sz="6" w:space="0" w:color="000000"/>
              <w:right w:val="nil"/>
            </w:tcBorders>
            <w:vAlign w:val="bottom"/>
            <w:hideMark/>
          </w:tcPr>
          <w:p w14:paraId="7D0A2DDA" w14:textId="77777777" w:rsidR="007C0E4A" w:rsidRPr="007C33CB" w:rsidRDefault="007C0E4A" w:rsidP="002025FF">
            <w:pPr>
              <w:pStyle w:val="BodyText"/>
              <w:spacing w:before="1" w:line="249" w:lineRule="auto"/>
              <w:ind w:right="318"/>
              <w:rPr>
                <w:rFonts w:ascii="Garamond" w:hAnsi="Garamond"/>
                <w:b/>
                <w:bCs/>
                <w:w w:val="105"/>
              </w:rPr>
            </w:pPr>
            <w:r w:rsidRPr="007C33CB">
              <w:rPr>
                <w:rFonts w:ascii="Garamond" w:hAnsi="Garamond"/>
                <w:b/>
                <w:bCs/>
                <w:w w:val="105"/>
                <w:lang w:val="fr-CA"/>
              </w:rPr>
              <w:t>Estimate</w:t>
            </w:r>
            <w:r w:rsidRPr="007C33CB">
              <w:rPr>
                <w:rFonts w:ascii="Garamond" w:hAnsi="Garamond"/>
                <w:b/>
                <w:bCs/>
                <w:w w:val="105"/>
              </w:rPr>
              <w:t> </w:t>
            </w:r>
          </w:p>
        </w:tc>
        <w:tc>
          <w:tcPr>
            <w:tcW w:w="1960" w:type="dxa"/>
            <w:tcBorders>
              <w:top w:val="nil"/>
              <w:left w:val="nil"/>
              <w:bottom w:val="single" w:sz="6" w:space="0" w:color="000000"/>
              <w:right w:val="nil"/>
            </w:tcBorders>
            <w:vAlign w:val="bottom"/>
            <w:hideMark/>
          </w:tcPr>
          <w:p w14:paraId="0A8DF26B" w14:textId="77777777" w:rsidR="007C0E4A" w:rsidRPr="007C33CB" w:rsidRDefault="007C0E4A" w:rsidP="002025FF">
            <w:pPr>
              <w:pStyle w:val="BodyText"/>
              <w:spacing w:before="1" w:line="249" w:lineRule="auto"/>
              <w:ind w:right="318"/>
              <w:rPr>
                <w:rFonts w:ascii="Garamond" w:hAnsi="Garamond"/>
                <w:b/>
                <w:bCs/>
                <w:w w:val="105"/>
              </w:rPr>
            </w:pPr>
            <w:r w:rsidRPr="007C33CB">
              <w:rPr>
                <w:rFonts w:ascii="Garamond" w:hAnsi="Garamond"/>
                <w:b/>
                <w:bCs/>
                <w:w w:val="105"/>
                <w:lang w:val="fr-CA"/>
              </w:rPr>
              <w:t>Standard Error</w:t>
            </w:r>
          </w:p>
        </w:tc>
      </w:tr>
      <w:tr w:rsidR="007C0E4A" w:rsidRPr="00DD7027" w14:paraId="7B99858D" w14:textId="77777777" w:rsidTr="002025FF">
        <w:trPr>
          <w:trHeight w:val="300"/>
        </w:trPr>
        <w:tc>
          <w:tcPr>
            <w:tcW w:w="5955" w:type="dxa"/>
            <w:tcBorders>
              <w:top w:val="single" w:sz="6" w:space="0" w:color="000000"/>
              <w:left w:val="nil"/>
              <w:bottom w:val="nil"/>
              <w:right w:val="nil"/>
            </w:tcBorders>
            <w:vAlign w:val="bottom"/>
            <w:hideMark/>
          </w:tcPr>
          <w:p w14:paraId="5CAEE912"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Candidate Gender: Woman</w:t>
            </w:r>
            <w:r w:rsidRPr="00DD7027">
              <w:rPr>
                <w:rFonts w:ascii="Garamond" w:hAnsi="Garamond"/>
                <w:w w:val="105"/>
              </w:rPr>
              <w:t> </w:t>
            </w:r>
          </w:p>
        </w:tc>
        <w:tc>
          <w:tcPr>
            <w:tcW w:w="1575" w:type="dxa"/>
            <w:tcBorders>
              <w:top w:val="single" w:sz="6" w:space="0" w:color="000000"/>
              <w:left w:val="nil"/>
              <w:bottom w:val="nil"/>
              <w:right w:val="nil"/>
            </w:tcBorders>
            <w:vAlign w:val="bottom"/>
            <w:hideMark/>
          </w:tcPr>
          <w:p w14:paraId="3D303AD2"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0.005</w:t>
            </w:r>
            <w:r w:rsidRPr="00DD7027">
              <w:rPr>
                <w:rFonts w:ascii="Garamond" w:hAnsi="Garamond"/>
                <w:w w:val="105"/>
              </w:rPr>
              <w:t> </w:t>
            </w:r>
          </w:p>
        </w:tc>
        <w:tc>
          <w:tcPr>
            <w:tcW w:w="1960" w:type="dxa"/>
            <w:tcBorders>
              <w:top w:val="single" w:sz="6" w:space="0" w:color="000000"/>
              <w:left w:val="nil"/>
              <w:bottom w:val="nil"/>
              <w:right w:val="nil"/>
            </w:tcBorders>
            <w:vAlign w:val="bottom"/>
            <w:hideMark/>
          </w:tcPr>
          <w:p w14:paraId="7E4D6E9D"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0.069</w:t>
            </w:r>
            <w:r w:rsidRPr="00DD7027">
              <w:rPr>
                <w:rFonts w:ascii="Garamond" w:hAnsi="Garamond"/>
                <w:w w:val="105"/>
              </w:rPr>
              <w:t> </w:t>
            </w:r>
          </w:p>
        </w:tc>
      </w:tr>
      <w:tr w:rsidR="007C0E4A" w:rsidRPr="00DD7027" w14:paraId="1CC384C1" w14:textId="77777777" w:rsidTr="002025FF">
        <w:trPr>
          <w:trHeight w:val="300"/>
        </w:trPr>
        <w:tc>
          <w:tcPr>
            <w:tcW w:w="5955" w:type="dxa"/>
            <w:tcBorders>
              <w:top w:val="nil"/>
              <w:left w:val="nil"/>
              <w:bottom w:val="nil"/>
              <w:right w:val="nil"/>
            </w:tcBorders>
            <w:vAlign w:val="bottom"/>
            <w:hideMark/>
          </w:tcPr>
          <w:p w14:paraId="4BA570A0"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Candidate Experience: 4 years</w:t>
            </w:r>
            <w:r w:rsidRPr="00DD7027">
              <w:rPr>
                <w:rFonts w:ascii="Garamond" w:hAnsi="Garamond"/>
                <w:w w:val="105"/>
              </w:rPr>
              <w:t> </w:t>
            </w:r>
          </w:p>
        </w:tc>
        <w:tc>
          <w:tcPr>
            <w:tcW w:w="1575" w:type="dxa"/>
            <w:tcBorders>
              <w:top w:val="nil"/>
              <w:left w:val="nil"/>
              <w:bottom w:val="nil"/>
              <w:right w:val="nil"/>
            </w:tcBorders>
            <w:vAlign w:val="bottom"/>
            <w:hideMark/>
          </w:tcPr>
          <w:p w14:paraId="24DE9473"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0.084</w:t>
            </w:r>
            <w:r w:rsidRPr="00DD7027">
              <w:rPr>
                <w:rFonts w:ascii="Garamond" w:hAnsi="Garamond"/>
                <w:w w:val="105"/>
              </w:rPr>
              <w:t> </w:t>
            </w:r>
          </w:p>
        </w:tc>
        <w:tc>
          <w:tcPr>
            <w:tcW w:w="1960" w:type="dxa"/>
            <w:tcBorders>
              <w:top w:val="nil"/>
              <w:left w:val="nil"/>
              <w:bottom w:val="nil"/>
              <w:right w:val="nil"/>
            </w:tcBorders>
            <w:vAlign w:val="bottom"/>
            <w:hideMark/>
          </w:tcPr>
          <w:p w14:paraId="09F1CFF4"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0.086</w:t>
            </w:r>
            <w:r w:rsidRPr="00DD7027">
              <w:rPr>
                <w:rFonts w:ascii="Garamond" w:hAnsi="Garamond"/>
                <w:w w:val="105"/>
              </w:rPr>
              <w:t> </w:t>
            </w:r>
          </w:p>
        </w:tc>
      </w:tr>
      <w:tr w:rsidR="007C0E4A" w:rsidRPr="00DD7027" w14:paraId="39EEBD59" w14:textId="77777777" w:rsidTr="002025FF">
        <w:trPr>
          <w:trHeight w:val="300"/>
        </w:trPr>
        <w:tc>
          <w:tcPr>
            <w:tcW w:w="5955" w:type="dxa"/>
            <w:tcBorders>
              <w:top w:val="nil"/>
              <w:left w:val="nil"/>
              <w:bottom w:val="nil"/>
              <w:right w:val="nil"/>
            </w:tcBorders>
            <w:vAlign w:val="bottom"/>
            <w:hideMark/>
          </w:tcPr>
          <w:p w14:paraId="13C8B409"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Candidate Experience: 12 years</w:t>
            </w:r>
            <w:r w:rsidRPr="00DD7027">
              <w:rPr>
                <w:rFonts w:ascii="Garamond" w:hAnsi="Garamond"/>
                <w:w w:val="105"/>
              </w:rPr>
              <w:t> </w:t>
            </w:r>
          </w:p>
        </w:tc>
        <w:tc>
          <w:tcPr>
            <w:tcW w:w="1575" w:type="dxa"/>
            <w:tcBorders>
              <w:top w:val="nil"/>
              <w:left w:val="nil"/>
              <w:bottom w:val="nil"/>
              <w:right w:val="nil"/>
            </w:tcBorders>
            <w:vAlign w:val="bottom"/>
            <w:hideMark/>
          </w:tcPr>
          <w:p w14:paraId="15AF8188"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0.376***</w:t>
            </w:r>
            <w:r w:rsidRPr="00DD7027">
              <w:rPr>
                <w:rFonts w:ascii="Garamond" w:hAnsi="Garamond"/>
                <w:w w:val="105"/>
              </w:rPr>
              <w:t> </w:t>
            </w:r>
          </w:p>
        </w:tc>
        <w:tc>
          <w:tcPr>
            <w:tcW w:w="1960" w:type="dxa"/>
            <w:tcBorders>
              <w:top w:val="nil"/>
              <w:left w:val="nil"/>
              <w:bottom w:val="nil"/>
              <w:right w:val="nil"/>
            </w:tcBorders>
            <w:vAlign w:val="bottom"/>
            <w:hideMark/>
          </w:tcPr>
          <w:p w14:paraId="09090418"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0.088</w:t>
            </w:r>
            <w:r w:rsidRPr="00DD7027">
              <w:rPr>
                <w:rFonts w:ascii="Garamond" w:hAnsi="Garamond"/>
                <w:w w:val="105"/>
              </w:rPr>
              <w:t> </w:t>
            </w:r>
          </w:p>
        </w:tc>
      </w:tr>
      <w:tr w:rsidR="007C0E4A" w:rsidRPr="00DD7027" w14:paraId="4EF35D7F" w14:textId="77777777" w:rsidTr="002025FF">
        <w:trPr>
          <w:trHeight w:val="300"/>
        </w:trPr>
        <w:tc>
          <w:tcPr>
            <w:tcW w:w="5955" w:type="dxa"/>
            <w:tcBorders>
              <w:top w:val="nil"/>
              <w:left w:val="nil"/>
              <w:bottom w:val="nil"/>
              <w:right w:val="nil"/>
            </w:tcBorders>
            <w:vAlign w:val="bottom"/>
            <w:hideMark/>
          </w:tcPr>
          <w:p w14:paraId="16E2D4C1"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Climate Change: Congruent and in-party</w:t>
            </w:r>
            <w:r w:rsidRPr="00DD7027">
              <w:rPr>
                <w:rFonts w:ascii="Garamond" w:hAnsi="Garamond"/>
                <w:w w:val="105"/>
              </w:rPr>
              <w:t> </w:t>
            </w:r>
          </w:p>
        </w:tc>
        <w:tc>
          <w:tcPr>
            <w:tcW w:w="1575" w:type="dxa"/>
            <w:tcBorders>
              <w:top w:val="nil"/>
              <w:left w:val="nil"/>
              <w:bottom w:val="nil"/>
              <w:right w:val="nil"/>
            </w:tcBorders>
            <w:vAlign w:val="bottom"/>
            <w:hideMark/>
          </w:tcPr>
          <w:p w14:paraId="1708A64A"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0.079</w:t>
            </w:r>
            <w:r w:rsidRPr="00DD7027">
              <w:rPr>
                <w:rFonts w:ascii="Garamond" w:hAnsi="Garamond"/>
                <w:w w:val="105"/>
              </w:rPr>
              <w:t> </w:t>
            </w:r>
          </w:p>
        </w:tc>
        <w:tc>
          <w:tcPr>
            <w:tcW w:w="1960" w:type="dxa"/>
            <w:tcBorders>
              <w:top w:val="nil"/>
              <w:left w:val="nil"/>
              <w:bottom w:val="nil"/>
              <w:right w:val="nil"/>
            </w:tcBorders>
            <w:vAlign w:val="bottom"/>
            <w:hideMark/>
          </w:tcPr>
          <w:p w14:paraId="41E024DF"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0.159</w:t>
            </w:r>
            <w:r w:rsidRPr="00DD7027">
              <w:rPr>
                <w:rFonts w:ascii="Garamond" w:hAnsi="Garamond"/>
                <w:w w:val="105"/>
              </w:rPr>
              <w:t> </w:t>
            </w:r>
          </w:p>
        </w:tc>
      </w:tr>
      <w:tr w:rsidR="007C0E4A" w:rsidRPr="00DD7027" w14:paraId="10F3B78E" w14:textId="77777777" w:rsidTr="002025FF">
        <w:trPr>
          <w:trHeight w:val="300"/>
        </w:trPr>
        <w:tc>
          <w:tcPr>
            <w:tcW w:w="5955" w:type="dxa"/>
            <w:tcBorders>
              <w:top w:val="nil"/>
              <w:left w:val="nil"/>
              <w:bottom w:val="nil"/>
              <w:right w:val="nil"/>
            </w:tcBorders>
            <w:vAlign w:val="bottom"/>
            <w:hideMark/>
          </w:tcPr>
          <w:p w14:paraId="6956ACD9"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Climate Change: Congruent and out-party</w:t>
            </w:r>
            <w:r w:rsidRPr="00DD7027">
              <w:rPr>
                <w:rFonts w:ascii="Garamond" w:hAnsi="Garamond"/>
                <w:w w:val="105"/>
              </w:rPr>
              <w:t> </w:t>
            </w:r>
          </w:p>
        </w:tc>
        <w:tc>
          <w:tcPr>
            <w:tcW w:w="1575" w:type="dxa"/>
            <w:tcBorders>
              <w:top w:val="nil"/>
              <w:left w:val="nil"/>
              <w:bottom w:val="nil"/>
              <w:right w:val="nil"/>
            </w:tcBorders>
            <w:vAlign w:val="bottom"/>
            <w:hideMark/>
          </w:tcPr>
          <w:p w14:paraId="3D31E742"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-0.108</w:t>
            </w:r>
            <w:r w:rsidRPr="00DD7027">
              <w:rPr>
                <w:rFonts w:ascii="Garamond" w:hAnsi="Garamond"/>
                <w:w w:val="105"/>
              </w:rPr>
              <w:t> </w:t>
            </w:r>
          </w:p>
        </w:tc>
        <w:tc>
          <w:tcPr>
            <w:tcW w:w="1960" w:type="dxa"/>
            <w:tcBorders>
              <w:top w:val="nil"/>
              <w:left w:val="nil"/>
              <w:bottom w:val="nil"/>
              <w:right w:val="nil"/>
            </w:tcBorders>
            <w:vAlign w:val="bottom"/>
            <w:hideMark/>
          </w:tcPr>
          <w:p w14:paraId="3E81B46E"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0.173</w:t>
            </w:r>
            <w:r w:rsidRPr="00DD7027">
              <w:rPr>
                <w:rFonts w:ascii="Garamond" w:hAnsi="Garamond"/>
                <w:w w:val="105"/>
              </w:rPr>
              <w:t> </w:t>
            </w:r>
          </w:p>
        </w:tc>
      </w:tr>
      <w:tr w:rsidR="007C0E4A" w:rsidRPr="00DD7027" w14:paraId="185A1CDD" w14:textId="77777777" w:rsidTr="002025FF">
        <w:trPr>
          <w:trHeight w:val="300"/>
        </w:trPr>
        <w:tc>
          <w:tcPr>
            <w:tcW w:w="5955" w:type="dxa"/>
            <w:tcBorders>
              <w:top w:val="nil"/>
              <w:left w:val="nil"/>
              <w:bottom w:val="nil"/>
              <w:right w:val="nil"/>
            </w:tcBorders>
            <w:vAlign w:val="bottom"/>
            <w:hideMark/>
          </w:tcPr>
          <w:p w14:paraId="70D58306"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Climate Change: Non-congruent and non-partisan</w:t>
            </w:r>
            <w:r w:rsidRPr="00DD7027">
              <w:rPr>
                <w:rFonts w:ascii="Garamond" w:hAnsi="Garamond"/>
                <w:w w:val="105"/>
              </w:rPr>
              <w:t> </w:t>
            </w:r>
          </w:p>
        </w:tc>
        <w:tc>
          <w:tcPr>
            <w:tcW w:w="1575" w:type="dxa"/>
            <w:tcBorders>
              <w:top w:val="nil"/>
              <w:left w:val="nil"/>
              <w:bottom w:val="nil"/>
              <w:right w:val="nil"/>
            </w:tcBorders>
            <w:vAlign w:val="bottom"/>
            <w:hideMark/>
          </w:tcPr>
          <w:p w14:paraId="4A105F1C"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-0.598***</w:t>
            </w:r>
            <w:r w:rsidRPr="00DD7027">
              <w:rPr>
                <w:rFonts w:ascii="Garamond" w:hAnsi="Garamond"/>
                <w:w w:val="105"/>
              </w:rPr>
              <w:t> </w:t>
            </w:r>
          </w:p>
        </w:tc>
        <w:tc>
          <w:tcPr>
            <w:tcW w:w="1960" w:type="dxa"/>
            <w:tcBorders>
              <w:top w:val="nil"/>
              <w:left w:val="nil"/>
              <w:bottom w:val="nil"/>
              <w:right w:val="nil"/>
            </w:tcBorders>
            <w:vAlign w:val="bottom"/>
            <w:hideMark/>
          </w:tcPr>
          <w:p w14:paraId="711D9E98"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0.127</w:t>
            </w:r>
            <w:r w:rsidRPr="00DD7027">
              <w:rPr>
                <w:rFonts w:ascii="Garamond" w:hAnsi="Garamond"/>
                <w:w w:val="105"/>
              </w:rPr>
              <w:t> </w:t>
            </w:r>
          </w:p>
        </w:tc>
      </w:tr>
      <w:tr w:rsidR="007C0E4A" w:rsidRPr="00DD7027" w14:paraId="1B788BBB" w14:textId="77777777" w:rsidTr="002025FF">
        <w:trPr>
          <w:trHeight w:val="300"/>
        </w:trPr>
        <w:tc>
          <w:tcPr>
            <w:tcW w:w="5955" w:type="dxa"/>
            <w:tcBorders>
              <w:top w:val="nil"/>
              <w:left w:val="nil"/>
              <w:bottom w:val="nil"/>
              <w:right w:val="nil"/>
            </w:tcBorders>
            <w:vAlign w:val="bottom"/>
            <w:hideMark/>
          </w:tcPr>
          <w:p w14:paraId="541216A3"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Climate Change: Non-congruent and in-party</w:t>
            </w:r>
            <w:r w:rsidRPr="00DD7027">
              <w:rPr>
                <w:rFonts w:ascii="Garamond" w:hAnsi="Garamond"/>
                <w:w w:val="105"/>
              </w:rPr>
              <w:t> </w:t>
            </w:r>
          </w:p>
        </w:tc>
        <w:tc>
          <w:tcPr>
            <w:tcW w:w="1575" w:type="dxa"/>
            <w:tcBorders>
              <w:top w:val="nil"/>
              <w:left w:val="nil"/>
              <w:bottom w:val="nil"/>
              <w:right w:val="nil"/>
            </w:tcBorders>
            <w:vAlign w:val="bottom"/>
            <w:hideMark/>
          </w:tcPr>
          <w:p w14:paraId="54FB4893"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-0.118</w:t>
            </w:r>
            <w:r w:rsidRPr="00DD7027">
              <w:rPr>
                <w:rFonts w:ascii="Garamond" w:hAnsi="Garamond"/>
                <w:w w:val="105"/>
              </w:rPr>
              <w:t> </w:t>
            </w:r>
          </w:p>
        </w:tc>
        <w:tc>
          <w:tcPr>
            <w:tcW w:w="1960" w:type="dxa"/>
            <w:tcBorders>
              <w:top w:val="nil"/>
              <w:left w:val="nil"/>
              <w:bottom w:val="nil"/>
              <w:right w:val="nil"/>
            </w:tcBorders>
            <w:vAlign w:val="bottom"/>
            <w:hideMark/>
          </w:tcPr>
          <w:p w14:paraId="471C15AE"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0.207</w:t>
            </w:r>
            <w:r w:rsidRPr="00DD7027">
              <w:rPr>
                <w:rFonts w:ascii="Garamond" w:hAnsi="Garamond"/>
                <w:w w:val="105"/>
              </w:rPr>
              <w:t> </w:t>
            </w:r>
          </w:p>
        </w:tc>
      </w:tr>
      <w:tr w:rsidR="007C0E4A" w:rsidRPr="00DD7027" w14:paraId="41932D9D" w14:textId="77777777" w:rsidTr="002025FF">
        <w:trPr>
          <w:trHeight w:val="300"/>
        </w:trPr>
        <w:tc>
          <w:tcPr>
            <w:tcW w:w="5955" w:type="dxa"/>
            <w:tcBorders>
              <w:top w:val="nil"/>
              <w:left w:val="nil"/>
              <w:bottom w:val="nil"/>
              <w:right w:val="nil"/>
            </w:tcBorders>
            <w:vAlign w:val="bottom"/>
            <w:hideMark/>
          </w:tcPr>
          <w:p w14:paraId="7A953E66" w14:textId="77ACDA19"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Climate Change: Non-congruent and out-p</w:t>
            </w:r>
            <w:r w:rsidR="007C33CB">
              <w:rPr>
                <w:rFonts w:ascii="Garamond" w:hAnsi="Garamond"/>
                <w:w w:val="105"/>
                <w:lang w:val="en-CA"/>
              </w:rPr>
              <w:t>0</w:t>
            </w:r>
            <w:r w:rsidRPr="00DD7027">
              <w:rPr>
                <w:rFonts w:ascii="Garamond" w:hAnsi="Garamond"/>
                <w:w w:val="105"/>
                <w:lang w:val="en-CA"/>
              </w:rPr>
              <w:t>arty</w:t>
            </w:r>
            <w:r w:rsidRPr="00DD7027">
              <w:rPr>
                <w:rFonts w:ascii="Garamond" w:hAnsi="Garamond"/>
                <w:w w:val="105"/>
              </w:rPr>
              <w:t> </w:t>
            </w:r>
          </w:p>
        </w:tc>
        <w:tc>
          <w:tcPr>
            <w:tcW w:w="1575" w:type="dxa"/>
            <w:tcBorders>
              <w:top w:val="nil"/>
              <w:left w:val="nil"/>
              <w:bottom w:val="nil"/>
              <w:right w:val="nil"/>
            </w:tcBorders>
            <w:vAlign w:val="bottom"/>
            <w:hideMark/>
          </w:tcPr>
          <w:p w14:paraId="4A87DB78"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-0.514**</w:t>
            </w:r>
            <w:r w:rsidRPr="00DD7027">
              <w:rPr>
                <w:rFonts w:ascii="Garamond" w:hAnsi="Garamond"/>
                <w:w w:val="105"/>
              </w:rPr>
              <w:t> </w:t>
            </w:r>
          </w:p>
        </w:tc>
        <w:tc>
          <w:tcPr>
            <w:tcW w:w="1960" w:type="dxa"/>
            <w:tcBorders>
              <w:top w:val="nil"/>
              <w:left w:val="nil"/>
              <w:bottom w:val="nil"/>
              <w:right w:val="nil"/>
            </w:tcBorders>
            <w:vAlign w:val="bottom"/>
            <w:hideMark/>
          </w:tcPr>
          <w:p w14:paraId="58FB73B8"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0.158</w:t>
            </w:r>
            <w:r w:rsidRPr="00DD7027">
              <w:rPr>
                <w:rFonts w:ascii="Garamond" w:hAnsi="Garamond"/>
                <w:w w:val="105"/>
              </w:rPr>
              <w:t> </w:t>
            </w:r>
          </w:p>
        </w:tc>
      </w:tr>
      <w:tr w:rsidR="007C0E4A" w:rsidRPr="00DD7027" w14:paraId="7FC8C4AD" w14:textId="77777777" w:rsidTr="002025FF">
        <w:trPr>
          <w:trHeight w:val="300"/>
        </w:trPr>
        <w:tc>
          <w:tcPr>
            <w:tcW w:w="5955" w:type="dxa"/>
            <w:tcBorders>
              <w:top w:val="nil"/>
              <w:left w:val="nil"/>
              <w:bottom w:val="nil"/>
              <w:right w:val="nil"/>
            </w:tcBorders>
            <w:vAlign w:val="bottom"/>
            <w:hideMark/>
          </w:tcPr>
          <w:p w14:paraId="4649BCB9"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Cost of living: Congruent and in-party</w:t>
            </w:r>
            <w:r w:rsidRPr="00DD7027">
              <w:rPr>
                <w:rFonts w:ascii="Garamond" w:hAnsi="Garamond"/>
                <w:w w:val="105"/>
              </w:rPr>
              <w:t> </w:t>
            </w:r>
          </w:p>
        </w:tc>
        <w:tc>
          <w:tcPr>
            <w:tcW w:w="1575" w:type="dxa"/>
            <w:tcBorders>
              <w:top w:val="nil"/>
              <w:left w:val="nil"/>
              <w:bottom w:val="nil"/>
              <w:right w:val="nil"/>
            </w:tcBorders>
            <w:vAlign w:val="bottom"/>
            <w:hideMark/>
          </w:tcPr>
          <w:p w14:paraId="15D9D323"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0.174</w:t>
            </w:r>
            <w:r w:rsidRPr="00DD7027">
              <w:rPr>
                <w:rFonts w:ascii="Garamond" w:hAnsi="Garamond"/>
                <w:w w:val="105"/>
              </w:rPr>
              <w:t> </w:t>
            </w:r>
          </w:p>
        </w:tc>
        <w:tc>
          <w:tcPr>
            <w:tcW w:w="1960" w:type="dxa"/>
            <w:tcBorders>
              <w:top w:val="nil"/>
              <w:left w:val="nil"/>
              <w:bottom w:val="nil"/>
              <w:right w:val="nil"/>
            </w:tcBorders>
            <w:vAlign w:val="bottom"/>
            <w:hideMark/>
          </w:tcPr>
          <w:p w14:paraId="60859598"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0.167</w:t>
            </w:r>
            <w:r w:rsidRPr="00DD7027">
              <w:rPr>
                <w:rFonts w:ascii="Garamond" w:hAnsi="Garamond"/>
                <w:w w:val="105"/>
              </w:rPr>
              <w:t> </w:t>
            </w:r>
          </w:p>
        </w:tc>
      </w:tr>
      <w:tr w:rsidR="007C0E4A" w:rsidRPr="00DD7027" w14:paraId="40F2A1C0" w14:textId="77777777" w:rsidTr="002025FF">
        <w:trPr>
          <w:trHeight w:val="300"/>
        </w:trPr>
        <w:tc>
          <w:tcPr>
            <w:tcW w:w="5955" w:type="dxa"/>
            <w:tcBorders>
              <w:top w:val="nil"/>
              <w:left w:val="nil"/>
              <w:bottom w:val="nil"/>
              <w:right w:val="nil"/>
            </w:tcBorders>
            <w:vAlign w:val="bottom"/>
            <w:hideMark/>
          </w:tcPr>
          <w:p w14:paraId="542E2698"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Cost of living: Congruent and out-party</w:t>
            </w:r>
            <w:r w:rsidRPr="00DD7027">
              <w:rPr>
                <w:rFonts w:ascii="Garamond" w:hAnsi="Garamond"/>
                <w:w w:val="105"/>
              </w:rPr>
              <w:tab/>
              <w:t> </w:t>
            </w:r>
          </w:p>
        </w:tc>
        <w:tc>
          <w:tcPr>
            <w:tcW w:w="1575" w:type="dxa"/>
            <w:tcBorders>
              <w:top w:val="nil"/>
              <w:left w:val="nil"/>
              <w:bottom w:val="nil"/>
              <w:right w:val="nil"/>
            </w:tcBorders>
            <w:vAlign w:val="bottom"/>
            <w:hideMark/>
          </w:tcPr>
          <w:p w14:paraId="098B77E7"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-0.070</w:t>
            </w:r>
            <w:r w:rsidRPr="00DD7027">
              <w:rPr>
                <w:rFonts w:ascii="Garamond" w:hAnsi="Garamond"/>
                <w:w w:val="105"/>
              </w:rPr>
              <w:t> </w:t>
            </w:r>
          </w:p>
        </w:tc>
        <w:tc>
          <w:tcPr>
            <w:tcW w:w="1960" w:type="dxa"/>
            <w:tcBorders>
              <w:top w:val="nil"/>
              <w:left w:val="nil"/>
              <w:bottom w:val="nil"/>
              <w:right w:val="nil"/>
            </w:tcBorders>
            <w:vAlign w:val="bottom"/>
            <w:hideMark/>
          </w:tcPr>
          <w:p w14:paraId="468394DC"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0.184</w:t>
            </w:r>
            <w:r w:rsidRPr="00DD7027">
              <w:rPr>
                <w:rFonts w:ascii="Garamond" w:hAnsi="Garamond"/>
                <w:w w:val="105"/>
              </w:rPr>
              <w:t> </w:t>
            </w:r>
          </w:p>
        </w:tc>
      </w:tr>
      <w:tr w:rsidR="007C0E4A" w:rsidRPr="00DD7027" w14:paraId="4708A2F0" w14:textId="77777777" w:rsidTr="002025FF">
        <w:trPr>
          <w:trHeight w:val="300"/>
        </w:trPr>
        <w:tc>
          <w:tcPr>
            <w:tcW w:w="5955" w:type="dxa"/>
            <w:tcBorders>
              <w:top w:val="nil"/>
              <w:left w:val="nil"/>
              <w:bottom w:val="nil"/>
              <w:right w:val="nil"/>
            </w:tcBorders>
            <w:vAlign w:val="bottom"/>
            <w:hideMark/>
          </w:tcPr>
          <w:p w14:paraId="373416D2"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Cost of living: Non-congruent and non-partisan</w:t>
            </w:r>
            <w:r w:rsidRPr="00DD7027">
              <w:rPr>
                <w:rFonts w:ascii="Garamond" w:hAnsi="Garamond"/>
                <w:w w:val="105"/>
              </w:rPr>
              <w:t> </w:t>
            </w:r>
          </w:p>
        </w:tc>
        <w:tc>
          <w:tcPr>
            <w:tcW w:w="1575" w:type="dxa"/>
            <w:tcBorders>
              <w:top w:val="nil"/>
              <w:left w:val="nil"/>
              <w:bottom w:val="nil"/>
              <w:right w:val="nil"/>
            </w:tcBorders>
            <w:vAlign w:val="bottom"/>
            <w:hideMark/>
          </w:tcPr>
          <w:p w14:paraId="645C487C"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-0.342**</w:t>
            </w:r>
            <w:r w:rsidRPr="00DD7027">
              <w:rPr>
                <w:rFonts w:ascii="Garamond" w:hAnsi="Garamond"/>
                <w:w w:val="105"/>
              </w:rPr>
              <w:t> </w:t>
            </w:r>
          </w:p>
        </w:tc>
        <w:tc>
          <w:tcPr>
            <w:tcW w:w="1960" w:type="dxa"/>
            <w:tcBorders>
              <w:top w:val="nil"/>
              <w:left w:val="nil"/>
              <w:bottom w:val="nil"/>
              <w:right w:val="nil"/>
            </w:tcBorders>
            <w:vAlign w:val="bottom"/>
            <w:hideMark/>
          </w:tcPr>
          <w:p w14:paraId="4355A0DA"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0.112</w:t>
            </w:r>
            <w:r w:rsidRPr="00DD7027">
              <w:rPr>
                <w:rFonts w:ascii="Garamond" w:hAnsi="Garamond"/>
                <w:w w:val="105"/>
              </w:rPr>
              <w:t> </w:t>
            </w:r>
          </w:p>
        </w:tc>
      </w:tr>
      <w:tr w:rsidR="007C0E4A" w:rsidRPr="00DD7027" w14:paraId="5CD21BB6" w14:textId="77777777" w:rsidTr="002025FF">
        <w:trPr>
          <w:trHeight w:val="300"/>
        </w:trPr>
        <w:tc>
          <w:tcPr>
            <w:tcW w:w="5955" w:type="dxa"/>
            <w:tcBorders>
              <w:top w:val="nil"/>
              <w:left w:val="nil"/>
              <w:bottom w:val="nil"/>
              <w:right w:val="nil"/>
            </w:tcBorders>
            <w:vAlign w:val="bottom"/>
            <w:hideMark/>
          </w:tcPr>
          <w:p w14:paraId="315F9F90"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Cost of living: Non-congruent and in-party</w:t>
            </w:r>
            <w:r w:rsidRPr="00DD7027">
              <w:rPr>
                <w:rFonts w:ascii="Garamond" w:hAnsi="Garamond"/>
                <w:w w:val="105"/>
              </w:rPr>
              <w:t> </w:t>
            </w:r>
          </w:p>
        </w:tc>
        <w:tc>
          <w:tcPr>
            <w:tcW w:w="1575" w:type="dxa"/>
            <w:tcBorders>
              <w:top w:val="nil"/>
              <w:left w:val="nil"/>
              <w:bottom w:val="nil"/>
              <w:right w:val="nil"/>
            </w:tcBorders>
            <w:vAlign w:val="bottom"/>
            <w:hideMark/>
          </w:tcPr>
          <w:p w14:paraId="3C793101"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-0.269</w:t>
            </w:r>
            <w:r w:rsidRPr="00DD7027">
              <w:rPr>
                <w:rFonts w:ascii="Garamond" w:hAnsi="Garamond"/>
                <w:w w:val="105"/>
              </w:rPr>
              <w:t> </w:t>
            </w:r>
          </w:p>
        </w:tc>
        <w:tc>
          <w:tcPr>
            <w:tcW w:w="1960" w:type="dxa"/>
            <w:tcBorders>
              <w:top w:val="nil"/>
              <w:left w:val="nil"/>
              <w:bottom w:val="nil"/>
              <w:right w:val="nil"/>
            </w:tcBorders>
            <w:vAlign w:val="bottom"/>
            <w:hideMark/>
          </w:tcPr>
          <w:p w14:paraId="1059B71A"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0.223</w:t>
            </w:r>
            <w:r w:rsidRPr="00DD7027">
              <w:rPr>
                <w:rFonts w:ascii="Garamond" w:hAnsi="Garamond"/>
                <w:w w:val="105"/>
              </w:rPr>
              <w:t> </w:t>
            </w:r>
          </w:p>
        </w:tc>
      </w:tr>
      <w:tr w:rsidR="007C0E4A" w:rsidRPr="00DD7027" w14:paraId="32B204BF" w14:textId="77777777" w:rsidTr="002025FF">
        <w:trPr>
          <w:trHeight w:val="300"/>
        </w:trPr>
        <w:tc>
          <w:tcPr>
            <w:tcW w:w="5955" w:type="dxa"/>
            <w:tcBorders>
              <w:top w:val="nil"/>
              <w:left w:val="nil"/>
              <w:bottom w:val="nil"/>
              <w:right w:val="nil"/>
            </w:tcBorders>
            <w:vAlign w:val="bottom"/>
            <w:hideMark/>
          </w:tcPr>
          <w:p w14:paraId="037E08F6"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Cost of living: Non-congruent and out-party</w:t>
            </w:r>
            <w:r w:rsidRPr="00DD7027">
              <w:rPr>
                <w:rFonts w:ascii="Garamond" w:hAnsi="Garamond"/>
                <w:w w:val="105"/>
              </w:rPr>
              <w:t> </w:t>
            </w:r>
          </w:p>
        </w:tc>
        <w:tc>
          <w:tcPr>
            <w:tcW w:w="1575" w:type="dxa"/>
            <w:tcBorders>
              <w:top w:val="nil"/>
              <w:left w:val="nil"/>
              <w:bottom w:val="nil"/>
              <w:right w:val="nil"/>
            </w:tcBorders>
            <w:vAlign w:val="bottom"/>
            <w:hideMark/>
          </w:tcPr>
          <w:p w14:paraId="152A71CD"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-0.299</w:t>
            </w:r>
            <w:r w:rsidRPr="00DD7027">
              <w:rPr>
                <w:rFonts w:ascii="Garamond" w:hAnsi="Garamond"/>
                <w:w w:val="105"/>
              </w:rPr>
              <w:t> </w:t>
            </w:r>
          </w:p>
        </w:tc>
        <w:tc>
          <w:tcPr>
            <w:tcW w:w="1960" w:type="dxa"/>
            <w:tcBorders>
              <w:top w:val="nil"/>
              <w:left w:val="nil"/>
              <w:bottom w:val="nil"/>
              <w:right w:val="nil"/>
            </w:tcBorders>
            <w:vAlign w:val="bottom"/>
            <w:hideMark/>
          </w:tcPr>
          <w:p w14:paraId="185C944D"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0.173</w:t>
            </w:r>
            <w:r w:rsidRPr="00DD7027">
              <w:rPr>
                <w:rFonts w:ascii="Garamond" w:hAnsi="Garamond"/>
                <w:w w:val="105"/>
              </w:rPr>
              <w:t> </w:t>
            </w:r>
          </w:p>
        </w:tc>
      </w:tr>
      <w:tr w:rsidR="007C0E4A" w:rsidRPr="00DD7027" w14:paraId="75C4A6B0" w14:textId="77777777" w:rsidTr="002025FF">
        <w:trPr>
          <w:trHeight w:val="300"/>
        </w:trPr>
        <w:tc>
          <w:tcPr>
            <w:tcW w:w="5955" w:type="dxa"/>
            <w:tcBorders>
              <w:top w:val="nil"/>
              <w:left w:val="nil"/>
              <w:bottom w:val="nil"/>
              <w:right w:val="nil"/>
            </w:tcBorders>
            <w:vAlign w:val="bottom"/>
            <w:hideMark/>
          </w:tcPr>
          <w:p w14:paraId="726CE4C2"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Deficit: Congruent and in-party</w:t>
            </w:r>
            <w:r w:rsidRPr="00DD7027">
              <w:rPr>
                <w:rFonts w:ascii="Garamond" w:hAnsi="Garamond"/>
                <w:w w:val="105"/>
              </w:rPr>
              <w:t> </w:t>
            </w:r>
          </w:p>
        </w:tc>
        <w:tc>
          <w:tcPr>
            <w:tcW w:w="1575" w:type="dxa"/>
            <w:tcBorders>
              <w:top w:val="nil"/>
              <w:left w:val="nil"/>
              <w:bottom w:val="nil"/>
              <w:right w:val="nil"/>
            </w:tcBorders>
            <w:vAlign w:val="bottom"/>
            <w:hideMark/>
          </w:tcPr>
          <w:p w14:paraId="5690CA5B"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-0.046</w:t>
            </w:r>
            <w:r w:rsidRPr="00DD7027">
              <w:rPr>
                <w:rFonts w:ascii="Garamond" w:hAnsi="Garamond"/>
                <w:w w:val="105"/>
              </w:rPr>
              <w:t> </w:t>
            </w:r>
          </w:p>
        </w:tc>
        <w:tc>
          <w:tcPr>
            <w:tcW w:w="1960" w:type="dxa"/>
            <w:tcBorders>
              <w:top w:val="nil"/>
              <w:left w:val="nil"/>
              <w:bottom w:val="nil"/>
              <w:right w:val="nil"/>
            </w:tcBorders>
            <w:vAlign w:val="bottom"/>
            <w:hideMark/>
          </w:tcPr>
          <w:p w14:paraId="0BAFE3D9"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0.189</w:t>
            </w:r>
            <w:r w:rsidRPr="00DD7027">
              <w:rPr>
                <w:rFonts w:ascii="Garamond" w:hAnsi="Garamond"/>
                <w:w w:val="105"/>
              </w:rPr>
              <w:t> </w:t>
            </w:r>
          </w:p>
        </w:tc>
      </w:tr>
      <w:tr w:rsidR="007C0E4A" w:rsidRPr="00DD7027" w14:paraId="55D5E1A6" w14:textId="77777777" w:rsidTr="002025FF">
        <w:trPr>
          <w:trHeight w:val="300"/>
        </w:trPr>
        <w:tc>
          <w:tcPr>
            <w:tcW w:w="5955" w:type="dxa"/>
            <w:tcBorders>
              <w:top w:val="nil"/>
              <w:left w:val="nil"/>
              <w:bottom w:val="nil"/>
              <w:right w:val="nil"/>
            </w:tcBorders>
            <w:vAlign w:val="bottom"/>
            <w:hideMark/>
          </w:tcPr>
          <w:p w14:paraId="143BAA3F"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Deficit: Congruent and out-party</w:t>
            </w:r>
            <w:r w:rsidRPr="00DD7027">
              <w:rPr>
                <w:rFonts w:ascii="Garamond" w:hAnsi="Garamond"/>
                <w:w w:val="105"/>
              </w:rPr>
              <w:t> </w:t>
            </w:r>
          </w:p>
        </w:tc>
        <w:tc>
          <w:tcPr>
            <w:tcW w:w="1575" w:type="dxa"/>
            <w:tcBorders>
              <w:top w:val="nil"/>
              <w:left w:val="nil"/>
              <w:bottom w:val="nil"/>
              <w:right w:val="nil"/>
            </w:tcBorders>
            <w:vAlign w:val="bottom"/>
            <w:hideMark/>
          </w:tcPr>
          <w:p w14:paraId="4FFEF38D"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0.284</w:t>
            </w:r>
            <w:r w:rsidRPr="00DD7027">
              <w:rPr>
                <w:rFonts w:ascii="Garamond" w:hAnsi="Garamond"/>
                <w:w w:val="105"/>
              </w:rPr>
              <w:t> </w:t>
            </w:r>
          </w:p>
        </w:tc>
        <w:tc>
          <w:tcPr>
            <w:tcW w:w="1960" w:type="dxa"/>
            <w:tcBorders>
              <w:top w:val="nil"/>
              <w:left w:val="nil"/>
              <w:bottom w:val="nil"/>
              <w:right w:val="nil"/>
            </w:tcBorders>
            <w:vAlign w:val="bottom"/>
            <w:hideMark/>
          </w:tcPr>
          <w:p w14:paraId="02D238B3"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0.186</w:t>
            </w:r>
            <w:r w:rsidRPr="00DD7027">
              <w:rPr>
                <w:rFonts w:ascii="Garamond" w:hAnsi="Garamond"/>
                <w:w w:val="105"/>
              </w:rPr>
              <w:t> </w:t>
            </w:r>
          </w:p>
        </w:tc>
      </w:tr>
      <w:tr w:rsidR="007C0E4A" w:rsidRPr="00DD7027" w14:paraId="3DE92EF2" w14:textId="77777777" w:rsidTr="002025FF">
        <w:trPr>
          <w:trHeight w:val="300"/>
        </w:trPr>
        <w:tc>
          <w:tcPr>
            <w:tcW w:w="5955" w:type="dxa"/>
            <w:tcBorders>
              <w:top w:val="nil"/>
              <w:left w:val="nil"/>
              <w:bottom w:val="nil"/>
              <w:right w:val="nil"/>
            </w:tcBorders>
            <w:vAlign w:val="bottom"/>
            <w:hideMark/>
          </w:tcPr>
          <w:p w14:paraId="093E871C"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Deficit: Non-congruent and non-partisan</w:t>
            </w:r>
            <w:r w:rsidRPr="00DD7027">
              <w:rPr>
                <w:rFonts w:ascii="Garamond" w:hAnsi="Garamond"/>
                <w:w w:val="105"/>
              </w:rPr>
              <w:t> </w:t>
            </w:r>
          </w:p>
        </w:tc>
        <w:tc>
          <w:tcPr>
            <w:tcW w:w="1575" w:type="dxa"/>
            <w:tcBorders>
              <w:top w:val="nil"/>
              <w:left w:val="nil"/>
              <w:bottom w:val="nil"/>
              <w:right w:val="nil"/>
            </w:tcBorders>
            <w:vAlign w:val="bottom"/>
            <w:hideMark/>
          </w:tcPr>
          <w:p w14:paraId="3ED1F392"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-0.347**</w:t>
            </w:r>
            <w:r w:rsidRPr="00DD7027">
              <w:rPr>
                <w:rFonts w:ascii="Garamond" w:hAnsi="Garamond"/>
                <w:w w:val="105"/>
              </w:rPr>
              <w:t> </w:t>
            </w:r>
          </w:p>
        </w:tc>
        <w:tc>
          <w:tcPr>
            <w:tcW w:w="1960" w:type="dxa"/>
            <w:tcBorders>
              <w:top w:val="nil"/>
              <w:left w:val="nil"/>
              <w:bottom w:val="nil"/>
              <w:right w:val="nil"/>
            </w:tcBorders>
            <w:vAlign w:val="bottom"/>
            <w:hideMark/>
          </w:tcPr>
          <w:p w14:paraId="1779FCF0"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0.112</w:t>
            </w:r>
            <w:r w:rsidRPr="00DD7027">
              <w:rPr>
                <w:rFonts w:ascii="Garamond" w:hAnsi="Garamond"/>
                <w:w w:val="105"/>
              </w:rPr>
              <w:t> </w:t>
            </w:r>
          </w:p>
        </w:tc>
      </w:tr>
      <w:tr w:rsidR="007C0E4A" w:rsidRPr="00DD7027" w14:paraId="7041AE7A" w14:textId="77777777" w:rsidTr="002025FF">
        <w:trPr>
          <w:trHeight w:val="300"/>
        </w:trPr>
        <w:tc>
          <w:tcPr>
            <w:tcW w:w="5955" w:type="dxa"/>
            <w:tcBorders>
              <w:top w:val="nil"/>
              <w:left w:val="nil"/>
              <w:bottom w:val="nil"/>
              <w:right w:val="nil"/>
            </w:tcBorders>
            <w:vAlign w:val="bottom"/>
            <w:hideMark/>
          </w:tcPr>
          <w:p w14:paraId="35BAD6C0"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Deficit: Non-congruent and in-party</w:t>
            </w:r>
            <w:r w:rsidRPr="00DD7027">
              <w:rPr>
                <w:rFonts w:ascii="Garamond" w:hAnsi="Garamond"/>
                <w:w w:val="105"/>
              </w:rPr>
              <w:t> </w:t>
            </w:r>
          </w:p>
        </w:tc>
        <w:tc>
          <w:tcPr>
            <w:tcW w:w="1575" w:type="dxa"/>
            <w:tcBorders>
              <w:top w:val="nil"/>
              <w:left w:val="nil"/>
              <w:bottom w:val="nil"/>
              <w:right w:val="nil"/>
            </w:tcBorders>
            <w:vAlign w:val="bottom"/>
            <w:hideMark/>
          </w:tcPr>
          <w:p w14:paraId="5BCD5F9C"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-0.179</w:t>
            </w:r>
            <w:r w:rsidRPr="00DD7027">
              <w:rPr>
                <w:rFonts w:ascii="Garamond" w:hAnsi="Garamond"/>
                <w:w w:val="105"/>
              </w:rPr>
              <w:t> </w:t>
            </w:r>
          </w:p>
        </w:tc>
        <w:tc>
          <w:tcPr>
            <w:tcW w:w="1960" w:type="dxa"/>
            <w:tcBorders>
              <w:top w:val="nil"/>
              <w:left w:val="nil"/>
              <w:bottom w:val="nil"/>
              <w:right w:val="nil"/>
            </w:tcBorders>
            <w:vAlign w:val="bottom"/>
            <w:hideMark/>
          </w:tcPr>
          <w:p w14:paraId="70D9D808"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0.187</w:t>
            </w:r>
            <w:r w:rsidRPr="00DD7027">
              <w:rPr>
                <w:rFonts w:ascii="Garamond" w:hAnsi="Garamond"/>
                <w:w w:val="105"/>
              </w:rPr>
              <w:t> </w:t>
            </w:r>
          </w:p>
        </w:tc>
      </w:tr>
      <w:tr w:rsidR="007C0E4A" w:rsidRPr="00DD7027" w14:paraId="5BD58A0D" w14:textId="77777777" w:rsidTr="002025FF">
        <w:trPr>
          <w:trHeight w:val="300"/>
        </w:trPr>
        <w:tc>
          <w:tcPr>
            <w:tcW w:w="5955" w:type="dxa"/>
            <w:tcBorders>
              <w:top w:val="nil"/>
              <w:left w:val="nil"/>
              <w:bottom w:val="nil"/>
              <w:right w:val="nil"/>
            </w:tcBorders>
            <w:vAlign w:val="bottom"/>
            <w:hideMark/>
          </w:tcPr>
          <w:p w14:paraId="22CF7D07"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Deficit: Non-congruent and out-party</w:t>
            </w:r>
            <w:r w:rsidRPr="00DD7027">
              <w:rPr>
                <w:rFonts w:ascii="Garamond" w:hAnsi="Garamond"/>
                <w:w w:val="105"/>
              </w:rPr>
              <w:t> </w:t>
            </w:r>
          </w:p>
        </w:tc>
        <w:tc>
          <w:tcPr>
            <w:tcW w:w="1575" w:type="dxa"/>
            <w:tcBorders>
              <w:top w:val="nil"/>
              <w:left w:val="nil"/>
              <w:bottom w:val="nil"/>
              <w:right w:val="nil"/>
            </w:tcBorders>
            <w:vAlign w:val="bottom"/>
            <w:hideMark/>
          </w:tcPr>
          <w:p w14:paraId="0CFC2F04"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-0.320</w:t>
            </w:r>
            <w:r w:rsidRPr="00DD7027">
              <w:rPr>
                <w:rFonts w:ascii="Garamond" w:hAnsi="Garamond"/>
                <w:w w:val="105"/>
              </w:rPr>
              <w:t> </w:t>
            </w:r>
          </w:p>
        </w:tc>
        <w:tc>
          <w:tcPr>
            <w:tcW w:w="1960" w:type="dxa"/>
            <w:tcBorders>
              <w:top w:val="nil"/>
              <w:left w:val="nil"/>
              <w:bottom w:val="nil"/>
              <w:right w:val="nil"/>
            </w:tcBorders>
            <w:vAlign w:val="bottom"/>
            <w:hideMark/>
          </w:tcPr>
          <w:p w14:paraId="41A46C24"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0.175</w:t>
            </w:r>
            <w:r w:rsidRPr="00DD7027">
              <w:rPr>
                <w:rFonts w:ascii="Garamond" w:hAnsi="Garamond"/>
                <w:w w:val="105"/>
              </w:rPr>
              <w:t> </w:t>
            </w:r>
          </w:p>
        </w:tc>
      </w:tr>
      <w:tr w:rsidR="007C0E4A" w:rsidRPr="00DD7027" w14:paraId="13DC2618" w14:textId="77777777" w:rsidTr="002025FF">
        <w:trPr>
          <w:trHeight w:val="300"/>
        </w:trPr>
        <w:tc>
          <w:tcPr>
            <w:tcW w:w="5955" w:type="dxa"/>
            <w:tcBorders>
              <w:top w:val="nil"/>
              <w:left w:val="nil"/>
              <w:bottom w:val="nil"/>
              <w:right w:val="nil"/>
            </w:tcBorders>
            <w:vAlign w:val="bottom"/>
            <w:hideMark/>
          </w:tcPr>
          <w:p w14:paraId="2A1E00EC"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Healthcare: Congruent and in-party</w:t>
            </w:r>
            <w:r w:rsidRPr="00DD7027">
              <w:rPr>
                <w:rFonts w:ascii="Garamond" w:hAnsi="Garamond"/>
                <w:w w:val="105"/>
              </w:rPr>
              <w:t> </w:t>
            </w:r>
          </w:p>
        </w:tc>
        <w:tc>
          <w:tcPr>
            <w:tcW w:w="1575" w:type="dxa"/>
            <w:tcBorders>
              <w:top w:val="nil"/>
              <w:left w:val="nil"/>
              <w:bottom w:val="nil"/>
              <w:right w:val="nil"/>
            </w:tcBorders>
            <w:vAlign w:val="bottom"/>
            <w:hideMark/>
          </w:tcPr>
          <w:p w14:paraId="5C161C4C"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-0.177</w:t>
            </w:r>
            <w:r w:rsidRPr="00DD7027">
              <w:rPr>
                <w:rFonts w:ascii="Garamond" w:hAnsi="Garamond"/>
                <w:w w:val="105"/>
              </w:rPr>
              <w:t> </w:t>
            </w:r>
          </w:p>
        </w:tc>
        <w:tc>
          <w:tcPr>
            <w:tcW w:w="1960" w:type="dxa"/>
            <w:tcBorders>
              <w:top w:val="nil"/>
              <w:left w:val="nil"/>
              <w:bottom w:val="nil"/>
              <w:right w:val="nil"/>
            </w:tcBorders>
            <w:vAlign w:val="bottom"/>
            <w:hideMark/>
          </w:tcPr>
          <w:p w14:paraId="57488326"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0.168</w:t>
            </w:r>
            <w:r w:rsidRPr="00DD7027">
              <w:rPr>
                <w:rFonts w:ascii="Garamond" w:hAnsi="Garamond"/>
                <w:w w:val="105"/>
              </w:rPr>
              <w:t> </w:t>
            </w:r>
          </w:p>
        </w:tc>
      </w:tr>
      <w:tr w:rsidR="007C0E4A" w:rsidRPr="00DD7027" w14:paraId="39068D40" w14:textId="77777777" w:rsidTr="002025FF">
        <w:trPr>
          <w:trHeight w:val="300"/>
        </w:trPr>
        <w:tc>
          <w:tcPr>
            <w:tcW w:w="5955" w:type="dxa"/>
            <w:tcBorders>
              <w:top w:val="nil"/>
              <w:left w:val="nil"/>
              <w:bottom w:val="nil"/>
              <w:right w:val="nil"/>
            </w:tcBorders>
            <w:vAlign w:val="bottom"/>
            <w:hideMark/>
          </w:tcPr>
          <w:p w14:paraId="7FAE1FA9"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Healthcare: Congruent and out-party</w:t>
            </w:r>
            <w:r w:rsidRPr="00DD7027">
              <w:rPr>
                <w:rFonts w:ascii="Garamond" w:hAnsi="Garamond"/>
                <w:w w:val="105"/>
              </w:rPr>
              <w:t> </w:t>
            </w:r>
          </w:p>
        </w:tc>
        <w:tc>
          <w:tcPr>
            <w:tcW w:w="1575" w:type="dxa"/>
            <w:tcBorders>
              <w:top w:val="nil"/>
              <w:left w:val="nil"/>
              <w:bottom w:val="nil"/>
              <w:right w:val="nil"/>
            </w:tcBorders>
            <w:vAlign w:val="bottom"/>
            <w:hideMark/>
          </w:tcPr>
          <w:p w14:paraId="56019865"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-0.155</w:t>
            </w:r>
            <w:r w:rsidRPr="00DD7027">
              <w:rPr>
                <w:rFonts w:ascii="Garamond" w:hAnsi="Garamond"/>
                <w:w w:val="105"/>
              </w:rPr>
              <w:t> </w:t>
            </w:r>
          </w:p>
        </w:tc>
        <w:tc>
          <w:tcPr>
            <w:tcW w:w="1960" w:type="dxa"/>
            <w:tcBorders>
              <w:top w:val="nil"/>
              <w:left w:val="nil"/>
              <w:bottom w:val="nil"/>
              <w:right w:val="nil"/>
            </w:tcBorders>
            <w:vAlign w:val="bottom"/>
            <w:hideMark/>
          </w:tcPr>
          <w:p w14:paraId="16403A3A"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0.176</w:t>
            </w:r>
            <w:r w:rsidRPr="00DD7027">
              <w:rPr>
                <w:rFonts w:ascii="Garamond" w:hAnsi="Garamond"/>
                <w:w w:val="105"/>
              </w:rPr>
              <w:t> </w:t>
            </w:r>
          </w:p>
        </w:tc>
      </w:tr>
      <w:tr w:rsidR="007C0E4A" w:rsidRPr="00DD7027" w14:paraId="582C53CD" w14:textId="77777777" w:rsidTr="002025FF">
        <w:trPr>
          <w:trHeight w:val="300"/>
        </w:trPr>
        <w:tc>
          <w:tcPr>
            <w:tcW w:w="5955" w:type="dxa"/>
            <w:tcBorders>
              <w:top w:val="nil"/>
              <w:left w:val="nil"/>
              <w:bottom w:val="nil"/>
              <w:right w:val="nil"/>
            </w:tcBorders>
            <w:vAlign w:val="bottom"/>
            <w:hideMark/>
          </w:tcPr>
          <w:p w14:paraId="4B65A358"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Healthcare: Non-congruent and non-partisan</w:t>
            </w:r>
            <w:r w:rsidRPr="00DD7027">
              <w:rPr>
                <w:rFonts w:ascii="Garamond" w:hAnsi="Garamond"/>
                <w:w w:val="105"/>
              </w:rPr>
              <w:t> </w:t>
            </w:r>
          </w:p>
        </w:tc>
        <w:tc>
          <w:tcPr>
            <w:tcW w:w="1575" w:type="dxa"/>
            <w:tcBorders>
              <w:top w:val="nil"/>
              <w:left w:val="nil"/>
              <w:bottom w:val="nil"/>
              <w:right w:val="nil"/>
            </w:tcBorders>
            <w:vAlign w:val="bottom"/>
            <w:hideMark/>
          </w:tcPr>
          <w:p w14:paraId="153851AB"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-0.527***</w:t>
            </w:r>
            <w:r w:rsidRPr="00DD7027">
              <w:rPr>
                <w:rFonts w:ascii="Garamond" w:hAnsi="Garamond"/>
                <w:w w:val="105"/>
              </w:rPr>
              <w:t> </w:t>
            </w:r>
          </w:p>
        </w:tc>
        <w:tc>
          <w:tcPr>
            <w:tcW w:w="1960" w:type="dxa"/>
            <w:tcBorders>
              <w:top w:val="nil"/>
              <w:left w:val="nil"/>
              <w:bottom w:val="nil"/>
              <w:right w:val="nil"/>
            </w:tcBorders>
            <w:vAlign w:val="bottom"/>
            <w:hideMark/>
          </w:tcPr>
          <w:p w14:paraId="2CA1D9C6"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0.112</w:t>
            </w:r>
            <w:r w:rsidRPr="00DD7027">
              <w:rPr>
                <w:rFonts w:ascii="Garamond" w:hAnsi="Garamond"/>
                <w:w w:val="105"/>
              </w:rPr>
              <w:t> </w:t>
            </w:r>
          </w:p>
        </w:tc>
      </w:tr>
      <w:tr w:rsidR="007C0E4A" w:rsidRPr="00DD7027" w14:paraId="3FC16F37" w14:textId="77777777" w:rsidTr="002025FF">
        <w:trPr>
          <w:trHeight w:val="300"/>
        </w:trPr>
        <w:tc>
          <w:tcPr>
            <w:tcW w:w="5955" w:type="dxa"/>
            <w:tcBorders>
              <w:top w:val="nil"/>
              <w:left w:val="nil"/>
              <w:bottom w:val="nil"/>
              <w:right w:val="nil"/>
            </w:tcBorders>
            <w:vAlign w:val="bottom"/>
            <w:hideMark/>
          </w:tcPr>
          <w:p w14:paraId="3797B544"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Healthcare: Non-congruent and in-party</w:t>
            </w:r>
            <w:r w:rsidRPr="00DD7027">
              <w:rPr>
                <w:rFonts w:ascii="Garamond" w:hAnsi="Garamond"/>
                <w:w w:val="105"/>
              </w:rPr>
              <w:t> </w:t>
            </w:r>
          </w:p>
        </w:tc>
        <w:tc>
          <w:tcPr>
            <w:tcW w:w="1575" w:type="dxa"/>
            <w:tcBorders>
              <w:top w:val="nil"/>
              <w:left w:val="nil"/>
              <w:bottom w:val="nil"/>
              <w:right w:val="nil"/>
            </w:tcBorders>
            <w:vAlign w:val="bottom"/>
            <w:hideMark/>
          </w:tcPr>
          <w:p w14:paraId="5211CAB8"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-0.292</w:t>
            </w:r>
            <w:r w:rsidRPr="00DD7027">
              <w:rPr>
                <w:rFonts w:ascii="Garamond" w:hAnsi="Garamond"/>
                <w:w w:val="105"/>
              </w:rPr>
              <w:t> </w:t>
            </w:r>
          </w:p>
        </w:tc>
        <w:tc>
          <w:tcPr>
            <w:tcW w:w="1960" w:type="dxa"/>
            <w:tcBorders>
              <w:top w:val="nil"/>
              <w:left w:val="nil"/>
              <w:bottom w:val="nil"/>
              <w:right w:val="nil"/>
            </w:tcBorders>
            <w:vAlign w:val="bottom"/>
            <w:hideMark/>
          </w:tcPr>
          <w:p w14:paraId="0F9AC698"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0.222</w:t>
            </w:r>
            <w:r w:rsidRPr="00DD7027">
              <w:rPr>
                <w:rFonts w:ascii="Garamond" w:hAnsi="Garamond"/>
                <w:w w:val="105"/>
              </w:rPr>
              <w:t> </w:t>
            </w:r>
          </w:p>
        </w:tc>
      </w:tr>
      <w:tr w:rsidR="007C0E4A" w:rsidRPr="00DD7027" w14:paraId="5E43971F" w14:textId="77777777" w:rsidTr="002025FF">
        <w:trPr>
          <w:trHeight w:val="300"/>
        </w:trPr>
        <w:tc>
          <w:tcPr>
            <w:tcW w:w="5955" w:type="dxa"/>
            <w:tcBorders>
              <w:top w:val="nil"/>
              <w:left w:val="nil"/>
              <w:bottom w:val="nil"/>
              <w:right w:val="nil"/>
            </w:tcBorders>
            <w:vAlign w:val="bottom"/>
            <w:hideMark/>
          </w:tcPr>
          <w:p w14:paraId="7AD45B15"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Healthcare: Non-congruent and out-party</w:t>
            </w:r>
            <w:r w:rsidRPr="00DD7027">
              <w:rPr>
                <w:rFonts w:ascii="Garamond" w:hAnsi="Garamond"/>
                <w:w w:val="105"/>
              </w:rPr>
              <w:t> </w:t>
            </w:r>
          </w:p>
        </w:tc>
        <w:tc>
          <w:tcPr>
            <w:tcW w:w="1575" w:type="dxa"/>
            <w:tcBorders>
              <w:top w:val="nil"/>
              <w:left w:val="nil"/>
              <w:bottom w:val="nil"/>
              <w:right w:val="nil"/>
            </w:tcBorders>
            <w:vAlign w:val="bottom"/>
            <w:hideMark/>
          </w:tcPr>
          <w:p w14:paraId="3FB7271F"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-0.673***</w:t>
            </w:r>
            <w:r w:rsidRPr="00DD7027">
              <w:rPr>
                <w:rFonts w:ascii="Garamond" w:hAnsi="Garamond"/>
                <w:w w:val="105"/>
              </w:rPr>
              <w:t> </w:t>
            </w:r>
          </w:p>
        </w:tc>
        <w:tc>
          <w:tcPr>
            <w:tcW w:w="1960" w:type="dxa"/>
            <w:tcBorders>
              <w:top w:val="nil"/>
              <w:left w:val="nil"/>
              <w:bottom w:val="nil"/>
              <w:right w:val="nil"/>
            </w:tcBorders>
            <w:vAlign w:val="bottom"/>
            <w:hideMark/>
          </w:tcPr>
          <w:p w14:paraId="706498B7"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0.169</w:t>
            </w:r>
            <w:r w:rsidRPr="00DD7027">
              <w:rPr>
                <w:rFonts w:ascii="Garamond" w:hAnsi="Garamond"/>
                <w:w w:val="105"/>
              </w:rPr>
              <w:t> </w:t>
            </w:r>
          </w:p>
        </w:tc>
      </w:tr>
      <w:tr w:rsidR="007C0E4A" w:rsidRPr="00DD7027" w14:paraId="7910852F" w14:textId="77777777" w:rsidTr="002025FF">
        <w:trPr>
          <w:trHeight w:val="300"/>
        </w:trPr>
        <w:tc>
          <w:tcPr>
            <w:tcW w:w="5955" w:type="dxa"/>
            <w:tcBorders>
              <w:top w:val="nil"/>
              <w:left w:val="nil"/>
              <w:bottom w:val="nil"/>
              <w:right w:val="nil"/>
            </w:tcBorders>
            <w:vAlign w:val="bottom"/>
            <w:hideMark/>
          </w:tcPr>
          <w:p w14:paraId="620956CD"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Housing: Congruent and in-party</w:t>
            </w:r>
            <w:r w:rsidRPr="00DD7027">
              <w:rPr>
                <w:rFonts w:ascii="Garamond" w:hAnsi="Garamond"/>
                <w:w w:val="105"/>
              </w:rPr>
              <w:t> </w:t>
            </w:r>
          </w:p>
        </w:tc>
        <w:tc>
          <w:tcPr>
            <w:tcW w:w="1575" w:type="dxa"/>
            <w:tcBorders>
              <w:top w:val="nil"/>
              <w:left w:val="nil"/>
              <w:bottom w:val="nil"/>
              <w:right w:val="nil"/>
            </w:tcBorders>
            <w:vAlign w:val="bottom"/>
            <w:hideMark/>
          </w:tcPr>
          <w:p w14:paraId="1B53EECF"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0.342*</w:t>
            </w:r>
            <w:r w:rsidRPr="00DD7027">
              <w:rPr>
                <w:rFonts w:ascii="Garamond" w:hAnsi="Garamond"/>
                <w:w w:val="105"/>
              </w:rPr>
              <w:t> </w:t>
            </w:r>
          </w:p>
        </w:tc>
        <w:tc>
          <w:tcPr>
            <w:tcW w:w="1960" w:type="dxa"/>
            <w:tcBorders>
              <w:top w:val="nil"/>
              <w:left w:val="nil"/>
              <w:bottom w:val="nil"/>
              <w:right w:val="nil"/>
            </w:tcBorders>
            <w:vAlign w:val="bottom"/>
            <w:hideMark/>
          </w:tcPr>
          <w:p w14:paraId="7DFD4A18"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0.168</w:t>
            </w:r>
            <w:r w:rsidRPr="00DD7027">
              <w:rPr>
                <w:rFonts w:ascii="Garamond" w:hAnsi="Garamond"/>
                <w:w w:val="105"/>
              </w:rPr>
              <w:t> </w:t>
            </w:r>
          </w:p>
        </w:tc>
      </w:tr>
      <w:tr w:rsidR="007C0E4A" w:rsidRPr="00DD7027" w14:paraId="061748D1" w14:textId="77777777" w:rsidTr="002025FF">
        <w:trPr>
          <w:trHeight w:val="300"/>
        </w:trPr>
        <w:tc>
          <w:tcPr>
            <w:tcW w:w="5955" w:type="dxa"/>
            <w:tcBorders>
              <w:top w:val="nil"/>
              <w:left w:val="nil"/>
              <w:bottom w:val="nil"/>
              <w:right w:val="nil"/>
            </w:tcBorders>
            <w:vAlign w:val="bottom"/>
            <w:hideMark/>
          </w:tcPr>
          <w:p w14:paraId="09D24FB1"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Housing: Congruent and out-party</w:t>
            </w:r>
            <w:r w:rsidRPr="00DD7027">
              <w:rPr>
                <w:rFonts w:ascii="Garamond" w:hAnsi="Garamond"/>
                <w:w w:val="105"/>
              </w:rPr>
              <w:t> </w:t>
            </w:r>
          </w:p>
        </w:tc>
        <w:tc>
          <w:tcPr>
            <w:tcW w:w="1575" w:type="dxa"/>
            <w:tcBorders>
              <w:top w:val="nil"/>
              <w:left w:val="nil"/>
              <w:bottom w:val="nil"/>
              <w:right w:val="nil"/>
            </w:tcBorders>
            <w:vAlign w:val="bottom"/>
            <w:hideMark/>
          </w:tcPr>
          <w:p w14:paraId="6447F744"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-0.140</w:t>
            </w:r>
            <w:r w:rsidRPr="00DD7027">
              <w:rPr>
                <w:rFonts w:ascii="Garamond" w:hAnsi="Garamond"/>
                <w:w w:val="105"/>
              </w:rPr>
              <w:t> </w:t>
            </w:r>
          </w:p>
        </w:tc>
        <w:tc>
          <w:tcPr>
            <w:tcW w:w="1960" w:type="dxa"/>
            <w:tcBorders>
              <w:top w:val="nil"/>
              <w:left w:val="nil"/>
              <w:bottom w:val="nil"/>
              <w:right w:val="nil"/>
            </w:tcBorders>
            <w:vAlign w:val="bottom"/>
            <w:hideMark/>
          </w:tcPr>
          <w:p w14:paraId="37E5CDDC"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0.190</w:t>
            </w:r>
            <w:r w:rsidRPr="00DD7027">
              <w:rPr>
                <w:rFonts w:ascii="Garamond" w:hAnsi="Garamond"/>
                <w:w w:val="105"/>
              </w:rPr>
              <w:t> </w:t>
            </w:r>
          </w:p>
        </w:tc>
      </w:tr>
      <w:tr w:rsidR="007C0E4A" w:rsidRPr="00DD7027" w14:paraId="4DF6ED4D" w14:textId="77777777" w:rsidTr="002025FF">
        <w:trPr>
          <w:trHeight w:val="300"/>
        </w:trPr>
        <w:tc>
          <w:tcPr>
            <w:tcW w:w="5955" w:type="dxa"/>
            <w:tcBorders>
              <w:top w:val="nil"/>
              <w:left w:val="nil"/>
              <w:bottom w:val="nil"/>
              <w:right w:val="nil"/>
            </w:tcBorders>
            <w:vAlign w:val="bottom"/>
            <w:hideMark/>
          </w:tcPr>
          <w:p w14:paraId="46512FE0"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Housing: Non-congruent and non-partisan</w:t>
            </w:r>
            <w:r w:rsidRPr="00DD7027">
              <w:rPr>
                <w:rFonts w:ascii="Garamond" w:hAnsi="Garamond"/>
                <w:w w:val="105"/>
              </w:rPr>
              <w:t> </w:t>
            </w:r>
          </w:p>
        </w:tc>
        <w:tc>
          <w:tcPr>
            <w:tcW w:w="1575" w:type="dxa"/>
            <w:tcBorders>
              <w:top w:val="nil"/>
              <w:left w:val="nil"/>
              <w:bottom w:val="nil"/>
              <w:right w:val="nil"/>
            </w:tcBorders>
            <w:vAlign w:val="bottom"/>
            <w:hideMark/>
          </w:tcPr>
          <w:p w14:paraId="33A675D3"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-0.112</w:t>
            </w:r>
            <w:r w:rsidRPr="00DD7027">
              <w:rPr>
                <w:rFonts w:ascii="Garamond" w:hAnsi="Garamond"/>
                <w:w w:val="105"/>
              </w:rPr>
              <w:t> </w:t>
            </w:r>
          </w:p>
        </w:tc>
        <w:tc>
          <w:tcPr>
            <w:tcW w:w="1960" w:type="dxa"/>
            <w:tcBorders>
              <w:top w:val="nil"/>
              <w:left w:val="nil"/>
              <w:bottom w:val="nil"/>
              <w:right w:val="nil"/>
            </w:tcBorders>
            <w:vAlign w:val="bottom"/>
            <w:hideMark/>
          </w:tcPr>
          <w:p w14:paraId="1402E424"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0.105</w:t>
            </w:r>
            <w:r w:rsidRPr="00DD7027">
              <w:rPr>
                <w:rFonts w:ascii="Garamond" w:hAnsi="Garamond"/>
                <w:w w:val="105"/>
              </w:rPr>
              <w:t> </w:t>
            </w:r>
          </w:p>
        </w:tc>
      </w:tr>
      <w:tr w:rsidR="007C0E4A" w:rsidRPr="00DD7027" w14:paraId="0B20FA79" w14:textId="77777777" w:rsidTr="002025FF">
        <w:trPr>
          <w:trHeight w:val="300"/>
        </w:trPr>
        <w:tc>
          <w:tcPr>
            <w:tcW w:w="5955" w:type="dxa"/>
            <w:tcBorders>
              <w:top w:val="nil"/>
              <w:left w:val="nil"/>
              <w:bottom w:val="nil"/>
              <w:right w:val="nil"/>
            </w:tcBorders>
            <w:vAlign w:val="bottom"/>
            <w:hideMark/>
          </w:tcPr>
          <w:p w14:paraId="14FA93F8"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Housing: Non-congruent and in-party</w:t>
            </w:r>
            <w:r w:rsidRPr="00DD7027">
              <w:rPr>
                <w:rFonts w:ascii="Garamond" w:hAnsi="Garamond"/>
                <w:w w:val="105"/>
              </w:rPr>
              <w:t> </w:t>
            </w:r>
          </w:p>
        </w:tc>
        <w:tc>
          <w:tcPr>
            <w:tcW w:w="1575" w:type="dxa"/>
            <w:tcBorders>
              <w:top w:val="nil"/>
              <w:left w:val="nil"/>
              <w:bottom w:val="nil"/>
              <w:right w:val="nil"/>
            </w:tcBorders>
            <w:vAlign w:val="bottom"/>
            <w:hideMark/>
          </w:tcPr>
          <w:p w14:paraId="6C0B4145"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0.021</w:t>
            </w:r>
            <w:r w:rsidRPr="00DD7027">
              <w:rPr>
                <w:rFonts w:ascii="Garamond" w:hAnsi="Garamond"/>
                <w:w w:val="105"/>
              </w:rPr>
              <w:t> </w:t>
            </w:r>
          </w:p>
        </w:tc>
        <w:tc>
          <w:tcPr>
            <w:tcW w:w="1960" w:type="dxa"/>
            <w:tcBorders>
              <w:top w:val="nil"/>
              <w:left w:val="nil"/>
              <w:bottom w:val="nil"/>
              <w:right w:val="nil"/>
            </w:tcBorders>
            <w:vAlign w:val="bottom"/>
            <w:hideMark/>
          </w:tcPr>
          <w:p w14:paraId="06D3EC68"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0.187</w:t>
            </w:r>
            <w:r w:rsidRPr="00DD7027">
              <w:rPr>
                <w:rFonts w:ascii="Garamond" w:hAnsi="Garamond"/>
                <w:w w:val="105"/>
              </w:rPr>
              <w:t> </w:t>
            </w:r>
          </w:p>
        </w:tc>
      </w:tr>
      <w:tr w:rsidR="007C0E4A" w:rsidRPr="00DD7027" w14:paraId="3E2E0272" w14:textId="77777777" w:rsidTr="002025FF">
        <w:trPr>
          <w:trHeight w:val="300"/>
        </w:trPr>
        <w:tc>
          <w:tcPr>
            <w:tcW w:w="5955" w:type="dxa"/>
            <w:tcBorders>
              <w:top w:val="nil"/>
              <w:left w:val="nil"/>
              <w:bottom w:val="nil"/>
              <w:right w:val="nil"/>
            </w:tcBorders>
            <w:vAlign w:val="bottom"/>
            <w:hideMark/>
          </w:tcPr>
          <w:p w14:paraId="0B359946"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Housing: Non-congruent and out-party</w:t>
            </w:r>
            <w:r w:rsidRPr="00DD7027">
              <w:rPr>
                <w:rFonts w:ascii="Garamond" w:hAnsi="Garamond"/>
                <w:w w:val="105"/>
              </w:rPr>
              <w:t> </w:t>
            </w:r>
          </w:p>
        </w:tc>
        <w:tc>
          <w:tcPr>
            <w:tcW w:w="1575" w:type="dxa"/>
            <w:tcBorders>
              <w:top w:val="nil"/>
              <w:left w:val="nil"/>
              <w:bottom w:val="nil"/>
              <w:right w:val="nil"/>
            </w:tcBorders>
            <w:vAlign w:val="bottom"/>
            <w:hideMark/>
          </w:tcPr>
          <w:p w14:paraId="2245D771"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-0.175</w:t>
            </w:r>
            <w:r w:rsidRPr="00DD7027">
              <w:rPr>
                <w:rFonts w:ascii="Garamond" w:hAnsi="Garamond"/>
                <w:w w:val="105"/>
              </w:rPr>
              <w:t> </w:t>
            </w:r>
          </w:p>
        </w:tc>
        <w:tc>
          <w:tcPr>
            <w:tcW w:w="1960" w:type="dxa"/>
            <w:tcBorders>
              <w:top w:val="nil"/>
              <w:left w:val="nil"/>
              <w:bottom w:val="nil"/>
              <w:right w:val="nil"/>
            </w:tcBorders>
            <w:vAlign w:val="bottom"/>
            <w:hideMark/>
          </w:tcPr>
          <w:p w14:paraId="6C66C8B0"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0.184</w:t>
            </w:r>
            <w:r w:rsidRPr="00DD7027">
              <w:rPr>
                <w:rFonts w:ascii="Garamond" w:hAnsi="Garamond"/>
                <w:w w:val="105"/>
              </w:rPr>
              <w:t> </w:t>
            </w:r>
          </w:p>
        </w:tc>
      </w:tr>
      <w:tr w:rsidR="007C0E4A" w:rsidRPr="00DD7027" w14:paraId="6B3BD03F" w14:textId="77777777" w:rsidTr="002025FF">
        <w:trPr>
          <w:trHeight w:val="300"/>
        </w:trPr>
        <w:tc>
          <w:tcPr>
            <w:tcW w:w="5955" w:type="dxa"/>
            <w:tcBorders>
              <w:top w:val="nil"/>
              <w:left w:val="nil"/>
              <w:bottom w:val="nil"/>
              <w:right w:val="nil"/>
            </w:tcBorders>
            <w:vAlign w:val="bottom"/>
            <w:hideMark/>
          </w:tcPr>
          <w:p w14:paraId="0620A8A8"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Income: Congruent and in-party</w:t>
            </w:r>
            <w:r w:rsidRPr="00DD7027">
              <w:rPr>
                <w:rFonts w:ascii="Garamond" w:hAnsi="Garamond"/>
                <w:w w:val="105"/>
              </w:rPr>
              <w:t> </w:t>
            </w:r>
          </w:p>
        </w:tc>
        <w:tc>
          <w:tcPr>
            <w:tcW w:w="1575" w:type="dxa"/>
            <w:tcBorders>
              <w:top w:val="nil"/>
              <w:left w:val="nil"/>
              <w:bottom w:val="nil"/>
              <w:right w:val="nil"/>
            </w:tcBorders>
            <w:vAlign w:val="bottom"/>
            <w:hideMark/>
          </w:tcPr>
          <w:p w14:paraId="2DF2F552"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-0.099</w:t>
            </w:r>
            <w:r w:rsidRPr="00DD7027">
              <w:rPr>
                <w:rFonts w:ascii="Garamond" w:hAnsi="Garamond"/>
                <w:w w:val="105"/>
              </w:rPr>
              <w:t> </w:t>
            </w:r>
          </w:p>
        </w:tc>
        <w:tc>
          <w:tcPr>
            <w:tcW w:w="1960" w:type="dxa"/>
            <w:tcBorders>
              <w:top w:val="nil"/>
              <w:left w:val="nil"/>
              <w:bottom w:val="nil"/>
              <w:right w:val="nil"/>
            </w:tcBorders>
            <w:vAlign w:val="bottom"/>
            <w:hideMark/>
          </w:tcPr>
          <w:p w14:paraId="5CBA1EC8"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0.189</w:t>
            </w:r>
            <w:r w:rsidRPr="00DD7027">
              <w:rPr>
                <w:rFonts w:ascii="Garamond" w:hAnsi="Garamond"/>
                <w:w w:val="105"/>
              </w:rPr>
              <w:t> </w:t>
            </w:r>
          </w:p>
        </w:tc>
      </w:tr>
      <w:tr w:rsidR="007C0E4A" w:rsidRPr="00DD7027" w14:paraId="0E25011E" w14:textId="77777777" w:rsidTr="002025FF">
        <w:trPr>
          <w:trHeight w:val="300"/>
        </w:trPr>
        <w:tc>
          <w:tcPr>
            <w:tcW w:w="5955" w:type="dxa"/>
            <w:tcBorders>
              <w:top w:val="nil"/>
              <w:left w:val="nil"/>
              <w:bottom w:val="nil"/>
              <w:right w:val="nil"/>
            </w:tcBorders>
            <w:vAlign w:val="bottom"/>
            <w:hideMark/>
          </w:tcPr>
          <w:p w14:paraId="70B0E8CF"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Income: Congruent and out-party</w:t>
            </w:r>
            <w:r w:rsidRPr="00DD7027">
              <w:rPr>
                <w:rFonts w:ascii="Garamond" w:hAnsi="Garamond"/>
                <w:w w:val="105"/>
              </w:rPr>
              <w:t> </w:t>
            </w:r>
          </w:p>
        </w:tc>
        <w:tc>
          <w:tcPr>
            <w:tcW w:w="1575" w:type="dxa"/>
            <w:tcBorders>
              <w:top w:val="nil"/>
              <w:left w:val="nil"/>
              <w:bottom w:val="nil"/>
              <w:right w:val="nil"/>
            </w:tcBorders>
            <w:vAlign w:val="bottom"/>
            <w:hideMark/>
          </w:tcPr>
          <w:p w14:paraId="4DE04B01"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0.126</w:t>
            </w:r>
            <w:r w:rsidRPr="00DD7027">
              <w:rPr>
                <w:rFonts w:ascii="Garamond" w:hAnsi="Garamond"/>
                <w:w w:val="105"/>
              </w:rPr>
              <w:t> </w:t>
            </w:r>
          </w:p>
        </w:tc>
        <w:tc>
          <w:tcPr>
            <w:tcW w:w="1960" w:type="dxa"/>
            <w:tcBorders>
              <w:top w:val="nil"/>
              <w:left w:val="nil"/>
              <w:bottom w:val="nil"/>
              <w:right w:val="nil"/>
            </w:tcBorders>
            <w:vAlign w:val="bottom"/>
            <w:hideMark/>
          </w:tcPr>
          <w:p w14:paraId="30AA3E4E"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0.168</w:t>
            </w:r>
            <w:r w:rsidRPr="00DD7027">
              <w:rPr>
                <w:rFonts w:ascii="Garamond" w:hAnsi="Garamond"/>
                <w:w w:val="105"/>
              </w:rPr>
              <w:t> </w:t>
            </w:r>
          </w:p>
        </w:tc>
      </w:tr>
      <w:tr w:rsidR="007C0E4A" w:rsidRPr="00DD7027" w14:paraId="35EF8545" w14:textId="77777777" w:rsidTr="002025FF">
        <w:trPr>
          <w:trHeight w:val="300"/>
        </w:trPr>
        <w:tc>
          <w:tcPr>
            <w:tcW w:w="5955" w:type="dxa"/>
            <w:tcBorders>
              <w:top w:val="nil"/>
              <w:left w:val="nil"/>
              <w:bottom w:val="nil"/>
              <w:right w:val="nil"/>
            </w:tcBorders>
            <w:vAlign w:val="bottom"/>
            <w:hideMark/>
          </w:tcPr>
          <w:p w14:paraId="3CA89A04"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Income: Non-congruent and non-partisan</w:t>
            </w:r>
            <w:r w:rsidRPr="00DD7027">
              <w:rPr>
                <w:rFonts w:ascii="Garamond" w:hAnsi="Garamond"/>
                <w:w w:val="105"/>
              </w:rPr>
              <w:t> </w:t>
            </w:r>
          </w:p>
        </w:tc>
        <w:tc>
          <w:tcPr>
            <w:tcW w:w="1575" w:type="dxa"/>
            <w:tcBorders>
              <w:top w:val="nil"/>
              <w:left w:val="nil"/>
              <w:bottom w:val="nil"/>
              <w:right w:val="nil"/>
            </w:tcBorders>
            <w:vAlign w:val="bottom"/>
            <w:hideMark/>
          </w:tcPr>
          <w:p w14:paraId="2B29552F"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-0.107</w:t>
            </w:r>
            <w:r w:rsidRPr="00DD7027">
              <w:rPr>
                <w:rFonts w:ascii="Garamond" w:hAnsi="Garamond"/>
                <w:w w:val="105"/>
              </w:rPr>
              <w:t> </w:t>
            </w:r>
          </w:p>
        </w:tc>
        <w:tc>
          <w:tcPr>
            <w:tcW w:w="1960" w:type="dxa"/>
            <w:tcBorders>
              <w:top w:val="nil"/>
              <w:left w:val="nil"/>
              <w:bottom w:val="nil"/>
              <w:right w:val="nil"/>
            </w:tcBorders>
            <w:vAlign w:val="bottom"/>
            <w:hideMark/>
          </w:tcPr>
          <w:p w14:paraId="6BB5BBB8"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0.112</w:t>
            </w:r>
            <w:r w:rsidRPr="00DD7027">
              <w:rPr>
                <w:rFonts w:ascii="Garamond" w:hAnsi="Garamond"/>
                <w:w w:val="105"/>
              </w:rPr>
              <w:t> </w:t>
            </w:r>
          </w:p>
        </w:tc>
      </w:tr>
      <w:tr w:rsidR="007C0E4A" w:rsidRPr="00DD7027" w14:paraId="114D1BC5" w14:textId="77777777" w:rsidTr="002025FF">
        <w:trPr>
          <w:trHeight w:val="300"/>
        </w:trPr>
        <w:tc>
          <w:tcPr>
            <w:tcW w:w="5955" w:type="dxa"/>
            <w:tcBorders>
              <w:top w:val="nil"/>
              <w:left w:val="nil"/>
              <w:bottom w:val="nil"/>
              <w:right w:val="nil"/>
            </w:tcBorders>
            <w:vAlign w:val="bottom"/>
            <w:hideMark/>
          </w:tcPr>
          <w:p w14:paraId="40D8729F"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Income: Non-congruent and in-party</w:t>
            </w:r>
            <w:r w:rsidRPr="00DD7027">
              <w:rPr>
                <w:rFonts w:ascii="Garamond" w:hAnsi="Garamond"/>
                <w:w w:val="105"/>
              </w:rPr>
              <w:t> </w:t>
            </w:r>
          </w:p>
        </w:tc>
        <w:tc>
          <w:tcPr>
            <w:tcW w:w="1575" w:type="dxa"/>
            <w:tcBorders>
              <w:top w:val="nil"/>
              <w:left w:val="nil"/>
              <w:bottom w:val="nil"/>
              <w:right w:val="nil"/>
            </w:tcBorders>
            <w:vAlign w:val="bottom"/>
            <w:hideMark/>
          </w:tcPr>
          <w:p w14:paraId="4AB20D56"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-0.261</w:t>
            </w:r>
            <w:r w:rsidRPr="00DD7027">
              <w:rPr>
                <w:rFonts w:ascii="Garamond" w:hAnsi="Garamond"/>
                <w:w w:val="105"/>
              </w:rPr>
              <w:t> </w:t>
            </w:r>
          </w:p>
        </w:tc>
        <w:tc>
          <w:tcPr>
            <w:tcW w:w="1960" w:type="dxa"/>
            <w:tcBorders>
              <w:top w:val="nil"/>
              <w:left w:val="nil"/>
              <w:bottom w:val="nil"/>
              <w:right w:val="nil"/>
            </w:tcBorders>
            <w:vAlign w:val="bottom"/>
            <w:hideMark/>
          </w:tcPr>
          <w:p w14:paraId="2BB67256"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0.181</w:t>
            </w:r>
            <w:r w:rsidRPr="00DD7027">
              <w:rPr>
                <w:rFonts w:ascii="Garamond" w:hAnsi="Garamond"/>
                <w:w w:val="105"/>
              </w:rPr>
              <w:t> </w:t>
            </w:r>
          </w:p>
        </w:tc>
      </w:tr>
      <w:tr w:rsidR="007C0E4A" w:rsidRPr="00DD7027" w14:paraId="474BA120" w14:textId="77777777" w:rsidTr="002025FF">
        <w:trPr>
          <w:trHeight w:val="300"/>
        </w:trPr>
        <w:tc>
          <w:tcPr>
            <w:tcW w:w="5955" w:type="dxa"/>
            <w:tcBorders>
              <w:top w:val="nil"/>
              <w:left w:val="nil"/>
              <w:bottom w:val="nil"/>
              <w:right w:val="nil"/>
            </w:tcBorders>
            <w:vAlign w:val="bottom"/>
            <w:hideMark/>
          </w:tcPr>
          <w:p w14:paraId="562F15D4"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Income: Non-congruent and out-party</w:t>
            </w:r>
            <w:r w:rsidRPr="00DD7027">
              <w:rPr>
                <w:rFonts w:ascii="Garamond" w:hAnsi="Garamond"/>
                <w:w w:val="105"/>
              </w:rPr>
              <w:t> </w:t>
            </w:r>
          </w:p>
        </w:tc>
        <w:tc>
          <w:tcPr>
            <w:tcW w:w="1575" w:type="dxa"/>
            <w:tcBorders>
              <w:top w:val="nil"/>
              <w:left w:val="nil"/>
              <w:bottom w:val="nil"/>
              <w:right w:val="nil"/>
            </w:tcBorders>
            <w:vAlign w:val="bottom"/>
            <w:hideMark/>
          </w:tcPr>
          <w:p w14:paraId="676547DF"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-0.190</w:t>
            </w:r>
            <w:r w:rsidRPr="00DD7027">
              <w:rPr>
                <w:rFonts w:ascii="Garamond" w:hAnsi="Garamond"/>
                <w:w w:val="105"/>
              </w:rPr>
              <w:t> </w:t>
            </w:r>
          </w:p>
        </w:tc>
        <w:tc>
          <w:tcPr>
            <w:tcW w:w="1960" w:type="dxa"/>
            <w:tcBorders>
              <w:top w:val="nil"/>
              <w:left w:val="nil"/>
              <w:bottom w:val="nil"/>
              <w:right w:val="nil"/>
            </w:tcBorders>
            <w:vAlign w:val="bottom"/>
            <w:hideMark/>
          </w:tcPr>
          <w:p w14:paraId="33831865"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en-CA"/>
              </w:rPr>
              <w:t>0.169</w:t>
            </w:r>
            <w:r w:rsidRPr="00DD7027">
              <w:rPr>
                <w:rFonts w:ascii="Garamond" w:hAnsi="Garamond"/>
                <w:w w:val="105"/>
              </w:rPr>
              <w:t> </w:t>
            </w:r>
          </w:p>
        </w:tc>
      </w:tr>
      <w:tr w:rsidR="007C0E4A" w:rsidRPr="00DD7027" w14:paraId="2B0B853C" w14:textId="77777777" w:rsidTr="002025FF">
        <w:trPr>
          <w:trHeight w:val="300"/>
        </w:trPr>
        <w:tc>
          <w:tcPr>
            <w:tcW w:w="5955" w:type="dxa"/>
            <w:tcBorders>
              <w:top w:val="nil"/>
              <w:left w:val="nil"/>
              <w:bottom w:val="single" w:sz="6" w:space="0" w:color="000000"/>
              <w:right w:val="nil"/>
            </w:tcBorders>
            <w:vAlign w:val="bottom"/>
            <w:hideMark/>
          </w:tcPr>
          <w:p w14:paraId="3B711893"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Intercept</w:t>
            </w:r>
            <w:r w:rsidRPr="00DD7027">
              <w:rPr>
                <w:rFonts w:ascii="Garamond" w:hAnsi="Garamond"/>
                <w:w w:val="105"/>
              </w:rPr>
              <w:t> </w:t>
            </w:r>
          </w:p>
        </w:tc>
        <w:tc>
          <w:tcPr>
            <w:tcW w:w="1575" w:type="dxa"/>
            <w:tcBorders>
              <w:top w:val="nil"/>
              <w:left w:val="nil"/>
              <w:bottom w:val="single" w:sz="6" w:space="0" w:color="000000"/>
              <w:right w:val="nil"/>
            </w:tcBorders>
            <w:vAlign w:val="bottom"/>
            <w:hideMark/>
          </w:tcPr>
          <w:p w14:paraId="7CC891F8"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4.858***</w:t>
            </w:r>
            <w:r w:rsidRPr="00DD7027">
              <w:rPr>
                <w:rFonts w:ascii="Garamond" w:hAnsi="Garamond"/>
                <w:w w:val="105"/>
              </w:rPr>
              <w:t> </w:t>
            </w:r>
          </w:p>
        </w:tc>
        <w:tc>
          <w:tcPr>
            <w:tcW w:w="1960" w:type="dxa"/>
            <w:tcBorders>
              <w:top w:val="nil"/>
              <w:left w:val="nil"/>
              <w:bottom w:val="single" w:sz="6" w:space="0" w:color="000000"/>
              <w:right w:val="nil"/>
            </w:tcBorders>
            <w:vAlign w:val="bottom"/>
            <w:hideMark/>
          </w:tcPr>
          <w:p w14:paraId="3594DDBE"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0.279</w:t>
            </w:r>
            <w:r w:rsidRPr="00DD7027">
              <w:rPr>
                <w:rFonts w:ascii="Garamond" w:hAnsi="Garamond"/>
                <w:w w:val="105"/>
              </w:rPr>
              <w:t> </w:t>
            </w:r>
          </w:p>
        </w:tc>
      </w:tr>
      <w:tr w:rsidR="007C0E4A" w:rsidRPr="00DD7027" w14:paraId="40E9478F" w14:textId="77777777" w:rsidTr="002025FF">
        <w:trPr>
          <w:trHeight w:val="300"/>
        </w:trPr>
        <w:tc>
          <w:tcPr>
            <w:tcW w:w="5955" w:type="dxa"/>
            <w:tcBorders>
              <w:top w:val="single" w:sz="6" w:space="0" w:color="000000"/>
              <w:left w:val="nil"/>
              <w:bottom w:val="nil"/>
              <w:right w:val="nil"/>
            </w:tcBorders>
            <w:vAlign w:val="bottom"/>
            <w:hideMark/>
          </w:tcPr>
          <w:p w14:paraId="74032603"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Adj. R2</w:t>
            </w:r>
            <w:r w:rsidRPr="00DD7027">
              <w:rPr>
                <w:rFonts w:ascii="Garamond" w:hAnsi="Garamond"/>
                <w:w w:val="105"/>
              </w:rPr>
              <w:t> </w:t>
            </w:r>
          </w:p>
        </w:tc>
        <w:tc>
          <w:tcPr>
            <w:tcW w:w="1575" w:type="dxa"/>
            <w:tcBorders>
              <w:top w:val="single" w:sz="6" w:space="0" w:color="000000"/>
              <w:left w:val="nil"/>
              <w:bottom w:val="nil"/>
              <w:right w:val="nil"/>
            </w:tcBorders>
            <w:vAlign w:val="bottom"/>
            <w:hideMark/>
          </w:tcPr>
          <w:p w14:paraId="37D62B6A"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0.10</w:t>
            </w:r>
            <w:r w:rsidRPr="00DD7027">
              <w:rPr>
                <w:rFonts w:ascii="Garamond" w:hAnsi="Garamond"/>
                <w:w w:val="105"/>
              </w:rPr>
              <w:t> </w:t>
            </w:r>
          </w:p>
        </w:tc>
        <w:tc>
          <w:tcPr>
            <w:tcW w:w="1960" w:type="dxa"/>
            <w:tcBorders>
              <w:top w:val="single" w:sz="6" w:space="0" w:color="000000"/>
              <w:left w:val="nil"/>
              <w:bottom w:val="nil"/>
              <w:right w:val="nil"/>
            </w:tcBorders>
            <w:vAlign w:val="bottom"/>
            <w:hideMark/>
          </w:tcPr>
          <w:p w14:paraId="2E4C51C2"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rPr>
              <w:t> </w:t>
            </w:r>
          </w:p>
        </w:tc>
      </w:tr>
      <w:tr w:rsidR="007C0E4A" w:rsidRPr="00DD7027" w14:paraId="497E6E60" w14:textId="77777777" w:rsidTr="002025FF">
        <w:trPr>
          <w:trHeight w:val="300"/>
        </w:trPr>
        <w:tc>
          <w:tcPr>
            <w:tcW w:w="5955" w:type="dxa"/>
            <w:tcBorders>
              <w:top w:val="nil"/>
              <w:left w:val="nil"/>
              <w:bottom w:val="nil"/>
              <w:right w:val="nil"/>
            </w:tcBorders>
            <w:vAlign w:val="bottom"/>
            <w:hideMark/>
          </w:tcPr>
          <w:p w14:paraId="506B08BF"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N clusters</w:t>
            </w:r>
            <w:r w:rsidRPr="00DD7027">
              <w:rPr>
                <w:rFonts w:ascii="Garamond" w:hAnsi="Garamond"/>
                <w:w w:val="105"/>
              </w:rPr>
              <w:t> </w:t>
            </w:r>
          </w:p>
        </w:tc>
        <w:tc>
          <w:tcPr>
            <w:tcW w:w="1575" w:type="dxa"/>
            <w:tcBorders>
              <w:top w:val="nil"/>
              <w:left w:val="nil"/>
              <w:bottom w:val="nil"/>
              <w:right w:val="nil"/>
            </w:tcBorders>
            <w:vAlign w:val="bottom"/>
            <w:hideMark/>
          </w:tcPr>
          <w:p w14:paraId="353B7263"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378</w:t>
            </w:r>
            <w:r w:rsidRPr="00DD7027">
              <w:rPr>
                <w:rFonts w:ascii="Garamond" w:hAnsi="Garamond"/>
                <w:w w:val="105"/>
              </w:rPr>
              <w:t> </w:t>
            </w:r>
          </w:p>
        </w:tc>
        <w:tc>
          <w:tcPr>
            <w:tcW w:w="1960" w:type="dxa"/>
            <w:tcBorders>
              <w:top w:val="nil"/>
              <w:left w:val="nil"/>
              <w:bottom w:val="nil"/>
              <w:right w:val="nil"/>
            </w:tcBorders>
            <w:vAlign w:val="bottom"/>
            <w:hideMark/>
          </w:tcPr>
          <w:p w14:paraId="44A00220"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rPr>
              <w:t> </w:t>
            </w:r>
          </w:p>
        </w:tc>
      </w:tr>
      <w:tr w:rsidR="007C0E4A" w:rsidRPr="00DD7027" w14:paraId="72508A47" w14:textId="77777777" w:rsidTr="002025FF">
        <w:trPr>
          <w:trHeight w:val="300"/>
        </w:trPr>
        <w:tc>
          <w:tcPr>
            <w:tcW w:w="5955" w:type="dxa"/>
            <w:tcBorders>
              <w:top w:val="nil"/>
              <w:left w:val="nil"/>
              <w:bottom w:val="single" w:sz="6" w:space="0" w:color="000000"/>
              <w:right w:val="nil"/>
            </w:tcBorders>
            <w:vAlign w:val="bottom"/>
            <w:hideMark/>
          </w:tcPr>
          <w:p w14:paraId="125D302B"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lastRenderedPageBreak/>
              <w:t>Observations</w:t>
            </w:r>
            <w:r w:rsidRPr="00DD7027">
              <w:rPr>
                <w:rFonts w:ascii="Garamond" w:hAnsi="Garamond"/>
                <w:w w:val="105"/>
              </w:rPr>
              <w:t> </w:t>
            </w:r>
          </w:p>
        </w:tc>
        <w:tc>
          <w:tcPr>
            <w:tcW w:w="1575" w:type="dxa"/>
            <w:tcBorders>
              <w:top w:val="nil"/>
              <w:left w:val="nil"/>
              <w:bottom w:val="single" w:sz="6" w:space="0" w:color="000000"/>
              <w:right w:val="nil"/>
            </w:tcBorders>
            <w:vAlign w:val="bottom"/>
            <w:hideMark/>
          </w:tcPr>
          <w:p w14:paraId="1C0DAC8D"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lang w:val="fr-CA"/>
              </w:rPr>
              <w:t>2249</w:t>
            </w:r>
            <w:r w:rsidRPr="00DD7027">
              <w:rPr>
                <w:rFonts w:ascii="Garamond" w:hAnsi="Garamond"/>
                <w:w w:val="105"/>
              </w:rPr>
              <w:t> </w:t>
            </w:r>
          </w:p>
        </w:tc>
        <w:tc>
          <w:tcPr>
            <w:tcW w:w="1960" w:type="dxa"/>
            <w:tcBorders>
              <w:top w:val="nil"/>
              <w:left w:val="nil"/>
              <w:bottom w:val="single" w:sz="6" w:space="0" w:color="000000"/>
              <w:right w:val="nil"/>
            </w:tcBorders>
            <w:vAlign w:val="bottom"/>
            <w:hideMark/>
          </w:tcPr>
          <w:p w14:paraId="53A16946" w14:textId="77777777" w:rsidR="007C0E4A" w:rsidRPr="00DD7027" w:rsidRDefault="007C0E4A" w:rsidP="002025FF">
            <w:pPr>
              <w:pStyle w:val="BodyText"/>
              <w:spacing w:before="1" w:line="249" w:lineRule="auto"/>
              <w:ind w:right="318"/>
              <w:rPr>
                <w:rFonts w:ascii="Garamond" w:hAnsi="Garamond"/>
                <w:w w:val="105"/>
              </w:rPr>
            </w:pPr>
            <w:r w:rsidRPr="00DD7027">
              <w:rPr>
                <w:rFonts w:ascii="Garamond" w:hAnsi="Garamond"/>
                <w:w w:val="105"/>
              </w:rPr>
              <w:t> </w:t>
            </w:r>
          </w:p>
        </w:tc>
      </w:tr>
    </w:tbl>
    <w:p w14:paraId="40C232A2" w14:textId="77777777" w:rsidR="002C4950" w:rsidRPr="00501912" w:rsidRDefault="002C4950" w:rsidP="002C4950">
      <w:pPr>
        <w:spacing w:before="37" w:line="307" w:lineRule="auto"/>
        <w:ind w:right="6440"/>
        <w:rPr>
          <w:rFonts w:ascii="Garamond" w:hAnsi="Garamond" w:cs="Cambria Math"/>
          <w:iCs/>
          <w:spacing w:val="-2"/>
          <w:position w:val="6"/>
        </w:rPr>
      </w:pP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05</w:t>
      </w:r>
      <w:r>
        <w:rPr>
          <w:rFonts w:ascii="Garamond" w:hAnsi="Garamond"/>
          <w:spacing w:val="-2"/>
        </w:rPr>
        <w:t>;</w:t>
      </w:r>
      <w:r w:rsidRPr="002C4950">
        <w:rPr>
          <w:rFonts w:ascii="Cambria Math" w:hAnsi="Cambria Math" w:cs="Cambria Math"/>
          <w:i/>
          <w:spacing w:val="-2"/>
          <w:vertAlign w:val="superscript"/>
        </w:rPr>
        <w:t xml:space="preserve"> </w:t>
      </w: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01;</w:t>
      </w:r>
      <w:r w:rsidRPr="00501912">
        <w:rPr>
          <w:rFonts w:ascii="Garamond" w:hAnsi="Garamond"/>
          <w:spacing w:val="7"/>
        </w:rPr>
        <w:t xml:space="preserve"> </w:t>
      </w:r>
      <w:r w:rsidRPr="00501912">
        <w:rPr>
          <w:rFonts w:ascii="Cambria Math" w:hAnsi="Cambria Math" w:cs="Cambria Math"/>
          <w:i/>
          <w:spacing w:val="-2"/>
          <w:position w:val="6"/>
        </w:rPr>
        <w:t>∗∗∗</w:t>
      </w:r>
      <w:r w:rsidRPr="00501912">
        <w:rPr>
          <w:rFonts w:ascii="Garamond" w:hAnsi="Garamond"/>
          <w:i/>
          <w:spacing w:val="-2"/>
        </w:rPr>
        <w:t>p</w:t>
      </w:r>
      <w:r w:rsidRPr="00501912">
        <w:rPr>
          <w:rFonts w:ascii="Garamond" w:hAnsi="Garamond"/>
          <w:i/>
          <w:spacing w:val="-13"/>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001</w:t>
      </w:r>
    </w:p>
    <w:p w14:paraId="20AF69AE" w14:textId="77777777" w:rsidR="007C0E4A" w:rsidRPr="00501912" w:rsidRDefault="007C0E4A" w:rsidP="007C0E4A">
      <w:pPr>
        <w:pStyle w:val="Caption"/>
        <w:rPr>
          <w:w w:val="105"/>
        </w:rPr>
      </w:pPr>
      <w:r w:rsidRPr="00501912">
        <w:t xml:space="preserve">Notes: 1) </w:t>
      </w:r>
      <w:r w:rsidRPr="00501912">
        <w:rPr>
          <w:w w:val="105"/>
        </w:rPr>
        <w:t>The</w:t>
      </w:r>
      <w:r w:rsidRPr="00501912">
        <w:rPr>
          <w:spacing w:val="5"/>
          <w:w w:val="105"/>
        </w:rPr>
        <w:t xml:space="preserve"> </w:t>
      </w:r>
      <w:r w:rsidRPr="00501912">
        <w:rPr>
          <w:w w:val="105"/>
        </w:rPr>
        <w:t>candidate</w:t>
      </w:r>
      <w:r w:rsidRPr="00501912">
        <w:rPr>
          <w:spacing w:val="6"/>
          <w:w w:val="105"/>
        </w:rPr>
        <w:t xml:space="preserve"> </w:t>
      </w:r>
      <w:r w:rsidRPr="00501912">
        <w:rPr>
          <w:w w:val="105"/>
        </w:rPr>
        <w:t>rating</w:t>
      </w:r>
      <w:r w:rsidRPr="00501912">
        <w:rPr>
          <w:spacing w:val="6"/>
          <w:w w:val="105"/>
        </w:rPr>
        <w:t xml:space="preserve"> </w:t>
      </w:r>
      <w:r w:rsidRPr="00501912">
        <w:rPr>
          <w:w w:val="105"/>
        </w:rPr>
        <w:t>outcome</w:t>
      </w:r>
      <w:r w:rsidRPr="00501912">
        <w:rPr>
          <w:spacing w:val="7"/>
          <w:w w:val="105"/>
        </w:rPr>
        <w:t xml:space="preserve"> </w:t>
      </w:r>
      <w:r w:rsidRPr="00501912">
        <w:rPr>
          <w:w w:val="105"/>
        </w:rPr>
        <w:t>is</w:t>
      </w:r>
      <w:r w:rsidRPr="00501912">
        <w:rPr>
          <w:spacing w:val="5"/>
          <w:w w:val="105"/>
        </w:rPr>
        <w:t xml:space="preserve"> </w:t>
      </w:r>
      <w:r w:rsidRPr="00501912">
        <w:rPr>
          <w:w w:val="105"/>
        </w:rPr>
        <w:t>measured</w:t>
      </w:r>
      <w:r w:rsidRPr="00501912">
        <w:rPr>
          <w:spacing w:val="6"/>
          <w:w w:val="105"/>
        </w:rPr>
        <w:t xml:space="preserve"> </w:t>
      </w:r>
      <w:r w:rsidRPr="00501912">
        <w:rPr>
          <w:w w:val="105"/>
        </w:rPr>
        <w:t>on</w:t>
      </w:r>
      <w:r w:rsidRPr="00501912">
        <w:rPr>
          <w:spacing w:val="6"/>
          <w:w w:val="105"/>
        </w:rPr>
        <w:t xml:space="preserve"> </w:t>
      </w:r>
      <w:r w:rsidRPr="00501912">
        <w:rPr>
          <w:w w:val="105"/>
        </w:rPr>
        <w:t>a</w:t>
      </w:r>
      <w:r w:rsidRPr="00501912">
        <w:rPr>
          <w:spacing w:val="5"/>
          <w:w w:val="105"/>
        </w:rPr>
        <w:t xml:space="preserve"> </w:t>
      </w:r>
      <w:r w:rsidRPr="00501912">
        <w:rPr>
          <w:w w:val="105"/>
        </w:rPr>
        <w:t>1-7</w:t>
      </w:r>
      <w:r w:rsidRPr="00501912">
        <w:rPr>
          <w:spacing w:val="6"/>
          <w:w w:val="105"/>
        </w:rPr>
        <w:t xml:space="preserve"> </w:t>
      </w:r>
      <w:r w:rsidRPr="00501912">
        <w:rPr>
          <w:spacing w:val="-2"/>
          <w:w w:val="105"/>
        </w:rPr>
        <w:t xml:space="preserve">scale. 2) </w:t>
      </w:r>
      <w:r w:rsidRPr="00501912">
        <w:t>Included</w:t>
      </w:r>
      <w:r w:rsidRPr="00501912">
        <w:rPr>
          <w:spacing w:val="25"/>
        </w:rPr>
        <w:t xml:space="preserve"> </w:t>
      </w:r>
      <w:r w:rsidRPr="00501912">
        <w:t>covariates:</w:t>
      </w:r>
      <w:r w:rsidRPr="00501912">
        <w:rPr>
          <w:spacing w:val="47"/>
        </w:rPr>
        <w:t xml:space="preserve"> </w:t>
      </w:r>
      <w:r w:rsidRPr="00501912">
        <w:t>respondents’</w:t>
      </w:r>
      <w:r w:rsidRPr="00501912">
        <w:rPr>
          <w:spacing w:val="26"/>
        </w:rPr>
        <w:t xml:space="preserve"> </w:t>
      </w:r>
      <w:r w:rsidRPr="00501912">
        <w:t>gender,</w:t>
      </w:r>
      <w:r w:rsidRPr="00501912">
        <w:rPr>
          <w:spacing w:val="26"/>
        </w:rPr>
        <w:t xml:space="preserve"> </w:t>
      </w:r>
      <w:r w:rsidRPr="00501912">
        <w:t>education,</w:t>
      </w:r>
      <w:r w:rsidRPr="00501912">
        <w:rPr>
          <w:spacing w:val="26"/>
        </w:rPr>
        <w:t xml:space="preserve"> </w:t>
      </w:r>
      <w:r w:rsidRPr="00501912">
        <w:t>income,</w:t>
      </w:r>
      <w:r w:rsidRPr="00501912">
        <w:rPr>
          <w:spacing w:val="26"/>
        </w:rPr>
        <w:t xml:space="preserve"> </w:t>
      </w:r>
      <w:r w:rsidRPr="00501912">
        <w:t>citizenship</w:t>
      </w:r>
      <w:r w:rsidRPr="00501912">
        <w:rPr>
          <w:spacing w:val="25"/>
        </w:rPr>
        <w:t xml:space="preserve"> </w:t>
      </w:r>
      <w:r w:rsidRPr="00501912">
        <w:t>status,</w:t>
      </w:r>
      <w:r w:rsidRPr="00501912">
        <w:rPr>
          <w:spacing w:val="26"/>
        </w:rPr>
        <w:t xml:space="preserve"> </w:t>
      </w:r>
      <w:r w:rsidRPr="00501912">
        <w:t>province</w:t>
      </w:r>
      <w:r w:rsidRPr="00501912">
        <w:rPr>
          <w:spacing w:val="25"/>
        </w:rPr>
        <w:t xml:space="preserve"> </w:t>
      </w:r>
      <w:r w:rsidRPr="00501912">
        <w:t>and</w:t>
      </w:r>
      <w:r w:rsidRPr="00501912">
        <w:rPr>
          <w:spacing w:val="26"/>
        </w:rPr>
        <w:t xml:space="preserve"> </w:t>
      </w:r>
      <w:r w:rsidRPr="00501912">
        <w:t>party</w:t>
      </w:r>
      <w:r w:rsidRPr="00501912">
        <w:rPr>
          <w:spacing w:val="27"/>
        </w:rPr>
        <w:t xml:space="preserve"> </w:t>
      </w:r>
      <w:r w:rsidRPr="00501912">
        <w:rPr>
          <w:spacing w:val="-2"/>
        </w:rPr>
        <w:t xml:space="preserve">identification. 3) </w:t>
      </w:r>
      <w:r w:rsidRPr="00501912">
        <w:rPr>
          <w:w w:val="105"/>
        </w:rPr>
        <w:t xml:space="preserve">The reference level for the policies is “congruent and non-partisan”, candidate gender, “man”, and for experience, “1 year”. 4) The estimates were used to produce Fig. 3 in the main analysis. </w:t>
      </w:r>
    </w:p>
    <w:p w14:paraId="047606BD" w14:textId="77777777" w:rsidR="007C0E4A" w:rsidRPr="00501912" w:rsidRDefault="007C0E4A" w:rsidP="007C0E4A">
      <w:pPr>
        <w:pStyle w:val="BodyText"/>
        <w:spacing w:line="252" w:lineRule="auto"/>
        <w:ind w:left="140" w:right="318"/>
        <w:rPr>
          <w:rFonts w:ascii="Garamond" w:hAnsi="Garamond"/>
          <w:w w:val="105"/>
        </w:rPr>
      </w:pPr>
    </w:p>
    <w:p w14:paraId="3EED41EC" w14:textId="77777777" w:rsidR="007C0E4A" w:rsidRPr="00501912" w:rsidRDefault="007C0E4A" w:rsidP="007C0E4A">
      <w:pPr>
        <w:pStyle w:val="BodyText"/>
        <w:spacing w:line="252" w:lineRule="auto"/>
        <w:ind w:left="140" w:right="318"/>
        <w:rPr>
          <w:rFonts w:ascii="Garamond" w:hAnsi="Garamond"/>
          <w:w w:val="105"/>
        </w:rPr>
      </w:pPr>
    </w:p>
    <w:p w14:paraId="2F06DC98" w14:textId="77777777" w:rsidR="007C0E4A" w:rsidRPr="00501912" w:rsidRDefault="007C0E4A" w:rsidP="007C0E4A">
      <w:pPr>
        <w:pStyle w:val="BodyText"/>
        <w:spacing w:line="252" w:lineRule="auto"/>
        <w:ind w:left="140" w:right="318"/>
        <w:rPr>
          <w:rFonts w:ascii="Garamond" w:hAnsi="Garamond"/>
          <w:w w:val="105"/>
        </w:rPr>
      </w:pPr>
    </w:p>
    <w:p w14:paraId="35496F3D" w14:textId="77777777" w:rsidR="007C0E4A" w:rsidRPr="00501912" w:rsidRDefault="007C0E4A" w:rsidP="007C0E4A">
      <w:pPr>
        <w:pStyle w:val="BodyText"/>
        <w:spacing w:line="252" w:lineRule="auto"/>
        <w:ind w:left="140" w:right="318"/>
        <w:rPr>
          <w:rFonts w:ascii="Garamond" w:hAnsi="Garamond"/>
          <w:w w:val="105"/>
        </w:rPr>
      </w:pPr>
    </w:p>
    <w:p w14:paraId="5D3D3D97" w14:textId="77777777" w:rsidR="007C0E4A" w:rsidRPr="00501912" w:rsidRDefault="007C0E4A" w:rsidP="007C0E4A">
      <w:pPr>
        <w:widowControl w:val="0"/>
        <w:autoSpaceDE w:val="0"/>
        <w:autoSpaceDN w:val="0"/>
        <w:rPr>
          <w:rFonts w:ascii="Garamond" w:hAnsi="Garamond"/>
          <w:w w:val="105"/>
        </w:rPr>
      </w:pPr>
      <w:r w:rsidRPr="00501912">
        <w:rPr>
          <w:rFonts w:ascii="Garamond" w:hAnsi="Garamond"/>
          <w:w w:val="105"/>
        </w:rPr>
        <w:br w:type="page"/>
      </w:r>
    </w:p>
    <w:p w14:paraId="1170C02C" w14:textId="77777777" w:rsidR="007C0E4A" w:rsidRPr="00501912" w:rsidRDefault="007C0E4A" w:rsidP="000C6160">
      <w:pPr>
        <w:pStyle w:val="Heading2"/>
        <w:rPr>
          <w:sz w:val="16"/>
          <w:szCs w:val="16"/>
        </w:rPr>
      </w:pPr>
      <w:bookmarkStart w:id="24" w:name="_Toc222396075"/>
      <w:r w:rsidRPr="00501912">
        <w:lastRenderedPageBreak/>
        <w:t>Choice Outcome</w:t>
      </w:r>
      <w:bookmarkEnd w:id="24"/>
    </w:p>
    <w:p w14:paraId="2D890432" w14:textId="77777777" w:rsidR="007C0E4A" w:rsidRPr="00501912" w:rsidRDefault="007C0E4A" w:rsidP="007C0E4A">
      <w:pPr>
        <w:rPr>
          <w:rFonts w:ascii="Garamond" w:hAnsi="Garamond"/>
        </w:rPr>
      </w:pPr>
      <w:r w:rsidRPr="00501912">
        <w:rPr>
          <w:rFonts w:ascii="Garamond" w:hAnsi="Garamond"/>
          <w:b/>
          <w:bCs/>
        </w:rPr>
        <w:t>Table D2:</w:t>
      </w:r>
      <w:r w:rsidRPr="00501912">
        <w:rPr>
          <w:rFonts w:ascii="Garamond" w:hAnsi="Garamond"/>
        </w:rPr>
        <w:t xml:space="preserve"> Regression of Candidate Choice on Policy Congruence and Policy Partisanship. Dependent variable: Candidate Choice. </w:t>
      </w:r>
    </w:p>
    <w:p w14:paraId="7C72AC15" w14:textId="77777777" w:rsidR="007C0E4A" w:rsidRDefault="007C0E4A" w:rsidP="007C0E4A">
      <w:pPr>
        <w:rPr>
          <w:rFonts w:ascii="Garamond" w:hAnsi="Garamond"/>
        </w:rPr>
      </w:pPr>
    </w:p>
    <w:tbl>
      <w:tblPr>
        <w:tblW w:w="92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15"/>
        <w:gridCol w:w="2130"/>
        <w:gridCol w:w="1733"/>
      </w:tblGrid>
      <w:tr w:rsidR="007C0E4A" w:rsidRPr="00825B08" w14:paraId="7B1ADF52" w14:textId="77777777" w:rsidTr="007D1F89">
        <w:trPr>
          <w:trHeight w:val="300"/>
        </w:trPr>
        <w:tc>
          <w:tcPr>
            <w:tcW w:w="5415" w:type="dxa"/>
            <w:tcBorders>
              <w:top w:val="nil"/>
              <w:left w:val="nil"/>
              <w:bottom w:val="single" w:sz="6" w:space="0" w:color="000000"/>
              <w:right w:val="nil"/>
            </w:tcBorders>
            <w:vAlign w:val="center"/>
            <w:hideMark/>
          </w:tcPr>
          <w:p w14:paraId="56408B20" w14:textId="77777777" w:rsidR="007C0E4A" w:rsidRPr="00825B08" w:rsidRDefault="007C0E4A" w:rsidP="002025FF">
            <w:pPr>
              <w:rPr>
                <w:rFonts w:ascii="Garamond" w:hAnsi="Garamond"/>
              </w:rPr>
            </w:pPr>
            <w:r w:rsidRPr="00825B08">
              <w:rPr>
                <w:rFonts w:ascii="Garamond" w:hAnsi="Garamond"/>
                <w:b/>
                <w:bCs/>
                <w:lang w:val="fr-CA"/>
              </w:rPr>
              <w:t>Variable</w:t>
            </w:r>
            <w:r w:rsidRPr="00825B08">
              <w:rPr>
                <w:rFonts w:ascii="Garamond" w:hAnsi="Garamond"/>
              </w:rPr>
              <w:t> </w:t>
            </w:r>
          </w:p>
        </w:tc>
        <w:tc>
          <w:tcPr>
            <w:tcW w:w="2130" w:type="dxa"/>
            <w:tcBorders>
              <w:top w:val="nil"/>
              <w:left w:val="nil"/>
              <w:bottom w:val="single" w:sz="6" w:space="0" w:color="000000"/>
              <w:right w:val="nil"/>
            </w:tcBorders>
            <w:vAlign w:val="center"/>
            <w:hideMark/>
          </w:tcPr>
          <w:p w14:paraId="0526413E" w14:textId="77777777" w:rsidR="007C0E4A" w:rsidRPr="00825B08" w:rsidRDefault="007C0E4A" w:rsidP="002025FF">
            <w:pPr>
              <w:rPr>
                <w:rFonts w:ascii="Garamond" w:hAnsi="Garamond"/>
              </w:rPr>
            </w:pPr>
            <w:r w:rsidRPr="00825B08">
              <w:rPr>
                <w:rFonts w:ascii="Garamond" w:hAnsi="Garamond"/>
                <w:b/>
                <w:bCs/>
                <w:lang w:val="fr-CA"/>
              </w:rPr>
              <w:t>Estimate</w:t>
            </w:r>
            <w:r w:rsidRPr="00825B08">
              <w:rPr>
                <w:rFonts w:ascii="Garamond" w:hAnsi="Garamond"/>
              </w:rPr>
              <w:t> </w:t>
            </w:r>
          </w:p>
        </w:tc>
        <w:tc>
          <w:tcPr>
            <w:tcW w:w="1733" w:type="dxa"/>
            <w:tcBorders>
              <w:top w:val="nil"/>
              <w:left w:val="nil"/>
              <w:bottom w:val="single" w:sz="6" w:space="0" w:color="000000"/>
              <w:right w:val="nil"/>
            </w:tcBorders>
            <w:vAlign w:val="center"/>
            <w:hideMark/>
          </w:tcPr>
          <w:p w14:paraId="27A1893E" w14:textId="77777777" w:rsidR="007C0E4A" w:rsidRPr="00825B08" w:rsidRDefault="007C0E4A" w:rsidP="002025FF">
            <w:pPr>
              <w:rPr>
                <w:rFonts w:ascii="Garamond" w:hAnsi="Garamond"/>
              </w:rPr>
            </w:pPr>
            <w:r w:rsidRPr="00825B08">
              <w:rPr>
                <w:rFonts w:ascii="Garamond" w:hAnsi="Garamond"/>
                <w:b/>
                <w:bCs/>
                <w:lang w:val="fr-CA"/>
              </w:rPr>
              <w:t>Standard Error</w:t>
            </w:r>
            <w:r w:rsidRPr="00825B08">
              <w:rPr>
                <w:rFonts w:ascii="Garamond" w:hAnsi="Garamond"/>
              </w:rPr>
              <w:t> </w:t>
            </w:r>
          </w:p>
        </w:tc>
      </w:tr>
      <w:tr w:rsidR="007C0E4A" w:rsidRPr="00825B08" w14:paraId="0F20832E" w14:textId="77777777" w:rsidTr="007D1F89">
        <w:trPr>
          <w:trHeight w:val="300"/>
        </w:trPr>
        <w:tc>
          <w:tcPr>
            <w:tcW w:w="5415" w:type="dxa"/>
            <w:tcBorders>
              <w:top w:val="nil"/>
              <w:left w:val="nil"/>
              <w:bottom w:val="nil"/>
              <w:right w:val="nil"/>
            </w:tcBorders>
            <w:vAlign w:val="center"/>
            <w:hideMark/>
          </w:tcPr>
          <w:p w14:paraId="50F637C9" w14:textId="77777777" w:rsidR="007C0E4A" w:rsidRPr="00825B08" w:rsidRDefault="007C0E4A" w:rsidP="002025FF">
            <w:pPr>
              <w:rPr>
                <w:rFonts w:ascii="Garamond" w:hAnsi="Garamond"/>
              </w:rPr>
            </w:pPr>
            <w:r w:rsidRPr="00825B08">
              <w:rPr>
                <w:rFonts w:ascii="Garamond" w:hAnsi="Garamond"/>
                <w:lang w:val="fr-CA"/>
              </w:rPr>
              <w:t>Candidate Gender: Woman</w:t>
            </w:r>
            <w:r w:rsidRPr="00825B08">
              <w:rPr>
                <w:rFonts w:ascii="Garamond" w:hAnsi="Garamond"/>
              </w:rPr>
              <w:t> </w:t>
            </w:r>
          </w:p>
        </w:tc>
        <w:tc>
          <w:tcPr>
            <w:tcW w:w="2130" w:type="dxa"/>
            <w:tcBorders>
              <w:top w:val="nil"/>
              <w:left w:val="nil"/>
              <w:bottom w:val="nil"/>
              <w:right w:val="nil"/>
            </w:tcBorders>
            <w:vAlign w:val="center"/>
            <w:hideMark/>
          </w:tcPr>
          <w:p w14:paraId="10C7028C" w14:textId="77777777" w:rsidR="007C0E4A" w:rsidRPr="00825B08" w:rsidRDefault="007C0E4A" w:rsidP="002025FF">
            <w:pPr>
              <w:rPr>
                <w:rFonts w:ascii="Garamond" w:hAnsi="Garamond"/>
              </w:rPr>
            </w:pPr>
            <w:r w:rsidRPr="00825B08">
              <w:rPr>
                <w:rFonts w:ascii="Garamond" w:hAnsi="Garamond"/>
                <w:lang w:val="fr-CA"/>
              </w:rPr>
              <w:t>0.030</w:t>
            </w:r>
            <w:r w:rsidRPr="00825B08">
              <w:rPr>
                <w:rFonts w:ascii="Garamond" w:hAnsi="Garamond"/>
              </w:rPr>
              <w:t> </w:t>
            </w:r>
          </w:p>
        </w:tc>
        <w:tc>
          <w:tcPr>
            <w:tcW w:w="1733" w:type="dxa"/>
            <w:tcBorders>
              <w:top w:val="nil"/>
              <w:left w:val="nil"/>
              <w:bottom w:val="nil"/>
              <w:right w:val="nil"/>
            </w:tcBorders>
            <w:vAlign w:val="center"/>
            <w:hideMark/>
          </w:tcPr>
          <w:p w14:paraId="3DB9773F" w14:textId="77777777" w:rsidR="007C0E4A" w:rsidRPr="00825B08" w:rsidRDefault="007C0E4A" w:rsidP="002025FF">
            <w:pPr>
              <w:rPr>
                <w:rFonts w:ascii="Garamond" w:hAnsi="Garamond"/>
              </w:rPr>
            </w:pPr>
            <w:r w:rsidRPr="00825B08">
              <w:rPr>
                <w:rFonts w:ascii="Garamond" w:hAnsi="Garamond"/>
                <w:lang w:val="fr-CA"/>
              </w:rPr>
              <w:t>0.021</w:t>
            </w:r>
            <w:r w:rsidRPr="00825B08">
              <w:rPr>
                <w:rFonts w:ascii="Garamond" w:hAnsi="Garamond"/>
              </w:rPr>
              <w:t> </w:t>
            </w:r>
          </w:p>
        </w:tc>
      </w:tr>
      <w:tr w:rsidR="007C0E4A" w:rsidRPr="00825B08" w14:paraId="329596F3" w14:textId="77777777" w:rsidTr="007D1F89">
        <w:trPr>
          <w:trHeight w:val="300"/>
        </w:trPr>
        <w:tc>
          <w:tcPr>
            <w:tcW w:w="5415" w:type="dxa"/>
            <w:tcBorders>
              <w:top w:val="nil"/>
              <w:left w:val="nil"/>
              <w:bottom w:val="nil"/>
              <w:right w:val="nil"/>
            </w:tcBorders>
            <w:vAlign w:val="center"/>
            <w:hideMark/>
          </w:tcPr>
          <w:p w14:paraId="6D5546A3" w14:textId="77777777" w:rsidR="007C0E4A" w:rsidRPr="00825B08" w:rsidRDefault="007C0E4A" w:rsidP="002025FF">
            <w:pPr>
              <w:rPr>
                <w:rFonts w:ascii="Garamond" w:hAnsi="Garamond"/>
              </w:rPr>
            </w:pPr>
            <w:r w:rsidRPr="00825B08">
              <w:rPr>
                <w:rFonts w:ascii="Garamond" w:hAnsi="Garamond"/>
                <w:lang w:val="fr-CA"/>
              </w:rPr>
              <w:t>Candidate Experience: 4 years</w:t>
            </w:r>
            <w:r w:rsidRPr="00825B08">
              <w:rPr>
                <w:rFonts w:ascii="Garamond" w:hAnsi="Garamond"/>
              </w:rPr>
              <w:t> </w:t>
            </w:r>
          </w:p>
        </w:tc>
        <w:tc>
          <w:tcPr>
            <w:tcW w:w="2130" w:type="dxa"/>
            <w:tcBorders>
              <w:top w:val="nil"/>
              <w:left w:val="nil"/>
              <w:bottom w:val="nil"/>
              <w:right w:val="nil"/>
            </w:tcBorders>
            <w:vAlign w:val="center"/>
            <w:hideMark/>
          </w:tcPr>
          <w:p w14:paraId="7B83CDA1" w14:textId="77777777" w:rsidR="007C0E4A" w:rsidRPr="00825B08" w:rsidRDefault="007C0E4A" w:rsidP="002025FF">
            <w:pPr>
              <w:rPr>
                <w:rFonts w:ascii="Garamond" w:hAnsi="Garamond"/>
              </w:rPr>
            </w:pPr>
            <w:r w:rsidRPr="00825B08">
              <w:rPr>
                <w:rFonts w:ascii="Garamond" w:hAnsi="Garamond"/>
                <w:lang w:val="fr-CA"/>
              </w:rPr>
              <w:t>0.030</w:t>
            </w:r>
            <w:r w:rsidRPr="00825B08">
              <w:rPr>
                <w:rFonts w:ascii="Garamond" w:hAnsi="Garamond"/>
              </w:rPr>
              <w:t> </w:t>
            </w:r>
          </w:p>
        </w:tc>
        <w:tc>
          <w:tcPr>
            <w:tcW w:w="1733" w:type="dxa"/>
            <w:tcBorders>
              <w:top w:val="nil"/>
              <w:left w:val="nil"/>
              <w:bottom w:val="nil"/>
              <w:right w:val="nil"/>
            </w:tcBorders>
            <w:vAlign w:val="center"/>
            <w:hideMark/>
          </w:tcPr>
          <w:p w14:paraId="0A74816B" w14:textId="77777777" w:rsidR="007C0E4A" w:rsidRPr="00825B08" w:rsidRDefault="007C0E4A" w:rsidP="002025FF">
            <w:pPr>
              <w:rPr>
                <w:rFonts w:ascii="Garamond" w:hAnsi="Garamond"/>
              </w:rPr>
            </w:pPr>
            <w:r w:rsidRPr="00825B08">
              <w:rPr>
                <w:rFonts w:ascii="Garamond" w:hAnsi="Garamond"/>
                <w:lang w:val="fr-CA"/>
              </w:rPr>
              <w:t>0.026</w:t>
            </w:r>
            <w:r w:rsidRPr="00825B08">
              <w:rPr>
                <w:rFonts w:ascii="Garamond" w:hAnsi="Garamond"/>
              </w:rPr>
              <w:t> </w:t>
            </w:r>
          </w:p>
        </w:tc>
      </w:tr>
      <w:tr w:rsidR="007C0E4A" w:rsidRPr="00825B08" w14:paraId="78AE638C" w14:textId="77777777" w:rsidTr="007D1F89">
        <w:trPr>
          <w:trHeight w:val="300"/>
        </w:trPr>
        <w:tc>
          <w:tcPr>
            <w:tcW w:w="5415" w:type="dxa"/>
            <w:tcBorders>
              <w:top w:val="nil"/>
              <w:left w:val="nil"/>
              <w:bottom w:val="nil"/>
              <w:right w:val="nil"/>
            </w:tcBorders>
            <w:vAlign w:val="center"/>
            <w:hideMark/>
          </w:tcPr>
          <w:p w14:paraId="2FCCC125" w14:textId="77777777" w:rsidR="007C0E4A" w:rsidRPr="00825B08" w:rsidRDefault="007C0E4A" w:rsidP="002025FF">
            <w:pPr>
              <w:rPr>
                <w:rFonts w:ascii="Garamond" w:hAnsi="Garamond"/>
              </w:rPr>
            </w:pPr>
            <w:r w:rsidRPr="00825B08">
              <w:rPr>
                <w:rFonts w:ascii="Garamond" w:hAnsi="Garamond"/>
                <w:lang w:val="fr-CA"/>
              </w:rPr>
              <w:t>Candidate Experience: 12 years</w:t>
            </w:r>
            <w:r w:rsidRPr="00825B08">
              <w:rPr>
                <w:rFonts w:ascii="Garamond" w:hAnsi="Garamond"/>
              </w:rPr>
              <w:t> </w:t>
            </w:r>
          </w:p>
        </w:tc>
        <w:tc>
          <w:tcPr>
            <w:tcW w:w="2130" w:type="dxa"/>
            <w:tcBorders>
              <w:top w:val="nil"/>
              <w:left w:val="nil"/>
              <w:bottom w:val="nil"/>
              <w:right w:val="nil"/>
            </w:tcBorders>
            <w:vAlign w:val="center"/>
            <w:hideMark/>
          </w:tcPr>
          <w:p w14:paraId="5D1A6C40" w14:textId="77777777" w:rsidR="007C0E4A" w:rsidRPr="00825B08" w:rsidRDefault="007C0E4A" w:rsidP="002025FF">
            <w:pPr>
              <w:rPr>
                <w:rFonts w:ascii="Garamond" w:hAnsi="Garamond"/>
              </w:rPr>
            </w:pPr>
            <w:r w:rsidRPr="00825B08">
              <w:rPr>
                <w:rFonts w:ascii="Garamond" w:hAnsi="Garamond"/>
                <w:lang w:val="fr-CA"/>
              </w:rPr>
              <w:t>0.070**</w:t>
            </w:r>
            <w:r w:rsidRPr="00825B08">
              <w:rPr>
                <w:rFonts w:ascii="Garamond" w:hAnsi="Garamond"/>
              </w:rPr>
              <w:t> </w:t>
            </w:r>
          </w:p>
        </w:tc>
        <w:tc>
          <w:tcPr>
            <w:tcW w:w="1733" w:type="dxa"/>
            <w:tcBorders>
              <w:top w:val="nil"/>
              <w:left w:val="nil"/>
              <w:bottom w:val="nil"/>
              <w:right w:val="nil"/>
            </w:tcBorders>
            <w:vAlign w:val="center"/>
            <w:hideMark/>
          </w:tcPr>
          <w:p w14:paraId="59B7BBD9" w14:textId="77777777" w:rsidR="007C0E4A" w:rsidRPr="00825B08" w:rsidRDefault="007C0E4A" w:rsidP="002025FF">
            <w:pPr>
              <w:rPr>
                <w:rFonts w:ascii="Garamond" w:hAnsi="Garamond"/>
              </w:rPr>
            </w:pPr>
            <w:r w:rsidRPr="00825B08">
              <w:rPr>
                <w:rFonts w:ascii="Garamond" w:hAnsi="Garamond"/>
                <w:lang w:val="fr-CA"/>
              </w:rPr>
              <w:t>0.027</w:t>
            </w:r>
            <w:r w:rsidRPr="00825B08">
              <w:rPr>
                <w:rFonts w:ascii="Garamond" w:hAnsi="Garamond"/>
              </w:rPr>
              <w:t> </w:t>
            </w:r>
          </w:p>
        </w:tc>
      </w:tr>
      <w:tr w:rsidR="007C0E4A" w:rsidRPr="00825B08" w14:paraId="5F6467A5" w14:textId="77777777" w:rsidTr="007D1F89">
        <w:trPr>
          <w:trHeight w:val="300"/>
        </w:trPr>
        <w:tc>
          <w:tcPr>
            <w:tcW w:w="5415" w:type="dxa"/>
            <w:tcBorders>
              <w:top w:val="nil"/>
              <w:left w:val="nil"/>
              <w:bottom w:val="nil"/>
              <w:right w:val="nil"/>
            </w:tcBorders>
            <w:vAlign w:val="center"/>
            <w:hideMark/>
          </w:tcPr>
          <w:p w14:paraId="552DEB64" w14:textId="77777777" w:rsidR="007C0E4A" w:rsidRPr="00825B08" w:rsidRDefault="007C0E4A" w:rsidP="002025FF">
            <w:pPr>
              <w:rPr>
                <w:rFonts w:ascii="Garamond" w:hAnsi="Garamond"/>
              </w:rPr>
            </w:pPr>
            <w:r w:rsidRPr="00825B08">
              <w:rPr>
                <w:rFonts w:ascii="Garamond" w:hAnsi="Garamond"/>
                <w:lang w:val="en-CA"/>
              </w:rPr>
              <w:t>Climate Change: Congruent and in-party</w:t>
            </w:r>
            <w:r w:rsidRPr="00825B08">
              <w:rPr>
                <w:rFonts w:ascii="Garamond" w:hAnsi="Garamond"/>
              </w:rPr>
              <w:t> </w:t>
            </w:r>
          </w:p>
        </w:tc>
        <w:tc>
          <w:tcPr>
            <w:tcW w:w="2130" w:type="dxa"/>
            <w:tcBorders>
              <w:top w:val="nil"/>
              <w:left w:val="nil"/>
              <w:bottom w:val="nil"/>
              <w:right w:val="nil"/>
            </w:tcBorders>
            <w:vAlign w:val="center"/>
            <w:hideMark/>
          </w:tcPr>
          <w:p w14:paraId="5DAC4D25" w14:textId="77777777" w:rsidR="007C0E4A" w:rsidRPr="00825B08" w:rsidRDefault="007C0E4A" w:rsidP="002025FF">
            <w:pPr>
              <w:rPr>
                <w:rFonts w:ascii="Garamond" w:hAnsi="Garamond"/>
              </w:rPr>
            </w:pPr>
            <w:r w:rsidRPr="00825B08">
              <w:rPr>
                <w:rFonts w:ascii="Garamond" w:hAnsi="Garamond"/>
                <w:lang w:val="fr-CA"/>
              </w:rPr>
              <w:t>-0.005</w:t>
            </w:r>
            <w:r w:rsidRPr="00825B08">
              <w:rPr>
                <w:rFonts w:ascii="Garamond" w:hAnsi="Garamond"/>
              </w:rPr>
              <w:t> </w:t>
            </w:r>
          </w:p>
        </w:tc>
        <w:tc>
          <w:tcPr>
            <w:tcW w:w="1733" w:type="dxa"/>
            <w:tcBorders>
              <w:top w:val="nil"/>
              <w:left w:val="nil"/>
              <w:bottom w:val="nil"/>
              <w:right w:val="nil"/>
            </w:tcBorders>
            <w:vAlign w:val="center"/>
            <w:hideMark/>
          </w:tcPr>
          <w:p w14:paraId="36185AE9" w14:textId="77777777" w:rsidR="007C0E4A" w:rsidRPr="00825B08" w:rsidRDefault="007C0E4A" w:rsidP="002025FF">
            <w:pPr>
              <w:rPr>
                <w:rFonts w:ascii="Garamond" w:hAnsi="Garamond"/>
              </w:rPr>
            </w:pPr>
            <w:r w:rsidRPr="00825B08">
              <w:rPr>
                <w:rFonts w:ascii="Garamond" w:hAnsi="Garamond"/>
                <w:lang w:val="fr-CA"/>
              </w:rPr>
              <w:t>0.028</w:t>
            </w:r>
            <w:r w:rsidRPr="00825B08">
              <w:rPr>
                <w:rFonts w:ascii="Garamond" w:hAnsi="Garamond"/>
              </w:rPr>
              <w:t> </w:t>
            </w:r>
          </w:p>
        </w:tc>
      </w:tr>
      <w:tr w:rsidR="007C0E4A" w:rsidRPr="00825B08" w14:paraId="7A1E5B05" w14:textId="77777777" w:rsidTr="007D1F89">
        <w:trPr>
          <w:trHeight w:val="300"/>
        </w:trPr>
        <w:tc>
          <w:tcPr>
            <w:tcW w:w="5415" w:type="dxa"/>
            <w:tcBorders>
              <w:top w:val="nil"/>
              <w:left w:val="nil"/>
              <w:bottom w:val="nil"/>
              <w:right w:val="nil"/>
            </w:tcBorders>
            <w:vAlign w:val="center"/>
            <w:hideMark/>
          </w:tcPr>
          <w:p w14:paraId="29E91E54" w14:textId="77777777" w:rsidR="007C0E4A" w:rsidRPr="00825B08" w:rsidRDefault="007C0E4A" w:rsidP="002025FF">
            <w:pPr>
              <w:rPr>
                <w:rFonts w:ascii="Garamond" w:hAnsi="Garamond"/>
              </w:rPr>
            </w:pPr>
            <w:r w:rsidRPr="00825B08">
              <w:rPr>
                <w:rFonts w:ascii="Garamond" w:hAnsi="Garamond"/>
                <w:lang w:val="en-CA"/>
              </w:rPr>
              <w:t>Climate Change: Congruent and out-party</w:t>
            </w:r>
            <w:r w:rsidRPr="00825B08">
              <w:rPr>
                <w:rFonts w:ascii="Garamond" w:hAnsi="Garamond"/>
              </w:rPr>
              <w:t> </w:t>
            </w:r>
          </w:p>
        </w:tc>
        <w:tc>
          <w:tcPr>
            <w:tcW w:w="2130" w:type="dxa"/>
            <w:tcBorders>
              <w:top w:val="nil"/>
              <w:left w:val="nil"/>
              <w:bottom w:val="nil"/>
              <w:right w:val="nil"/>
            </w:tcBorders>
            <w:vAlign w:val="center"/>
            <w:hideMark/>
          </w:tcPr>
          <w:p w14:paraId="6F3D39E1" w14:textId="77777777" w:rsidR="007C0E4A" w:rsidRPr="00825B08" w:rsidRDefault="007C0E4A" w:rsidP="002025FF">
            <w:pPr>
              <w:rPr>
                <w:rFonts w:ascii="Garamond" w:hAnsi="Garamond"/>
              </w:rPr>
            </w:pPr>
            <w:r w:rsidRPr="00825B08">
              <w:rPr>
                <w:rFonts w:ascii="Garamond" w:hAnsi="Garamond"/>
                <w:lang w:val="fr-CA"/>
              </w:rPr>
              <w:t>-0.036</w:t>
            </w:r>
            <w:r w:rsidRPr="00825B08">
              <w:rPr>
                <w:rFonts w:ascii="Garamond" w:hAnsi="Garamond"/>
              </w:rPr>
              <w:t> </w:t>
            </w:r>
          </w:p>
        </w:tc>
        <w:tc>
          <w:tcPr>
            <w:tcW w:w="1733" w:type="dxa"/>
            <w:tcBorders>
              <w:top w:val="nil"/>
              <w:left w:val="nil"/>
              <w:bottom w:val="nil"/>
              <w:right w:val="nil"/>
            </w:tcBorders>
            <w:vAlign w:val="center"/>
            <w:hideMark/>
          </w:tcPr>
          <w:p w14:paraId="1AE263E0" w14:textId="77777777" w:rsidR="007C0E4A" w:rsidRPr="00825B08" w:rsidRDefault="007C0E4A" w:rsidP="002025FF">
            <w:pPr>
              <w:rPr>
                <w:rFonts w:ascii="Garamond" w:hAnsi="Garamond"/>
              </w:rPr>
            </w:pPr>
            <w:r w:rsidRPr="00825B08">
              <w:rPr>
                <w:rFonts w:ascii="Garamond" w:hAnsi="Garamond"/>
                <w:lang w:val="fr-CA"/>
              </w:rPr>
              <w:t>0.032</w:t>
            </w:r>
            <w:r w:rsidRPr="00825B08">
              <w:rPr>
                <w:rFonts w:ascii="Garamond" w:hAnsi="Garamond"/>
              </w:rPr>
              <w:t> </w:t>
            </w:r>
          </w:p>
        </w:tc>
      </w:tr>
      <w:tr w:rsidR="007C0E4A" w:rsidRPr="00825B08" w14:paraId="77458ED3" w14:textId="77777777" w:rsidTr="007D1F89">
        <w:trPr>
          <w:trHeight w:val="300"/>
        </w:trPr>
        <w:tc>
          <w:tcPr>
            <w:tcW w:w="5415" w:type="dxa"/>
            <w:tcBorders>
              <w:top w:val="nil"/>
              <w:left w:val="nil"/>
              <w:bottom w:val="nil"/>
              <w:right w:val="nil"/>
            </w:tcBorders>
            <w:vAlign w:val="center"/>
            <w:hideMark/>
          </w:tcPr>
          <w:p w14:paraId="7996B610" w14:textId="77777777" w:rsidR="007C0E4A" w:rsidRPr="00825B08" w:rsidRDefault="007C0E4A" w:rsidP="002025FF">
            <w:pPr>
              <w:rPr>
                <w:rFonts w:ascii="Garamond" w:hAnsi="Garamond"/>
              </w:rPr>
            </w:pPr>
            <w:r w:rsidRPr="00825B08">
              <w:rPr>
                <w:rFonts w:ascii="Garamond" w:hAnsi="Garamond"/>
                <w:lang w:val="fr-CA"/>
              </w:rPr>
              <w:t>Climate Change: Non-congruent and non-partisan</w:t>
            </w:r>
            <w:r w:rsidRPr="00825B08">
              <w:rPr>
                <w:rFonts w:ascii="Garamond" w:hAnsi="Garamond"/>
              </w:rPr>
              <w:t> </w:t>
            </w:r>
          </w:p>
        </w:tc>
        <w:tc>
          <w:tcPr>
            <w:tcW w:w="2130" w:type="dxa"/>
            <w:tcBorders>
              <w:top w:val="nil"/>
              <w:left w:val="nil"/>
              <w:bottom w:val="nil"/>
              <w:right w:val="nil"/>
            </w:tcBorders>
            <w:vAlign w:val="center"/>
            <w:hideMark/>
          </w:tcPr>
          <w:p w14:paraId="25D38FB5" w14:textId="77777777" w:rsidR="007C0E4A" w:rsidRPr="00825B08" w:rsidRDefault="007C0E4A" w:rsidP="002025FF">
            <w:pPr>
              <w:rPr>
                <w:rFonts w:ascii="Garamond" w:hAnsi="Garamond"/>
              </w:rPr>
            </w:pPr>
            <w:r w:rsidRPr="00825B08">
              <w:rPr>
                <w:rFonts w:ascii="Garamond" w:hAnsi="Garamond"/>
                <w:lang w:val="fr-CA"/>
              </w:rPr>
              <w:t>-0.184***</w:t>
            </w:r>
            <w:r w:rsidRPr="00825B08">
              <w:rPr>
                <w:rFonts w:ascii="Garamond" w:hAnsi="Garamond"/>
              </w:rPr>
              <w:t> </w:t>
            </w:r>
          </w:p>
        </w:tc>
        <w:tc>
          <w:tcPr>
            <w:tcW w:w="1733" w:type="dxa"/>
            <w:tcBorders>
              <w:top w:val="nil"/>
              <w:left w:val="nil"/>
              <w:bottom w:val="nil"/>
              <w:right w:val="nil"/>
            </w:tcBorders>
            <w:vAlign w:val="center"/>
            <w:hideMark/>
          </w:tcPr>
          <w:p w14:paraId="403CCB06" w14:textId="77777777" w:rsidR="007C0E4A" w:rsidRPr="00825B08" w:rsidRDefault="007C0E4A" w:rsidP="002025FF">
            <w:pPr>
              <w:rPr>
                <w:rFonts w:ascii="Garamond" w:hAnsi="Garamond"/>
              </w:rPr>
            </w:pPr>
            <w:r w:rsidRPr="00825B08">
              <w:rPr>
                <w:rFonts w:ascii="Garamond" w:hAnsi="Garamond"/>
                <w:lang w:val="fr-CA"/>
              </w:rPr>
              <w:t>0.032</w:t>
            </w:r>
            <w:r w:rsidRPr="00825B08">
              <w:rPr>
                <w:rFonts w:ascii="Garamond" w:hAnsi="Garamond"/>
              </w:rPr>
              <w:t> </w:t>
            </w:r>
          </w:p>
        </w:tc>
      </w:tr>
      <w:tr w:rsidR="007C0E4A" w:rsidRPr="00825B08" w14:paraId="3623F188" w14:textId="77777777" w:rsidTr="007D1F89">
        <w:trPr>
          <w:trHeight w:val="300"/>
        </w:trPr>
        <w:tc>
          <w:tcPr>
            <w:tcW w:w="5415" w:type="dxa"/>
            <w:tcBorders>
              <w:top w:val="nil"/>
              <w:left w:val="nil"/>
              <w:bottom w:val="nil"/>
              <w:right w:val="nil"/>
            </w:tcBorders>
            <w:vAlign w:val="center"/>
            <w:hideMark/>
          </w:tcPr>
          <w:p w14:paraId="42853933" w14:textId="77777777" w:rsidR="007C0E4A" w:rsidRPr="00825B08" w:rsidRDefault="007C0E4A" w:rsidP="002025FF">
            <w:pPr>
              <w:rPr>
                <w:rFonts w:ascii="Garamond" w:hAnsi="Garamond"/>
              </w:rPr>
            </w:pPr>
            <w:r w:rsidRPr="00825B08">
              <w:rPr>
                <w:rFonts w:ascii="Garamond" w:hAnsi="Garamond"/>
                <w:lang w:val="en-CA"/>
              </w:rPr>
              <w:t>Climate Change: Non-congruent and in-party</w:t>
            </w:r>
            <w:r w:rsidRPr="00825B08">
              <w:rPr>
                <w:rFonts w:ascii="Garamond" w:hAnsi="Garamond"/>
              </w:rPr>
              <w:t> </w:t>
            </w:r>
          </w:p>
        </w:tc>
        <w:tc>
          <w:tcPr>
            <w:tcW w:w="2130" w:type="dxa"/>
            <w:tcBorders>
              <w:top w:val="nil"/>
              <w:left w:val="nil"/>
              <w:bottom w:val="nil"/>
              <w:right w:val="nil"/>
            </w:tcBorders>
            <w:vAlign w:val="center"/>
            <w:hideMark/>
          </w:tcPr>
          <w:p w14:paraId="0BF03FCF" w14:textId="77777777" w:rsidR="007C0E4A" w:rsidRPr="00825B08" w:rsidRDefault="007C0E4A" w:rsidP="002025FF">
            <w:pPr>
              <w:rPr>
                <w:rFonts w:ascii="Garamond" w:hAnsi="Garamond"/>
              </w:rPr>
            </w:pPr>
            <w:r w:rsidRPr="00825B08">
              <w:rPr>
                <w:rFonts w:ascii="Garamond" w:hAnsi="Garamond"/>
                <w:lang w:val="fr-CA"/>
              </w:rPr>
              <w:t>-0.065</w:t>
            </w:r>
            <w:r w:rsidRPr="00825B08">
              <w:rPr>
                <w:rFonts w:ascii="Garamond" w:hAnsi="Garamond"/>
              </w:rPr>
              <w:t> </w:t>
            </w:r>
          </w:p>
        </w:tc>
        <w:tc>
          <w:tcPr>
            <w:tcW w:w="1733" w:type="dxa"/>
            <w:tcBorders>
              <w:top w:val="nil"/>
              <w:left w:val="nil"/>
              <w:bottom w:val="nil"/>
              <w:right w:val="nil"/>
            </w:tcBorders>
            <w:vAlign w:val="center"/>
            <w:hideMark/>
          </w:tcPr>
          <w:p w14:paraId="1ACC995B" w14:textId="77777777" w:rsidR="007C0E4A" w:rsidRPr="00825B08" w:rsidRDefault="007C0E4A" w:rsidP="002025FF">
            <w:pPr>
              <w:rPr>
                <w:rFonts w:ascii="Garamond" w:hAnsi="Garamond"/>
              </w:rPr>
            </w:pPr>
            <w:r w:rsidRPr="00825B08">
              <w:rPr>
                <w:rFonts w:ascii="Garamond" w:hAnsi="Garamond"/>
                <w:lang w:val="fr-CA"/>
              </w:rPr>
              <w:t>0.042</w:t>
            </w:r>
            <w:r w:rsidRPr="00825B08">
              <w:rPr>
                <w:rFonts w:ascii="Garamond" w:hAnsi="Garamond"/>
              </w:rPr>
              <w:t> </w:t>
            </w:r>
          </w:p>
        </w:tc>
      </w:tr>
      <w:tr w:rsidR="007C0E4A" w:rsidRPr="00825B08" w14:paraId="674F0610" w14:textId="77777777" w:rsidTr="007D1F89">
        <w:trPr>
          <w:trHeight w:val="300"/>
        </w:trPr>
        <w:tc>
          <w:tcPr>
            <w:tcW w:w="5415" w:type="dxa"/>
            <w:tcBorders>
              <w:top w:val="nil"/>
              <w:left w:val="nil"/>
              <w:bottom w:val="nil"/>
              <w:right w:val="nil"/>
            </w:tcBorders>
            <w:vAlign w:val="center"/>
            <w:hideMark/>
          </w:tcPr>
          <w:p w14:paraId="1BF5AE19" w14:textId="77777777" w:rsidR="007C0E4A" w:rsidRPr="00825B08" w:rsidRDefault="007C0E4A" w:rsidP="002025FF">
            <w:pPr>
              <w:rPr>
                <w:rFonts w:ascii="Garamond" w:hAnsi="Garamond"/>
              </w:rPr>
            </w:pPr>
            <w:r w:rsidRPr="00825B08">
              <w:rPr>
                <w:rFonts w:ascii="Garamond" w:hAnsi="Garamond"/>
                <w:lang w:val="en-CA"/>
              </w:rPr>
              <w:t>Climate Change: Non-congruent and out-party</w:t>
            </w:r>
            <w:r w:rsidRPr="00825B08">
              <w:rPr>
                <w:rFonts w:ascii="Garamond" w:hAnsi="Garamond"/>
              </w:rPr>
              <w:t> </w:t>
            </w:r>
          </w:p>
        </w:tc>
        <w:tc>
          <w:tcPr>
            <w:tcW w:w="2130" w:type="dxa"/>
            <w:tcBorders>
              <w:top w:val="nil"/>
              <w:left w:val="nil"/>
              <w:bottom w:val="nil"/>
              <w:right w:val="nil"/>
            </w:tcBorders>
            <w:vAlign w:val="center"/>
            <w:hideMark/>
          </w:tcPr>
          <w:p w14:paraId="3B24B7B2" w14:textId="77777777" w:rsidR="007C0E4A" w:rsidRPr="00825B08" w:rsidRDefault="007C0E4A" w:rsidP="002025FF">
            <w:pPr>
              <w:rPr>
                <w:rFonts w:ascii="Garamond" w:hAnsi="Garamond"/>
              </w:rPr>
            </w:pPr>
            <w:r w:rsidRPr="00825B08">
              <w:rPr>
                <w:rFonts w:ascii="Garamond" w:hAnsi="Garamond"/>
                <w:lang w:val="fr-CA"/>
              </w:rPr>
              <w:t>-0.181***</w:t>
            </w:r>
            <w:r w:rsidRPr="00825B08">
              <w:rPr>
                <w:rFonts w:ascii="Garamond" w:hAnsi="Garamond"/>
              </w:rPr>
              <w:t> </w:t>
            </w:r>
          </w:p>
        </w:tc>
        <w:tc>
          <w:tcPr>
            <w:tcW w:w="1733" w:type="dxa"/>
            <w:tcBorders>
              <w:top w:val="nil"/>
              <w:left w:val="nil"/>
              <w:bottom w:val="nil"/>
              <w:right w:val="nil"/>
            </w:tcBorders>
            <w:vAlign w:val="center"/>
            <w:hideMark/>
          </w:tcPr>
          <w:p w14:paraId="0AA7ED80" w14:textId="77777777" w:rsidR="007C0E4A" w:rsidRPr="00825B08" w:rsidRDefault="007C0E4A" w:rsidP="002025FF">
            <w:pPr>
              <w:rPr>
                <w:rFonts w:ascii="Garamond" w:hAnsi="Garamond"/>
              </w:rPr>
            </w:pPr>
            <w:r w:rsidRPr="00825B08">
              <w:rPr>
                <w:rFonts w:ascii="Garamond" w:hAnsi="Garamond"/>
                <w:lang w:val="fr-CA"/>
              </w:rPr>
              <w:t>0.025</w:t>
            </w:r>
            <w:r w:rsidRPr="00825B08">
              <w:rPr>
                <w:rFonts w:ascii="Garamond" w:hAnsi="Garamond"/>
              </w:rPr>
              <w:t> </w:t>
            </w:r>
          </w:p>
        </w:tc>
      </w:tr>
      <w:tr w:rsidR="007C0E4A" w:rsidRPr="00825B08" w14:paraId="60064D69" w14:textId="77777777" w:rsidTr="007D1F89">
        <w:trPr>
          <w:trHeight w:val="300"/>
        </w:trPr>
        <w:tc>
          <w:tcPr>
            <w:tcW w:w="5415" w:type="dxa"/>
            <w:tcBorders>
              <w:top w:val="nil"/>
              <w:left w:val="nil"/>
              <w:bottom w:val="nil"/>
              <w:right w:val="nil"/>
            </w:tcBorders>
            <w:vAlign w:val="center"/>
            <w:hideMark/>
          </w:tcPr>
          <w:p w14:paraId="5DA8875A" w14:textId="77777777" w:rsidR="007C0E4A" w:rsidRPr="00825B08" w:rsidRDefault="007C0E4A" w:rsidP="002025FF">
            <w:pPr>
              <w:rPr>
                <w:rFonts w:ascii="Garamond" w:hAnsi="Garamond"/>
              </w:rPr>
            </w:pPr>
            <w:r w:rsidRPr="00825B08">
              <w:rPr>
                <w:rFonts w:ascii="Garamond" w:hAnsi="Garamond"/>
                <w:lang w:val="en-CA"/>
              </w:rPr>
              <w:t>Cost of living: Congruent and in-party</w:t>
            </w:r>
            <w:r w:rsidRPr="00825B08">
              <w:rPr>
                <w:rFonts w:ascii="Garamond" w:hAnsi="Garamond"/>
              </w:rPr>
              <w:t> </w:t>
            </w:r>
          </w:p>
        </w:tc>
        <w:tc>
          <w:tcPr>
            <w:tcW w:w="2130" w:type="dxa"/>
            <w:tcBorders>
              <w:top w:val="nil"/>
              <w:left w:val="nil"/>
              <w:bottom w:val="nil"/>
              <w:right w:val="nil"/>
            </w:tcBorders>
            <w:vAlign w:val="center"/>
            <w:hideMark/>
          </w:tcPr>
          <w:p w14:paraId="255D64FC" w14:textId="77777777" w:rsidR="007C0E4A" w:rsidRPr="00825B08" w:rsidRDefault="007C0E4A" w:rsidP="002025FF">
            <w:pPr>
              <w:rPr>
                <w:rFonts w:ascii="Garamond" w:hAnsi="Garamond"/>
              </w:rPr>
            </w:pPr>
            <w:r w:rsidRPr="00825B08">
              <w:rPr>
                <w:rFonts w:ascii="Garamond" w:hAnsi="Garamond"/>
                <w:lang w:val="en-CA"/>
              </w:rPr>
              <w:t>0.023</w:t>
            </w:r>
            <w:r w:rsidRPr="00825B08">
              <w:rPr>
                <w:rFonts w:ascii="Garamond" w:hAnsi="Garamond"/>
              </w:rPr>
              <w:t> </w:t>
            </w:r>
          </w:p>
        </w:tc>
        <w:tc>
          <w:tcPr>
            <w:tcW w:w="1733" w:type="dxa"/>
            <w:tcBorders>
              <w:top w:val="nil"/>
              <w:left w:val="nil"/>
              <w:bottom w:val="nil"/>
              <w:right w:val="nil"/>
            </w:tcBorders>
            <w:vAlign w:val="center"/>
            <w:hideMark/>
          </w:tcPr>
          <w:p w14:paraId="0AF7D07F" w14:textId="77777777" w:rsidR="007C0E4A" w:rsidRPr="00825B08" w:rsidRDefault="007C0E4A" w:rsidP="002025FF">
            <w:pPr>
              <w:rPr>
                <w:rFonts w:ascii="Garamond" w:hAnsi="Garamond"/>
              </w:rPr>
            </w:pPr>
            <w:r w:rsidRPr="00825B08">
              <w:rPr>
                <w:rFonts w:ascii="Garamond" w:hAnsi="Garamond"/>
                <w:lang w:val="en-CA"/>
              </w:rPr>
              <w:t>0.030</w:t>
            </w:r>
            <w:r w:rsidRPr="00825B08">
              <w:rPr>
                <w:rFonts w:ascii="Garamond" w:hAnsi="Garamond"/>
              </w:rPr>
              <w:t> </w:t>
            </w:r>
          </w:p>
        </w:tc>
      </w:tr>
      <w:tr w:rsidR="007C0E4A" w:rsidRPr="00825B08" w14:paraId="271B459A" w14:textId="77777777" w:rsidTr="007D1F89">
        <w:trPr>
          <w:trHeight w:val="300"/>
        </w:trPr>
        <w:tc>
          <w:tcPr>
            <w:tcW w:w="5415" w:type="dxa"/>
            <w:tcBorders>
              <w:top w:val="nil"/>
              <w:left w:val="nil"/>
              <w:bottom w:val="nil"/>
              <w:right w:val="nil"/>
            </w:tcBorders>
            <w:vAlign w:val="center"/>
            <w:hideMark/>
          </w:tcPr>
          <w:p w14:paraId="6CD4949A" w14:textId="77777777" w:rsidR="007C0E4A" w:rsidRPr="00825B08" w:rsidRDefault="007C0E4A" w:rsidP="002025FF">
            <w:pPr>
              <w:rPr>
                <w:rFonts w:ascii="Garamond" w:hAnsi="Garamond"/>
              </w:rPr>
            </w:pPr>
            <w:r w:rsidRPr="00825B08">
              <w:rPr>
                <w:rFonts w:ascii="Garamond" w:hAnsi="Garamond"/>
                <w:lang w:val="en-CA"/>
              </w:rPr>
              <w:t>Cost of living: Congruent and out-party</w:t>
            </w:r>
            <w:r w:rsidRPr="00825B08">
              <w:rPr>
                <w:rFonts w:ascii="Garamond" w:hAnsi="Garamond"/>
              </w:rPr>
              <w:t> </w:t>
            </w:r>
          </w:p>
        </w:tc>
        <w:tc>
          <w:tcPr>
            <w:tcW w:w="2130" w:type="dxa"/>
            <w:tcBorders>
              <w:top w:val="nil"/>
              <w:left w:val="nil"/>
              <w:bottom w:val="nil"/>
              <w:right w:val="nil"/>
            </w:tcBorders>
            <w:vAlign w:val="center"/>
            <w:hideMark/>
          </w:tcPr>
          <w:p w14:paraId="3255C185" w14:textId="77777777" w:rsidR="007C0E4A" w:rsidRPr="00825B08" w:rsidRDefault="007C0E4A" w:rsidP="002025FF">
            <w:pPr>
              <w:rPr>
                <w:rFonts w:ascii="Garamond" w:hAnsi="Garamond"/>
              </w:rPr>
            </w:pPr>
            <w:r w:rsidRPr="00825B08">
              <w:rPr>
                <w:rFonts w:ascii="Garamond" w:hAnsi="Garamond"/>
                <w:lang w:val="en-CA"/>
              </w:rPr>
              <w:t>-0.078*</w:t>
            </w:r>
            <w:r w:rsidRPr="00825B08">
              <w:rPr>
                <w:rFonts w:ascii="Garamond" w:hAnsi="Garamond"/>
              </w:rPr>
              <w:t> </w:t>
            </w:r>
          </w:p>
        </w:tc>
        <w:tc>
          <w:tcPr>
            <w:tcW w:w="1733" w:type="dxa"/>
            <w:tcBorders>
              <w:top w:val="nil"/>
              <w:left w:val="nil"/>
              <w:bottom w:val="nil"/>
              <w:right w:val="nil"/>
            </w:tcBorders>
            <w:vAlign w:val="center"/>
            <w:hideMark/>
          </w:tcPr>
          <w:p w14:paraId="1EEDE29C" w14:textId="77777777" w:rsidR="007C0E4A" w:rsidRPr="00825B08" w:rsidRDefault="007C0E4A" w:rsidP="002025FF">
            <w:pPr>
              <w:rPr>
                <w:rFonts w:ascii="Garamond" w:hAnsi="Garamond"/>
              </w:rPr>
            </w:pPr>
            <w:r w:rsidRPr="00825B08">
              <w:rPr>
                <w:rFonts w:ascii="Garamond" w:hAnsi="Garamond"/>
                <w:lang w:val="en-CA"/>
              </w:rPr>
              <w:t>0.033</w:t>
            </w:r>
            <w:r w:rsidRPr="00825B08">
              <w:rPr>
                <w:rFonts w:ascii="Garamond" w:hAnsi="Garamond"/>
              </w:rPr>
              <w:t> </w:t>
            </w:r>
          </w:p>
        </w:tc>
      </w:tr>
      <w:tr w:rsidR="007C0E4A" w:rsidRPr="00825B08" w14:paraId="7F7D9837" w14:textId="77777777" w:rsidTr="007D1F89">
        <w:trPr>
          <w:trHeight w:val="300"/>
        </w:trPr>
        <w:tc>
          <w:tcPr>
            <w:tcW w:w="5415" w:type="dxa"/>
            <w:tcBorders>
              <w:top w:val="nil"/>
              <w:left w:val="nil"/>
              <w:bottom w:val="nil"/>
              <w:right w:val="nil"/>
            </w:tcBorders>
            <w:vAlign w:val="center"/>
            <w:hideMark/>
          </w:tcPr>
          <w:p w14:paraId="5C49F0FF" w14:textId="77777777" w:rsidR="007C0E4A" w:rsidRPr="00825B08" w:rsidRDefault="007C0E4A" w:rsidP="002025FF">
            <w:pPr>
              <w:rPr>
                <w:rFonts w:ascii="Garamond" w:hAnsi="Garamond"/>
              </w:rPr>
            </w:pPr>
            <w:r w:rsidRPr="00825B08">
              <w:rPr>
                <w:rFonts w:ascii="Garamond" w:hAnsi="Garamond"/>
                <w:lang w:val="en-CA"/>
              </w:rPr>
              <w:t>Cost of living: Non-congruent and non-partisan</w:t>
            </w:r>
            <w:r w:rsidRPr="00825B08">
              <w:rPr>
                <w:rFonts w:ascii="Garamond" w:hAnsi="Garamond"/>
              </w:rPr>
              <w:t> </w:t>
            </w:r>
          </w:p>
        </w:tc>
        <w:tc>
          <w:tcPr>
            <w:tcW w:w="2130" w:type="dxa"/>
            <w:tcBorders>
              <w:top w:val="nil"/>
              <w:left w:val="nil"/>
              <w:bottom w:val="nil"/>
              <w:right w:val="nil"/>
            </w:tcBorders>
            <w:vAlign w:val="center"/>
            <w:hideMark/>
          </w:tcPr>
          <w:p w14:paraId="1BAF4E7D" w14:textId="77777777" w:rsidR="007C0E4A" w:rsidRPr="00825B08" w:rsidRDefault="007C0E4A" w:rsidP="002025FF">
            <w:pPr>
              <w:rPr>
                <w:rFonts w:ascii="Garamond" w:hAnsi="Garamond"/>
              </w:rPr>
            </w:pPr>
            <w:r w:rsidRPr="00825B08">
              <w:rPr>
                <w:rFonts w:ascii="Garamond" w:hAnsi="Garamond"/>
                <w:lang w:val="en-CA"/>
              </w:rPr>
              <w:t>-0.115***</w:t>
            </w:r>
            <w:r w:rsidRPr="00825B08">
              <w:rPr>
                <w:rFonts w:ascii="Garamond" w:hAnsi="Garamond"/>
              </w:rPr>
              <w:t> </w:t>
            </w:r>
          </w:p>
        </w:tc>
        <w:tc>
          <w:tcPr>
            <w:tcW w:w="1733" w:type="dxa"/>
            <w:tcBorders>
              <w:top w:val="nil"/>
              <w:left w:val="nil"/>
              <w:bottom w:val="nil"/>
              <w:right w:val="nil"/>
            </w:tcBorders>
            <w:vAlign w:val="center"/>
            <w:hideMark/>
          </w:tcPr>
          <w:p w14:paraId="2F62E1CF" w14:textId="77777777" w:rsidR="007C0E4A" w:rsidRPr="00825B08" w:rsidRDefault="007C0E4A" w:rsidP="002025FF">
            <w:pPr>
              <w:rPr>
                <w:rFonts w:ascii="Garamond" w:hAnsi="Garamond"/>
              </w:rPr>
            </w:pPr>
            <w:r w:rsidRPr="00825B08">
              <w:rPr>
                <w:rFonts w:ascii="Garamond" w:hAnsi="Garamond"/>
                <w:lang w:val="en-CA"/>
              </w:rPr>
              <w:t>0.032</w:t>
            </w:r>
            <w:r w:rsidRPr="00825B08">
              <w:rPr>
                <w:rFonts w:ascii="Garamond" w:hAnsi="Garamond"/>
              </w:rPr>
              <w:t> </w:t>
            </w:r>
          </w:p>
        </w:tc>
      </w:tr>
      <w:tr w:rsidR="007C0E4A" w:rsidRPr="00825B08" w14:paraId="52243AEF" w14:textId="77777777" w:rsidTr="007D1F89">
        <w:trPr>
          <w:trHeight w:val="300"/>
        </w:trPr>
        <w:tc>
          <w:tcPr>
            <w:tcW w:w="5415" w:type="dxa"/>
            <w:tcBorders>
              <w:top w:val="nil"/>
              <w:left w:val="nil"/>
              <w:bottom w:val="nil"/>
              <w:right w:val="nil"/>
            </w:tcBorders>
            <w:vAlign w:val="center"/>
            <w:hideMark/>
          </w:tcPr>
          <w:p w14:paraId="104563E7" w14:textId="77777777" w:rsidR="007C0E4A" w:rsidRPr="00825B08" w:rsidRDefault="007C0E4A" w:rsidP="002025FF">
            <w:pPr>
              <w:rPr>
                <w:rFonts w:ascii="Garamond" w:hAnsi="Garamond"/>
              </w:rPr>
            </w:pPr>
            <w:r w:rsidRPr="00825B08">
              <w:rPr>
                <w:rFonts w:ascii="Garamond" w:hAnsi="Garamond"/>
                <w:lang w:val="en-CA"/>
              </w:rPr>
              <w:t>Cost of living: Non-congruent and in-party</w:t>
            </w:r>
            <w:r w:rsidRPr="00825B08">
              <w:rPr>
                <w:rFonts w:ascii="Garamond" w:hAnsi="Garamond"/>
              </w:rPr>
              <w:t> </w:t>
            </w:r>
          </w:p>
        </w:tc>
        <w:tc>
          <w:tcPr>
            <w:tcW w:w="2130" w:type="dxa"/>
            <w:tcBorders>
              <w:top w:val="nil"/>
              <w:left w:val="nil"/>
              <w:bottom w:val="nil"/>
              <w:right w:val="nil"/>
            </w:tcBorders>
            <w:vAlign w:val="center"/>
            <w:hideMark/>
          </w:tcPr>
          <w:p w14:paraId="51165A60" w14:textId="77777777" w:rsidR="007C0E4A" w:rsidRPr="00825B08" w:rsidRDefault="007C0E4A" w:rsidP="002025FF">
            <w:pPr>
              <w:rPr>
                <w:rFonts w:ascii="Garamond" w:hAnsi="Garamond"/>
              </w:rPr>
            </w:pPr>
            <w:r w:rsidRPr="00825B08">
              <w:rPr>
                <w:rFonts w:ascii="Garamond" w:hAnsi="Garamond"/>
                <w:lang w:val="en-CA"/>
              </w:rPr>
              <w:t>-0.057</w:t>
            </w:r>
            <w:r w:rsidRPr="00825B08">
              <w:rPr>
                <w:rFonts w:ascii="Garamond" w:hAnsi="Garamond"/>
              </w:rPr>
              <w:t> </w:t>
            </w:r>
          </w:p>
        </w:tc>
        <w:tc>
          <w:tcPr>
            <w:tcW w:w="1733" w:type="dxa"/>
            <w:tcBorders>
              <w:top w:val="nil"/>
              <w:left w:val="nil"/>
              <w:bottom w:val="nil"/>
              <w:right w:val="nil"/>
            </w:tcBorders>
            <w:vAlign w:val="center"/>
            <w:hideMark/>
          </w:tcPr>
          <w:p w14:paraId="6195FD53" w14:textId="77777777" w:rsidR="007C0E4A" w:rsidRPr="00825B08" w:rsidRDefault="007C0E4A" w:rsidP="002025FF">
            <w:pPr>
              <w:rPr>
                <w:rFonts w:ascii="Garamond" w:hAnsi="Garamond"/>
              </w:rPr>
            </w:pPr>
            <w:r w:rsidRPr="00825B08">
              <w:rPr>
                <w:rFonts w:ascii="Garamond" w:hAnsi="Garamond"/>
                <w:lang w:val="en-CA"/>
              </w:rPr>
              <w:t>0.048</w:t>
            </w:r>
            <w:r w:rsidRPr="00825B08">
              <w:rPr>
                <w:rFonts w:ascii="Garamond" w:hAnsi="Garamond"/>
              </w:rPr>
              <w:t> </w:t>
            </w:r>
          </w:p>
        </w:tc>
      </w:tr>
      <w:tr w:rsidR="007C0E4A" w:rsidRPr="00825B08" w14:paraId="2DBF4F2E" w14:textId="77777777" w:rsidTr="007D1F89">
        <w:trPr>
          <w:trHeight w:val="300"/>
        </w:trPr>
        <w:tc>
          <w:tcPr>
            <w:tcW w:w="5415" w:type="dxa"/>
            <w:tcBorders>
              <w:top w:val="nil"/>
              <w:left w:val="nil"/>
              <w:bottom w:val="nil"/>
              <w:right w:val="nil"/>
            </w:tcBorders>
            <w:vAlign w:val="center"/>
            <w:hideMark/>
          </w:tcPr>
          <w:p w14:paraId="52F5BE3C" w14:textId="77777777" w:rsidR="007C0E4A" w:rsidRPr="00825B08" w:rsidRDefault="007C0E4A" w:rsidP="002025FF">
            <w:pPr>
              <w:rPr>
                <w:rFonts w:ascii="Garamond" w:hAnsi="Garamond"/>
              </w:rPr>
            </w:pPr>
            <w:r w:rsidRPr="00825B08">
              <w:rPr>
                <w:rFonts w:ascii="Garamond" w:hAnsi="Garamond"/>
                <w:lang w:val="en-CA"/>
              </w:rPr>
              <w:t>Cost of living: Non-congruent and out-party</w:t>
            </w:r>
            <w:r w:rsidRPr="00825B08">
              <w:rPr>
                <w:rFonts w:ascii="Garamond" w:hAnsi="Garamond"/>
              </w:rPr>
              <w:t> </w:t>
            </w:r>
          </w:p>
        </w:tc>
        <w:tc>
          <w:tcPr>
            <w:tcW w:w="2130" w:type="dxa"/>
            <w:tcBorders>
              <w:top w:val="nil"/>
              <w:left w:val="nil"/>
              <w:bottom w:val="nil"/>
              <w:right w:val="nil"/>
            </w:tcBorders>
            <w:vAlign w:val="center"/>
            <w:hideMark/>
          </w:tcPr>
          <w:p w14:paraId="388FF4B7" w14:textId="77777777" w:rsidR="007C0E4A" w:rsidRPr="00825B08" w:rsidRDefault="007C0E4A" w:rsidP="002025FF">
            <w:pPr>
              <w:rPr>
                <w:rFonts w:ascii="Garamond" w:hAnsi="Garamond"/>
              </w:rPr>
            </w:pPr>
            <w:r w:rsidRPr="00825B08">
              <w:rPr>
                <w:rFonts w:ascii="Garamond" w:hAnsi="Garamond"/>
                <w:lang w:val="en-CA"/>
              </w:rPr>
              <w:t>-0.087***</w:t>
            </w:r>
            <w:r w:rsidRPr="00825B08">
              <w:rPr>
                <w:rFonts w:ascii="Garamond" w:hAnsi="Garamond"/>
              </w:rPr>
              <w:t> </w:t>
            </w:r>
          </w:p>
        </w:tc>
        <w:tc>
          <w:tcPr>
            <w:tcW w:w="1733" w:type="dxa"/>
            <w:tcBorders>
              <w:top w:val="nil"/>
              <w:left w:val="nil"/>
              <w:bottom w:val="nil"/>
              <w:right w:val="nil"/>
            </w:tcBorders>
            <w:vAlign w:val="center"/>
            <w:hideMark/>
          </w:tcPr>
          <w:p w14:paraId="05ABE00F" w14:textId="77777777" w:rsidR="007C0E4A" w:rsidRPr="00825B08" w:rsidRDefault="007C0E4A" w:rsidP="002025FF">
            <w:pPr>
              <w:rPr>
                <w:rFonts w:ascii="Garamond" w:hAnsi="Garamond"/>
              </w:rPr>
            </w:pPr>
            <w:r w:rsidRPr="00825B08">
              <w:rPr>
                <w:rFonts w:ascii="Garamond" w:hAnsi="Garamond"/>
                <w:lang w:val="en-CA"/>
              </w:rPr>
              <w:t>0.026</w:t>
            </w:r>
            <w:r w:rsidRPr="00825B08">
              <w:rPr>
                <w:rFonts w:ascii="Garamond" w:hAnsi="Garamond"/>
              </w:rPr>
              <w:t> </w:t>
            </w:r>
          </w:p>
        </w:tc>
      </w:tr>
      <w:tr w:rsidR="007C0E4A" w:rsidRPr="00825B08" w14:paraId="349A4CE3" w14:textId="77777777" w:rsidTr="007D1F89">
        <w:trPr>
          <w:trHeight w:val="300"/>
        </w:trPr>
        <w:tc>
          <w:tcPr>
            <w:tcW w:w="5415" w:type="dxa"/>
            <w:tcBorders>
              <w:top w:val="nil"/>
              <w:left w:val="nil"/>
              <w:bottom w:val="nil"/>
              <w:right w:val="nil"/>
            </w:tcBorders>
            <w:vAlign w:val="center"/>
            <w:hideMark/>
          </w:tcPr>
          <w:p w14:paraId="1F4D663D" w14:textId="77777777" w:rsidR="007C0E4A" w:rsidRPr="00825B08" w:rsidRDefault="007C0E4A" w:rsidP="002025FF">
            <w:pPr>
              <w:rPr>
                <w:rFonts w:ascii="Garamond" w:hAnsi="Garamond"/>
              </w:rPr>
            </w:pPr>
            <w:r w:rsidRPr="00825B08">
              <w:rPr>
                <w:rFonts w:ascii="Garamond" w:hAnsi="Garamond"/>
                <w:lang w:val="en-CA"/>
              </w:rPr>
              <w:t>Deficit: Congruent and in-party</w:t>
            </w:r>
            <w:r w:rsidRPr="00825B08">
              <w:rPr>
                <w:rFonts w:ascii="Garamond" w:hAnsi="Garamond"/>
              </w:rPr>
              <w:t> </w:t>
            </w:r>
          </w:p>
        </w:tc>
        <w:tc>
          <w:tcPr>
            <w:tcW w:w="2130" w:type="dxa"/>
            <w:tcBorders>
              <w:top w:val="nil"/>
              <w:left w:val="nil"/>
              <w:bottom w:val="nil"/>
              <w:right w:val="nil"/>
            </w:tcBorders>
            <w:vAlign w:val="center"/>
            <w:hideMark/>
          </w:tcPr>
          <w:p w14:paraId="7757F36B" w14:textId="77777777" w:rsidR="007C0E4A" w:rsidRPr="00825B08" w:rsidRDefault="007C0E4A" w:rsidP="002025FF">
            <w:pPr>
              <w:rPr>
                <w:rFonts w:ascii="Garamond" w:hAnsi="Garamond"/>
              </w:rPr>
            </w:pPr>
            <w:r w:rsidRPr="00825B08">
              <w:rPr>
                <w:rFonts w:ascii="Garamond" w:hAnsi="Garamond"/>
                <w:lang w:val="en-CA"/>
              </w:rPr>
              <w:t>-0.049</w:t>
            </w:r>
            <w:r w:rsidRPr="00825B08">
              <w:rPr>
                <w:rFonts w:ascii="Garamond" w:hAnsi="Garamond"/>
              </w:rPr>
              <w:t> </w:t>
            </w:r>
          </w:p>
        </w:tc>
        <w:tc>
          <w:tcPr>
            <w:tcW w:w="1733" w:type="dxa"/>
            <w:tcBorders>
              <w:top w:val="nil"/>
              <w:left w:val="nil"/>
              <w:bottom w:val="nil"/>
              <w:right w:val="nil"/>
            </w:tcBorders>
            <w:vAlign w:val="center"/>
            <w:hideMark/>
          </w:tcPr>
          <w:p w14:paraId="04225818" w14:textId="77777777" w:rsidR="007C0E4A" w:rsidRPr="00825B08" w:rsidRDefault="007C0E4A" w:rsidP="002025FF">
            <w:pPr>
              <w:rPr>
                <w:rFonts w:ascii="Garamond" w:hAnsi="Garamond"/>
              </w:rPr>
            </w:pPr>
            <w:r w:rsidRPr="00825B08">
              <w:rPr>
                <w:rFonts w:ascii="Garamond" w:hAnsi="Garamond"/>
                <w:lang w:val="en-CA"/>
              </w:rPr>
              <w:t>0.032</w:t>
            </w:r>
            <w:r w:rsidRPr="00825B08">
              <w:rPr>
                <w:rFonts w:ascii="Garamond" w:hAnsi="Garamond"/>
              </w:rPr>
              <w:t> </w:t>
            </w:r>
          </w:p>
        </w:tc>
      </w:tr>
      <w:tr w:rsidR="007C0E4A" w:rsidRPr="00825B08" w14:paraId="73D7B052" w14:textId="77777777" w:rsidTr="007D1F89">
        <w:trPr>
          <w:trHeight w:val="300"/>
        </w:trPr>
        <w:tc>
          <w:tcPr>
            <w:tcW w:w="5415" w:type="dxa"/>
            <w:tcBorders>
              <w:top w:val="nil"/>
              <w:left w:val="nil"/>
              <w:bottom w:val="nil"/>
              <w:right w:val="nil"/>
            </w:tcBorders>
            <w:vAlign w:val="center"/>
            <w:hideMark/>
          </w:tcPr>
          <w:p w14:paraId="1E8474D6" w14:textId="77777777" w:rsidR="007C0E4A" w:rsidRPr="00825B08" w:rsidRDefault="007C0E4A" w:rsidP="002025FF">
            <w:pPr>
              <w:rPr>
                <w:rFonts w:ascii="Garamond" w:hAnsi="Garamond"/>
              </w:rPr>
            </w:pPr>
            <w:r w:rsidRPr="00825B08">
              <w:rPr>
                <w:rFonts w:ascii="Garamond" w:hAnsi="Garamond"/>
                <w:lang w:val="en-CA"/>
              </w:rPr>
              <w:t>Deficit: Congruent and out-party</w:t>
            </w:r>
            <w:r w:rsidRPr="00825B08">
              <w:rPr>
                <w:rFonts w:ascii="Garamond" w:hAnsi="Garamond"/>
              </w:rPr>
              <w:t> </w:t>
            </w:r>
          </w:p>
        </w:tc>
        <w:tc>
          <w:tcPr>
            <w:tcW w:w="2130" w:type="dxa"/>
            <w:tcBorders>
              <w:top w:val="nil"/>
              <w:left w:val="nil"/>
              <w:bottom w:val="nil"/>
              <w:right w:val="nil"/>
            </w:tcBorders>
            <w:vAlign w:val="center"/>
            <w:hideMark/>
          </w:tcPr>
          <w:p w14:paraId="5A82FD73" w14:textId="77777777" w:rsidR="007C0E4A" w:rsidRPr="00825B08" w:rsidRDefault="007C0E4A" w:rsidP="002025FF">
            <w:pPr>
              <w:rPr>
                <w:rFonts w:ascii="Garamond" w:hAnsi="Garamond"/>
              </w:rPr>
            </w:pPr>
            <w:r w:rsidRPr="00825B08">
              <w:rPr>
                <w:rFonts w:ascii="Garamond" w:hAnsi="Garamond"/>
                <w:lang w:val="en-CA"/>
              </w:rPr>
              <w:t>-0.044</w:t>
            </w:r>
            <w:r w:rsidRPr="00825B08">
              <w:rPr>
                <w:rFonts w:ascii="Garamond" w:hAnsi="Garamond"/>
              </w:rPr>
              <w:t> </w:t>
            </w:r>
          </w:p>
        </w:tc>
        <w:tc>
          <w:tcPr>
            <w:tcW w:w="1733" w:type="dxa"/>
            <w:tcBorders>
              <w:top w:val="nil"/>
              <w:left w:val="nil"/>
              <w:bottom w:val="nil"/>
              <w:right w:val="nil"/>
            </w:tcBorders>
            <w:vAlign w:val="center"/>
            <w:hideMark/>
          </w:tcPr>
          <w:p w14:paraId="6E41F818" w14:textId="77777777" w:rsidR="007C0E4A" w:rsidRPr="00825B08" w:rsidRDefault="007C0E4A" w:rsidP="002025FF">
            <w:pPr>
              <w:rPr>
                <w:rFonts w:ascii="Garamond" w:hAnsi="Garamond"/>
              </w:rPr>
            </w:pPr>
            <w:r w:rsidRPr="00825B08">
              <w:rPr>
                <w:rFonts w:ascii="Garamond" w:hAnsi="Garamond"/>
                <w:lang w:val="en-CA"/>
              </w:rPr>
              <w:t>0.030</w:t>
            </w:r>
            <w:r w:rsidRPr="00825B08">
              <w:rPr>
                <w:rFonts w:ascii="Garamond" w:hAnsi="Garamond"/>
              </w:rPr>
              <w:t> </w:t>
            </w:r>
          </w:p>
        </w:tc>
      </w:tr>
      <w:tr w:rsidR="007C0E4A" w:rsidRPr="00825B08" w14:paraId="6BA6B282" w14:textId="77777777" w:rsidTr="007D1F89">
        <w:trPr>
          <w:trHeight w:val="300"/>
        </w:trPr>
        <w:tc>
          <w:tcPr>
            <w:tcW w:w="5415" w:type="dxa"/>
            <w:tcBorders>
              <w:top w:val="nil"/>
              <w:left w:val="nil"/>
              <w:bottom w:val="nil"/>
              <w:right w:val="nil"/>
            </w:tcBorders>
            <w:vAlign w:val="center"/>
            <w:hideMark/>
          </w:tcPr>
          <w:p w14:paraId="34942084" w14:textId="77777777" w:rsidR="007C0E4A" w:rsidRPr="00825B08" w:rsidRDefault="007C0E4A" w:rsidP="002025FF">
            <w:pPr>
              <w:rPr>
                <w:rFonts w:ascii="Garamond" w:hAnsi="Garamond"/>
              </w:rPr>
            </w:pPr>
            <w:r w:rsidRPr="00825B08">
              <w:rPr>
                <w:rFonts w:ascii="Garamond" w:hAnsi="Garamond"/>
                <w:lang w:val="fr-CA"/>
              </w:rPr>
              <w:t>Deficit: Non-congruent and non-partisan</w:t>
            </w:r>
            <w:r w:rsidRPr="00825B08">
              <w:rPr>
                <w:rFonts w:ascii="Garamond" w:hAnsi="Garamond"/>
              </w:rPr>
              <w:t> </w:t>
            </w:r>
          </w:p>
        </w:tc>
        <w:tc>
          <w:tcPr>
            <w:tcW w:w="2130" w:type="dxa"/>
            <w:tcBorders>
              <w:top w:val="nil"/>
              <w:left w:val="nil"/>
              <w:bottom w:val="nil"/>
              <w:right w:val="nil"/>
            </w:tcBorders>
            <w:vAlign w:val="center"/>
            <w:hideMark/>
          </w:tcPr>
          <w:p w14:paraId="31B042FE" w14:textId="77777777" w:rsidR="007C0E4A" w:rsidRPr="00825B08" w:rsidRDefault="007C0E4A" w:rsidP="002025FF">
            <w:pPr>
              <w:rPr>
                <w:rFonts w:ascii="Garamond" w:hAnsi="Garamond"/>
              </w:rPr>
            </w:pPr>
            <w:r w:rsidRPr="00825B08">
              <w:rPr>
                <w:rFonts w:ascii="Garamond" w:hAnsi="Garamond"/>
                <w:lang w:val="en-CA"/>
              </w:rPr>
              <w:t>-0.146***</w:t>
            </w:r>
            <w:r w:rsidRPr="00825B08">
              <w:rPr>
                <w:rFonts w:ascii="Garamond" w:hAnsi="Garamond"/>
              </w:rPr>
              <w:t> </w:t>
            </w:r>
          </w:p>
        </w:tc>
        <w:tc>
          <w:tcPr>
            <w:tcW w:w="1733" w:type="dxa"/>
            <w:tcBorders>
              <w:top w:val="nil"/>
              <w:left w:val="nil"/>
              <w:bottom w:val="nil"/>
              <w:right w:val="nil"/>
            </w:tcBorders>
            <w:vAlign w:val="center"/>
            <w:hideMark/>
          </w:tcPr>
          <w:p w14:paraId="5206D859" w14:textId="77777777" w:rsidR="007C0E4A" w:rsidRPr="00825B08" w:rsidRDefault="007C0E4A" w:rsidP="002025FF">
            <w:pPr>
              <w:rPr>
                <w:rFonts w:ascii="Garamond" w:hAnsi="Garamond"/>
              </w:rPr>
            </w:pPr>
            <w:r w:rsidRPr="00825B08">
              <w:rPr>
                <w:rFonts w:ascii="Garamond" w:hAnsi="Garamond"/>
                <w:lang w:val="en-CA"/>
              </w:rPr>
              <w:t>0.032</w:t>
            </w:r>
            <w:r w:rsidRPr="00825B08">
              <w:rPr>
                <w:rFonts w:ascii="Garamond" w:hAnsi="Garamond"/>
              </w:rPr>
              <w:t> </w:t>
            </w:r>
          </w:p>
        </w:tc>
      </w:tr>
      <w:tr w:rsidR="007C0E4A" w:rsidRPr="00825B08" w14:paraId="5F444769" w14:textId="77777777" w:rsidTr="007D1F89">
        <w:trPr>
          <w:trHeight w:val="300"/>
        </w:trPr>
        <w:tc>
          <w:tcPr>
            <w:tcW w:w="5415" w:type="dxa"/>
            <w:tcBorders>
              <w:top w:val="nil"/>
              <w:left w:val="nil"/>
              <w:bottom w:val="nil"/>
              <w:right w:val="nil"/>
            </w:tcBorders>
            <w:vAlign w:val="center"/>
            <w:hideMark/>
          </w:tcPr>
          <w:p w14:paraId="751B1FCE" w14:textId="77777777" w:rsidR="007C0E4A" w:rsidRPr="00825B08" w:rsidRDefault="007C0E4A" w:rsidP="002025FF">
            <w:pPr>
              <w:rPr>
                <w:rFonts w:ascii="Garamond" w:hAnsi="Garamond"/>
              </w:rPr>
            </w:pPr>
            <w:r w:rsidRPr="00825B08">
              <w:rPr>
                <w:rFonts w:ascii="Garamond" w:hAnsi="Garamond"/>
                <w:lang w:val="en-CA"/>
              </w:rPr>
              <w:t>Deficit: Non-congruent and in-party</w:t>
            </w:r>
            <w:r w:rsidRPr="00825B08">
              <w:rPr>
                <w:rFonts w:ascii="Garamond" w:hAnsi="Garamond"/>
              </w:rPr>
              <w:t> </w:t>
            </w:r>
          </w:p>
        </w:tc>
        <w:tc>
          <w:tcPr>
            <w:tcW w:w="2130" w:type="dxa"/>
            <w:tcBorders>
              <w:top w:val="nil"/>
              <w:left w:val="nil"/>
              <w:bottom w:val="nil"/>
              <w:right w:val="nil"/>
            </w:tcBorders>
            <w:vAlign w:val="center"/>
            <w:hideMark/>
          </w:tcPr>
          <w:p w14:paraId="2CA02855" w14:textId="77777777" w:rsidR="007C0E4A" w:rsidRPr="00825B08" w:rsidRDefault="007C0E4A" w:rsidP="002025FF">
            <w:pPr>
              <w:rPr>
                <w:rFonts w:ascii="Garamond" w:hAnsi="Garamond"/>
              </w:rPr>
            </w:pPr>
            <w:r w:rsidRPr="00825B08">
              <w:rPr>
                <w:rFonts w:ascii="Garamond" w:hAnsi="Garamond"/>
                <w:lang w:val="en-CA"/>
              </w:rPr>
              <w:t>-0.175***</w:t>
            </w:r>
            <w:r w:rsidRPr="00825B08">
              <w:rPr>
                <w:rFonts w:ascii="Garamond" w:hAnsi="Garamond"/>
              </w:rPr>
              <w:t> </w:t>
            </w:r>
          </w:p>
        </w:tc>
        <w:tc>
          <w:tcPr>
            <w:tcW w:w="1733" w:type="dxa"/>
            <w:tcBorders>
              <w:top w:val="nil"/>
              <w:left w:val="nil"/>
              <w:bottom w:val="nil"/>
              <w:right w:val="nil"/>
            </w:tcBorders>
            <w:vAlign w:val="center"/>
            <w:hideMark/>
          </w:tcPr>
          <w:p w14:paraId="17382085" w14:textId="77777777" w:rsidR="007C0E4A" w:rsidRPr="00825B08" w:rsidRDefault="007C0E4A" w:rsidP="002025FF">
            <w:pPr>
              <w:rPr>
                <w:rFonts w:ascii="Garamond" w:hAnsi="Garamond"/>
              </w:rPr>
            </w:pPr>
            <w:r w:rsidRPr="00825B08">
              <w:rPr>
                <w:rFonts w:ascii="Garamond" w:hAnsi="Garamond"/>
                <w:lang w:val="en-CA"/>
              </w:rPr>
              <w:t>0.033</w:t>
            </w:r>
            <w:r w:rsidRPr="00825B08">
              <w:rPr>
                <w:rFonts w:ascii="Garamond" w:hAnsi="Garamond"/>
              </w:rPr>
              <w:t> </w:t>
            </w:r>
          </w:p>
        </w:tc>
      </w:tr>
      <w:tr w:rsidR="007C0E4A" w:rsidRPr="00825B08" w14:paraId="7585CB1A" w14:textId="77777777" w:rsidTr="007D1F89">
        <w:trPr>
          <w:trHeight w:val="300"/>
        </w:trPr>
        <w:tc>
          <w:tcPr>
            <w:tcW w:w="5415" w:type="dxa"/>
            <w:tcBorders>
              <w:top w:val="nil"/>
              <w:left w:val="nil"/>
              <w:bottom w:val="nil"/>
              <w:right w:val="nil"/>
            </w:tcBorders>
            <w:vAlign w:val="center"/>
            <w:hideMark/>
          </w:tcPr>
          <w:p w14:paraId="597470B8" w14:textId="77777777" w:rsidR="007C0E4A" w:rsidRPr="00825B08" w:rsidRDefault="007C0E4A" w:rsidP="002025FF">
            <w:pPr>
              <w:rPr>
                <w:rFonts w:ascii="Garamond" w:hAnsi="Garamond"/>
              </w:rPr>
            </w:pPr>
            <w:r w:rsidRPr="00825B08">
              <w:rPr>
                <w:rFonts w:ascii="Garamond" w:hAnsi="Garamond"/>
                <w:lang w:val="en-CA"/>
              </w:rPr>
              <w:t>Deficit: Non-congruent and out-party</w:t>
            </w:r>
            <w:r w:rsidRPr="00825B08">
              <w:rPr>
                <w:rFonts w:ascii="Garamond" w:hAnsi="Garamond"/>
              </w:rPr>
              <w:t> </w:t>
            </w:r>
          </w:p>
        </w:tc>
        <w:tc>
          <w:tcPr>
            <w:tcW w:w="2130" w:type="dxa"/>
            <w:tcBorders>
              <w:top w:val="nil"/>
              <w:left w:val="nil"/>
              <w:bottom w:val="nil"/>
              <w:right w:val="nil"/>
            </w:tcBorders>
            <w:vAlign w:val="center"/>
            <w:hideMark/>
          </w:tcPr>
          <w:p w14:paraId="63151A0F" w14:textId="77777777" w:rsidR="007C0E4A" w:rsidRPr="00825B08" w:rsidRDefault="007C0E4A" w:rsidP="002025FF">
            <w:pPr>
              <w:rPr>
                <w:rFonts w:ascii="Garamond" w:hAnsi="Garamond"/>
              </w:rPr>
            </w:pPr>
            <w:r w:rsidRPr="00825B08">
              <w:rPr>
                <w:rFonts w:ascii="Garamond" w:hAnsi="Garamond"/>
                <w:lang w:val="en-CA"/>
              </w:rPr>
              <w:t>-0.150***</w:t>
            </w:r>
            <w:r w:rsidRPr="00825B08">
              <w:rPr>
                <w:rFonts w:ascii="Garamond" w:hAnsi="Garamond"/>
              </w:rPr>
              <w:t> </w:t>
            </w:r>
          </w:p>
        </w:tc>
        <w:tc>
          <w:tcPr>
            <w:tcW w:w="1733" w:type="dxa"/>
            <w:tcBorders>
              <w:top w:val="nil"/>
              <w:left w:val="nil"/>
              <w:bottom w:val="nil"/>
              <w:right w:val="nil"/>
            </w:tcBorders>
            <w:vAlign w:val="center"/>
            <w:hideMark/>
          </w:tcPr>
          <w:p w14:paraId="3B959BC6" w14:textId="77777777" w:rsidR="007C0E4A" w:rsidRPr="00825B08" w:rsidRDefault="007C0E4A" w:rsidP="002025FF">
            <w:pPr>
              <w:rPr>
                <w:rFonts w:ascii="Garamond" w:hAnsi="Garamond"/>
              </w:rPr>
            </w:pPr>
            <w:r w:rsidRPr="00825B08">
              <w:rPr>
                <w:rFonts w:ascii="Garamond" w:hAnsi="Garamond"/>
                <w:lang w:val="en-CA"/>
              </w:rPr>
              <w:t>0.029</w:t>
            </w:r>
            <w:r w:rsidRPr="00825B08">
              <w:rPr>
                <w:rFonts w:ascii="Garamond" w:hAnsi="Garamond"/>
              </w:rPr>
              <w:t> </w:t>
            </w:r>
          </w:p>
        </w:tc>
      </w:tr>
      <w:tr w:rsidR="007C0E4A" w:rsidRPr="00825B08" w14:paraId="758C29D1" w14:textId="77777777" w:rsidTr="007D1F89">
        <w:trPr>
          <w:trHeight w:val="300"/>
        </w:trPr>
        <w:tc>
          <w:tcPr>
            <w:tcW w:w="5415" w:type="dxa"/>
            <w:tcBorders>
              <w:top w:val="nil"/>
              <w:left w:val="nil"/>
              <w:bottom w:val="nil"/>
              <w:right w:val="nil"/>
            </w:tcBorders>
            <w:vAlign w:val="center"/>
            <w:hideMark/>
          </w:tcPr>
          <w:p w14:paraId="28CD8BEC" w14:textId="77777777" w:rsidR="007C0E4A" w:rsidRPr="00825B08" w:rsidRDefault="007C0E4A" w:rsidP="002025FF">
            <w:pPr>
              <w:rPr>
                <w:rFonts w:ascii="Garamond" w:hAnsi="Garamond"/>
              </w:rPr>
            </w:pPr>
            <w:r w:rsidRPr="00825B08">
              <w:rPr>
                <w:rFonts w:ascii="Garamond" w:hAnsi="Garamond"/>
                <w:lang w:val="en-CA"/>
              </w:rPr>
              <w:t>Healthcare: Congruent and in-party</w:t>
            </w:r>
            <w:r w:rsidRPr="00825B08">
              <w:rPr>
                <w:rFonts w:ascii="Garamond" w:hAnsi="Garamond"/>
              </w:rPr>
              <w:t> </w:t>
            </w:r>
          </w:p>
        </w:tc>
        <w:tc>
          <w:tcPr>
            <w:tcW w:w="2130" w:type="dxa"/>
            <w:tcBorders>
              <w:top w:val="nil"/>
              <w:left w:val="nil"/>
              <w:bottom w:val="nil"/>
              <w:right w:val="nil"/>
            </w:tcBorders>
            <w:vAlign w:val="center"/>
            <w:hideMark/>
          </w:tcPr>
          <w:p w14:paraId="707DB0BA" w14:textId="77777777" w:rsidR="007C0E4A" w:rsidRPr="00825B08" w:rsidRDefault="007C0E4A" w:rsidP="002025FF">
            <w:pPr>
              <w:rPr>
                <w:rFonts w:ascii="Garamond" w:hAnsi="Garamond"/>
              </w:rPr>
            </w:pPr>
            <w:r w:rsidRPr="00825B08">
              <w:rPr>
                <w:rFonts w:ascii="Garamond" w:hAnsi="Garamond"/>
                <w:lang w:val="en-CA"/>
              </w:rPr>
              <w:t>-0.032</w:t>
            </w:r>
            <w:r w:rsidRPr="00825B08">
              <w:rPr>
                <w:rFonts w:ascii="Garamond" w:hAnsi="Garamond"/>
              </w:rPr>
              <w:t> </w:t>
            </w:r>
          </w:p>
        </w:tc>
        <w:tc>
          <w:tcPr>
            <w:tcW w:w="1733" w:type="dxa"/>
            <w:tcBorders>
              <w:top w:val="nil"/>
              <w:left w:val="nil"/>
              <w:bottom w:val="nil"/>
              <w:right w:val="nil"/>
            </w:tcBorders>
            <w:vAlign w:val="center"/>
            <w:hideMark/>
          </w:tcPr>
          <w:p w14:paraId="20F1C12A" w14:textId="77777777" w:rsidR="007C0E4A" w:rsidRPr="00825B08" w:rsidRDefault="007C0E4A" w:rsidP="002025FF">
            <w:pPr>
              <w:rPr>
                <w:rFonts w:ascii="Garamond" w:hAnsi="Garamond"/>
              </w:rPr>
            </w:pPr>
            <w:r w:rsidRPr="00825B08">
              <w:rPr>
                <w:rFonts w:ascii="Garamond" w:hAnsi="Garamond"/>
                <w:lang w:val="en-CA"/>
              </w:rPr>
              <w:t>0.030</w:t>
            </w:r>
            <w:r w:rsidRPr="00825B08">
              <w:rPr>
                <w:rFonts w:ascii="Garamond" w:hAnsi="Garamond"/>
              </w:rPr>
              <w:t> </w:t>
            </w:r>
          </w:p>
        </w:tc>
      </w:tr>
      <w:tr w:rsidR="007C0E4A" w:rsidRPr="00825B08" w14:paraId="270A9456" w14:textId="77777777" w:rsidTr="007D1F89">
        <w:trPr>
          <w:trHeight w:val="300"/>
        </w:trPr>
        <w:tc>
          <w:tcPr>
            <w:tcW w:w="5415" w:type="dxa"/>
            <w:tcBorders>
              <w:top w:val="nil"/>
              <w:left w:val="nil"/>
              <w:bottom w:val="nil"/>
              <w:right w:val="nil"/>
            </w:tcBorders>
            <w:vAlign w:val="center"/>
            <w:hideMark/>
          </w:tcPr>
          <w:p w14:paraId="1D2D34A8" w14:textId="77777777" w:rsidR="007C0E4A" w:rsidRPr="00825B08" w:rsidRDefault="007C0E4A" w:rsidP="002025FF">
            <w:pPr>
              <w:rPr>
                <w:rFonts w:ascii="Garamond" w:hAnsi="Garamond"/>
              </w:rPr>
            </w:pPr>
            <w:r w:rsidRPr="00825B08">
              <w:rPr>
                <w:rFonts w:ascii="Garamond" w:hAnsi="Garamond"/>
                <w:lang w:val="en-CA"/>
              </w:rPr>
              <w:t>Healthcare: Congruent and out-party</w:t>
            </w:r>
            <w:r w:rsidRPr="00825B08">
              <w:rPr>
                <w:rFonts w:ascii="Garamond" w:hAnsi="Garamond"/>
              </w:rPr>
              <w:t> </w:t>
            </w:r>
          </w:p>
        </w:tc>
        <w:tc>
          <w:tcPr>
            <w:tcW w:w="2130" w:type="dxa"/>
            <w:tcBorders>
              <w:top w:val="nil"/>
              <w:left w:val="nil"/>
              <w:bottom w:val="nil"/>
              <w:right w:val="nil"/>
            </w:tcBorders>
            <w:vAlign w:val="center"/>
            <w:hideMark/>
          </w:tcPr>
          <w:p w14:paraId="6A49E313" w14:textId="77777777" w:rsidR="007C0E4A" w:rsidRPr="00825B08" w:rsidRDefault="007C0E4A" w:rsidP="002025FF">
            <w:pPr>
              <w:rPr>
                <w:rFonts w:ascii="Garamond" w:hAnsi="Garamond"/>
              </w:rPr>
            </w:pPr>
            <w:r w:rsidRPr="00825B08">
              <w:rPr>
                <w:rFonts w:ascii="Garamond" w:hAnsi="Garamond"/>
                <w:lang w:val="en-CA"/>
              </w:rPr>
              <w:t>0.002</w:t>
            </w:r>
            <w:r w:rsidRPr="00825B08">
              <w:rPr>
                <w:rFonts w:ascii="Garamond" w:hAnsi="Garamond"/>
              </w:rPr>
              <w:t> </w:t>
            </w:r>
          </w:p>
        </w:tc>
        <w:tc>
          <w:tcPr>
            <w:tcW w:w="1733" w:type="dxa"/>
            <w:tcBorders>
              <w:top w:val="nil"/>
              <w:left w:val="nil"/>
              <w:bottom w:val="nil"/>
              <w:right w:val="nil"/>
            </w:tcBorders>
            <w:vAlign w:val="center"/>
            <w:hideMark/>
          </w:tcPr>
          <w:p w14:paraId="2F994C23" w14:textId="77777777" w:rsidR="007C0E4A" w:rsidRPr="00825B08" w:rsidRDefault="007C0E4A" w:rsidP="002025FF">
            <w:pPr>
              <w:rPr>
                <w:rFonts w:ascii="Garamond" w:hAnsi="Garamond"/>
              </w:rPr>
            </w:pPr>
            <w:r w:rsidRPr="00825B08">
              <w:rPr>
                <w:rFonts w:ascii="Garamond" w:hAnsi="Garamond"/>
                <w:lang w:val="en-CA"/>
              </w:rPr>
              <w:t>0.034</w:t>
            </w:r>
            <w:r w:rsidRPr="00825B08">
              <w:rPr>
                <w:rFonts w:ascii="Garamond" w:hAnsi="Garamond"/>
              </w:rPr>
              <w:t> </w:t>
            </w:r>
          </w:p>
        </w:tc>
      </w:tr>
      <w:tr w:rsidR="007C0E4A" w:rsidRPr="00825B08" w14:paraId="554D17F5" w14:textId="77777777" w:rsidTr="007D1F89">
        <w:trPr>
          <w:trHeight w:val="300"/>
        </w:trPr>
        <w:tc>
          <w:tcPr>
            <w:tcW w:w="5415" w:type="dxa"/>
            <w:tcBorders>
              <w:top w:val="nil"/>
              <w:left w:val="nil"/>
              <w:bottom w:val="nil"/>
              <w:right w:val="nil"/>
            </w:tcBorders>
            <w:vAlign w:val="center"/>
            <w:hideMark/>
          </w:tcPr>
          <w:p w14:paraId="5BE974DE" w14:textId="77777777" w:rsidR="007C0E4A" w:rsidRPr="00825B08" w:rsidRDefault="007C0E4A" w:rsidP="002025FF">
            <w:pPr>
              <w:rPr>
                <w:rFonts w:ascii="Garamond" w:hAnsi="Garamond"/>
              </w:rPr>
            </w:pPr>
            <w:r w:rsidRPr="00825B08">
              <w:rPr>
                <w:rFonts w:ascii="Garamond" w:hAnsi="Garamond"/>
                <w:lang w:val="en-CA"/>
              </w:rPr>
              <w:t>Healthcare: Non-congruent and non-partisan</w:t>
            </w:r>
            <w:r w:rsidRPr="00825B08">
              <w:rPr>
                <w:rFonts w:ascii="Garamond" w:hAnsi="Garamond"/>
              </w:rPr>
              <w:t> </w:t>
            </w:r>
          </w:p>
        </w:tc>
        <w:tc>
          <w:tcPr>
            <w:tcW w:w="2130" w:type="dxa"/>
            <w:tcBorders>
              <w:top w:val="nil"/>
              <w:left w:val="nil"/>
              <w:bottom w:val="nil"/>
              <w:right w:val="nil"/>
            </w:tcBorders>
            <w:vAlign w:val="center"/>
            <w:hideMark/>
          </w:tcPr>
          <w:p w14:paraId="26354962" w14:textId="77777777" w:rsidR="007C0E4A" w:rsidRPr="00825B08" w:rsidRDefault="007C0E4A" w:rsidP="002025FF">
            <w:pPr>
              <w:rPr>
                <w:rFonts w:ascii="Garamond" w:hAnsi="Garamond"/>
              </w:rPr>
            </w:pPr>
            <w:r w:rsidRPr="00825B08">
              <w:rPr>
                <w:rFonts w:ascii="Garamond" w:hAnsi="Garamond"/>
                <w:lang w:val="en-CA"/>
              </w:rPr>
              <w:t>-0.175***</w:t>
            </w:r>
            <w:r w:rsidRPr="00825B08">
              <w:rPr>
                <w:rFonts w:ascii="Garamond" w:hAnsi="Garamond"/>
              </w:rPr>
              <w:t> </w:t>
            </w:r>
          </w:p>
        </w:tc>
        <w:tc>
          <w:tcPr>
            <w:tcW w:w="1733" w:type="dxa"/>
            <w:tcBorders>
              <w:top w:val="nil"/>
              <w:left w:val="nil"/>
              <w:bottom w:val="nil"/>
              <w:right w:val="nil"/>
            </w:tcBorders>
            <w:vAlign w:val="center"/>
            <w:hideMark/>
          </w:tcPr>
          <w:p w14:paraId="654CFB2F" w14:textId="77777777" w:rsidR="007C0E4A" w:rsidRPr="00825B08" w:rsidRDefault="007C0E4A" w:rsidP="002025FF">
            <w:pPr>
              <w:rPr>
                <w:rFonts w:ascii="Garamond" w:hAnsi="Garamond"/>
              </w:rPr>
            </w:pPr>
            <w:r w:rsidRPr="00825B08">
              <w:rPr>
                <w:rFonts w:ascii="Garamond" w:hAnsi="Garamond"/>
                <w:lang w:val="en-CA"/>
              </w:rPr>
              <w:t>0.029</w:t>
            </w:r>
            <w:r w:rsidRPr="00825B08">
              <w:rPr>
                <w:rFonts w:ascii="Garamond" w:hAnsi="Garamond"/>
              </w:rPr>
              <w:t> </w:t>
            </w:r>
          </w:p>
        </w:tc>
      </w:tr>
      <w:tr w:rsidR="007C0E4A" w:rsidRPr="00825B08" w14:paraId="0F7224AA" w14:textId="77777777" w:rsidTr="007D1F89">
        <w:trPr>
          <w:trHeight w:val="300"/>
        </w:trPr>
        <w:tc>
          <w:tcPr>
            <w:tcW w:w="5415" w:type="dxa"/>
            <w:tcBorders>
              <w:top w:val="nil"/>
              <w:left w:val="nil"/>
              <w:bottom w:val="nil"/>
              <w:right w:val="nil"/>
            </w:tcBorders>
            <w:vAlign w:val="center"/>
            <w:hideMark/>
          </w:tcPr>
          <w:p w14:paraId="099D02B3" w14:textId="77777777" w:rsidR="007C0E4A" w:rsidRPr="00825B08" w:rsidRDefault="007C0E4A" w:rsidP="002025FF">
            <w:pPr>
              <w:rPr>
                <w:rFonts w:ascii="Garamond" w:hAnsi="Garamond"/>
              </w:rPr>
            </w:pPr>
            <w:r w:rsidRPr="00825B08">
              <w:rPr>
                <w:rFonts w:ascii="Garamond" w:hAnsi="Garamond"/>
                <w:lang w:val="en-CA"/>
              </w:rPr>
              <w:t>Healthcare: Non-congruent and in-party</w:t>
            </w:r>
            <w:r w:rsidRPr="00825B08">
              <w:rPr>
                <w:rFonts w:ascii="Garamond" w:hAnsi="Garamond"/>
              </w:rPr>
              <w:t> </w:t>
            </w:r>
          </w:p>
        </w:tc>
        <w:tc>
          <w:tcPr>
            <w:tcW w:w="2130" w:type="dxa"/>
            <w:tcBorders>
              <w:top w:val="nil"/>
              <w:left w:val="nil"/>
              <w:bottom w:val="nil"/>
              <w:right w:val="nil"/>
            </w:tcBorders>
            <w:vAlign w:val="center"/>
            <w:hideMark/>
          </w:tcPr>
          <w:p w14:paraId="677D47B2" w14:textId="77777777" w:rsidR="007C0E4A" w:rsidRPr="00825B08" w:rsidRDefault="007C0E4A" w:rsidP="002025FF">
            <w:pPr>
              <w:rPr>
                <w:rFonts w:ascii="Garamond" w:hAnsi="Garamond"/>
              </w:rPr>
            </w:pPr>
            <w:r w:rsidRPr="00825B08">
              <w:rPr>
                <w:rFonts w:ascii="Garamond" w:hAnsi="Garamond"/>
                <w:lang w:val="en-CA"/>
              </w:rPr>
              <w:t>-0.062</w:t>
            </w:r>
            <w:r w:rsidRPr="00825B08">
              <w:rPr>
                <w:rFonts w:ascii="Garamond" w:hAnsi="Garamond"/>
              </w:rPr>
              <w:t> </w:t>
            </w:r>
          </w:p>
        </w:tc>
        <w:tc>
          <w:tcPr>
            <w:tcW w:w="1733" w:type="dxa"/>
            <w:tcBorders>
              <w:top w:val="nil"/>
              <w:left w:val="nil"/>
              <w:bottom w:val="nil"/>
              <w:right w:val="nil"/>
            </w:tcBorders>
            <w:vAlign w:val="center"/>
            <w:hideMark/>
          </w:tcPr>
          <w:p w14:paraId="4C345A1F" w14:textId="77777777" w:rsidR="007C0E4A" w:rsidRPr="00825B08" w:rsidRDefault="007C0E4A" w:rsidP="002025FF">
            <w:pPr>
              <w:rPr>
                <w:rFonts w:ascii="Garamond" w:hAnsi="Garamond"/>
              </w:rPr>
            </w:pPr>
            <w:r w:rsidRPr="00825B08">
              <w:rPr>
                <w:rFonts w:ascii="Garamond" w:hAnsi="Garamond"/>
                <w:lang w:val="en-CA"/>
              </w:rPr>
              <w:t>0.039</w:t>
            </w:r>
            <w:r w:rsidRPr="00825B08">
              <w:rPr>
                <w:rFonts w:ascii="Garamond" w:hAnsi="Garamond"/>
              </w:rPr>
              <w:t> </w:t>
            </w:r>
          </w:p>
        </w:tc>
      </w:tr>
      <w:tr w:rsidR="007C0E4A" w:rsidRPr="00825B08" w14:paraId="024433AD" w14:textId="77777777" w:rsidTr="007D1F89">
        <w:trPr>
          <w:trHeight w:val="300"/>
        </w:trPr>
        <w:tc>
          <w:tcPr>
            <w:tcW w:w="5415" w:type="dxa"/>
            <w:tcBorders>
              <w:top w:val="nil"/>
              <w:left w:val="nil"/>
              <w:bottom w:val="nil"/>
              <w:right w:val="nil"/>
            </w:tcBorders>
            <w:vAlign w:val="center"/>
            <w:hideMark/>
          </w:tcPr>
          <w:p w14:paraId="28F55996" w14:textId="77777777" w:rsidR="007C0E4A" w:rsidRPr="00825B08" w:rsidRDefault="007C0E4A" w:rsidP="002025FF">
            <w:pPr>
              <w:rPr>
                <w:rFonts w:ascii="Garamond" w:hAnsi="Garamond"/>
              </w:rPr>
            </w:pPr>
            <w:r w:rsidRPr="00825B08">
              <w:rPr>
                <w:rFonts w:ascii="Garamond" w:hAnsi="Garamond"/>
                <w:lang w:val="en-CA"/>
              </w:rPr>
              <w:t>Healthcare: Non-congruent and out-party</w:t>
            </w:r>
            <w:r w:rsidRPr="00825B08">
              <w:rPr>
                <w:rFonts w:ascii="Garamond" w:hAnsi="Garamond"/>
              </w:rPr>
              <w:t> </w:t>
            </w:r>
          </w:p>
        </w:tc>
        <w:tc>
          <w:tcPr>
            <w:tcW w:w="2130" w:type="dxa"/>
            <w:tcBorders>
              <w:top w:val="nil"/>
              <w:left w:val="nil"/>
              <w:bottom w:val="nil"/>
              <w:right w:val="nil"/>
            </w:tcBorders>
            <w:vAlign w:val="center"/>
            <w:hideMark/>
          </w:tcPr>
          <w:p w14:paraId="677AA270" w14:textId="77777777" w:rsidR="007C0E4A" w:rsidRPr="00825B08" w:rsidRDefault="007C0E4A" w:rsidP="002025FF">
            <w:pPr>
              <w:rPr>
                <w:rFonts w:ascii="Garamond" w:hAnsi="Garamond"/>
              </w:rPr>
            </w:pPr>
            <w:r w:rsidRPr="00825B08">
              <w:rPr>
                <w:rFonts w:ascii="Garamond" w:hAnsi="Garamond"/>
                <w:lang w:val="en-CA"/>
              </w:rPr>
              <w:t>-0.186***</w:t>
            </w:r>
            <w:r w:rsidRPr="00825B08">
              <w:rPr>
                <w:rFonts w:ascii="Garamond" w:hAnsi="Garamond"/>
              </w:rPr>
              <w:t> </w:t>
            </w:r>
          </w:p>
        </w:tc>
        <w:tc>
          <w:tcPr>
            <w:tcW w:w="1733" w:type="dxa"/>
            <w:tcBorders>
              <w:top w:val="nil"/>
              <w:left w:val="nil"/>
              <w:bottom w:val="nil"/>
              <w:right w:val="nil"/>
            </w:tcBorders>
            <w:vAlign w:val="center"/>
            <w:hideMark/>
          </w:tcPr>
          <w:p w14:paraId="66B67F72" w14:textId="77777777" w:rsidR="007C0E4A" w:rsidRPr="00825B08" w:rsidRDefault="007C0E4A" w:rsidP="002025FF">
            <w:pPr>
              <w:rPr>
                <w:rFonts w:ascii="Garamond" w:hAnsi="Garamond"/>
              </w:rPr>
            </w:pPr>
            <w:r w:rsidRPr="00825B08">
              <w:rPr>
                <w:rFonts w:ascii="Garamond" w:hAnsi="Garamond"/>
                <w:lang w:val="en-CA"/>
              </w:rPr>
              <w:t>0.025</w:t>
            </w:r>
            <w:r w:rsidRPr="00825B08">
              <w:rPr>
                <w:rFonts w:ascii="Garamond" w:hAnsi="Garamond"/>
              </w:rPr>
              <w:t> </w:t>
            </w:r>
          </w:p>
        </w:tc>
      </w:tr>
      <w:tr w:rsidR="007C0E4A" w:rsidRPr="00825B08" w14:paraId="6D890BA1" w14:textId="77777777" w:rsidTr="007D1F89">
        <w:trPr>
          <w:trHeight w:val="300"/>
        </w:trPr>
        <w:tc>
          <w:tcPr>
            <w:tcW w:w="5415" w:type="dxa"/>
            <w:tcBorders>
              <w:top w:val="nil"/>
              <w:left w:val="nil"/>
              <w:bottom w:val="nil"/>
              <w:right w:val="nil"/>
            </w:tcBorders>
            <w:vAlign w:val="center"/>
            <w:hideMark/>
          </w:tcPr>
          <w:p w14:paraId="0D7F1F9C" w14:textId="77777777" w:rsidR="007C0E4A" w:rsidRPr="00825B08" w:rsidRDefault="007C0E4A" w:rsidP="002025FF">
            <w:pPr>
              <w:rPr>
                <w:rFonts w:ascii="Garamond" w:hAnsi="Garamond"/>
              </w:rPr>
            </w:pPr>
            <w:r w:rsidRPr="00825B08">
              <w:rPr>
                <w:rFonts w:ascii="Garamond" w:hAnsi="Garamond"/>
                <w:lang w:val="en-CA"/>
              </w:rPr>
              <w:t>Housing: Congruent and in-party</w:t>
            </w:r>
            <w:r w:rsidRPr="00825B08">
              <w:rPr>
                <w:rFonts w:ascii="Garamond" w:hAnsi="Garamond"/>
              </w:rPr>
              <w:t> </w:t>
            </w:r>
          </w:p>
        </w:tc>
        <w:tc>
          <w:tcPr>
            <w:tcW w:w="2130" w:type="dxa"/>
            <w:tcBorders>
              <w:top w:val="nil"/>
              <w:left w:val="nil"/>
              <w:bottom w:val="nil"/>
              <w:right w:val="nil"/>
            </w:tcBorders>
            <w:vAlign w:val="center"/>
            <w:hideMark/>
          </w:tcPr>
          <w:p w14:paraId="60EC5A25" w14:textId="77777777" w:rsidR="007C0E4A" w:rsidRPr="00825B08" w:rsidRDefault="007C0E4A" w:rsidP="002025FF">
            <w:pPr>
              <w:rPr>
                <w:rFonts w:ascii="Garamond" w:hAnsi="Garamond"/>
              </w:rPr>
            </w:pPr>
            <w:r w:rsidRPr="00825B08">
              <w:rPr>
                <w:rFonts w:ascii="Garamond" w:hAnsi="Garamond"/>
                <w:lang w:val="en-CA"/>
              </w:rPr>
              <w:t>0.015</w:t>
            </w:r>
            <w:r w:rsidRPr="00825B08">
              <w:rPr>
                <w:rFonts w:ascii="Garamond" w:hAnsi="Garamond"/>
              </w:rPr>
              <w:t> </w:t>
            </w:r>
          </w:p>
        </w:tc>
        <w:tc>
          <w:tcPr>
            <w:tcW w:w="1733" w:type="dxa"/>
            <w:tcBorders>
              <w:top w:val="nil"/>
              <w:left w:val="nil"/>
              <w:bottom w:val="nil"/>
              <w:right w:val="nil"/>
            </w:tcBorders>
            <w:vAlign w:val="center"/>
            <w:hideMark/>
          </w:tcPr>
          <w:p w14:paraId="664B304E" w14:textId="77777777" w:rsidR="007C0E4A" w:rsidRPr="00825B08" w:rsidRDefault="007C0E4A" w:rsidP="002025FF">
            <w:pPr>
              <w:rPr>
                <w:rFonts w:ascii="Garamond" w:hAnsi="Garamond"/>
              </w:rPr>
            </w:pPr>
            <w:r w:rsidRPr="00825B08">
              <w:rPr>
                <w:rFonts w:ascii="Garamond" w:hAnsi="Garamond"/>
                <w:lang w:val="en-CA"/>
              </w:rPr>
              <w:t>0.026</w:t>
            </w:r>
            <w:r w:rsidRPr="00825B08">
              <w:rPr>
                <w:rFonts w:ascii="Garamond" w:hAnsi="Garamond"/>
              </w:rPr>
              <w:t> </w:t>
            </w:r>
          </w:p>
        </w:tc>
      </w:tr>
      <w:tr w:rsidR="007C0E4A" w:rsidRPr="00825B08" w14:paraId="349B174E" w14:textId="77777777" w:rsidTr="007D1F89">
        <w:trPr>
          <w:trHeight w:val="300"/>
        </w:trPr>
        <w:tc>
          <w:tcPr>
            <w:tcW w:w="5415" w:type="dxa"/>
            <w:tcBorders>
              <w:top w:val="nil"/>
              <w:left w:val="nil"/>
              <w:bottom w:val="nil"/>
              <w:right w:val="nil"/>
            </w:tcBorders>
            <w:vAlign w:val="center"/>
            <w:hideMark/>
          </w:tcPr>
          <w:p w14:paraId="3D9023E3" w14:textId="77777777" w:rsidR="007C0E4A" w:rsidRPr="00825B08" w:rsidRDefault="007C0E4A" w:rsidP="002025FF">
            <w:pPr>
              <w:rPr>
                <w:rFonts w:ascii="Garamond" w:hAnsi="Garamond"/>
              </w:rPr>
            </w:pPr>
            <w:r w:rsidRPr="00825B08">
              <w:rPr>
                <w:rFonts w:ascii="Garamond" w:hAnsi="Garamond"/>
                <w:lang w:val="en-CA"/>
              </w:rPr>
              <w:t>Housing: Congruent and out-party</w:t>
            </w:r>
            <w:r w:rsidRPr="00825B08">
              <w:rPr>
                <w:rFonts w:ascii="Garamond" w:hAnsi="Garamond"/>
              </w:rPr>
              <w:t> </w:t>
            </w:r>
          </w:p>
        </w:tc>
        <w:tc>
          <w:tcPr>
            <w:tcW w:w="2130" w:type="dxa"/>
            <w:tcBorders>
              <w:top w:val="nil"/>
              <w:left w:val="nil"/>
              <w:bottom w:val="nil"/>
              <w:right w:val="nil"/>
            </w:tcBorders>
            <w:vAlign w:val="center"/>
            <w:hideMark/>
          </w:tcPr>
          <w:p w14:paraId="5DBD93CE" w14:textId="77777777" w:rsidR="007C0E4A" w:rsidRPr="00825B08" w:rsidRDefault="007C0E4A" w:rsidP="002025FF">
            <w:pPr>
              <w:rPr>
                <w:rFonts w:ascii="Garamond" w:hAnsi="Garamond"/>
              </w:rPr>
            </w:pPr>
            <w:r w:rsidRPr="00825B08">
              <w:rPr>
                <w:rFonts w:ascii="Garamond" w:hAnsi="Garamond"/>
                <w:lang w:val="en-CA"/>
              </w:rPr>
              <w:t>-0.049</w:t>
            </w:r>
            <w:r w:rsidRPr="00825B08">
              <w:rPr>
                <w:rFonts w:ascii="Garamond" w:hAnsi="Garamond"/>
              </w:rPr>
              <w:t> </w:t>
            </w:r>
          </w:p>
        </w:tc>
        <w:tc>
          <w:tcPr>
            <w:tcW w:w="1733" w:type="dxa"/>
            <w:tcBorders>
              <w:top w:val="nil"/>
              <w:left w:val="nil"/>
              <w:bottom w:val="nil"/>
              <w:right w:val="nil"/>
            </w:tcBorders>
            <w:vAlign w:val="center"/>
            <w:hideMark/>
          </w:tcPr>
          <w:p w14:paraId="4CDC2598" w14:textId="77777777" w:rsidR="007C0E4A" w:rsidRPr="00825B08" w:rsidRDefault="007C0E4A" w:rsidP="002025FF">
            <w:pPr>
              <w:rPr>
                <w:rFonts w:ascii="Garamond" w:hAnsi="Garamond"/>
              </w:rPr>
            </w:pPr>
            <w:r w:rsidRPr="00825B08">
              <w:rPr>
                <w:rFonts w:ascii="Garamond" w:hAnsi="Garamond"/>
                <w:lang w:val="en-CA"/>
              </w:rPr>
              <w:t>0.032</w:t>
            </w:r>
            <w:r w:rsidRPr="00825B08">
              <w:rPr>
                <w:rFonts w:ascii="Garamond" w:hAnsi="Garamond"/>
              </w:rPr>
              <w:t> </w:t>
            </w:r>
          </w:p>
        </w:tc>
      </w:tr>
      <w:tr w:rsidR="007C0E4A" w:rsidRPr="00825B08" w14:paraId="788CF9C5" w14:textId="77777777" w:rsidTr="007D1F89">
        <w:trPr>
          <w:trHeight w:val="300"/>
        </w:trPr>
        <w:tc>
          <w:tcPr>
            <w:tcW w:w="5415" w:type="dxa"/>
            <w:tcBorders>
              <w:top w:val="nil"/>
              <w:left w:val="nil"/>
              <w:bottom w:val="nil"/>
              <w:right w:val="nil"/>
            </w:tcBorders>
            <w:vAlign w:val="center"/>
            <w:hideMark/>
          </w:tcPr>
          <w:p w14:paraId="3CD9D212" w14:textId="77777777" w:rsidR="007C0E4A" w:rsidRPr="00825B08" w:rsidRDefault="007C0E4A" w:rsidP="002025FF">
            <w:pPr>
              <w:rPr>
                <w:rFonts w:ascii="Garamond" w:hAnsi="Garamond"/>
              </w:rPr>
            </w:pPr>
            <w:r w:rsidRPr="00825B08">
              <w:rPr>
                <w:rFonts w:ascii="Garamond" w:hAnsi="Garamond"/>
                <w:lang w:val="en-CA"/>
              </w:rPr>
              <w:t>Housing: Non-congruent and non-partisan</w:t>
            </w:r>
            <w:r w:rsidRPr="00825B08">
              <w:rPr>
                <w:rFonts w:ascii="Garamond" w:hAnsi="Garamond"/>
              </w:rPr>
              <w:t> </w:t>
            </w:r>
          </w:p>
        </w:tc>
        <w:tc>
          <w:tcPr>
            <w:tcW w:w="2130" w:type="dxa"/>
            <w:tcBorders>
              <w:top w:val="nil"/>
              <w:left w:val="nil"/>
              <w:bottom w:val="nil"/>
              <w:right w:val="nil"/>
            </w:tcBorders>
            <w:vAlign w:val="center"/>
            <w:hideMark/>
          </w:tcPr>
          <w:p w14:paraId="0B5CC200" w14:textId="77777777" w:rsidR="007C0E4A" w:rsidRPr="00825B08" w:rsidRDefault="007C0E4A" w:rsidP="002025FF">
            <w:pPr>
              <w:rPr>
                <w:rFonts w:ascii="Garamond" w:hAnsi="Garamond"/>
              </w:rPr>
            </w:pPr>
            <w:r w:rsidRPr="00825B08">
              <w:rPr>
                <w:rFonts w:ascii="Garamond" w:hAnsi="Garamond"/>
                <w:lang w:val="en-CA"/>
              </w:rPr>
              <w:t>-0.139***</w:t>
            </w:r>
            <w:r w:rsidRPr="00825B08">
              <w:rPr>
                <w:rFonts w:ascii="Garamond" w:hAnsi="Garamond"/>
              </w:rPr>
              <w:t> </w:t>
            </w:r>
          </w:p>
        </w:tc>
        <w:tc>
          <w:tcPr>
            <w:tcW w:w="1733" w:type="dxa"/>
            <w:tcBorders>
              <w:top w:val="nil"/>
              <w:left w:val="nil"/>
              <w:bottom w:val="nil"/>
              <w:right w:val="nil"/>
            </w:tcBorders>
            <w:vAlign w:val="center"/>
            <w:hideMark/>
          </w:tcPr>
          <w:p w14:paraId="008B3C17" w14:textId="77777777" w:rsidR="007C0E4A" w:rsidRPr="00825B08" w:rsidRDefault="007C0E4A" w:rsidP="002025FF">
            <w:pPr>
              <w:rPr>
                <w:rFonts w:ascii="Garamond" w:hAnsi="Garamond"/>
              </w:rPr>
            </w:pPr>
            <w:r w:rsidRPr="00825B08">
              <w:rPr>
                <w:rFonts w:ascii="Garamond" w:hAnsi="Garamond"/>
                <w:lang w:val="en-CA"/>
              </w:rPr>
              <w:t>0.030</w:t>
            </w:r>
            <w:r w:rsidRPr="00825B08">
              <w:rPr>
                <w:rFonts w:ascii="Garamond" w:hAnsi="Garamond"/>
              </w:rPr>
              <w:t> </w:t>
            </w:r>
          </w:p>
        </w:tc>
      </w:tr>
      <w:tr w:rsidR="007C0E4A" w:rsidRPr="00825B08" w14:paraId="72C750DE" w14:textId="77777777" w:rsidTr="007D1F89">
        <w:trPr>
          <w:trHeight w:val="300"/>
        </w:trPr>
        <w:tc>
          <w:tcPr>
            <w:tcW w:w="5415" w:type="dxa"/>
            <w:tcBorders>
              <w:top w:val="nil"/>
              <w:left w:val="nil"/>
              <w:bottom w:val="nil"/>
              <w:right w:val="nil"/>
            </w:tcBorders>
            <w:vAlign w:val="center"/>
            <w:hideMark/>
          </w:tcPr>
          <w:p w14:paraId="5356FC58" w14:textId="77777777" w:rsidR="007C0E4A" w:rsidRPr="00825B08" w:rsidRDefault="007C0E4A" w:rsidP="002025FF">
            <w:pPr>
              <w:rPr>
                <w:rFonts w:ascii="Garamond" w:hAnsi="Garamond"/>
              </w:rPr>
            </w:pPr>
            <w:r w:rsidRPr="00825B08">
              <w:rPr>
                <w:rFonts w:ascii="Garamond" w:hAnsi="Garamond"/>
                <w:lang w:val="en-CA"/>
              </w:rPr>
              <w:t>Housing: Non-congruent and in-party</w:t>
            </w:r>
            <w:r w:rsidRPr="00825B08">
              <w:rPr>
                <w:rFonts w:ascii="Garamond" w:hAnsi="Garamond"/>
              </w:rPr>
              <w:t> </w:t>
            </w:r>
          </w:p>
        </w:tc>
        <w:tc>
          <w:tcPr>
            <w:tcW w:w="2130" w:type="dxa"/>
            <w:tcBorders>
              <w:top w:val="nil"/>
              <w:left w:val="nil"/>
              <w:bottom w:val="nil"/>
              <w:right w:val="nil"/>
            </w:tcBorders>
            <w:vAlign w:val="center"/>
            <w:hideMark/>
          </w:tcPr>
          <w:p w14:paraId="4B1B9210" w14:textId="77777777" w:rsidR="007C0E4A" w:rsidRPr="00825B08" w:rsidRDefault="007C0E4A" w:rsidP="002025FF">
            <w:pPr>
              <w:rPr>
                <w:rFonts w:ascii="Garamond" w:hAnsi="Garamond"/>
              </w:rPr>
            </w:pPr>
            <w:r w:rsidRPr="00825B08">
              <w:rPr>
                <w:rFonts w:ascii="Garamond" w:hAnsi="Garamond"/>
                <w:lang w:val="en-CA"/>
              </w:rPr>
              <w:t>-0.140***</w:t>
            </w:r>
            <w:r w:rsidRPr="00825B08">
              <w:rPr>
                <w:rFonts w:ascii="Garamond" w:hAnsi="Garamond"/>
              </w:rPr>
              <w:t> </w:t>
            </w:r>
          </w:p>
        </w:tc>
        <w:tc>
          <w:tcPr>
            <w:tcW w:w="1733" w:type="dxa"/>
            <w:tcBorders>
              <w:top w:val="nil"/>
              <w:left w:val="nil"/>
              <w:bottom w:val="nil"/>
              <w:right w:val="nil"/>
            </w:tcBorders>
            <w:vAlign w:val="center"/>
            <w:hideMark/>
          </w:tcPr>
          <w:p w14:paraId="7BBF3E56" w14:textId="77777777" w:rsidR="007C0E4A" w:rsidRPr="00825B08" w:rsidRDefault="007C0E4A" w:rsidP="002025FF">
            <w:pPr>
              <w:rPr>
                <w:rFonts w:ascii="Garamond" w:hAnsi="Garamond"/>
              </w:rPr>
            </w:pPr>
            <w:r w:rsidRPr="00825B08">
              <w:rPr>
                <w:rFonts w:ascii="Garamond" w:hAnsi="Garamond"/>
                <w:lang w:val="en-CA"/>
              </w:rPr>
              <w:t>0.029</w:t>
            </w:r>
            <w:r w:rsidRPr="00825B08">
              <w:rPr>
                <w:rFonts w:ascii="Garamond" w:hAnsi="Garamond"/>
              </w:rPr>
              <w:t> </w:t>
            </w:r>
          </w:p>
        </w:tc>
      </w:tr>
      <w:tr w:rsidR="007C0E4A" w:rsidRPr="00825B08" w14:paraId="1B4D0BD5" w14:textId="77777777" w:rsidTr="007D1F89">
        <w:trPr>
          <w:trHeight w:val="300"/>
        </w:trPr>
        <w:tc>
          <w:tcPr>
            <w:tcW w:w="5415" w:type="dxa"/>
            <w:tcBorders>
              <w:top w:val="nil"/>
              <w:left w:val="nil"/>
              <w:bottom w:val="nil"/>
              <w:right w:val="nil"/>
            </w:tcBorders>
            <w:vAlign w:val="center"/>
            <w:hideMark/>
          </w:tcPr>
          <w:p w14:paraId="63763694" w14:textId="77777777" w:rsidR="007C0E4A" w:rsidRPr="00825B08" w:rsidRDefault="007C0E4A" w:rsidP="002025FF">
            <w:pPr>
              <w:rPr>
                <w:rFonts w:ascii="Garamond" w:hAnsi="Garamond"/>
              </w:rPr>
            </w:pPr>
            <w:r w:rsidRPr="00825B08">
              <w:rPr>
                <w:rFonts w:ascii="Garamond" w:hAnsi="Garamond"/>
                <w:lang w:val="en-CA"/>
              </w:rPr>
              <w:t>Housing: Non-congruent and out-party</w:t>
            </w:r>
            <w:r w:rsidRPr="00825B08">
              <w:rPr>
                <w:rFonts w:ascii="Garamond" w:hAnsi="Garamond"/>
              </w:rPr>
              <w:t> </w:t>
            </w:r>
          </w:p>
        </w:tc>
        <w:tc>
          <w:tcPr>
            <w:tcW w:w="2130" w:type="dxa"/>
            <w:tcBorders>
              <w:top w:val="nil"/>
              <w:left w:val="nil"/>
              <w:bottom w:val="nil"/>
              <w:right w:val="nil"/>
            </w:tcBorders>
            <w:vAlign w:val="center"/>
            <w:hideMark/>
          </w:tcPr>
          <w:p w14:paraId="4918B531" w14:textId="77777777" w:rsidR="007C0E4A" w:rsidRPr="00825B08" w:rsidRDefault="007C0E4A" w:rsidP="002025FF">
            <w:pPr>
              <w:rPr>
                <w:rFonts w:ascii="Garamond" w:hAnsi="Garamond"/>
              </w:rPr>
            </w:pPr>
            <w:r w:rsidRPr="00825B08">
              <w:rPr>
                <w:rFonts w:ascii="Garamond" w:hAnsi="Garamond"/>
                <w:lang w:val="en-CA"/>
              </w:rPr>
              <w:t>-0.085**</w:t>
            </w:r>
            <w:r w:rsidRPr="00825B08">
              <w:rPr>
                <w:rFonts w:ascii="Garamond" w:hAnsi="Garamond"/>
              </w:rPr>
              <w:t> </w:t>
            </w:r>
          </w:p>
        </w:tc>
        <w:tc>
          <w:tcPr>
            <w:tcW w:w="1733" w:type="dxa"/>
            <w:tcBorders>
              <w:top w:val="nil"/>
              <w:left w:val="nil"/>
              <w:bottom w:val="nil"/>
              <w:right w:val="nil"/>
            </w:tcBorders>
            <w:vAlign w:val="center"/>
            <w:hideMark/>
          </w:tcPr>
          <w:p w14:paraId="53EBE214" w14:textId="77777777" w:rsidR="007C0E4A" w:rsidRPr="00825B08" w:rsidRDefault="007C0E4A" w:rsidP="002025FF">
            <w:pPr>
              <w:rPr>
                <w:rFonts w:ascii="Garamond" w:hAnsi="Garamond"/>
              </w:rPr>
            </w:pPr>
            <w:r w:rsidRPr="00825B08">
              <w:rPr>
                <w:rFonts w:ascii="Garamond" w:hAnsi="Garamond"/>
                <w:lang w:val="en-CA"/>
              </w:rPr>
              <w:t>0.029</w:t>
            </w:r>
            <w:r w:rsidRPr="00825B08">
              <w:rPr>
                <w:rFonts w:ascii="Garamond" w:hAnsi="Garamond"/>
              </w:rPr>
              <w:t> </w:t>
            </w:r>
          </w:p>
        </w:tc>
      </w:tr>
      <w:tr w:rsidR="007C0E4A" w:rsidRPr="00825B08" w14:paraId="642F2461" w14:textId="77777777" w:rsidTr="007D1F89">
        <w:trPr>
          <w:trHeight w:val="300"/>
        </w:trPr>
        <w:tc>
          <w:tcPr>
            <w:tcW w:w="5415" w:type="dxa"/>
            <w:tcBorders>
              <w:top w:val="nil"/>
              <w:left w:val="nil"/>
              <w:bottom w:val="nil"/>
              <w:right w:val="nil"/>
            </w:tcBorders>
            <w:vAlign w:val="center"/>
            <w:hideMark/>
          </w:tcPr>
          <w:p w14:paraId="75CBB9CD" w14:textId="77777777" w:rsidR="007C0E4A" w:rsidRPr="00825B08" w:rsidRDefault="007C0E4A" w:rsidP="002025FF">
            <w:pPr>
              <w:rPr>
                <w:rFonts w:ascii="Garamond" w:hAnsi="Garamond"/>
              </w:rPr>
            </w:pPr>
            <w:r w:rsidRPr="00825B08">
              <w:rPr>
                <w:rFonts w:ascii="Garamond" w:hAnsi="Garamond"/>
                <w:lang w:val="en-CA"/>
              </w:rPr>
              <w:t>Income: Congruent and in-party</w:t>
            </w:r>
            <w:r w:rsidRPr="00825B08">
              <w:rPr>
                <w:rFonts w:ascii="Garamond" w:hAnsi="Garamond"/>
              </w:rPr>
              <w:t> </w:t>
            </w:r>
          </w:p>
        </w:tc>
        <w:tc>
          <w:tcPr>
            <w:tcW w:w="2130" w:type="dxa"/>
            <w:tcBorders>
              <w:top w:val="nil"/>
              <w:left w:val="nil"/>
              <w:bottom w:val="nil"/>
              <w:right w:val="nil"/>
            </w:tcBorders>
            <w:vAlign w:val="center"/>
            <w:hideMark/>
          </w:tcPr>
          <w:p w14:paraId="23A3DBFE" w14:textId="77777777" w:rsidR="007C0E4A" w:rsidRPr="00825B08" w:rsidRDefault="007C0E4A" w:rsidP="002025FF">
            <w:pPr>
              <w:rPr>
                <w:rFonts w:ascii="Garamond" w:hAnsi="Garamond"/>
              </w:rPr>
            </w:pPr>
            <w:r w:rsidRPr="00825B08">
              <w:rPr>
                <w:rFonts w:ascii="Garamond" w:hAnsi="Garamond"/>
                <w:lang w:val="en-CA"/>
              </w:rPr>
              <w:t>-0.067*</w:t>
            </w:r>
            <w:r w:rsidRPr="00825B08">
              <w:rPr>
                <w:rFonts w:ascii="Garamond" w:hAnsi="Garamond"/>
              </w:rPr>
              <w:t> </w:t>
            </w:r>
          </w:p>
        </w:tc>
        <w:tc>
          <w:tcPr>
            <w:tcW w:w="1733" w:type="dxa"/>
            <w:tcBorders>
              <w:top w:val="nil"/>
              <w:left w:val="nil"/>
              <w:bottom w:val="nil"/>
              <w:right w:val="nil"/>
            </w:tcBorders>
            <w:vAlign w:val="center"/>
            <w:hideMark/>
          </w:tcPr>
          <w:p w14:paraId="603B761D" w14:textId="77777777" w:rsidR="007C0E4A" w:rsidRPr="00825B08" w:rsidRDefault="007C0E4A" w:rsidP="002025FF">
            <w:pPr>
              <w:rPr>
                <w:rFonts w:ascii="Garamond" w:hAnsi="Garamond"/>
              </w:rPr>
            </w:pPr>
            <w:r w:rsidRPr="00825B08">
              <w:rPr>
                <w:rFonts w:ascii="Garamond" w:hAnsi="Garamond"/>
                <w:lang w:val="en-CA"/>
              </w:rPr>
              <w:t>0.030</w:t>
            </w:r>
            <w:r w:rsidRPr="00825B08">
              <w:rPr>
                <w:rFonts w:ascii="Garamond" w:hAnsi="Garamond"/>
              </w:rPr>
              <w:t> </w:t>
            </w:r>
          </w:p>
        </w:tc>
      </w:tr>
      <w:tr w:rsidR="007C0E4A" w:rsidRPr="00825B08" w14:paraId="0017EC99" w14:textId="77777777" w:rsidTr="007D1F89">
        <w:trPr>
          <w:trHeight w:val="300"/>
        </w:trPr>
        <w:tc>
          <w:tcPr>
            <w:tcW w:w="5415" w:type="dxa"/>
            <w:tcBorders>
              <w:top w:val="nil"/>
              <w:left w:val="nil"/>
              <w:bottom w:val="nil"/>
              <w:right w:val="nil"/>
            </w:tcBorders>
            <w:vAlign w:val="center"/>
            <w:hideMark/>
          </w:tcPr>
          <w:p w14:paraId="7F938203" w14:textId="77777777" w:rsidR="007C0E4A" w:rsidRPr="00825B08" w:rsidRDefault="007C0E4A" w:rsidP="002025FF">
            <w:pPr>
              <w:rPr>
                <w:rFonts w:ascii="Garamond" w:hAnsi="Garamond"/>
              </w:rPr>
            </w:pPr>
            <w:r w:rsidRPr="00825B08">
              <w:rPr>
                <w:rFonts w:ascii="Garamond" w:hAnsi="Garamond"/>
                <w:lang w:val="en-CA"/>
              </w:rPr>
              <w:t>Income: Congruent and out-party</w:t>
            </w:r>
            <w:r w:rsidRPr="00825B08">
              <w:rPr>
                <w:rFonts w:ascii="Garamond" w:hAnsi="Garamond"/>
              </w:rPr>
              <w:t> </w:t>
            </w:r>
          </w:p>
        </w:tc>
        <w:tc>
          <w:tcPr>
            <w:tcW w:w="2130" w:type="dxa"/>
            <w:tcBorders>
              <w:top w:val="nil"/>
              <w:left w:val="nil"/>
              <w:bottom w:val="nil"/>
              <w:right w:val="nil"/>
            </w:tcBorders>
            <w:vAlign w:val="center"/>
            <w:hideMark/>
          </w:tcPr>
          <w:p w14:paraId="58EFB90E" w14:textId="77777777" w:rsidR="007C0E4A" w:rsidRPr="00825B08" w:rsidRDefault="007C0E4A" w:rsidP="002025FF">
            <w:pPr>
              <w:rPr>
                <w:rFonts w:ascii="Garamond" w:hAnsi="Garamond"/>
              </w:rPr>
            </w:pPr>
            <w:r w:rsidRPr="00825B08">
              <w:rPr>
                <w:rFonts w:ascii="Garamond" w:hAnsi="Garamond"/>
                <w:lang w:val="en-CA"/>
              </w:rPr>
              <w:t>0.055*</w:t>
            </w:r>
            <w:r w:rsidRPr="00825B08">
              <w:rPr>
                <w:rFonts w:ascii="Garamond" w:hAnsi="Garamond"/>
              </w:rPr>
              <w:t> </w:t>
            </w:r>
          </w:p>
        </w:tc>
        <w:tc>
          <w:tcPr>
            <w:tcW w:w="1733" w:type="dxa"/>
            <w:tcBorders>
              <w:top w:val="nil"/>
              <w:left w:val="nil"/>
              <w:bottom w:val="nil"/>
              <w:right w:val="nil"/>
            </w:tcBorders>
            <w:vAlign w:val="center"/>
            <w:hideMark/>
          </w:tcPr>
          <w:p w14:paraId="7F9B339C" w14:textId="77777777" w:rsidR="007C0E4A" w:rsidRPr="00825B08" w:rsidRDefault="007C0E4A" w:rsidP="002025FF">
            <w:pPr>
              <w:rPr>
                <w:rFonts w:ascii="Garamond" w:hAnsi="Garamond"/>
              </w:rPr>
            </w:pPr>
            <w:r w:rsidRPr="00825B08">
              <w:rPr>
                <w:rFonts w:ascii="Garamond" w:hAnsi="Garamond"/>
                <w:lang w:val="en-CA"/>
              </w:rPr>
              <w:t>0.028</w:t>
            </w:r>
            <w:r w:rsidRPr="00825B08">
              <w:rPr>
                <w:rFonts w:ascii="Garamond" w:hAnsi="Garamond"/>
              </w:rPr>
              <w:t> </w:t>
            </w:r>
          </w:p>
        </w:tc>
      </w:tr>
      <w:tr w:rsidR="007C0E4A" w:rsidRPr="00825B08" w14:paraId="685C85B0" w14:textId="77777777" w:rsidTr="007D1F89">
        <w:trPr>
          <w:trHeight w:val="300"/>
        </w:trPr>
        <w:tc>
          <w:tcPr>
            <w:tcW w:w="5415" w:type="dxa"/>
            <w:tcBorders>
              <w:top w:val="nil"/>
              <w:left w:val="nil"/>
              <w:bottom w:val="nil"/>
              <w:right w:val="nil"/>
            </w:tcBorders>
            <w:vAlign w:val="center"/>
            <w:hideMark/>
          </w:tcPr>
          <w:p w14:paraId="30DC660D" w14:textId="77777777" w:rsidR="007C0E4A" w:rsidRPr="00825B08" w:rsidRDefault="007C0E4A" w:rsidP="002025FF">
            <w:pPr>
              <w:rPr>
                <w:rFonts w:ascii="Garamond" w:hAnsi="Garamond"/>
              </w:rPr>
            </w:pPr>
            <w:r w:rsidRPr="00825B08">
              <w:rPr>
                <w:rFonts w:ascii="Garamond" w:hAnsi="Garamond"/>
                <w:lang w:val="fr-CA"/>
              </w:rPr>
              <w:t>Income: Non-congruent and non-partisan</w:t>
            </w:r>
            <w:r w:rsidRPr="00825B08">
              <w:rPr>
                <w:rFonts w:ascii="Garamond" w:hAnsi="Garamond"/>
              </w:rPr>
              <w:t> </w:t>
            </w:r>
          </w:p>
        </w:tc>
        <w:tc>
          <w:tcPr>
            <w:tcW w:w="2130" w:type="dxa"/>
            <w:tcBorders>
              <w:top w:val="nil"/>
              <w:left w:val="nil"/>
              <w:bottom w:val="nil"/>
              <w:right w:val="nil"/>
            </w:tcBorders>
            <w:vAlign w:val="center"/>
            <w:hideMark/>
          </w:tcPr>
          <w:p w14:paraId="1243CA9B" w14:textId="77777777" w:rsidR="007C0E4A" w:rsidRPr="00825B08" w:rsidRDefault="007C0E4A" w:rsidP="002025FF">
            <w:pPr>
              <w:rPr>
                <w:rFonts w:ascii="Garamond" w:hAnsi="Garamond"/>
              </w:rPr>
            </w:pPr>
            <w:r w:rsidRPr="00825B08">
              <w:rPr>
                <w:rFonts w:ascii="Garamond" w:hAnsi="Garamond"/>
                <w:lang w:val="en-CA"/>
              </w:rPr>
              <w:t>-0.117***</w:t>
            </w:r>
            <w:r w:rsidRPr="00825B08">
              <w:rPr>
                <w:rFonts w:ascii="Garamond" w:hAnsi="Garamond"/>
              </w:rPr>
              <w:t> </w:t>
            </w:r>
          </w:p>
        </w:tc>
        <w:tc>
          <w:tcPr>
            <w:tcW w:w="1733" w:type="dxa"/>
            <w:tcBorders>
              <w:top w:val="nil"/>
              <w:left w:val="nil"/>
              <w:bottom w:val="nil"/>
              <w:right w:val="nil"/>
            </w:tcBorders>
            <w:vAlign w:val="center"/>
            <w:hideMark/>
          </w:tcPr>
          <w:p w14:paraId="4DC0612B" w14:textId="77777777" w:rsidR="007C0E4A" w:rsidRPr="00825B08" w:rsidRDefault="007C0E4A" w:rsidP="002025FF">
            <w:pPr>
              <w:rPr>
                <w:rFonts w:ascii="Garamond" w:hAnsi="Garamond"/>
              </w:rPr>
            </w:pPr>
            <w:r w:rsidRPr="00825B08">
              <w:rPr>
                <w:rFonts w:ascii="Garamond" w:hAnsi="Garamond"/>
                <w:lang w:val="en-CA"/>
              </w:rPr>
              <w:t>0.030</w:t>
            </w:r>
            <w:r w:rsidRPr="00825B08">
              <w:rPr>
                <w:rFonts w:ascii="Garamond" w:hAnsi="Garamond"/>
              </w:rPr>
              <w:t> </w:t>
            </w:r>
          </w:p>
        </w:tc>
      </w:tr>
      <w:tr w:rsidR="007C0E4A" w:rsidRPr="00825B08" w14:paraId="73481061" w14:textId="77777777" w:rsidTr="007D1F89">
        <w:trPr>
          <w:trHeight w:val="300"/>
        </w:trPr>
        <w:tc>
          <w:tcPr>
            <w:tcW w:w="5415" w:type="dxa"/>
            <w:tcBorders>
              <w:top w:val="nil"/>
              <w:left w:val="nil"/>
              <w:bottom w:val="nil"/>
              <w:right w:val="nil"/>
            </w:tcBorders>
            <w:vAlign w:val="center"/>
            <w:hideMark/>
          </w:tcPr>
          <w:p w14:paraId="40818D53" w14:textId="77777777" w:rsidR="007C0E4A" w:rsidRPr="00825B08" w:rsidRDefault="007C0E4A" w:rsidP="002025FF">
            <w:pPr>
              <w:rPr>
                <w:rFonts w:ascii="Garamond" w:hAnsi="Garamond"/>
              </w:rPr>
            </w:pPr>
            <w:r w:rsidRPr="00825B08">
              <w:rPr>
                <w:rFonts w:ascii="Garamond" w:hAnsi="Garamond"/>
                <w:lang w:val="en-CA"/>
              </w:rPr>
              <w:t>Income: Non-congruent and in-party</w:t>
            </w:r>
            <w:r w:rsidRPr="00825B08">
              <w:rPr>
                <w:rFonts w:ascii="Garamond" w:hAnsi="Garamond"/>
              </w:rPr>
              <w:t> </w:t>
            </w:r>
          </w:p>
        </w:tc>
        <w:tc>
          <w:tcPr>
            <w:tcW w:w="2130" w:type="dxa"/>
            <w:tcBorders>
              <w:top w:val="nil"/>
              <w:left w:val="nil"/>
              <w:bottom w:val="nil"/>
              <w:right w:val="nil"/>
            </w:tcBorders>
            <w:vAlign w:val="center"/>
            <w:hideMark/>
          </w:tcPr>
          <w:p w14:paraId="45178191" w14:textId="77777777" w:rsidR="007C0E4A" w:rsidRPr="00825B08" w:rsidRDefault="007C0E4A" w:rsidP="002025FF">
            <w:pPr>
              <w:rPr>
                <w:rFonts w:ascii="Garamond" w:hAnsi="Garamond"/>
              </w:rPr>
            </w:pPr>
            <w:r w:rsidRPr="00825B08">
              <w:rPr>
                <w:rFonts w:ascii="Garamond" w:hAnsi="Garamond"/>
                <w:lang w:val="en-CA"/>
              </w:rPr>
              <w:t>-0.207***</w:t>
            </w:r>
            <w:r w:rsidRPr="00825B08">
              <w:rPr>
                <w:rFonts w:ascii="Garamond" w:hAnsi="Garamond"/>
              </w:rPr>
              <w:t> </w:t>
            </w:r>
          </w:p>
        </w:tc>
        <w:tc>
          <w:tcPr>
            <w:tcW w:w="1733" w:type="dxa"/>
            <w:tcBorders>
              <w:top w:val="nil"/>
              <w:left w:val="nil"/>
              <w:bottom w:val="nil"/>
              <w:right w:val="nil"/>
            </w:tcBorders>
            <w:vAlign w:val="center"/>
            <w:hideMark/>
          </w:tcPr>
          <w:p w14:paraId="31D27E67" w14:textId="77777777" w:rsidR="007C0E4A" w:rsidRPr="00825B08" w:rsidRDefault="007C0E4A" w:rsidP="002025FF">
            <w:pPr>
              <w:rPr>
                <w:rFonts w:ascii="Garamond" w:hAnsi="Garamond"/>
              </w:rPr>
            </w:pPr>
            <w:r w:rsidRPr="00825B08">
              <w:rPr>
                <w:rFonts w:ascii="Garamond" w:hAnsi="Garamond"/>
                <w:lang w:val="en-CA"/>
              </w:rPr>
              <w:t>0.034</w:t>
            </w:r>
            <w:r w:rsidRPr="00825B08">
              <w:rPr>
                <w:rFonts w:ascii="Garamond" w:hAnsi="Garamond"/>
              </w:rPr>
              <w:t> </w:t>
            </w:r>
          </w:p>
        </w:tc>
      </w:tr>
      <w:tr w:rsidR="007C0E4A" w:rsidRPr="00825B08" w14:paraId="473F5A02" w14:textId="77777777" w:rsidTr="007D1F89">
        <w:trPr>
          <w:trHeight w:val="300"/>
        </w:trPr>
        <w:tc>
          <w:tcPr>
            <w:tcW w:w="5415" w:type="dxa"/>
            <w:tcBorders>
              <w:top w:val="nil"/>
              <w:left w:val="nil"/>
              <w:bottom w:val="nil"/>
              <w:right w:val="nil"/>
            </w:tcBorders>
            <w:vAlign w:val="center"/>
            <w:hideMark/>
          </w:tcPr>
          <w:p w14:paraId="2EA946B6" w14:textId="77777777" w:rsidR="007C0E4A" w:rsidRPr="00825B08" w:rsidRDefault="007C0E4A" w:rsidP="002025FF">
            <w:pPr>
              <w:rPr>
                <w:rFonts w:ascii="Garamond" w:hAnsi="Garamond"/>
              </w:rPr>
            </w:pPr>
            <w:r w:rsidRPr="00825B08">
              <w:rPr>
                <w:rFonts w:ascii="Garamond" w:hAnsi="Garamond"/>
                <w:lang w:val="en-CA"/>
              </w:rPr>
              <w:t>Income: Non-congruent and out-party</w:t>
            </w:r>
            <w:r w:rsidRPr="00825B08">
              <w:rPr>
                <w:rFonts w:ascii="Garamond" w:hAnsi="Garamond"/>
              </w:rPr>
              <w:t> </w:t>
            </w:r>
          </w:p>
        </w:tc>
        <w:tc>
          <w:tcPr>
            <w:tcW w:w="2130" w:type="dxa"/>
            <w:tcBorders>
              <w:top w:val="nil"/>
              <w:left w:val="nil"/>
              <w:bottom w:val="nil"/>
              <w:right w:val="nil"/>
            </w:tcBorders>
            <w:vAlign w:val="center"/>
            <w:hideMark/>
          </w:tcPr>
          <w:p w14:paraId="2F0A7621" w14:textId="77777777" w:rsidR="007C0E4A" w:rsidRPr="00825B08" w:rsidRDefault="007C0E4A" w:rsidP="002025FF">
            <w:pPr>
              <w:rPr>
                <w:rFonts w:ascii="Garamond" w:hAnsi="Garamond"/>
              </w:rPr>
            </w:pPr>
            <w:r w:rsidRPr="00825B08">
              <w:rPr>
                <w:rFonts w:ascii="Garamond" w:hAnsi="Garamond"/>
                <w:lang w:val="en-CA"/>
              </w:rPr>
              <w:t>-0.062*</w:t>
            </w:r>
            <w:r w:rsidRPr="00825B08">
              <w:rPr>
                <w:rFonts w:ascii="Garamond" w:hAnsi="Garamond"/>
              </w:rPr>
              <w:t> </w:t>
            </w:r>
          </w:p>
        </w:tc>
        <w:tc>
          <w:tcPr>
            <w:tcW w:w="1733" w:type="dxa"/>
            <w:tcBorders>
              <w:top w:val="nil"/>
              <w:left w:val="nil"/>
              <w:bottom w:val="nil"/>
              <w:right w:val="nil"/>
            </w:tcBorders>
            <w:vAlign w:val="center"/>
            <w:hideMark/>
          </w:tcPr>
          <w:p w14:paraId="3F62AACD" w14:textId="77777777" w:rsidR="007C0E4A" w:rsidRPr="00825B08" w:rsidRDefault="007C0E4A" w:rsidP="002025FF">
            <w:pPr>
              <w:rPr>
                <w:rFonts w:ascii="Garamond" w:hAnsi="Garamond"/>
              </w:rPr>
            </w:pPr>
            <w:r w:rsidRPr="00825B08">
              <w:rPr>
                <w:rFonts w:ascii="Garamond" w:hAnsi="Garamond"/>
                <w:lang w:val="en-CA"/>
              </w:rPr>
              <w:t>0.024</w:t>
            </w:r>
            <w:r w:rsidRPr="00825B08">
              <w:rPr>
                <w:rFonts w:ascii="Garamond" w:hAnsi="Garamond"/>
              </w:rPr>
              <w:t> </w:t>
            </w:r>
          </w:p>
        </w:tc>
      </w:tr>
      <w:tr w:rsidR="007C0E4A" w:rsidRPr="00825B08" w14:paraId="6FB4440D" w14:textId="77777777" w:rsidTr="007D1F89">
        <w:trPr>
          <w:trHeight w:val="300"/>
        </w:trPr>
        <w:tc>
          <w:tcPr>
            <w:tcW w:w="5415" w:type="dxa"/>
            <w:tcBorders>
              <w:top w:val="nil"/>
              <w:left w:val="nil"/>
              <w:bottom w:val="single" w:sz="6" w:space="0" w:color="000000"/>
              <w:right w:val="nil"/>
            </w:tcBorders>
            <w:vAlign w:val="center"/>
            <w:hideMark/>
          </w:tcPr>
          <w:p w14:paraId="646CC8E7" w14:textId="77777777" w:rsidR="007C0E4A" w:rsidRPr="00825B08" w:rsidRDefault="007C0E4A" w:rsidP="002025FF">
            <w:pPr>
              <w:rPr>
                <w:rFonts w:ascii="Garamond" w:hAnsi="Garamond"/>
              </w:rPr>
            </w:pPr>
            <w:r w:rsidRPr="00825B08">
              <w:rPr>
                <w:rFonts w:ascii="Garamond" w:hAnsi="Garamond"/>
                <w:lang w:val="fr-CA"/>
              </w:rPr>
              <w:t>Intercept</w:t>
            </w:r>
            <w:r w:rsidRPr="00825B08">
              <w:rPr>
                <w:rFonts w:ascii="Garamond" w:hAnsi="Garamond"/>
              </w:rPr>
              <w:t> </w:t>
            </w:r>
          </w:p>
        </w:tc>
        <w:tc>
          <w:tcPr>
            <w:tcW w:w="2130" w:type="dxa"/>
            <w:tcBorders>
              <w:top w:val="nil"/>
              <w:left w:val="nil"/>
              <w:bottom w:val="single" w:sz="6" w:space="0" w:color="000000"/>
              <w:right w:val="nil"/>
            </w:tcBorders>
            <w:vAlign w:val="center"/>
            <w:hideMark/>
          </w:tcPr>
          <w:p w14:paraId="3C643F61" w14:textId="77777777" w:rsidR="007C0E4A" w:rsidRPr="00825B08" w:rsidRDefault="007C0E4A" w:rsidP="002025FF">
            <w:pPr>
              <w:rPr>
                <w:rFonts w:ascii="Garamond" w:hAnsi="Garamond"/>
              </w:rPr>
            </w:pPr>
            <w:r w:rsidRPr="00825B08">
              <w:rPr>
                <w:rFonts w:ascii="Garamond" w:hAnsi="Garamond"/>
                <w:lang w:val="fr-CA"/>
              </w:rPr>
              <w:t>0.853***</w:t>
            </w:r>
            <w:r w:rsidRPr="00825B08">
              <w:rPr>
                <w:rFonts w:ascii="Garamond" w:hAnsi="Garamond"/>
              </w:rPr>
              <w:t> </w:t>
            </w:r>
          </w:p>
        </w:tc>
        <w:tc>
          <w:tcPr>
            <w:tcW w:w="1733" w:type="dxa"/>
            <w:tcBorders>
              <w:top w:val="nil"/>
              <w:left w:val="nil"/>
              <w:bottom w:val="single" w:sz="6" w:space="0" w:color="000000"/>
              <w:right w:val="nil"/>
            </w:tcBorders>
            <w:vAlign w:val="center"/>
            <w:hideMark/>
          </w:tcPr>
          <w:p w14:paraId="6CE03092" w14:textId="77777777" w:rsidR="007C0E4A" w:rsidRPr="00825B08" w:rsidRDefault="007C0E4A" w:rsidP="002025FF">
            <w:pPr>
              <w:rPr>
                <w:rFonts w:ascii="Garamond" w:hAnsi="Garamond"/>
              </w:rPr>
            </w:pPr>
            <w:r w:rsidRPr="00825B08">
              <w:rPr>
                <w:rFonts w:ascii="Garamond" w:hAnsi="Garamond"/>
                <w:lang w:val="fr-CA"/>
              </w:rPr>
              <w:t>0.047</w:t>
            </w:r>
            <w:r w:rsidRPr="00825B08">
              <w:rPr>
                <w:rFonts w:ascii="Garamond" w:hAnsi="Garamond"/>
              </w:rPr>
              <w:t> </w:t>
            </w:r>
          </w:p>
        </w:tc>
      </w:tr>
      <w:tr w:rsidR="007C0E4A" w:rsidRPr="00825B08" w14:paraId="58FC1D56" w14:textId="77777777" w:rsidTr="007D1F89">
        <w:trPr>
          <w:trHeight w:val="300"/>
        </w:trPr>
        <w:tc>
          <w:tcPr>
            <w:tcW w:w="5415" w:type="dxa"/>
            <w:tcBorders>
              <w:top w:val="nil"/>
              <w:left w:val="nil"/>
              <w:bottom w:val="nil"/>
              <w:right w:val="nil"/>
            </w:tcBorders>
            <w:vAlign w:val="center"/>
            <w:hideMark/>
          </w:tcPr>
          <w:p w14:paraId="71A3A007" w14:textId="77777777" w:rsidR="007C0E4A" w:rsidRPr="00825B08" w:rsidRDefault="007C0E4A" w:rsidP="002025FF">
            <w:pPr>
              <w:rPr>
                <w:rFonts w:ascii="Garamond" w:hAnsi="Garamond"/>
              </w:rPr>
            </w:pPr>
            <w:r w:rsidRPr="00825B08">
              <w:rPr>
                <w:rFonts w:ascii="Garamond" w:hAnsi="Garamond"/>
                <w:lang w:val="fr-CA"/>
              </w:rPr>
              <w:t>R2 Adj.</w:t>
            </w:r>
            <w:r w:rsidRPr="00825B08">
              <w:rPr>
                <w:rFonts w:ascii="Garamond" w:hAnsi="Garamond"/>
              </w:rPr>
              <w:t> </w:t>
            </w:r>
          </w:p>
        </w:tc>
        <w:tc>
          <w:tcPr>
            <w:tcW w:w="2130" w:type="dxa"/>
            <w:tcBorders>
              <w:top w:val="nil"/>
              <w:left w:val="nil"/>
              <w:bottom w:val="nil"/>
              <w:right w:val="nil"/>
            </w:tcBorders>
            <w:vAlign w:val="center"/>
            <w:hideMark/>
          </w:tcPr>
          <w:p w14:paraId="2D3F2FBE" w14:textId="77777777" w:rsidR="007C0E4A" w:rsidRPr="00825B08" w:rsidRDefault="007C0E4A" w:rsidP="002025FF">
            <w:pPr>
              <w:rPr>
                <w:rFonts w:ascii="Garamond" w:hAnsi="Garamond"/>
              </w:rPr>
            </w:pPr>
            <w:r w:rsidRPr="00825B08">
              <w:rPr>
                <w:rFonts w:ascii="Garamond" w:hAnsi="Garamond"/>
                <w:lang w:val="fr-CA"/>
              </w:rPr>
              <w:t>0.10</w:t>
            </w:r>
            <w:r w:rsidRPr="00825B08">
              <w:rPr>
                <w:rFonts w:ascii="Garamond" w:hAnsi="Garamond"/>
              </w:rPr>
              <w:t> </w:t>
            </w:r>
          </w:p>
        </w:tc>
        <w:tc>
          <w:tcPr>
            <w:tcW w:w="1733" w:type="dxa"/>
            <w:tcBorders>
              <w:top w:val="nil"/>
              <w:left w:val="nil"/>
              <w:bottom w:val="nil"/>
              <w:right w:val="nil"/>
            </w:tcBorders>
            <w:vAlign w:val="bottom"/>
            <w:hideMark/>
          </w:tcPr>
          <w:p w14:paraId="6C1767F5" w14:textId="77777777" w:rsidR="007C0E4A" w:rsidRPr="00825B08" w:rsidRDefault="007C0E4A" w:rsidP="002025FF">
            <w:pPr>
              <w:rPr>
                <w:rFonts w:ascii="Garamond" w:hAnsi="Garamond"/>
              </w:rPr>
            </w:pPr>
            <w:r w:rsidRPr="00825B08">
              <w:rPr>
                <w:rFonts w:ascii="Garamond" w:hAnsi="Garamond"/>
              </w:rPr>
              <w:t> </w:t>
            </w:r>
          </w:p>
        </w:tc>
      </w:tr>
      <w:tr w:rsidR="007C0E4A" w:rsidRPr="00825B08" w14:paraId="68D18063" w14:textId="77777777" w:rsidTr="007D1F89">
        <w:trPr>
          <w:trHeight w:val="300"/>
        </w:trPr>
        <w:tc>
          <w:tcPr>
            <w:tcW w:w="5415" w:type="dxa"/>
            <w:tcBorders>
              <w:top w:val="nil"/>
              <w:left w:val="nil"/>
              <w:bottom w:val="nil"/>
              <w:right w:val="nil"/>
            </w:tcBorders>
            <w:vAlign w:val="center"/>
            <w:hideMark/>
          </w:tcPr>
          <w:p w14:paraId="5AFE457B" w14:textId="77777777" w:rsidR="007C0E4A" w:rsidRPr="00825B08" w:rsidRDefault="007C0E4A" w:rsidP="002025FF">
            <w:pPr>
              <w:rPr>
                <w:rFonts w:ascii="Garamond" w:hAnsi="Garamond"/>
              </w:rPr>
            </w:pPr>
            <w:r w:rsidRPr="00825B08">
              <w:rPr>
                <w:rFonts w:ascii="Garamond" w:hAnsi="Garamond"/>
                <w:lang w:val="fr-CA"/>
              </w:rPr>
              <w:t>N clusters</w:t>
            </w:r>
            <w:r w:rsidRPr="00825B08">
              <w:rPr>
                <w:rFonts w:ascii="Garamond" w:hAnsi="Garamond"/>
              </w:rPr>
              <w:t> </w:t>
            </w:r>
          </w:p>
        </w:tc>
        <w:tc>
          <w:tcPr>
            <w:tcW w:w="2130" w:type="dxa"/>
            <w:tcBorders>
              <w:top w:val="nil"/>
              <w:left w:val="nil"/>
              <w:bottom w:val="nil"/>
              <w:right w:val="nil"/>
            </w:tcBorders>
            <w:vAlign w:val="center"/>
            <w:hideMark/>
          </w:tcPr>
          <w:p w14:paraId="67BC6655" w14:textId="77777777" w:rsidR="007C0E4A" w:rsidRPr="00825B08" w:rsidRDefault="007C0E4A" w:rsidP="002025FF">
            <w:pPr>
              <w:rPr>
                <w:rFonts w:ascii="Garamond" w:hAnsi="Garamond"/>
              </w:rPr>
            </w:pPr>
            <w:r w:rsidRPr="00825B08">
              <w:rPr>
                <w:rFonts w:ascii="Garamond" w:hAnsi="Garamond"/>
                <w:lang w:val="fr-CA"/>
              </w:rPr>
              <w:t>366</w:t>
            </w:r>
            <w:r w:rsidRPr="00825B08">
              <w:rPr>
                <w:rFonts w:ascii="Garamond" w:hAnsi="Garamond"/>
              </w:rPr>
              <w:t> </w:t>
            </w:r>
          </w:p>
        </w:tc>
        <w:tc>
          <w:tcPr>
            <w:tcW w:w="1733" w:type="dxa"/>
            <w:tcBorders>
              <w:top w:val="nil"/>
              <w:left w:val="nil"/>
              <w:bottom w:val="nil"/>
              <w:right w:val="nil"/>
            </w:tcBorders>
            <w:vAlign w:val="bottom"/>
            <w:hideMark/>
          </w:tcPr>
          <w:p w14:paraId="41AEC53D" w14:textId="77777777" w:rsidR="007C0E4A" w:rsidRPr="00825B08" w:rsidRDefault="007C0E4A" w:rsidP="002025FF">
            <w:pPr>
              <w:rPr>
                <w:rFonts w:ascii="Garamond" w:hAnsi="Garamond"/>
              </w:rPr>
            </w:pPr>
            <w:r w:rsidRPr="00825B08">
              <w:rPr>
                <w:rFonts w:ascii="Garamond" w:hAnsi="Garamond"/>
              </w:rPr>
              <w:t> </w:t>
            </w:r>
          </w:p>
        </w:tc>
      </w:tr>
      <w:tr w:rsidR="007C0E4A" w:rsidRPr="00825B08" w14:paraId="576F00BE" w14:textId="77777777" w:rsidTr="007D1F89">
        <w:trPr>
          <w:trHeight w:val="300"/>
        </w:trPr>
        <w:tc>
          <w:tcPr>
            <w:tcW w:w="5415" w:type="dxa"/>
            <w:tcBorders>
              <w:top w:val="nil"/>
              <w:left w:val="nil"/>
              <w:bottom w:val="single" w:sz="6" w:space="0" w:color="000000"/>
              <w:right w:val="nil"/>
            </w:tcBorders>
            <w:vAlign w:val="center"/>
            <w:hideMark/>
          </w:tcPr>
          <w:p w14:paraId="48373DE4" w14:textId="77777777" w:rsidR="007C0E4A" w:rsidRPr="00825B08" w:rsidRDefault="007C0E4A" w:rsidP="002025FF">
            <w:pPr>
              <w:rPr>
                <w:rFonts w:ascii="Garamond" w:hAnsi="Garamond"/>
              </w:rPr>
            </w:pPr>
            <w:r w:rsidRPr="00825B08">
              <w:rPr>
                <w:rFonts w:ascii="Garamond" w:hAnsi="Garamond"/>
                <w:lang w:val="fr-CA"/>
              </w:rPr>
              <w:t>Observations</w:t>
            </w:r>
            <w:r w:rsidRPr="00825B08">
              <w:rPr>
                <w:rFonts w:ascii="Garamond" w:hAnsi="Garamond"/>
              </w:rPr>
              <w:t> </w:t>
            </w:r>
          </w:p>
        </w:tc>
        <w:tc>
          <w:tcPr>
            <w:tcW w:w="2130" w:type="dxa"/>
            <w:tcBorders>
              <w:top w:val="nil"/>
              <w:left w:val="nil"/>
              <w:bottom w:val="single" w:sz="6" w:space="0" w:color="000000"/>
              <w:right w:val="nil"/>
            </w:tcBorders>
            <w:vAlign w:val="center"/>
            <w:hideMark/>
          </w:tcPr>
          <w:p w14:paraId="0A4E2B33" w14:textId="77777777" w:rsidR="007C0E4A" w:rsidRPr="00825B08" w:rsidRDefault="007C0E4A" w:rsidP="002025FF">
            <w:pPr>
              <w:rPr>
                <w:rFonts w:ascii="Garamond" w:hAnsi="Garamond"/>
              </w:rPr>
            </w:pPr>
            <w:r w:rsidRPr="00825B08">
              <w:rPr>
                <w:rFonts w:ascii="Garamond" w:hAnsi="Garamond"/>
                <w:lang w:val="fr-CA"/>
              </w:rPr>
              <w:t>2070</w:t>
            </w:r>
            <w:r w:rsidRPr="00825B08">
              <w:rPr>
                <w:rFonts w:ascii="Garamond" w:hAnsi="Garamond"/>
              </w:rPr>
              <w:t> </w:t>
            </w:r>
          </w:p>
        </w:tc>
        <w:tc>
          <w:tcPr>
            <w:tcW w:w="1733" w:type="dxa"/>
            <w:tcBorders>
              <w:top w:val="nil"/>
              <w:left w:val="nil"/>
              <w:bottom w:val="single" w:sz="6" w:space="0" w:color="000000"/>
              <w:right w:val="nil"/>
            </w:tcBorders>
            <w:vAlign w:val="bottom"/>
            <w:hideMark/>
          </w:tcPr>
          <w:p w14:paraId="73DBEF0F" w14:textId="77777777" w:rsidR="007C0E4A" w:rsidRPr="00825B08" w:rsidRDefault="007C0E4A" w:rsidP="002025FF">
            <w:pPr>
              <w:rPr>
                <w:rFonts w:ascii="Garamond" w:hAnsi="Garamond"/>
              </w:rPr>
            </w:pPr>
            <w:r w:rsidRPr="00825B08">
              <w:rPr>
                <w:rFonts w:ascii="Garamond" w:hAnsi="Garamond"/>
              </w:rPr>
              <w:t> </w:t>
            </w:r>
          </w:p>
        </w:tc>
      </w:tr>
    </w:tbl>
    <w:p w14:paraId="36ABA121" w14:textId="75AC3A6C" w:rsidR="007C0E4A" w:rsidRPr="002C4950" w:rsidRDefault="002C4950" w:rsidP="002C4950">
      <w:pPr>
        <w:spacing w:before="37" w:line="307" w:lineRule="auto"/>
        <w:ind w:right="6440"/>
        <w:rPr>
          <w:rFonts w:ascii="Garamond" w:hAnsi="Garamond" w:cs="Cambria Math"/>
          <w:iCs/>
          <w:spacing w:val="-2"/>
          <w:position w:val="6"/>
        </w:rPr>
      </w:pP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05</w:t>
      </w:r>
      <w:r>
        <w:rPr>
          <w:rFonts w:ascii="Garamond" w:hAnsi="Garamond"/>
          <w:spacing w:val="-2"/>
        </w:rPr>
        <w:t>;</w:t>
      </w:r>
      <w:r w:rsidRPr="002C4950">
        <w:rPr>
          <w:rFonts w:ascii="Cambria Math" w:hAnsi="Cambria Math" w:cs="Cambria Math"/>
          <w:i/>
          <w:spacing w:val="-2"/>
          <w:vertAlign w:val="superscript"/>
        </w:rPr>
        <w:t xml:space="preserve"> </w:t>
      </w: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01;</w:t>
      </w:r>
      <w:r w:rsidRPr="00501912">
        <w:rPr>
          <w:rFonts w:ascii="Garamond" w:hAnsi="Garamond"/>
          <w:spacing w:val="7"/>
        </w:rPr>
        <w:t xml:space="preserve"> </w:t>
      </w:r>
      <w:r w:rsidRPr="00501912">
        <w:rPr>
          <w:rFonts w:ascii="Cambria Math" w:hAnsi="Cambria Math" w:cs="Cambria Math"/>
          <w:i/>
          <w:spacing w:val="-2"/>
          <w:position w:val="6"/>
        </w:rPr>
        <w:t>∗∗∗</w:t>
      </w:r>
      <w:r w:rsidRPr="00501912">
        <w:rPr>
          <w:rFonts w:ascii="Garamond" w:hAnsi="Garamond"/>
          <w:i/>
          <w:spacing w:val="-2"/>
        </w:rPr>
        <w:t>p</w:t>
      </w:r>
      <w:r w:rsidRPr="00501912">
        <w:rPr>
          <w:rFonts w:ascii="Garamond" w:hAnsi="Garamond"/>
          <w:i/>
          <w:spacing w:val="-13"/>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001</w:t>
      </w:r>
    </w:p>
    <w:p w14:paraId="71513066" w14:textId="77777777" w:rsidR="007C0E4A" w:rsidRPr="00501912" w:rsidRDefault="007C0E4A" w:rsidP="007C0E4A">
      <w:pPr>
        <w:pStyle w:val="Caption"/>
        <w:rPr>
          <w:w w:val="105"/>
        </w:rPr>
      </w:pPr>
      <w:r w:rsidRPr="00501912">
        <w:lastRenderedPageBreak/>
        <w:t>Note</w:t>
      </w:r>
      <w:r>
        <w:t>s</w:t>
      </w:r>
      <w:r w:rsidRPr="00501912">
        <w:t>: 1) Included</w:t>
      </w:r>
      <w:r w:rsidRPr="00501912">
        <w:rPr>
          <w:spacing w:val="25"/>
        </w:rPr>
        <w:t xml:space="preserve"> </w:t>
      </w:r>
      <w:r w:rsidRPr="00501912">
        <w:t>covariates:</w:t>
      </w:r>
      <w:r w:rsidRPr="00501912">
        <w:rPr>
          <w:spacing w:val="47"/>
        </w:rPr>
        <w:t xml:space="preserve"> </w:t>
      </w:r>
      <w:r w:rsidRPr="00501912">
        <w:t>respondents’</w:t>
      </w:r>
      <w:r w:rsidRPr="00501912">
        <w:rPr>
          <w:spacing w:val="26"/>
        </w:rPr>
        <w:t xml:space="preserve"> </w:t>
      </w:r>
      <w:r w:rsidRPr="00501912">
        <w:t>gender,</w:t>
      </w:r>
      <w:r w:rsidRPr="00501912">
        <w:rPr>
          <w:spacing w:val="26"/>
        </w:rPr>
        <w:t xml:space="preserve"> </w:t>
      </w:r>
      <w:r w:rsidRPr="00501912">
        <w:t>education,</w:t>
      </w:r>
      <w:r w:rsidRPr="00501912">
        <w:rPr>
          <w:spacing w:val="26"/>
        </w:rPr>
        <w:t xml:space="preserve"> </w:t>
      </w:r>
      <w:r w:rsidRPr="00501912">
        <w:t>income,</w:t>
      </w:r>
      <w:r w:rsidRPr="00501912">
        <w:rPr>
          <w:spacing w:val="26"/>
        </w:rPr>
        <w:t xml:space="preserve"> </w:t>
      </w:r>
      <w:r w:rsidRPr="00501912">
        <w:t>citizenship</w:t>
      </w:r>
      <w:r w:rsidRPr="00501912">
        <w:rPr>
          <w:spacing w:val="25"/>
        </w:rPr>
        <w:t xml:space="preserve"> </w:t>
      </w:r>
      <w:r w:rsidRPr="00501912">
        <w:t>status,</w:t>
      </w:r>
      <w:r w:rsidRPr="00501912">
        <w:rPr>
          <w:spacing w:val="26"/>
        </w:rPr>
        <w:t xml:space="preserve"> </w:t>
      </w:r>
      <w:r w:rsidRPr="00501912">
        <w:t>province</w:t>
      </w:r>
      <w:r w:rsidRPr="00501912">
        <w:rPr>
          <w:spacing w:val="25"/>
        </w:rPr>
        <w:t xml:space="preserve"> </w:t>
      </w:r>
      <w:r w:rsidRPr="00501912">
        <w:t>and</w:t>
      </w:r>
      <w:r w:rsidRPr="00501912">
        <w:rPr>
          <w:spacing w:val="26"/>
        </w:rPr>
        <w:t xml:space="preserve"> </w:t>
      </w:r>
      <w:r w:rsidRPr="00501912">
        <w:t>party</w:t>
      </w:r>
      <w:r w:rsidRPr="00501912">
        <w:rPr>
          <w:spacing w:val="27"/>
        </w:rPr>
        <w:t xml:space="preserve"> </w:t>
      </w:r>
      <w:r w:rsidRPr="00501912">
        <w:rPr>
          <w:spacing w:val="-2"/>
        </w:rPr>
        <w:t xml:space="preserve">identification. 2) </w:t>
      </w:r>
      <w:r w:rsidRPr="00501912">
        <w:rPr>
          <w:w w:val="105"/>
        </w:rPr>
        <w:t>The reference level for the policies is “congruent and non-partisan”, candidate gender, “man”, and for experience, “1 year”.</w:t>
      </w:r>
    </w:p>
    <w:p w14:paraId="52BAA8D9" w14:textId="77777777" w:rsidR="007C0E4A" w:rsidRDefault="007C0E4A" w:rsidP="007C0E4A">
      <w:pPr>
        <w:pStyle w:val="BodyText"/>
        <w:spacing w:before="38" w:line="249" w:lineRule="auto"/>
        <w:rPr>
          <w:rFonts w:ascii="Garamond" w:hAnsi="Garamond"/>
          <w:b/>
          <w:bCs/>
        </w:rPr>
      </w:pPr>
    </w:p>
    <w:p w14:paraId="5DEC66F8" w14:textId="77777777" w:rsidR="007C0E4A" w:rsidRPr="00501912" w:rsidRDefault="007C0E4A" w:rsidP="007C0E4A">
      <w:pPr>
        <w:pStyle w:val="BodyText"/>
        <w:spacing w:before="38" w:line="249" w:lineRule="auto"/>
        <w:rPr>
          <w:rFonts w:ascii="Garamond" w:hAnsi="Garamond"/>
        </w:rPr>
      </w:pPr>
      <w:r w:rsidRPr="00501912">
        <w:rPr>
          <w:rFonts w:ascii="Garamond" w:hAnsi="Garamond"/>
          <w:b/>
          <w:bCs/>
        </w:rPr>
        <w:t>Fig. D1</w:t>
      </w:r>
      <w:r w:rsidRPr="00501912">
        <w:rPr>
          <w:rFonts w:ascii="Garamond" w:hAnsi="Garamond"/>
        </w:rPr>
        <w:t>: Average Marginal Effect of Policy Congruence on Candidate Choice by Implicit Party Cue (Control Group)</w:t>
      </w:r>
    </w:p>
    <w:p w14:paraId="513725A3" w14:textId="77777777" w:rsidR="007C0E4A" w:rsidRDefault="007C0E4A" w:rsidP="007C0E4A">
      <w:pPr>
        <w:rPr>
          <w:rFonts w:ascii="Garamond" w:hAnsi="Garamond"/>
        </w:rPr>
      </w:pPr>
    </w:p>
    <w:p w14:paraId="4BABCD7C" w14:textId="77777777" w:rsidR="007C0E4A" w:rsidRPr="00501912" w:rsidRDefault="007C0E4A" w:rsidP="007C0E4A">
      <w:pPr>
        <w:jc w:val="center"/>
        <w:rPr>
          <w:rFonts w:ascii="Garamond" w:hAnsi="Garamond"/>
        </w:rPr>
        <w:sectPr w:rsidR="007C0E4A" w:rsidRPr="00501912" w:rsidSect="007C0E4A">
          <w:headerReference w:type="default" r:id="rId21"/>
          <w:footerReference w:type="default" r:id="rId22"/>
          <w:pgSz w:w="12240" w:h="15840"/>
          <w:pgMar w:top="1380" w:right="980" w:bottom="1020" w:left="1300" w:header="0" w:footer="822" w:gutter="0"/>
          <w:cols w:space="720"/>
        </w:sectPr>
      </w:pPr>
      <w:r>
        <w:rPr>
          <w:noProof/>
        </w:rPr>
        <w:drawing>
          <wp:inline distT="0" distB="0" distL="0" distR="0" wp14:anchorId="25FB4B48" wp14:editId="3483D044">
            <wp:extent cx="5125674" cy="3200400"/>
            <wp:effectExtent l="0" t="0" r="0" b="0"/>
            <wp:docPr id="921842356" name="Picture 2" descr="A graph with black and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graph with black and white lines&#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25674" cy="3200400"/>
                    </a:xfrm>
                    <a:prstGeom prst="rect">
                      <a:avLst/>
                    </a:prstGeom>
                    <a:noFill/>
                    <a:ln>
                      <a:noFill/>
                    </a:ln>
                  </pic:spPr>
                </pic:pic>
              </a:graphicData>
            </a:graphic>
          </wp:inline>
        </w:drawing>
      </w:r>
    </w:p>
    <w:p w14:paraId="18F6DDC6" w14:textId="77777777" w:rsidR="007C0E4A" w:rsidRDefault="007C0E4A" w:rsidP="000C6160">
      <w:pPr>
        <w:pStyle w:val="Heading2"/>
      </w:pPr>
      <w:bookmarkStart w:id="25" w:name="_Toc222396076"/>
      <w:r w:rsidRPr="00501912">
        <w:lastRenderedPageBreak/>
        <w:t>Including Non-partisans and Partisans of Minor Parties</w:t>
      </w:r>
      <w:bookmarkEnd w:id="25"/>
    </w:p>
    <w:p w14:paraId="3327E3B5" w14:textId="77777777" w:rsidR="007D1F89" w:rsidRPr="007D1F89" w:rsidRDefault="007D1F89" w:rsidP="007D1F89"/>
    <w:p w14:paraId="51A6B298" w14:textId="77777777" w:rsidR="007C0E4A" w:rsidRDefault="007C0E4A" w:rsidP="007C0E4A">
      <w:pPr>
        <w:pStyle w:val="BodyText"/>
        <w:spacing w:before="38" w:line="249" w:lineRule="auto"/>
        <w:ind w:right="464"/>
        <w:jc w:val="both"/>
        <w:rPr>
          <w:rFonts w:ascii="Garamond" w:hAnsi="Garamond"/>
          <w:w w:val="105"/>
        </w:rPr>
      </w:pPr>
      <w:r w:rsidRPr="00501912">
        <w:rPr>
          <w:rFonts w:ascii="Garamond" w:hAnsi="Garamond"/>
          <w:b/>
          <w:bCs/>
        </w:rPr>
        <w:t xml:space="preserve">Table D3: </w:t>
      </w:r>
      <w:r w:rsidRPr="00501912">
        <w:rPr>
          <w:rFonts w:ascii="Garamond" w:hAnsi="Garamond"/>
        </w:rPr>
        <w:t xml:space="preserve">Regression of Candidate Evaluation on Policy Congruence and Policy Partisanship, Including Non-partisans and Partisans of Minor Parties </w:t>
      </w:r>
      <w:r w:rsidRPr="00501912">
        <w:rPr>
          <w:rFonts w:ascii="Garamond" w:hAnsi="Garamond"/>
          <w:w w:val="105"/>
        </w:rPr>
        <w:t>(Control Group). Dependent variable: Candidate Evaluation.</w:t>
      </w:r>
    </w:p>
    <w:p w14:paraId="031E5DDE" w14:textId="77777777" w:rsidR="007C0E4A" w:rsidRDefault="007C0E4A" w:rsidP="007C0E4A">
      <w:pPr>
        <w:pStyle w:val="BodyText"/>
        <w:spacing w:before="38" w:line="249" w:lineRule="auto"/>
        <w:ind w:right="464"/>
        <w:jc w:val="both"/>
        <w:rPr>
          <w:rFonts w:ascii="Garamond" w:hAnsi="Garamond"/>
          <w:w w:val="105"/>
        </w:rPr>
      </w:pPr>
    </w:p>
    <w:tbl>
      <w:tblPr>
        <w:tblW w:w="9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40"/>
        <w:gridCol w:w="1530"/>
        <w:gridCol w:w="2169"/>
      </w:tblGrid>
      <w:tr w:rsidR="007C0E4A" w:rsidRPr="00E51195" w14:paraId="30C840DC" w14:textId="77777777" w:rsidTr="002025FF">
        <w:trPr>
          <w:trHeight w:val="300"/>
        </w:trPr>
        <w:tc>
          <w:tcPr>
            <w:tcW w:w="5940" w:type="dxa"/>
            <w:tcBorders>
              <w:top w:val="nil"/>
              <w:left w:val="nil"/>
              <w:bottom w:val="single" w:sz="6" w:space="0" w:color="000000"/>
              <w:right w:val="nil"/>
            </w:tcBorders>
            <w:vAlign w:val="center"/>
            <w:hideMark/>
          </w:tcPr>
          <w:p w14:paraId="3F03CFA9" w14:textId="77777777" w:rsidR="007C0E4A" w:rsidRPr="007D1F89" w:rsidRDefault="007C0E4A" w:rsidP="002025FF">
            <w:pPr>
              <w:pStyle w:val="BodyText"/>
              <w:spacing w:before="38" w:line="249" w:lineRule="auto"/>
              <w:ind w:right="464"/>
              <w:jc w:val="both"/>
              <w:rPr>
                <w:rFonts w:ascii="Garamond" w:hAnsi="Garamond"/>
                <w:b/>
                <w:bCs/>
                <w:w w:val="105"/>
              </w:rPr>
            </w:pPr>
            <w:r w:rsidRPr="007D1F89">
              <w:rPr>
                <w:rFonts w:ascii="Garamond" w:hAnsi="Garamond"/>
                <w:b/>
                <w:bCs/>
                <w:w w:val="105"/>
                <w:lang w:val="fr-CA"/>
              </w:rPr>
              <w:t>Variable</w:t>
            </w:r>
            <w:r w:rsidRPr="007D1F89">
              <w:rPr>
                <w:rFonts w:ascii="Garamond" w:hAnsi="Garamond"/>
                <w:b/>
                <w:bCs/>
                <w:w w:val="105"/>
              </w:rPr>
              <w:t> </w:t>
            </w:r>
          </w:p>
        </w:tc>
        <w:tc>
          <w:tcPr>
            <w:tcW w:w="1530" w:type="dxa"/>
            <w:tcBorders>
              <w:top w:val="nil"/>
              <w:left w:val="nil"/>
              <w:bottom w:val="single" w:sz="6" w:space="0" w:color="000000"/>
              <w:right w:val="nil"/>
            </w:tcBorders>
            <w:vAlign w:val="center"/>
            <w:hideMark/>
          </w:tcPr>
          <w:p w14:paraId="10426137" w14:textId="77777777" w:rsidR="007C0E4A" w:rsidRPr="007D1F89" w:rsidRDefault="007C0E4A" w:rsidP="002025FF">
            <w:pPr>
              <w:pStyle w:val="BodyText"/>
              <w:spacing w:before="38" w:line="249" w:lineRule="auto"/>
              <w:ind w:right="464"/>
              <w:jc w:val="both"/>
              <w:rPr>
                <w:rFonts w:ascii="Garamond" w:hAnsi="Garamond"/>
                <w:b/>
                <w:bCs/>
                <w:w w:val="105"/>
              </w:rPr>
            </w:pPr>
            <w:r w:rsidRPr="007D1F89">
              <w:rPr>
                <w:rFonts w:ascii="Garamond" w:hAnsi="Garamond"/>
                <w:b/>
                <w:bCs/>
                <w:w w:val="105"/>
                <w:lang w:val="fr-CA"/>
              </w:rPr>
              <w:t>Estimate</w:t>
            </w:r>
            <w:r w:rsidRPr="007D1F89">
              <w:rPr>
                <w:rFonts w:ascii="Garamond" w:hAnsi="Garamond"/>
                <w:b/>
                <w:bCs/>
                <w:w w:val="105"/>
              </w:rPr>
              <w:t> </w:t>
            </w:r>
          </w:p>
        </w:tc>
        <w:tc>
          <w:tcPr>
            <w:tcW w:w="2169" w:type="dxa"/>
            <w:tcBorders>
              <w:top w:val="nil"/>
              <w:left w:val="nil"/>
              <w:bottom w:val="single" w:sz="6" w:space="0" w:color="000000"/>
              <w:right w:val="nil"/>
            </w:tcBorders>
            <w:vAlign w:val="center"/>
            <w:hideMark/>
          </w:tcPr>
          <w:p w14:paraId="5D9824CA" w14:textId="77777777" w:rsidR="007C0E4A" w:rsidRPr="007D1F89" w:rsidRDefault="007C0E4A" w:rsidP="002025FF">
            <w:pPr>
              <w:pStyle w:val="BodyText"/>
              <w:spacing w:before="38" w:line="249" w:lineRule="auto"/>
              <w:ind w:right="464"/>
              <w:jc w:val="both"/>
              <w:rPr>
                <w:rFonts w:ascii="Garamond" w:hAnsi="Garamond"/>
                <w:b/>
                <w:bCs/>
                <w:w w:val="105"/>
              </w:rPr>
            </w:pPr>
            <w:r w:rsidRPr="007D1F89">
              <w:rPr>
                <w:rFonts w:ascii="Garamond" w:hAnsi="Garamond"/>
                <w:b/>
                <w:bCs/>
                <w:w w:val="105"/>
                <w:lang w:val="fr-CA"/>
              </w:rPr>
              <w:t>Standard Error</w:t>
            </w:r>
            <w:r w:rsidRPr="007D1F89">
              <w:rPr>
                <w:rFonts w:ascii="Garamond" w:hAnsi="Garamond"/>
                <w:b/>
                <w:bCs/>
                <w:w w:val="105"/>
              </w:rPr>
              <w:t> </w:t>
            </w:r>
          </w:p>
        </w:tc>
      </w:tr>
      <w:tr w:rsidR="007C0E4A" w:rsidRPr="00E51195" w14:paraId="125B2C65" w14:textId="77777777" w:rsidTr="002025FF">
        <w:trPr>
          <w:trHeight w:val="300"/>
        </w:trPr>
        <w:tc>
          <w:tcPr>
            <w:tcW w:w="5940" w:type="dxa"/>
            <w:tcBorders>
              <w:top w:val="nil"/>
              <w:left w:val="nil"/>
              <w:bottom w:val="nil"/>
              <w:right w:val="nil"/>
            </w:tcBorders>
            <w:vAlign w:val="center"/>
            <w:hideMark/>
          </w:tcPr>
          <w:p w14:paraId="0D6D0BD8"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Candidate Gender: Woman</w:t>
            </w:r>
            <w:r w:rsidRPr="00E51195">
              <w:rPr>
                <w:rFonts w:ascii="Garamond" w:hAnsi="Garamond"/>
                <w:w w:val="105"/>
              </w:rPr>
              <w:t> </w:t>
            </w:r>
          </w:p>
        </w:tc>
        <w:tc>
          <w:tcPr>
            <w:tcW w:w="1530" w:type="dxa"/>
            <w:tcBorders>
              <w:top w:val="nil"/>
              <w:left w:val="nil"/>
              <w:bottom w:val="nil"/>
              <w:right w:val="nil"/>
            </w:tcBorders>
            <w:vAlign w:val="center"/>
            <w:hideMark/>
          </w:tcPr>
          <w:p w14:paraId="2B6C21BB"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0.013</w:t>
            </w:r>
            <w:r w:rsidRPr="00E51195">
              <w:rPr>
                <w:rFonts w:ascii="Garamond" w:hAnsi="Garamond"/>
                <w:w w:val="105"/>
              </w:rPr>
              <w:t> </w:t>
            </w:r>
          </w:p>
        </w:tc>
        <w:tc>
          <w:tcPr>
            <w:tcW w:w="2169" w:type="dxa"/>
            <w:tcBorders>
              <w:top w:val="nil"/>
              <w:left w:val="nil"/>
              <w:bottom w:val="nil"/>
              <w:right w:val="nil"/>
            </w:tcBorders>
            <w:vAlign w:val="center"/>
            <w:hideMark/>
          </w:tcPr>
          <w:p w14:paraId="6E56C89D"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0.059</w:t>
            </w:r>
            <w:r w:rsidRPr="00E51195">
              <w:rPr>
                <w:rFonts w:ascii="Garamond" w:hAnsi="Garamond"/>
                <w:w w:val="105"/>
              </w:rPr>
              <w:t> </w:t>
            </w:r>
          </w:p>
        </w:tc>
      </w:tr>
      <w:tr w:rsidR="007C0E4A" w:rsidRPr="00E51195" w14:paraId="1253C2AF" w14:textId="77777777" w:rsidTr="002025FF">
        <w:trPr>
          <w:trHeight w:val="300"/>
        </w:trPr>
        <w:tc>
          <w:tcPr>
            <w:tcW w:w="5940" w:type="dxa"/>
            <w:tcBorders>
              <w:top w:val="nil"/>
              <w:left w:val="nil"/>
              <w:bottom w:val="nil"/>
              <w:right w:val="nil"/>
            </w:tcBorders>
            <w:vAlign w:val="center"/>
            <w:hideMark/>
          </w:tcPr>
          <w:p w14:paraId="4EC2CDD2"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Candidate Experience: 4 years</w:t>
            </w:r>
            <w:r w:rsidRPr="00E51195">
              <w:rPr>
                <w:rFonts w:ascii="Garamond" w:hAnsi="Garamond"/>
                <w:w w:val="105"/>
              </w:rPr>
              <w:t> </w:t>
            </w:r>
          </w:p>
        </w:tc>
        <w:tc>
          <w:tcPr>
            <w:tcW w:w="1530" w:type="dxa"/>
            <w:tcBorders>
              <w:top w:val="nil"/>
              <w:left w:val="nil"/>
              <w:bottom w:val="nil"/>
              <w:right w:val="nil"/>
            </w:tcBorders>
            <w:vAlign w:val="center"/>
            <w:hideMark/>
          </w:tcPr>
          <w:p w14:paraId="225ED4CC"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0.054</w:t>
            </w:r>
            <w:r w:rsidRPr="00E51195">
              <w:rPr>
                <w:rFonts w:ascii="Garamond" w:hAnsi="Garamond"/>
                <w:w w:val="105"/>
              </w:rPr>
              <w:t> </w:t>
            </w:r>
          </w:p>
        </w:tc>
        <w:tc>
          <w:tcPr>
            <w:tcW w:w="2169" w:type="dxa"/>
            <w:tcBorders>
              <w:top w:val="nil"/>
              <w:left w:val="nil"/>
              <w:bottom w:val="nil"/>
              <w:right w:val="nil"/>
            </w:tcBorders>
            <w:vAlign w:val="center"/>
            <w:hideMark/>
          </w:tcPr>
          <w:p w14:paraId="2B1651FB"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0.070</w:t>
            </w:r>
            <w:r w:rsidRPr="00E51195">
              <w:rPr>
                <w:rFonts w:ascii="Garamond" w:hAnsi="Garamond"/>
                <w:w w:val="105"/>
              </w:rPr>
              <w:t> </w:t>
            </w:r>
          </w:p>
        </w:tc>
      </w:tr>
      <w:tr w:rsidR="007C0E4A" w:rsidRPr="00E51195" w14:paraId="65B98264" w14:textId="77777777" w:rsidTr="002025FF">
        <w:trPr>
          <w:trHeight w:val="300"/>
        </w:trPr>
        <w:tc>
          <w:tcPr>
            <w:tcW w:w="5940" w:type="dxa"/>
            <w:tcBorders>
              <w:top w:val="nil"/>
              <w:left w:val="nil"/>
              <w:bottom w:val="nil"/>
              <w:right w:val="nil"/>
            </w:tcBorders>
            <w:vAlign w:val="center"/>
            <w:hideMark/>
          </w:tcPr>
          <w:p w14:paraId="32606567"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Candidate Experience: 12 years</w:t>
            </w:r>
            <w:r w:rsidRPr="00E51195">
              <w:rPr>
                <w:rFonts w:ascii="Garamond" w:hAnsi="Garamond"/>
                <w:w w:val="105"/>
              </w:rPr>
              <w:t> </w:t>
            </w:r>
          </w:p>
        </w:tc>
        <w:tc>
          <w:tcPr>
            <w:tcW w:w="1530" w:type="dxa"/>
            <w:tcBorders>
              <w:top w:val="nil"/>
              <w:left w:val="nil"/>
              <w:bottom w:val="nil"/>
              <w:right w:val="nil"/>
            </w:tcBorders>
            <w:vAlign w:val="center"/>
            <w:hideMark/>
          </w:tcPr>
          <w:p w14:paraId="371EF23E"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0.279***</w:t>
            </w:r>
            <w:r w:rsidRPr="00E51195">
              <w:rPr>
                <w:rFonts w:ascii="Garamond" w:hAnsi="Garamond"/>
                <w:w w:val="105"/>
              </w:rPr>
              <w:t> </w:t>
            </w:r>
          </w:p>
        </w:tc>
        <w:tc>
          <w:tcPr>
            <w:tcW w:w="2169" w:type="dxa"/>
            <w:tcBorders>
              <w:top w:val="nil"/>
              <w:left w:val="nil"/>
              <w:bottom w:val="nil"/>
              <w:right w:val="nil"/>
            </w:tcBorders>
            <w:vAlign w:val="center"/>
            <w:hideMark/>
          </w:tcPr>
          <w:p w14:paraId="393FF57D"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0.073</w:t>
            </w:r>
            <w:r w:rsidRPr="00E51195">
              <w:rPr>
                <w:rFonts w:ascii="Garamond" w:hAnsi="Garamond"/>
                <w:w w:val="105"/>
              </w:rPr>
              <w:t> </w:t>
            </w:r>
          </w:p>
        </w:tc>
      </w:tr>
      <w:tr w:rsidR="007C0E4A" w:rsidRPr="00E51195" w14:paraId="63CCC83D" w14:textId="77777777" w:rsidTr="002025FF">
        <w:trPr>
          <w:trHeight w:val="300"/>
        </w:trPr>
        <w:tc>
          <w:tcPr>
            <w:tcW w:w="5940" w:type="dxa"/>
            <w:tcBorders>
              <w:top w:val="nil"/>
              <w:left w:val="nil"/>
              <w:bottom w:val="nil"/>
              <w:right w:val="nil"/>
            </w:tcBorders>
            <w:vAlign w:val="center"/>
            <w:hideMark/>
          </w:tcPr>
          <w:p w14:paraId="18CC2932"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Climate Change: Congruent and partisan-matching</w:t>
            </w:r>
            <w:r w:rsidRPr="00E51195">
              <w:rPr>
                <w:rFonts w:ascii="Garamond" w:hAnsi="Garamond"/>
                <w:w w:val="105"/>
              </w:rPr>
              <w:t> </w:t>
            </w:r>
          </w:p>
        </w:tc>
        <w:tc>
          <w:tcPr>
            <w:tcW w:w="1530" w:type="dxa"/>
            <w:tcBorders>
              <w:top w:val="nil"/>
              <w:left w:val="nil"/>
              <w:bottom w:val="nil"/>
              <w:right w:val="nil"/>
            </w:tcBorders>
            <w:vAlign w:val="center"/>
            <w:hideMark/>
          </w:tcPr>
          <w:p w14:paraId="6B552819"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-0.151</w:t>
            </w:r>
            <w:r w:rsidRPr="00E51195">
              <w:rPr>
                <w:rFonts w:ascii="Garamond" w:hAnsi="Garamond"/>
                <w:w w:val="105"/>
              </w:rPr>
              <w:t> </w:t>
            </w:r>
          </w:p>
        </w:tc>
        <w:tc>
          <w:tcPr>
            <w:tcW w:w="2169" w:type="dxa"/>
            <w:tcBorders>
              <w:top w:val="nil"/>
              <w:left w:val="nil"/>
              <w:bottom w:val="nil"/>
              <w:right w:val="nil"/>
            </w:tcBorders>
            <w:vAlign w:val="center"/>
            <w:hideMark/>
          </w:tcPr>
          <w:p w14:paraId="3CF0251E"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0.141</w:t>
            </w:r>
            <w:r w:rsidRPr="00E51195">
              <w:rPr>
                <w:rFonts w:ascii="Garamond" w:hAnsi="Garamond"/>
                <w:w w:val="105"/>
              </w:rPr>
              <w:t> </w:t>
            </w:r>
          </w:p>
        </w:tc>
      </w:tr>
      <w:tr w:rsidR="007C0E4A" w:rsidRPr="00E51195" w14:paraId="493F399E" w14:textId="77777777" w:rsidTr="002025FF">
        <w:trPr>
          <w:trHeight w:val="300"/>
        </w:trPr>
        <w:tc>
          <w:tcPr>
            <w:tcW w:w="5940" w:type="dxa"/>
            <w:tcBorders>
              <w:top w:val="nil"/>
              <w:left w:val="nil"/>
              <w:bottom w:val="nil"/>
              <w:right w:val="nil"/>
            </w:tcBorders>
            <w:vAlign w:val="center"/>
            <w:hideMark/>
          </w:tcPr>
          <w:p w14:paraId="422AABEB"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Climate Change: Congruent and partisan-non-matching</w:t>
            </w:r>
            <w:r w:rsidRPr="00E51195">
              <w:rPr>
                <w:rFonts w:ascii="Garamond" w:hAnsi="Garamond"/>
                <w:w w:val="105"/>
              </w:rPr>
              <w:t> </w:t>
            </w:r>
          </w:p>
        </w:tc>
        <w:tc>
          <w:tcPr>
            <w:tcW w:w="1530" w:type="dxa"/>
            <w:tcBorders>
              <w:top w:val="nil"/>
              <w:left w:val="nil"/>
              <w:bottom w:val="nil"/>
              <w:right w:val="nil"/>
            </w:tcBorders>
            <w:vAlign w:val="center"/>
            <w:hideMark/>
          </w:tcPr>
          <w:p w14:paraId="7A123574"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-0.154</w:t>
            </w:r>
            <w:r w:rsidRPr="00E51195">
              <w:rPr>
                <w:rFonts w:ascii="Garamond" w:hAnsi="Garamond"/>
                <w:w w:val="105"/>
              </w:rPr>
              <w:t> </w:t>
            </w:r>
          </w:p>
        </w:tc>
        <w:tc>
          <w:tcPr>
            <w:tcW w:w="2169" w:type="dxa"/>
            <w:tcBorders>
              <w:top w:val="nil"/>
              <w:left w:val="nil"/>
              <w:bottom w:val="nil"/>
              <w:right w:val="nil"/>
            </w:tcBorders>
            <w:vAlign w:val="center"/>
            <w:hideMark/>
          </w:tcPr>
          <w:p w14:paraId="2799903D"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0.143</w:t>
            </w:r>
            <w:r w:rsidRPr="00E51195">
              <w:rPr>
                <w:rFonts w:ascii="Garamond" w:hAnsi="Garamond"/>
                <w:w w:val="105"/>
              </w:rPr>
              <w:t> </w:t>
            </w:r>
          </w:p>
        </w:tc>
      </w:tr>
      <w:tr w:rsidR="007C0E4A" w:rsidRPr="00E51195" w14:paraId="1A802855" w14:textId="77777777" w:rsidTr="002025FF">
        <w:trPr>
          <w:trHeight w:val="300"/>
        </w:trPr>
        <w:tc>
          <w:tcPr>
            <w:tcW w:w="5940" w:type="dxa"/>
            <w:tcBorders>
              <w:top w:val="nil"/>
              <w:left w:val="nil"/>
              <w:bottom w:val="nil"/>
              <w:right w:val="nil"/>
            </w:tcBorders>
            <w:vAlign w:val="center"/>
            <w:hideMark/>
          </w:tcPr>
          <w:p w14:paraId="19924ADA"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Climate Change: Non-congruent and non-partisan</w:t>
            </w:r>
            <w:r w:rsidRPr="00E51195">
              <w:rPr>
                <w:rFonts w:ascii="Garamond" w:hAnsi="Garamond"/>
                <w:w w:val="105"/>
              </w:rPr>
              <w:t> </w:t>
            </w:r>
          </w:p>
        </w:tc>
        <w:tc>
          <w:tcPr>
            <w:tcW w:w="1530" w:type="dxa"/>
            <w:tcBorders>
              <w:top w:val="nil"/>
              <w:left w:val="nil"/>
              <w:bottom w:val="nil"/>
              <w:right w:val="nil"/>
            </w:tcBorders>
            <w:vAlign w:val="center"/>
            <w:hideMark/>
          </w:tcPr>
          <w:p w14:paraId="1C4E489E"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-0.452***</w:t>
            </w:r>
            <w:r w:rsidRPr="00E51195">
              <w:rPr>
                <w:rFonts w:ascii="Garamond" w:hAnsi="Garamond"/>
                <w:w w:val="105"/>
              </w:rPr>
              <w:t> </w:t>
            </w:r>
          </w:p>
        </w:tc>
        <w:tc>
          <w:tcPr>
            <w:tcW w:w="2169" w:type="dxa"/>
            <w:tcBorders>
              <w:top w:val="nil"/>
              <w:left w:val="nil"/>
              <w:bottom w:val="nil"/>
              <w:right w:val="nil"/>
            </w:tcBorders>
            <w:vAlign w:val="center"/>
            <w:hideMark/>
          </w:tcPr>
          <w:p w14:paraId="02448A74"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0.101</w:t>
            </w:r>
            <w:r w:rsidRPr="00E51195">
              <w:rPr>
                <w:rFonts w:ascii="Garamond" w:hAnsi="Garamond"/>
                <w:w w:val="105"/>
              </w:rPr>
              <w:t> </w:t>
            </w:r>
          </w:p>
        </w:tc>
      </w:tr>
      <w:tr w:rsidR="007C0E4A" w:rsidRPr="00E51195" w14:paraId="6267A5D9" w14:textId="77777777" w:rsidTr="002025FF">
        <w:trPr>
          <w:trHeight w:val="300"/>
        </w:trPr>
        <w:tc>
          <w:tcPr>
            <w:tcW w:w="5940" w:type="dxa"/>
            <w:tcBorders>
              <w:top w:val="nil"/>
              <w:left w:val="nil"/>
              <w:bottom w:val="nil"/>
              <w:right w:val="nil"/>
            </w:tcBorders>
            <w:vAlign w:val="center"/>
            <w:hideMark/>
          </w:tcPr>
          <w:p w14:paraId="41981475"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Climate Change: Non-congruent and partisan-matching</w:t>
            </w:r>
            <w:r w:rsidRPr="00E51195">
              <w:rPr>
                <w:rFonts w:ascii="Garamond" w:hAnsi="Garamond"/>
                <w:w w:val="105"/>
              </w:rPr>
              <w:t> </w:t>
            </w:r>
          </w:p>
        </w:tc>
        <w:tc>
          <w:tcPr>
            <w:tcW w:w="1530" w:type="dxa"/>
            <w:tcBorders>
              <w:top w:val="nil"/>
              <w:left w:val="nil"/>
              <w:bottom w:val="nil"/>
              <w:right w:val="nil"/>
            </w:tcBorders>
            <w:vAlign w:val="center"/>
            <w:hideMark/>
          </w:tcPr>
          <w:p w14:paraId="0255933E"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-0.407*</w:t>
            </w:r>
            <w:r w:rsidRPr="00E51195">
              <w:rPr>
                <w:rFonts w:ascii="Garamond" w:hAnsi="Garamond"/>
                <w:w w:val="105"/>
              </w:rPr>
              <w:t> </w:t>
            </w:r>
          </w:p>
        </w:tc>
        <w:tc>
          <w:tcPr>
            <w:tcW w:w="2169" w:type="dxa"/>
            <w:tcBorders>
              <w:top w:val="nil"/>
              <w:left w:val="nil"/>
              <w:bottom w:val="nil"/>
              <w:right w:val="nil"/>
            </w:tcBorders>
            <w:vAlign w:val="center"/>
            <w:hideMark/>
          </w:tcPr>
          <w:p w14:paraId="27FE509F"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0.191</w:t>
            </w:r>
            <w:r w:rsidRPr="00E51195">
              <w:rPr>
                <w:rFonts w:ascii="Garamond" w:hAnsi="Garamond"/>
                <w:w w:val="105"/>
              </w:rPr>
              <w:t> </w:t>
            </w:r>
          </w:p>
        </w:tc>
      </w:tr>
      <w:tr w:rsidR="007C0E4A" w:rsidRPr="00E51195" w14:paraId="63E88DB3" w14:textId="77777777" w:rsidTr="002025FF">
        <w:trPr>
          <w:trHeight w:val="300"/>
        </w:trPr>
        <w:tc>
          <w:tcPr>
            <w:tcW w:w="5940" w:type="dxa"/>
            <w:tcBorders>
              <w:top w:val="nil"/>
              <w:left w:val="nil"/>
              <w:bottom w:val="nil"/>
              <w:right w:val="nil"/>
            </w:tcBorders>
            <w:vAlign w:val="center"/>
            <w:hideMark/>
          </w:tcPr>
          <w:p w14:paraId="3D526E9E"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Climate Change: Non-congruent and partisan-non-matching</w:t>
            </w:r>
            <w:r w:rsidRPr="00E51195">
              <w:rPr>
                <w:rFonts w:ascii="Garamond" w:hAnsi="Garamond"/>
                <w:w w:val="105"/>
              </w:rPr>
              <w:t> </w:t>
            </w:r>
          </w:p>
        </w:tc>
        <w:tc>
          <w:tcPr>
            <w:tcW w:w="1530" w:type="dxa"/>
            <w:tcBorders>
              <w:top w:val="nil"/>
              <w:left w:val="nil"/>
              <w:bottom w:val="nil"/>
              <w:right w:val="nil"/>
            </w:tcBorders>
            <w:vAlign w:val="center"/>
            <w:hideMark/>
          </w:tcPr>
          <w:p w14:paraId="1E6A75BF"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-0.570***</w:t>
            </w:r>
            <w:r w:rsidRPr="00E51195">
              <w:rPr>
                <w:rFonts w:ascii="Garamond" w:hAnsi="Garamond"/>
                <w:w w:val="105"/>
              </w:rPr>
              <w:t> </w:t>
            </w:r>
          </w:p>
        </w:tc>
        <w:tc>
          <w:tcPr>
            <w:tcW w:w="2169" w:type="dxa"/>
            <w:tcBorders>
              <w:top w:val="nil"/>
              <w:left w:val="nil"/>
              <w:bottom w:val="nil"/>
              <w:right w:val="nil"/>
            </w:tcBorders>
            <w:vAlign w:val="center"/>
            <w:hideMark/>
          </w:tcPr>
          <w:p w14:paraId="7533EBC3"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0.129</w:t>
            </w:r>
            <w:r w:rsidRPr="00E51195">
              <w:rPr>
                <w:rFonts w:ascii="Garamond" w:hAnsi="Garamond"/>
                <w:w w:val="105"/>
              </w:rPr>
              <w:t> </w:t>
            </w:r>
          </w:p>
        </w:tc>
      </w:tr>
      <w:tr w:rsidR="007C0E4A" w:rsidRPr="00E51195" w14:paraId="45DD13F6" w14:textId="77777777" w:rsidTr="002025FF">
        <w:trPr>
          <w:trHeight w:val="300"/>
        </w:trPr>
        <w:tc>
          <w:tcPr>
            <w:tcW w:w="5940" w:type="dxa"/>
            <w:tcBorders>
              <w:top w:val="nil"/>
              <w:left w:val="nil"/>
              <w:bottom w:val="nil"/>
              <w:right w:val="nil"/>
            </w:tcBorders>
            <w:vAlign w:val="center"/>
            <w:hideMark/>
          </w:tcPr>
          <w:p w14:paraId="6B910196"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Cost of living: Congruent and partisan-matching</w:t>
            </w:r>
            <w:r w:rsidRPr="00E51195">
              <w:rPr>
                <w:rFonts w:ascii="Garamond" w:hAnsi="Garamond"/>
                <w:w w:val="105"/>
              </w:rPr>
              <w:t> </w:t>
            </w:r>
          </w:p>
        </w:tc>
        <w:tc>
          <w:tcPr>
            <w:tcW w:w="1530" w:type="dxa"/>
            <w:tcBorders>
              <w:top w:val="nil"/>
              <w:left w:val="nil"/>
              <w:bottom w:val="nil"/>
              <w:right w:val="nil"/>
            </w:tcBorders>
            <w:vAlign w:val="center"/>
            <w:hideMark/>
          </w:tcPr>
          <w:p w14:paraId="34F6D779"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0.086</w:t>
            </w:r>
            <w:r w:rsidRPr="00E51195">
              <w:rPr>
                <w:rFonts w:ascii="Garamond" w:hAnsi="Garamond"/>
                <w:w w:val="105"/>
              </w:rPr>
              <w:t> </w:t>
            </w:r>
          </w:p>
        </w:tc>
        <w:tc>
          <w:tcPr>
            <w:tcW w:w="2169" w:type="dxa"/>
            <w:tcBorders>
              <w:top w:val="nil"/>
              <w:left w:val="nil"/>
              <w:bottom w:val="nil"/>
              <w:right w:val="nil"/>
            </w:tcBorders>
            <w:vAlign w:val="center"/>
            <w:hideMark/>
          </w:tcPr>
          <w:p w14:paraId="7CB4F9B8"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0.159</w:t>
            </w:r>
            <w:r w:rsidRPr="00E51195">
              <w:rPr>
                <w:rFonts w:ascii="Garamond" w:hAnsi="Garamond"/>
                <w:w w:val="105"/>
              </w:rPr>
              <w:t> </w:t>
            </w:r>
          </w:p>
        </w:tc>
      </w:tr>
      <w:tr w:rsidR="007C0E4A" w:rsidRPr="00E51195" w14:paraId="64031892" w14:textId="77777777" w:rsidTr="002025FF">
        <w:trPr>
          <w:trHeight w:val="300"/>
        </w:trPr>
        <w:tc>
          <w:tcPr>
            <w:tcW w:w="5940" w:type="dxa"/>
            <w:tcBorders>
              <w:top w:val="nil"/>
              <w:left w:val="nil"/>
              <w:bottom w:val="nil"/>
              <w:right w:val="nil"/>
            </w:tcBorders>
            <w:vAlign w:val="center"/>
            <w:hideMark/>
          </w:tcPr>
          <w:p w14:paraId="4D53919E"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Cost of living: Congruent and partisan-non-matching</w:t>
            </w:r>
            <w:r w:rsidRPr="00E51195">
              <w:rPr>
                <w:rFonts w:ascii="Garamond" w:hAnsi="Garamond"/>
                <w:w w:val="105"/>
              </w:rPr>
              <w:t> </w:t>
            </w:r>
          </w:p>
        </w:tc>
        <w:tc>
          <w:tcPr>
            <w:tcW w:w="1530" w:type="dxa"/>
            <w:tcBorders>
              <w:top w:val="nil"/>
              <w:left w:val="nil"/>
              <w:bottom w:val="nil"/>
              <w:right w:val="nil"/>
            </w:tcBorders>
            <w:vAlign w:val="center"/>
            <w:hideMark/>
          </w:tcPr>
          <w:p w14:paraId="1A063EA8"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-0.136</w:t>
            </w:r>
            <w:r w:rsidRPr="00E51195">
              <w:rPr>
                <w:rFonts w:ascii="Garamond" w:hAnsi="Garamond"/>
                <w:w w:val="105"/>
              </w:rPr>
              <w:t> </w:t>
            </w:r>
          </w:p>
        </w:tc>
        <w:tc>
          <w:tcPr>
            <w:tcW w:w="2169" w:type="dxa"/>
            <w:tcBorders>
              <w:top w:val="nil"/>
              <w:left w:val="nil"/>
              <w:bottom w:val="nil"/>
              <w:right w:val="nil"/>
            </w:tcBorders>
            <w:vAlign w:val="center"/>
            <w:hideMark/>
          </w:tcPr>
          <w:p w14:paraId="7C9E67DA"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0.156</w:t>
            </w:r>
            <w:r w:rsidRPr="00E51195">
              <w:rPr>
                <w:rFonts w:ascii="Garamond" w:hAnsi="Garamond"/>
                <w:w w:val="105"/>
              </w:rPr>
              <w:t> </w:t>
            </w:r>
          </w:p>
        </w:tc>
      </w:tr>
      <w:tr w:rsidR="007C0E4A" w:rsidRPr="00E51195" w14:paraId="54D507AC" w14:textId="77777777" w:rsidTr="002025FF">
        <w:trPr>
          <w:trHeight w:val="300"/>
        </w:trPr>
        <w:tc>
          <w:tcPr>
            <w:tcW w:w="5940" w:type="dxa"/>
            <w:tcBorders>
              <w:top w:val="nil"/>
              <w:left w:val="nil"/>
              <w:bottom w:val="nil"/>
              <w:right w:val="nil"/>
            </w:tcBorders>
            <w:vAlign w:val="center"/>
            <w:hideMark/>
          </w:tcPr>
          <w:p w14:paraId="65D274F9"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Cost of living: Non-congruent and non-partisan</w:t>
            </w:r>
            <w:r w:rsidRPr="00E51195">
              <w:rPr>
                <w:rFonts w:ascii="Garamond" w:hAnsi="Garamond"/>
                <w:w w:val="105"/>
              </w:rPr>
              <w:t> </w:t>
            </w:r>
          </w:p>
        </w:tc>
        <w:tc>
          <w:tcPr>
            <w:tcW w:w="1530" w:type="dxa"/>
            <w:tcBorders>
              <w:top w:val="nil"/>
              <w:left w:val="nil"/>
              <w:bottom w:val="nil"/>
              <w:right w:val="nil"/>
            </w:tcBorders>
            <w:vAlign w:val="center"/>
            <w:hideMark/>
          </w:tcPr>
          <w:p w14:paraId="55DE6FCA"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-0.228*</w:t>
            </w:r>
            <w:r w:rsidRPr="00E51195">
              <w:rPr>
                <w:rFonts w:ascii="Garamond" w:hAnsi="Garamond"/>
                <w:w w:val="105"/>
              </w:rPr>
              <w:t> </w:t>
            </w:r>
          </w:p>
        </w:tc>
        <w:tc>
          <w:tcPr>
            <w:tcW w:w="2169" w:type="dxa"/>
            <w:tcBorders>
              <w:top w:val="nil"/>
              <w:left w:val="nil"/>
              <w:bottom w:val="nil"/>
              <w:right w:val="nil"/>
            </w:tcBorders>
            <w:vAlign w:val="center"/>
            <w:hideMark/>
          </w:tcPr>
          <w:p w14:paraId="51737179"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0.092</w:t>
            </w:r>
            <w:r w:rsidRPr="00E51195">
              <w:rPr>
                <w:rFonts w:ascii="Garamond" w:hAnsi="Garamond"/>
                <w:w w:val="105"/>
              </w:rPr>
              <w:t> </w:t>
            </w:r>
          </w:p>
        </w:tc>
      </w:tr>
      <w:tr w:rsidR="007C0E4A" w:rsidRPr="00E51195" w14:paraId="54DDF2B5" w14:textId="77777777" w:rsidTr="002025FF">
        <w:trPr>
          <w:trHeight w:val="300"/>
        </w:trPr>
        <w:tc>
          <w:tcPr>
            <w:tcW w:w="5940" w:type="dxa"/>
            <w:tcBorders>
              <w:top w:val="nil"/>
              <w:left w:val="nil"/>
              <w:bottom w:val="nil"/>
              <w:right w:val="nil"/>
            </w:tcBorders>
            <w:vAlign w:val="center"/>
            <w:hideMark/>
          </w:tcPr>
          <w:p w14:paraId="0B942DBA"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Cost of living: Non-congruent and partisan-matching</w:t>
            </w:r>
            <w:r w:rsidRPr="00E51195">
              <w:rPr>
                <w:rFonts w:ascii="Garamond" w:hAnsi="Garamond"/>
                <w:w w:val="105"/>
              </w:rPr>
              <w:t> </w:t>
            </w:r>
          </w:p>
        </w:tc>
        <w:tc>
          <w:tcPr>
            <w:tcW w:w="1530" w:type="dxa"/>
            <w:tcBorders>
              <w:top w:val="nil"/>
              <w:left w:val="nil"/>
              <w:bottom w:val="nil"/>
              <w:right w:val="nil"/>
            </w:tcBorders>
            <w:vAlign w:val="center"/>
            <w:hideMark/>
          </w:tcPr>
          <w:p w14:paraId="4EAADCAF"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-0.384*</w:t>
            </w:r>
            <w:r w:rsidRPr="00E51195">
              <w:rPr>
                <w:rFonts w:ascii="Garamond" w:hAnsi="Garamond"/>
                <w:w w:val="105"/>
              </w:rPr>
              <w:t> </w:t>
            </w:r>
          </w:p>
        </w:tc>
        <w:tc>
          <w:tcPr>
            <w:tcW w:w="2169" w:type="dxa"/>
            <w:tcBorders>
              <w:top w:val="nil"/>
              <w:left w:val="nil"/>
              <w:bottom w:val="nil"/>
              <w:right w:val="nil"/>
            </w:tcBorders>
            <w:vAlign w:val="center"/>
            <w:hideMark/>
          </w:tcPr>
          <w:p w14:paraId="0BE1148C"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0.195</w:t>
            </w:r>
            <w:r w:rsidRPr="00E51195">
              <w:rPr>
                <w:rFonts w:ascii="Garamond" w:hAnsi="Garamond"/>
                <w:w w:val="105"/>
              </w:rPr>
              <w:t> </w:t>
            </w:r>
          </w:p>
        </w:tc>
      </w:tr>
      <w:tr w:rsidR="007C0E4A" w:rsidRPr="00E51195" w14:paraId="5CEBF5D4" w14:textId="77777777" w:rsidTr="002025FF">
        <w:trPr>
          <w:trHeight w:val="300"/>
        </w:trPr>
        <w:tc>
          <w:tcPr>
            <w:tcW w:w="5940" w:type="dxa"/>
            <w:tcBorders>
              <w:top w:val="nil"/>
              <w:left w:val="nil"/>
              <w:bottom w:val="nil"/>
              <w:right w:val="nil"/>
            </w:tcBorders>
            <w:vAlign w:val="center"/>
            <w:hideMark/>
          </w:tcPr>
          <w:p w14:paraId="61B4FE44"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Cost of living: Non-congruent and partisan-non-matching</w:t>
            </w:r>
            <w:r w:rsidRPr="00E51195">
              <w:rPr>
                <w:rFonts w:ascii="Garamond" w:hAnsi="Garamond"/>
                <w:w w:val="105"/>
              </w:rPr>
              <w:t> </w:t>
            </w:r>
          </w:p>
        </w:tc>
        <w:tc>
          <w:tcPr>
            <w:tcW w:w="1530" w:type="dxa"/>
            <w:tcBorders>
              <w:top w:val="nil"/>
              <w:left w:val="nil"/>
              <w:bottom w:val="nil"/>
              <w:right w:val="nil"/>
            </w:tcBorders>
            <w:vAlign w:val="center"/>
            <w:hideMark/>
          </w:tcPr>
          <w:p w14:paraId="778B61D9"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-0.303*</w:t>
            </w:r>
            <w:r w:rsidRPr="00E51195">
              <w:rPr>
                <w:rFonts w:ascii="Garamond" w:hAnsi="Garamond"/>
                <w:w w:val="105"/>
              </w:rPr>
              <w:t> </w:t>
            </w:r>
          </w:p>
        </w:tc>
        <w:tc>
          <w:tcPr>
            <w:tcW w:w="2169" w:type="dxa"/>
            <w:tcBorders>
              <w:top w:val="nil"/>
              <w:left w:val="nil"/>
              <w:bottom w:val="nil"/>
              <w:right w:val="nil"/>
            </w:tcBorders>
            <w:vAlign w:val="center"/>
            <w:hideMark/>
          </w:tcPr>
          <w:p w14:paraId="3935B84B"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0.152</w:t>
            </w:r>
            <w:r w:rsidRPr="00E51195">
              <w:rPr>
                <w:rFonts w:ascii="Garamond" w:hAnsi="Garamond"/>
                <w:w w:val="105"/>
              </w:rPr>
              <w:t> </w:t>
            </w:r>
          </w:p>
        </w:tc>
      </w:tr>
      <w:tr w:rsidR="007C0E4A" w:rsidRPr="00E51195" w14:paraId="3C7010DE" w14:textId="77777777" w:rsidTr="002025FF">
        <w:trPr>
          <w:trHeight w:val="300"/>
        </w:trPr>
        <w:tc>
          <w:tcPr>
            <w:tcW w:w="5940" w:type="dxa"/>
            <w:tcBorders>
              <w:top w:val="nil"/>
              <w:left w:val="nil"/>
              <w:bottom w:val="nil"/>
              <w:right w:val="nil"/>
            </w:tcBorders>
            <w:vAlign w:val="center"/>
            <w:hideMark/>
          </w:tcPr>
          <w:p w14:paraId="6342A506"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Deficit: Congruent and partisan-matching</w:t>
            </w:r>
            <w:r w:rsidRPr="00E51195">
              <w:rPr>
                <w:rFonts w:ascii="Garamond" w:hAnsi="Garamond"/>
                <w:w w:val="105"/>
              </w:rPr>
              <w:t> </w:t>
            </w:r>
          </w:p>
        </w:tc>
        <w:tc>
          <w:tcPr>
            <w:tcW w:w="1530" w:type="dxa"/>
            <w:tcBorders>
              <w:top w:val="nil"/>
              <w:left w:val="nil"/>
              <w:bottom w:val="nil"/>
              <w:right w:val="nil"/>
            </w:tcBorders>
            <w:vAlign w:val="center"/>
            <w:hideMark/>
          </w:tcPr>
          <w:p w14:paraId="0EC1BD4F"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0.044</w:t>
            </w:r>
            <w:r w:rsidRPr="00E51195">
              <w:rPr>
                <w:rFonts w:ascii="Garamond" w:hAnsi="Garamond"/>
                <w:w w:val="105"/>
              </w:rPr>
              <w:t> </w:t>
            </w:r>
          </w:p>
        </w:tc>
        <w:tc>
          <w:tcPr>
            <w:tcW w:w="2169" w:type="dxa"/>
            <w:tcBorders>
              <w:top w:val="nil"/>
              <w:left w:val="nil"/>
              <w:bottom w:val="nil"/>
              <w:right w:val="nil"/>
            </w:tcBorders>
            <w:vAlign w:val="center"/>
            <w:hideMark/>
          </w:tcPr>
          <w:p w14:paraId="39884948"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0.167</w:t>
            </w:r>
            <w:r w:rsidRPr="00E51195">
              <w:rPr>
                <w:rFonts w:ascii="Garamond" w:hAnsi="Garamond"/>
                <w:w w:val="105"/>
              </w:rPr>
              <w:t> </w:t>
            </w:r>
          </w:p>
        </w:tc>
      </w:tr>
      <w:tr w:rsidR="007C0E4A" w:rsidRPr="00E51195" w14:paraId="49757B37" w14:textId="77777777" w:rsidTr="002025FF">
        <w:trPr>
          <w:trHeight w:val="300"/>
        </w:trPr>
        <w:tc>
          <w:tcPr>
            <w:tcW w:w="5940" w:type="dxa"/>
            <w:tcBorders>
              <w:top w:val="nil"/>
              <w:left w:val="nil"/>
              <w:bottom w:val="nil"/>
              <w:right w:val="nil"/>
            </w:tcBorders>
            <w:vAlign w:val="center"/>
            <w:hideMark/>
          </w:tcPr>
          <w:p w14:paraId="3243F9F4"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Deficit: Congruent and partisan-non-matching</w:t>
            </w:r>
            <w:r w:rsidRPr="00E51195">
              <w:rPr>
                <w:rFonts w:ascii="Garamond" w:hAnsi="Garamond"/>
                <w:w w:val="105"/>
              </w:rPr>
              <w:t> </w:t>
            </w:r>
          </w:p>
        </w:tc>
        <w:tc>
          <w:tcPr>
            <w:tcW w:w="1530" w:type="dxa"/>
            <w:tcBorders>
              <w:top w:val="nil"/>
              <w:left w:val="nil"/>
              <w:bottom w:val="nil"/>
              <w:right w:val="nil"/>
            </w:tcBorders>
            <w:vAlign w:val="center"/>
            <w:hideMark/>
          </w:tcPr>
          <w:p w14:paraId="74D8CF4B"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0.252</w:t>
            </w:r>
            <w:r w:rsidRPr="00E51195">
              <w:rPr>
                <w:rFonts w:ascii="Garamond" w:hAnsi="Garamond"/>
                <w:w w:val="105"/>
              </w:rPr>
              <w:t> </w:t>
            </w:r>
          </w:p>
        </w:tc>
        <w:tc>
          <w:tcPr>
            <w:tcW w:w="2169" w:type="dxa"/>
            <w:tcBorders>
              <w:top w:val="nil"/>
              <w:left w:val="nil"/>
              <w:bottom w:val="nil"/>
              <w:right w:val="nil"/>
            </w:tcBorders>
            <w:vAlign w:val="center"/>
            <w:hideMark/>
          </w:tcPr>
          <w:p w14:paraId="3C955F4A"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0.161</w:t>
            </w:r>
            <w:r w:rsidRPr="00E51195">
              <w:rPr>
                <w:rFonts w:ascii="Garamond" w:hAnsi="Garamond"/>
                <w:w w:val="105"/>
              </w:rPr>
              <w:t> </w:t>
            </w:r>
          </w:p>
        </w:tc>
      </w:tr>
      <w:tr w:rsidR="007C0E4A" w:rsidRPr="00E51195" w14:paraId="1D3B58A3" w14:textId="77777777" w:rsidTr="002025FF">
        <w:trPr>
          <w:trHeight w:val="300"/>
        </w:trPr>
        <w:tc>
          <w:tcPr>
            <w:tcW w:w="5940" w:type="dxa"/>
            <w:tcBorders>
              <w:top w:val="nil"/>
              <w:left w:val="nil"/>
              <w:bottom w:val="nil"/>
              <w:right w:val="nil"/>
            </w:tcBorders>
            <w:vAlign w:val="center"/>
            <w:hideMark/>
          </w:tcPr>
          <w:p w14:paraId="3B04C4F2"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Deficit: Non-congruent and non-partisan</w:t>
            </w:r>
            <w:r w:rsidRPr="00E51195">
              <w:rPr>
                <w:rFonts w:ascii="Garamond" w:hAnsi="Garamond"/>
                <w:w w:val="105"/>
              </w:rPr>
              <w:t> </w:t>
            </w:r>
          </w:p>
        </w:tc>
        <w:tc>
          <w:tcPr>
            <w:tcW w:w="1530" w:type="dxa"/>
            <w:tcBorders>
              <w:top w:val="nil"/>
              <w:left w:val="nil"/>
              <w:bottom w:val="nil"/>
              <w:right w:val="nil"/>
            </w:tcBorders>
            <w:vAlign w:val="center"/>
            <w:hideMark/>
          </w:tcPr>
          <w:p w14:paraId="41045B32"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-0.292***</w:t>
            </w:r>
            <w:r w:rsidRPr="00E51195">
              <w:rPr>
                <w:rFonts w:ascii="Garamond" w:hAnsi="Garamond"/>
                <w:w w:val="105"/>
              </w:rPr>
              <w:t> </w:t>
            </w:r>
          </w:p>
        </w:tc>
        <w:tc>
          <w:tcPr>
            <w:tcW w:w="2169" w:type="dxa"/>
            <w:tcBorders>
              <w:top w:val="nil"/>
              <w:left w:val="nil"/>
              <w:bottom w:val="nil"/>
              <w:right w:val="nil"/>
            </w:tcBorders>
            <w:vAlign w:val="center"/>
            <w:hideMark/>
          </w:tcPr>
          <w:p w14:paraId="5F2B5A7D"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0.085</w:t>
            </w:r>
            <w:r w:rsidRPr="00E51195">
              <w:rPr>
                <w:rFonts w:ascii="Garamond" w:hAnsi="Garamond"/>
                <w:w w:val="105"/>
              </w:rPr>
              <w:t> </w:t>
            </w:r>
          </w:p>
        </w:tc>
      </w:tr>
      <w:tr w:rsidR="007C0E4A" w:rsidRPr="00E51195" w14:paraId="6127678E" w14:textId="77777777" w:rsidTr="002025FF">
        <w:trPr>
          <w:trHeight w:val="300"/>
        </w:trPr>
        <w:tc>
          <w:tcPr>
            <w:tcW w:w="5940" w:type="dxa"/>
            <w:tcBorders>
              <w:top w:val="nil"/>
              <w:left w:val="nil"/>
              <w:bottom w:val="nil"/>
              <w:right w:val="nil"/>
            </w:tcBorders>
            <w:vAlign w:val="center"/>
            <w:hideMark/>
          </w:tcPr>
          <w:p w14:paraId="08C415EC"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Deficit: Non-congruent and partisan-matching</w:t>
            </w:r>
            <w:r w:rsidRPr="00E51195">
              <w:rPr>
                <w:rFonts w:ascii="Garamond" w:hAnsi="Garamond"/>
                <w:w w:val="105"/>
              </w:rPr>
              <w:t> </w:t>
            </w:r>
          </w:p>
        </w:tc>
        <w:tc>
          <w:tcPr>
            <w:tcW w:w="1530" w:type="dxa"/>
            <w:tcBorders>
              <w:top w:val="nil"/>
              <w:left w:val="nil"/>
              <w:bottom w:val="nil"/>
              <w:right w:val="nil"/>
            </w:tcBorders>
            <w:vAlign w:val="center"/>
            <w:hideMark/>
          </w:tcPr>
          <w:p w14:paraId="6589B4C1"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-0.193</w:t>
            </w:r>
            <w:r w:rsidRPr="00E51195">
              <w:rPr>
                <w:rFonts w:ascii="Garamond" w:hAnsi="Garamond"/>
                <w:w w:val="105"/>
              </w:rPr>
              <w:t> </w:t>
            </w:r>
          </w:p>
        </w:tc>
        <w:tc>
          <w:tcPr>
            <w:tcW w:w="2169" w:type="dxa"/>
            <w:tcBorders>
              <w:top w:val="nil"/>
              <w:left w:val="nil"/>
              <w:bottom w:val="nil"/>
              <w:right w:val="nil"/>
            </w:tcBorders>
            <w:vAlign w:val="center"/>
            <w:hideMark/>
          </w:tcPr>
          <w:p w14:paraId="6EE84EE4"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0.167</w:t>
            </w:r>
            <w:r w:rsidRPr="00E51195">
              <w:rPr>
                <w:rFonts w:ascii="Garamond" w:hAnsi="Garamond"/>
                <w:w w:val="105"/>
              </w:rPr>
              <w:t> </w:t>
            </w:r>
          </w:p>
        </w:tc>
      </w:tr>
      <w:tr w:rsidR="007C0E4A" w:rsidRPr="00E51195" w14:paraId="712D24F8" w14:textId="77777777" w:rsidTr="002025FF">
        <w:trPr>
          <w:trHeight w:val="300"/>
        </w:trPr>
        <w:tc>
          <w:tcPr>
            <w:tcW w:w="5940" w:type="dxa"/>
            <w:tcBorders>
              <w:top w:val="nil"/>
              <w:left w:val="nil"/>
              <w:bottom w:val="nil"/>
              <w:right w:val="nil"/>
            </w:tcBorders>
            <w:vAlign w:val="center"/>
            <w:hideMark/>
          </w:tcPr>
          <w:p w14:paraId="3FBC8DA0"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Deficit: Non-congruent and partisan-non-matching</w:t>
            </w:r>
            <w:r w:rsidRPr="00E51195">
              <w:rPr>
                <w:rFonts w:ascii="Garamond" w:hAnsi="Garamond"/>
                <w:w w:val="105"/>
              </w:rPr>
              <w:t> </w:t>
            </w:r>
          </w:p>
        </w:tc>
        <w:tc>
          <w:tcPr>
            <w:tcW w:w="1530" w:type="dxa"/>
            <w:tcBorders>
              <w:top w:val="nil"/>
              <w:left w:val="nil"/>
              <w:bottom w:val="nil"/>
              <w:right w:val="nil"/>
            </w:tcBorders>
            <w:vAlign w:val="center"/>
            <w:hideMark/>
          </w:tcPr>
          <w:p w14:paraId="3F920133"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-0.186</w:t>
            </w:r>
            <w:r w:rsidRPr="00E51195">
              <w:rPr>
                <w:rFonts w:ascii="Garamond" w:hAnsi="Garamond"/>
                <w:w w:val="105"/>
              </w:rPr>
              <w:t> </w:t>
            </w:r>
          </w:p>
        </w:tc>
        <w:tc>
          <w:tcPr>
            <w:tcW w:w="2169" w:type="dxa"/>
            <w:tcBorders>
              <w:top w:val="nil"/>
              <w:left w:val="nil"/>
              <w:bottom w:val="nil"/>
              <w:right w:val="nil"/>
            </w:tcBorders>
            <w:vAlign w:val="center"/>
            <w:hideMark/>
          </w:tcPr>
          <w:p w14:paraId="5F44E5B4"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0.154</w:t>
            </w:r>
            <w:r w:rsidRPr="00E51195">
              <w:rPr>
                <w:rFonts w:ascii="Garamond" w:hAnsi="Garamond"/>
                <w:w w:val="105"/>
              </w:rPr>
              <w:t> </w:t>
            </w:r>
          </w:p>
        </w:tc>
      </w:tr>
      <w:tr w:rsidR="007C0E4A" w:rsidRPr="00E51195" w14:paraId="0E816DF5" w14:textId="77777777" w:rsidTr="002025FF">
        <w:trPr>
          <w:trHeight w:val="300"/>
        </w:trPr>
        <w:tc>
          <w:tcPr>
            <w:tcW w:w="5940" w:type="dxa"/>
            <w:tcBorders>
              <w:top w:val="nil"/>
              <w:left w:val="nil"/>
              <w:bottom w:val="nil"/>
              <w:right w:val="nil"/>
            </w:tcBorders>
            <w:vAlign w:val="center"/>
            <w:hideMark/>
          </w:tcPr>
          <w:p w14:paraId="6BF04496"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Healthcare: Congruent and partisan-matching</w:t>
            </w:r>
            <w:r w:rsidRPr="00E51195">
              <w:rPr>
                <w:rFonts w:ascii="Garamond" w:hAnsi="Garamond"/>
                <w:w w:val="105"/>
              </w:rPr>
              <w:t> </w:t>
            </w:r>
          </w:p>
        </w:tc>
        <w:tc>
          <w:tcPr>
            <w:tcW w:w="1530" w:type="dxa"/>
            <w:tcBorders>
              <w:top w:val="nil"/>
              <w:left w:val="nil"/>
              <w:bottom w:val="nil"/>
              <w:right w:val="nil"/>
            </w:tcBorders>
            <w:vAlign w:val="center"/>
            <w:hideMark/>
          </w:tcPr>
          <w:p w14:paraId="7B84307D"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0.061</w:t>
            </w:r>
            <w:r w:rsidRPr="00E51195">
              <w:rPr>
                <w:rFonts w:ascii="Garamond" w:hAnsi="Garamond"/>
                <w:w w:val="105"/>
              </w:rPr>
              <w:t> </w:t>
            </w:r>
          </w:p>
        </w:tc>
        <w:tc>
          <w:tcPr>
            <w:tcW w:w="2169" w:type="dxa"/>
            <w:tcBorders>
              <w:top w:val="nil"/>
              <w:left w:val="nil"/>
              <w:bottom w:val="nil"/>
              <w:right w:val="nil"/>
            </w:tcBorders>
            <w:vAlign w:val="center"/>
            <w:hideMark/>
          </w:tcPr>
          <w:p w14:paraId="1945314F"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0.151</w:t>
            </w:r>
            <w:r w:rsidRPr="00E51195">
              <w:rPr>
                <w:rFonts w:ascii="Garamond" w:hAnsi="Garamond"/>
                <w:w w:val="105"/>
              </w:rPr>
              <w:t> </w:t>
            </w:r>
          </w:p>
        </w:tc>
      </w:tr>
      <w:tr w:rsidR="007C0E4A" w:rsidRPr="00E51195" w14:paraId="151F559D" w14:textId="77777777" w:rsidTr="002025FF">
        <w:trPr>
          <w:trHeight w:val="300"/>
        </w:trPr>
        <w:tc>
          <w:tcPr>
            <w:tcW w:w="5940" w:type="dxa"/>
            <w:tcBorders>
              <w:top w:val="nil"/>
              <w:left w:val="nil"/>
              <w:bottom w:val="nil"/>
              <w:right w:val="nil"/>
            </w:tcBorders>
            <w:vAlign w:val="center"/>
            <w:hideMark/>
          </w:tcPr>
          <w:p w14:paraId="166403B5"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Healthcare: Congruent and partisan-non-matching</w:t>
            </w:r>
            <w:r w:rsidRPr="00E51195">
              <w:rPr>
                <w:rFonts w:ascii="Garamond" w:hAnsi="Garamond"/>
                <w:w w:val="105"/>
              </w:rPr>
              <w:t> </w:t>
            </w:r>
          </w:p>
        </w:tc>
        <w:tc>
          <w:tcPr>
            <w:tcW w:w="1530" w:type="dxa"/>
            <w:tcBorders>
              <w:top w:val="nil"/>
              <w:left w:val="nil"/>
              <w:bottom w:val="nil"/>
              <w:right w:val="nil"/>
            </w:tcBorders>
            <w:vAlign w:val="center"/>
            <w:hideMark/>
          </w:tcPr>
          <w:p w14:paraId="15EEF6F8"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0.017</w:t>
            </w:r>
            <w:r w:rsidRPr="00E51195">
              <w:rPr>
                <w:rFonts w:ascii="Garamond" w:hAnsi="Garamond"/>
                <w:w w:val="105"/>
              </w:rPr>
              <w:t> </w:t>
            </w:r>
          </w:p>
        </w:tc>
        <w:tc>
          <w:tcPr>
            <w:tcW w:w="2169" w:type="dxa"/>
            <w:tcBorders>
              <w:top w:val="nil"/>
              <w:left w:val="nil"/>
              <w:bottom w:val="nil"/>
              <w:right w:val="nil"/>
            </w:tcBorders>
            <w:vAlign w:val="center"/>
            <w:hideMark/>
          </w:tcPr>
          <w:p w14:paraId="0B855520"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0.151</w:t>
            </w:r>
            <w:r w:rsidRPr="00E51195">
              <w:rPr>
                <w:rFonts w:ascii="Garamond" w:hAnsi="Garamond"/>
                <w:w w:val="105"/>
              </w:rPr>
              <w:t> </w:t>
            </w:r>
          </w:p>
        </w:tc>
      </w:tr>
      <w:tr w:rsidR="007C0E4A" w:rsidRPr="00E51195" w14:paraId="5EE95236" w14:textId="77777777" w:rsidTr="002025FF">
        <w:trPr>
          <w:trHeight w:val="300"/>
        </w:trPr>
        <w:tc>
          <w:tcPr>
            <w:tcW w:w="5940" w:type="dxa"/>
            <w:tcBorders>
              <w:top w:val="nil"/>
              <w:left w:val="nil"/>
              <w:bottom w:val="nil"/>
              <w:right w:val="nil"/>
            </w:tcBorders>
            <w:vAlign w:val="center"/>
            <w:hideMark/>
          </w:tcPr>
          <w:p w14:paraId="6E242938"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Healthcare: Non-congruent and non-partisan</w:t>
            </w:r>
            <w:r w:rsidRPr="00E51195">
              <w:rPr>
                <w:rFonts w:ascii="Garamond" w:hAnsi="Garamond"/>
                <w:w w:val="105"/>
              </w:rPr>
              <w:t> </w:t>
            </w:r>
          </w:p>
        </w:tc>
        <w:tc>
          <w:tcPr>
            <w:tcW w:w="1530" w:type="dxa"/>
            <w:tcBorders>
              <w:top w:val="nil"/>
              <w:left w:val="nil"/>
              <w:bottom w:val="nil"/>
              <w:right w:val="nil"/>
            </w:tcBorders>
            <w:vAlign w:val="center"/>
            <w:hideMark/>
          </w:tcPr>
          <w:p w14:paraId="7C4E4A97"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-0.380***</w:t>
            </w:r>
            <w:r w:rsidRPr="00E51195">
              <w:rPr>
                <w:rFonts w:ascii="Garamond" w:hAnsi="Garamond"/>
                <w:w w:val="105"/>
              </w:rPr>
              <w:t> </w:t>
            </w:r>
          </w:p>
        </w:tc>
        <w:tc>
          <w:tcPr>
            <w:tcW w:w="2169" w:type="dxa"/>
            <w:tcBorders>
              <w:top w:val="nil"/>
              <w:left w:val="nil"/>
              <w:bottom w:val="nil"/>
              <w:right w:val="nil"/>
            </w:tcBorders>
            <w:vAlign w:val="center"/>
            <w:hideMark/>
          </w:tcPr>
          <w:p w14:paraId="62908FCB"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0.086</w:t>
            </w:r>
            <w:r w:rsidRPr="00E51195">
              <w:rPr>
                <w:rFonts w:ascii="Garamond" w:hAnsi="Garamond"/>
                <w:w w:val="105"/>
              </w:rPr>
              <w:t> </w:t>
            </w:r>
          </w:p>
        </w:tc>
      </w:tr>
      <w:tr w:rsidR="007C0E4A" w:rsidRPr="00E51195" w14:paraId="3B1F935C" w14:textId="77777777" w:rsidTr="002025FF">
        <w:trPr>
          <w:trHeight w:val="300"/>
        </w:trPr>
        <w:tc>
          <w:tcPr>
            <w:tcW w:w="5940" w:type="dxa"/>
            <w:tcBorders>
              <w:top w:val="nil"/>
              <w:left w:val="nil"/>
              <w:bottom w:val="nil"/>
              <w:right w:val="nil"/>
            </w:tcBorders>
            <w:vAlign w:val="center"/>
            <w:hideMark/>
          </w:tcPr>
          <w:p w14:paraId="3803B7EF"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Healthcare: Non-congruent and partisan-matching</w:t>
            </w:r>
            <w:r w:rsidRPr="00E51195">
              <w:rPr>
                <w:rFonts w:ascii="Garamond" w:hAnsi="Garamond"/>
                <w:w w:val="105"/>
              </w:rPr>
              <w:t> </w:t>
            </w:r>
          </w:p>
        </w:tc>
        <w:tc>
          <w:tcPr>
            <w:tcW w:w="1530" w:type="dxa"/>
            <w:tcBorders>
              <w:top w:val="nil"/>
              <w:left w:val="nil"/>
              <w:bottom w:val="nil"/>
              <w:right w:val="nil"/>
            </w:tcBorders>
            <w:vAlign w:val="center"/>
            <w:hideMark/>
          </w:tcPr>
          <w:p w14:paraId="01B42F42"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-0.168</w:t>
            </w:r>
            <w:r w:rsidRPr="00E51195">
              <w:rPr>
                <w:rFonts w:ascii="Garamond" w:hAnsi="Garamond"/>
                <w:w w:val="105"/>
              </w:rPr>
              <w:t> </w:t>
            </w:r>
          </w:p>
        </w:tc>
        <w:tc>
          <w:tcPr>
            <w:tcW w:w="2169" w:type="dxa"/>
            <w:tcBorders>
              <w:top w:val="nil"/>
              <w:left w:val="nil"/>
              <w:bottom w:val="nil"/>
              <w:right w:val="nil"/>
            </w:tcBorders>
            <w:vAlign w:val="center"/>
            <w:hideMark/>
          </w:tcPr>
          <w:p w14:paraId="7885ABDF"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0.199</w:t>
            </w:r>
            <w:r w:rsidRPr="00E51195">
              <w:rPr>
                <w:rFonts w:ascii="Garamond" w:hAnsi="Garamond"/>
                <w:w w:val="105"/>
              </w:rPr>
              <w:t> </w:t>
            </w:r>
          </w:p>
        </w:tc>
      </w:tr>
      <w:tr w:rsidR="007C0E4A" w:rsidRPr="00E51195" w14:paraId="3D3B17DE" w14:textId="77777777" w:rsidTr="002025FF">
        <w:trPr>
          <w:trHeight w:val="300"/>
        </w:trPr>
        <w:tc>
          <w:tcPr>
            <w:tcW w:w="5940" w:type="dxa"/>
            <w:tcBorders>
              <w:top w:val="nil"/>
              <w:left w:val="nil"/>
              <w:bottom w:val="nil"/>
              <w:right w:val="nil"/>
            </w:tcBorders>
            <w:vAlign w:val="center"/>
            <w:hideMark/>
          </w:tcPr>
          <w:p w14:paraId="4564F8E1"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Healthcare: Non-congruent and partisan-non-matching</w:t>
            </w:r>
            <w:r w:rsidRPr="00E51195">
              <w:rPr>
                <w:rFonts w:ascii="Garamond" w:hAnsi="Garamond"/>
                <w:w w:val="105"/>
              </w:rPr>
              <w:t> </w:t>
            </w:r>
          </w:p>
        </w:tc>
        <w:tc>
          <w:tcPr>
            <w:tcW w:w="1530" w:type="dxa"/>
            <w:tcBorders>
              <w:top w:val="nil"/>
              <w:left w:val="nil"/>
              <w:bottom w:val="nil"/>
              <w:right w:val="nil"/>
            </w:tcBorders>
            <w:vAlign w:val="center"/>
            <w:hideMark/>
          </w:tcPr>
          <w:p w14:paraId="4DAC9C04"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-0.479**</w:t>
            </w:r>
            <w:r w:rsidRPr="00E51195">
              <w:rPr>
                <w:rFonts w:ascii="Garamond" w:hAnsi="Garamond"/>
                <w:w w:val="105"/>
              </w:rPr>
              <w:t> </w:t>
            </w:r>
          </w:p>
        </w:tc>
        <w:tc>
          <w:tcPr>
            <w:tcW w:w="2169" w:type="dxa"/>
            <w:tcBorders>
              <w:top w:val="nil"/>
              <w:left w:val="nil"/>
              <w:bottom w:val="nil"/>
              <w:right w:val="nil"/>
            </w:tcBorders>
            <w:vAlign w:val="center"/>
            <w:hideMark/>
          </w:tcPr>
          <w:p w14:paraId="71EA1BD8"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0.148</w:t>
            </w:r>
            <w:r w:rsidRPr="00E51195">
              <w:rPr>
                <w:rFonts w:ascii="Garamond" w:hAnsi="Garamond"/>
                <w:w w:val="105"/>
              </w:rPr>
              <w:t> </w:t>
            </w:r>
          </w:p>
        </w:tc>
      </w:tr>
      <w:tr w:rsidR="007C0E4A" w:rsidRPr="00E51195" w14:paraId="0FAFFBBF" w14:textId="77777777" w:rsidTr="002025FF">
        <w:trPr>
          <w:trHeight w:val="300"/>
        </w:trPr>
        <w:tc>
          <w:tcPr>
            <w:tcW w:w="5940" w:type="dxa"/>
            <w:tcBorders>
              <w:top w:val="nil"/>
              <w:left w:val="nil"/>
              <w:bottom w:val="nil"/>
              <w:right w:val="nil"/>
            </w:tcBorders>
            <w:vAlign w:val="center"/>
            <w:hideMark/>
          </w:tcPr>
          <w:p w14:paraId="1F0F76CB"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Housing: Congruent and partisan-matching</w:t>
            </w:r>
            <w:r w:rsidRPr="00E51195">
              <w:rPr>
                <w:rFonts w:ascii="Garamond" w:hAnsi="Garamond"/>
                <w:w w:val="105"/>
              </w:rPr>
              <w:t> </w:t>
            </w:r>
          </w:p>
        </w:tc>
        <w:tc>
          <w:tcPr>
            <w:tcW w:w="1530" w:type="dxa"/>
            <w:tcBorders>
              <w:top w:val="nil"/>
              <w:left w:val="nil"/>
              <w:bottom w:val="nil"/>
              <w:right w:val="nil"/>
            </w:tcBorders>
            <w:vAlign w:val="center"/>
            <w:hideMark/>
          </w:tcPr>
          <w:p w14:paraId="2F4D06BD"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0.418**</w:t>
            </w:r>
            <w:r w:rsidRPr="00E51195">
              <w:rPr>
                <w:rFonts w:ascii="Garamond" w:hAnsi="Garamond"/>
                <w:w w:val="105"/>
              </w:rPr>
              <w:t> </w:t>
            </w:r>
          </w:p>
        </w:tc>
        <w:tc>
          <w:tcPr>
            <w:tcW w:w="2169" w:type="dxa"/>
            <w:tcBorders>
              <w:top w:val="nil"/>
              <w:left w:val="nil"/>
              <w:bottom w:val="nil"/>
              <w:right w:val="nil"/>
            </w:tcBorders>
            <w:vAlign w:val="center"/>
            <w:hideMark/>
          </w:tcPr>
          <w:p w14:paraId="390854F5"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0.151</w:t>
            </w:r>
            <w:r w:rsidRPr="00E51195">
              <w:rPr>
                <w:rFonts w:ascii="Garamond" w:hAnsi="Garamond"/>
                <w:w w:val="105"/>
              </w:rPr>
              <w:t> </w:t>
            </w:r>
          </w:p>
        </w:tc>
      </w:tr>
      <w:tr w:rsidR="007C0E4A" w:rsidRPr="00E51195" w14:paraId="6204262B" w14:textId="77777777" w:rsidTr="002025FF">
        <w:trPr>
          <w:trHeight w:val="300"/>
        </w:trPr>
        <w:tc>
          <w:tcPr>
            <w:tcW w:w="5940" w:type="dxa"/>
            <w:tcBorders>
              <w:top w:val="nil"/>
              <w:left w:val="nil"/>
              <w:bottom w:val="nil"/>
              <w:right w:val="nil"/>
            </w:tcBorders>
            <w:vAlign w:val="center"/>
            <w:hideMark/>
          </w:tcPr>
          <w:p w14:paraId="6D597F76"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Housing: Congruent and partisan-non-matching</w:t>
            </w:r>
            <w:r w:rsidRPr="00E51195">
              <w:rPr>
                <w:rFonts w:ascii="Garamond" w:hAnsi="Garamond"/>
                <w:w w:val="105"/>
              </w:rPr>
              <w:t> </w:t>
            </w:r>
          </w:p>
        </w:tc>
        <w:tc>
          <w:tcPr>
            <w:tcW w:w="1530" w:type="dxa"/>
            <w:tcBorders>
              <w:top w:val="nil"/>
              <w:left w:val="nil"/>
              <w:bottom w:val="nil"/>
              <w:right w:val="nil"/>
            </w:tcBorders>
            <w:vAlign w:val="center"/>
            <w:hideMark/>
          </w:tcPr>
          <w:p w14:paraId="1D7BD119"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0.097</w:t>
            </w:r>
            <w:r w:rsidRPr="00E51195">
              <w:rPr>
                <w:rFonts w:ascii="Garamond" w:hAnsi="Garamond"/>
                <w:w w:val="105"/>
              </w:rPr>
              <w:t> </w:t>
            </w:r>
          </w:p>
        </w:tc>
        <w:tc>
          <w:tcPr>
            <w:tcW w:w="2169" w:type="dxa"/>
            <w:tcBorders>
              <w:top w:val="nil"/>
              <w:left w:val="nil"/>
              <w:bottom w:val="nil"/>
              <w:right w:val="nil"/>
            </w:tcBorders>
            <w:vAlign w:val="center"/>
            <w:hideMark/>
          </w:tcPr>
          <w:p w14:paraId="3211700B"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0.151</w:t>
            </w:r>
            <w:r w:rsidRPr="00E51195">
              <w:rPr>
                <w:rFonts w:ascii="Garamond" w:hAnsi="Garamond"/>
                <w:w w:val="105"/>
              </w:rPr>
              <w:t> </w:t>
            </w:r>
          </w:p>
        </w:tc>
      </w:tr>
      <w:tr w:rsidR="007C0E4A" w:rsidRPr="00E51195" w14:paraId="73B1EFCE" w14:textId="77777777" w:rsidTr="002025FF">
        <w:trPr>
          <w:trHeight w:val="300"/>
        </w:trPr>
        <w:tc>
          <w:tcPr>
            <w:tcW w:w="5940" w:type="dxa"/>
            <w:tcBorders>
              <w:top w:val="nil"/>
              <w:left w:val="nil"/>
              <w:bottom w:val="nil"/>
              <w:right w:val="nil"/>
            </w:tcBorders>
            <w:vAlign w:val="center"/>
            <w:hideMark/>
          </w:tcPr>
          <w:p w14:paraId="54392719"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Housing: Non-congruent and non-partisan</w:t>
            </w:r>
            <w:r w:rsidRPr="00E51195">
              <w:rPr>
                <w:rFonts w:ascii="Garamond" w:hAnsi="Garamond"/>
                <w:w w:val="105"/>
              </w:rPr>
              <w:t> </w:t>
            </w:r>
          </w:p>
        </w:tc>
        <w:tc>
          <w:tcPr>
            <w:tcW w:w="1530" w:type="dxa"/>
            <w:tcBorders>
              <w:top w:val="nil"/>
              <w:left w:val="nil"/>
              <w:bottom w:val="nil"/>
              <w:right w:val="nil"/>
            </w:tcBorders>
            <w:vAlign w:val="center"/>
            <w:hideMark/>
          </w:tcPr>
          <w:p w14:paraId="2F9DBE01"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0.010</w:t>
            </w:r>
            <w:r w:rsidRPr="00E51195">
              <w:rPr>
                <w:rFonts w:ascii="Garamond" w:hAnsi="Garamond"/>
                <w:w w:val="105"/>
              </w:rPr>
              <w:t> </w:t>
            </w:r>
          </w:p>
        </w:tc>
        <w:tc>
          <w:tcPr>
            <w:tcW w:w="2169" w:type="dxa"/>
            <w:tcBorders>
              <w:top w:val="nil"/>
              <w:left w:val="nil"/>
              <w:bottom w:val="nil"/>
              <w:right w:val="nil"/>
            </w:tcBorders>
            <w:vAlign w:val="center"/>
            <w:hideMark/>
          </w:tcPr>
          <w:p w14:paraId="518EF09F"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0.084</w:t>
            </w:r>
            <w:r w:rsidRPr="00E51195">
              <w:rPr>
                <w:rFonts w:ascii="Garamond" w:hAnsi="Garamond"/>
                <w:w w:val="105"/>
              </w:rPr>
              <w:t> </w:t>
            </w:r>
          </w:p>
        </w:tc>
      </w:tr>
      <w:tr w:rsidR="007C0E4A" w:rsidRPr="00E51195" w14:paraId="4DE607FC" w14:textId="77777777" w:rsidTr="002025FF">
        <w:trPr>
          <w:trHeight w:val="300"/>
        </w:trPr>
        <w:tc>
          <w:tcPr>
            <w:tcW w:w="5940" w:type="dxa"/>
            <w:tcBorders>
              <w:top w:val="nil"/>
              <w:left w:val="nil"/>
              <w:bottom w:val="nil"/>
              <w:right w:val="nil"/>
            </w:tcBorders>
            <w:vAlign w:val="center"/>
            <w:hideMark/>
          </w:tcPr>
          <w:p w14:paraId="0C49AF32"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Housing: Non-congruent and partisan-matching</w:t>
            </w:r>
            <w:r w:rsidRPr="00E51195">
              <w:rPr>
                <w:rFonts w:ascii="Garamond" w:hAnsi="Garamond"/>
                <w:w w:val="105"/>
              </w:rPr>
              <w:t> </w:t>
            </w:r>
          </w:p>
        </w:tc>
        <w:tc>
          <w:tcPr>
            <w:tcW w:w="1530" w:type="dxa"/>
            <w:tcBorders>
              <w:top w:val="nil"/>
              <w:left w:val="nil"/>
              <w:bottom w:val="nil"/>
              <w:right w:val="nil"/>
            </w:tcBorders>
            <w:vAlign w:val="center"/>
            <w:hideMark/>
          </w:tcPr>
          <w:p w14:paraId="01D2C04C"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0.050</w:t>
            </w:r>
            <w:r w:rsidRPr="00E51195">
              <w:rPr>
                <w:rFonts w:ascii="Garamond" w:hAnsi="Garamond"/>
                <w:w w:val="105"/>
              </w:rPr>
              <w:t> </w:t>
            </w:r>
          </w:p>
        </w:tc>
        <w:tc>
          <w:tcPr>
            <w:tcW w:w="2169" w:type="dxa"/>
            <w:tcBorders>
              <w:top w:val="nil"/>
              <w:left w:val="nil"/>
              <w:bottom w:val="nil"/>
              <w:right w:val="nil"/>
            </w:tcBorders>
            <w:vAlign w:val="center"/>
            <w:hideMark/>
          </w:tcPr>
          <w:p w14:paraId="0D27E0C1"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0.167</w:t>
            </w:r>
            <w:r w:rsidRPr="00E51195">
              <w:rPr>
                <w:rFonts w:ascii="Garamond" w:hAnsi="Garamond"/>
                <w:w w:val="105"/>
              </w:rPr>
              <w:t> </w:t>
            </w:r>
          </w:p>
        </w:tc>
      </w:tr>
      <w:tr w:rsidR="007C0E4A" w:rsidRPr="00E51195" w14:paraId="0A6E2FD2" w14:textId="77777777" w:rsidTr="002025FF">
        <w:trPr>
          <w:trHeight w:val="300"/>
        </w:trPr>
        <w:tc>
          <w:tcPr>
            <w:tcW w:w="5940" w:type="dxa"/>
            <w:tcBorders>
              <w:top w:val="nil"/>
              <w:left w:val="nil"/>
              <w:bottom w:val="nil"/>
              <w:right w:val="nil"/>
            </w:tcBorders>
            <w:vAlign w:val="center"/>
            <w:hideMark/>
          </w:tcPr>
          <w:p w14:paraId="0CCD1E0A"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Housing: Non-congruent and partisan-non-matching</w:t>
            </w:r>
            <w:r w:rsidRPr="00E51195">
              <w:rPr>
                <w:rFonts w:ascii="Garamond" w:hAnsi="Garamond"/>
                <w:w w:val="105"/>
              </w:rPr>
              <w:t> </w:t>
            </w:r>
          </w:p>
        </w:tc>
        <w:tc>
          <w:tcPr>
            <w:tcW w:w="1530" w:type="dxa"/>
            <w:tcBorders>
              <w:top w:val="nil"/>
              <w:left w:val="nil"/>
              <w:bottom w:val="nil"/>
              <w:right w:val="nil"/>
            </w:tcBorders>
            <w:vAlign w:val="center"/>
            <w:hideMark/>
          </w:tcPr>
          <w:p w14:paraId="34062579"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-0.028</w:t>
            </w:r>
            <w:r w:rsidRPr="00E51195">
              <w:rPr>
                <w:rFonts w:ascii="Garamond" w:hAnsi="Garamond"/>
                <w:w w:val="105"/>
              </w:rPr>
              <w:t> </w:t>
            </w:r>
          </w:p>
        </w:tc>
        <w:tc>
          <w:tcPr>
            <w:tcW w:w="2169" w:type="dxa"/>
            <w:tcBorders>
              <w:top w:val="nil"/>
              <w:left w:val="nil"/>
              <w:bottom w:val="nil"/>
              <w:right w:val="nil"/>
            </w:tcBorders>
            <w:vAlign w:val="center"/>
            <w:hideMark/>
          </w:tcPr>
          <w:p w14:paraId="6AD86381"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0.149</w:t>
            </w:r>
            <w:r w:rsidRPr="00E51195">
              <w:rPr>
                <w:rFonts w:ascii="Garamond" w:hAnsi="Garamond"/>
                <w:w w:val="105"/>
              </w:rPr>
              <w:t> </w:t>
            </w:r>
          </w:p>
        </w:tc>
      </w:tr>
      <w:tr w:rsidR="007C0E4A" w:rsidRPr="00E51195" w14:paraId="6B56B5DE" w14:textId="77777777" w:rsidTr="002025FF">
        <w:trPr>
          <w:trHeight w:val="300"/>
        </w:trPr>
        <w:tc>
          <w:tcPr>
            <w:tcW w:w="5940" w:type="dxa"/>
            <w:tcBorders>
              <w:top w:val="nil"/>
              <w:left w:val="nil"/>
              <w:bottom w:val="nil"/>
              <w:right w:val="nil"/>
            </w:tcBorders>
            <w:vAlign w:val="center"/>
            <w:hideMark/>
          </w:tcPr>
          <w:p w14:paraId="402D4AC1"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Income: Congruent and partisan-matching</w:t>
            </w:r>
            <w:r w:rsidRPr="00E51195">
              <w:rPr>
                <w:rFonts w:ascii="Garamond" w:hAnsi="Garamond"/>
                <w:w w:val="105"/>
              </w:rPr>
              <w:t> </w:t>
            </w:r>
          </w:p>
        </w:tc>
        <w:tc>
          <w:tcPr>
            <w:tcW w:w="1530" w:type="dxa"/>
            <w:tcBorders>
              <w:top w:val="nil"/>
              <w:left w:val="nil"/>
              <w:bottom w:val="nil"/>
              <w:right w:val="nil"/>
            </w:tcBorders>
            <w:vAlign w:val="center"/>
            <w:hideMark/>
          </w:tcPr>
          <w:p w14:paraId="2499A22F"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-0.091</w:t>
            </w:r>
            <w:r w:rsidRPr="00E51195">
              <w:rPr>
                <w:rFonts w:ascii="Garamond" w:hAnsi="Garamond"/>
                <w:w w:val="105"/>
              </w:rPr>
              <w:t> </w:t>
            </w:r>
          </w:p>
        </w:tc>
        <w:tc>
          <w:tcPr>
            <w:tcW w:w="2169" w:type="dxa"/>
            <w:tcBorders>
              <w:top w:val="nil"/>
              <w:left w:val="nil"/>
              <w:bottom w:val="nil"/>
              <w:right w:val="nil"/>
            </w:tcBorders>
            <w:vAlign w:val="center"/>
            <w:hideMark/>
          </w:tcPr>
          <w:p w14:paraId="34EFB746"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0.167</w:t>
            </w:r>
            <w:r w:rsidRPr="00E51195">
              <w:rPr>
                <w:rFonts w:ascii="Garamond" w:hAnsi="Garamond"/>
                <w:w w:val="105"/>
              </w:rPr>
              <w:t> </w:t>
            </w:r>
          </w:p>
        </w:tc>
      </w:tr>
      <w:tr w:rsidR="007C0E4A" w:rsidRPr="00E51195" w14:paraId="321A2CF1" w14:textId="77777777" w:rsidTr="002025FF">
        <w:trPr>
          <w:trHeight w:val="300"/>
        </w:trPr>
        <w:tc>
          <w:tcPr>
            <w:tcW w:w="5940" w:type="dxa"/>
            <w:tcBorders>
              <w:top w:val="nil"/>
              <w:left w:val="nil"/>
              <w:bottom w:val="nil"/>
              <w:right w:val="nil"/>
            </w:tcBorders>
            <w:vAlign w:val="center"/>
            <w:hideMark/>
          </w:tcPr>
          <w:p w14:paraId="788C03C0"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Income: Congruent and partisan-non-matching</w:t>
            </w:r>
            <w:r w:rsidRPr="00E51195">
              <w:rPr>
                <w:rFonts w:ascii="Garamond" w:hAnsi="Garamond"/>
                <w:w w:val="105"/>
              </w:rPr>
              <w:t> </w:t>
            </w:r>
          </w:p>
        </w:tc>
        <w:tc>
          <w:tcPr>
            <w:tcW w:w="1530" w:type="dxa"/>
            <w:tcBorders>
              <w:top w:val="nil"/>
              <w:left w:val="nil"/>
              <w:bottom w:val="nil"/>
              <w:right w:val="nil"/>
            </w:tcBorders>
            <w:vAlign w:val="center"/>
            <w:hideMark/>
          </w:tcPr>
          <w:p w14:paraId="2E78D191"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0.287*</w:t>
            </w:r>
            <w:r w:rsidRPr="00E51195">
              <w:rPr>
                <w:rFonts w:ascii="Garamond" w:hAnsi="Garamond"/>
                <w:w w:val="105"/>
              </w:rPr>
              <w:t> </w:t>
            </w:r>
          </w:p>
        </w:tc>
        <w:tc>
          <w:tcPr>
            <w:tcW w:w="2169" w:type="dxa"/>
            <w:tcBorders>
              <w:top w:val="nil"/>
              <w:left w:val="nil"/>
              <w:bottom w:val="nil"/>
              <w:right w:val="nil"/>
            </w:tcBorders>
            <w:vAlign w:val="center"/>
            <w:hideMark/>
          </w:tcPr>
          <w:p w14:paraId="6C0C620B"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0.142</w:t>
            </w:r>
            <w:r w:rsidRPr="00E51195">
              <w:rPr>
                <w:rFonts w:ascii="Garamond" w:hAnsi="Garamond"/>
                <w:w w:val="105"/>
              </w:rPr>
              <w:t> </w:t>
            </w:r>
          </w:p>
        </w:tc>
      </w:tr>
      <w:tr w:rsidR="007C0E4A" w:rsidRPr="00E51195" w14:paraId="5E97A7E8" w14:textId="77777777" w:rsidTr="002025FF">
        <w:trPr>
          <w:trHeight w:val="300"/>
        </w:trPr>
        <w:tc>
          <w:tcPr>
            <w:tcW w:w="5940" w:type="dxa"/>
            <w:tcBorders>
              <w:top w:val="nil"/>
              <w:left w:val="nil"/>
              <w:bottom w:val="nil"/>
              <w:right w:val="nil"/>
            </w:tcBorders>
            <w:vAlign w:val="center"/>
            <w:hideMark/>
          </w:tcPr>
          <w:p w14:paraId="313AF796"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Income: Non-congruent and non-partisan</w:t>
            </w:r>
            <w:r w:rsidRPr="00E51195">
              <w:rPr>
                <w:rFonts w:ascii="Garamond" w:hAnsi="Garamond"/>
                <w:w w:val="105"/>
              </w:rPr>
              <w:t> </w:t>
            </w:r>
          </w:p>
        </w:tc>
        <w:tc>
          <w:tcPr>
            <w:tcW w:w="1530" w:type="dxa"/>
            <w:tcBorders>
              <w:top w:val="nil"/>
              <w:left w:val="nil"/>
              <w:bottom w:val="nil"/>
              <w:right w:val="nil"/>
            </w:tcBorders>
            <w:vAlign w:val="center"/>
            <w:hideMark/>
          </w:tcPr>
          <w:p w14:paraId="3E390DC2"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-0.091</w:t>
            </w:r>
            <w:r w:rsidRPr="00E51195">
              <w:rPr>
                <w:rFonts w:ascii="Garamond" w:hAnsi="Garamond"/>
                <w:w w:val="105"/>
              </w:rPr>
              <w:t> </w:t>
            </w:r>
          </w:p>
        </w:tc>
        <w:tc>
          <w:tcPr>
            <w:tcW w:w="2169" w:type="dxa"/>
            <w:tcBorders>
              <w:top w:val="nil"/>
              <w:left w:val="nil"/>
              <w:bottom w:val="nil"/>
              <w:right w:val="nil"/>
            </w:tcBorders>
            <w:vAlign w:val="center"/>
            <w:hideMark/>
          </w:tcPr>
          <w:p w14:paraId="2DD1A445"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0.094</w:t>
            </w:r>
            <w:r w:rsidRPr="00E51195">
              <w:rPr>
                <w:rFonts w:ascii="Garamond" w:hAnsi="Garamond"/>
                <w:w w:val="105"/>
              </w:rPr>
              <w:t> </w:t>
            </w:r>
          </w:p>
        </w:tc>
      </w:tr>
      <w:tr w:rsidR="007C0E4A" w:rsidRPr="00E51195" w14:paraId="3655940C" w14:textId="77777777" w:rsidTr="002025FF">
        <w:trPr>
          <w:trHeight w:val="300"/>
        </w:trPr>
        <w:tc>
          <w:tcPr>
            <w:tcW w:w="5940" w:type="dxa"/>
            <w:tcBorders>
              <w:top w:val="nil"/>
              <w:left w:val="nil"/>
              <w:bottom w:val="nil"/>
              <w:right w:val="nil"/>
            </w:tcBorders>
            <w:vAlign w:val="center"/>
            <w:hideMark/>
          </w:tcPr>
          <w:p w14:paraId="7B115C00"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lastRenderedPageBreak/>
              <w:t>Income: Non-congruent and partisan-matching</w:t>
            </w:r>
            <w:r w:rsidRPr="00E51195">
              <w:rPr>
                <w:rFonts w:ascii="Garamond" w:hAnsi="Garamond"/>
                <w:w w:val="105"/>
              </w:rPr>
              <w:t> </w:t>
            </w:r>
          </w:p>
        </w:tc>
        <w:tc>
          <w:tcPr>
            <w:tcW w:w="1530" w:type="dxa"/>
            <w:tcBorders>
              <w:top w:val="nil"/>
              <w:left w:val="nil"/>
              <w:bottom w:val="nil"/>
              <w:right w:val="nil"/>
            </w:tcBorders>
            <w:vAlign w:val="center"/>
            <w:hideMark/>
          </w:tcPr>
          <w:p w14:paraId="64035B57"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-0.148</w:t>
            </w:r>
            <w:r w:rsidRPr="00E51195">
              <w:rPr>
                <w:rFonts w:ascii="Garamond" w:hAnsi="Garamond"/>
                <w:w w:val="105"/>
              </w:rPr>
              <w:t> </w:t>
            </w:r>
          </w:p>
        </w:tc>
        <w:tc>
          <w:tcPr>
            <w:tcW w:w="2169" w:type="dxa"/>
            <w:tcBorders>
              <w:top w:val="nil"/>
              <w:left w:val="nil"/>
              <w:bottom w:val="nil"/>
              <w:right w:val="nil"/>
            </w:tcBorders>
            <w:vAlign w:val="center"/>
            <w:hideMark/>
          </w:tcPr>
          <w:p w14:paraId="6FD415CF"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0.169</w:t>
            </w:r>
            <w:r w:rsidRPr="00E51195">
              <w:rPr>
                <w:rFonts w:ascii="Garamond" w:hAnsi="Garamond"/>
                <w:w w:val="105"/>
              </w:rPr>
              <w:t> </w:t>
            </w:r>
          </w:p>
        </w:tc>
      </w:tr>
      <w:tr w:rsidR="007C0E4A" w:rsidRPr="00E51195" w14:paraId="493F1CCA" w14:textId="77777777" w:rsidTr="002025FF">
        <w:trPr>
          <w:trHeight w:val="300"/>
        </w:trPr>
        <w:tc>
          <w:tcPr>
            <w:tcW w:w="5940" w:type="dxa"/>
            <w:tcBorders>
              <w:top w:val="nil"/>
              <w:left w:val="nil"/>
              <w:bottom w:val="nil"/>
              <w:right w:val="nil"/>
            </w:tcBorders>
            <w:vAlign w:val="center"/>
            <w:hideMark/>
          </w:tcPr>
          <w:p w14:paraId="0C1D4EEE"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Income: Non-congruent and partisan-non-matching</w:t>
            </w:r>
            <w:r w:rsidRPr="00E51195">
              <w:rPr>
                <w:rFonts w:ascii="Garamond" w:hAnsi="Garamond"/>
                <w:w w:val="105"/>
              </w:rPr>
              <w:t> </w:t>
            </w:r>
          </w:p>
        </w:tc>
        <w:tc>
          <w:tcPr>
            <w:tcW w:w="1530" w:type="dxa"/>
            <w:tcBorders>
              <w:top w:val="nil"/>
              <w:left w:val="nil"/>
              <w:bottom w:val="nil"/>
              <w:right w:val="nil"/>
            </w:tcBorders>
            <w:vAlign w:val="center"/>
            <w:hideMark/>
          </w:tcPr>
          <w:p w14:paraId="5B69A746"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-0.118</w:t>
            </w:r>
            <w:r w:rsidRPr="00E51195">
              <w:rPr>
                <w:rFonts w:ascii="Garamond" w:hAnsi="Garamond"/>
                <w:w w:val="105"/>
              </w:rPr>
              <w:t> </w:t>
            </w:r>
          </w:p>
        </w:tc>
        <w:tc>
          <w:tcPr>
            <w:tcW w:w="2169" w:type="dxa"/>
            <w:tcBorders>
              <w:top w:val="nil"/>
              <w:left w:val="nil"/>
              <w:bottom w:val="nil"/>
              <w:right w:val="nil"/>
            </w:tcBorders>
            <w:vAlign w:val="center"/>
            <w:hideMark/>
          </w:tcPr>
          <w:p w14:paraId="7F4305B6"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en-CA"/>
              </w:rPr>
              <w:t>0.147</w:t>
            </w:r>
            <w:r w:rsidRPr="00E51195">
              <w:rPr>
                <w:rFonts w:ascii="Garamond" w:hAnsi="Garamond"/>
                <w:w w:val="105"/>
              </w:rPr>
              <w:t> </w:t>
            </w:r>
          </w:p>
        </w:tc>
      </w:tr>
      <w:tr w:rsidR="007C0E4A" w:rsidRPr="00E51195" w14:paraId="7655C094" w14:textId="77777777" w:rsidTr="002025FF">
        <w:trPr>
          <w:trHeight w:val="300"/>
        </w:trPr>
        <w:tc>
          <w:tcPr>
            <w:tcW w:w="5940" w:type="dxa"/>
            <w:tcBorders>
              <w:top w:val="nil"/>
              <w:left w:val="nil"/>
              <w:bottom w:val="single" w:sz="6" w:space="0" w:color="000000"/>
              <w:right w:val="nil"/>
            </w:tcBorders>
            <w:vAlign w:val="center"/>
            <w:hideMark/>
          </w:tcPr>
          <w:p w14:paraId="15404D06"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Intercept</w:t>
            </w:r>
            <w:r w:rsidRPr="00E51195">
              <w:rPr>
                <w:rFonts w:ascii="Garamond" w:hAnsi="Garamond"/>
                <w:w w:val="105"/>
              </w:rPr>
              <w:t> </w:t>
            </w:r>
          </w:p>
        </w:tc>
        <w:tc>
          <w:tcPr>
            <w:tcW w:w="1530" w:type="dxa"/>
            <w:tcBorders>
              <w:top w:val="nil"/>
              <w:left w:val="nil"/>
              <w:bottom w:val="single" w:sz="6" w:space="0" w:color="000000"/>
              <w:right w:val="nil"/>
            </w:tcBorders>
            <w:vAlign w:val="center"/>
            <w:hideMark/>
          </w:tcPr>
          <w:p w14:paraId="5ED79846"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4.483***</w:t>
            </w:r>
            <w:r w:rsidRPr="00E51195">
              <w:rPr>
                <w:rFonts w:ascii="Garamond" w:hAnsi="Garamond"/>
                <w:w w:val="105"/>
              </w:rPr>
              <w:t> </w:t>
            </w:r>
          </w:p>
        </w:tc>
        <w:tc>
          <w:tcPr>
            <w:tcW w:w="2169" w:type="dxa"/>
            <w:tcBorders>
              <w:top w:val="nil"/>
              <w:left w:val="nil"/>
              <w:bottom w:val="single" w:sz="6" w:space="0" w:color="000000"/>
              <w:right w:val="nil"/>
            </w:tcBorders>
            <w:vAlign w:val="center"/>
            <w:hideMark/>
          </w:tcPr>
          <w:p w14:paraId="0FF99F02"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0.234</w:t>
            </w:r>
            <w:r w:rsidRPr="00E51195">
              <w:rPr>
                <w:rFonts w:ascii="Garamond" w:hAnsi="Garamond"/>
                <w:w w:val="105"/>
              </w:rPr>
              <w:t> </w:t>
            </w:r>
          </w:p>
        </w:tc>
      </w:tr>
      <w:tr w:rsidR="007C0E4A" w:rsidRPr="00E51195" w14:paraId="24AB9021" w14:textId="77777777" w:rsidTr="002025FF">
        <w:trPr>
          <w:trHeight w:val="300"/>
        </w:trPr>
        <w:tc>
          <w:tcPr>
            <w:tcW w:w="5940" w:type="dxa"/>
            <w:tcBorders>
              <w:top w:val="nil"/>
              <w:left w:val="nil"/>
              <w:bottom w:val="nil"/>
              <w:right w:val="nil"/>
            </w:tcBorders>
            <w:vAlign w:val="center"/>
            <w:hideMark/>
          </w:tcPr>
          <w:p w14:paraId="52C9D817"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R2 Adj.</w:t>
            </w:r>
            <w:r w:rsidRPr="00E51195">
              <w:rPr>
                <w:rFonts w:ascii="Garamond" w:hAnsi="Garamond"/>
                <w:w w:val="105"/>
              </w:rPr>
              <w:t> </w:t>
            </w:r>
          </w:p>
        </w:tc>
        <w:tc>
          <w:tcPr>
            <w:tcW w:w="1530" w:type="dxa"/>
            <w:tcBorders>
              <w:top w:val="nil"/>
              <w:left w:val="nil"/>
              <w:bottom w:val="nil"/>
              <w:right w:val="nil"/>
            </w:tcBorders>
            <w:vAlign w:val="center"/>
            <w:hideMark/>
          </w:tcPr>
          <w:p w14:paraId="2473BA9B"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0.07</w:t>
            </w:r>
            <w:r w:rsidRPr="00E51195">
              <w:rPr>
                <w:rFonts w:ascii="Garamond" w:hAnsi="Garamond"/>
                <w:w w:val="105"/>
              </w:rPr>
              <w:t> </w:t>
            </w:r>
          </w:p>
        </w:tc>
        <w:tc>
          <w:tcPr>
            <w:tcW w:w="2169" w:type="dxa"/>
            <w:tcBorders>
              <w:top w:val="nil"/>
              <w:left w:val="nil"/>
              <w:bottom w:val="nil"/>
              <w:right w:val="nil"/>
            </w:tcBorders>
            <w:vAlign w:val="bottom"/>
            <w:hideMark/>
          </w:tcPr>
          <w:p w14:paraId="06CA9465"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rPr>
              <w:t> </w:t>
            </w:r>
          </w:p>
        </w:tc>
      </w:tr>
      <w:tr w:rsidR="007C0E4A" w:rsidRPr="00E51195" w14:paraId="0623BD83" w14:textId="77777777" w:rsidTr="002025FF">
        <w:trPr>
          <w:trHeight w:val="300"/>
        </w:trPr>
        <w:tc>
          <w:tcPr>
            <w:tcW w:w="5940" w:type="dxa"/>
            <w:tcBorders>
              <w:top w:val="nil"/>
              <w:left w:val="nil"/>
              <w:bottom w:val="nil"/>
              <w:right w:val="nil"/>
            </w:tcBorders>
            <w:vAlign w:val="center"/>
            <w:hideMark/>
          </w:tcPr>
          <w:p w14:paraId="64C5069F"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N clusters</w:t>
            </w:r>
            <w:r w:rsidRPr="00E51195">
              <w:rPr>
                <w:rFonts w:ascii="Garamond" w:hAnsi="Garamond"/>
                <w:w w:val="105"/>
              </w:rPr>
              <w:t> </w:t>
            </w:r>
          </w:p>
        </w:tc>
        <w:tc>
          <w:tcPr>
            <w:tcW w:w="1530" w:type="dxa"/>
            <w:tcBorders>
              <w:top w:val="nil"/>
              <w:left w:val="nil"/>
              <w:bottom w:val="nil"/>
              <w:right w:val="nil"/>
            </w:tcBorders>
            <w:vAlign w:val="center"/>
            <w:hideMark/>
          </w:tcPr>
          <w:p w14:paraId="759BEA49"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570</w:t>
            </w:r>
            <w:r w:rsidRPr="00E51195">
              <w:rPr>
                <w:rFonts w:ascii="Garamond" w:hAnsi="Garamond"/>
                <w:w w:val="105"/>
              </w:rPr>
              <w:t> </w:t>
            </w:r>
          </w:p>
        </w:tc>
        <w:tc>
          <w:tcPr>
            <w:tcW w:w="2169" w:type="dxa"/>
            <w:tcBorders>
              <w:top w:val="nil"/>
              <w:left w:val="nil"/>
              <w:bottom w:val="nil"/>
              <w:right w:val="nil"/>
            </w:tcBorders>
            <w:vAlign w:val="bottom"/>
            <w:hideMark/>
          </w:tcPr>
          <w:p w14:paraId="7977DB44"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rPr>
              <w:t> </w:t>
            </w:r>
          </w:p>
        </w:tc>
      </w:tr>
      <w:tr w:rsidR="007C0E4A" w:rsidRPr="00E51195" w14:paraId="65EBB792" w14:textId="77777777" w:rsidTr="002025FF">
        <w:trPr>
          <w:trHeight w:val="300"/>
        </w:trPr>
        <w:tc>
          <w:tcPr>
            <w:tcW w:w="5940" w:type="dxa"/>
            <w:tcBorders>
              <w:top w:val="nil"/>
              <w:left w:val="nil"/>
              <w:bottom w:val="single" w:sz="6" w:space="0" w:color="000000"/>
              <w:right w:val="nil"/>
            </w:tcBorders>
            <w:vAlign w:val="center"/>
            <w:hideMark/>
          </w:tcPr>
          <w:p w14:paraId="2429FD2B" w14:textId="77777777" w:rsidR="007C0E4A" w:rsidRPr="00E51195" w:rsidRDefault="007C0E4A" w:rsidP="002025FF">
            <w:pPr>
              <w:pStyle w:val="BodyText"/>
              <w:spacing w:before="38" w:line="249" w:lineRule="auto"/>
              <w:ind w:right="464"/>
              <w:jc w:val="both"/>
              <w:rPr>
                <w:rFonts w:ascii="Garamond" w:hAnsi="Garamond"/>
                <w:w w:val="105"/>
              </w:rPr>
            </w:pPr>
            <w:r>
              <w:rPr>
                <w:rFonts w:ascii="Garamond" w:hAnsi="Garamond"/>
                <w:w w:val="105"/>
                <w:lang w:val="fr-CA"/>
              </w:rPr>
              <w:t>Observations</w:t>
            </w:r>
            <w:r w:rsidRPr="00E51195">
              <w:rPr>
                <w:rFonts w:ascii="Garamond" w:hAnsi="Garamond"/>
                <w:w w:val="105"/>
              </w:rPr>
              <w:t> </w:t>
            </w:r>
          </w:p>
        </w:tc>
        <w:tc>
          <w:tcPr>
            <w:tcW w:w="1530" w:type="dxa"/>
            <w:tcBorders>
              <w:top w:val="nil"/>
              <w:left w:val="nil"/>
              <w:bottom w:val="single" w:sz="6" w:space="0" w:color="000000"/>
              <w:right w:val="nil"/>
            </w:tcBorders>
            <w:vAlign w:val="center"/>
            <w:hideMark/>
          </w:tcPr>
          <w:p w14:paraId="79E22565"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lang w:val="fr-CA"/>
              </w:rPr>
              <w:t>3393</w:t>
            </w:r>
            <w:r w:rsidRPr="00E51195">
              <w:rPr>
                <w:rFonts w:ascii="Garamond" w:hAnsi="Garamond"/>
                <w:w w:val="105"/>
              </w:rPr>
              <w:t> </w:t>
            </w:r>
          </w:p>
        </w:tc>
        <w:tc>
          <w:tcPr>
            <w:tcW w:w="2169" w:type="dxa"/>
            <w:tcBorders>
              <w:top w:val="nil"/>
              <w:left w:val="nil"/>
              <w:bottom w:val="single" w:sz="6" w:space="0" w:color="000000"/>
              <w:right w:val="nil"/>
            </w:tcBorders>
            <w:vAlign w:val="bottom"/>
            <w:hideMark/>
          </w:tcPr>
          <w:p w14:paraId="73C19E88" w14:textId="77777777" w:rsidR="007C0E4A" w:rsidRPr="00E51195" w:rsidRDefault="007C0E4A" w:rsidP="002025FF">
            <w:pPr>
              <w:pStyle w:val="BodyText"/>
              <w:spacing w:before="38" w:line="249" w:lineRule="auto"/>
              <w:ind w:right="464"/>
              <w:jc w:val="both"/>
              <w:rPr>
                <w:rFonts w:ascii="Garamond" w:hAnsi="Garamond"/>
                <w:w w:val="105"/>
              </w:rPr>
            </w:pPr>
            <w:r w:rsidRPr="00E51195">
              <w:rPr>
                <w:rFonts w:ascii="Garamond" w:hAnsi="Garamond"/>
                <w:w w:val="105"/>
              </w:rPr>
              <w:t> </w:t>
            </w:r>
          </w:p>
        </w:tc>
      </w:tr>
    </w:tbl>
    <w:p w14:paraId="1EEE5919" w14:textId="7DE8E1E9" w:rsidR="007C0E4A" w:rsidRPr="00501912" w:rsidRDefault="002C4950" w:rsidP="007C0E4A">
      <w:pPr>
        <w:pStyle w:val="BodyText"/>
        <w:spacing w:before="1" w:line="249" w:lineRule="auto"/>
        <w:ind w:right="318"/>
        <w:rPr>
          <w:rFonts w:ascii="Garamond" w:hAnsi="Garamond"/>
          <w:spacing w:val="-2"/>
        </w:rPr>
      </w:pP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 xml:space="preserve">&lt; </w:t>
      </w:r>
      <w:r w:rsidRPr="00501912">
        <w:rPr>
          <w:rFonts w:ascii="Garamond" w:hAnsi="Garamond"/>
          <w:spacing w:val="-2"/>
        </w:rPr>
        <w:t>0</w:t>
      </w:r>
      <w:r w:rsidRPr="00501912">
        <w:rPr>
          <w:rFonts w:ascii="Garamond" w:hAnsi="Garamond"/>
          <w:i/>
          <w:spacing w:val="-2"/>
        </w:rPr>
        <w:t>.</w:t>
      </w:r>
      <w:r w:rsidRPr="00501912">
        <w:rPr>
          <w:rFonts w:ascii="Garamond" w:hAnsi="Garamond"/>
          <w:spacing w:val="-2"/>
        </w:rPr>
        <w:t>05</w:t>
      </w:r>
      <w:r>
        <w:rPr>
          <w:rFonts w:ascii="Garamond" w:hAnsi="Garamond"/>
          <w:spacing w:val="-2"/>
        </w:rPr>
        <w:t xml:space="preserve">; </w:t>
      </w: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01;</w:t>
      </w:r>
      <w:r w:rsidRPr="00501912">
        <w:rPr>
          <w:rFonts w:ascii="Garamond" w:hAnsi="Garamond"/>
          <w:spacing w:val="7"/>
        </w:rPr>
        <w:t xml:space="preserve"> </w:t>
      </w:r>
      <w:r w:rsidR="007C0E4A" w:rsidRPr="00501912">
        <w:rPr>
          <w:rFonts w:ascii="Cambria Math" w:hAnsi="Cambria Math" w:cs="Cambria Math"/>
          <w:i/>
          <w:spacing w:val="-2"/>
          <w:position w:val="6"/>
        </w:rPr>
        <w:t>∗∗∗</w:t>
      </w:r>
      <w:r w:rsidR="007C0E4A" w:rsidRPr="00501912">
        <w:rPr>
          <w:rFonts w:ascii="Garamond" w:hAnsi="Garamond"/>
          <w:i/>
          <w:spacing w:val="-2"/>
        </w:rPr>
        <w:t>p</w:t>
      </w:r>
      <w:r w:rsidR="007C0E4A" w:rsidRPr="00501912">
        <w:rPr>
          <w:rFonts w:ascii="Garamond" w:hAnsi="Garamond"/>
          <w:i/>
          <w:spacing w:val="-13"/>
        </w:rPr>
        <w:t xml:space="preserve"> </w:t>
      </w:r>
      <w:r w:rsidR="007C0E4A" w:rsidRPr="00501912">
        <w:rPr>
          <w:rFonts w:ascii="Garamond" w:hAnsi="Garamond"/>
          <w:i/>
          <w:spacing w:val="-2"/>
        </w:rPr>
        <w:t>&lt;</w:t>
      </w:r>
      <w:r w:rsidR="007C0E4A" w:rsidRPr="00501912">
        <w:rPr>
          <w:rFonts w:ascii="Garamond" w:hAnsi="Garamond"/>
          <w:i/>
          <w:spacing w:val="-12"/>
        </w:rPr>
        <w:t xml:space="preserve"> </w:t>
      </w:r>
      <w:r w:rsidR="007C0E4A" w:rsidRPr="00501912">
        <w:rPr>
          <w:rFonts w:ascii="Garamond" w:hAnsi="Garamond"/>
          <w:spacing w:val="-2"/>
        </w:rPr>
        <w:t>0</w:t>
      </w:r>
      <w:r w:rsidR="007C0E4A" w:rsidRPr="00501912">
        <w:rPr>
          <w:rFonts w:ascii="Garamond" w:hAnsi="Garamond"/>
          <w:i/>
          <w:spacing w:val="-2"/>
        </w:rPr>
        <w:t>.</w:t>
      </w:r>
      <w:r w:rsidR="007C0E4A" w:rsidRPr="00501912">
        <w:rPr>
          <w:rFonts w:ascii="Garamond" w:hAnsi="Garamond"/>
          <w:spacing w:val="-2"/>
        </w:rPr>
        <w:t>001</w:t>
      </w:r>
    </w:p>
    <w:p w14:paraId="38DCCDA1" w14:textId="77777777" w:rsidR="007C0E4A" w:rsidRPr="00501912" w:rsidRDefault="007C0E4A" w:rsidP="007C0E4A">
      <w:pPr>
        <w:pStyle w:val="Caption"/>
        <w:rPr>
          <w:w w:val="105"/>
        </w:rPr>
      </w:pPr>
      <w:r w:rsidRPr="00501912">
        <w:t xml:space="preserve">Note: 1) </w:t>
      </w:r>
      <w:r w:rsidRPr="00501912">
        <w:rPr>
          <w:w w:val="105"/>
        </w:rPr>
        <w:t>The</w:t>
      </w:r>
      <w:r w:rsidRPr="00501912">
        <w:rPr>
          <w:spacing w:val="5"/>
          <w:w w:val="105"/>
        </w:rPr>
        <w:t xml:space="preserve"> </w:t>
      </w:r>
      <w:r w:rsidRPr="00501912">
        <w:rPr>
          <w:w w:val="105"/>
        </w:rPr>
        <w:t>candidate</w:t>
      </w:r>
      <w:r w:rsidRPr="00501912">
        <w:rPr>
          <w:spacing w:val="6"/>
          <w:w w:val="105"/>
        </w:rPr>
        <w:t xml:space="preserve"> </w:t>
      </w:r>
      <w:r w:rsidRPr="00501912">
        <w:rPr>
          <w:w w:val="105"/>
        </w:rPr>
        <w:t>rating</w:t>
      </w:r>
      <w:r w:rsidRPr="00501912">
        <w:rPr>
          <w:spacing w:val="6"/>
          <w:w w:val="105"/>
        </w:rPr>
        <w:t xml:space="preserve"> </w:t>
      </w:r>
      <w:r w:rsidRPr="00501912">
        <w:rPr>
          <w:w w:val="105"/>
        </w:rPr>
        <w:t>outcome</w:t>
      </w:r>
      <w:r w:rsidRPr="00501912">
        <w:rPr>
          <w:spacing w:val="7"/>
          <w:w w:val="105"/>
        </w:rPr>
        <w:t xml:space="preserve"> </w:t>
      </w:r>
      <w:r w:rsidRPr="00501912">
        <w:rPr>
          <w:w w:val="105"/>
        </w:rPr>
        <w:t>is</w:t>
      </w:r>
      <w:r w:rsidRPr="00501912">
        <w:rPr>
          <w:spacing w:val="5"/>
          <w:w w:val="105"/>
        </w:rPr>
        <w:t xml:space="preserve"> </w:t>
      </w:r>
      <w:r w:rsidRPr="00501912">
        <w:rPr>
          <w:w w:val="105"/>
        </w:rPr>
        <w:t>measured</w:t>
      </w:r>
      <w:r w:rsidRPr="00501912">
        <w:rPr>
          <w:spacing w:val="6"/>
          <w:w w:val="105"/>
        </w:rPr>
        <w:t xml:space="preserve"> </w:t>
      </w:r>
      <w:r w:rsidRPr="00501912">
        <w:rPr>
          <w:w w:val="105"/>
        </w:rPr>
        <w:t>on</w:t>
      </w:r>
      <w:r w:rsidRPr="00501912">
        <w:rPr>
          <w:spacing w:val="6"/>
          <w:w w:val="105"/>
        </w:rPr>
        <w:t xml:space="preserve"> </w:t>
      </w:r>
      <w:r w:rsidRPr="00501912">
        <w:rPr>
          <w:w w:val="105"/>
        </w:rPr>
        <w:t>a</w:t>
      </w:r>
      <w:r w:rsidRPr="00501912">
        <w:rPr>
          <w:spacing w:val="5"/>
          <w:w w:val="105"/>
        </w:rPr>
        <w:t xml:space="preserve"> </w:t>
      </w:r>
      <w:r w:rsidRPr="00501912">
        <w:rPr>
          <w:w w:val="105"/>
        </w:rPr>
        <w:t>1-7</w:t>
      </w:r>
      <w:r w:rsidRPr="00501912">
        <w:rPr>
          <w:spacing w:val="6"/>
          <w:w w:val="105"/>
        </w:rPr>
        <w:t xml:space="preserve"> </w:t>
      </w:r>
      <w:r w:rsidRPr="00501912">
        <w:rPr>
          <w:spacing w:val="-2"/>
          <w:w w:val="105"/>
        </w:rPr>
        <w:t xml:space="preserve">scale. 2) </w:t>
      </w:r>
      <w:r w:rsidRPr="00501912">
        <w:t>Included</w:t>
      </w:r>
      <w:r w:rsidRPr="00501912">
        <w:rPr>
          <w:spacing w:val="25"/>
        </w:rPr>
        <w:t xml:space="preserve"> </w:t>
      </w:r>
      <w:r w:rsidRPr="00501912">
        <w:t>covariates:</w:t>
      </w:r>
      <w:r w:rsidRPr="00501912">
        <w:rPr>
          <w:spacing w:val="47"/>
        </w:rPr>
        <w:t xml:space="preserve"> </w:t>
      </w:r>
      <w:r w:rsidRPr="00501912">
        <w:t>respondents’</w:t>
      </w:r>
      <w:r w:rsidRPr="00501912">
        <w:rPr>
          <w:spacing w:val="26"/>
        </w:rPr>
        <w:t xml:space="preserve"> </w:t>
      </w:r>
      <w:r w:rsidRPr="00501912">
        <w:t>gender,</w:t>
      </w:r>
      <w:r w:rsidRPr="00501912">
        <w:rPr>
          <w:spacing w:val="26"/>
        </w:rPr>
        <w:t xml:space="preserve"> </w:t>
      </w:r>
      <w:r w:rsidRPr="00501912">
        <w:t>education,</w:t>
      </w:r>
      <w:r w:rsidRPr="00501912">
        <w:rPr>
          <w:spacing w:val="26"/>
        </w:rPr>
        <w:t xml:space="preserve"> </w:t>
      </w:r>
      <w:r w:rsidRPr="00501912">
        <w:t>income,</w:t>
      </w:r>
      <w:r w:rsidRPr="00501912">
        <w:rPr>
          <w:spacing w:val="26"/>
        </w:rPr>
        <w:t xml:space="preserve"> </w:t>
      </w:r>
      <w:r w:rsidRPr="00501912">
        <w:t>citizenship</w:t>
      </w:r>
      <w:r w:rsidRPr="00501912">
        <w:rPr>
          <w:spacing w:val="25"/>
        </w:rPr>
        <w:t xml:space="preserve"> </w:t>
      </w:r>
      <w:r w:rsidRPr="00501912">
        <w:t>status,</w:t>
      </w:r>
      <w:r w:rsidRPr="00501912">
        <w:rPr>
          <w:spacing w:val="26"/>
        </w:rPr>
        <w:t xml:space="preserve"> </w:t>
      </w:r>
      <w:r w:rsidRPr="00501912">
        <w:t>province</w:t>
      </w:r>
      <w:r w:rsidRPr="00501912">
        <w:rPr>
          <w:spacing w:val="25"/>
        </w:rPr>
        <w:t xml:space="preserve"> </w:t>
      </w:r>
      <w:r w:rsidRPr="00501912">
        <w:t>and</w:t>
      </w:r>
      <w:r w:rsidRPr="00501912">
        <w:rPr>
          <w:spacing w:val="26"/>
        </w:rPr>
        <w:t xml:space="preserve"> </w:t>
      </w:r>
      <w:r w:rsidRPr="00501912">
        <w:t>party</w:t>
      </w:r>
      <w:r w:rsidRPr="00501912">
        <w:rPr>
          <w:spacing w:val="27"/>
        </w:rPr>
        <w:t xml:space="preserve"> </w:t>
      </w:r>
      <w:r w:rsidRPr="00501912">
        <w:rPr>
          <w:spacing w:val="-2"/>
        </w:rPr>
        <w:t xml:space="preserve">identification. 3) </w:t>
      </w:r>
      <w:r w:rsidRPr="00501912">
        <w:rPr>
          <w:w w:val="105"/>
        </w:rPr>
        <w:t>The reference level for the policies is “congruent and non-partisan”, candidate gender, “man”, and for experience, “1 year”.</w:t>
      </w:r>
    </w:p>
    <w:p w14:paraId="09C96026" w14:textId="77777777" w:rsidR="007C0E4A" w:rsidRPr="00501912" w:rsidRDefault="007C0E4A" w:rsidP="007C0E4A">
      <w:pPr>
        <w:pStyle w:val="Caption"/>
        <w:rPr>
          <w:b/>
          <w:bCs/>
          <w:rtl/>
        </w:rPr>
      </w:pPr>
      <w:r w:rsidRPr="00501912">
        <w:rPr>
          <w:rFonts w:ascii="Cambria Math" w:hAnsi="Cambria Math" w:cs="Cambria Math"/>
          <w:sz w:val="12"/>
          <w:szCs w:val="12"/>
        </w:rPr>
        <w:br/>
      </w:r>
      <w:r w:rsidRPr="00501912">
        <w:rPr>
          <w:rFonts w:ascii="Cambria Math" w:hAnsi="Cambria Math" w:cs="Cambria Math"/>
          <w:sz w:val="12"/>
          <w:szCs w:val="12"/>
        </w:rPr>
        <w:br/>
      </w:r>
    </w:p>
    <w:p w14:paraId="0D7A504C" w14:textId="38FC2FA9" w:rsidR="007C0E4A" w:rsidRDefault="007C0E4A" w:rsidP="007C0E4A">
      <w:pPr>
        <w:rPr>
          <w:rFonts w:ascii="Garamond" w:hAnsi="Garamond"/>
        </w:rPr>
      </w:pPr>
      <w:r w:rsidRPr="00501912">
        <w:rPr>
          <w:rFonts w:ascii="Garamond" w:hAnsi="Garamond"/>
          <w:b/>
          <w:bCs/>
        </w:rPr>
        <w:t xml:space="preserve">Figure D2: </w:t>
      </w:r>
      <w:r w:rsidRPr="00501912">
        <w:rPr>
          <w:rFonts w:ascii="Garamond" w:hAnsi="Garamond"/>
        </w:rPr>
        <w:t xml:space="preserve">Average Marginal Effect of Policy Congruence on Candidate </w:t>
      </w:r>
      <w:r w:rsidR="00395F09">
        <w:rPr>
          <w:rFonts w:ascii="Garamond" w:hAnsi="Garamond"/>
        </w:rPr>
        <w:t>Evaluation</w:t>
      </w:r>
      <w:r w:rsidRPr="00501912">
        <w:rPr>
          <w:rFonts w:ascii="Garamond" w:hAnsi="Garamond"/>
        </w:rPr>
        <w:t xml:space="preserve"> by Implicit Party Cue (Control Group</w:t>
      </w:r>
      <w:r w:rsidR="00395F09">
        <w:rPr>
          <w:rFonts w:ascii="Garamond" w:hAnsi="Garamond"/>
        </w:rPr>
        <w:t>),</w:t>
      </w:r>
      <w:r w:rsidRPr="00501912">
        <w:rPr>
          <w:rFonts w:ascii="Garamond" w:hAnsi="Garamond"/>
        </w:rPr>
        <w:t xml:space="preserve"> including Non-partisans and Partisans of Minor Parties</w:t>
      </w:r>
    </w:p>
    <w:p w14:paraId="286739D2" w14:textId="77777777" w:rsidR="007C0E4A" w:rsidRDefault="007C0E4A" w:rsidP="007C0E4A">
      <w:pPr>
        <w:rPr>
          <w:rFonts w:ascii="Garamond" w:hAnsi="Garamond"/>
        </w:rPr>
      </w:pPr>
    </w:p>
    <w:p w14:paraId="1B21E856" w14:textId="77777777" w:rsidR="007C0E4A" w:rsidRPr="00501912" w:rsidRDefault="007C0E4A" w:rsidP="007C0E4A">
      <w:pPr>
        <w:rPr>
          <w:rFonts w:ascii="Garamond" w:hAnsi="Garamond"/>
        </w:rPr>
      </w:pPr>
      <w:r>
        <w:rPr>
          <w:noProof/>
        </w:rPr>
        <w:drawing>
          <wp:inline distT="0" distB="0" distL="0" distR="0" wp14:anchorId="3FD982A4" wp14:editId="1675A16D">
            <wp:extent cx="5947410" cy="3713480"/>
            <wp:effectExtent l="0" t="0" r="0" b="1270"/>
            <wp:docPr id="378059446" name="Picture 4"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graph with lines and dots&#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7410" cy="3713480"/>
                    </a:xfrm>
                    <a:prstGeom prst="rect">
                      <a:avLst/>
                    </a:prstGeom>
                    <a:noFill/>
                    <a:ln>
                      <a:noFill/>
                    </a:ln>
                  </pic:spPr>
                </pic:pic>
              </a:graphicData>
            </a:graphic>
          </wp:inline>
        </w:drawing>
      </w:r>
    </w:p>
    <w:p w14:paraId="7EDAE3CF" w14:textId="77777777" w:rsidR="007C0E4A" w:rsidRPr="00501912" w:rsidRDefault="007C0E4A" w:rsidP="007C0E4A">
      <w:pPr>
        <w:rPr>
          <w:rFonts w:ascii="Garamond" w:hAnsi="Garamond"/>
        </w:rPr>
      </w:pPr>
    </w:p>
    <w:p w14:paraId="2E6281B9" w14:textId="77777777" w:rsidR="007C0E4A" w:rsidRPr="00501912" w:rsidRDefault="007C0E4A" w:rsidP="007C0E4A">
      <w:pPr>
        <w:widowControl w:val="0"/>
        <w:autoSpaceDE w:val="0"/>
        <w:autoSpaceDN w:val="0"/>
        <w:rPr>
          <w:rFonts w:ascii="Garamond" w:eastAsia="Georgia" w:hAnsi="Garamond" w:cs="Georgia"/>
          <w:b/>
          <w:bCs/>
          <w:spacing w:val="-4"/>
        </w:rPr>
      </w:pPr>
      <w:r w:rsidRPr="00501912">
        <w:br w:type="page"/>
      </w:r>
    </w:p>
    <w:p w14:paraId="1417640F" w14:textId="77777777" w:rsidR="007C0E4A" w:rsidRPr="00501912" w:rsidRDefault="007C0E4A" w:rsidP="000C6160">
      <w:pPr>
        <w:pStyle w:val="Heading1"/>
      </w:pPr>
      <w:bookmarkStart w:id="26" w:name="_bookmark90"/>
      <w:bookmarkStart w:id="27" w:name="_Toc222396077"/>
      <w:bookmarkEnd w:id="26"/>
      <w:r w:rsidRPr="00501912">
        <w:lastRenderedPageBreak/>
        <w:t>Regression of Candidate Evaluation on Policy Congruence and Treatment Assignment</w:t>
      </w:r>
      <w:bookmarkEnd w:id="27"/>
    </w:p>
    <w:p w14:paraId="606662B9" w14:textId="77777777" w:rsidR="007C0E4A" w:rsidRPr="00501912" w:rsidRDefault="007C0E4A" w:rsidP="000C6160">
      <w:pPr>
        <w:pStyle w:val="Heading2"/>
        <w:rPr>
          <w:sz w:val="16"/>
          <w:szCs w:val="16"/>
        </w:rPr>
      </w:pPr>
      <w:bookmarkStart w:id="28" w:name="_Toc222396078"/>
      <w:r w:rsidRPr="00501912">
        <w:t>Rating Outcome</w:t>
      </w:r>
      <w:bookmarkEnd w:id="28"/>
      <w:r w:rsidRPr="00501912">
        <w:t xml:space="preserve"> </w:t>
      </w:r>
    </w:p>
    <w:p w14:paraId="52E633CA" w14:textId="77777777" w:rsidR="007C0E4A" w:rsidRPr="00501912" w:rsidRDefault="007C0E4A" w:rsidP="007C0E4A">
      <w:pPr>
        <w:pStyle w:val="BodyText"/>
        <w:spacing w:before="368" w:line="360" w:lineRule="auto"/>
        <w:ind w:right="457"/>
        <w:jc w:val="both"/>
        <w:rPr>
          <w:rFonts w:ascii="Garamond" w:hAnsi="Garamond"/>
        </w:rPr>
      </w:pPr>
      <w:r w:rsidRPr="00501912">
        <w:rPr>
          <w:rFonts w:ascii="Garamond" w:hAnsi="Garamond"/>
          <w:w w:val="105"/>
        </w:rPr>
        <w:t xml:space="preserve">Table </w:t>
      </w:r>
      <w:hyperlink w:anchor="_bookmark91" w:history="1">
        <w:r w:rsidRPr="00501912">
          <w:rPr>
            <w:rFonts w:ascii="Garamond" w:hAnsi="Garamond"/>
            <w:w w:val="105"/>
          </w:rPr>
          <w:t>E1</w:t>
        </w:r>
      </w:hyperlink>
      <w:r w:rsidRPr="00501912">
        <w:rPr>
          <w:rFonts w:ascii="Garamond" w:hAnsi="Garamond"/>
          <w:w w:val="105"/>
        </w:rPr>
        <w:t xml:space="preserve"> shows the regression estimates used in Figure </w:t>
      </w:r>
      <w:hyperlink w:anchor="_bookmark22" w:history="1">
        <w:r w:rsidRPr="00501912">
          <w:rPr>
            <w:rFonts w:ascii="Garamond" w:hAnsi="Garamond"/>
            <w:w w:val="105"/>
          </w:rPr>
          <w:t>4</w:t>
        </w:r>
      </w:hyperlink>
      <w:r w:rsidRPr="00501912">
        <w:rPr>
          <w:rFonts w:ascii="Garamond" w:hAnsi="Garamond"/>
          <w:w w:val="105"/>
        </w:rPr>
        <w:t xml:space="preserve"> of the main analysis. Due to limited space, the estimates for respondent-level covariates included in the model are not shown in the table.</w:t>
      </w:r>
    </w:p>
    <w:p w14:paraId="645DAB64" w14:textId="77777777" w:rsidR="007C0E4A" w:rsidRPr="00501912" w:rsidRDefault="007C0E4A" w:rsidP="007C0E4A">
      <w:pPr>
        <w:pStyle w:val="BodyText"/>
        <w:spacing w:before="38" w:line="249" w:lineRule="auto"/>
        <w:ind w:right="1025"/>
        <w:rPr>
          <w:rFonts w:ascii="Garamond" w:hAnsi="Garamond"/>
          <w:b/>
          <w:w w:val="105"/>
        </w:rPr>
      </w:pPr>
      <w:bookmarkStart w:id="29" w:name="_bookmark91"/>
      <w:bookmarkEnd w:id="29"/>
    </w:p>
    <w:p w14:paraId="78850174" w14:textId="77777777" w:rsidR="007C0E4A" w:rsidRPr="00501912" w:rsidRDefault="007C0E4A" w:rsidP="007C0E4A">
      <w:pPr>
        <w:pStyle w:val="BodyText"/>
        <w:spacing w:before="38" w:line="360" w:lineRule="auto"/>
        <w:ind w:right="1025"/>
        <w:rPr>
          <w:rFonts w:ascii="Garamond" w:hAnsi="Garamond"/>
          <w:w w:val="105"/>
        </w:rPr>
      </w:pPr>
      <w:r w:rsidRPr="00501912">
        <w:rPr>
          <w:rFonts w:ascii="Garamond" w:hAnsi="Garamond"/>
          <w:b/>
          <w:w w:val="105"/>
        </w:rPr>
        <w:t>Table E1</w:t>
      </w:r>
      <w:r w:rsidRPr="00501912">
        <w:rPr>
          <w:rFonts w:ascii="Garamond" w:hAnsi="Garamond"/>
          <w:w w:val="105"/>
        </w:rPr>
        <w:t>:</w:t>
      </w:r>
      <w:r w:rsidRPr="00501912">
        <w:rPr>
          <w:rFonts w:ascii="Garamond" w:hAnsi="Garamond"/>
          <w:spacing w:val="30"/>
          <w:w w:val="105"/>
        </w:rPr>
        <w:t xml:space="preserve"> </w:t>
      </w:r>
      <w:r w:rsidRPr="00501912">
        <w:rPr>
          <w:rFonts w:ascii="Garamond" w:hAnsi="Garamond"/>
          <w:w w:val="105"/>
        </w:rPr>
        <w:t xml:space="preserve">Regression of Candidate Evaluation on Policy Congruence and Other attributes. Dependent variable: Candidate evaluation.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27"/>
        <w:gridCol w:w="1108"/>
        <w:gridCol w:w="1776"/>
        <w:gridCol w:w="1373"/>
        <w:gridCol w:w="1776"/>
      </w:tblGrid>
      <w:tr w:rsidR="007C0E4A" w:rsidRPr="00501912" w14:paraId="61FB9019" w14:textId="77777777" w:rsidTr="002025FF">
        <w:trPr>
          <w:trHeight w:val="315"/>
        </w:trPr>
        <w:tc>
          <w:tcPr>
            <w:tcW w:w="3585" w:type="dxa"/>
            <w:tcBorders>
              <w:top w:val="nil"/>
              <w:left w:val="nil"/>
              <w:bottom w:val="single" w:sz="6" w:space="0" w:color="000000" w:themeColor="text1"/>
              <w:right w:val="nil"/>
            </w:tcBorders>
            <w:vAlign w:val="center"/>
            <w:hideMark/>
          </w:tcPr>
          <w:p w14:paraId="2195AF16"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eop"/>
                <w:rFonts w:ascii="Garamond" w:hAnsi="Garamond" w:cs="Segoe UI"/>
                <w:color w:val="000000" w:themeColor="text1"/>
              </w:rPr>
              <w:t> </w:t>
            </w:r>
          </w:p>
        </w:tc>
        <w:tc>
          <w:tcPr>
            <w:tcW w:w="3015" w:type="dxa"/>
            <w:gridSpan w:val="2"/>
            <w:tcBorders>
              <w:top w:val="nil"/>
              <w:left w:val="nil"/>
              <w:bottom w:val="single" w:sz="6" w:space="0" w:color="000000" w:themeColor="text1"/>
              <w:right w:val="nil"/>
            </w:tcBorders>
            <w:vAlign w:val="center"/>
            <w:hideMark/>
          </w:tcPr>
          <w:p w14:paraId="066AA0DC"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b/>
                <w:bCs/>
                <w:color w:val="000000" w:themeColor="text1"/>
              </w:rPr>
              <w:t>Treatment Group</w:t>
            </w:r>
            <w:r w:rsidRPr="1EB44399">
              <w:rPr>
                <w:rStyle w:val="eop"/>
                <w:rFonts w:ascii="Garamond" w:hAnsi="Garamond" w:cs="Segoe UI"/>
                <w:color w:val="000000" w:themeColor="text1"/>
              </w:rPr>
              <w:t> </w:t>
            </w:r>
          </w:p>
        </w:tc>
        <w:tc>
          <w:tcPr>
            <w:tcW w:w="3315" w:type="dxa"/>
            <w:gridSpan w:val="2"/>
            <w:tcBorders>
              <w:top w:val="nil"/>
              <w:left w:val="nil"/>
              <w:bottom w:val="single" w:sz="6" w:space="0" w:color="000000" w:themeColor="text1"/>
              <w:right w:val="nil"/>
            </w:tcBorders>
            <w:hideMark/>
          </w:tcPr>
          <w:p w14:paraId="43A9BE6F"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b/>
                <w:bCs/>
                <w:color w:val="000000" w:themeColor="text1"/>
              </w:rPr>
              <w:t>Control Group</w:t>
            </w:r>
            <w:r w:rsidRPr="1EB44399">
              <w:rPr>
                <w:rStyle w:val="eop"/>
                <w:rFonts w:ascii="Garamond" w:hAnsi="Garamond" w:cs="Segoe UI"/>
                <w:color w:val="000000" w:themeColor="text1"/>
              </w:rPr>
              <w:t> </w:t>
            </w:r>
          </w:p>
        </w:tc>
      </w:tr>
      <w:tr w:rsidR="007C0E4A" w:rsidRPr="00501912" w14:paraId="1F7CF373" w14:textId="77777777" w:rsidTr="002025FF">
        <w:trPr>
          <w:trHeight w:val="315"/>
        </w:trPr>
        <w:tc>
          <w:tcPr>
            <w:tcW w:w="3585" w:type="dxa"/>
            <w:tcBorders>
              <w:top w:val="nil"/>
              <w:left w:val="nil"/>
              <w:bottom w:val="single" w:sz="6" w:space="0" w:color="000000" w:themeColor="text1"/>
              <w:right w:val="nil"/>
            </w:tcBorders>
            <w:vAlign w:val="center"/>
            <w:hideMark/>
          </w:tcPr>
          <w:p w14:paraId="0AD3FEE1"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b/>
                <w:bCs/>
                <w:color w:val="000000" w:themeColor="text1"/>
              </w:rPr>
              <w:t>Variable</w:t>
            </w:r>
            <w:r w:rsidRPr="1EB44399">
              <w:rPr>
                <w:rStyle w:val="eop"/>
                <w:rFonts w:ascii="Garamond" w:hAnsi="Garamond" w:cs="Segoe UI"/>
                <w:color w:val="000000" w:themeColor="text1"/>
              </w:rPr>
              <w:t> </w:t>
            </w:r>
          </w:p>
        </w:tc>
        <w:tc>
          <w:tcPr>
            <w:tcW w:w="1125" w:type="dxa"/>
            <w:tcBorders>
              <w:top w:val="nil"/>
              <w:left w:val="nil"/>
              <w:bottom w:val="single" w:sz="6" w:space="0" w:color="000000" w:themeColor="text1"/>
              <w:right w:val="nil"/>
            </w:tcBorders>
            <w:vAlign w:val="center"/>
            <w:hideMark/>
          </w:tcPr>
          <w:p w14:paraId="01E5B185"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b/>
                <w:bCs/>
                <w:color w:val="000000" w:themeColor="text1"/>
              </w:rPr>
              <w:t>Estimate</w:t>
            </w:r>
            <w:r w:rsidRPr="1EB44399">
              <w:rPr>
                <w:rStyle w:val="eop"/>
                <w:rFonts w:ascii="Garamond" w:hAnsi="Garamond" w:cs="Segoe UI"/>
                <w:color w:val="000000" w:themeColor="text1"/>
              </w:rPr>
              <w:t> </w:t>
            </w:r>
          </w:p>
        </w:tc>
        <w:tc>
          <w:tcPr>
            <w:tcW w:w="1890" w:type="dxa"/>
            <w:tcBorders>
              <w:top w:val="nil"/>
              <w:left w:val="nil"/>
              <w:bottom w:val="single" w:sz="6" w:space="0" w:color="000000" w:themeColor="text1"/>
              <w:right w:val="nil"/>
            </w:tcBorders>
            <w:vAlign w:val="center"/>
            <w:hideMark/>
          </w:tcPr>
          <w:p w14:paraId="63D7DC22"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b/>
                <w:bCs/>
                <w:color w:val="000000" w:themeColor="text1"/>
              </w:rPr>
              <w:t>Standard Error</w:t>
            </w:r>
            <w:r w:rsidRPr="1EB44399">
              <w:rPr>
                <w:rStyle w:val="eop"/>
                <w:rFonts w:ascii="Garamond" w:hAnsi="Garamond" w:cs="Segoe UI"/>
                <w:color w:val="000000" w:themeColor="text1"/>
              </w:rPr>
              <w:t> </w:t>
            </w:r>
          </w:p>
        </w:tc>
        <w:tc>
          <w:tcPr>
            <w:tcW w:w="1425" w:type="dxa"/>
            <w:tcBorders>
              <w:top w:val="nil"/>
              <w:left w:val="nil"/>
              <w:bottom w:val="single" w:sz="6" w:space="0" w:color="000000" w:themeColor="text1"/>
              <w:right w:val="nil"/>
            </w:tcBorders>
            <w:vAlign w:val="center"/>
            <w:hideMark/>
          </w:tcPr>
          <w:p w14:paraId="6B24F39F"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b/>
                <w:bCs/>
                <w:color w:val="000000" w:themeColor="text1"/>
              </w:rPr>
              <w:t>Estimate</w:t>
            </w:r>
            <w:r w:rsidRPr="1EB44399">
              <w:rPr>
                <w:rStyle w:val="eop"/>
                <w:rFonts w:ascii="Garamond" w:hAnsi="Garamond" w:cs="Segoe UI"/>
                <w:color w:val="000000" w:themeColor="text1"/>
              </w:rPr>
              <w:t> </w:t>
            </w:r>
          </w:p>
        </w:tc>
        <w:tc>
          <w:tcPr>
            <w:tcW w:w="1890" w:type="dxa"/>
            <w:tcBorders>
              <w:top w:val="nil"/>
              <w:left w:val="nil"/>
              <w:bottom w:val="single" w:sz="6" w:space="0" w:color="000000" w:themeColor="text1"/>
              <w:right w:val="nil"/>
            </w:tcBorders>
            <w:vAlign w:val="center"/>
            <w:hideMark/>
          </w:tcPr>
          <w:p w14:paraId="03A3017E"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b/>
                <w:bCs/>
                <w:color w:val="000000" w:themeColor="text1"/>
              </w:rPr>
              <w:t>Standard Error</w:t>
            </w:r>
            <w:r w:rsidRPr="1EB44399">
              <w:rPr>
                <w:rStyle w:val="eop"/>
                <w:rFonts w:ascii="Garamond" w:hAnsi="Garamond" w:cs="Segoe UI"/>
                <w:color w:val="000000" w:themeColor="text1"/>
              </w:rPr>
              <w:t> </w:t>
            </w:r>
          </w:p>
        </w:tc>
      </w:tr>
      <w:tr w:rsidR="007C0E4A" w:rsidRPr="00501912" w14:paraId="506992E9" w14:textId="77777777" w:rsidTr="002025FF">
        <w:trPr>
          <w:trHeight w:val="300"/>
        </w:trPr>
        <w:tc>
          <w:tcPr>
            <w:tcW w:w="3585" w:type="dxa"/>
            <w:tcBorders>
              <w:top w:val="nil"/>
              <w:left w:val="nil"/>
              <w:bottom w:val="nil"/>
              <w:right w:val="nil"/>
            </w:tcBorders>
            <w:vAlign w:val="center"/>
            <w:hideMark/>
          </w:tcPr>
          <w:p w14:paraId="179450DB"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Explicit Party Cue: In-party</w:t>
            </w:r>
            <w:r w:rsidRPr="1EB44399">
              <w:rPr>
                <w:rStyle w:val="eop"/>
                <w:rFonts w:ascii="Garamond" w:hAnsi="Garamond" w:cs="Segoe UI"/>
                <w:color w:val="000000" w:themeColor="text1"/>
              </w:rPr>
              <w:t> </w:t>
            </w:r>
          </w:p>
        </w:tc>
        <w:tc>
          <w:tcPr>
            <w:tcW w:w="1125" w:type="dxa"/>
            <w:tcBorders>
              <w:top w:val="nil"/>
              <w:left w:val="nil"/>
              <w:bottom w:val="nil"/>
              <w:right w:val="nil"/>
            </w:tcBorders>
            <w:vAlign w:val="center"/>
            <w:hideMark/>
          </w:tcPr>
          <w:p w14:paraId="2FEE9F60"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0.753***</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7064FA17"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0.106</w:t>
            </w:r>
            <w:r w:rsidRPr="1EB44399">
              <w:rPr>
                <w:rStyle w:val="eop"/>
                <w:rFonts w:ascii="Garamond" w:hAnsi="Garamond" w:cs="Segoe UI"/>
                <w:color w:val="000000" w:themeColor="text1"/>
              </w:rPr>
              <w:t> </w:t>
            </w:r>
          </w:p>
        </w:tc>
        <w:tc>
          <w:tcPr>
            <w:tcW w:w="1425" w:type="dxa"/>
            <w:tcBorders>
              <w:top w:val="nil"/>
              <w:left w:val="nil"/>
              <w:bottom w:val="nil"/>
              <w:right w:val="nil"/>
            </w:tcBorders>
            <w:hideMark/>
          </w:tcPr>
          <w:p w14:paraId="6CDB4AD9"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eop"/>
                <w:rFonts w:ascii="Garamond" w:hAnsi="Garamond" w:cs="Segoe UI"/>
                <w:color w:val="000000" w:themeColor="text1"/>
              </w:rPr>
              <w:t> </w:t>
            </w:r>
          </w:p>
        </w:tc>
        <w:tc>
          <w:tcPr>
            <w:tcW w:w="1890" w:type="dxa"/>
            <w:tcBorders>
              <w:top w:val="nil"/>
              <w:left w:val="nil"/>
              <w:bottom w:val="nil"/>
              <w:right w:val="nil"/>
            </w:tcBorders>
            <w:hideMark/>
          </w:tcPr>
          <w:p w14:paraId="33D368D5"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eop"/>
                <w:rFonts w:ascii="Garamond" w:hAnsi="Garamond" w:cs="Segoe UI"/>
                <w:color w:val="000000" w:themeColor="text1"/>
              </w:rPr>
              <w:t> </w:t>
            </w:r>
          </w:p>
        </w:tc>
      </w:tr>
      <w:tr w:rsidR="007C0E4A" w:rsidRPr="00501912" w14:paraId="546CAEA8" w14:textId="77777777" w:rsidTr="002025FF">
        <w:trPr>
          <w:trHeight w:val="300"/>
        </w:trPr>
        <w:tc>
          <w:tcPr>
            <w:tcW w:w="3585" w:type="dxa"/>
            <w:tcBorders>
              <w:top w:val="nil"/>
              <w:left w:val="nil"/>
              <w:bottom w:val="nil"/>
              <w:right w:val="nil"/>
            </w:tcBorders>
            <w:vAlign w:val="center"/>
            <w:hideMark/>
          </w:tcPr>
          <w:p w14:paraId="7D35E52F"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Candidate Gender: Woman</w:t>
            </w:r>
            <w:r w:rsidRPr="1EB44399">
              <w:rPr>
                <w:rStyle w:val="eop"/>
                <w:rFonts w:ascii="Garamond" w:hAnsi="Garamond" w:cs="Segoe UI"/>
                <w:color w:val="000000" w:themeColor="text1"/>
              </w:rPr>
              <w:t> </w:t>
            </w:r>
          </w:p>
        </w:tc>
        <w:tc>
          <w:tcPr>
            <w:tcW w:w="1125" w:type="dxa"/>
            <w:tcBorders>
              <w:top w:val="nil"/>
              <w:left w:val="nil"/>
              <w:bottom w:val="nil"/>
              <w:right w:val="nil"/>
            </w:tcBorders>
            <w:vAlign w:val="center"/>
            <w:hideMark/>
          </w:tcPr>
          <w:p w14:paraId="17A63589"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0.139*</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5E608D2D"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0.070</w:t>
            </w:r>
            <w:r w:rsidRPr="1EB44399">
              <w:rPr>
                <w:rStyle w:val="eop"/>
                <w:rFonts w:ascii="Garamond" w:hAnsi="Garamond" w:cs="Segoe UI"/>
                <w:color w:val="000000" w:themeColor="text1"/>
              </w:rPr>
              <w:t> </w:t>
            </w:r>
          </w:p>
        </w:tc>
        <w:tc>
          <w:tcPr>
            <w:tcW w:w="1425" w:type="dxa"/>
            <w:tcBorders>
              <w:top w:val="nil"/>
              <w:left w:val="nil"/>
              <w:bottom w:val="nil"/>
              <w:right w:val="nil"/>
            </w:tcBorders>
            <w:vAlign w:val="center"/>
            <w:hideMark/>
          </w:tcPr>
          <w:p w14:paraId="3914F155"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0.016</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737B18A0"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0.069</w:t>
            </w:r>
            <w:r w:rsidRPr="1EB44399">
              <w:rPr>
                <w:rStyle w:val="eop"/>
                <w:rFonts w:ascii="Garamond" w:hAnsi="Garamond" w:cs="Segoe UI"/>
                <w:color w:val="000000" w:themeColor="text1"/>
              </w:rPr>
              <w:t> </w:t>
            </w:r>
          </w:p>
        </w:tc>
      </w:tr>
      <w:tr w:rsidR="007C0E4A" w:rsidRPr="00501912" w14:paraId="4112DA96" w14:textId="77777777" w:rsidTr="002025FF">
        <w:trPr>
          <w:trHeight w:val="300"/>
        </w:trPr>
        <w:tc>
          <w:tcPr>
            <w:tcW w:w="3585" w:type="dxa"/>
            <w:tcBorders>
              <w:top w:val="nil"/>
              <w:left w:val="nil"/>
              <w:bottom w:val="nil"/>
              <w:right w:val="nil"/>
            </w:tcBorders>
            <w:vAlign w:val="center"/>
            <w:hideMark/>
          </w:tcPr>
          <w:p w14:paraId="687538AC"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Candidate Experience: 4 years</w:t>
            </w:r>
            <w:r w:rsidRPr="1EB44399">
              <w:rPr>
                <w:rStyle w:val="eop"/>
                <w:rFonts w:ascii="Garamond" w:hAnsi="Garamond" w:cs="Segoe UI"/>
                <w:color w:val="000000" w:themeColor="text1"/>
              </w:rPr>
              <w:t> </w:t>
            </w:r>
          </w:p>
        </w:tc>
        <w:tc>
          <w:tcPr>
            <w:tcW w:w="1125" w:type="dxa"/>
            <w:tcBorders>
              <w:top w:val="nil"/>
              <w:left w:val="nil"/>
              <w:bottom w:val="nil"/>
              <w:right w:val="nil"/>
            </w:tcBorders>
            <w:vAlign w:val="center"/>
            <w:hideMark/>
          </w:tcPr>
          <w:p w14:paraId="740C0FEC"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-0.077</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0DCBD117"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0.086</w:t>
            </w:r>
            <w:r w:rsidRPr="1EB44399">
              <w:rPr>
                <w:rStyle w:val="eop"/>
                <w:rFonts w:ascii="Garamond" w:hAnsi="Garamond" w:cs="Segoe UI"/>
                <w:color w:val="000000" w:themeColor="text1"/>
              </w:rPr>
              <w:t> </w:t>
            </w:r>
          </w:p>
        </w:tc>
        <w:tc>
          <w:tcPr>
            <w:tcW w:w="1425" w:type="dxa"/>
            <w:tcBorders>
              <w:top w:val="nil"/>
              <w:left w:val="nil"/>
              <w:bottom w:val="nil"/>
              <w:right w:val="nil"/>
            </w:tcBorders>
            <w:vAlign w:val="center"/>
            <w:hideMark/>
          </w:tcPr>
          <w:p w14:paraId="5F2118AD"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0.074</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13BC7CF7"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0.086</w:t>
            </w:r>
            <w:r w:rsidRPr="1EB44399">
              <w:rPr>
                <w:rStyle w:val="eop"/>
                <w:rFonts w:ascii="Garamond" w:hAnsi="Garamond" w:cs="Segoe UI"/>
                <w:color w:val="000000" w:themeColor="text1"/>
              </w:rPr>
              <w:t> </w:t>
            </w:r>
          </w:p>
        </w:tc>
      </w:tr>
      <w:tr w:rsidR="007C0E4A" w:rsidRPr="00501912" w14:paraId="6D16589C" w14:textId="77777777" w:rsidTr="002025FF">
        <w:trPr>
          <w:trHeight w:val="300"/>
        </w:trPr>
        <w:tc>
          <w:tcPr>
            <w:tcW w:w="3585" w:type="dxa"/>
            <w:tcBorders>
              <w:top w:val="nil"/>
              <w:left w:val="nil"/>
              <w:bottom w:val="nil"/>
              <w:right w:val="nil"/>
            </w:tcBorders>
            <w:vAlign w:val="center"/>
            <w:hideMark/>
          </w:tcPr>
          <w:p w14:paraId="0B587194"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Candidate Experience: 12 years</w:t>
            </w:r>
            <w:r w:rsidRPr="1EB44399">
              <w:rPr>
                <w:rStyle w:val="eop"/>
                <w:rFonts w:ascii="Garamond" w:hAnsi="Garamond" w:cs="Segoe UI"/>
                <w:color w:val="000000" w:themeColor="text1"/>
              </w:rPr>
              <w:t> </w:t>
            </w:r>
          </w:p>
        </w:tc>
        <w:tc>
          <w:tcPr>
            <w:tcW w:w="1125" w:type="dxa"/>
            <w:tcBorders>
              <w:top w:val="nil"/>
              <w:left w:val="nil"/>
              <w:bottom w:val="nil"/>
              <w:right w:val="nil"/>
            </w:tcBorders>
            <w:vAlign w:val="center"/>
            <w:hideMark/>
          </w:tcPr>
          <w:p w14:paraId="5B0A005F"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-0.063</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29BD32E6"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0.090</w:t>
            </w:r>
            <w:r w:rsidRPr="1EB44399">
              <w:rPr>
                <w:rStyle w:val="eop"/>
                <w:rFonts w:ascii="Garamond" w:hAnsi="Garamond" w:cs="Segoe UI"/>
                <w:color w:val="000000" w:themeColor="text1"/>
              </w:rPr>
              <w:t> </w:t>
            </w:r>
          </w:p>
        </w:tc>
        <w:tc>
          <w:tcPr>
            <w:tcW w:w="1425" w:type="dxa"/>
            <w:tcBorders>
              <w:top w:val="nil"/>
              <w:left w:val="nil"/>
              <w:bottom w:val="nil"/>
              <w:right w:val="nil"/>
            </w:tcBorders>
            <w:vAlign w:val="center"/>
            <w:hideMark/>
          </w:tcPr>
          <w:p w14:paraId="5A567B18"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0.365***</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42BD23E1"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0.089</w:t>
            </w:r>
            <w:r w:rsidRPr="1EB44399">
              <w:rPr>
                <w:rStyle w:val="eop"/>
                <w:rFonts w:ascii="Garamond" w:hAnsi="Garamond" w:cs="Segoe UI"/>
                <w:color w:val="000000" w:themeColor="text1"/>
              </w:rPr>
              <w:t> </w:t>
            </w:r>
          </w:p>
        </w:tc>
      </w:tr>
      <w:tr w:rsidR="007C0E4A" w:rsidRPr="00501912" w14:paraId="7634FFC0" w14:textId="77777777" w:rsidTr="002025FF">
        <w:trPr>
          <w:trHeight w:val="300"/>
        </w:trPr>
        <w:tc>
          <w:tcPr>
            <w:tcW w:w="3585" w:type="dxa"/>
            <w:tcBorders>
              <w:top w:val="nil"/>
              <w:left w:val="nil"/>
              <w:bottom w:val="nil"/>
              <w:right w:val="nil"/>
            </w:tcBorders>
            <w:vAlign w:val="center"/>
            <w:hideMark/>
          </w:tcPr>
          <w:p w14:paraId="0D524BC4"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Climate Change: Congruent</w:t>
            </w:r>
            <w:r w:rsidRPr="1EB44399">
              <w:rPr>
                <w:rStyle w:val="eop"/>
                <w:rFonts w:ascii="Garamond" w:hAnsi="Garamond" w:cs="Segoe UI"/>
                <w:color w:val="000000" w:themeColor="text1"/>
              </w:rPr>
              <w:t> </w:t>
            </w:r>
          </w:p>
        </w:tc>
        <w:tc>
          <w:tcPr>
            <w:tcW w:w="1125" w:type="dxa"/>
            <w:tcBorders>
              <w:top w:val="nil"/>
              <w:left w:val="nil"/>
              <w:bottom w:val="nil"/>
              <w:right w:val="nil"/>
            </w:tcBorders>
            <w:vAlign w:val="center"/>
            <w:hideMark/>
          </w:tcPr>
          <w:p w14:paraId="293151AE"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0.379***</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641751E2"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0.078</w:t>
            </w:r>
            <w:r w:rsidRPr="1EB44399">
              <w:rPr>
                <w:rStyle w:val="eop"/>
                <w:rFonts w:ascii="Garamond" w:hAnsi="Garamond" w:cs="Segoe UI"/>
                <w:color w:val="000000" w:themeColor="text1"/>
              </w:rPr>
              <w:t> </w:t>
            </w:r>
          </w:p>
        </w:tc>
        <w:tc>
          <w:tcPr>
            <w:tcW w:w="1425" w:type="dxa"/>
            <w:tcBorders>
              <w:top w:val="nil"/>
              <w:left w:val="nil"/>
              <w:bottom w:val="nil"/>
              <w:right w:val="nil"/>
            </w:tcBorders>
            <w:vAlign w:val="center"/>
            <w:hideMark/>
          </w:tcPr>
          <w:p w14:paraId="6DAD247D"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0.486***</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265DC400"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0.074</w:t>
            </w:r>
            <w:r w:rsidRPr="1EB44399">
              <w:rPr>
                <w:rStyle w:val="eop"/>
                <w:rFonts w:ascii="Garamond" w:hAnsi="Garamond" w:cs="Segoe UI"/>
                <w:color w:val="000000" w:themeColor="text1"/>
              </w:rPr>
              <w:t> </w:t>
            </w:r>
          </w:p>
        </w:tc>
      </w:tr>
      <w:tr w:rsidR="007C0E4A" w:rsidRPr="00501912" w14:paraId="00F7A3F2" w14:textId="77777777" w:rsidTr="002025FF">
        <w:trPr>
          <w:trHeight w:val="300"/>
        </w:trPr>
        <w:tc>
          <w:tcPr>
            <w:tcW w:w="3585" w:type="dxa"/>
            <w:tcBorders>
              <w:top w:val="nil"/>
              <w:left w:val="nil"/>
              <w:bottom w:val="nil"/>
              <w:right w:val="nil"/>
            </w:tcBorders>
            <w:vAlign w:val="center"/>
            <w:hideMark/>
          </w:tcPr>
          <w:p w14:paraId="6A445B17"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Income Redistribution: Congruent</w:t>
            </w:r>
            <w:r w:rsidRPr="1EB44399">
              <w:rPr>
                <w:rStyle w:val="eop"/>
                <w:rFonts w:ascii="Garamond" w:hAnsi="Garamond" w:cs="Segoe UI"/>
                <w:color w:val="000000" w:themeColor="text1"/>
              </w:rPr>
              <w:t> </w:t>
            </w:r>
          </w:p>
        </w:tc>
        <w:tc>
          <w:tcPr>
            <w:tcW w:w="1125" w:type="dxa"/>
            <w:tcBorders>
              <w:top w:val="nil"/>
              <w:left w:val="nil"/>
              <w:bottom w:val="nil"/>
              <w:right w:val="nil"/>
            </w:tcBorders>
            <w:vAlign w:val="center"/>
            <w:hideMark/>
          </w:tcPr>
          <w:p w14:paraId="5B676263"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0.137</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2836526C"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0.074</w:t>
            </w:r>
            <w:r w:rsidRPr="1EB44399">
              <w:rPr>
                <w:rStyle w:val="eop"/>
                <w:rFonts w:ascii="Garamond" w:hAnsi="Garamond" w:cs="Segoe UI"/>
                <w:color w:val="000000" w:themeColor="text1"/>
              </w:rPr>
              <w:t> </w:t>
            </w:r>
          </w:p>
        </w:tc>
        <w:tc>
          <w:tcPr>
            <w:tcW w:w="1425" w:type="dxa"/>
            <w:tcBorders>
              <w:top w:val="nil"/>
              <w:left w:val="nil"/>
              <w:bottom w:val="nil"/>
              <w:right w:val="nil"/>
            </w:tcBorders>
            <w:vAlign w:val="center"/>
            <w:hideMark/>
          </w:tcPr>
          <w:p w14:paraId="4704C6A3"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0.200**</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1D45270B"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0.074</w:t>
            </w:r>
            <w:r w:rsidRPr="1EB44399">
              <w:rPr>
                <w:rStyle w:val="eop"/>
                <w:rFonts w:ascii="Garamond" w:hAnsi="Garamond" w:cs="Segoe UI"/>
                <w:color w:val="000000" w:themeColor="text1"/>
              </w:rPr>
              <w:t> </w:t>
            </w:r>
          </w:p>
        </w:tc>
      </w:tr>
      <w:tr w:rsidR="007C0E4A" w:rsidRPr="00501912" w14:paraId="736EC1B7" w14:textId="77777777" w:rsidTr="002025FF">
        <w:trPr>
          <w:trHeight w:val="300"/>
        </w:trPr>
        <w:tc>
          <w:tcPr>
            <w:tcW w:w="3585" w:type="dxa"/>
            <w:tcBorders>
              <w:top w:val="nil"/>
              <w:left w:val="nil"/>
              <w:bottom w:val="nil"/>
              <w:right w:val="nil"/>
            </w:tcBorders>
            <w:vAlign w:val="center"/>
            <w:hideMark/>
          </w:tcPr>
          <w:p w14:paraId="37593150"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Cost of Living: Congruent</w:t>
            </w:r>
            <w:r w:rsidRPr="1EB44399">
              <w:rPr>
                <w:rStyle w:val="eop"/>
                <w:rFonts w:ascii="Garamond" w:hAnsi="Garamond" w:cs="Segoe UI"/>
                <w:color w:val="000000" w:themeColor="text1"/>
              </w:rPr>
              <w:t> </w:t>
            </w:r>
          </w:p>
        </w:tc>
        <w:tc>
          <w:tcPr>
            <w:tcW w:w="1125" w:type="dxa"/>
            <w:tcBorders>
              <w:top w:val="nil"/>
              <w:left w:val="nil"/>
              <w:bottom w:val="nil"/>
              <w:right w:val="nil"/>
            </w:tcBorders>
            <w:vAlign w:val="center"/>
            <w:hideMark/>
          </w:tcPr>
          <w:p w14:paraId="73C59EF4"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0.219**</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7F6FFA96"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0.071</w:t>
            </w:r>
            <w:r w:rsidRPr="1EB44399">
              <w:rPr>
                <w:rStyle w:val="eop"/>
                <w:rFonts w:ascii="Garamond" w:hAnsi="Garamond" w:cs="Segoe UI"/>
                <w:color w:val="000000" w:themeColor="text1"/>
              </w:rPr>
              <w:t> </w:t>
            </w:r>
          </w:p>
        </w:tc>
        <w:tc>
          <w:tcPr>
            <w:tcW w:w="1425" w:type="dxa"/>
            <w:tcBorders>
              <w:top w:val="nil"/>
              <w:left w:val="nil"/>
              <w:bottom w:val="nil"/>
              <w:right w:val="nil"/>
            </w:tcBorders>
            <w:vAlign w:val="center"/>
            <w:hideMark/>
          </w:tcPr>
          <w:p w14:paraId="05ED47C1"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0.340***</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7AE662F1"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0.072</w:t>
            </w:r>
            <w:r w:rsidRPr="1EB44399">
              <w:rPr>
                <w:rStyle w:val="eop"/>
                <w:rFonts w:ascii="Garamond" w:hAnsi="Garamond" w:cs="Segoe UI"/>
                <w:color w:val="000000" w:themeColor="text1"/>
              </w:rPr>
              <w:t> </w:t>
            </w:r>
          </w:p>
        </w:tc>
      </w:tr>
      <w:tr w:rsidR="007C0E4A" w:rsidRPr="00501912" w14:paraId="25E9C636" w14:textId="77777777" w:rsidTr="002025FF">
        <w:trPr>
          <w:trHeight w:val="300"/>
        </w:trPr>
        <w:tc>
          <w:tcPr>
            <w:tcW w:w="3585" w:type="dxa"/>
            <w:tcBorders>
              <w:top w:val="nil"/>
              <w:left w:val="nil"/>
              <w:bottom w:val="nil"/>
              <w:right w:val="nil"/>
            </w:tcBorders>
            <w:vAlign w:val="center"/>
            <w:hideMark/>
          </w:tcPr>
          <w:p w14:paraId="7B0A8795"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Deficit: Congruent</w:t>
            </w:r>
            <w:r w:rsidRPr="1EB44399">
              <w:rPr>
                <w:rStyle w:val="eop"/>
                <w:rFonts w:ascii="Garamond" w:hAnsi="Garamond" w:cs="Segoe UI"/>
                <w:color w:val="000000" w:themeColor="text1"/>
              </w:rPr>
              <w:t> </w:t>
            </w:r>
          </w:p>
        </w:tc>
        <w:tc>
          <w:tcPr>
            <w:tcW w:w="1125" w:type="dxa"/>
            <w:tcBorders>
              <w:top w:val="nil"/>
              <w:left w:val="nil"/>
              <w:bottom w:val="nil"/>
              <w:right w:val="nil"/>
            </w:tcBorders>
            <w:vAlign w:val="center"/>
            <w:hideMark/>
          </w:tcPr>
          <w:p w14:paraId="5E0053F1"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0.357***</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4DA12548"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0.078</w:t>
            </w:r>
            <w:r w:rsidRPr="1EB44399">
              <w:rPr>
                <w:rStyle w:val="eop"/>
                <w:rFonts w:ascii="Garamond" w:hAnsi="Garamond" w:cs="Segoe UI"/>
                <w:color w:val="000000" w:themeColor="text1"/>
              </w:rPr>
              <w:t> </w:t>
            </w:r>
          </w:p>
        </w:tc>
        <w:tc>
          <w:tcPr>
            <w:tcW w:w="1425" w:type="dxa"/>
            <w:tcBorders>
              <w:top w:val="nil"/>
              <w:left w:val="nil"/>
              <w:bottom w:val="nil"/>
              <w:right w:val="nil"/>
            </w:tcBorders>
            <w:vAlign w:val="center"/>
            <w:hideMark/>
          </w:tcPr>
          <w:p w14:paraId="3A20281A"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0.361***</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7EAF4B54"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0.070</w:t>
            </w:r>
            <w:r w:rsidRPr="1EB44399">
              <w:rPr>
                <w:rStyle w:val="eop"/>
                <w:rFonts w:ascii="Garamond" w:hAnsi="Garamond" w:cs="Segoe UI"/>
                <w:color w:val="000000" w:themeColor="text1"/>
              </w:rPr>
              <w:t> </w:t>
            </w:r>
          </w:p>
        </w:tc>
      </w:tr>
      <w:tr w:rsidR="007C0E4A" w:rsidRPr="00501912" w14:paraId="001F073F" w14:textId="77777777" w:rsidTr="002025FF">
        <w:trPr>
          <w:trHeight w:val="300"/>
        </w:trPr>
        <w:tc>
          <w:tcPr>
            <w:tcW w:w="3585" w:type="dxa"/>
            <w:tcBorders>
              <w:top w:val="nil"/>
              <w:left w:val="nil"/>
              <w:bottom w:val="nil"/>
              <w:right w:val="nil"/>
            </w:tcBorders>
            <w:vAlign w:val="center"/>
            <w:hideMark/>
          </w:tcPr>
          <w:p w14:paraId="1465C04A"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Housing: Congruent</w:t>
            </w:r>
            <w:r w:rsidRPr="1EB44399">
              <w:rPr>
                <w:rStyle w:val="eop"/>
                <w:rFonts w:ascii="Garamond" w:hAnsi="Garamond" w:cs="Segoe UI"/>
                <w:color w:val="000000" w:themeColor="text1"/>
              </w:rPr>
              <w:t> </w:t>
            </w:r>
          </w:p>
        </w:tc>
        <w:tc>
          <w:tcPr>
            <w:tcW w:w="1125" w:type="dxa"/>
            <w:tcBorders>
              <w:top w:val="nil"/>
              <w:left w:val="nil"/>
              <w:bottom w:val="nil"/>
              <w:right w:val="nil"/>
            </w:tcBorders>
            <w:vAlign w:val="center"/>
            <w:hideMark/>
          </w:tcPr>
          <w:p w14:paraId="1E8E92FA"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0.080</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5EA94E38"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0.074</w:t>
            </w:r>
            <w:r w:rsidRPr="1EB44399">
              <w:rPr>
                <w:rStyle w:val="eop"/>
                <w:rFonts w:ascii="Garamond" w:hAnsi="Garamond" w:cs="Segoe UI"/>
                <w:color w:val="000000" w:themeColor="text1"/>
              </w:rPr>
              <w:t> </w:t>
            </w:r>
          </w:p>
        </w:tc>
        <w:tc>
          <w:tcPr>
            <w:tcW w:w="1425" w:type="dxa"/>
            <w:tcBorders>
              <w:top w:val="nil"/>
              <w:left w:val="nil"/>
              <w:bottom w:val="nil"/>
              <w:right w:val="nil"/>
            </w:tcBorders>
            <w:vAlign w:val="center"/>
            <w:hideMark/>
          </w:tcPr>
          <w:p w14:paraId="202AAC89"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0.178*</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2029D6B8"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0.072</w:t>
            </w:r>
            <w:r w:rsidRPr="1EB44399">
              <w:rPr>
                <w:rStyle w:val="eop"/>
                <w:rFonts w:ascii="Garamond" w:hAnsi="Garamond" w:cs="Segoe UI"/>
                <w:color w:val="000000" w:themeColor="text1"/>
              </w:rPr>
              <w:t> </w:t>
            </w:r>
          </w:p>
        </w:tc>
      </w:tr>
      <w:tr w:rsidR="007C0E4A" w:rsidRPr="00501912" w14:paraId="20A5CAF9" w14:textId="77777777" w:rsidTr="002025FF">
        <w:trPr>
          <w:trHeight w:val="300"/>
        </w:trPr>
        <w:tc>
          <w:tcPr>
            <w:tcW w:w="3585" w:type="dxa"/>
            <w:tcBorders>
              <w:top w:val="nil"/>
              <w:left w:val="nil"/>
              <w:bottom w:val="nil"/>
              <w:right w:val="nil"/>
            </w:tcBorders>
            <w:vAlign w:val="center"/>
            <w:hideMark/>
          </w:tcPr>
          <w:p w14:paraId="4165AA6B"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Healthcare: Congruent</w:t>
            </w:r>
            <w:r w:rsidRPr="1EB44399">
              <w:rPr>
                <w:rStyle w:val="eop"/>
                <w:rFonts w:ascii="Garamond" w:hAnsi="Garamond" w:cs="Segoe UI"/>
                <w:color w:val="000000" w:themeColor="text1"/>
              </w:rPr>
              <w:t> </w:t>
            </w:r>
          </w:p>
        </w:tc>
        <w:tc>
          <w:tcPr>
            <w:tcW w:w="1125" w:type="dxa"/>
            <w:tcBorders>
              <w:top w:val="nil"/>
              <w:left w:val="nil"/>
              <w:bottom w:val="nil"/>
              <w:right w:val="nil"/>
            </w:tcBorders>
            <w:vAlign w:val="center"/>
            <w:hideMark/>
          </w:tcPr>
          <w:p w14:paraId="74479CFE"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0.363***</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7A5EA77E"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0.078</w:t>
            </w:r>
            <w:r w:rsidRPr="1EB44399">
              <w:rPr>
                <w:rStyle w:val="eop"/>
                <w:rFonts w:ascii="Garamond" w:hAnsi="Garamond" w:cs="Segoe UI"/>
                <w:color w:val="000000" w:themeColor="text1"/>
              </w:rPr>
              <w:t> </w:t>
            </w:r>
          </w:p>
        </w:tc>
        <w:tc>
          <w:tcPr>
            <w:tcW w:w="1425" w:type="dxa"/>
            <w:tcBorders>
              <w:top w:val="nil"/>
              <w:left w:val="nil"/>
              <w:bottom w:val="nil"/>
              <w:right w:val="nil"/>
            </w:tcBorders>
            <w:vAlign w:val="center"/>
            <w:hideMark/>
          </w:tcPr>
          <w:p w14:paraId="1C4C8A48"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0.437***</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3F61A939"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0.078</w:t>
            </w:r>
            <w:r w:rsidRPr="1EB44399">
              <w:rPr>
                <w:rStyle w:val="eop"/>
                <w:rFonts w:ascii="Garamond" w:hAnsi="Garamond" w:cs="Segoe UI"/>
                <w:color w:val="000000" w:themeColor="text1"/>
              </w:rPr>
              <w:t> </w:t>
            </w:r>
          </w:p>
        </w:tc>
      </w:tr>
      <w:tr w:rsidR="007C0E4A" w:rsidRPr="00501912" w14:paraId="78117997" w14:textId="77777777" w:rsidTr="002025FF">
        <w:trPr>
          <w:trHeight w:val="300"/>
        </w:trPr>
        <w:tc>
          <w:tcPr>
            <w:tcW w:w="3585" w:type="dxa"/>
            <w:tcBorders>
              <w:top w:val="nil"/>
              <w:left w:val="nil"/>
              <w:bottom w:val="single" w:sz="6" w:space="0" w:color="auto"/>
              <w:right w:val="nil"/>
            </w:tcBorders>
            <w:vAlign w:val="center"/>
            <w:hideMark/>
          </w:tcPr>
          <w:p w14:paraId="13686F14"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themeColor="text1"/>
              </w:rPr>
              <w:t>Intercept</w:t>
            </w:r>
            <w:r w:rsidRPr="1EB44399">
              <w:rPr>
                <w:rStyle w:val="eop"/>
                <w:rFonts w:ascii="Garamond" w:hAnsi="Garamond" w:cs="Segoe UI"/>
                <w:color w:val="000000" w:themeColor="text1"/>
              </w:rPr>
              <w:t> </w:t>
            </w:r>
          </w:p>
        </w:tc>
        <w:tc>
          <w:tcPr>
            <w:tcW w:w="1125" w:type="dxa"/>
            <w:tcBorders>
              <w:top w:val="nil"/>
              <w:left w:val="nil"/>
              <w:bottom w:val="single" w:sz="6" w:space="0" w:color="auto"/>
              <w:right w:val="nil"/>
            </w:tcBorders>
            <w:vAlign w:val="center"/>
            <w:hideMark/>
          </w:tcPr>
          <w:p w14:paraId="287A03B8"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2.860***</w:t>
            </w:r>
            <w:r w:rsidRPr="1EB44399">
              <w:rPr>
                <w:rStyle w:val="eop"/>
                <w:rFonts w:ascii="Garamond" w:hAnsi="Garamond" w:cs="Segoe UI"/>
                <w:color w:val="000000" w:themeColor="text1"/>
              </w:rPr>
              <w:t> </w:t>
            </w:r>
          </w:p>
        </w:tc>
        <w:tc>
          <w:tcPr>
            <w:tcW w:w="1890" w:type="dxa"/>
            <w:tcBorders>
              <w:top w:val="nil"/>
              <w:left w:val="nil"/>
              <w:bottom w:val="single" w:sz="6" w:space="0" w:color="auto"/>
              <w:right w:val="nil"/>
            </w:tcBorders>
            <w:vAlign w:val="center"/>
            <w:hideMark/>
          </w:tcPr>
          <w:p w14:paraId="6BED7F2F"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0.253</w:t>
            </w:r>
            <w:r w:rsidRPr="1EB44399">
              <w:rPr>
                <w:rStyle w:val="eop"/>
                <w:rFonts w:ascii="Garamond" w:hAnsi="Garamond" w:cs="Segoe UI"/>
                <w:color w:val="000000" w:themeColor="text1"/>
              </w:rPr>
              <w:t> </w:t>
            </w:r>
          </w:p>
        </w:tc>
        <w:tc>
          <w:tcPr>
            <w:tcW w:w="1425" w:type="dxa"/>
            <w:tcBorders>
              <w:top w:val="nil"/>
              <w:left w:val="nil"/>
              <w:bottom w:val="single" w:sz="6" w:space="0" w:color="auto"/>
              <w:right w:val="nil"/>
            </w:tcBorders>
            <w:vAlign w:val="center"/>
            <w:hideMark/>
          </w:tcPr>
          <w:p w14:paraId="11352A02"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3.000***</w:t>
            </w:r>
            <w:r w:rsidRPr="1EB44399">
              <w:rPr>
                <w:rStyle w:val="eop"/>
                <w:rFonts w:ascii="Garamond" w:hAnsi="Garamond" w:cs="Segoe UI"/>
                <w:color w:val="000000" w:themeColor="text1"/>
              </w:rPr>
              <w:t> </w:t>
            </w:r>
          </w:p>
        </w:tc>
        <w:tc>
          <w:tcPr>
            <w:tcW w:w="1890" w:type="dxa"/>
            <w:tcBorders>
              <w:top w:val="nil"/>
              <w:left w:val="nil"/>
              <w:bottom w:val="single" w:sz="6" w:space="0" w:color="auto"/>
              <w:right w:val="nil"/>
            </w:tcBorders>
            <w:vAlign w:val="center"/>
            <w:hideMark/>
          </w:tcPr>
          <w:p w14:paraId="3F9952FD"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0.284</w:t>
            </w:r>
            <w:r w:rsidRPr="1EB44399">
              <w:rPr>
                <w:rStyle w:val="eop"/>
                <w:rFonts w:ascii="Garamond" w:hAnsi="Garamond" w:cs="Segoe UI"/>
                <w:color w:val="000000" w:themeColor="text1"/>
              </w:rPr>
              <w:t> </w:t>
            </w:r>
          </w:p>
        </w:tc>
      </w:tr>
      <w:tr w:rsidR="007C0E4A" w:rsidRPr="00501912" w14:paraId="7F48CDD0" w14:textId="77777777" w:rsidTr="002025FF">
        <w:trPr>
          <w:trHeight w:val="300"/>
        </w:trPr>
        <w:tc>
          <w:tcPr>
            <w:tcW w:w="3585" w:type="dxa"/>
            <w:tcBorders>
              <w:top w:val="nil"/>
              <w:left w:val="nil"/>
              <w:bottom w:val="nil"/>
              <w:right w:val="nil"/>
            </w:tcBorders>
            <w:vAlign w:val="center"/>
            <w:hideMark/>
          </w:tcPr>
          <w:p w14:paraId="51729336"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Adj. R2</w:t>
            </w:r>
            <w:r w:rsidRPr="1EB44399">
              <w:rPr>
                <w:rStyle w:val="eop"/>
                <w:rFonts w:ascii="Garamond" w:hAnsi="Garamond" w:cs="Segoe UI"/>
                <w:color w:val="000000" w:themeColor="text1"/>
              </w:rPr>
              <w:t> </w:t>
            </w:r>
          </w:p>
        </w:tc>
        <w:tc>
          <w:tcPr>
            <w:tcW w:w="1125" w:type="dxa"/>
            <w:tcBorders>
              <w:top w:val="nil"/>
              <w:left w:val="nil"/>
              <w:bottom w:val="nil"/>
              <w:right w:val="nil"/>
            </w:tcBorders>
            <w:vAlign w:val="center"/>
            <w:hideMark/>
          </w:tcPr>
          <w:p w14:paraId="3386541D"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0.08</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435599AD"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eop"/>
                <w:rFonts w:ascii="Garamond" w:hAnsi="Garamond" w:cs="Segoe UI"/>
                <w:color w:val="000000" w:themeColor="text1"/>
              </w:rPr>
              <w:t> </w:t>
            </w:r>
          </w:p>
        </w:tc>
        <w:tc>
          <w:tcPr>
            <w:tcW w:w="1425" w:type="dxa"/>
            <w:tcBorders>
              <w:top w:val="nil"/>
              <w:left w:val="nil"/>
              <w:bottom w:val="nil"/>
              <w:right w:val="nil"/>
            </w:tcBorders>
            <w:vAlign w:val="center"/>
            <w:hideMark/>
          </w:tcPr>
          <w:p w14:paraId="45F56414"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0.08</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720D321F"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eop"/>
                <w:rFonts w:ascii="Garamond" w:hAnsi="Garamond" w:cs="Segoe UI"/>
                <w:color w:val="000000" w:themeColor="text1"/>
              </w:rPr>
              <w:t> </w:t>
            </w:r>
          </w:p>
        </w:tc>
      </w:tr>
      <w:tr w:rsidR="007C0E4A" w:rsidRPr="00501912" w14:paraId="1A94719E" w14:textId="77777777" w:rsidTr="002025FF">
        <w:trPr>
          <w:trHeight w:val="300"/>
        </w:trPr>
        <w:tc>
          <w:tcPr>
            <w:tcW w:w="3585" w:type="dxa"/>
            <w:tcBorders>
              <w:top w:val="nil"/>
              <w:left w:val="nil"/>
              <w:bottom w:val="nil"/>
              <w:right w:val="nil"/>
            </w:tcBorders>
            <w:vAlign w:val="center"/>
            <w:hideMark/>
          </w:tcPr>
          <w:p w14:paraId="270C9CD3"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Observations</w:t>
            </w:r>
            <w:r w:rsidRPr="1EB44399">
              <w:rPr>
                <w:rStyle w:val="eop"/>
                <w:rFonts w:ascii="Garamond" w:hAnsi="Garamond" w:cs="Segoe UI"/>
                <w:color w:val="000000" w:themeColor="text1"/>
              </w:rPr>
              <w:t> </w:t>
            </w:r>
          </w:p>
        </w:tc>
        <w:tc>
          <w:tcPr>
            <w:tcW w:w="1125" w:type="dxa"/>
            <w:tcBorders>
              <w:top w:val="nil"/>
              <w:left w:val="nil"/>
              <w:bottom w:val="nil"/>
              <w:right w:val="nil"/>
            </w:tcBorders>
            <w:vAlign w:val="bottom"/>
            <w:hideMark/>
          </w:tcPr>
          <w:p w14:paraId="29E912A9"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2095</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6D7DA639"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eop"/>
                <w:rFonts w:ascii="Garamond" w:hAnsi="Garamond" w:cs="Segoe UI"/>
                <w:color w:val="000000" w:themeColor="text1"/>
              </w:rPr>
              <w:t> </w:t>
            </w:r>
          </w:p>
        </w:tc>
        <w:tc>
          <w:tcPr>
            <w:tcW w:w="1425" w:type="dxa"/>
            <w:tcBorders>
              <w:top w:val="nil"/>
              <w:left w:val="nil"/>
              <w:bottom w:val="nil"/>
              <w:right w:val="nil"/>
            </w:tcBorders>
            <w:vAlign w:val="center"/>
            <w:hideMark/>
          </w:tcPr>
          <w:p w14:paraId="085EC7D4"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2249</w:t>
            </w:r>
            <w:r w:rsidRPr="1EB44399">
              <w:rPr>
                <w:rStyle w:val="eop"/>
                <w:rFonts w:ascii="Garamond" w:hAnsi="Garamond" w:cs="Segoe UI"/>
                <w:color w:val="000000" w:themeColor="text1"/>
              </w:rPr>
              <w:t> </w:t>
            </w:r>
          </w:p>
        </w:tc>
        <w:tc>
          <w:tcPr>
            <w:tcW w:w="1890" w:type="dxa"/>
            <w:tcBorders>
              <w:top w:val="nil"/>
              <w:left w:val="nil"/>
              <w:bottom w:val="nil"/>
              <w:right w:val="nil"/>
            </w:tcBorders>
            <w:vAlign w:val="center"/>
            <w:hideMark/>
          </w:tcPr>
          <w:p w14:paraId="3724D1E1"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eop"/>
                <w:rFonts w:ascii="Garamond" w:hAnsi="Garamond" w:cs="Segoe UI"/>
                <w:color w:val="000000" w:themeColor="text1"/>
              </w:rPr>
              <w:t> </w:t>
            </w:r>
          </w:p>
        </w:tc>
      </w:tr>
      <w:tr w:rsidR="007C0E4A" w:rsidRPr="00501912" w14:paraId="7109C9FA" w14:textId="77777777" w:rsidTr="002025FF">
        <w:trPr>
          <w:trHeight w:val="300"/>
        </w:trPr>
        <w:tc>
          <w:tcPr>
            <w:tcW w:w="3585" w:type="dxa"/>
            <w:tcBorders>
              <w:top w:val="nil"/>
              <w:left w:val="nil"/>
              <w:bottom w:val="single" w:sz="4" w:space="0" w:color="auto"/>
              <w:right w:val="nil"/>
            </w:tcBorders>
            <w:vAlign w:val="center"/>
            <w:hideMark/>
          </w:tcPr>
          <w:p w14:paraId="4BD77BCF"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N Clusters</w:t>
            </w:r>
            <w:r w:rsidRPr="1EB44399">
              <w:rPr>
                <w:rStyle w:val="eop"/>
                <w:rFonts w:ascii="Garamond" w:hAnsi="Garamond" w:cs="Segoe UI"/>
                <w:color w:val="000000" w:themeColor="text1"/>
              </w:rPr>
              <w:t> </w:t>
            </w:r>
          </w:p>
        </w:tc>
        <w:tc>
          <w:tcPr>
            <w:tcW w:w="1125" w:type="dxa"/>
            <w:tcBorders>
              <w:top w:val="nil"/>
              <w:left w:val="nil"/>
              <w:bottom w:val="single" w:sz="4" w:space="0" w:color="auto"/>
              <w:right w:val="nil"/>
            </w:tcBorders>
            <w:vAlign w:val="bottom"/>
            <w:hideMark/>
          </w:tcPr>
          <w:p w14:paraId="24B5A3FF"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352</w:t>
            </w:r>
            <w:r w:rsidRPr="1EB44399">
              <w:rPr>
                <w:rStyle w:val="eop"/>
                <w:rFonts w:ascii="Garamond" w:hAnsi="Garamond" w:cs="Segoe UI"/>
                <w:color w:val="000000" w:themeColor="text1"/>
              </w:rPr>
              <w:t> </w:t>
            </w:r>
          </w:p>
        </w:tc>
        <w:tc>
          <w:tcPr>
            <w:tcW w:w="1890" w:type="dxa"/>
            <w:tcBorders>
              <w:top w:val="nil"/>
              <w:left w:val="nil"/>
              <w:bottom w:val="single" w:sz="4" w:space="0" w:color="auto"/>
              <w:right w:val="nil"/>
            </w:tcBorders>
            <w:vAlign w:val="center"/>
            <w:hideMark/>
          </w:tcPr>
          <w:p w14:paraId="67612169"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eop"/>
                <w:rFonts w:ascii="Garamond" w:hAnsi="Garamond" w:cs="Segoe UI"/>
                <w:color w:val="000000" w:themeColor="text1"/>
              </w:rPr>
              <w:t> </w:t>
            </w:r>
          </w:p>
        </w:tc>
        <w:tc>
          <w:tcPr>
            <w:tcW w:w="1425" w:type="dxa"/>
            <w:tcBorders>
              <w:top w:val="nil"/>
              <w:left w:val="nil"/>
              <w:bottom w:val="single" w:sz="4" w:space="0" w:color="auto"/>
              <w:right w:val="nil"/>
            </w:tcBorders>
            <w:vAlign w:val="center"/>
            <w:hideMark/>
          </w:tcPr>
          <w:p w14:paraId="144BA6B1"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normaltextrun"/>
                <w:rFonts w:ascii="Garamond" w:hAnsi="Garamond" w:cs="Segoe UI"/>
                <w:color w:val="000000" w:themeColor="text1"/>
              </w:rPr>
              <w:t>378</w:t>
            </w:r>
            <w:r w:rsidRPr="1EB44399">
              <w:rPr>
                <w:rStyle w:val="eop"/>
                <w:rFonts w:ascii="Garamond" w:hAnsi="Garamond" w:cs="Segoe UI"/>
                <w:color w:val="000000" w:themeColor="text1"/>
              </w:rPr>
              <w:t> </w:t>
            </w:r>
          </w:p>
        </w:tc>
        <w:tc>
          <w:tcPr>
            <w:tcW w:w="1890" w:type="dxa"/>
            <w:tcBorders>
              <w:top w:val="nil"/>
              <w:left w:val="nil"/>
              <w:bottom w:val="single" w:sz="4" w:space="0" w:color="auto"/>
              <w:right w:val="nil"/>
            </w:tcBorders>
            <w:vAlign w:val="center"/>
            <w:hideMark/>
          </w:tcPr>
          <w:p w14:paraId="35469D35" w14:textId="77777777" w:rsidR="007C0E4A" w:rsidRPr="00501912" w:rsidRDefault="007C0E4A" w:rsidP="002025FF">
            <w:pPr>
              <w:pStyle w:val="paragraph"/>
              <w:spacing w:before="0" w:beforeAutospacing="0" w:after="0" w:afterAutospacing="0"/>
              <w:textAlignment w:val="baseline"/>
              <w:rPr>
                <w:rFonts w:ascii="Segoe UI" w:hAnsi="Segoe UI" w:cs="Segoe UI"/>
                <w:sz w:val="18"/>
                <w:szCs w:val="18"/>
              </w:rPr>
            </w:pPr>
            <w:r w:rsidRPr="1EB44399">
              <w:rPr>
                <w:rStyle w:val="eop"/>
                <w:rFonts w:ascii="Garamond" w:hAnsi="Garamond" w:cs="Segoe UI"/>
                <w:color w:val="000000" w:themeColor="text1"/>
              </w:rPr>
              <w:t> </w:t>
            </w:r>
          </w:p>
        </w:tc>
      </w:tr>
    </w:tbl>
    <w:p w14:paraId="1F965FDA" w14:textId="77777777" w:rsidR="007C0E4A" w:rsidRPr="00501912" w:rsidRDefault="007C0E4A" w:rsidP="007C0E4A">
      <w:pPr>
        <w:pStyle w:val="BodyText"/>
        <w:spacing w:before="2"/>
        <w:rPr>
          <w:rFonts w:ascii="Garamond" w:hAnsi="Garamond"/>
          <w:sz w:val="5"/>
        </w:rPr>
      </w:pPr>
    </w:p>
    <w:p w14:paraId="1F54A62B" w14:textId="77777777" w:rsidR="002C4950" w:rsidRPr="00501912" w:rsidRDefault="002C4950" w:rsidP="002C4950">
      <w:pPr>
        <w:pStyle w:val="BodyText"/>
        <w:spacing w:before="1" w:line="249" w:lineRule="auto"/>
        <w:ind w:right="318"/>
        <w:rPr>
          <w:rFonts w:ascii="Garamond" w:hAnsi="Garamond"/>
          <w:spacing w:val="-2"/>
        </w:rPr>
      </w:pP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 xml:space="preserve">&lt; </w:t>
      </w:r>
      <w:r w:rsidRPr="00501912">
        <w:rPr>
          <w:rFonts w:ascii="Garamond" w:hAnsi="Garamond"/>
          <w:spacing w:val="-2"/>
        </w:rPr>
        <w:t>0</w:t>
      </w:r>
      <w:r w:rsidRPr="00501912">
        <w:rPr>
          <w:rFonts w:ascii="Garamond" w:hAnsi="Garamond"/>
          <w:i/>
          <w:spacing w:val="-2"/>
        </w:rPr>
        <w:t>.</w:t>
      </w:r>
      <w:r w:rsidRPr="00501912">
        <w:rPr>
          <w:rFonts w:ascii="Garamond" w:hAnsi="Garamond"/>
          <w:spacing w:val="-2"/>
        </w:rPr>
        <w:t>05</w:t>
      </w:r>
      <w:r>
        <w:rPr>
          <w:rFonts w:ascii="Garamond" w:hAnsi="Garamond"/>
          <w:spacing w:val="-2"/>
        </w:rPr>
        <w:t xml:space="preserve">; </w:t>
      </w: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01;</w:t>
      </w:r>
      <w:r w:rsidRPr="00501912">
        <w:rPr>
          <w:rFonts w:ascii="Garamond" w:hAnsi="Garamond"/>
          <w:spacing w:val="7"/>
        </w:rPr>
        <w:t xml:space="preserve"> </w:t>
      </w:r>
      <w:r w:rsidRPr="00501912">
        <w:rPr>
          <w:rFonts w:ascii="Cambria Math" w:hAnsi="Cambria Math" w:cs="Cambria Math"/>
          <w:i/>
          <w:spacing w:val="-2"/>
          <w:position w:val="6"/>
        </w:rPr>
        <w:t>∗∗∗</w:t>
      </w:r>
      <w:r w:rsidRPr="00501912">
        <w:rPr>
          <w:rFonts w:ascii="Garamond" w:hAnsi="Garamond"/>
          <w:i/>
          <w:spacing w:val="-2"/>
        </w:rPr>
        <w:t>p</w:t>
      </w:r>
      <w:r w:rsidRPr="00501912">
        <w:rPr>
          <w:rFonts w:ascii="Garamond" w:hAnsi="Garamond"/>
          <w:i/>
          <w:spacing w:val="-13"/>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001</w:t>
      </w:r>
    </w:p>
    <w:p w14:paraId="6B9DB490" w14:textId="77777777" w:rsidR="007C0E4A" w:rsidRPr="00501912" w:rsidRDefault="007C0E4A" w:rsidP="007C0E4A">
      <w:pPr>
        <w:pStyle w:val="Caption"/>
      </w:pPr>
      <w:r w:rsidRPr="00501912">
        <w:t xml:space="preserve">Notes: 1) The candidate rating outcome is measured on a 1-7 scale. 2) Included covariates: respondents’ gender, education, income, citizenship status, province and party identification. 3) The reference level for explicit party cue is “out-party”, for the policies is incongruent”, for gender, “man”, and for experience, “1 year”. </w:t>
      </w:r>
    </w:p>
    <w:p w14:paraId="1C24F55F" w14:textId="77777777" w:rsidR="007C0E4A" w:rsidRPr="00501912" w:rsidRDefault="007C0E4A" w:rsidP="007C0E4A">
      <w:pPr>
        <w:jc w:val="both"/>
        <w:rPr>
          <w:rFonts w:ascii="Garamond" w:hAnsi="Garamond"/>
          <w:iCs/>
          <w:sz w:val="20"/>
        </w:rPr>
      </w:pPr>
    </w:p>
    <w:p w14:paraId="50E5F722" w14:textId="77777777" w:rsidR="007C0E4A" w:rsidRPr="00501912" w:rsidRDefault="007C0E4A" w:rsidP="007C0E4A">
      <w:pPr>
        <w:pStyle w:val="BodyText"/>
        <w:spacing w:line="360" w:lineRule="auto"/>
        <w:ind w:right="456"/>
        <w:jc w:val="both"/>
        <w:rPr>
          <w:rFonts w:ascii="Garamond" w:hAnsi="Garamond"/>
          <w:w w:val="105"/>
        </w:rPr>
      </w:pPr>
      <w:bookmarkStart w:id="30" w:name="_bookmark92"/>
      <w:bookmarkEnd w:id="30"/>
      <w:r w:rsidRPr="00501912">
        <w:rPr>
          <w:rFonts w:ascii="Garamond" w:hAnsi="Garamond"/>
          <w:w w:val="105"/>
        </w:rPr>
        <w:t xml:space="preserve">Table </w:t>
      </w:r>
      <w:hyperlink w:anchor="_bookmark93" w:history="1">
        <w:r w:rsidRPr="00501912">
          <w:rPr>
            <w:rFonts w:ascii="Garamond" w:hAnsi="Garamond"/>
            <w:w w:val="105"/>
          </w:rPr>
          <w:t>E2</w:t>
        </w:r>
      </w:hyperlink>
      <w:r w:rsidRPr="00501912">
        <w:rPr>
          <w:rFonts w:ascii="Garamond" w:hAnsi="Garamond"/>
          <w:w w:val="105"/>
        </w:rPr>
        <w:t xml:space="preserve"> shows the regression estimates used to test H2, namely the interaction between policy congruence and treatment assignment to conjoint tasks that included or excluded explicit party cues (i.e.</w:t>
      </w:r>
      <w:r w:rsidRPr="00501912">
        <w:rPr>
          <w:rFonts w:ascii="Garamond" w:hAnsi="Garamond"/>
          <w:spacing w:val="40"/>
          <w:w w:val="105"/>
        </w:rPr>
        <w:t xml:space="preserve"> </w:t>
      </w:r>
      <w:r w:rsidRPr="00501912">
        <w:rPr>
          <w:rFonts w:ascii="Garamond" w:hAnsi="Garamond"/>
          <w:w w:val="105"/>
        </w:rPr>
        <w:t>the party affiliation of the candidates).</w:t>
      </w:r>
      <w:r w:rsidRPr="00501912">
        <w:rPr>
          <w:rFonts w:ascii="Garamond" w:hAnsi="Garamond"/>
          <w:spacing w:val="40"/>
          <w:w w:val="105"/>
        </w:rPr>
        <w:t xml:space="preserve"> </w:t>
      </w:r>
      <w:r w:rsidRPr="00501912">
        <w:rPr>
          <w:rFonts w:ascii="Garamond" w:hAnsi="Garamond"/>
          <w:w w:val="105"/>
        </w:rPr>
        <w:t>Due to limited space, the estimates for respondent-level covariates included in the model are not shown in the table.</w:t>
      </w:r>
    </w:p>
    <w:p w14:paraId="2146A0FB" w14:textId="77777777" w:rsidR="007C0E4A" w:rsidRDefault="007C0E4A" w:rsidP="007C0E4A">
      <w:pPr>
        <w:pStyle w:val="BodyText"/>
        <w:spacing w:line="360" w:lineRule="auto"/>
        <w:ind w:right="456"/>
        <w:jc w:val="both"/>
        <w:rPr>
          <w:rFonts w:ascii="Garamond" w:hAnsi="Garamond"/>
          <w:w w:val="105"/>
        </w:rPr>
      </w:pPr>
    </w:p>
    <w:p w14:paraId="41F841BA" w14:textId="77777777" w:rsidR="00B33EF7" w:rsidRPr="00501912" w:rsidRDefault="00B33EF7" w:rsidP="007C0E4A">
      <w:pPr>
        <w:pStyle w:val="BodyText"/>
        <w:spacing w:line="360" w:lineRule="auto"/>
        <w:ind w:right="456"/>
        <w:jc w:val="both"/>
        <w:rPr>
          <w:rFonts w:ascii="Garamond" w:hAnsi="Garamond"/>
          <w:w w:val="105"/>
        </w:rPr>
      </w:pPr>
    </w:p>
    <w:p w14:paraId="2D9A778E" w14:textId="77777777" w:rsidR="007C0E4A" w:rsidRDefault="007C0E4A" w:rsidP="007C0E4A">
      <w:pPr>
        <w:pStyle w:val="BodyText"/>
        <w:spacing w:before="38" w:line="360" w:lineRule="auto"/>
        <w:rPr>
          <w:rFonts w:ascii="Garamond" w:hAnsi="Garamond"/>
          <w:w w:val="105"/>
        </w:rPr>
      </w:pPr>
      <w:bookmarkStart w:id="31" w:name="_bookmark93"/>
      <w:bookmarkEnd w:id="31"/>
      <w:r w:rsidRPr="00501912">
        <w:rPr>
          <w:rFonts w:ascii="Garamond" w:hAnsi="Garamond"/>
          <w:b/>
          <w:w w:val="105"/>
        </w:rPr>
        <w:lastRenderedPageBreak/>
        <w:t>Table</w:t>
      </w:r>
      <w:r w:rsidRPr="00501912">
        <w:rPr>
          <w:rFonts w:ascii="Garamond" w:hAnsi="Garamond"/>
          <w:b/>
          <w:spacing w:val="-4"/>
          <w:w w:val="105"/>
        </w:rPr>
        <w:t xml:space="preserve"> </w:t>
      </w:r>
      <w:r w:rsidRPr="00501912">
        <w:rPr>
          <w:rFonts w:ascii="Garamond" w:hAnsi="Garamond"/>
          <w:b/>
          <w:w w:val="105"/>
        </w:rPr>
        <w:t>E2</w:t>
      </w:r>
      <w:r w:rsidRPr="00501912">
        <w:rPr>
          <w:rFonts w:ascii="Garamond" w:hAnsi="Garamond"/>
          <w:w w:val="105"/>
        </w:rPr>
        <w:t>:</w:t>
      </w:r>
      <w:r w:rsidRPr="00501912">
        <w:rPr>
          <w:rFonts w:ascii="Garamond" w:hAnsi="Garamond"/>
          <w:spacing w:val="16"/>
          <w:w w:val="105"/>
        </w:rPr>
        <w:t xml:space="preserve"> </w:t>
      </w:r>
      <w:r w:rsidRPr="00501912">
        <w:rPr>
          <w:rFonts w:ascii="Garamond" w:hAnsi="Garamond"/>
          <w:w w:val="105"/>
        </w:rPr>
        <w:t>Regression</w:t>
      </w:r>
      <w:r w:rsidRPr="00501912">
        <w:rPr>
          <w:rFonts w:ascii="Garamond" w:hAnsi="Garamond"/>
          <w:spacing w:val="-10"/>
          <w:w w:val="105"/>
        </w:rPr>
        <w:t xml:space="preserve"> </w:t>
      </w:r>
      <w:r w:rsidRPr="00501912">
        <w:rPr>
          <w:rFonts w:ascii="Garamond" w:hAnsi="Garamond"/>
          <w:w w:val="105"/>
        </w:rPr>
        <w:t>of</w:t>
      </w:r>
      <w:r w:rsidRPr="00501912">
        <w:rPr>
          <w:rFonts w:ascii="Garamond" w:hAnsi="Garamond"/>
          <w:spacing w:val="-11"/>
          <w:w w:val="105"/>
        </w:rPr>
        <w:t xml:space="preserve"> </w:t>
      </w:r>
      <w:r w:rsidRPr="00501912">
        <w:rPr>
          <w:rFonts w:ascii="Garamond" w:hAnsi="Garamond"/>
          <w:w w:val="105"/>
        </w:rPr>
        <w:t>Candidate</w:t>
      </w:r>
      <w:r w:rsidRPr="00501912">
        <w:rPr>
          <w:rFonts w:ascii="Garamond" w:hAnsi="Garamond"/>
          <w:spacing w:val="-11"/>
          <w:w w:val="105"/>
        </w:rPr>
        <w:t xml:space="preserve"> </w:t>
      </w:r>
      <w:r w:rsidRPr="00501912">
        <w:rPr>
          <w:rFonts w:ascii="Garamond" w:hAnsi="Garamond"/>
          <w:w w:val="105"/>
        </w:rPr>
        <w:t>Evaluation</w:t>
      </w:r>
      <w:r w:rsidRPr="00501912">
        <w:rPr>
          <w:rFonts w:ascii="Garamond" w:hAnsi="Garamond"/>
          <w:spacing w:val="-10"/>
          <w:w w:val="105"/>
        </w:rPr>
        <w:t xml:space="preserve"> </w:t>
      </w:r>
      <w:r w:rsidRPr="00501912">
        <w:rPr>
          <w:rFonts w:ascii="Garamond" w:hAnsi="Garamond"/>
          <w:w w:val="105"/>
        </w:rPr>
        <w:t>on</w:t>
      </w:r>
      <w:r w:rsidRPr="00501912">
        <w:rPr>
          <w:rFonts w:ascii="Garamond" w:hAnsi="Garamond"/>
          <w:spacing w:val="-10"/>
          <w:w w:val="105"/>
        </w:rPr>
        <w:t xml:space="preserve"> </w:t>
      </w:r>
      <w:r w:rsidRPr="00501912">
        <w:rPr>
          <w:rFonts w:ascii="Garamond" w:hAnsi="Garamond"/>
          <w:w w:val="105"/>
        </w:rPr>
        <w:t>the</w:t>
      </w:r>
      <w:r w:rsidRPr="00501912">
        <w:rPr>
          <w:rFonts w:ascii="Garamond" w:hAnsi="Garamond"/>
          <w:spacing w:val="-11"/>
          <w:w w:val="105"/>
        </w:rPr>
        <w:t xml:space="preserve"> </w:t>
      </w:r>
      <w:r w:rsidRPr="00501912">
        <w:rPr>
          <w:rFonts w:ascii="Garamond" w:hAnsi="Garamond"/>
          <w:w w:val="105"/>
        </w:rPr>
        <w:t>Interaction</w:t>
      </w:r>
      <w:r w:rsidRPr="00501912">
        <w:rPr>
          <w:rFonts w:ascii="Garamond" w:hAnsi="Garamond"/>
          <w:spacing w:val="-10"/>
          <w:w w:val="105"/>
        </w:rPr>
        <w:t xml:space="preserve"> </w:t>
      </w:r>
      <w:r w:rsidRPr="00501912">
        <w:rPr>
          <w:rFonts w:ascii="Garamond" w:hAnsi="Garamond"/>
          <w:w w:val="105"/>
        </w:rPr>
        <w:t>of</w:t>
      </w:r>
      <w:r w:rsidRPr="00501912">
        <w:rPr>
          <w:rFonts w:ascii="Garamond" w:hAnsi="Garamond"/>
          <w:spacing w:val="-11"/>
          <w:w w:val="105"/>
        </w:rPr>
        <w:t xml:space="preserve"> </w:t>
      </w:r>
      <w:r w:rsidRPr="00501912">
        <w:rPr>
          <w:rFonts w:ascii="Garamond" w:hAnsi="Garamond"/>
          <w:w w:val="105"/>
        </w:rPr>
        <w:t>Policy</w:t>
      </w:r>
      <w:r w:rsidRPr="00501912">
        <w:rPr>
          <w:rFonts w:ascii="Garamond" w:hAnsi="Garamond"/>
          <w:spacing w:val="-11"/>
          <w:w w:val="105"/>
        </w:rPr>
        <w:t xml:space="preserve"> </w:t>
      </w:r>
      <w:r w:rsidRPr="00501912">
        <w:rPr>
          <w:rFonts w:ascii="Garamond" w:hAnsi="Garamond"/>
          <w:w w:val="105"/>
        </w:rPr>
        <w:t>Congruence</w:t>
      </w:r>
      <w:r w:rsidRPr="00501912">
        <w:rPr>
          <w:rFonts w:ascii="Garamond" w:hAnsi="Garamond"/>
          <w:spacing w:val="-11"/>
          <w:w w:val="105"/>
        </w:rPr>
        <w:t xml:space="preserve"> </w:t>
      </w:r>
      <w:r w:rsidRPr="00501912">
        <w:rPr>
          <w:rFonts w:ascii="Garamond" w:hAnsi="Garamond"/>
          <w:w w:val="105"/>
        </w:rPr>
        <w:t xml:space="preserve">and Treatment Assignment. Dependent variable: Candidate evaluation. </w:t>
      </w:r>
    </w:p>
    <w:tbl>
      <w:tblPr>
        <w:tblW w:w="77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70"/>
        <w:gridCol w:w="1125"/>
        <w:gridCol w:w="1890"/>
      </w:tblGrid>
      <w:tr w:rsidR="007C0E4A" w14:paraId="222BAD9F" w14:textId="77777777" w:rsidTr="002025FF">
        <w:trPr>
          <w:trHeight w:val="315"/>
        </w:trPr>
        <w:tc>
          <w:tcPr>
            <w:tcW w:w="4770" w:type="dxa"/>
            <w:tcBorders>
              <w:top w:val="nil"/>
              <w:left w:val="nil"/>
              <w:bottom w:val="single" w:sz="6" w:space="0" w:color="auto"/>
              <w:right w:val="nil"/>
            </w:tcBorders>
            <w:vAlign w:val="center"/>
            <w:hideMark/>
          </w:tcPr>
          <w:p w14:paraId="19E9492C" w14:textId="77777777" w:rsidR="007C0E4A" w:rsidRPr="00B33EF7" w:rsidRDefault="007C0E4A" w:rsidP="002025FF">
            <w:pPr>
              <w:pStyle w:val="paragraph"/>
              <w:spacing w:before="0" w:beforeAutospacing="0" w:after="0" w:afterAutospacing="0"/>
              <w:textAlignment w:val="baseline"/>
              <w:rPr>
                <w:rFonts w:ascii="Segoe UI" w:hAnsi="Segoe UI" w:cs="Segoe UI"/>
                <w:b/>
                <w:bCs/>
                <w:sz w:val="18"/>
                <w:szCs w:val="18"/>
              </w:rPr>
            </w:pPr>
            <w:r w:rsidRPr="00B33EF7">
              <w:rPr>
                <w:rStyle w:val="normaltextrun"/>
                <w:rFonts w:ascii="Garamond" w:hAnsi="Garamond" w:cs="Segoe UI"/>
                <w:b/>
                <w:bCs/>
                <w:color w:val="000000"/>
                <w:lang w:val="fr-CA"/>
              </w:rPr>
              <w:t>Variable</w:t>
            </w:r>
            <w:r w:rsidRPr="00B33EF7">
              <w:rPr>
                <w:rStyle w:val="eop"/>
                <w:rFonts w:ascii="Garamond" w:hAnsi="Garamond" w:cs="Segoe UI"/>
                <w:b/>
                <w:bCs/>
                <w:color w:val="000000"/>
              </w:rPr>
              <w:t> </w:t>
            </w:r>
          </w:p>
        </w:tc>
        <w:tc>
          <w:tcPr>
            <w:tcW w:w="1125" w:type="dxa"/>
            <w:tcBorders>
              <w:top w:val="nil"/>
              <w:left w:val="nil"/>
              <w:bottom w:val="single" w:sz="6" w:space="0" w:color="auto"/>
              <w:right w:val="nil"/>
            </w:tcBorders>
            <w:vAlign w:val="center"/>
            <w:hideMark/>
          </w:tcPr>
          <w:p w14:paraId="25A8D482" w14:textId="77777777" w:rsidR="007C0E4A" w:rsidRPr="00B33EF7" w:rsidRDefault="007C0E4A" w:rsidP="002025FF">
            <w:pPr>
              <w:pStyle w:val="paragraph"/>
              <w:spacing w:before="0" w:beforeAutospacing="0" w:after="0" w:afterAutospacing="0"/>
              <w:textAlignment w:val="baseline"/>
              <w:rPr>
                <w:rFonts w:ascii="Segoe UI" w:hAnsi="Segoe UI" w:cs="Segoe UI"/>
                <w:b/>
                <w:bCs/>
                <w:sz w:val="18"/>
                <w:szCs w:val="18"/>
              </w:rPr>
            </w:pPr>
            <w:r w:rsidRPr="00B33EF7">
              <w:rPr>
                <w:rStyle w:val="normaltextrun"/>
                <w:rFonts w:ascii="Garamond" w:hAnsi="Garamond" w:cs="Segoe UI"/>
                <w:b/>
                <w:bCs/>
                <w:color w:val="000000"/>
                <w:lang w:val="fr-CA"/>
              </w:rPr>
              <w:t>Estimate</w:t>
            </w:r>
            <w:r w:rsidRPr="00B33EF7">
              <w:rPr>
                <w:rStyle w:val="eop"/>
                <w:rFonts w:ascii="Garamond" w:hAnsi="Garamond" w:cs="Segoe UI"/>
                <w:b/>
                <w:bCs/>
                <w:color w:val="000000"/>
              </w:rPr>
              <w:t> </w:t>
            </w:r>
          </w:p>
        </w:tc>
        <w:tc>
          <w:tcPr>
            <w:tcW w:w="1890" w:type="dxa"/>
            <w:tcBorders>
              <w:top w:val="nil"/>
              <w:left w:val="nil"/>
              <w:bottom w:val="single" w:sz="6" w:space="0" w:color="auto"/>
              <w:right w:val="nil"/>
            </w:tcBorders>
            <w:vAlign w:val="center"/>
            <w:hideMark/>
          </w:tcPr>
          <w:p w14:paraId="58ED498E" w14:textId="77777777" w:rsidR="007C0E4A" w:rsidRPr="00B33EF7" w:rsidRDefault="007C0E4A" w:rsidP="002025FF">
            <w:pPr>
              <w:pStyle w:val="paragraph"/>
              <w:spacing w:before="0" w:beforeAutospacing="0" w:after="0" w:afterAutospacing="0"/>
              <w:textAlignment w:val="baseline"/>
              <w:rPr>
                <w:rFonts w:ascii="Segoe UI" w:hAnsi="Segoe UI" w:cs="Segoe UI"/>
                <w:b/>
                <w:bCs/>
                <w:sz w:val="18"/>
                <w:szCs w:val="18"/>
              </w:rPr>
            </w:pPr>
            <w:r w:rsidRPr="00B33EF7">
              <w:rPr>
                <w:rStyle w:val="normaltextrun"/>
                <w:rFonts w:ascii="Garamond" w:hAnsi="Garamond" w:cs="Segoe UI"/>
                <w:b/>
                <w:bCs/>
                <w:color w:val="000000"/>
                <w:lang w:val="fr-CA"/>
              </w:rPr>
              <w:t>Standard Error</w:t>
            </w:r>
            <w:r w:rsidRPr="00B33EF7">
              <w:rPr>
                <w:rStyle w:val="eop"/>
                <w:rFonts w:ascii="Garamond" w:hAnsi="Garamond" w:cs="Segoe UI"/>
                <w:b/>
                <w:bCs/>
                <w:color w:val="000000"/>
              </w:rPr>
              <w:t> </w:t>
            </w:r>
          </w:p>
        </w:tc>
      </w:tr>
      <w:tr w:rsidR="007C0E4A" w14:paraId="4E5DD79C" w14:textId="77777777" w:rsidTr="002025FF">
        <w:trPr>
          <w:trHeight w:val="300"/>
        </w:trPr>
        <w:tc>
          <w:tcPr>
            <w:tcW w:w="4770" w:type="dxa"/>
            <w:tcBorders>
              <w:top w:val="nil"/>
              <w:left w:val="nil"/>
              <w:bottom w:val="nil"/>
              <w:right w:val="nil"/>
            </w:tcBorders>
            <w:vAlign w:val="center"/>
            <w:hideMark/>
          </w:tcPr>
          <w:p w14:paraId="00B068DC"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Party Cue Present (Treatment)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0AB366F7"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0.200</w:t>
            </w:r>
            <w:r>
              <w:rPr>
                <w:rStyle w:val="eop"/>
                <w:rFonts w:ascii="Garamond" w:hAnsi="Garamond" w:cs="Segoe UI"/>
                <w:color w:val="000000"/>
              </w:rPr>
              <w:t> </w:t>
            </w:r>
          </w:p>
        </w:tc>
        <w:tc>
          <w:tcPr>
            <w:tcW w:w="1890" w:type="dxa"/>
            <w:tcBorders>
              <w:top w:val="nil"/>
              <w:left w:val="nil"/>
              <w:bottom w:val="nil"/>
              <w:right w:val="nil"/>
            </w:tcBorders>
            <w:vAlign w:val="center"/>
            <w:hideMark/>
          </w:tcPr>
          <w:p w14:paraId="1F81B733"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0.164</w:t>
            </w:r>
            <w:r>
              <w:rPr>
                <w:rStyle w:val="eop"/>
                <w:rFonts w:ascii="Garamond" w:hAnsi="Garamond" w:cs="Segoe UI"/>
                <w:color w:val="000000"/>
              </w:rPr>
              <w:t> </w:t>
            </w:r>
          </w:p>
        </w:tc>
      </w:tr>
      <w:tr w:rsidR="007C0E4A" w14:paraId="33F38D44" w14:textId="77777777" w:rsidTr="002025FF">
        <w:trPr>
          <w:trHeight w:val="300"/>
        </w:trPr>
        <w:tc>
          <w:tcPr>
            <w:tcW w:w="4770" w:type="dxa"/>
            <w:tcBorders>
              <w:top w:val="nil"/>
              <w:left w:val="nil"/>
              <w:bottom w:val="nil"/>
              <w:right w:val="nil"/>
            </w:tcBorders>
            <w:vAlign w:val="center"/>
            <w:hideMark/>
          </w:tcPr>
          <w:p w14:paraId="0125671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Candidate Gender: Woman</w:t>
            </w:r>
            <w:r>
              <w:rPr>
                <w:rStyle w:val="eop"/>
                <w:rFonts w:ascii="Garamond" w:hAnsi="Garamond" w:cs="Segoe UI"/>
                <w:color w:val="000000"/>
              </w:rPr>
              <w:t> </w:t>
            </w:r>
          </w:p>
        </w:tc>
        <w:tc>
          <w:tcPr>
            <w:tcW w:w="1125" w:type="dxa"/>
            <w:tcBorders>
              <w:top w:val="nil"/>
              <w:left w:val="nil"/>
              <w:bottom w:val="nil"/>
              <w:right w:val="nil"/>
            </w:tcBorders>
            <w:vAlign w:val="center"/>
            <w:hideMark/>
          </w:tcPr>
          <w:p w14:paraId="12F065E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0.087</w:t>
            </w:r>
            <w:r>
              <w:rPr>
                <w:rStyle w:val="eop"/>
                <w:rFonts w:ascii="Garamond" w:hAnsi="Garamond" w:cs="Segoe UI"/>
                <w:color w:val="000000"/>
              </w:rPr>
              <w:t> </w:t>
            </w:r>
          </w:p>
        </w:tc>
        <w:tc>
          <w:tcPr>
            <w:tcW w:w="1890" w:type="dxa"/>
            <w:tcBorders>
              <w:top w:val="nil"/>
              <w:left w:val="nil"/>
              <w:bottom w:val="nil"/>
              <w:right w:val="nil"/>
            </w:tcBorders>
            <w:vAlign w:val="center"/>
            <w:hideMark/>
          </w:tcPr>
          <w:p w14:paraId="2B81F728"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0.050</w:t>
            </w:r>
            <w:r>
              <w:rPr>
                <w:rStyle w:val="eop"/>
                <w:rFonts w:ascii="Garamond" w:hAnsi="Garamond" w:cs="Segoe UI"/>
                <w:color w:val="000000"/>
              </w:rPr>
              <w:t> </w:t>
            </w:r>
          </w:p>
        </w:tc>
      </w:tr>
      <w:tr w:rsidR="007C0E4A" w14:paraId="71A647AE" w14:textId="77777777" w:rsidTr="002025FF">
        <w:trPr>
          <w:trHeight w:val="300"/>
        </w:trPr>
        <w:tc>
          <w:tcPr>
            <w:tcW w:w="4770" w:type="dxa"/>
            <w:tcBorders>
              <w:top w:val="nil"/>
              <w:left w:val="nil"/>
              <w:bottom w:val="nil"/>
              <w:right w:val="nil"/>
            </w:tcBorders>
            <w:vAlign w:val="center"/>
            <w:hideMark/>
          </w:tcPr>
          <w:p w14:paraId="217F2FBA"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Candidate Experience: 4 years</w:t>
            </w:r>
            <w:r>
              <w:rPr>
                <w:rStyle w:val="eop"/>
                <w:rFonts w:ascii="Garamond" w:hAnsi="Garamond" w:cs="Segoe UI"/>
                <w:color w:val="000000"/>
              </w:rPr>
              <w:t> </w:t>
            </w:r>
          </w:p>
        </w:tc>
        <w:tc>
          <w:tcPr>
            <w:tcW w:w="1125" w:type="dxa"/>
            <w:tcBorders>
              <w:top w:val="nil"/>
              <w:left w:val="nil"/>
              <w:bottom w:val="nil"/>
              <w:right w:val="nil"/>
            </w:tcBorders>
            <w:vAlign w:val="center"/>
            <w:hideMark/>
          </w:tcPr>
          <w:p w14:paraId="2756AF60"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0.019</w:t>
            </w:r>
            <w:r>
              <w:rPr>
                <w:rStyle w:val="eop"/>
                <w:rFonts w:ascii="Garamond" w:hAnsi="Garamond" w:cs="Segoe UI"/>
                <w:color w:val="000000"/>
              </w:rPr>
              <w:t> </w:t>
            </w:r>
          </w:p>
        </w:tc>
        <w:tc>
          <w:tcPr>
            <w:tcW w:w="1890" w:type="dxa"/>
            <w:tcBorders>
              <w:top w:val="nil"/>
              <w:left w:val="nil"/>
              <w:bottom w:val="nil"/>
              <w:right w:val="nil"/>
            </w:tcBorders>
            <w:vAlign w:val="center"/>
            <w:hideMark/>
          </w:tcPr>
          <w:p w14:paraId="4392CBEE"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0.061</w:t>
            </w:r>
            <w:r>
              <w:rPr>
                <w:rStyle w:val="eop"/>
                <w:rFonts w:ascii="Garamond" w:hAnsi="Garamond" w:cs="Segoe UI"/>
                <w:color w:val="000000"/>
              </w:rPr>
              <w:t> </w:t>
            </w:r>
          </w:p>
        </w:tc>
      </w:tr>
      <w:tr w:rsidR="007C0E4A" w14:paraId="34ED1E54" w14:textId="77777777" w:rsidTr="002025FF">
        <w:trPr>
          <w:trHeight w:val="300"/>
        </w:trPr>
        <w:tc>
          <w:tcPr>
            <w:tcW w:w="4770" w:type="dxa"/>
            <w:tcBorders>
              <w:top w:val="nil"/>
              <w:left w:val="nil"/>
              <w:bottom w:val="nil"/>
              <w:right w:val="nil"/>
            </w:tcBorders>
            <w:vAlign w:val="center"/>
            <w:hideMark/>
          </w:tcPr>
          <w:p w14:paraId="1318DB0B"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Candidate Experience: 12 years</w:t>
            </w:r>
            <w:r>
              <w:rPr>
                <w:rStyle w:val="eop"/>
                <w:rFonts w:ascii="Garamond" w:hAnsi="Garamond" w:cs="Segoe UI"/>
                <w:color w:val="000000"/>
              </w:rPr>
              <w:t> </w:t>
            </w:r>
          </w:p>
        </w:tc>
        <w:tc>
          <w:tcPr>
            <w:tcW w:w="1125" w:type="dxa"/>
            <w:tcBorders>
              <w:top w:val="nil"/>
              <w:left w:val="nil"/>
              <w:bottom w:val="nil"/>
              <w:right w:val="nil"/>
            </w:tcBorders>
            <w:vAlign w:val="center"/>
            <w:hideMark/>
          </w:tcPr>
          <w:p w14:paraId="3B98002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0.176**</w:t>
            </w:r>
            <w:r>
              <w:rPr>
                <w:rStyle w:val="eop"/>
                <w:rFonts w:ascii="Garamond" w:hAnsi="Garamond" w:cs="Segoe UI"/>
                <w:color w:val="000000"/>
              </w:rPr>
              <w:t> </w:t>
            </w:r>
          </w:p>
        </w:tc>
        <w:tc>
          <w:tcPr>
            <w:tcW w:w="1890" w:type="dxa"/>
            <w:tcBorders>
              <w:top w:val="nil"/>
              <w:left w:val="nil"/>
              <w:bottom w:val="nil"/>
              <w:right w:val="nil"/>
            </w:tcBorders>
            <w:vAlign w:val="center"/>
            <w:hideMark/>
          </w:tcPr>
          <w:p w14:paraId="514A92C3"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0.065</w:t>
            </w:r>
            <w:r>
              <w:rPr>
                <w:rStyle w:val="eop"/>
                <w:rFonts w:ascii="Garamond" w:hAnsi="Garamond" w:cs="Segoe UI"/>
                <w:color w:val="000000"/>
              </w:rPr>
              <w:t> </w:t>
            </w:r>
          </w:p>
        </w:tc>
      </w:tr>
      <w:tr w:rsidR="007C0E4A" w14:paraId="0B053CE0" w14:textId="77777777" w:rsidTr="002025FF">
        <w:trPr>
          <w:trHeight w:val="300"/>
        </w:trPr>
        <w:tc>
          <w:tcPr>
            <w:tcW w:w="4770" w:type="dxa"/>
            <w:tcBorders>
              <w:top w:val="nil"/>
              <w:left w:val="nil"/>
              <w:bottom w:val="nil"/>
              <w:right w:val="nil"/>
            </w:tcBorders>
            <w:vAlign w:val="center"/>
            <w:hideMark/>
          </w:tcPr>
          <w:p w14:paraId="07B14E0B"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Climate Change: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380BA11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0.491***</w:t>
            </w:r>
            <w:r>
              <w:rPr>
                <w:rStyle w:val="eop"/>
                <w:rFonts w:ascii="Garamond" w:hAnsi="Garamond" w:cs="Segoe UI"/>
                <w:color w:val="000000"/>
              </w:rPr>
              <w:t> </w:t>
            </w:r>
          </w:p>
        </w:tc>
        <w:tc>
          <w:tcPr>
            <w:tcW w:w="1890" w:type="dxa"/>
            <w:tcBorders>
              <w:top w:val="nil"/>
              <w:left w:val="nil"/>
              <w:bottom w:val="nil"/>
              <w:right w:val="nil"/>
            </w:tcBorders>
            <w:vAlign w:val="center"/>
            <w:hideMark/>
          </w:tcPr>
          <w:p w14:paraId="312F9F7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0.074</w:t>
            </w:r>
            <w:r>
              <w:rPr>
                <w:rStyle w:val="eop"/>
                <w:rFonts w:ascii="Garamond" w:hAnsi="Garamond" w:cs="Segoe UI"/>
                <w:color w:val="000000"/>
              </w:rPr>
              <w:t> </w:t>
            </w:r>
          </w:p>
        </w:tc>
      </w:tr>
      <w:tr w:rsidR="007C0E4A" w14:paraId="69D65D67" w14:textId="77777777" w:rsidTr="002025FF">
        <w:trPr>
          <w:trHeight w:val="300"/>
        </w:trPr>
        <w:tc>
          <w:tcPr>
            <w:tcW w:w="4770" w:type="dxa"/>
            <w:tcBorders>
              <w:top w:val="nil"/>
              <w:left w:val="nil"/>
              <w:bottom w:val="nil"/>
              <w:right w:val="nil"/>
            </w:tcBorders>
            <w:vAlign w:val="center"/>
            <w:hideMark/>
          </w:tcPr>
          <w:p w14:paraId="62FD0A08"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Cost of Living: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2076B8A3"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0.340***</w:t>
            </w:r>
            <w:r>
              <w:rPr>
                <w:rStyle w:val="eop"/>
                <w:rFonts w:ascii="Garamond" w:hAnsi="Garamond" w:cs="Segoe UI"/>
                <w:color w:val="000000"/>
              </w:rPr>
              <w:t> </w:t>
            </w:r>
          </w:p>
        </w:tc>
        <w:tc>
          <w:tcPr>
            <w:tcW w:w="1890" w:type="dxa"/>
            <w:tcBorders>
              <w:top w:val="nil"/>
              <w:left w:val="nil"/>
              <w:bottom w:val="nil"/>
              <w:right w:val="nil"/>
            </w:tcBorders>
            <w:vAlign w:val="center"/>
            <w:hideMark/>
          </w:tcPr>
          <w:p w14:paraId="059615FE"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0.072</w:t>
            </w:r>
            <w:r>
              <w:rPr>
                <w:rStyle w:val="eop"/>
                <w:rFonts w:ascii="Garamond" w:hAnsi="Garamond" w:cs="Segoe UI"/>
                <w:color w:val="000000"/>
              </w:rPr>
              <w:t> </w:t>
            </w:r>
          </w:p>
        </w:tc>
      </w:tr>
      <w:tr w:rsidR="007C0E4A" w14:paraId="39535D70" w14:textId="77777777" w:rsidTr="002025FF">
        <w:trPr>
          <w:trHeight w:val="300"/>
        </w:trPr>
        <w:tc>
          <w:tcPr>
            <w:tcW w:w="4770" w:type="dxa"/>
            <w:tcBorders>
              <w:top w:val="nil"/>
              <w:left w:val="nil"/>
              <w:bottom w:val="nil"/>
              <w:right w:val="nil"/>
            </w:tcBorders>
            <w:vAlign w:val="center"/>
            <w:hideMark/>
          </w:tcPr>
          <w:p w14:paraId="5FCA3818"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Deficit: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6BD6DE5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0.361***</w:t>
            </w:r>
            <w:r>
              <w:rPr>
                <w:rStyle w:val="eop"/>
                <w:rFonts w:ascii="Garamond" w:hAnsi="Garamond" w:cs="Segoe UI"/>
                <w:color w:val="000000"/>
              </w:rPr>
              <w:t> </w:t>
            </w:r>
          </w:p>
        </w:tc>
        <w:tc>
          <w:tcPr>
            <w:tcW w:w="1890" w:type="dxa"/>
            <w:tcBorders>
              <w:top w:val="nil"/>
              <w:left w:val="nil"/>
              <w:bottom w:val="nil"/>
              <w:right w:val="nil"/>
            </w:tcBorders>
            <w:vAlign w:val="center"/>
            <w:hideMark/>
          </w:tcPr>
          <w:p w14:paraId="2D1C7F7B"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0.070</w:t>
            </w:r>
            <w:r>
              <w:rPr>
                <w:rStyle w:val="eop"/>
                <w:rFonts w:ascii="Garamond" w:hAnsi="Garamond" w:cs="Segoe UI"/>
                <w:color w:val="000000"/>
              </w:rPr>
              <w:t> </w:t>
            </w:r>
          </w:p>
        </w:tc>
      </w:tr>
      <w:tr w:rsidR="007C0E4A" w14:paraId="6353D7B9" w14:textId="77777777" w:rsidTr="002025FF">
        <w:trPr>
          <w:trHeight w:val="300"/>
        </w:trPr>
        <w:tc>
          <w:tcPr>
            <w:tcW w:w="4770" w:type="dxa"/>
            <w:tcBorders>
              <w:top w:val="nil"/>
              <w:left w:val="nil"/>
              <w:bottom w:val="nil"/>
              <w:right w:val="nil"/>
            </w:tcBorders>
            <w:vAlign w:val="center"/>
            <w:hideMark/>
          </w:tcPr>
          <w:p w14:paraId="4E345DAA"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Healthcare: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49FA23A4"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0.436***</w:t>
            </w:r>
            <w:r>
              <w:rPr>
                <w:rStyle w:val="eop"/>
                <w:rFonts w:ascii="Garamond" w:hAnsi="Garamond" w:cs="Segoe UI"/>
                <w:color w:val="000000"/>
              </w:rPr>
              <w:t> </w:t>
            </w:r>
          </w:p>
        </w:tc>
        <w:tc>
          <w:tcPr>
            <w:tcW w:w="1890" w:type="dxa"/>
            <w:tcBorders>
              <w:top w:val="nil"/>
              <w:left w:val="nil"/>
              <w:bottom w:val="nil"/>
              <w:right w:val="nil"/>
            </w:tcBorders>
            <w:vAlign w:val="center"/>
            <w:hideMark/>
          </w:tcPr>
          <w:p w14:paraId="1C361F1A"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0.077</w:t>
            </w:r>
            <w:r>
              <w:rPr>
                <w:rStyle w:val="eop"/>
                <w:rFonts w:ascii="Garamond" w:hAnsi="Garamond" w:cs="Segoe UI"/>
                <w:color w:val="000000"/>
              </w:rPr>
              <w:t> </w:t>
            </w:r>
          </w:p>
        </w:tc>
      </w:tr>
      <w:tr w:rsidR="007C0E4A" w14:paraId="1597B1B5" w14:textId="77777777" w:rsidTr="002025FF">
        <w:trPr>
          <w:trHeight w:val="300"/>
        </w:trPr>
        <w:tc>
          <w:tcPr>
            <w:tcW w:w="4770" w:type="dxa"/>
            <w:tcBorders>
              <w:top w:val="nil"/>
              <w:left w:val="nil"/>
              <w:bottom w:val="nil"/>
              <w:right w:val="nil"/>
            </w:tcBorders>
            <w:vAlign w:val="center"/>
            <w:hideMark/>
          </w:tcPr>
          <w:p w14:paraId="2287C5A7"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Housing: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4DB64B4B"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0.179*</w:t>
            </w:r>
            <w:r>
              <w:rPr>
                <w:rStyle w:val="eop"/>
                <w:rFonts w:ascii="Garamond" w:hAnsi="Garamond" w:cs="Segoe UI"/>
                <w:color w:val="000000"/>
              </w:rPr>
              <w:t> </w:t>
            </w:r>
          </w:p>
        </w:tc>
        <w:tc>
          <w:tcPr>
            <w:tcW w:w="1890" w:type="dxa"/>
            <w:tcBorders>
              <w:top w:val="nil"/>
              <w:left w:val="nil"/>
              <w:bottom w:val="nil"/>
              <w:right w:val="nil"/>
            </w:tcBorders>
            <w:vAlign w:val="center"/>
            <w:hideMark/>
          </w:tcPr>
          <w:p w14:paraId="65735BDA"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0.072</w:t>
            </w:r>
            <w:r>
              <w:rPr>
                <w:rStyle w:val="eop"/>
                <w:rFonts w:ascii="Garamond" w:hAnsi="Garamond" w:cs="Segoe UI"/>
                <w:color w:val="000000"/>
              </w:rPr>
              <w:t> </w:t>
            </w:r>
          </w:p>
        </w:tc>
      </w:tr>
      <w:tr w:rsidR="007C0E4A" w14:paraId="5C13CF09" w14:textId="77777777" w:rsidTr="002025FF">
        <w:trPr>
          <w:trHeight w:val="300"/>
        </w:trPr>
        <w:tc>
          <w:tcPr>
            <w:tcW w:w="4770" w:type="dxa"/>
            <w:tcBorders>
              <w:top w:val="nil"/>
              <w:left w:val="nil"/>
              <w:bottom w:val="nil"/>
              <w:right w:val="nil"/>
            </w:tcBorders>
            <w:vAlign w:val="center"/>
            <w:hideMark/>
          </w:tcPr>
          <w:p w14:paraId="77893BBA"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Income Redistribution: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66C539A4"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0.200**</w:t>
            </w:r>
            <w:r>
              <w:rPr>
                <w:rStyle w:val="eop"/>
                <w:rFonts w:ascii="Garamond" w:hAnsi="Garamond" w:cs="Segoe UI"/>
                <w:color w:val="000000"/>
              </w:rPr>
              <w:t> </w:t>
            </w:r>
          </w:p>
        </w:tc>
        <w:tc>
          <w:tcPr>
            <w:tcW w:w="1890" w:type="dxa"/>
            <w:tcBorders>
              <w:top w:val="nil"/>
              <w:left w:val="nil"/>
              <w:bottom w:val="nil"/>
              <w:right w:val="nil"/>
            </w:tcBorders>
            <w:vAlign w:val="center"/>
            <w:hideMark/>
          </w:tcPr>
          <w:p w14:paraId="3741382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0.074</w:t>
            </w:r>
            <w:r>
              <w:rPr>
                <w:rStyle w:val="eop"/>
                <w:rFonts w:ascii="Garamond" w:hAnsi="Garamond" w:cs="Segoe UI"/>
                <w:color w:val="000000"/>
              </w:rPr>
              <w:t> </w:t>
            </w:r>
          </w:p>
        </w:tc>
      </w:tr>
      <w:tr w:rsidR="00B33EF7" w:rsidRPr="00B33EF7" w14:paraId="78424830" w14:textId="77777777" w:rsidTr="002025FF">
        <w:trPr>
          <w:trHeight w:val="300"/>
        </w:trPr>
        <w:tc>
          <w:tcPr>
            <w:tcW w:w="4770" w:type="dxa"/>
            <w:tcBorders>
              <w:top w:val="nil"/>
              <w:left w:val="nil"/>
              <w:bottom w:val="nil"/>
              <w:right w:val="nil"/>
            </w:tcBorders>
            <w:vAlign w:val="center"/>
          </w:tcPr>
          <w:p w14:paraId="4399533F" w14:textId="1769072C" w:rsidR="00B33EF7" w:rsidRPr="00B33EF7" w:rsidRDefault="00B33EF7" w:rsidP="002025FF">
            <w:pPr>
              <w:pStyle w:val="paragraph"/>
              <w:spacing w:before="0" w:beforeAutospacing="0" w:after="0" w:afterAutospacing="0"/>
              <w:textAlignment w:val="baseline"/>
              <w:rPr>
                <w:rStyle w:val="normaltextrun"/>
                <w:rFonts w:ascii="Garamond" w:hAnsi="Garamond" w:cs="Segoe UI"/>
                <w:b/>
                <w:bCs/>
                <w:color w:val="000000"/>
                <w:lang w:val="fr-CA"/>
              </w:rPr>
            </w:pPr>
            <w:r w:rsidRPr="00B33EF7">
              <w:rPr>
                <w:rStyle w:val="normaltextrun"/>
                <w:rFonts w:ascii="Garamond" w:hAnsi="Garamond" w:cs="Segoe UI"/>
                <w:b/>
                <w:bCs/>
                <w:color w:val="000000"/>
                <w:lang w:val="fr-CA"/>
              </w:rPr>
              <w:t>Interactions</w:t>
            </w:r>
          </w:p>
        </w:tc>
        <w:tc>
          <w:tcPr>
            <w:tcW w:w="1125" w:type="dxa"/>
            <w:tcBorders>
              <w:top w:val="nil"/>
              <w:left w:val="nil"/>
              <w:bottom w:val="nil"/>
              <w:right w:val="nil"/>
            </w:tcBorders>
            <w:vAlign w:val="center"/>
          </w:tcPr>
          <w:p w14:paraId="6C1B6AAE" w14:textId="77777777" w:rsidR="00B33EF7" w:rsidRPr="00B33EF7" w:rsidRDefault="00B33EF7" w:rsidP="002025FF">
            <w:pPr>
              <w:pStyle w:val="paragraph"/>
              <w:spacing w:before="0" w:beforeAutospacing="0" w:after="0" w:afterAutospacing="0"/>
              <w:textAlignment w:val="baseline"/>
              <w:rPr>
                <w:rStyle w:val="normaltextrun"/>
                <w:rFonts w:ascii="Garamond" w:hAnsi="Garamond" w:cs="Segoe UI"/>
                <w:color w:val="000000"/>
                <w:lang w:val="fr-CA"/>
              </w:rPr>
            </w:pPr>
          </w:p>
        </w:tc>
        <w:tc>
          <w:tcPr>
            <w:tcW w:w="1890" w:type="dxa"/>
            <w:tcBorders>
              <w:top w:val="nil"/>
              <w:left w:val="nil"/>
              <w:bottom w:val="nil"/>
              <w:right w:val="nil"/>
            </w:tcBorders>
            <w:vAlign w:val="center"/>
          </w:tcPr>
          <w:p w14:paraId="72D88A65" w14:textId="77777777" w:rsidR="00B33EF7" w:rsidRPr="00B33EF7" w:rsidRDefault="00B33EF7" w:rsidP="002025FF">
            <w:pPr>
              <w:pStyle w:val="paragraph"/>
              <w:spacing w:before="0" w:beforeAutospacing="0" w:after="0" w:afterAutospacing="0"/>
              <w:textAlignment w:val="baseline"/>
              <w:rPr>
                <w:rStyle w:val="normaltextrun"/>
                <w:rFonts w:ascii="Garamond" w:hAnsi="Garamond" w:cs="Segoe UI"/>
                <w:color w:val="000000"/>
                <w:lang w:val="fr-CA"/>
              </w:rPr>
            </w:pPr>
          </w:p>
        </w:tc>
      </w:tr>
      <w:tr w:rsidR="007C0E4A" w14:paraId="6D86F0BF" w14:textId="77777777" w:rsidTr="002025FF">
        <w:trPr>
          <w:trHeight w:val="300"/>
        </w:trPr>
        <w:tc>
          <w:tcPr>
            <w:tcW w:w="4770" w:type="dxa"/>
            <w:tcBorders>
              <w:top w:val="nil"/>
              <w:left w:val="nil"/>
              <w:bottom w:val="nil"/>
              <w:right w:val="nil"/>
            </w:tcBorders>
            <w:vAlign w:val="center"/>
            <w:hideMark/>
          </w:tcPr>
          <w:p w14:paraId="7EFA862D"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Climate Change: Congruent x Treatment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6BFA5A7D"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-0.118</w:t>
            </w:r>
            <w:r>
              <w:rPr>
                <w:rStyle w:val="eop"/>
                <w:rFonts w:ascii="Garamond" w:hAnsi="Garamond" w:cs="Segoe UI"/>
                <w:color w:val="000000"/>
              </w:rPr>
              <w:t> </w:t>
            </w:r>
          </w:p>
        </w:tc>
        <w:tc>
          <w:tcPr>
            <w:tcW w:w="1890" w:type="dxa"/>
            <w:tcBorders>
              <w:top w:val="nil"/>
              <w:left w:val="nil"/>
              <w:bottom w:val="nil"/>
              <w:right w:val="nil"/>
            </w:tcBorders>
            <w:vAlign w:val="center"/>
            <w:hideMark/>
          </w:tcPr>
          <w:p w14:paraId="7E6E6E35"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0.108</w:t>
            </w:r>
            <w:r>
              <w:rPr>
                <w:rStyle w:val="eop"/>
                <w:rFonts w:ascii="Garamond" w:hAnsi="Garamond" w:cs="Segoe UI"/>
                <w:color w:val="000000"/>
              </w:rPr>
              <w:t> </w:t>
            </w:r>
          </w:p>
        </w:tc>
      </w:tr>
      <w:tr w:rsidR="007C0E4A" w14:paraId="1B3543F1" w14:textId="77777777" w:rsidTr="002025FF">
        <w:trPr>
          <w:trHeight w:val="300"/>
        </w:trPr>
        <w:tc>
          <w:tcPr>
            <w:tcW w:w="4770" w:type="dxa"/>
            <w:tcBorders>
              <w:top w:val="nil"/>
              <w:left w:val="nil"/>
              <w:bottom w:val="nil"/>
              <w:right w:val="nil"/>
            </w:tcBorders>
            <w:vAlign w:val="center"/>
            <w:hideMark/>
          </w:tcPr>
          <w:p w14:paraId="6CCEB53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en-CA"/>
              </w:rPr>
              <w:t>Cost of Living: Congruent x Treatment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510AD320"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en-CA"/>
              </w:rPr>
              <w:t>-0.113</w:t>
            </w:r>
            <w:r>
              <w:rPr>
                <w:rStyle w:val="eop"/>
                <w:rFonts w:ascii="Garamond" w:hAnsi="Garamond" w:cs="Segoe UI"/>
                <w:color w:val="000000"/>
              </w:rPr>
              <w:t> </w:t>
            </w:r>
          </w:p>
        </w:tc>
        <w:tc>
          <w:tcPr>
            <w:tcW w:w="1890" w:type="dxa"/>
            <w:tcBorders>
              <w:top w:val="nil"/>
              <w:left w:val="nil"/>
              <w:bottom w:val="nil"/>
              <w:right w:val="nil"/>
            </w:tcBorders>
            <w:vAlign w:val="center"/>
            <w:hideMark/>
          </w:tcPr>
          <w:p w14:paraId="27524BDE"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en-CA"/>
              </w:rPr>
              <w:t>0.102</w:t>
            </w:r>
            <w:r>
              <w:rPr>
                <w:rStyle w:val="eop"/>
                <w:rFonts w:ascii="Garamond" w:hAnsi="Garamond" w:cs="Segoe UI"/>
                <w:color w:val="000000"/>
              </w:rPr>
              <w:t> </w:t>
            </w:r>
          </w:p>
        </w:tc>
      </w:tr>
      <w:tr w:rsidR="007C0E4A" w14:paraId="21640BEC" w14:textId="77777777" w:rsidTr="002025FF">
        <w:trPr>
          <w:trHeight w:val="300"/>
        </w:trPr>
        <w:tc>
          <w:tcPr>
            <w:tcW w:w="4770" w:type="dxa"/>
            <w:tcBorders>
              <w:top w:val="nil"/>
              <w:left w:val="nil"/>
              <w:bottom w:val="nil"/>
              <w:right w:val="nil"/>
            </w:tcBorders>
            <w:vAlign w:val="center"/>
            <w:hideMark/>
          </w:tcPr>
          <w:p w14:paraId="657C222E"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Deficit: Congruent x Treatment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6638304D"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0.001</w:t>
            </w:r>
            <w:r>
              <w:rPr>
                <w:rStyle w:val="eop"/>
                <w:rFonts w:ascii="Garamond" w:hAnsi="Garamond" w:cs="Segoe UI"/>
                <w:color w:val="000000"/>
              </w:rPr>
              <w:t> </w:t>
            </w:r>
          </w:p>
        </w:tc>
        <w:tc>
          <w:tcPr>
            <w:tcW w:w="1890" w:type="dxa"/>
            <w:tcBorders>
              <w:top w:val="nil"/>
              <w:left w:val="nil"/>
              <w:bottom w:val="nil"/>
              <w:right w:val="nil"/>
            </w:tcBorders>
            <w:vAlign w:val="center"/>
            <w:hideMark/>
          </w:tcPr>
          <w:p w14:paraId="14A1E1E7"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0.105</w:t>
            </w:r>
            <w:r>
              <w:rPr>
                <w:rStyle w:val="eop"/>
                <w:rFonts w:ascii="Garamond" w:hAnsi="Garamond" w:cs="Segoe UI"/>
                <w:color w:val="000000"/>
              </w:rPr>
              <w:t> </w:t>
            </w:r>
          </w:p>
        </w:tc>
      </w:tr>
      <w:tr w:rsidR="007C0E4A" w14:paraId="4132EF0E" w14:textId="77777777" w:rsidTr="002025FF">
        <w:trPr>
          <w:trHeight w:val="300"/>
        </w:trPr>
        <w:tc>
          <w:tcPr>
            <w:tcW w:w="4770" w:type="dxa"/>
            <w:tcBorders>
              <w:top w:val="nil"/>
              <w:left w:val="nil"/>
              <w:bottom w:val="nil"/>
              <w:right w:val="nil"/>
            </w:tcBorders>
            <w:vAlign w:val="center"/>
            <w:hideMark/>
          </w:tcPr>
          <w:p w14:paraId="162A2EA2"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Healthcare: Congruent x Treatment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6B4BC4C8"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-0.093</w:t>
            </w:r>
            <w:r>
              <w:rPr>
                <w:rStyle w:val="eop"/>
                <w:rFonts w:ascii="Garamond" w:hAnsi="Garamond" w:cs="Segoe UI"/>
                <w:color w:val="000000"/>
              </w:rPr>
              <w:t> </w:t>
            </w:r>
          </w:p>
        </w:tc>
        <w:tc>
          <w:tcPr>
            <w:tcW w:w="1890" w:type="dxa"/>
            <w:tcBorders>
              <w:top w:val="nil"/>
              <w:left w:val="nil"/>
              <w:bottom w:val="nil"/>
              <w:right w:val="nil"/>
            </w:tcBorders>
            <w:vAlign w:val="center"/>
            <w:hideMark/>
          </w:tcPr>
          <w:p w14:paraId="54C914E1"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0.111</w:t>
            </w:r>
            <w:r>
              <w:rPr>
                <w:rStyle w:val="eop"/>
                <w:rFonts w:ascii="Garamond" w:hAnsi="Garamond" w:cs="Segoe UI"/>
                <w:color w:val="000000"/>
              </w:rPr>
              <w:t> </w:t>
            </w:r>
          </w:p>
        </w:tc>
      </w:tr>
      <w:tr w:rsidR="007C0E4A" w14:paraId="78E141FB" w14:textId="77777777" w:rsidTr="002025FF">
        <w:trPr>
          <w:trHeight w:val="300"/>
        </w:trPr>
        <w:tc>
          <w:tcPr>
            <w:tcW w:w="4770" w:type="dxa"/>
            <w:tcBorders>
              <w:top w:val="nil"/>
              <w:left w:val="nil"/>
              <w:bottom w:val="nil"/>
              <w:right w:val="nil"/>
            </w:tcBorders>
            <w:vAlign w:val="center"/>
            <w:hideMark/>
          </w:tcPr>
          <w:p w14:paraId="5A09B477"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Housing: Congruent x Treatment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415D24E7"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-0.116</w:t>
            </w:r>
            <w:r>
              <w:rPr>
                <w:rStyle w:val="eop"/>
                <w:rFonts w:ascii="Garamond" w:hAnsi="Garamond" w:cs="Segoe UI"/>
                <w:color w:val="000000"/>
              </w:rPr>
              <w:t> </w:t>
            </w:r>
          </w:p>
        </w:tc>
        <w:tc>
          <w:tcPr>
            <w:tcW w:w="1890" w:type="dxa"/>
            <w:tcBorders>
              <w:top w:val="nil"/>
              <w:left w:val="nil"/>
              <w:bottom w:val="nil"/>
              <w:right w:val="nil"/>
            </w:tcBorders>
            <w:vAlign w:val="center"/>
            <w:hideMark/>
          </w:tcPr>
          <w:p w14:paraId="2D5D8C6F"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0.105</w:t>
            </w:r>
            <w:r>
              <w:rPr>
                <w:rStyle w:val="eop"/>
                <w:rFonts w:ascii="Garamond" w:hAnsi="Garamond" w:cs="Segoe UI"/>
                <w:color w:val="000000"/>
              </w:rPr>
              <w:t> </w:t>
            </w:r>
          </w:p>
        </w:tc>
      </w:tr>
      <w:tr w:rsidR="007C0E4A" w14:paraId="379CDD6B" w14:textId="77777777" w:rsidTr="002025FF">
        <w:trPr>
          <w:trHeight w:val="300"/>
        </w:trPr>
        <w:tc>
          <w:tcPr>
            <w:tcW w:w="4770" w:type="dxa"/>
            <w:tcBorders>
              <w:top w:val="nil"/>
              <w:left w:val="nil"/>
              <w:bottom w:val="nil"/>
              <w:right w:val="nil"/>
            </w:tcBorders>
            <w:vAlign w:val="center"/>
            <w:hideMark/>
          </w:tcPr>
          <w:p w14:paraId="74AD3B35"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en-CA"/>
              </w:rPr>
              <w:t>Income Redistribution: Congruent x Treatment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34C5585D"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en-CA"/>
              </w:rPr>
              <w:t>-0.045</w:t>
            </w:r>
            <w:r>
              <w:rPr>
                <w:rStyle w:val="eop"/>
                <w:rFonts w:ascii="Garamond" w:hAnsi="Garamond" w:cs="Segoe UI"/>
                <w:color w:val="000000"/>
              </w:rPr>
              <w:t> </w:t>
            </w:r>
          </w:p>
        </w:tc>
        <w:tc>
          <w:tcPr>
            <w:tcW w:w="1890" w:type="dxa"/>
            <w:tcBorders>
              <w:top w:val="nil"/>
              <w:left w:val="nil"/>
              <w:bottom w:val="nil"/>
              <w:right w:val="nil"/>
            </w:tcBorders>
            <w:vAlign w:val="center"/>
            <w:hideMark/>
          </w:tcPr>
          <w:p w14:paraId="11DBC839"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en-CA"/>
              </w:rPr>
              <w:t>0.104</w:t>
            </w:r>
            <w:r>
              <w:rPr>
                <w:rStyle w:val="eop"/>
                <w:rFonts w:ascii="Garamond" w:hAnsi="Garamond" w:cs="Segoe UI"/>
                <w:color w:val="000000"/>
              </w:rPr>
              <w:t> </w:t>
            </w:r>
          </w:p>
        </w:tc>
      </w:tr>
      <w:tr w:rsidR="007C0E4A" w14:paraId="65E6B5E5" w14:textId="77777777" w:rsidTr="002025FF">
        <w:trPr>
          <w:trHeight w:val="300"/>
        </w:trPr>
        <w:tc>
          <w:tcPr>
            <w:tcW w:w="4770" w:type="dxa"/>
            <w:tcBorders>
              <w:top w:val="nil"/>
              <w:left w:val="nil"/>
              <w:bottom w:val="single" w:sz="6" w:space="0" w:color="auto"/>
              <w:right w:val="nil"/>
            </w:tcBorders>
            <w:vAlign w:val="center"/>
            <w:hideMark/>
          </w:tcPr>
          <w:p w14:paraId="17E719E1"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Intercept</w:t>
            </w:r>
            <w:r>
              <w:rPr>
                <w:rStyle w:val="eop"/>
                <w:rFonts w:ascii="Garamond" w:hAnsi="Garamond" w:cs="Segoe UI"/>
                <w:color w:val="000000"/>
              </w:rPr>
              <w:t> </w:t>
            </w:r>
          </w:p>
        </w:tc>
        <w:tc>
          <w:tcPr>
            <w:tcW w:w="1125" w:type="dxa"/>
            <w:tcBorders>
              <w:top w:val="nil"/>
              <w:left w:val="nil"/>
              <w:bottom w:val="single" w:sz="6" w:space="0" w:color="auto"/>
              <w:right w:val="nil"/>
            </w:tcBorders>
            <w:vAlign w:val="center"/>
            <w:hideMark/>
          </w:tcPr>
          <w:p w14:paraId="17D89592"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2.982***</w:t>
            </w:r>
            <w:r>
              <w:rPr>
                <w:rStyle w:val="eop"/>
                <w:rFonts w:ascii="Garamond" w:hAnsi="Garamond" w:cs="Segoe UI"/>
                <w:color w:val="000000"/>
              </w:rPr>
              <w:t> </w:t>
            </w:r>
          </w:p>
        </w:tc>
        <w:tc>
          <w:tcPr>
            <w:tcW w:w="1890" w:type="dxa"/>
            <w:tcBorders>
              <w:top w:val="nil"/>
              <w:left w:val="nil"/>
              <w:bottom w:val="single" w:sz="6" w:space="0" w:color="auto"/>
              <w:right w:val="nil"/>
            </w:tcBorders>
            <w:vAlign w:val="center"/>
            <w:hideMark/>
          </w:tcPr>
          <w:p w14:paraId="6AEECACB"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0.206</w:t>
            </w:r>
            <w:r>
              <w:rPr>
                <w:rStyle w:val="eop"/>
                <w:rFonts w:ascii="Garamond" w:hAnsi="Garamond" w:cs="Segoe UI"/>
                <w:color w:val="000000"/>
              </w:rPr>
              <w:t> </w:t>
            </w:r>
          </w:p>
        </w:tc>
      </w:tr>
      <w:tr w:rsidR="007C0E4A" w14:paraId="6569CA0A" w14:textId="77777777" w:rsidTr="002025FF">
        <w:trPr>
          <w:trHeight w:val="300"/>
        </w:trPr>
        <w:tc>
          <w:tcPr>
            <w:tcW w:w="4770" w:type="dxa"/>
            <w:tcBorders>
              <w:top w:val="nil"/>
              <w:left w:val="nil"/>
              <w:bottom w:val="nil"/>
              <w:right w:val="nil"/>
            </w:tcBorders>
            <w:vAlign w:val="center"/>
            <w:hideMark/>
          </w:tcPr>
          <w:p w14:paraId="5EDCFE9C"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Adj. R2</w:t>
            </w:r>
            <w:r>
              <w:rPr>
                <w:rStyle w:val="eop"/>
                <w:rFonts w:ascii="Garamond" w:hAnsi="Garamond" w:cs="Segoe UI"/>
                <w:color w:val="000000"/>
              </w:rPr>
              <w:t> </w:t>
            </w:r>
          </w:p>
        </w:tc>
        <w:tc>
          <w:tcPr>
            <w:tcW w:w="1125" w:type="dxa"/>
            <w:tcBorders>
              <w:top w:val="nil"/>
              <w:left w:val="nil"/>
              <w:bottom w:val="nil"/>
              <w:right w:val="nil"/>
            </w:tcBorders>
            <w:vAlign w:val="center"/>
            <w:hideMark/>
          </w:tcPr>
          <w:p w14:paraId="5F20A081"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0.06</w:t>
            </w:r>
            <w:r>
              <w:rPr>
                <w:rStyle w:val="eop"/>
                <w:rFonts w:ascii="Garamond" w:hAnsi="Garamond" w:cs="Segoe UI"/>
                <w:color w:val="000000"/>
              </w:rPr>
              <w:t> </w:t>
            </w:r>
          </w:p>
        </w:tc>
        <w:tc>
          <w:tcPr>
            <w:tcW w:w="1890" w:type="dxa"/>
            <w:tcBorders>
              <w:top w:val="nil"/>
              <w:left w:val="nil"/>
              <w:bottom w:val="nil"/>
              <w:right w:val="nil"/>
            </w:tcBorders>
            <w:vAlign w:val="center"/>
            <w:hideMark/>
          </w:tcPr>
          <w:p w14:paraId="01BA5C0B"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color w:val="000000"/>
              </w:rPr>
              <w:t> </w:t>
            </w:r>
          </w:p>
        </w:tc>
      </w:tr>
      <w:tr w:rsidR="007C0E4A" w14:paraId="1086836E" w14:textId="77777777" w:rsidTr="002025FF">
        <w:trPr>
          <w:trHeight w:val="300"/>
        </w:trPr>
        <w:tc>
          <w:tcPr>
            <w:tcW w:w="4770" w:type="dxa"/>
            <w:tcBorders>
              <w:top w:val="nil"/>
              <w:left w:val="nil"/>
              <w:bottom w:val="nil"/>
              <w:right w:val="nil"/>
            </w:tcBorders>
            <w:vAlign w:val="center"/>
            <w:hideMark/>
          </w:tcPr>
          <w:p w14:paraId="2678DCBF"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Observations</w:t>
            </w:r>
            <w:r>
              <w:rPr>
                <w:rStyle w:val="eop"/>
                <w:rFonts w:ascii="Garamond" w:hAnsi="Garamond" w:cs="Segoe UI"/>
                <w:color w:val="000000"/>
              </w:rPr>
              <w:t> </w:t>
            </w:r>
          </w:p>
        </w:tc>
        <w:tc>
          <w:tcPr>
            <w:tcW w:w="1125" w:type="dxa"/>
            <w:tcBorders>
              <w:top w:val="nil"/>
              <w:left w:val="nil"/>
              <w:bottom w:val="nil"/>
              <w:right w:val="nil"/>
            </w:tcBorders>
            <w:vAlign w:val="center"/>
            <w:hideMark/>
          </w:tcPr>
          <w:p w14:paraId="05B94037"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4344</w:t>
            </w:r>
            <w:r>
              <w:rPr>
                <w:rStyle w:val="eop"/>
                <w:rFonts w:ascii="Garamond" w:hAnsi="Garamond" w:cs="Segoe UI"/>
                <w:color w:val="000000"/>
              </w:rPr>
              <w:t> </w:t>
            </w:r>
          </w:p>
        </w:tc>
        <w:tc>
          <w:tcPr>
            <w:tcW w:w="1890" w:type="dxa"/>
            <w:tcBorders>
              <w:top w:val="nil"/>
              <w:left w:val="nil"/>
              <w:bottom w:val="nil"/>
              <w:right w:val="nil"/>
            </w:tcBorders>
            <w:vAlign w:val="center"/>
            <w:hideMark/>
          </w:tcPr>
          <w:p w14:paraId="2EE133A1"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color w:val="000000"/>
              </w:rPr>
              <w:t> </w:t>
            </w:r>
          </w:p>
        </w:tc>
      </w:tr>
      <w:tr w:rsidR="007C0E4A" w14:paraId="2A443E9C" w14:textId="77777777" w:rsidTr="002025FF">
        <w:trPr>
          <w:trHeight w:val="300"/>
        </w:trPr>
        <w:tc>
          <w:tcPr>
            <w:tcW w:w="4770" w:type="dxa"/>
            <w:tcBorders>
              <w:top w:val="nil"/>
              <w:left w:val="nil"/>
              <w:bottom w:val="single" w:sz="4" w:space="0" w:color="auto"/>
              <w:right w:val="nil"/>
            </w:tcBorders>
            <w:vAlign w:val="center"/>
            <w:hideMark/>
          </w:tcPr>
          <w:p w14:paraId="136CC192"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rPr>
              <w:t>N Clusters</w:t>
            </w:r>
            <w:r>
              <w:rPr>
                <w:rStyle w:val="eop"/>
                <w:rFonts w:ascii="Garamond" w:hAnsi="Garamond" w:cs="Segoe UI"/>
                <w:color w:val="000000"/>
              </w:rPr>
              <w:t> </w:t>
            </w:r>
          </w:p>
        </w:tc>
        <w:tc>
          <w:tcPr>
            <w:tcW w:w="1125" w:type="dxa"/>
            <w:tcBorders>
              <w:top w:val="nil"/>
              <w:left w:val="nil"/>
              <w:bottom w:val="single" w:sz="4" w:space="0" w:color="auto"/>
              <w:right w:val="nil"/>
            </w:tcBorders>
            <w:vAlign w:val="center"/>
            <w:hideMark/>
          </w:tcPr>
          <w:p w14:paraId="4E4AB0C4"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rPr>
              <w:t>730</w:t>
            </w:r>
            <w:r>
              <w:rPr>
                <w:rStyle w:val="eop"/>
                <w:rFonts w:ascii="Garamond" w:hAnsi="Garamond" w:cs="Segoe UI"/>
                <w:color w:val="000000"/>
              </w:rPr>
              <w:t> </w:t>
            </w:r>
          </w:p>
        </w:tc>
        <w:tc>
          <w:tcPr>
            <w:tcW w:w="1890" w:type="dxa"/>
            <w:tcBorders>
              <w:top w:val="nil"/>
              <w:left w:val="nil"/>
              <w:bottom w:val="single" w:sz="4" w:space="0" w:color="auto"/>
              <w:right w:val="nil"/>
            </w:tcBorders>
            <w:vAlign w:val="center"/>
            <w:hideMark/>
          </w:tcPr>
          <w:p w14:paraId="226C27EC" w14:textId="77777777" w:rsidR="007C0E4A" w:rsidRDefault="007C0E4A" w:rsidP="002025FF">
            <w:pPr>
              <w:pStyle w:val="paragraph"/>
              <w:spacing w:before="0" w:beforeAutospacing="0" w:after="0" w:afterAutospacing="0"/>
              <w:textAlignment w:val="baseline"/>
              <w:rPr>
                <w:rFonts w:ascii="Segoe UI" w:hAnsi="Segoe UI" w:cs="Segoe UI"/>
                <w:sz w:val="18"/>
                <w:szCs w:val="18"/>
                <w:lang w:val="fr-CA"/>
              </w:rPr>
            </w:pPr>
            <w:r>
              <w:rPr>
                <w:rStyle w:val="eop"/>
                <w:rFonts w:ascii="Garamond" w:hAnsi="Garamond" w:cs="Segoe UI"/>
                <w:color w:val="000000"/>
                <w:lang w:val="fr-CA"/>
              </w:rPr>
              <w:t> </w:t>
            </w:r>
          </w:p>
        </w:tc>
      </w:tr>
    </w:tbl>
    <w:p w14:paraId="46B16796" w14:textId="77777777" w:rsidR="002C4950" w:rsidRPr="00501912" w:rsidRDefault="002C4950" w:rsidP="002C4950">
      <w:pPr>
        <w:pStyle w:val="BodyText"/>
        <w:spacing w:before="1" w:line="249" w:lineRule="auto"/>
        <w:ind w:right="318"/>
        <w:rPr>
          <w:rFonts w:ascii="Garamond" w:hAnsi="Garamond"/>
          <w:spacing w:val="-2"/>
        </w:rPr>
      </w:pP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 xml:space="preserve">&lt; </w:t>
      </w:r>
      <w:r w:rsidRPr="00501912">
        <w:rPr>
          <w:rFonts w:ascii="Garamond" w:hAnsi="Garamond"/>
          <w:spacing w:val="-2"/>
        </w:rPr>
        <w:t>0</w:t>
      </w:r>
      <w:r w:rsidRPr="00501912">
        <w:rPr>
          <w:rFonts w:ascii="Garamond" w:hAnsi="Garamond"/>
          <w:i/>
          <w:spacing w:val="-2"/>
        </w:rPr>
        <w:t>.</w:t>
      </w:r>
      <w:r w:rsidRPr="00501912">
        <w:rPr>
          <w:rFonts w:ascii="Garamond" w:hAnsi="Garamond"/>
          <w:spacing w:val="-2"/>
        </w:rPr>
        <w:t>05</w:t>
      </w:r>
      <w:r>
        <w:rPr>
          <w:rFonts w:ascii="Garamond" w:hAnsi="Garamond"/>
          <w:spacing w:val="-2"/>
        </w:rPr>
        <w:t xml:space="preserve">; </w:t>
      </w: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01;</w:t>
      </w:r>
      <w:r w:rsidRPr="00501912">
        <w:rPr>
          <w:rFonts w:ascii="Garamond" w:hAnsi="Garamond"/>
          <w:spacing w:val="7"/>
        </w:rPr>
        <w:t xml:space="preserve"> </w:t>
      </w:r>
      <w:r w:rsidRPr="00501912">
        <w:rPr>
          <w:rFonts w:ascii="Cambria Math" w:hAnsi="Cambria Math" w:cs="Cambria Math"/>
          <w:i/>
          <w:spacing w:val="-2"/>
          <w:position w:val="6"/>
        </w:rPr>
        <w:t>∗∗∗</w:t>
      </w:r>
      <w:r w:rsidRPr="00501912">
        <w:rPr>
          <w:rFonts w:ascii="Garamond" w:hAnsi="Garamond"/>
          <w:i/>
          <w:spacing w:val="-2"/>
        </w:rPr>
        <w:t>p</w:t>
      </w:r>
      <w:r w:rsidRPr="00501912">
        <w:rPr>
          <w:rFonts w:ascii="Garamond" w:hAnsi="Garamond"/>
          <w:i/>
          <w:spacing w:val="-13"/>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001</w:t>
      </w:r>
    </w:p>
    <w:p w14:paraId="28F2EDC6" w14:textId="77777777" w:rsidR="007C0E4A" w:rsidRPr="00501912" w:rsidRDefault="007C0E4A" w:rsidP="007C0E4A">
      <w:pPr>
        <w:pStyle w:val="Caption"/>
      </w:pPr>
      <w:r w:rsidRPr="00501912">
        <w:t>Notes: 1) The candidate rating outcome is measured on a 1-7 scale. 2) Included covariates: respondents’ gender, education, income, citizenship status, province and party identification. 3) The reference level for the policies is “incongruent”, for gender, “man”, and for experience, “1 year”.</w:t>
      </w:r>
    </w:p>
    <w:p w14:paraId="0A989F26" w14:textId="77777777" w:rsidR="007C0E4A" w:rsidRPr="00501912" w:rsidRDefault="007C0E4A" w:rsidP="007C0E4A">
      <w:pPr>
        <w:pStyle w:val="BodyText"/>
        <w:spacing w:before="38" w:line="249" w:lineRule="auto"/>
        <w:ind w:left="100"/>
        <w:rPr>
          <w:rFonts w:ascii="Garamond" w:hAnsi="Garamond"/>
        </w:rPr>
      </w:pPr>
    </w:p>
    <w:p w14:paraId="1C1E1C98" w14:textId="77777777" w:rsidR="007C0E4A" w:rsidRPr="00501912" w:rsidRDefault="007C0E4A" w:rsidP="007C0E4A">
      <w:pPr>
        <w:rPr>
          <w:rFonts w:ascii="Garamond" w:hAnsi="Garamond"/>
          <w:sz w:val="16"/>
          <w:szCs w:val="16"/>
        </w:rPr>
      </w:pPr>
    </w:p>
    <w:p w14:paraId="4A3BB801" w14:textId="77777777" w:rsidR="007C0E4A" w:rsidRPr="00501912" w:rsidRDefault="007C0E4A" w:rsidP="007C0E4A">
      <w:pPr>
        <w:rPr>
          <w:rFonts w:ascii="Garamond" w:hAnsi="Garamond"/>
          <w:sz w:val="16"/>
          <w:szCs w:val="16"/>
        </w:rPr>
      </w:pPr>
    </w:p>
    <w:p w14:paraId="700ECE76" w14:textId="77777777" w:rsidR="007C0E4A" w:rsidRPr="00501912" w:rsidRDefault="007C0E4A" w:rsidP="007C0E4A">
      <w:pPr>
        <w:widowControl w:val="0"/>
        <w:autoSpaceDE w:val="0"/>
        <w:autoSpaceDN w:val="0"/>
        <w:rPr>
          <w:rFonts w:ascii="Garamond" w:eastAsia="Georgia" w:hAnsi="Garamond" w:cs="Georgia"/>
          <w:b/>
          <w:bCs/>
        </w:rPr>
      </w:pPr>
      <w:r w:rsidRPr="00501912">
        <w:rPr>
          <w:rFonts w:ascii="Garamond" w:hAnsi="Garamond"/>
        </w:rPr>
        <w:br w:type="page"/>
      </w:r>
    </w:p>
    <w:p w14:paraId="03136561" w14:textId="77777777" w:rsidR="007C0E4A" w:rsidRPr="007912BE" w:rsidRDefault="007C0E4A" w:rsidP="007912BE">
      <w:pPr>
        <w:pStyle w:val="Heading2"/>
      </w:pPr>
      <w:bookmarkStart w:id="32" w:name="_Toc222396079"/>
      <w:r w:rsidRPr="007912BE">
        <w:lastRenderedPageBreak/>
        <w:t>Including Non-partisans and Partisans of Minor Parties</w:t>
      </w:r>
      <w:bookmarkEnd w:id="32"/>
    </w:p>
    <w:p w14:paraId="1A24EBEB" w14:textId="77777777" w:rsidR="007C0E4A" w:rsidRPr="00501912" w:rsidRDefault="007C0E4A" w:rsidP="007C0E4A">
      <w:pPr>
        <w:rPr>
          <w:rFonts w:ascii="Garamond" w:hAnsi="Garamond"/>
        </w:rPr>
      </w:pPr>
    </w:p>
    <w:p w14:paraId="157B5A43" w14:textId="77777777" w:rsidR="007C0E4A" w:rsidRDefault="007C0E4A" w:rsidP="007C0E4A">
      <w:pPr>
        <w:pStyle w:val="BodyText"/>
        <w:spacing w:before="38" w:line="249" w:lineRule="auto"/>
        <w:rPr>
          <w:rFonts w:ascii="Garamond" w:hAnsi="Garamond"/>
          <w:bCs/>
          <w:w w:val="105"/>
        </w:rPr>
      </w:pPr>
      <w:r w:rsidRPr="00501912">
        <w:rPr>
          <w:rFonts w:ascii="Garamond" w:hAnsi="Garamond"/>
          <w:b/>
          <w:w w:val="105"/>
        </w:rPr>
        <w:t xml:space="preserve">Table E3: </w:t>
      </w:r>
      <w:r w:rsidRPr="00501912">
        <w:rPr>
          <w:rFonts w:ascii="Garamond" w:hAnsi="Garamond"/>
          <w:bCs/>
          <w:w w:val="105"/>
        </w:rPr>
        <w:t>Regression of Candidate Evaluation on Policy Congruence and Other Attributes Including Non-partisans and Partisans of Minor Parties. Dependent variable: Candidate evaluation</w:t>
      </w:r>
    </w:p>
    <w:p w14:paraId="3842762F" w14:textId="77777777" w:rsidR="007C0E4A" w:rsidRDefault="007C0E4A" w:rsidP="007C0E4A">
      <w:pPr>
        <w:pStyle w:val="BodyText"/>
        <w:spacing w:before="38" w:line="249" w:lineRule="auto"/>
        <w:rPr>
          <w:rFonts w:ascii="Garamond" w:hAnsi="Garamond"/>
          <w:bCs/>
          <w:w w:val="105"/>
        </w:rPr>
      </w:pPr>
    </w:p>
    <w:tbl>
      <w:tblPr>
        <w:tblW w:w="97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70"/>
        <w:gridCol w:w="1275"/>
        <w:gridCol w:w="1905"/>
        <w:gridCol w:w="1125"/>
        <w:gridCol w:w="1890"/>
      </w:tblGrid>
      <w:tr w:rsidR="007C0E4A" w:rsidRPr="00E57FA6" w14:paraId="779631B0" w14:textId="77777777" w:rsidTr="002025FF">
        <w:trPr>
          <w:trHeight w:val="300"/>
        </w:trPr>
        <w:tc>
          <w:tcPr>
            <w:tcW w:w="3570" w:type="dxa"/>
            <w:tcBorders>
              <w:top w:val="nil"/>
              <w:left w:val="nil"/>
              <w:bottom w:val="single" w:sz="6" w:space="0" w:color="auto"/>
              <w:right w:val="nil"/>
            </w:tcBorders>
            <w:vAlign w:val="center"/>
            <w:hideMark/>
          </w:tcPr>
          <w:p w14:paraId="68BCCB9A"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rPr>
              <w:t> </w:t>
            </w:r>
          </w:p>
        </w:tc>
        <w:tc>
          <w:tcPr>
            <w:tcW w:w="3180" w:type="dxa"/>
            <w:gridSpan w:val="2"/>
            <w:tcBorders>
              <w:top w:val="nil"/>
              <w:left w:val="nil"/>
              <w:bottom w:val="single" w:sz="6" w:space="0" w:color="auto"/>
              <w:right w:val="nil"/>
            </w:tcBorders>
            <w:vAlign w:val="center"/>
            <w:hideMark/>
          </w:tcPr>
          <w:p w14:paraId="2DDBCDAE"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Treatment Group</w:t>
            </w:r>
            <w:r w:rsidRPr="00E57FA6">
              <w:rPr>
                <w:rFonts w:ascii="Garamond" w:hAnsi="Garamond"/>
                <w:bCs/>
                <w:w w:val="105"/>
              </w:rPr>
              <w:t> </w:t>
            </w:r>
          </w:p>
        </w:tc>
        <w:tc>
          <w:tcPr>
            <w:tcW w:w="3015" w:type="dxa"/>
            <w:gridSpan w:val="2"/>
            <w:tcBorders>
              <w:top w:val="nil"/>
              <w:left w:val="nil"/>
              <w:bottom w:val="single" w:sz="6" w:space="0" w:color="auto"/>
              <w:right w:val="nil"/>
            </w:tcBorders>
            <w:vAlign w:val="center"/>
            <w:hideMark/>
          </w:tcPr>
          <w:p w14:paraId="646E53EA"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Control Group</w:t>
            </w:r>
            <w:r w:rsidRPr="00E57FA6">
              <w:rPr>
                <w:rFonts w:ascii="Garamond" w:hAnsi="Garamond"/>
                <w:bCs/>
                <w:w w:val="105"/>
              </w:rPr>
              <w:t> </w:t>
            </w:r>
          </w:p>
        </w:tc>
      </w:tr>
      <w:tr w:rsidR="007C0E4A" w:rsidRPr="00E57FA6" w14:paraId="55CBEF73" w14:textId="77777777" w:rsidTr="002025FF">
        <w:trPr>
          <w:trHeight w:val="300"/>
        </w:trPr>
        <w:tc>
          <w:tcPr>
            <w:tcW w:w="3570" w:type="dxa"/>
            <w:tcBorders>
              <w:top w:val="nil"/>
              <w:left w:val="nil"/>
              <w:bottom w:val="single" w:sz="6" w:space="0" w:color="auto"/>
              <w:right w:val="nil"/>
            </w:tcBorders>
            <w:vAlign w:val="center"/>
            <w:hideMark/>
          </w:tcPr>
          <w:p w14:paraId="57FD2C8A"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Variable</w:t>
            </w:r>
            <w:r w:rsidRPr="00E57FA6">
              <w:rPr>
                <w:rFonts w:ascii="Garamond" w:hAnsi="Garamond"/>
                <w:bCs/>
                <w:w w:val="105"/>
              </w:rPr>
              <w:t> </w:t>
            </w:r>
          </w:p>
        </w:tc>
        <w:tc>
          <w:tcPr>
            <w:tcW w:w="1275" w:type="dxa"/>
            <w:tcBorders>
              <w:top w:val="nil"/>
              <w:left w:val="nil"/>
              <w:bottom w:val="single" w:sz="6" w:space="0" w:color="auto"/>
              <w:right w:val="nil"/>
            </w:tcBorders>
            <w:vAlign w:val="center"/>
            <w:hideMark/>
          </w:tcPr>
          <w:p w14:paraId="26A290DD"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 Estimate</w:t>
            </w:r>
            <w:r w:rsidRPr="00E57FA6">
              <w:rPr>
                <w:rFonts w:ascii="Garamond" w:hAnsi="Garamond"/>
                <w:bCs/>
                <w:w w:val="105"/>
              </w:rPr>
              <w:t> </w:t>
            </w:r>
          </w:p>
        </w:tc>
        <w:tc>
          <w:tcPr>
            <w:tcW w:w="1905" w:type="dxa"/>
            <w:tcBorders>
              <w:top w:val="nil"/>
              <w:left w:val="nil"/>
              <w:bottom w:val="single" w:sz="6" w:space="0" w:color="auto"/>
              <w:right w:val="nil"/>
            </w:tcBorders>
            <w:vAlign w:val="center"/>
            <w:hideMark/>
          </w:tcPr>
          <w:p w14:paraId="459C22E3"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Standard Error</w:t>
            </w:r>
            <w:r w:rsidRPr="00E57FA6">
              <w:rPr>
                <w:rFonts w:ascii="Garamond" w:hAnsi="Garamond"/>
                <w:bCs/>
                <w:w w:val="105"/>
              </w:rPr>
              <w:t> </w:t>
            </w:r>
          </w:p>
        </w:tc>
        <w:tc>
          <w:tcPr>
            <w:tcW w:w="1125" w:type="dxa"/>
            <w:tcBorders>
              <w:top w:val="nil"/>
              <w:left w:val="nil"/>
              <w:bottom w:val="single" w:sz="6" w:space="0" w:color="auto"/>
              <w:right w:val="nil"/>
            </w:tcBorders>
            <w:vAlign w:val="center"/>
            <w:hideMark/>
          </w:tcPr>
          <w:p w14:paraId="11F32593"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Estimate</w:t>
            </w:r>
            <w:r w:rsidRPr="00E57FA6">
              <w:rPr>
                <w:rFonts w:ascii="Garamond" w:hAnsi="Garamond"/>
                <w:bCs/>
                <w:w w:val="105"/>
              </w:rPr>
              <w:t> </w:t>
            </w:r>
          </w:p>
        </w:tc>
        <w:tc>
          <w:tcPr>
            <w:tcW w:w="1890" w:type="dxa"/>
            <w:tcBorders>
              <w:top w:val="nil"/>
              <w:left w:val="nil"/>
              <w:bottom w:val="single" w:sz="6" w:space="0" w:color="auto"/>
              <w:right w:val="nil"/>
            </w:tcBorders>
            <w:vAlign w:val="center"/>
            <w:hideMark/>
          </w:tcPr>
          <w:p w14:paraId="37F53A57"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Standard Error</w:t>
            </w:r>
            <w:r w:rsidRPr="00E57FA6">
              <w:rPr>
                <w:rFonts w:ascii="Garamond" w:hAnsi="Garamond"/>
                <w:bCs/>
                <w:w w:val="105"/>
              </w:rPr>
              <w:t> </w:t>
            </w:r>
          </w:p>
        </w:tc>
      </w:tr>
      <w:tr w:rsidR="007C0E4A" w:rsidRPr="00E57FA6" w14:paraId="29EB73E5" w14:textId="77777777" w:rsidTr="002025FF">
        <w:trPr>
          <w:trHeight w:val="300"/>
        </w:trPr>
        <w:tc>
          <w:tcPr>
            <w:tcW w:w="3570" w:type="dxa"/>
            <w:tcBorders>
              <w:top w:val="nil"/>
              <w:left w:val="nil"/>
              <w:bottom w:val="nil"/>
              <w:right w:val="nil"/>
            </w:tcBorders>
            <w:vAlign w:val="center"/>
            <w:hideMark/>
          </w:tcPr>
          <w:p w14:paraId="0BADF26F"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Party: Liberal</w:t>
            </w:r>
            <w:r w:rsidRPr="00E57FA6">
              <w:rPr>
                <w:rFonts w:ascii="Garamond" w:hAnsi="Garamond"/>
                <w:bCs/>
                <w:w w:val="105"/>
              </w:rPr>
              <w:t> </w:t>
            </w:r>
          </w:p>
        </w:tc>
        <w:tc>
          <w:tcPr>
            <w:tcW w:w="1275" w:type="dxa"/>
            <w:tcBorders>
              <w:top w:val="nil"/>
              <w:left w:val="nil"/>
              <w:bottom w:val="nil"/>
              <w:right w:val="nil"/>
            </w:tcBorders>
            <w:vAlign w:val="center"/>
            <w:hideMark/>
          </w:tcPr>
          <w:p w14:paraId="2B3A5621"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-0.101</w:t>
            </w:r>
            <w:r w:rsidRPr="00E57FA6">
              <w:rPr>
                <w:rFonts w:ascii="Garamond" w:hAnsi="Garamond"/>
                <w:bCs/>
                <w:w w:val="105"/>
              </w:rPr>
              <w:t> </w:t>
            </w:r>
          </w:p>
        </w:tc>
        <w:tc>
          <w:tcPr>
            <w:tcW w:w="1905" w:type="dxa"/>
            <w:tcBorders>
              <w:top w:val="nil"/>
              <w:left w:val="nil"/>
              <w:bottom w:val="nil"/>
              <w:right w:val="nil"/>
            </w:tcBorders>
            <w:vAlign w:val="center"/>
            <w:hideMark/>
          </w:tcPr>
          <w:p w14:paraId="7807069A"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0.075</w:t>
            </w:r>
            <w:r w:rsidRPr="00E57FA6">
              <w:rPr>
                <w:rFonts w:ascii="Garamond" w:hAnsi="Garamond"/>
                <w:bCs/>
                <w:w w:val="105"/>
              </w:rPr>
              <w:t> </w:t>
            </w:r>
          </w:p>
        </w:tc>
        <w:tc>
          <w:tcPr>
            <w:tcW w:w="1125" w:type="dxa"/>
            <w:tcBorders>
              <w:top w:val="nil"/>
              <w:left w:val="nil"/>
              <w:bottom w:val="nil"/>
              <w:right w:val="nil"/>
            </w:tcBorders>
            <w:vAlign w:val="center"/>
            <w:hideMark/>
          </w:tcPr>
          <w:p w14:paraId="40954140"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rPr>
              <w:t> </w:t>
            </w:r>
          </w:p>
        </w:tc>
        <w:tc>
          <w:tcPr>
            <w:tcW w:w="1890" w:type="dxa"/>
            <w:tcBorders>
              <w:top w:val="nil"/>
              <w:left w:val="nil"/>
              <w:bottom w:val="nil"/>
              <w:right w:val="nil"/>
            </w:tcBorders>
            <w:vAlign w:val="center"/>
            <w:hideMark/>
          </w:tcPr>
          <w:p w14:paraId="38F4FF1B"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rPr>
              <w:t> </w:t>
            </w:r>
          </w:p>
        </w:tc>
      </w:tr>
      <w:tr w:rsidR="007C0E4A" w:rsidRPr="00E57FA6" w14:paraId="3F169FF7" w14:textId="77777777" w:rsidTr="002025FF">
        <w:trPr>
          <w:trHeight w:val="300"/>
        </w:trPr>
        <w:tc>
          <w:tcPr>
            <w:tcW w:w="3570" w:type="dxa"/>
            <w:tcBorders>
              <w:top w:val="nil"/>
              <w:left w:val="nil"/>
              <w:bottom w:val="nil"/>
              <w:right w:val="nil"/>
            </w:tcBorders>
            <w:vAlign w:val="center"/>
            <w:hideMark/>
          </w:tcPr>
          <w:p w14:paraId="48C9DDCD"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Candidate Gender: Woman</w:t>
            </w:r>
            <w:r w:rsidRPr="00E57FA6">
              <w:rPr>
                <w:rFonts w:ascii="Garamond" w:hAnsi="Garamond"/>
                <w:bCs/>
                <w:w w:val="105"/>
              </w:rPr>
              <w:t> </w:t>
            </w:r>
          </w:p>
        </w:tc>
        <w:tc>
          <w:tcPr>
            <w:tcW w:w="1275" w:type="dxa"/>
            <w:tcBorders>
              <w:top w:val="nil"/>
              <w:left w:val="nil"/>
              <w:bottom w:val="nil"/>
              <w:right w:val="nil"/>
            </w:tcBorders>
            <w:vAlign w:val="center"/>
            <w:hideMark/>
          </w:tcPr>
          <w:p w14:paraId="034ED180"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0.069</w:t>
            </w:r>
            <w:r w:rsidRPr="00E57FA6">
              <w:rPr>
                <w:rFonts w:ascii="Garamond" w:hAnsi="Garamond"/>
                <w:bCs/>
                <w:w w:val="105"/>
              </w:rPr>
              <w:t> </w:t>
            </w:r>
          </w:p>
        </w:tc>
        <w:tc>
          <w:tcPr>
            <w:tcW w:w="1905" w:type="dxa"/>
            <w:tcBorders>
              <w:top w:val="nil"/>
              <w:left w:val="nil"/>
              <w:bottom w:val="nil"/>
              <w:right w:val="nil"/>
            </w:tcBorders>
            <w:vAlign w:val="center"/>
            <w:hideMark/>
          </w:tcPr>
          <w:p w14:paraId="01C7CEAE"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0.062</w:t>
            </w:r>
            <w:r w:rsidRPr="00E57FA6">
              <w:rPr>
                <w:rFonts w:ascii="Garamond" w:hAnsi="Garamond"/>
                <w:bCs/>
                <w:w w:val="105"/>
              </w:rPr>
              <w:t> </w:t>
            </w:r>
          </w:p>
        </w:tc>
        <w:tc>
          <w:tcPr>
            <w:tcW w:w="1125" w:type="dxa"/>
            <w:tcBorders>
              <w:top w:val="nil"/>
              <w:left w:val="nil"/>
              <w:bottom w:val="nil"/>
              <w:right w:val="nil"/>
            </w:tcBorders>
            <w:vAlign w:val="center"/>
            <w:hideMark/>
          </w:tcPr>
          <w:p w14:paraId="69509F02"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0.014</w:t>
            </w:r>
            <w:r w:rsidRPr="00E57FA6">
              <w:rPr>
                <w:rFonts w:ascii="Garamond" w:hAnsi="Garamond"/>
                <w:bCs/>
                <w:w w:val="105"/>
              </w:rPr>
              <w:t> </w:t>
            </w:r>
          </w:p>
        </w:tc>
        <w:tc>
          <w:tcPr>
            <w:tcW w:w="1890" w:type="dxa"/>
            <w:tcBorders>
              <w:top w:val="nil"/>
              <w:left w:val="nil"/>
              <w:bottom w:val="nil"/>
              <w:right w:val="nil"/>
            </w:tcBorders>
            <w:vAlign w:val="center"/>
            <w:hideMark/>
          </w:tcPr>
          <w:p w14:paraId="54F11099"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0.059</w:t>
            </w:r>
            <w:r w:rsidRPr="00E57FA6">
              <w:rPr>
                <w:rFonts w:ascii="Garamond" w:hAnsi="Garamond"/>
                <w:bCs/>
                <w:w w:val="105"/>
              </w:rPr>
              <w:t> </w:t>
            </w:r>
          </w:p>
        </w:tc>
      </w:tr>
      <w:tr w:rsidR="007C0E4A" w:rsidRPr="00E57FA6" w14:paraId="3A692367" w14:textId="77777777" w:rsidTr="002025FF">
        <w:trPr>
          <w:trHeight w:val="300"/>
        </w:trPr>
        <w:tc>
          <w:tcPr>
            <w:tcW w:w="3570" w:type="dxa"/>
            <w:tcBorders>
              <w:top w:val="nil"/>
              <w:left w:val="nil"/>
              <w:bottom w:val="nil"/>
              <w:right w:val="nil"/>
            </w:tcBorders>
            <w:vAlign w:val="center"/>
            <w:hideMark/>
          </w:tcPr>
          <w:p w14:paraId="62038D29"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Candidate Experience: 4 years</w:t>
            </w:r>
            <w:r w:rsidRPr="00E57FA6">
              <w:rPr>
                <w:rFonts w:ascii="Garamond" w:hAnsi="Garamond"/>
                <w:bCs/>
                <w:w w:val="105"/>
              </w:rPr>
              <w:t> </w:t>
            </w:r>
          </w:p>
        </w:tc>
        <w:tc>
          <w:tcPr>
            <w:tcW w:w="1275" w:type="dxa"/>
            <w:tcBorders>
              <w:top w:val="nil"/>
              <w:left w:val="nil"/>
              <w:bottom w:val="nil"/>
              <w:right w:val="nil"/>
            </w:tcBorders>
            <w:vAlign w:val="center"/>
            <w:hideMark/>
          </w:tcPr>
          <w:p w14:paraId="3D4B5435"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-0.005</w:t>
            </w:r>
            <w:r w:rsidRPr="00E57FA6">
              <w:rPr>
                <w:rFonts w:ascii="Garamond" w:hAnsi="Garamond"/>
                <w:bCs/>
                <w:w w:val="105"/>
              </w:rPr>
              <w:t> </w:t>
            </w:r>
          </w:p>
        </w:tc>
        <w:tc>
          <w:tcPr>
            <w:tcW w:w="1905" w:type="dxa"/>
            <w:tcBorders>
              <w:top w:val="nil"/>
              <w:left w:val="nil"/>
              <w:bottom w:val="nil"/>
              <w:right w:val="nil"/>
            </w:tcBorders>
            <w:vAlign w:val="center"/>
            <w:hideMark/>
          </w:tcPr>
          <w:p w14:paraId="0DEA47D4"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0.073</w:t>
            </w:r>
            <w:r w:rsidRPr="00E57FA6">
              <w:rPr>
                <w:rFonts w:ascii="Garamond" w:hAnsi="Garamond"/>
                <w:bCs/>
                <w:w w:val="105"/>
              </w:rPr>
              <w:t> </w:t>
            </w:r>
          </w:p>
        </w:tc>
        <w:tc>
          <w:tcPr>
            <w:tcW w:w="1125" w:type="dxa"/>
            <w:tcBorders>
              <w:top w:val="nil"/>
              <w:left w:val="nil"/>
              <w:bottom w:val="nil"/>
              <w:right w:val="nil"/>
            </w:tcBorders>
            <w:vAlign w:val="center"/>
            <w:hideMark/>
          </w:tcPr>
          <w:p w14:paraId="6FD249EF"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0.050</w:t>
            </w:r>
            <w:r w:rsidRPr="00E57FA6">
              <w:rPr>
                <w:rFonts w:ascii="Garamond" w:hAnsi="Garamond"/>
                <w:bCs/>
                <w:w w:val="105"/>
              </w:rPr>
              <w:t> </w:t>
            </w:r>
          </w:p>
        </w:tc>
        <w:tc>
          <w:tcPr>
            <w:tcW w:w="1890" w:type="dxa"/>
            <w:tcBorders>
              <w:top w:val="nil"/>
              <w:left w:val="nil"/>
              <w:bottom w:val="nil"/>
              <w:right w:val="nil"/>
            </w:tcBorders>
            <w:vAlign w:val="center"/>
            <w:hideMark/>
          </w:tcPr>
          <w:p w14:paraId="716B3F52"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0.070</w:t>
            </w:r>
            <w:r w:rsidRPr="00E57FA6">
              <w:rPr>
                <w:rFonts w:ascii="Garamond" w:hAnsi="Garamond"/>
                <w:bCs/>
                <w:w w:val="105"/>
              </w:rPr>
              <w:t> </w:t>
            </w:r>
          </w:p>
        </w:tc>
      </w:tr>
      <w:tr w:rsidR="007C0E4A" w:rsidRPr="00E57FA6" w14:paraId="61415C55" w14:textId="77777777" w:rsidTr="002025FF">
        <w:trPr>
          <w:trHeight w:val="300"/>
        </w:trPr>
        <w:tc>
          <w:tcPr>
            <w:tcW w:w="3570" w:type="dxa"/>
            <w:tcBorders>
              <w:top w:val="nil"/>
              <w:left w:val="nil"/>
              <w:bottom w:val="nil"/>
              <w:right w:val="nil"/>
            </w:tcBorders>
            <w:vAlign w:val="center"/>
            <w:hideMark/>
          </w:tcPr>
          <w:p w14:paraId="6E7FEE92"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Candidate Experience: 12 years</w:t>
            </w:r>
            <w:r w:rsidRPr="00E57FA6">
              <w:rPr>
                <w:rFonts w:ascii="Garamond" w:hAnsi="Garamond"/>
                <w:bCs/>
                <w:w w:val="105"/>
              </w:rPr>
              <w:t> </w:t>
            </w:r>
          </w:p>
        </w:tc>
        <w:tc>
          <w:tcPr>
            <w:tcW w:w="1275" w:type="dxa"/>
            <w:tcBorders>
              <w:top w:val="nil"/>
              <w:left w:val="nil"/>
              <w:bottom w:val="nil"/>
              <w:right w:val="nil"/>
            </w:tcBorders>
            <w:vAlign w:val="center"/>
            <w:hideMark/>
          </w:tcPr>
          <w:p w14:paraId="3CF0542B"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0.015</w:t>
            </w:r>
            <w:r w:rsidRPr="00E57FA6">
              <w:rPr>
                <w:rFonts w:ascii="Garamond" w:hAnsi="Garamond"/>
                <w:bCs/>
                <w:w w:val="105"/>
              </w:rPr>
              <w:t> </w:t>
            </w:r>
          </w:p>
        </w:tc>
        <w:tc>
          <w:tcPr>
            <w:tcW w:w="1905" w:type="dxa"/>
            <w:tcBorders>
              <w:top w:val="nil"/>
              <w:left w:val="nil"/>
              <w:bottom w:val="nil"/>
              <w:right w:val="nil"/>
            </w:tcBorders>
            <w:vAlign w:val="center"/>
            <w:hideMark/>
          </w:tcPr>
          <w:p w14:paraId="6AD9DCA5"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0.073</w:t>
            </w:r>
            <w:r w:rsidRPr="00E57FA6">
              <w:rPr>
                <w:rFonts w:ascii="Garamond" w:hAnsi="Garamond"/>
                <w:bCs/>
                <w:w w:val="105"/>
              </w:rPr>
              <w:t> </w:t>
            </w:r>
          </w:p>
        </w:tc>
        <w:tc>
          <w:tcPr>
            <w:tcW w:w="1125" w:type="dxa"/>
            <w:tcBorders>
              <w:top w:val="nil"/>
              <w:left w:val="nil"/>
              <w:bottom w:val="nil"/>
              <w:right w:val="nil"/>
            </w:tcBorders>
            <w:vAlign w:val="center"/>
            <w:hideMark/>
          </w:tcPr>
          <w:p w14:paraId="42F29CC7"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0.275***</w:t>
            </w:r>
            <w:r w:rsidRPr="00E57FA6">
              <w:rPr>
                <w:rFonts w:ascii="Garamond" w:hAnsi="Garamond"/>
                <w:bCs/>
                <w:w w:val="105"/>
              </w:rPr>
              <w:t> </w:t>
            </w:r>
          </w:p>
        </w:tc>
        <w:tc>
          <w:tcPr>
            <w:tcW w:w="1890" w:type="dxa"/>
            <w:tcBorders>
              <w:top w:val="nil"/>
              <w:left w:val="nil"/>
              <w:bottom w:val="nil"/>
              <w:right w:val="nil"/>
            </w:tcBorders>
            <w:vAlign w:val="center"/>
            <w:hideMark/>
          </w:tcPr>
          <w:p w14:paraId="70755B6D"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0.074</w:t>
            </w:r>
            <w:r w:rsidRPr="00E57FA6">
              <w:rPr>
                <w:rFonts w:ascii="Garamond" w:hAnsi="Garamond"/>
                <w:bCs/>
                <w:w w:val="105"/>
              </w:rPr>
              <w:t> </w:t>
            </w:r>
          </w:p>
        </w:tc>
      </w:tr>
      <w:tr w:rsidR="007C0E4A" w:rsidRPr="00E57FA6" w14:paraId="47B67CCB" w14:textId="77777777" w:rsidTr="002025FF">
        <w:trPr>
          <w:trHeight w:val="300"/>
        </w:trPr>
        <w:tc>
          <w:tcPr>
            <w:tcW w:w="3570" w:type="dxa"/>
            <w:tcBorders>
              <w:top w:val="nil"/>
              <w:left w:val="nil"/>
              <w:bottom w:val="nil"/>
              <w:right w:val="nil"/>
            </w:tcBorders>
            <w:vAlign w:val="center"/>
            <w:hideMark/>
          </w:tcPr>
          <w:p w14:paraId="23800CE9"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Climate Change: Congruent</w:t>
            </w:r>
            <w:r w:rsidRPr="00E57FA6">
              <w:rPr>
                <w:rFonts w:ascii="Garamond" w:hAnsi="Garamond"/>
                <w:bCs/>
                <w:w w:val="105"/>
              </w:rPr>
              <w:t> </w:t>
            </w:r>
          </w:p>
        </w:tc>
        <w:tc>
          <w:tcPr>
            <w:tcW w:w="1275" w:type="dxa"/>
            <w:tcBorders>
              <w:top w:val="nil"/>
              <w:left w:val="nil"/>
              <w:bottom w:val="nil"/>
              <w:right w:val="nil"/>
            </w:tcBorders>
            <w:vAlign w:val="center"/>
            <w:hideMark/>
          </w:tcPr>
          <w:p w14:paraId="027C0CEE"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0.337***</w:t>
            </w:r>
            <w:r w:rsidRPr="00E57FA6">
              <w:rPr>
                <w:rFonts w:ascii="Garamond" w:hAnsi="Garamond"/>
                <w:bCs/>
                <w:w w:val="105"/>
              </w:rPr>
              <w:t> </w:t>
            </w:r>
          </w:p>
        </w:tc>
        <w:tc>
          <w:tcPr>
            <w:tcW w:w="1905" w:type="dxa"/>
            <w:tcBorders>
              <w:top w:val="nil"/>
              <w:left w:val="nil"/>
              <w:bottom w:val="nil"/>
              <w:right w:val="nil"/>
            </w:tcBorders>
            <w:vAlign w:val="center"/>
            <w:hideMark/>
          </w:tcPr>
          <w:p w14:paraId="6C08C878"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0.063</w:t>
            </w:r>
            <w:r w:rsidRPr="00E57FA6">
              <w:rPr>
                <w:rFonts w:ascii="Garamond" w:hAnsi="Garamond"/>
                <w:bCs/>
                <w:w w:val="105"/>
              </w:rPr>
              <w:t> </w:t>
            </w:r>
          </w:p>
        </w:tc>
        <w:tc>
          <w:tcPr>
            <w:tcW w:w="1125" w:type="dxa"/>
            <w:tcBorders>
              <w:top w:val="nil"/>
              <w:left w:val="nil"/>
              <w:bottom w:val="nil"/>
              <w:right w:val="nil"/>
            </w:tcBorders>
            <w:vAlign w:val="center"/>
            <w:hideMark/>
          </w:tcPr>
          <w:p w14:paraId="27FFA4C6"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0.408***</w:t>
            </w:r>
            <w:r w:rsidRPr="00E57FA6">
              <w:rPr>
                <w:rFonts w:ascii="Garamond" w:hAnsi="Garamond"/>
                <w:bCs/>
                <w:w w:val="105"/>
              </w:rPr>
              <w:t> </w:t>
            </w:r>
          </w:p>
        </w:tc>
        <w:tc>
          <w:tcPr>
            <w:tcW w:w="1890" w:type="dxa"/>
            <w:tcBorders>
              <w:top w:val="nil"/>
              <w:left w:val="nil"/>
              <w:bottom w:val="nil"/>
              <w:right w:val="nil"/>
            </w:tcBorders>
            <w:vAlign w:val="center"/>
            <w:hideMark/>
          </w:tcPr>
          <w:p w14:paraId="1561102E"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0.061</w:t>
            </w:r>
            <w:r w:rsidRPr="00E57FA6">
              <w:rPr>
                <w:rFonts w:ascii="Garamond" w:hAnsi="Garamond"/>
                <w:bCs/>
                <w:w w:val="105"/>
              </w:rPr>
              <w:t> </w:t>
            </w:r>
          </w:p>
        </w:tc>
      </w:tr>
      <w:tr w:rsidR="007C0E4A" w:rsidRPr="00E57FA6" w14:paraId="67CB094C" w14:textId="77777777" w:rsidTr="002025FF">
        <w:trPr>
          <w:trHeight w:val="300"/>
        </w:trPr>
        <w:tc>
          <w:tcPr>
            <w:tcW w:w="3570" w:type="dxa"/>
            <w:tcBorders>
              <w:top w:val="nil"/>
              <w:left w:val="nil"/>
              <w:bottom w:val="nil"/>
              <w:right w:val="nil"/>
            </w:tcBorders>
            <w:vAlign w:val="center"/>
            <w:hideMark/>
          </w:tcPr>
          <w:p w14:paraId="3EDE478C"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Income Redistribution: Congruent</w:t>
            </w:r>
            <w:r w:rsidRPr="00E57FA6">
              <w:rPr>
                <w:rFonts w:ascii="Garamond" w:hAnsi="Garamond"/>
                <w:bCs/>
                <w:w w:val="105"/>
              </w:rPr>
              <w:t> </w:t>
            </w:r>
          </w:p>
        </w:tc>
        <w:tc>
          <w:tcPr>
            <w:tcW w:w="1275" w:type="dxa"/>
            <w:tcBorders>
              <w:top w:val="nil"/>
              <w:left w:val="nil"/>
              <w:bottom w:val="nil"/>
              <w:right w:val="nil"/>
            </w:tcBorders>
            <w:vAlign w:val="center"/>
            <w:hideMark/>
          </w:tcPr>
          <w:p w14:paraId="706B8A7E"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0.154**</w:t>
            </w:r>
            <w:r w:rsidRPr="00E57FA6">
              <w:rPr>
                <w:rFonts w:ascii="Garamond" w:hAnsi="Garamond"/>
                <w:bCs/>
                <w:w w:val="105"/>
              </w:rPr>
              <w:t> </w:t>
            </w:r>
          </w:p>
        </w:tc>
        <w:tc>
          <w:tcPr>
            <w:tcW w:w="1905" w:type="dxa"/>
            <w:tcBorders>
              <w:top w:val="nil"/>
              <w:left w:val="nil"/>
              <w:bottom w:val="nil"/>
              <w:right w:val="nil"/>
            </w:tcBorders>
            <w:vAlign w:val="center"/>
            <w:hideMark/>
          </w:tcPr>
          <w:p w14:paraId="68ACEC4C"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0.060</w:t>
            </w:r>
            <w:r w:rsidRPr="00E57FA6">
              <w:rPr>
                <w:rFonts w:ascii="Garamond" w:hAnsi="Garamond"/>
                <w:bCs/>
                <w:w w:val="105"/>
              </w:rPr>
              <w:t> </w:t>
            </w:r>
          </w:p>
        </w:tc>
        <w:tc>
          <w:tcPr>
            <w:tcW w:w="1125" w:type="dxa"/>
            <w:tcBorders>
              <w:top w:val="nil"/>
              <w:left w:val="nil"/>
              <w:bottom w:val="nil"/>
              <w:right w:val="nil"/>
            </w:tcBorders>
            <w:vAlign w:val="center"/>
            <w:hideMark/>
          </w:tcPr>
          <w:p w14:paraId="4CF2086F"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0.187**</w:t>
            </w:r>
            <w:r w:rsidRPr="00E57FA6">
              <w:rPr>
                <w:rFonts w:ascii="Garamond" w:hAnsi="Garamond"/>
                <w:bCs/>
                <w:w w:val="105"/>
              </w:rPr>
              <w:t> </w:t>
            </w:r>
          </w:p>
        </w:tc>
        <w:tc>
          <w:tcPr>
            <w:tcW w:w="1890" w:type="dxa"/>
            <w:tcBorders>
              <w:top w:val="nil"/>
              <w:left w:val="nil"/>
              <w:bottom w:val="nil"/>
              <w:right w:val="nil"/>
            </w:tcBorders>
            <w:vAlign w:val="center"/>
            <w:hideMark/>
          </w:tcPr>
          <w:p w14:paraId="7C3A6895"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0.061</w:t>
            </w:r>
            <w:r w:rsidRPr="00E57FA6">
              <w:rPr>
                <w:rFonts w:ascii="Garamond" w:hAnsi="Garamond"/>
                <w:bCs/>
                <w:w w:val="105"/>
              </w:rPr>
              <w:t> </w:t>
            </w:r>
          </w:p>
        </w:tc>
      </w:tr>
      <w:tr w:rsidR="007C0E4A" w:rsidRPr="00E57FA6" w14:paraId="73A67838" w14:textId="77777777" w:rsidTr="002025FF">
        <w:trPr>
          <w:trHeight w:val="300"/>
        </w:trPr>
        <w:tc>
          <w:tcPr>
            <w:tcW w:w="3570" w:type="dxa"/>
            <w:tcBorders>
              <w:top w:val="nil"/>
              <w:left w:val="nil"/>
              <w:bottom w:val="nil"/>
              <w:right w:val="nil"/>
            </w:tcBorders>
            <w:vAlign w:val="center"/>
            <w:hideMark/>
          </w:tcPr>
          <w:p w14:paraId="73309B79"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Cost of Living: Congruent</w:t>
            </w:r>
            <w:r w:rsidRPr="00E57FA6">
              <w:rPr>
                <w:rFonts w:ascii="Garamond" w:hAnsi="Garamond"/>
                <w:bCs/>
                <w:w w:val="105"/>
              </w:rPr>
              <w:t> </w:t>
            </w:r>
          </w:p>
        </w:tc>
        <w:tc>
          <w:tcPr>
            <w:tcW w:w="1275" w:type="dxa"/>
            <w:tcBorders>
              <w:top w:val="nil"/>
              <w:left w:val="nil"/>
              <w:bottom w:val="nil"/>
              <w:right w:val="nil"/>
            </w:tcBorders>
            <w:vAlign w:val="center"/>
            <w:hideMark/>
          </w:tcPr>
          <w:p w14:paraId="2AC95C42"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0.205***</w:t>
            </w:r>
            <w:r w:rsidRPr="00E57FA6">
              <w:rPr>
                <w:rFonts w:ascii="Garamond" w:hAnsi="Garamond"/>
                <w:bCs/>
                <w:w w:val="105"/>
              </w:rPr>
              <w:t> </w:t>
            </w:r>
          </w:p>
        </w:tc>
        <w:tc>
          <w:tcPr>
            <w:tcW w:w="1905" w:type="dxa"/>
            <w:tcBorders>
              <w:top w:val="nil"/>
              <w:left w:val="nil"/>
              <w:bottom w:val="nil"/>
              <w:right w:val="nil"/>
            </w:tcBorders>
            <w:vAlign w:val="center"/>
            <w:hideMark/>
          </w:tcPr>
          <w:p w14:paraId="09E507A7"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0.059</w:t>
            </w:r>
            <w:r w:rsidRPr="00E57FA6">
              <w:rPr>
                <w:rFonts w:ascii="Garamond" w:hAnsi="Garamond"/>
                <w:bCs/>
                <w:w w:val="105"/>
              </w:rPr>
              <w:t> </w:t>
            </w:r>
          </w:p>
        </w:tc>
        <w:tc>
          <w:tcPr>
            <w:tcW w:w="1125" w:type="dxa"/>
            <w:tcBorders>
              <w:top w:val="nil"/>
              <w:left w:val="nil"/>
              <w:bottom w:val="nil"/>
              <w:right w:val="nil"/>
            </w:tcBorders>
            <w:vAlign w:val="center"/>
            <w:hideMark/>
          </w:tcPr>
          <w:p w14:paraId="32634392"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0.257***</w:t>
            </w:r>
            <w:r w:rsidRPr="00E57FA6">
              <w:rPr>
                <w:rFonts w:ascii="Garamond" w:hAnsi="Garamond"/>
                <w:bCs/>
                <w:w w:val="105"/>
              </w:rPr>
              <w:t> </w:t>
            </w:r>
          </w:p>
        </w:tc>
        <w:tc>
          <w:tcPr>
            <w:tcW w:w="1890" w:type="dxa"/>
            <w:tcBorders>
              <w:top w:val="nil"/>
              <w:left w:val="nil"/>
              <w:bottom w:val="nil"/>
              <w:right w:val="nil"/>
            </w:tcBorders>
            <w:vAlign w:val="center"/>
            <w:hideMark/>
          </w:tcPr>
          <w:p w14:paraId="252410D5"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0.061</w:t>
            </w:r>
            <w:r w:rsidRPr="00E57FA6">
              <w:rPr>
                <w:rFonts w:ascii="Garamond" w:hAnsi="Garamond"/>
                <w:bCs/>
                <w:w w:val="105"/>
              </w:rPr>
              <w:t> </w:t>
            </w:r>
          </w:p>
        </w:tc>
      </w:tr>
      <w:tr w:rsidR="007C0E4A" w:rsidRPr="00E57FA6" w14:paraId="6CAF764E" w14:textId="77777777" w:rsidTr="002025FF">
        <w:trPr>
          <w:trHeight w:val="300"/>
        </w:trPr>
        <w:tc>
          <w:tcPr>
            <w:tcW w:w="3570" w:type="dxa"/>
            <w:tcBorders>
              <w:top w:val="nil"/>
              <w:left w:val="nil"/>
              <w:bottom w:val="nil"/>
              <w:right w:val="nil"/>
            </w:tcBorders>
            <w:vAlign w:val="center"/>
            <w:hideMark/>
          </w:tcPr>
          <w:p w14:paraId="545EE910"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Deficit: Congruent</w:t>
            </w:r>
            <w:r w:rsidRPr="00E57FA6">
              <w:rPr>
                <w:rFonts w:ascii="Garamond" w:hAnsi="Garamond"/>
                <w:bCs/>
                <w:w w:val="105"/>
              </w:rPr>
              <w:t> </w:t>
            </w:r>
          </w:p>
        </w:tc>
        <w:tc>
          <w:tcPr>
            <w:tcW w:w="1275" w:type="dxa"/>
            <w:tcBorders>
              <w:top w:val="nil"/>
              <w:left w:val="nil"/>
              <w:bottom w:val="nil"/>
              <w:right w:val="nil"/>
            </w:tcBorders>
            <w:vAlign w:val="center"/>
            <w:hideMark/>
          </w:tcPr>
          <w:p w14:paraId="581FFA3B"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0.309***</w:t>
            </w:r>
            <w:r w:rsidRPr="00E57FA6">
              <w:rPr>
                <w:rFonts w:ascii="Garamond" w:hAnsi="Garamond"/>
                <w:bCs/>
                <w:w w:val="105"/>
              </w:rPr>
              <w:t> </w:t>
            </w:r>
          </w:p>
        </w:tc>
        <w:tc>
          <w:tcPr>
            <w:tcW w:w="1905" w:type="dxa"/>
            <w:tcBorders>
              <w:top w:val="nil"/>
              <w:left w:val="nil"/>
              <w:bottom w:val="nil"/>
              <w:right w:val="nil"/>
            </w:tcBorders>
            <w:vAlign w:val="center"/>
            <w:hideMark/>
          </w:tcPr>
          <w:p w14:paraId="5DCF8718"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0.063</w:t>
            </w:r>
            <w:r w:rsidRPr="00E57FA6">
              <w:rPr>
                <w:rFonts w:ascii="Garamond" w:hAnsi="Garamond"/>
                <w:bCs/>
                <w:w w:val="105"/>
              </w:rPr>
              <w:t> </w:t>
            </w:r>
          </w:p>
        </w:tc>
        <w:tc>
          <w:tcPr>
            <w:tcW w:w="1125" w:type="dxa"/>
            <w:tcBorders>
              <w:top w:val="nil"/>
              <w:left w:val="nil"/>
              <w:bottom w:val="nil"/>
              <w:right w:val="nil"/>
            </w:tcBorders>
            <w:vAlign w:val="center"/>
            <w:hideMark/>
          </w:tcPr>
          <w:p w14:paraId="7D7E7F81"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0.317***</w:t>
            </w:r>
            <w:r w:rsidRPr="00E57FA6">
              <w:rPr>
                <w:rFonts w:ascii="Garamond" w:hAnsi="Garamond"/>
                <w:bCs/>
                <w:w w:val="105"/>
              </w:rPr>
              <w:t> </w:t>
            </w:r>
          </w:p>
        </w:tc>
        <w:tc>
          <w:tcPr>
            <w:tcW w:w="1890" w:type="dxa"/>
            <w:tcBorders>
              <w:top w:val="nil"/>
              <w:left w:val="nil"/>
              <w:bottom w:val="nil"/>
              <w:right w:val="nil"/>
            </w:tcBorders>
            <w:vAlign w:val="center"/>
            <w:hideMark/>
          </w:tcPr>
          <w:p w14:paraId="78EE6541"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0.057</w:t>
            </w:r>
            <w:r w:rsidRPr="00E57FA6">
              <w:rPr>
                <w:rFonts w:ascii="Garamond" w:hAnsi="Garamond"/>
                <w:bCs/>
                <w:w w:val="105"/>
              </w:rPr>
              <w:t> </w:t>
            </w:r>
          </w:p>
        </w:tc>
      </w:tr>
      <w:tr w:rsidR="007C0E4A" w:rsidRPr="00E57FA6" w14:paraId="54B5D460" w14:textId="77777777" w:rsidTr="002025FF">
        <w:trPr>
          <w:trHeight w:val="300"/>
        </w:trPr>
        <w:tc>
          <w:tcPr>
            <w:tcW w:w="3570" w:type="dxa"/>
            <w:tcBorders>
              <w:top w:val="nil"/>
              <w:left w:val="nil"/>
              <w:bottom w:val="nil"/>
              <w:right w:val="nil"/>
            </w:tcBorders>
            <w:vAlign w:val="center"/>
            <w:hideMark/>
          </w:tcPr>
          <w:p w14:paraId="225A8CBE"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Housing: Congruent</w:t>
            </w:r>
            <w:r w:rsidRPr="00E57FA6">
              <w:rPr>
                <w:rFonts w:ascii="Garamond" w:hAnsi="Garamond"/>
                <w:bCs/>
                <w:w w:val="105"/>
              </w:rPr>
              <w:t> </w:t>
            </w:r>
          </w:p>
        </w:tc>
        <w:tc>
          <w:tcPr>
            <w:tcW w:w="1275" w:type="dxa"/>
            <w:tcBorders>
              <w:top w:val="nil"/>
              <w:left w:val="nil"/>
              <w:bottom w:val="nil"/>
              <w:right w:val="nil"/>
            </w:tcBorders>
            <w:vAlign w:val="center"/>
            <w:hideMark/>
          </w:tcPr>
          <w:p w14:paraId="06D618FD"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0.098</w:t>
            </w:r>
            <w:r w:rsidRPr="00E57FA6">
              <w:rPr>
                <w:rFonts w:ascii="Garamond" w:hAnsi="Garamond"/>
                <w:bCs/>
                <w:w w:val="105"/>
              </w:rPr>
              <w:t> </w:t>
            </w:r>
          </w:p>
        </w:tc>
        <w:tc>
          <w:tcPr>
            <w:tcW w:w="1905" w:type="dxa"/>
            <w:tcBorders>
              <w:top w:val="nil"/>
              <w:left w:val="nil"/>
              <w:bottom w:val="nil"/>
              <w:right w:val="nil"/>
            </w:tcBorders>
            <w:vAlign w:val="center"/>
            <w:hideMark/>
          </w:tcPr>
          <w:p w14:paraId="5E894BB8"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0.063</w:t>
            </w:r>
            <w:r w:rsidRPr="00E57FA6">
              <w:rPr>
                <w:rFonts w:ascii="Garamond" w:hAnsi="Garamond"/>
                <w:bCs/>
                <w:w w:val="105"/>
              </w:rPr>
              <w:t> </w:t>
            </w:r>
          </w:p>
        </w:tc>
        <w:tc>
          <w:tcPr>
            <w:tcW w:w="1125" w:type="dxa"/>
            <w:tcBorders>
              <w:top w:val="nil"/>
              <w:left w:val="nil"/>
              <w:bottom w:val="nil"/>
              <w:right w:val="nil"/>
            </w:tcBorders>
            <w:vAlign w:val="center"/>
            <w:hideMark/>
          </w:tcPr>
          <w:p w14:paraId="542AB952"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0.134*</w:t>
            </w:r>
            <w:r w:rsidRPr="00E57FA6">
              <w:rPr>
                <w:rFonts w:ascii="Garamond" w:hAnsi="Garamond"/>
                <w:bCs/>
                <w:w w:val="105"/>
              </w:rPr>
              <w:t> </w:t>
            </w:r>
          </w:p>
        </w:tc>
        <w:tc>
          <w:tcPr>
            <w:tcW w:w="1890" w:type="dxa"/>
            <w:tcBorders>
              <w:top w:val="nil"/>
              <w:left w:val="nil"/>
              <w:bottom w:val="nil"/>
              <w:right w:val="nil"/>
            </w:tcBorders>
            <w:vAlign w:val="center"/>
            <w:hideMark/>
          </w:tcPr>
          <w:p w14:paraId="061452B6"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0.060</w:t>
            </w:r>
            <w:r w:rsidRPr="00E57FA6">
              <w:rPr>
                <w:rFonts w:ascii="Garamond" w:hAnsi="Garamond"/>
                <w:bCs/>
                <w:w w:val="105"/>
              </w:rPr>
              <w:t> </w:t>
            </w:r>
          </w:p>
        </w:tc>
      </w:tr>
      <w:tr w:rsidR="007C0E4A" w:rsidRPr="00E57FA6" w14:paraId="109EC4B1" w14:textId="77777777" w:rsidTr="002025FF">
        <w:trPr>
          <w:trHeight w:val="300"/>
        </w:trPr>
        <w:tc>
          <w:tcPr>
            <w:tcW w:w="3570" w:type="dxa"/>
            <w:tcBorders>
              <w:top w:val="nil"/>
              <w:left w:val="nil"/>
              <w:bottom w:val="nil"/>
              <w:right w:val="nil"/>
            </w:tcBorders>
            <w:vAlign w:val="center"/>
            <w:hideMark/>
          </w:tcPr>
          <w:p w14:paraId="5EA152EC"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Healthcare: Congruent</w:t>
            </w:r>
            <w:r w:rsidRPr="00E57FA6">
              <w:rPr>
                <w:rFonts w:ascii="Garamond" w:hAnsi="Garamond"/>
                <w:bCs/>
                <w:w w:val="105"/>
              </w:rPr>
              <w:t> </w:t>
            </w:r>
          </w:p>
        </w:tc>
        <w:tc>
          <w:tcPr>
            <w:tcW w:w="1275" w:type="dxa"/>
            <w:tcBorders>
              <w:top w:val="nil"/>
              <w:left w:val="nil"/>
              <w:bottom w:val="nil"/>
              <w:right w:val="nil"/>
            </w:tcBorders>
            <w:vAlign w:val="center"/>
            <w:hideMark/>
          </w:tcPr>
          <w:p w14:paraId="6DF6FEB9"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0.345***</w:t>
            </w:r>
            <w:r w:rsidRPr="00E57FA6">
              <w:rPr>
                <w:rFonts w:ascii="Garamond" w:hAnsi="Garamond"/>
                <w:bCs/>
                <w:w w:val="105"/>
              </w:rPr>
              <w:t> </w:t>
            </w:r>
          </w:p>
        </w:tc>
        <w:tc>
          <w:tcPr>
            <w:tcW w:w="1905" w:type="dxa"/>
            <w:tcBorders>
              <w:top w:val="nil"/>
              <w:left w:val="nil"/>
              <w:bottom w:val="nil"/>
              <w:right w:val="nil"/>
            </w:tcBorders>
            <w:vAlign w:val="center"/>
            <w:hideMark/>
          </w:tcPr>
          <w:p w14:paraId="3796FAFD"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0.064</w:t>
            </w:r>
            <w:r w:rsidRPr="00E57FA6">
              <w:rPr>
                <w:rFonts w:ascii="Garamond" w:hAnsi="Garamond"/>
                <w:bCs/>
                <w:w w:val="105"/>
              </w:rPr>
              <w:t> </w:t>
            </w:r>
          </w:p>
        </w:tc>
        <w:tc>
          <w:tcPr>
            <w:tcW w:w="1125" w:type="dxa"/>
            <w:tcBorders>
              <w:top w:val="nil"/>
              <w:left w:val="nil"/>
              <w:bottom w:val="nil"/>
              <w:right w:val="nil"/>
            </w:tcBorders>
            <w:vAlign w:val="center"/>
            <w:hideMark/>
          </w:tcPr>
          <w:p w14:paraId="36279873"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0.401***</w:t>
            </w:r>
            <w:r w:rsidRPr="00E57FA6">
              <w:rPr>
                <w:rFonts w:ascii="Garamond" w:hAnsi="Garamond"/>
                <w:bCs/>
                <w:w w:val="105"/>
              </w:rPr>
              <w:t> </w:t>
            </w:r>
          </w:p>
        </w:tc>
        <w:tc>
          <w:tcPr>
            <w:tcW w:w="1890" w:type="dxa"/>
            <w:tcBorders>
              <w:top w:val="nil"/>
              <w:left w:val="nil"/>
              <w:bottom w:val="nil"/>
              <w:right w:val="nil"/>
            </w:tcBorders>
            <w:vAlign w:val="center"/>
            <w:hideMark/>
          </w:tcPr>
          <w:p w14:paraId="281033C5"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0.063</w:t>
            </w:r>
            <w:r w:rsidRPr="00E57FA6">
              <w:rPr>
                <w:rFonts w:ascii="Garamond" w:hAnsi="Garamond"/>
                <w:bCs/>
                <w:w w:val="105"/>
              </w:rPr>
              <w:t> </w:t>
            </w:r>
          </w:p>
        </w:tc>
      </w:tr>
      <w:tr w:rsidR="007C0E4A" w:rsidRPr="00E57FA6" w14:paraId="201A42E6" w14:textId="77777777" w:rsidTr="002025FF">
        <w:trPr>
          <w:trHeight w:val="300"/>
        </w:trPr>
        <w:tc>
          <w:tcPr>
            <w:tcW w:w="3570" w:type="dxa"/>
            <w:tcBorders>
              <w:top w:val="nil"/>
              <w:left w:val="nil"/>
              <w:bottom w:val="single" w:sz="6" w:space="0" w:color="auto"/>
              <w:right w:val="nil"/>
            </w:tcBorders>
            <w:vAlign w:val="center"/>
            <w:hideMark/>
          </w:tcPr>
          <w:p w14:paraId="35EC6FA7" w14:textId="77777777" w:rsidR="007C0E4A" w:rsidRPr="00E57FA6" w:rsidRDefault="007C0E4A" w:rsidP="002025FF">
            <w:pPr>
              <w:pStyle w:val="BodyText"/>
              <w:spacing w:before="38" w:line="249" w:lineRule="auto"/>
              <w:rPr>
                <w:rFonts w:ascii="Garamond" w:hAnsi="Garamond"/>
                <w:bCs/>
                <w:w w:val="105"/>
              </w:rPr>
            </w:pPr>
            <w:r>
              <w:rPr>
                <w:rFonts w:ascii="Garamond" w:hAnsi="Garamond"/>
                <w:bCs/>
                <w:w w:val="105"/>
                <w:lang w:val="fr-CA"/>
              </w:rPr>
              <w:t>Intercept</w:t>
            </w:r>
            <w:r w:rsidRPr="00E57FA6">
              <w:rPr>
                <w:rFonts w:ascii="Garamond" w:hAnsi="Garamond"/>
                <w:bCs/>
                <w:w w:val="105"/>
              </w:rPr>
              <w:t> </w:t>
            </w:r>
          </w:p>
        </w:tc>
        <w:tc>
          <w:tcPr>
            <w:tcW w:w="1275" w:type="dxa"/>
            <w:tcBorders>
              <w:top w:val="nil"/>
              <w:left w:val="nil"/>
              <w:bottom w:val="single" w:sz="6" w:space="0" w:color="auto"/>
              <w:right w:val="nil"/>
            </w:tcBorders>
            <w:vAlign w:val="center"/>
            <w:hideMark/>
          </w:tcPr>
          <w:p w14:paraId="4A8419BB"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3.213***</w:t>
            </w:r>
            <w:r w:rsidRPr="00E57FA6">
              <w:rPr>
                <w:rFonts w:ascii="Garamond" w:hAnsi="Garamond"/>
                <w:bCs/>
                <w:w w:val="105"/>
              </w:rPr>
              <w:t> </w:t>
            </w:r>
          </w:p>
        </w:tc>
        <w:tc>
          <w:tcPr>
            <w:tcW w:w="1905" w:type="dxa"/>
            <w:tcBorders>
              <w:top w:val="nil"/>
              <w:left w:val="nil"/>
              <w:bottom w:val="single" w:sz="6" w:space="0" w:color="auto"/>
              <w:right w:val="nil"/>
            </w:tcBorders>
            <w:vAlign w:val="center"/>
            <w:hideMark/>
          </w:tcPr>
          <w:p w14:paraId="48DC0063"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0.228</w:t>
            </w:r>
            <w:r w:rsidRPr="00E57FA6">
              <w:rPr>
                <w:rFonts w:ascii="Garamond" w:hAnsi="Garamond"/>
                <w:bCs/>
                <w:w w:val="105"/>
              </w:rPr>
              <w:t> </w:t>
            </w:r>
          </w:p>
        </w:tc>
        <w:tc>
          <w:tcPr>
            <w:tcW w:w="1125" w:type="dxa"/>
            <w:tcBorders>
              <w:top w:val="nil"/>
              <w:left w:val="nil"/>
              <w:bottom w:val="single" w:sz="6" w:space="0" w:color="auto"/>
              <w:right w:val="nil"/>
            </w:tcBorders>
            <w:vAlign w:val="center"/>
            <w:hideMark/>
          </w:tcPr>
          <w:p w14:paraId="3B07AD8F"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3.001***</w:t>
            </w:r>
            <w:r w:rsidRPr="00E57FA6">
              <w:rPr>
                <w:rFonts w:ascii="Garamond" w:hAnsi="Garamond"/>
                <w:bCs/>
                <w:w w:val="105"/>
              </w:rPr>
              <w:t> </w:t>
            </w:r>
          </w:p>
        </w:tc>
        <w:tc>
          <w:tcPr>
            <w:tcW w:w="1890" w:type="dxa"/>
            <w:tcBorders>
              <w:top w:val="nil"/>
              <w:left w:val="nil"/>
              <w:bottom w:val="single" w:sz="6" w:space="0" w:color="auto"/>
              <w:right w:val="nil"/>
            </w:tcBorders>
            <w:vAlign w:val="center"/>
            <w:hideMark/>
          </w:tcPr>
          <w:p w14:paraId="309A0764"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0.222</w:t>
            </w:r>
            <w:r w:rsidRPr="00E57FA6">
              <w:rPr>
                <w:rFonts w:ascii="Garamond" w:hAnsi="Garamond"/>
                <w:bCs/>
                <w:w w:val="105"/>
              </w:rPr>
              <w:t> </w:t>
            </w:r>
          </w:p>
        </w:tc>
      </w:tr>
      <w:tr w:rsidR="007C0E4A" w:rsidRPr="00E57FA6" w14:paraId="3FF416EA" w14:textId="77777777" w:rsidTr="002025FF">
        <w:trPr>
          <w:trHeight w:val="300"/>
        </w:trPr>
        <w:tc>
          <w:tcPr>
            <w:tcW w:w="3570" w:type="dxa"/>
            <w:tcBorders>
              <w:top w:val="nil"/>
              <w:left w:val="nil"/>
              <w:bottom w:val="nil"/>
              <w:right w:val="nil"/>
            </w:tcBorders>
            <w:vAlign w:val="center"/>
            <w:hideMark/>
          </w:tcPr>
          <w:p w14:paraId="2A85348B"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R2 Adj.</w:t>
            </w:r>
            <w:r w:rsidRPr="00E57FA6">
              <w:rPr>
                <w:rFonts w:ascii="Garamond" w:hAnsi="Garamond"/>
                <w:bCs/>
                <w:w w:val="105"/>
              </w:rPr>
              <w:t> </w:t>
            </w:r>
          </w:p>
        </w:tc>
        <w:tc>
          <w:tcPr>
            <w:tcW w:w="1275" w:type="dxa"/>
            <w:tcBorders>
              <w:top w:val="nil"/>
              <w:left w:val="nil"/>
              <w:bottom w:val="nil"/>
              <w:right w:val="nil"/>
            </w:tcBorders>
            <w:vAlign w:val="center"/>
            <w:hideMark/>
          </w:tcPr>
          <w:p w14:paraId="533D7ACF"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0.05</w:t>
            </w:r>
            <w:r w:rsidRPr="00E57FA6">
              <w:rPr>
                <w:rFonts w:ascii="Garamond" w:hAnsi="Garamond"/>
                <w:bCs/>
                <w:w w:val="105"/>
              </w:rPr>
              <w:t> </w:t>
            </w:r>
          </w:p>
        </w:tc>
        <w:tc>
          <w:tcPr>
            <w:tcW w:w="1905" w:type="dxa"/>
            <w:tcBorders>
              <w:top w:val="nil"/>
              <w:left w:val="nil"/>
              <w:bottom w:val="nil"/>
              <w:right w:val="nil"/>
            </w:tcBorders>
            <w:vAlign w:val="center"/>
            <w:hideMark/>
          </w:tcPr>
          <w:p w14:paraId="789D2785"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rPr>
              <w:t> </w:t>
            </w:r>
          </w:p>
        </w:tc>
        <w:tc>
          <w:tcPr>
            <w:tcW w:w="1125" w:type="dxa"/>
            <w:tcBorders>
              <w:top w:val="nil"/>
              <w:left w:val="nil"/>
              <w:bottom w:val="nil"/>
              <w:right w:val="nil"/>
            </w:tcBorders>
            <w:vAlign w:val="center"/>
            <w:hideMark/>
          </w:tcPr>
          <w:p w14:paraId="40020EBB"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0.06</w:t>
            </w:r>
            <w:r w:rsidRPr="00E57FA6">
              <w:rPr>
                <w:rFonts w:ascii="Garamond" w:hAnsi="Garamond"/>
                <w:bCs/>
                <w:w w:val="105"/>
              </w:rPr>
              <w:t> </w:t>
            </w:r>
          </w:p>
        </w:tc>
        <w:tc>
          <w:tcPr>
            <w:tcW w:w="1890" w:type="dxa"/>
            <w:tcBorders>
              <w:top w:val="nil"/>
              <w:left w:val="nil"/>
              <w:bottom w:val="nil"/>
              <w:right w:val="nil"/>
            </w:tcBorders>
            <w:vAlign w:val="center"/>
            <w:hideMark/>
          </w:tcPr>
          <w:p w14:paraId="29FBE7B0"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rPr>
              <w:t> </w:t>
            </w:r>
          </w:p>
        </w:tc>
      </w:tr>
      <w:tr w:rsidR="007C0E4A" w:rsidRPr="00E57FA6" w14:paraId="7436DD24" w14:textId="77777777" w:rsidTr="002025FF">
        <w:trPr>
          <w:trHeight w:val="300"/>
        </w:trPr>
        <w:tc>
          <w:tcPr>
            <w:tcW w:w="3570" w:type="dxa"/>
            <w:tcBorders>
              <w:top w:val="nil"/>
              <w:left w:val="nil"/>
              <w:bottom w:val="nil"/>
              <w:right w:val="nil"/>
            </w:tcBorders>
            <w:vAlign w:val="center"/>
            <w:hideMark/>
          </w:tcPr>
          <w:p w14:paraId="121FEFE5" w14:textId="77777777" w:rsidR="007C0E4A" w:rsidRPr="00E57FA6" w:rsidRDefault="007C0E4A" w:rsidP="002025FF">
            <w:pPr>
              <w:pStyle w:val="BodyText"/>
              <w:spacing w:before="38" w:line="249" w:lineRule="auto"/>
              <w:rPr>
                <w:rFonts w:ascii="Garamond" w:hAnsi="Garamond"/>
                <w:bCs/>
                <w:w w:val="105"/>
              </w:rPr>
            </w:pPr>
            <w:r>
              <w:rPr>
                <w:rFonts w:ascii="Garamond" w:hAnsi="Garamond"/>
                <w:bCs/>
                <w:w w:val="105"/>
                <w:lang w:val="fr-CA"/>
              </w:rPr>
              <w:t>Observations</w:t>
            </w:r>
            <w:r w:rsidRPr="00E57FA6">
              <w:rPr>
                <w:rFonts w:ascii="Garamond" w:hAnsi="Garamond"/>
                <w:bCs/>
                <w:w w:val="105"/>
              </w:rPr>
              <w:t> </w:t>
            </w:r>
          </w:p>
        </w:tc>
        <w:tc>
          <w:tcPr>
            <w:tcW w:w="1275" w:type="dxa"/>
            <w:tcBorders>
              <w:top w:val="nil"/>
              <w:left w:val="nil"/>
              <w:bottom w:val="nil"/>
              <w:right w:val="nil"/>
            </w:tcBorders>
            <w:vAlign w:val="center"/>
            <w:hideMark/>
          </w:tcPr>
          <w:p w14:paraId="6E42D258"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3139</w:t>
            </w:r>
            <w:r w:rsidRPr="00E57FA6">
              <w:rPr>
                <w:rFonts w:ascii="Garamond" w:hAnsi="Garamond"/>
                <w:bCs/>
                <w:w w:val="105"/>
              </w:rPr>
              <w:t> </w:t>
            </w:r>
          </w:p>
        </w:tc>
        <w:tc>
          <w:tcPr>
            <w:tcW w:w="1905" w:type="dxa"/>
            <w:tcBorders>
              <w:top w:val="nil"/>
              <w:left w:val="nil"/>
              <w:bottom w:val="nil"/>
              <w:right w:val="nil"/>
            </w:tcBorders>
            <w:vAlign w:val="center"/>
            <w:hideMark/>
          </w:tcPr>
          <w:p w14:paraId="148C75FA"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rPr>
              <w:t> </w:t>
            </w:r>
          </w:p>
        </w:tc>
        <w:tc>
          <w:tcPr>
            <w:tcW w:w="1125" w:type="dxa"/>
            <w:tcBorders>
              <w:top w:val="nil"/>
              <w:left w:val="nil"/>
              <w:bottom w:val="nil"/>
              <w:right w:val="nil"/>
            </w:tcBorders>
            <w:vAlign w:val="center"/>
            <w:hideMark/>
          </w:tcPr>
          <w:p w14:paraId="6B96C2F9"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lang w:val="fr-CA"/>
              </w:rPr>
              <w:t>3393</w:t>
            </w:r>
            <w:r w:rsidRPr="00E57FA6">
              <w:rPr>
                <w:rFonts w:ascii="Garamond" w:hAnsi="Garamond"/>
                <w:bCs/>
                <w:w w:val="105"/>
              </w:rPr>
              <w:t> </w:t>
            </w:r>
          </w:p>
        </w:tc>
        <w:tc>
          <w:tcPr>
            <w:tcW w:w="1890" w:type="dxa"/>
            <w:tcBorders>
              <w:top w:val="nil"/>
              <w:left w:val="nil"/>
              <w:bottom w:val="nil"/>
              <w:right w:val="nil"/>
            </w:tcBorders>
            <w:vAlign w:val="center"/>
            <w:hideMark/>
          </w:tcPr>
          <w:p w14:paraId="11C2AB6B" w14:textId="77777777" w:rsidR="007C0E4A" w:rsidRPr="00E57FA6" w:rsidRDefault="007C0E4A" w:rsidP="002025FF">
            <w:pPr>
              <w:pStyle w:val="BodyText"/>
              <w:spacing w:before="38" w:line="249" w:lineRule="auto"/>
              <w:rPr>
                <w:rFonts w:ascii="Garamond" w:hAnsi="Garamond"/>
                <w:bCs/>
                <w:w w:val="105"/>
              </w:rPr>
            </w:pPr>
            <w:r w:rsidRPr="00E57FA6">
              <w:rPr>
                <w:rFonts w:ascii="Garamond" w:hAnsi="Garamond"/>
                <w:bCs/>
                <w:w w:val="105"/>
              </w:rPr>
              <w:t> </w:t>
            </w:r>
          </w:p>
        </w:tc>
      </w:tr>
      <w:tr w:rsidR="007C0E4A" w:rsidRPr="00E57FA6" w14:paraId="1323C6AA" w14:textId="77777777" w:rsidTr="002025FF">
        <w:trPr>
          <w:trHeight w:val="300"/>
        </w:trPr>
        <w:tc>
          <w:tcPr>
            <w:tcW w:w="3570" w:type="dxa"/>
            <w:tcBorders>
              <w:top w:val="nil"/>
              <w:left w:val="nil"/>
              <w:bottom w:val="single" w:sz="4" w:space="0" w:color="auto"/>
              <w:right w:val="nil"/>
            </w:tcBorders>
            <w:vAlign w:val="center"/>
          </w:tcPr>
          <w:p w14:paraId="77CEB3E6" w14:textId="77777777" w:rsidR="007C0E4A" w:rsidRDefault="007C0E4A" w:rsidP="002025FF">
            <w:pPr>
              <w:pStyle w:val="BodyText"/>
              <w:spacing w:before="38" w:line="249" w:lineRule="auto"/>
              <w:rPr>
                <w:rFonts w:ascii="Garamond" w:hAnsi="Garamond"/>
                <w:bCs/>
                <w:w w:val="105"/>
                <w:lang w:val="fr-CA"/>
              </w:rPr>
            </w:pPr>
            <w:r>
              <w:rPr>
                <w:rFonts w:ascii="Garamond" w:hAnsi="Garamond"/>
                <w:bCs/>
                <w:w w:val="105"/>
                <w:lang w:val="fr-CA"/>
              </w:rPr>
              <w:t>Clusters</w:t>
            </w:r>
          </w:p>
        </w:tc>
        <w:tc>
          <w:tcPr>
            <w:tcW w:w="1275" w:type="dxa"/>
            <w:tcBorders>
              <w:top w:val="nil"/>
              <w:left w:val="nil"/>
              <w:bottom w:val="single" w:sz="4" w:space="0" w:color="auto"/>
              <w:right w:val="nil"/>
            </w:tcBorders>
            <w:vAlign w:val="center"/>
          </w:tcPr>
          <w:p w14:paraId="4FD86847" w14:textId="77777777" w:rsidR="007C0E4A" w:rsidRPr="00E57FA6" w:rsidRDefault="007C0E4A" w:rsidP="002025FF">
            <w:pPr>
              <w:pStyle w:val="BodyText"/>
              <w:spacing w:before="38" w:line="249" w:lineRule="auto"/>
              <w:rPr>
                <w:rFonts w:ascii="Garamond" w:hAnsi="Garamond"/>
                <w:bCs/>
                <w:w w:val="105"/>
                <w:lang w:val="fr-CA"/>
              </w:rPr>
            </w:pPr>
            <w:r>
              <w:rPr>
                <w:rFonts w:ascii="Garamond" w:hAnsi="Garamond"/>
                <w:bCs/>
                <w:w w:val="105"/>
                <w:lang w:val="fr-CA"/>
              </w:rPr>
              <w:t>529</w:t>
            </w:r>
          </w:p>
        </w:tc>
        <w:tc>
          <w:tcPr>
            <w:tcW w:w="1905" w:type="dxa"/>
            <w:tcBorders>
              <w:top w:val="nil"/>
              <w:left w:val="nil"/>
              <w:bottom w:val="single" w:sz="4" w:space="0" w:color="auto"/>
              <w:right w:val="nil"/>
            </w:tcBorders>
            <w:vAlign w:val="center"/>
          </w:tcPr>
          <w:p w14:paraId="3C255106" w14:textId="77777777" w:rsidR="007C0E4A" w:rsidRPr="00E57FA6" w:rsidRDefault="007C0E4A" w:rsidP="002025FF">
            <w:pPr>
              <w:pStyle w:val="BodyText"/>
              <w:spacing w:before="38" w:line="249" w:lineRule="auto"/>
              <w:rPr>
                <w:rFonts w:ascii="Garamond" w:hAnsi="Garamond"/>
                <w:bCs/>
                <w:w w:val="105"/>
              </w:rPr>
            </w:pPr>
          </w:p>
        </w:tc>
        <w:tc>
          <w:tcPr>
            <w:tcW w:w="1125" w:type="dxa"/>
            <w:tcBorders>
              <w:top w:val="nil"/>
              <w:left w:val="nil"/>
              <w:bottom w:val="single" w:sz="4" w:space="0" w:color="auto"/>
              <w:right w:val="nil"/>
            </w:tcBorders>
            <w:vAlign w:val="center"/>
          </w:tcPr>
          <w:p w14:paraId="7EA215DD" w14:textId="77777777" w:rsidR="007C0E4A" w:rsidRPr="00E57FA6" w:rsidRDefault="007C0E4A" w:rsidP="002025FF">
            <w:pPr>
              <w:pStyle w:val="BodyText"/>
              <w:spacing w:before="38" w:line="249" w:lineRule="auto"/>
              <w:rPr>
                <w:rFonts w:ascii="Garamond" w:hAnsi="Garamond"/>
                <w:bCs/>
                <w:w w:val="105"/>
                <w:lang w:val="fr-CA"/>
              </w:rPr>
            </w:pPr>
            <w:r>
              <w:rPr>
                <w:rFonts w:ascii="Garamond" w:hAnsi="Garamond"/>
                <w:bCs/>
                <w:w w:val="105"/>
                <w:lang w:val="fr-CA"/>
              </w:rPr>
              <w:t>570</w:t>
            </w:r>
          </w:p>
        </w:tc>
        <w:tc>
          <w:tcPr>
            <w:tcW w:w="1890" w:type="dxa"/>
            <w:tcBorders>
              <w:top w:val="nil"/>
              <w:left w:val="nil"/>
              <w:bottom w:val="single" w:sz="4" w:space="0" w:color="auto"/>
              <w:right w:val="nil"/>
            </w:tcBorders>
            <w:vAlign w:val="center"/>
          </w:tcPr>
          <w:p w14:paraId="2B2DB274" w14:textId="77777777" w:rsidR="007C0E4A" w:rsidRPr="00E57FA6" w:rsidRDefault="007C0E4A" w:rsidP="002025FF">
            <w:pPr>
              <w:pStyle w:val="BodyText"/>
              <w:spacing w:before="38" w:line="249" w:lineRule="auto"/>
              <w:rPr>
                <w:rFonts w:ascii="Garamond" w:hAnsi="Garamond"/>
                <w:bCs/>
                <w:w w:val="105"/>
              </w:rPr>
            </w:pPr>
          </w:p>
        </w:tc>
      </w:tr>
    </w:tbl>
    <w:p w14:paraId="25C6EB9E" w14:textId="77777777" w:rsidR="002C4950" w:rsidRPr="00501912" w:rsidRDefault="002C4950" w:rsidP="002C4950">
      <w:pPr>
        <w:pStyle w:val="BodyText"/>
        <w:spacing w:before="1" w:line="249" w:lineRule="auto"/>
        <w:ind w:right="318"/>
        <w:rPr>
          <w:rFonts w:ascii="Garamond" w:hAnsi="Garamond"/>
          <w:spacing w:val="-2"/>
        </w:rPr>
      </w:pP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 xml:space="preserve">&lt; </w:t>
      </w:r>
      <w:r w:rsidRPr="00501912">
        <w:rPr>
          <w:rFonts w:ascii="Garamond" w:hAnsi="Garamond"/>
          <w:spacing w:val="-2"/>
        </w:rPr>
        <w:t>0</w:t>
      </w:r>
      <w:r w:rsidRPr="00501912">
        <w:rPr>
          <w:rFonts w:ascii="Garamond" w:hAnsi="Garamond"/>
          <w:i/>
          <w:spacing w:val="-2"/>
        </w:rPr>
        <w:t>.</w:t>
      </w:r>
      <w:r w:rsidRPr="00501912">
        <w:rPr>
          <w:rFonts w:ascii="Garamond" w:hAnsi="Garamond"/>
          <w:spacing w:val="-2"/>
        </w:rPr>
        <w:t>05</w:t>
      </w:r>
      <w:r>
        <w:rPr>
          <w:rFonts w:ascii="Garamond" w:hAnsi="Garamond"/>
          <w:spacing w:val="-2"/>
        </w:rPr>
        <w:t xml:space="preserve">; </w:t>
      </w: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01;</w:t>
      </w:r>
      <w:r w:rsidRPr="00501912">
        <w:rPr>
          <w:rFonts w:ascii="Garamond" w:hAnsi="Garamond"/>
          <w:spacing w:val="7"/>
        </w:rPr>
        <w:t xml:space="preserve"> </w:t>
      </w:r>
      <w:r w:rsidRPr="00501912">
        <w:rPr>
          <w:rFonts w:ascii="Cambria Math" w:hAnsi="Cambria Math" w:cs="Cambria Math"/>
          <w:i/>
          <w:spacing w:val="-2"/>
          <w:position w:val="6"/>
        </w:rPr>
        <w:t>∗∗∗</w:t>
      </w:r>
      <w:r w:rsidRPr="00501912">
        <w:rPr>
          <w:rFonts w:ascii="Garamond" w:hAnsi="Garamond"/>
          <w:i/>
          <w:spacing w:val="-2"/>
        </w:rPr>
        <w:t>p</w:t>
      </w:r>
      <w:r w:rsidRPr="00501912">
        <w:rPr>
          <w:rFonts w:ascii="Garamond" w:hAnsi="Garamond"/>
          <w:i/>
          <w:spacing w:val="-13"/>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001</w:t>
      </w:r>
    </w:p>
    <w:p w14:paraId="4C1A87A7" w14:textId="77777777" w:rsidR="007C0E4A" w:rsidRPr="00501912" w:rsidRDefault="007C0E4A" w:rsidP="007C0E4A">
      <w:pPr>
        <w:pStyle w:val="Caption"/>
      </w:pPr>
      <w:r w:rsidRPr="00501912">
        <w:t>Notes: 1) The candidate rating outcome is measured on a 1-7 scale. 2) Included covariates: respondents’ gender, education, income, citizenship status, province and party identification. 3) The reference level for the policies is “incongruent”, for party “</w:t>
      </w:r>
      <w:r>
        <w:t>Conservative</w:t>
      </w:r>
      <w:r w:rsidRPr="00501912">
        <w:t>”, for gender, “man”, and for experience, “1 year”.</w:t>
      </w:r>
    </w:p>
    <w:p w14:paraId="30D2DCBF" w14:textId="77777777" w:rsidR="007C0E4A" w:rsidRPr="00501912" w:rsidRDefault="007C0E4A" w:rsidP="007C0E4A">
      <w:pPr>
        <w:pStyle w:val="Caption"/>
        <w:rPr>
          <w:bCs/>
          <w:w w:val="105"/>
        </w:rPr>
      </w:pPr>
    </w:p>
    <w:p w14:paraId="246B6561" w14:textId="77777777" w:rsidR="007C0E4A" w:rsidRPr="00501912" w:rsidRDefault="007C0E4A" w:rsidP="007C0E4A">
      <w:pPr>
        <w:widowControl w:val="0"/>
        <w:autoSpaceDE w:val="0"/>
        <w:autoSpaceDN w:val="0"/>
        <w:rPr>
          <w:rFonts w:ascii="Garamond" w:hAnsi="Garamond"/>
          <w:b/>
          <w:bCs/>
        </w:rPr>
      </w:pPr>
      <w:r w:rsidRPr="00501912">
        <w:rPr>
          <w:rFonts w:ascii="Garamond" w:hAnsi="Garamond"/>
          <w:b/>
          <w:bCs/>
        </w:rPr>
        <w:br w:type="page"/>
      </w:r>
    </w:p>
    <w:p w14:paraId="471CF37C" w14:textId="2E02C579" w:rsidR="007C0E4A" w:rsidRDefault="007C0E4A" w:rsidP="007C0E4A">
      <w:pPr>
        <w:pStyle w:val="BodyText"/>
        <w:rPr>
          <w:rFonts w:ascii="Garamond" w:hAnsi="Garamond"/>
        </w:rPr>
      </w:pPr>
      <w:r w:rsidRPr="00501912">
        <w:rPr>
          <w:rFonts w:ascii="Garamond" w:hAnsi="Garamond"/>
          <w:b/>
          <w:bCs/>
        </w:rPr>
        <w:lastRenderedPageBreak/>
        <w:t>Figure E1</w:t>
      </w:r>
      <w:r w:rsidRPr="00501912">
        <w:rPr>
          <w:rFonts w:ascii="Garamond" w:hAnsi="Garamond"/>
        </w:rPr>
        <w:t xml:space="preserve">: Average Marginal Effect of Policy Congruence and Other Conjoint Attributes on Candidate </w:t>
      </w:r>
      <w:r w:rsidR="0002079A">
        <w:rPr>
          <w:rFonts w:ascii="Garamond" w:hAnsi="Garamond"/>
        </w:rPr>
        <w:t>Evalau</w:t>
      </w:r>
      <w:r w:rsidR="009F5FE2">
        <w:rPr>
          <w:rFonts w:ascii="Garamond" w:hAnsi="Garamond"/>
        </w:rPr>
        <w:t>tion</w:t>
      </w:r>
      <w:r w:rsidRPr="00501912">
        <w:rPr>
          <w:rFonts w:ascii="Garamond" w:hAnsi="Garamond"/>
        </w:rPr>
        <w:t xml:space="preserve"> by Experimental Condition Including Non-partisans and Partisans of Minor Parties</w:t>
      </w:r>
    </w:p>
    <w:p w14:paraId="3CB5AD32" w14:textId="77777777" w:rsidR="007C0E4A" w:rsidRDefault="007C0E4A" w:rsidP="007C0E4A">
      <w:pPr>
        <w:pStyle w:val="BodyText"/>
        <w:rPr>
          <w:rFonts w:ascii="Garamond" w:hAnsi="Garamond"/>
        </w:rPr>
      </w:pPr>
    </w:p>
    <w:p w14:paraId="20C22624" w14:textId="77777777" w:rsidR="007C0E4A" w:rsidRPr="00501912" w:rsidRDefault="007C0E4A" w:rsidP="007C0E4A">
      <w:pPr>
        <w:pStyle w:val="BodyText"/>
        <w:jc w:val="center"/>
        <w:rPr>
          <w:rFonts w:ascii="Garamond" w:hAnsi="Garamond"/>
        </w:rPr>
      </w:pPr>
      <w:r>
        <w:rPr>
          <w:noProof/>
        </w:rPr>
        <w:drawing>
          <wp:inline distT="0" distB="0" distL="0" distR="0" wp14:anchorId="39BE8FE4" wp14:editId="4531B2A3">
            <wp:extent cx="4572000" cy="4572000"/>
            <wp:effectExtent l="0" t="0" r="0" b="0"/>
            <wp:docPr id="2103768064" name="Picture 7" descr="A graph showing the results of a health care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 graph showing the results of a health care program&#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533DF7C9" w14:textId="77777777" w:rsidR="007C0E4A" w:rsidRPr="00501912" w:rsidRDefault="007C0E4A" w:rsidP="007C0E4A">
      <w:pPr>
        <w:rPr>
          <w:rFonts w:ascii="Garamond" w:hAnsi="Garamond"/>
        </w:rPr>
      </w:pPr>
    </w:p>
    <w:p w14:paraId="0B57C984" w14:textId="77777777" w:rsidR="007C0E4A" w:rsidRPr="00501912" w:rsidRDefault="007C0E4A" w:rsidP="007C0E4A">
      <w:pPr>
        <w:rPr>
          <w:rFonts w:ascii="Garamond" w:hAnsi="Garamond"/>
        </w:rPr>
      </w:pPr>
    </w:p>
    <w:p w14:paraId="41DA8B38" w14:textId="77777777" w:rsidR="007C0E4A" w:rsidRPr="00501912" w:rsidRDefault="007C0E4A" w:rsidP="007C0E4A">
      <w:pPr>
        <w:rPr>
          <w:rFonts w:ascii="Garamond" w:hAnsi="Garamond"/>
        </w:rPr>
      </w:pPr>
    </w:p>
    <w:p w14:paraId="781BBB02" w14:textId="77777777" w:rsidR="007C0E4A" w:rsidRPr="00501912" w:rsidRDefault="007C0E4A" w:rsidP="007C0E4A">
      <w:pPr>
        <w:pStyle w:val="BodyText"/>
        <w:spacing w:before="38" w:line="249" w:lineRule="auto"/>
        <w:rPr>
          <w:rFonts w:ascii="Garamond" w:hAnsi="Garamond"/>
          <w:bCs/>
          <w:w w:val="105"/>
        </w:rPr>
      </w:pPr>
    </w:p>
    <w:p w14:paraId="5AE2297F" w14:textId="77777777" w:rsidR="007C0E4A" w:rsidRPr="00501912" w:rsidRDefault="007C0E4A" w:rsidP="007C0E4A">
      <w:pPr>
        <w:pStyle w:val="BodyText"/>
        <w:spacing w:before="38" w:line="249" w:lineRule="auto"/>
        <w:rPr>
          <w:rFonts w:ascii="Garamond" w:hAnsi="Garamond"/>
          <w:bCs/>
          <w:w w:val="105"/>
        </w:rPr>
      </w:pPr>
    </w:p>
    <w:p w14:paraId="315ECB06" w14:textId="77777777" w:rsidR="007C0E4A" w:rsidRPr="00501912" w:rsidRDefault="007C0E4A" w:rsidP="007C0E4A">
      <w:pPr>
        <w:rPr>
          <w:rFonts w:ascii="Garamond" w:hAnsi="Garamond"/>
        </w:rPr>
      </w:pPr>
    </w:p>
    <w:p w14:paraId="1C9F6F83" w14:textId="77777777" w:rsidR="007C0E4A" w:rsidRPr="00501912" w:rsidRDefault="007C0E4A" w:rsidP="007C0E4A">
      <w:pPr>
        <w:rPr>
          <w:rFonts w:ascii="Garamond" w:hAnsi="Garamond"/>
        </w:rPr>
      </w:pPr>
    </w:p>
    <w:p w14:paraId="2B85AF43" w14:textId="77777777" w:rsidR="007C0E4A" w:rsidRPr="00501912" w:rsidRDefault="007C0E4A" w:rsidP="007C0E4A">
      <w:pPr>
        <w:widowControl w:val="0"/>
        <w:autoSpaceDE w:val="0"/>
        <w:autoSpaceDN w:val="0"/>
      </w:pPr>
      <w:r w:rsidRPr="00501912">
        <w:br w:type="page"/>
      </w:r>
    </w:p>
    <w:p w14:paraId="42A1596F" w14:textId="77777777" w:rsidR="007C0E4A" w:rsidRPr="00501912" w:rsidRDefault="007C0E4A" w:rsidP="007C0E4A">
      <w:pPr>
        <w:pStyle w:val="BodyText"/>
        <w:spacing w:before="38" w:line="249" w:lineRule="auto"/>
        <w:rPr>
          <w:rFonts w:ascii="Garamond" w:hAnsi="Garamond"/>
          <w:bCs/>
          <w:w w:val="105"/>
        </w:rPr>
      </w:pPr>
      <w:r w:rsidRPr="00501912">
        <w:rPr>
          <w:b/>
          <w:bCs/>
        </w:rPr>
        <w:lastRenderedPageBreak/>
        <w:t>Table E4:</w:t>
      </w:r>
      <w:r w:rsidRPr="00501912">
        <w:t xml:space="preserve"> </w:t>
      </w:r>
      <w:r w:rsidRPr="00501912">
        <w:rPr>
          <w:rFonts w:ascii="Garamond" w:hAnsi="Garamond"/>
        </w:rPr>
        <w:t xml:space="preserve">Regression of Candidate Evaluation on the Interaction of Policy Congruence and Treatment Assignment Including Non-partisans and Partisans of Minor Parties. </w:t>
      </w:r>
      <w:r w:rsidRPr="00501912">
        <w:rPr>
          <w:rFonts w:ascii="Garamond" w:hAnsi="Garamond"/>
          <w:bCs/>
          <w:w w:val="105"/>
        </w:rPr>
        <w:t>Dependent variable: Candidate evaluation.</w:t>
      </w:r>
    </w:p>
    <w:p w14:paraId="42F0C4BA" w14:textId="77777777" w:rsidR="007C0E4A" w:rsidRDefault="007C0E4A" w:rsidP="007C0E4A">
      <w:pPr>
        <w:rPr>
          <w:rFonts w:ascii="Garamond" w:hAnsi="Garamond"/>
        </w:rPr>
      </w:pPr>
    </w:p>
    <w:tbl>
      <w:tblPr>
        <w:tblW w:w="75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1125"/>
        <w:gridCol w:w="1890"/>
      </w:tblGrid>
      <w:tr w:rsidR="007C0E4A" w14:paraId="090B50BD" w14:textId="77777777" w:rsidTr="002025FF">
        <w:trPr>
          <w:trHeight w:val="300"/>
        </w:trPr>
        <w:tc>
          <w:tcPr>
            <w:tcW w:w="4500" w:type="dxa"/>
            <w:tcBorders>
              <w:top w:val="nil"/>
              <w:left w:val="nil"/>
              <w:bottom w:val="single" w:sz="6" w:space="0" w:color="auto"/>
              <w:right w:val="nil"/>
            </w:tcBorders>
            <w:vAlign w:val="center"/>
            <w:hideMark/>
          </w:tcPr>
          <w:p w14:paraId="29B7DF6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Variable</w:t>
            </w:r>
            <w:r>
              <w:rPr>
                <w:rStyle w:val="eop"/>
                <w:rFonts w:ascii="Garamond" w:hAnsi="Garamond" w:cs="Segoe UI"/>
                <w:color w:val="000000"/>
              </w:rPr>
              <w:t> </w:t>
            </w:r>
          </w:p>
        </w:tc>
        <w:tc>
          <w:tcPr>
            <w:tcW w:w="1125" w:type="dxa"/>
            <w:tcBorders>
              <w:top w:val="nil"/>
              <w:left w:val="nil"/>
              <w:bottom w:val="single" w:sz="6" w:space="0" w:color="auto"/>
              <w:right w:val="nil"/>
            </w:tcBorders>
            <w:vAlign w:val="center"/>
            <w:hideMark/>
          </w:tcPr>
          <w:p w14:paraId="0E021F01"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Estimate</w:t>
            </w:r>
            <w:r>
              <w:rPr>
                <w:rStyle w:val="eop"/>
                <w:rFonts w:ascii="Garamond" w:hAnsi="Garamond" w:cs="Segoe UI"/>
                <w:color w:val="000000"/>
              </w:rPr>
              <w:t> </w:t>
            </w:r>
          </w:p>
        </w:tc>
        <w:tc>
          <w:tcPr>
            <w:tcW w:w="1890" w:type="dxa"/>
            <w:tcBorders>
              <w:top w:val="nil"/>
              <w:left w:val="nil"/>
              <w:bottom w:val="single" w:sz="6" w:space="0" w:color="auto"/>
              <w:right w:val="nil"/>
            </w:tcBorders>
            <w:vAlign w:val="center"/>
            <w:hideMark/>
          </w:tcPr>
          <w:p w14:paraId="026C1FC4"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Standard Error</w:t>
            </w:r>
            <w:r>
              <w:rPr>
                <w:rStyle w:val="eop"/>
                <w:rFonts w:ascii="Garamond" w:hAnsi="Garamond" w:cs="Segoe UI"/>
                <w:color w:val="000000"/>
              </w:rPr>
              <w:t> </w:t>
            </w:r>
          </w:p>
        </w:tc>
      </w:tr>
      <w:tr w:rsidR="007C0E4A" w14:paraId="69FF4894" w14:textId="77777777" w:rsidTr="002025FF">
        <w:trPr>
          <w:trHeight w:val="300"/>
        </w:trPr>
        <w:tc>
          <w:tcPr>
            <w:tcW w:w="4500" w:type="dxa"/>
            <w:tcBorders>
              <w:top w:val="nil"/>
              <w:left w:val="nil"/>
              <w:bottom w:val="nil"/>
              <w:right w:val="nil"/>
            </w:tcBorders>
            <w:vAlign w:val="center"/>
            <w:hideMark/>
          </w:tcPr>
          <w:p w14:paraId="12250E6C"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Party Cue: Present (Treatment)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32A712B4"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0.109</w:t>
            </w:r>
            <w:r>
              <w:rPr>
                <w:rStyle w:val="eop"/>
                <w:rFonts w:ascii="Garamond" w:hAnsi="Garamond" w:cs="Segoe UI"/>
                <w:color w:val="000000"/>
              </w:rPr>
              <w:t> </w:t>
            </w:r>
          </w:p>
        </w:tc>
        <w:tc>
          <w:tcPr>
            <w:tcW w:w="1890" w:type="dxa"/>
            <w:tcBorders>
              <w:top w:val="nil"/>
              <w:left w:val="nil"/>
              <w:bottom w:val="nil"/>
              <w:right w:val="nil"/>
            </w:tcBorders>
            <w:vAlign w:val="center"/>
            <w:hideMark/>
          </w:tcPr>
          <w:p w14:paraId="4E8546F0"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0.132</w:t>
            </w:r>
            <w:r>
              <w:rPr>
                <w:rStyle w:val="eop"/>
                <w:rFonts w:ascii="Garamond" w:hAnsi="Garamond" w:cs="Segoe UI"/>
                <w:color w:val="000000"/>
              </w:rPr>
              <w:t> </w:t>
            </w:r>
          </w:p>
        </w:tc>
      </w:tr>
      <w:tr w:rsidR="007C0E4A" w14:paraId="77340B8F" w14:textId="77777777" w:rsidTr="002025FF">
        <w:trPr>
          <w:trHeight w:val="300"/>
        </w:trPr>
        <w:tc>
          <w:tcPr>
            <w:tcW w:w="4500" w:type="dxa"/>
            <w:tcBorders>
              <w:top w:val="nil"/>
              <w:left w:val="nil"/>
              <w:bottom w:val="nil"/>
              <w:right w:val="nil"/>
            </w:tcBorders>
            <w:vAlign w:val="center"/>
            <w:hideMark/>
          </w:tcPr>
          <w:p w14:paraId="019040C4"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Candidate Gender: Woman</w:t>
            </w:r>
            <w:r>
              <w:rPr>
                <w:rStyle w:val="eop"/>
                <w:rFonts w:ascii="Garamond" w:hAnsi="Garamond" w:cs="Segoe UI"/>
                <w:color w:val="000000"/>
              </w:rPr>
              <w:t> </w:t>
            </w:r>
          </w:p>
        </w:tc>
        <w:tc>
          <w:tcPr>
            <w:tcW w:w="1125" w:type="dxa"/>
            <w:tcBorders>
              <w:top w:val="nil"/>
              <w:left w:val="nil"/>
              <w:bottom w:val="nil"/>
              <w:right w:val="nil"/>
            </w:tcBorders>
            <w:vAlign w:val="center"/>
            <w:hideMark/>
          </w:tcPr>
          <w:p w14:paraId="1611615E"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0.043</w:t>
            </w:r>
            <w:r>
              <w:rPr>
                <w:rStyle w:val="eop"/>
                <w:rFonts w:ascii="Garamond" w:hAnsi="Garamond" w:cs="Segoe UI"/>
                <w:color w:val="000000"/>
              </w:rPr>
              <w:t> </w:t>
            </w:r>
          </w:p>
        </w:tc>
        <w:tc>
          <w:tcPr>
            <w:tcW w:w="1890" w:type="dxa"/>
            <w:tcBorders>
              <w:top w:val="nil"/>
              <w:left w:val="nil"/>
              <w:bottom w:val="nil"/>
              <w:right w:val="nil"/>
            </w:tcBorders>
            <w:vAlign w:val="center"/>
            <w:hideMark/>
          </w:tcPr>
          <w:p w14:paraId="33D1158A"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0.043</w:t>
            </w:r>
            <w:r>
              <w:rPr>
                <w:rStyle w:val="eop"/>
                <w:rFonts w:ascii="Garamond" w:hAnsi="Garamond" w:cs="Segoe UI"/>
                <w:color w:val="000000"/>
              </w:rPr>
              <w:t> </w:t>
            </w:r>
          </w:p>
        </w:tc>
      </w:tr>
      <w:tr w:rsidR="007C0E4A" w14:paraId="6F8EF198" w14:textId="77777777" w:rsidTr="002025FF">
        <w:trPr>
          <w:trHeight w:val="300"/>
        </w:trPr>
        <w:tc>
          <w:tcPr>
            <w:tcW w:w="4500" w:type="dxa"/>
            <w:tcBorders>
              <w:top w:val="nil"/>
              <w:left w:val="nil"/>
              <w:bottom w:val="nil"/>
              <w:right w:val="nil"/>
            </w:tcBorders>
            <w:vAlign w:val="center"/>
            <w:hideMark/>
          </w:tcPr>
          <w:p w14:paraId="22AC6CE4"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Candidate Experience: 4 years</w:t>
            </w:r>
            <w:r>
              <w:rPr>
                <w:rStyle w:val="eop"/>
                <w:rFonts w:ascii="Garamond" w:hAnsi="Garamond" w:cs="Segoe UI"/>
                <w:color w:val="000000"/>
              </w:rPr>
              <w:t> </w:t>
            </w:r>
          </w:p>
        </w:tc>
        <w:tc>
          <w:tcPr>
            <w:tcW w:w="1125" w:type="dxa"/>
            <w:tcBorders>
              <w:top w:val="nil"/>
              <w:left w:val="nil"/>
              <w:bottom w:val="nil"/>
              <w:right w:val="nil"/>
            </w:tcBorders>
            <w:vAlign w:val="center"/>
            <w:hideMark/>
          </w:tcPr>
          <w:p w14:paraId="4BDA3354"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0.022</w:t>
            </w:r>
            <w:r>
              <w:rPr>
                <w:rStyle w:val="eop"/>
                <w:rFonts w:ascii="Garamond" w:hAnsi="Garamond" w:cs="Segoe UI"/>
                <w:color w:val="000000"/>
              </w:rPr>
              <w:t> </w:t>
            </w:r>
          </w:p>
        </w:tc>
        <w:tc>
          <w:tcPr>
            <w:tcW w:w="1890" w:type="dxa"/>
            <w:tcBorders>
              <w:top w:val="nil"/>
              <w:left w:val="nil"/>
              <w:bottom w:val="nil"/>
              <w:right w:val="nil"/>
            </w:tcBorders>
            <w:vAlign w:val="center"/>
            <w:hideMark/>
          </w:tcPr>
          <w:p w14:paraId="0CF008D1"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0.050</w:t>
            </w:r>
            <w:r>
              <w:rPr>
                <w:rStyle w:val="eop"/>
                <w:rFonts w:ascii="Garamond" w:hAnsi="Garamond" w:cs="Segoe UI"/>
                <w:color w:val="000000"/>
              </w:rPr>
              <w:t> </w:t>
            </w:r>
          </w:p>
        </w:tc>
      </w:tr>
      <w:tr w:rsidR="007C0E4A" w14:paraId="0DA4813C" w14:textId="77777777" w:rsidTr="002025FF">
        <w:trPr>
          <w:trHeight w:val="300"/>
        </w:trPr>
        <w:tc>
          <w:tcPr>
            <w:tcW w:w="4500" w:type="dxa"/>
            <w:tcBorders>
              <w:top w:val="nil"/>
              <w:left w:val="nil"/>
              <w:bottom w:val="nil"/>
              <w:right w:val="nil"/>
            </w:tcBorders>
            <w:vAlign w:val="center"/>
            <w:hideMark/>
          </w:tcPr>
          <w:p w14:paraId="59D752D9"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Candidate Experience: 12 years</w:t>
            </w:r>
            <w:r>
              <w:rPr>
                <w:rStyle w:val="eop"/>
                <w:rFonts w:ascii="Garamond" w:hAnsi="Garamond" w:cs="Segoe UI"/>
                <w:color w:val="000000"/>
              </w:rPr>
              <w:t> </w:t>
            </w:r>
          </w:p>
        </w:tc>
        <w:tc>
          <w:tcPr>
            <w:tcW w:w="1125" w:type="dxa"/>
            <w:tcBorders>
              <w:top w:val="nil"/>
              <w:left w:val="nil"/>
              <w:bottom w:val="nil"/>
              <w:right w:val="nil"/>
            </w:tcBorders>
            <w:vAlign w:val="center"/>
            <w:hideMark/>
          </w:tcPr>
          <w:p w14:paraId="349227C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0.151**</w:t>
            </w:r>
            <w:r>
              <w:rPr>
                <w:rStyle w:val="eop"/>
                <w:rFonts w:ascii="Garamond" w:hAnsi="Garamond" w:cs="Segoe UI"/>
                <w:color w:val="000000"/>
              </w:rPr>
              <w:t> </w:t>
            </w:r>
          </w:p>
        </w:tc>
        <w:tc>
          <w:tcPr>
            <w:tcW w:w="1890" w:type="dxa"/>
            <w:tcBorders>
              <w:top w:val="nil"/>
              <w:left w:val="nil"/>
              <w:bottom w:val="nil"/>
              <w:right w:val="nil"/>
            </w:tcBorders>
            <w:vAlign w:val="center"/>
            <w:hideMark/>
          </w:tcPr>
          <w:p w14:paraId="660CA1B5"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0.052</w:t>
            </w:r>
            <w:r>
              <w:rPr>
                <w:rStyle w:val="eop"/>
                <w:rFonts w:ascii="Garamond" w:hAnsi="Garamond" w:cs="Segoe UI"/>
                <w:color w:val="000000"/>
              </w:rPr>
              <w:t> </w:t>
            </w:r>
          </w:p>
        </w:tc>
      </w:tr>
      <w:tr w:rsidR="007C0E4A" w14:paraId="7B8A9F0E" w14:textId="77777777" w:rsidTr="002025FF">
        <w:trPr>
          <w:trHeight w:val="300"/>
        </w:trPr>
        <w:tc>
          <w:tcPr>
            <w:tcW w:w="4500" w:type="dxa"/>
            <w:tcBorders>
              <w:top w:val="nil"/>
              <w:left w:val="nil"/>
              <w:bottom w:val="nil"/>
              <w:right w:val="nil"/>
            </w:tcBorders>
            <w:vAlign w:val="center"/>
            <w:hideMark/>
          </w:tcPr>
          <w:p w14:paraId="7AFEA48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Climate Change: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15FA9EB2"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0.411***</w:t>
            </w:r>
            <w:r>
              <w:rPr>
                <w:rStyle w:val="eop"/>
                <w:rFonts w:ascii="Garamond" w:hAnsi="Garamond" w:cs="Segoe UI"/>
                <w:color w:val="000000"/>
              </w:rPr>
              <w:t> </w:t>
            </w:r>
          </w:p>
        </w:tc>
        <w:tc>
          <w:tcPr>
            <w:tcW w:w="1890" w:type="dxa"/>
            <w:tcBorders>
              <w:top w:val="nil"/>
              <w:left w:val="nil"/>
              <w:bottom w:val="nil"/>
              <w:right w:val="nil"/>
            </w:tcBorders>
            <w:vAlign w:val="center"/>
            <w:hideMark/>
          </w:tcPr>
          <w:p w14:paraId="4AA6C970"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0.061</w:t>
            </w:r>
            <w:r>
              <w:rPr>
                <w:rStyle w:val="eop"/>
                <w:rFonts w:ascii="Garamond" w:hAnsi="Garamond" w:cs="Segoe UI"/>
                <w:color w:val="000000"/>
              </w:rPr>
              <w:t> </w:t>
            </w:r>
          </w:p>
        </w:tc>
      </w:tr>
      <w:tr w:rsidR="007C0E4A" w14:paraId="2395BE1C" w14:textId="77777777" w:rsidTr="002025FF">
        <w:trPr>
          <w:trHeight w:val="300"/>
        </w:trPr>
        <w:tc>
          <w:tcPr>
            <w:tcW w:w="4500" w:type="dxa"/>
            <w:tcBorders>
              <w:top w:val="nil"/>
              <w:left w:val="nil"/>
              <w:bottom w:val="nil"/>
              <w:right w:val="nil"/>
            </w:tcBorders>
            <w:vAlign w:val="center"/>
            <w:hideMark/>
          </w:tcPr>
          <w:p w14:paraId="1004E655"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Cost of Living: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2705034D"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0.257***</w:t>
            </w:r>
            <w:r>
              <w:rPr>
                <w:rStyle w:val="eop"/>
                <w:rFonts w:ascii="Garamond" w:hAnsi="Garamond" w:cs="Segoe UI"/>
                <w:color w:val="000000"/>
              </w:rPr>
              <w:t> </w:t>
            </w:r>
          </w:p>
        </w:tc>
        <w:tc>
          <w:tcPr>
            <w:tcW w:w="1890" w:type="dxa"/>
            <w:tcBorders>
              <w:top w:val="nil"/>
              <w:left w:val="nil"/>
              <w:bottom w:val="nil"/>
              <w:right w:val="nil"/>
            </w:tcBorders>
            <w:vAlign w:val="center"/>
            <w:hideMark/>
          </w:tcPr>
          <w:p w14:paraId="065C7233"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0.061</w:t>
            </w:r>
            <w:r>
              <w:rPr>
                <w:rStyle w:val="eop"/>
                <w:rFonts w:ascii="Garamond" w:hAnsi="Garamond" w:cs="Segoe UI"/>
                <w:color w:val="000000"/>
              </w:rPr>
              <w:t> </w:t>
            </w:r>
          </w:p>
        </w:tc>
      </w:tr>
      <w:tr w:rsidR="007C0E4A" w14:paraId="6E9A5953" w14:textId="77777777" w:rsidTr="002025FF">
        <w:trPr>
          <w:trHeight w:val="300"/>
        </w:trPr>
        <w:tc>
          <w:tcPr>
            <w:tcW w:w="4500" w:type="dxa"/>
            <w:tcBorders>
              <w:top w:val="nil"/>
              <w:left w:val="nil"/>
              <w:bottom w:val="nil"/>
              <w:right w:val="nil"/>
            </w:tcBorders>
            <w:vAlign w:val="center"/>
            <w:hideMark/>
          </w:tcPr>
          <w:p w14:paraId="42AAF8C3"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Deficit: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34161A58"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0.318***</w:t>
            </w:r>
            <w:r>
              <w:rPr>
                <w:rStyle w:val="eop"/>
                <w:rFonts w:ascii="Garamond" w:hAnsi="Garamond" w:cs="Segoe UI"/>
                <w:color w:val="000000"/>
              </w:rPr>
              <w:t> </w:t>
            </w:r>
          </w:p>
        </w:tc>
        <w:tc>
          <w:tcPr>
            <w:tcW w:w="1890" w:type="dxa"/>
            <w:tcBorders>
              <w:top w:val="nil"/>
              <w:left w:val="nil"/>
              <w:bottom w:val="nil"/>
              <w:right w:val="nil"/>
            </w:tcBorders>
            <w:vAlign w:val="center"/>
            <w:hideMark/>
          </w:tcPr>
          <w:p w14:paraId="4EFD8313"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0.057</w:t>
            </w:r>
            <w:r>
              <w:rPr>
                <w:rStyle w:val="eop"/>
                <w:rFonts w:ascii="Garamond" w:hAnsi="Garamond" w:cs="Segoe UI"/>
                <w:color w:val="000000"/>
              </w:rPr>
              <w:t> </w:t>
            </w:r>
          </w:p>
        </w:tc>
      </w:tr>
      <w:tr w:rsidR="007C0E4A" w14:paraId="25F1C559" w14:textId="77777777" w:rsidTr="002025FF">
        <w:trPr>
          <w:trHeight w:val="300"/>
        </w:trPr>
        <w:tc>
          <w:tcPr>
            <w:tcW w:w="4500" w:type="dxa"/>
            <w:tcBorders>
              <w:top w:val="nil"/>
              <w:left w:val="nil"/>
              <w:bottom w:val="nil"/>
              <w:right w:val="nil"/>
            </w:tcBorders>
            <w:vAlign w:val="center"/>
            <w:hideMark/>
          </w:tcPr>
          <w:p w14:paraId="3261B4CC"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Healthcare: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6961C27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0.401***</w:t>
            </w:r>
            <w:r>
              <w:rPr>
                <w:rStyle w:val="eop"/>
                <w:rFonts w:ascii="Garamond" w:hAnsi="Garamond" w:cs="Segoe UI"/>
                <w:color w:val="000000"/>
              </w:rPr>
              <w:t> </w:t>
            </w:r>
          </w:p>
        </w:tc>
        <w:tc>
          <w:tcPr>
            <w:tcW w:w="1890" w:type="dxa"/>
            <w:tcBorders>
              <w:top w:val="nil"/>
              <w:left w:val="nil"/>
              <w:bottom w:val="nil"/>
              <w:right w:val="nil"/>
            </w:tcBorders>
            <w:vAlign w:val="center"/>
            <w:hideMark/>
          </w:tcPr>
          <w:p w14:paraId="666E063A"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0.062</w:t>
            </w:r>
            <w:r>
              <w:rPr>
                <w:rStyle w:val="eop"/>
                <w:rFonts w:ascii="Garamond" w:hAnsi="Garamond" w:cs="Segoe UI"/>
                <w:color w:val="000000"/>
              </w:rPr>
              <w:t> </w:t>
            </w:r>
          </w:p>
        </w:tc>
      </w:tr>
      <w:tr w:rsidR="007C0E4A" w14:paraId="11FDAB2D" w14:textId="77777777" w:rsidTr="002025FF">
        <w:trPr>
          <w:trHeight w:val="300"/>
        </w:trPr>
        <w:tc>
          <w:tcPr>
            <w:tcW w:w="4500" w:type="dxa"/>
            <w:tcBorders>
              <w:top w:val="nil"/>
              <w:left w:val="nil"/>
              <w:bottom w:val="nil"/>
              <w:right w:val="nil"/>
            </w:tcBorders>
            <w:vAlign w:val="center"/>
            <w:hideMark/>
          </w:tcPr>
          <w:p w14:paraId="472CBED9"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Housing: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1AA26AAB"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0.133*</w:t>
            </w:r>
            <w:r>
              <w:rPr>
                <w:rStyle w:val="eop"/>
                <w:rFonts w:ascii="Garamond" w:hAnsi="Garamond" w:cs="Segoe UI"/>
                <w:color w:val="000000"/>
              </w:rPr>
              <w:t> </w:t>
            </w:r>
          </w:p>
        </w:tc>
        <w:tc>
          <w:tcPr>
            <w:tcW w:w="1890" w:type="dxa"/>
            <w:tcBorders>
              <w:top w:val="nil"/>
              <w:left w:val="nil"/>
              <w:bottom w:val="nil"/>
              <w:right w:val="nil"/>
            </w:tcBorders>
            <w:vAlign w:val="center"/>
            <w:hideMark/>
          </w:tcPr>
          <w:p w14:paraId="63E2E1CF"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0.060</w:t>
            </w:r>
            <w:r>
              <w:rPr>
                <w:rStyle w:val="eop"/>
                <w:rFonts w:ascii="Garamond" w:hAnsi="Garamond" w:cs="Segoe UI"/>
                <w:color w:val="000000"/>
              </w:rPr>
              <w:t> </w:t>
            </w:r>
          </w:p>
        </w:tc>
      </w:tr>
      <w:tr w:rsidR="007C0E4A" w14:paraId="0B52A967" w14:textId="77777777" w:rsidTr="002025FF">
        <w:trPr>
          <w:trHeight w:val="300"/>
        </w:trPr>
        <w:tc>
          <w:tcPr>
            <w:tcW w:w="4500" w:type="dxa"/>
            <w:tcBorders>
              <w:top w:val="nil"/>
              <w:left w:val="nil"/>
              <w:bottom w:val="nil"/>
              <w:right w:val="nil"/>
            </w:tcBorders>
            <w:vAlign w:val="center"/>
            <w:hideMark/>
          </w:tcPr>
          <w:p w14:paraId="4B9CA32E"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Income Redistribution: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532D00A3"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0.184**</w:t>
            </w:r>
            <w:r>
              <w:rPr>
                <w:rStyle w:val="eop"/>
                <w:rFonts w:ascii="Garamond" w:hAnsi="Garamond" w:cs="Segoe UI"/>
                <w:color w:val="000000"/>
              </w:rPr>
              <w:t> </w:t>
            </w:r>
          </w:p>
        </w:tc>
        <w:tc>
          <w:tcPr>
            <w:tcW w:w="1890" w:type="dxa"/>
            <w:tcBorders>
              <w:top w:val="nil"/>
              <w:left w:val="nil"/>
              <w:bottom w:val="nil"/>
              <w:right w:val="nil"/>
            </w:tcBorders>
            <w:vAlign w:val="center"/>
            <w:hideMark/>
          </w:tcPr>
          <w:p w14:paraId="007E60C2"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0.061</w:t>
            </w:r>
            <w:r>
              <w:rPr>
                <w:rStyle w:val="eop"/>
                <w:rFonts w:ascii="Garamond" w:hAnsi="Garamond" w:cs="Segoe UI"/>
                <w:color w:val="000000"/>
              </w:rPr>
              <w:t> </w:t>
            </w:r>
          </w:p>
        </w:tc>
      </w:tr>
      <w:tr w:rsidR="009F5FE2" w14:paraId="36DED298" w14:textId="77777777" w:rsidTr="002025FF">
        <w:trPr>
          <w:trHeight w:val="300"/>
        </w:trPr>
        <w:tc>
          <w:tcPr>
            <w:tcW w:w="4500" w:type="dxa"/>
            <w:tcBorders>
              <w:top w:val="nil"/>
              <w:left w:val="nil"/>
              <w:bottom w:val="nil"/>
              <w:right w:val="nil"/>
            </w:tcBorders>
            <w:vAlign w:val="center"/>
          </w:tcPr>
          <w:p w14:paraId="5622592B" w14:textId="1D41CFDC" w:rsidR="009F5FE2" w:rsidRDefault="009F5FE2" w:rsidP="002025FF">
            <w:pPr>
              <w:pStyle w:val="paragraph"/>
              <w:spacing w:before="0" w:beforeAutospacing="0" w:after="0" w:afterAutospacing="0"/>
              <w:textAlignment w:val="baseline"/>
              <w:rPr>
                <w:rStyle w:val="normaltextrun"/>
                <w:rFonts w:ascii="Garamond" w:hAnsi="Garamond" w:cs="Segoe UI"/>
                <w:color w:val="000000"/>
                <w:lang w:val="fr-CA"/>
              </w:rPr>
            </w:pPr>
            <w:r w:rsidRPr="00B33EF7">
              <w:rPr>
                <w:rStyle w:val="normaltextrun"/>
                <w:rFonts w:ascii="Garamond" w:hAnsi="Garamond" w:cs="Segoe UI"/>
                <w:b/>
                <w:bCs/>
                <w:color w:val="000000"/>
                <w:lang w:val="fr-CA"/>
              </w:rPr>
              <w:t>Interactions</w:t>
            </w:r>
          </w:p>
        </w:tc>
        <w:tc>
          <w:tcPr>
            <w:tcW w:w="1125" w:type="dxa"/>
            <w:tcBorders>
              <w:top w:val="nil"/>
              <w:left w:val="nil"/>
              <w:bottom w:val="nil"/>
              <w:right w:val="nil"/>
            </w:tcBorders>
            <w:vAlign w:val="center"/>
          </w:tcPr>
          <w:p w14:paraId="7EC3B2F7" w14:textId="77777777" w:rsidR="009F5FE2" w:rsidRDefault="009F5FE2" w:rsidP="002025FF">
            <w:pPr>
              <w:pStyle w:val="paragraph"/>
              <w:spacing w:before="0" w:beforeAutospacing="0" w:after="0" w:afterAutospacing="0"/>
              <w:textAlignment w:val="baseline"/>
              <w:rPr>
                <w:rStyle w:val="normaltextrun"/>
                <w:rFonts w:ascii="Garamond" w:hAnsi="Garamond" w:cs="Segoe UI"/>
                <w:color w:val="000000"/>
                <w:lang w:val="fr-CA"/>
              </w:rPr>
            </w:pPr>
          </w:p>
        </w:tc>
        <w:tc>
          <w:tcPr>
            <w:tcW w:w="1890" w:type="dxa"/>
            <w:tcBorders>
              <w:top w:val="nil"/>
              <w:left w:val="nil"/>
              <w:bottom w:val="nil"/>
              <w:right w:val="nil"/>
            </w:tcBorders>
            <w:vAlign w:val="center"/>
          </w:tcPr>
          <w:p w14:paraId="34B5A099" w14:textId="77777777" w:rsidR="009F5FE2" w:rsidRDefault="009F5FE2" w:rsidP="002025FF">
            <w:pPr>
              <w:pStyle w:val="paragraph"/>
              <w:spacing w:before="0" w:beforeAutospacing="0" w:after="0" w:afterAutospacing="0"/>
              <w:textAlignment w:val="baseline"/>
              <w:rPr>
                <w:rStyle w:val="normaltextrun"/>
                <w:rFonts w:ascii="Garamond" w:hAnsi="Garamond" w:cs="Segoe UI"/>
                <w:color w:val="000000"/>
                <w:lang w:val="fr-CA"/>
              </w:rPr>
            </w:pPr>
          </w:p>
        </w:tc>
      </w:tr>
      <w:tr w:rsidR="007C0E4A" w14:paraId="083677E7" w14:textId="77777777" w:rsidTr="002025FF">
        <w:trPr>
          <w:trHeight w:val="300"/>
        </w:trPr>
        <w:tc>
          <w:tcPr>
            <w:tcW w:w="4500" w:type="dxa"/>
            <w:tcBorders>
              <w:top w:val="nil"/>
              <w:left w:val="nil"/>
              <w:bottom w:val="nil"/>
              <w:right w:val="nil"/>
            </w:tcBorders>
            <w:vAlign w:val="center"/>
            <w:hideMark/>
          </w:tcPr>
          <w:p w14:paraId="7D398D5C"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Climate Change: Congruent × Treatment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23F10FED"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-0.079</w:t>
            </w:r>
            <w:r>
              <w:rPr>
                <w:rStyle w:val="eop"/>
                <w:rFonts w:ascii="Garamond" w:hAnsi="Garamond" w:cs="Segoe UI"/>
                <w:color w:val="000000"/>
              </w:rPr>
              <w:t> </w:t>
            </w:r>
          </w:p>
        </w:tc>
        <w:tc>
          <w:tcPr>
            <w:tcW w:w="1890" w:type="dxa"/>
            <w:tcBorders>
              <w:top w:val="nil"/>
              <w:left w:val="nil"/>
              <w:bottom w:val="nil"/>
              <w:right w:val="nil"/>
            </w:tcBorders>
            <w:vAlign w:val="center"/>
            <w:hideMark/>
          </w:tcPr>
          <w:p w14:paraId="71FCBEF3"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0.088</w:t>
            </w:r>
            <w:r>
              <w:rPr>
                <w:rStyle w:val="eop"/>
                <w:rFonts w:ascii="Garamond" w:hAnsi="Garamond" w:cs="Segoe UI"/>
                <w:color w:val="000000"/>
              </w:rPr>
              <w:t> </w:t>
            </w:r>
          </w:p>
        </w:tc>
      </w:tr>
      <w:tr w:rsidR="007C0E4A" w14:paraId="27B38A21" w14:textId="77777777" w:rsidTr="002025FF">
        <w:trPr>
          <w:trHeight w:val="300"/>
        </w:trPr>
        <w:tc>
          <w:tcPr>
            <w:tcW w:w="4500" w:type="dxa"/>
            <w:tcBorders>
              <w:top w:val="nil"/>
              <w:left w:val="nil"/>
              <w:bottom w:val="nil"/>
              <w:right w:val="nil"/>
            </w:tcBorders>
            <w:vAlign w:val="center"/>
            <w:hideMark/>
          </w:tcPr>
          <w:p w14:paraId="2CA283B4"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en-CA"/>
              </w:rPr>
              <w:t>Treatment × Cost of Living: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71A35F5D"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en-CA"/>
              </w:rPr>
              <w:t>-0.054</w:t>
            </w:r>
            <w:r>
              <w:rPr>
                <w:rStyle w:val="eop"/>
                <w:rFonts w:ascii="Garamond" w:hAnsi="Garamond" w:cs="Segoe UI"/>
                <w:color w:val="000000"/>
              </w:rPr>
              <w:t> </w:t>
            </w:r>
          </w:p>
        </w:tc>
        <w:tc>
          <w:tcPr>
            <w:tcW w:w="1890" w:type="dxa"/>
            <w:tcBorders>
              <w:top w:val="nil"/>
              <w:left w:val="nil"/>
              <w:bottom w:val="nil"/>
              <w:right w:val="nil"/>
            </w:tcBorders>
            <w:vAlign w:val="center"/>
            <w:hideMark/>
          </w:tcPr>
          <w:p w14:paraId="238E5DDC"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en-CA"/>
              </w:rPr>
              <w:t>0.085</w:t>
            </w:r>
            <w:r>
              <w:rPr>
                <w:rStyle w:val="eop"/>
                <w:rFonts w:ascii="Garamond" w:hAnsi="Garamond" w:cs="Segoe UI"/>
                <w:color w:val="000000"/>
              </w:rPr>
              <w:t> </w:t>
            </w:r>
          </w:p>
        </w:tc>
      </w:tr>
      <w:tr w:rsidR="007C0E4A" w14:paraId="0F9F58FC" w14:textId="77777777" w:rsidTr="002025FF">
        <w:trPr>
          <w:trHeight w:val="300"/>
        </w:trPr>
        <w:tc>
          <w:tcPr>
            <w:tcW w:w="4500" w:type="dxa"/>
            <w:tcBorders>
              <w:top w:val="nil"/>
              <w:left w:val="nil"/>
              <w:bottom w:val="nil"/>
              <w:right w:val="nil"/>
            </w:tcBorders>
            <w:vAlign w:val="center"/>
            <w:hideMark/>
          </w:tcPr>
          <w:p w14:paraId="2DC6D939"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Treatment × Deficit: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40883341"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-0.007</w:t>
            </w:r>
            <w:r>
              <w:rPr>
                <w:rStyle w:val="eop"/>
                <w:rFonts w:ascii="Garamond" w:hAnsi="Garamond" w:cs="Segoe UI"/>
                <w:color w:val="000000"/>
              </w:rPr>
              <w:t> </w:t>
            </w:r>
          </w:p>
        </w:tc>
        <w:tc>
          <w:tcPr>
            <w:tcW w:w="1890" w:type="dxa"/>
            <w:tcBorders>
              <w:top w:val="nil"/>
              <w:left w:val="nil"/>
              <w:bottom w:val="nil"/>
              <w:right w:val="nil"/>
            </w:tcBorders>
            <w:vAlign w:val="center"/>
            <w:hideMark/>
          </w:tcPr>
          <w:p w14:paraId="44230C65"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0.085</w:t>
            </w:r>
            <w:r>
              <w:rPr>
                <w:rStyle w:val="eop"/>
                <w:rFonts w:ascii="Garamond" w:hAnsi="Garamond" w:cs="Segoe UI"/>
                <w:color w:val="000000"/>
              </w:rPr>
              <w:t> </w:t>
            </w:r>
          </w:p>
        </w:tc>
      </w:tr>
      <w:tr w:rsidR="007C0E4A" w14:paraId="3AD239D0" w14:textId="77777777" w:rsidTr="002025FF">
        <w:trPr>
          <w:trHeight w:val="300"/>
        </w:trPr>
        <w:tc>
          <w:tcPr>
            <w:tcW w:w="4500" w:type="dxa"/>
            <w:tcBorders>
              <w:top w:val="nil"/>
              <w:left w:val="nil"/>
              <w:bottom w:val="nil"/>
              <w:right w:val="nil"/>
            </w:tcBorders>
            <w:vAlign w:val="center"/>
            <w:hideMark/>
          </w:tcPr>
          <w:p w14:paraId="6F256A4D"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Treatment × Healthcare: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096BF301"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-0.056</w:t>
            </w:r>
            <w:r>
              <w:rPr>
                <w:rStyle w:val="eop"/>
                <w:rFonts w:ascii="Garamond" w:hAnsi="Garamond" w:cs="Segoe UI"/>
                <w:color w:val="000000"/>
              </w:rPr>
              <w:t> </w:t>
            </w:r>
          </w:p>
        </w:tc>
        <w:tc>
          <w:tcPr>
            <w:tcW w:w="1890" w:type="dxa"/>
            <w:tcBorders>
              <w:top w:val="nil"/>
              <w:left w:val="nil"/>
              <w:bottom w:val="nil"/>
              <w:right w:val="nil"/>
            </w:tcBorders>
            <w:vAlign w:val="center"/>
            <w:hideMark/>
          </w:tcPr>
          <w:p w14:paraId="0D56178D"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0.090</w:t>
            </w:r>
            <w:r>
              <w:rPr>
                <w:rStyle w:val="eop"/>
                <w:rFonts w:ascii="Garamond" w:hAnsi="Garamond" w:cs="Segoe UI"/>
                <w:color w:val="000000"/>
              </w:rPr>
              <w:t> </w:t>
            </w:r>
          </w:p>
        </w:tc>
      </w:tr>
      <w:tr w:rsidR="007C0E4A" w14:paraId="4DCFD7B9" w14:textId="77777777" w:rsidTr="002025FF">
        <w:trPr>
          <w:trHeight w:val="300"/>
        </w:trPr>
        <w:tc>
          <w:tcPr>
            <w:tcW w:w="4500" w:type="dxa"/>
            <w:tcBorders>
              <w:top w:val="nil"/>
              <w:left w:val="nil"/>
              <w:bottom w:val="nil"/>
              <w:right w:val="nil"/>
            </w:tcBorders>
            <w:vAlign w:val="center"/>
            <w:hideMark/>
          </w:tcPr>
          <w:p w14:paraId="2E00C63E"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Treatment × Housing: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6EC1FEA7"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-0.042</w:t>
            </w:r>
            <w:r>
              <w:rPr>
                <w:rStyle w:val="eop"/>
                <w:rFonts w:ascii="Garamond" w:hAnsi="Garamond" w:cs="Segoe UI"/>
                <w:color w:val="000000"/>
              </w:rPr>
              <w:t> </w:t>
            </w:r>
          </w:p>
        </w:tc>
        <w:tc>
          <w:tcPr>
            <w:tcW w:w="1890" w:type="dxa"/>
            <w:tcBorders>
              <w:top w:val="nil"/>
              <w:left w:val="nil"/>
              <w:bottom w:val="nil"/>
              <w:right w:val="nil"/>
            </w:tcBorders>
            <w:vAlign w:val="center"/>
            <w:hideMark/>
          </w:tcPr>
          <w:p w14:paraId="23534D79"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0.087</w:t>
            </w:r>
            <w:r>
              <w:rPr>
                <w:rStyle w:val="eop"/>
                <w:rFonts w:ascii="Garamond" w:hAnsi="Garamond" w:cs="Segoe UI"/>
                <w:color w:val="000000"/>
              </w:rPr>
              <w:t> </w:t>
            </w:r>
          </w:p>
        </w:tc>
      </w:tr>
      <w:tr w:rsidR="007C0E4A" w14:paraId="6652D213" w14:textId="77777777" w:rsidTr="002025FF">
        <w:trPr>
          <w:trHeight w:val="300"/>
        </w:trPr>
        <w:tc>
          <w:tcPr>
            <w:tcW w:w="4500" w:type="dxa"/>
            <w:tcBorders>
              <w:top w:val="nil"/>
              <w:left w:val="nil"/>
              <w:bottom w:val="nil"/>
              <w:right w:val="nil"/>
            </w:tcBorders>
            <w:vAlign w:val="center"/>
            <w:hideMark/>
          </w:tcPr>
          <w:p w14:paraId="3993B9F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Treatment × Income redistribution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7351DF77"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-0.031</w:t>
            </w:r>
            <w:r>
              <w:rPr>
                <w:rStyle w:val="eop"/>
                <w:rFonts w:ascii="Garamond" w:hAnsi="Garamond" w:cs="Segoe UI"/>
                <w:color w:val="000000"/>
              </w:rPr>
              <w:t> </w:t>
            </w:r>
          </w:p>
        </w:tc>
        <w:tc>
          <w:tcPr>
            <w:tcW w:w="1890" w:type="dxa"/>
            <w:tcBorders>
              <w:top w:val="nil"/>
              <w:left w:val="nil"/>
              <w:bottom w:val="nil"/>
              <w:right w:val="nil"/>
            </w:tcBorders>
            <w:vAlign w:val="center"/>
            <w:hideMark/>
          </w:tcPr>
          <w:p w14:paraId="26F6D4EA"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0.085</w:t>
            </w:r>
            <w:r>
              <w:rPr>
                <w:rStyle w:val="eop"/>
                <w:rFonts w:ascii="Garamond" w:hAnsi="Garamond" w:cs="Segoe UI"/>
                <w:color w:val="000000"/>
              </w:rPr>
              <w:t> </w:t>
            </w:r>
          </w:p>
        </w:tc>
      </w:tr>
      <w:tr w:rsidR="007C0E4A" w14:paraId="367F8F2A" w14:textId="77777777" w:rsidTr="002025FF">
        <w:trPr>
          <w:trHeight w:val="300"/>
        </w:trPr>
        <w:tc>
          <w:tcPr>
            <w:tcW w:w="4500" w:type="dxa"/>
            <w:tcBorders>
              <w:top w:val="nil"/>
              <w:left w:val="nil"/>
              <w:bottom w:val="single" w:sz="6" w:space="0" w:color="000000"/>
              <w:right w:val="nil"/>
            </w:tcBorders>
            <w:vAlign w:val="center"/>
            <w:hideMark/>
          </w:tcPr>
          <w:p w14:paraId="1251FE2B"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Intercept</w:t>
            </w:r>
            <w:r>
              <w:rPr>
                <w:rStyle w:val="eop"/>
                <w:rFonts w:ascii="Garamond" w:hAnsi="Garamond" w:cs="Segoe UI"/>
                <w:color w:val="000000"/>
              </w:rPr>
              <w:t> </w:t>
            </w:r>
          </w:p>
        </w:tc>
        <w:tc>
          <w:tcPr>
            <w:tcW w:w="1125" w:type="dxa"/>
            <w:tcBorders>
              <w:top w:val="nil"/>
              <w:left w:val="nil"/>
              <w:bottom w:val="single" w:sz="6" w:space="0" w:color="000000"/>
              <w:right w:val="nil"/>
            </w:tcBorders>
            <w:vAlign w:val="center"/>
            <w:hideMark/>
          </w:tcPr>
          <w:p w14:paraId="6E90743C"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3.052***</w:t>
            </w:r>
            <w:r>
              <w:rPr>
                <w:rStyle w:val="eop"/>
                <w:rFonts w:ascii="Garamond" w:hAnsi="Garamond" w:cs="Segoe UI"/>
                <w:color w:val="000000"/>
              </w:rPr>
              <w:t> </w:t>
            </w:r>
          </w:p>
        </w:tc>
        <w:tc>
          <w:tcPr>
            <w:tcW w:w="1890" w:type="dxa"/>
            <w:tcBorders>
              <w:top w:val="nil"/>
              <w:left w:val="nil"/>
              <w:bottom w:val="single" w:sz="6" w:space="0" w:color="000000"/>
              <w:right w:val="nil"/>
            </w:tcBorders>
            <w:vAlign w:val="center"/>
            <w:hideMark/>
          </w:tcPr>
          <w:p w14:paraId="36C81FFA"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0.167</w:t>
            </w:r>
            <w:r>
              <w:rPr>
                <w:rStyle w:val="eop"/>
                <w:rFonts w:ascii="Garamond" w:hAnsi="Garamond" w:cs="Segoe UI"/>
                <w:color w:val="000000"/>
              </w:rPr>
              <w:t> </w:t>
            </w:r>
          </w:p>
        </w:tc>
      </w:tr>
      <w:tr w:rsidR="007C0E4A" w14:paraId="06D26089" w14:textId="77777777" w:rsidTr="002025FF">
        <w:trPr>
          <w:trHeight w:val="300"/>
        </w:trPr>
        <w:tc>
          <w:tcPr>
            <w:tcW w:w="4500" w:type="dxa"/>
            <w:tcBorders>
              <w:top w:val="single" w:sz="6" w:space="0" w:color="000000"/>
              <w:left w:val="nil"/>
              <w:bottom w:val="nil"/>
              <w:right w:val="nil"/>
            </w:tcBorders>
            <w:vAlign w:val="center"/>
            <w:hideMark/>
          </w:tcPr>
          <w:p w14:paraId="56A413D3" w14:textId="77777777" w:rsidR="007C0E4A" w:rsidRPr="006D0F33" w:rsidRDefault="007C0E4A" w:rsidP="002025FF">
            <w:pPr>
              <w:pStyle w:val="paragraph"/>
              <w:spacing w:before="0" w:beforeAutospacing="0" w:after="0" w:afterAutospacing="0"/>
              <w:textAlignment w:val="baseline"/>
              <w:rPr>
                <w:rStyle w:val="normaltextrun"/>
                <w:rFonts w:ascii="Garamond" w:hAnsi="Garamond"/>
                <w:color w:val="000000"/>
                <w:lang w:val="en-CA"/>
              </w:rPr>
            </w:pPr>
            <w:r w:rsidRPr="006D0F33">
              <w:rPr>
                <w:rStyle w:val="normaltextrun"/>
                <w:rFonts w:ascii="Garamond" w:hAnsi="Garamond" w:cs="Segoe UI"/>
                <w:color w:val="000000"/>
                <w:lang w:val="en-CA"/>
              </w:rPr>
              <w:t>R2 Adj.</w:t>
            </w:r>
            <w:r w:rsidRPr="006D0F33">
              <w:rPr>
                <w:rStyle w:val="normaltextrun"/>
                <w:lang w:val="en-CA"/>
              </w:rPr>
              <w:t> </w:t>
            </w:r>
          </w:p>
        </w:tc>
        <w:tc>
          <w:tcPr>
            <w:tcW w:w="1125" w:type="dxa"/>
            <w:tcBorders>
              <w:top w:val="single" w:sz="6" w:space="0" w:color="000000"/>
              <w:left w:val="nil"/>
              <w:bottom w:val="nil"/>
              <w:right w:val="nil"/>
            </w:tcBorders>
            <w:vAlign w:val="center"/>
            <w:hideMark/>
          </w:tcPr>
          <w:p w14:paraId="6F99701F" w14:textId="77777777" w:rsidR="007C0E4A" w:rsidRPr="006D0F33" w:rsidRDefault="007C0E4A" w:rsidP="002025FF">
            <w:pPr>
              <w:pStyle w:val="paragraph"/>
              <w:spacing w:before="0" w:beforeAutospacing="0" w:after="0" w:afterAutospacing="0"/>
              <w:textAlignment w:val="baseline"/>
              <w:rPr>
                <w:rStyle w:val="normaltextrun"/>
                <w:rFonts w:ascii="Garamond" w:hAnsi="Garamond"/>
                <w:color w:val="000000"/>
                <w:lang w:val="en-CA"/>
              </w:rPr>
            </w:pPr>
            <w:r w:rsidRPr="006D0F33">
              <w:rPr>
                <w:rStyle w:val="normaltextrun"/>
                <w:rFonts w:ascii="Garamond" w:hAnsi="Garamond" w:cs="Segoe UI"/>
                <w:color w:val="000000"/>
                <w:lang w:val="en-CA"/>
              </w:rPr>
              <w:t>0.06</w:t>
            </w:r>
            <w:r w:rsidRPr="006D0F33">
              <w:rPr>
                <w:rStyle w:val="normaltextrun"/>
                <w:lang w:val="en-CA"/>
              </w:rPr>
              <w:t> </w:t>
            </w:r>
          </w:p>
        </w:tc>
        <w:tc>
          <w:tcPr>
            <w:tcW w:w="1890" w:type="dxa"/>
            <w:tcBorders>
              <w:top w:val="single" w:sz="6" w:space="0" w:color="000000"/>
              <w:left w:val="nil"/>
              <w:bottom w:val="nil"/>
              <w:right w:val="nil"/>
            </w:tcBorders>
            <w:vAlign w:val="center"/>
            <w:hideMark/>
          </w:tcPr>
          <w:p w14:paraId="6C6F59BC" w14:textId="77777777" w:rsidR="007C0E4A" w:rsidRPr="006D0F33" w:rsidRDefault="007C0E4A" w:rsidP="002025FF">
            <w:pPr>
              <w:pStyle w:val="paragraph"/>
              <w:spacing w:before="0" w:beforeAutospacing="0" w:after="0" w:afterAutospacing="0"/>
              <w:textAlignment w:val="baseline"/>
              <w:rPr>
                <w:rStyle w:val="normaltextrun"/>
                <w:rFonts w:ascii="Garamond" w:hAnsi="Garamond"/>
                <w:color w:val="000000"/>
                <w:lang w:val="en-CA"/>
              </w:rPr>
            </w:pPr>
            <w:r w:rsidRPr="006D0F33">
              <w:rPr>
                <w:rStyle w:val="normaltextrun"/>
                <w:lang w:val="en-CA"/>
              </w:rPr>
              <w:t> </w:t>
            </w:r>
          </w:p>
        </w:tc>
      </w:tr>
      <w:tr w:rsidR="007C0E4A" w14:paraId="7324AE0A" w14:textId="77777777" w:rsidTr="002025FF">
        <w:trPr>
          <w:trHeight w:val="300"/>
        </w:trPr>
        <w:tc>
          <w:tcPr>
            <w:tcW w:w="4500" w:type="dxa"/>
            <w:tcBorders>
              <w:top w:val="nil"/>
              <w:left w:val="nil"/>
              <w:bottom w:val="nil"/>
              <w:right w:val="nil"/>
            </w:tcBorders>
            <w:vAlign w:val="center"/>
            <w:hideMark/>
          </w:tcPr>
          <w:p w14:paraId="4FCE1626" w14:textId="77777777" w:rsidR="007C0E4A" w:rsidRPr="006D0F33" w:rsidRDefault="007C0E4A" w:rsidP="002025FF">
            <w:pPr>
              <w:pStyle w:val="paragraph"/>
              <w:spacing w:before="0" w:beforeAutospacing="0" w:after="0" w:afterAutospacing="0"/>
              <w:textAlignment w:val="baseline"/>
              <w:rPr>
                <w:rStyle w:val="normaltextrun"/>
                <w:rFonts w:ascii="Garamond" w:hAnsi="Garamond"/>
                <w:color w:val="000000"/>
                <w:lang w:val="en-CA"/>
              </w:rPr>
            </w:pPr>
            <w:r w:rsidRPr="006D0F33">
              <w:rPr>
                <w:rStyle w:val="normaltextrun"/>
                <w:rFonts w:ascii="Garamond" w:hAnsi="Garamond" w:cs="Segoe UI"/>
                <w:color w:val="000000"/>
                <w:lang w:val="en-CA"/>
              </w:rPr>
              <w:t>Observations</w:t>
            </w:r>
            <w:r w:rsidRPr="006D0F33">
              <w:rPr>
                <w:rStyle w:val="normaltextrun"/>
                <w:lang w:val="en-CA"/>
              </w:rPr>
              <w:t> </w:t>
            </w:r>
          </w:p>
        </w:tc>
        <w:tc>
          <w:tcPr>
            <w:tcW w:w="1125" w:type="dxa"/>
            <w:tcBorders>
              <w:top w:val="nil"/>
              <w:left w:val="nil"/>
              <w:bottom w:val="nil"/>
              <w:right w:val="nil"/>
            </w:tcBorders>
            <w:vAlign w:val="center"/>
            <w:hideMark/>
          </w:tcPr>
          <w:p w14:paraId="30349A5B" w14:textId="77777777" w:rsidR="007C0E4A" w:rsidRPr="006D0F33" w:rsidRDefault="007C0E4A" w:rsidP="002025FF">
            <w:pPr>
              <w:pStyle w:val="paragraph"/>
              <w:spacing w:before="0" w:beforeAutospacing="0" w:after="0" w:afterAutospacing="0"/>
              <w:textAlignment w:val="baseline"/>
              <w:rPr>
                <w:rStyle w:val="normaltextrun"/>
                <w:rFonts w:ascii="Garamond" w:hAnsi="Garamond"/>
                <w:color w:val="000000"/>
                <w:lang w:val="en-CA"/>
              </w:rPr>
            </w:pPr>
            <w:r w:rsidRPr="006D0F33">
              <w:rPr>
                <w:rStyle w:val="normaltextrun"/>
                <w:rFonts w:ascii="Garamond" w:hAnsi="Garamond" w:cs="Segoe UI"/>
                <w:color w:val="000000"/>
                <w:lang w:val="en-CA"/>
              </w:rPr>
              <w:t>6532</w:t>
            </w:r>
            <w:r w:rsidRPr="006D0F33">
              <w:rPr>
                <w:rStyle w:val="normaltextrun"/>
                <w:lang w:val="en-CA"/>
              </w:rPr>
              <w:t> </w:t>
            </w:r>
          </w:p>
        </w:tc>
        <w:tc>
          <w:tcPr>
            <w:tcW w:w="1890" w:type="dxa"/>
            <w:tcBorders>
              <w:top w:val="nil"/>
              <w:left w:val="nil"/>
              <w:bottom w:val="nil"/>
              <w:right w:val="nil"/>
            </w:tcBorders>
            <w:vAlign w:val="center"/>
            <w:hideMark/>
          </w:tcPr>
          <w:p w14:paraId="6D1253C5" w14:textId="77777777" w:rsidR="007C0E4A" w:rsidRPr="006D0F33" w:rsidRDefault="007C0E4A" w:rsidP="002025FF">
            <w:pPr>
              <w:pStyle w:val="paragraph"/>
              <w:spacing w:before="0" w:beforeAutospacing="0" w:after="0" w:afterAutospacing="0"/>
              <w:textAlignment w:val="baseline"/>
              <w:rPr>
                <w:rStyle w:val="normaltextrun"/>
                <w:rFonts w:ascii="Garamond" w:hAnsi="Garamond"/>
                <w:color w:val="000000"/>
                <w:lang w:val="en-CA"/>
              </w:rPr>
            </w:pPr>
            <w:r w:rsidRPr="006D0F33">
              <w:rPr>
                <w:rStyle w:val="normaltextrun"/>
                <w:lang w:val="en-CA"/>
              </w:rPr>
              <w:t> </w:t>
            </w:r>
          </w:p>
        </w:tc>
      </w:tr>
      <w:tr w:rsidR="007C0E4A" w14:paraId="34DD55B2" w14:textId="77777777" w:rsidTr="002025FF">
        <w:trPr>
          <w:trHeight w:val="300"/>
        </w:trPr>
        <w:tc>
          <w:tcPr>
            <w:tcW w:w="4500" w:type="dxa"/>
            <w:tcBorders>
              <w:top w:val="nil"/>
              <w:left w:val="nil"/>
              <w:bottom w:val="single" w:sz="4" w:space="0" w:color="auto"/>
              <w:right w:val="nil"/>
            </w:tcBorders>
            <w:vAlign w:val="center"/>
          </w:tcPr>
          <w:p w14:paraId="6135B10A" w14:textId="77777777" w:rsidR="007C0E4A" w:rsidRPr="006D0F33" w:rsidRDefault="007C0E4A" w:rsidP="002025FF">
            <w:pPr>
              <w:pStyle w:val="paragraph"/>
              <w:spacing w:before="0" w:beforeAutospacing="0" w:after="0" w:afterAutospacing="0"/>
              <w:textAlignment w:val="baseline"/>
              <w:rPr>
                <w:rStyle w:val="normaltextrun"/>
                <w:rFonts w:ascii="Garamond" w:hAnsi="Garamond" w:cs="Segoe UI"/>
                <w:color w:val="000000"/>
                <w:lang w:val="en-CA"/>
              </w:rPr>
            </w:pPr>
            <w:r w:rsidRPr="006D0F33">
              <w:rPr>
                <w:rStyle w:val="normaltextrun"/>
                <w:rFonts w:ascii="Garamond" w:hAnsi="Garamond" w:cs="Segoe UI"/>
                <w:color w:val="000000"/>
                <w:lang w:val="en-CA"/>
              </w:rPr>
              <w:t>N Clusters</w:t>
            </w:r>
          </w:p>
        </w:tc>
        <w:tc>
          <w:tcPr>
            <w:tcW w:w="1125" w:type="dxa"/>
            <w:tcBorders>
              <w:top w:val="nil"/>
              <w:left w:val="nil"/>
              <w:bottom w:val="single" w:sz="4" w:space="0" w:color="auto"/>
              <w:right w:val="nil"/>
            </w:tcBorders>
            <w:vAlign w:val="center"/>
          </w:tcPr>
          <w:p w14:paraId="63D5ACC4" w14:textId="77777777" w:rsidR="007C0E4A" w:rsidRPr="006D0F33" w:rsidRDefault="007C0E4A" w:rsidP="002025FF">
            <w:pPr>
              <w:pStyle w:val="paragraph"/>
              <w:spacing w:before="0" w:beforeAutospacing="0" w:after="0" w:afterAutospacing="0"/>
              <w:textAlignment w:val="baseline"/>
              <w:rPr>
                <w:rStyle w:val="normaltextrun"/>
                <w:rFonts w:ascii="Garamond" w:hAnsi="Garamond" w:cs="Segoe UI"/>
                <w:color w:val="000000"/>
                <w:lang w:val="en-CA"/>
              </w:rPr>
            </w:pPr>
            <w:r w:rsidRPr="006D0F33">
              <w:rPr>
                <w:rStyle w:val="normaltextrun"/>
                <w:rFonts w:ascii="Garamond" w:hAnsi="Garamond" w:cs="Segoe UI"/>
                <w:color w:val="000000"/>
                <w:lang w:val="en-CA"/>
              </w:rPr>
              <w:t>1099</w:t>
            </w:r>
          </w:p>
        </w:tc>
        <w:tc>
          <w:tcPr>
            <w:tcW w:w="1890" w:type="dxa"/>
            <w:tcBorders>
              <w:top w:val="nil"/>
              <w:left w:val="nil"/>
              <w:bottom w:val="single" w:sz="4" w:space="0" w:color="auto"/>
              <w:right w:val="nil"/>
            </w:tcBorders>
            <w:vAlign w:val="center"/>
          </w:tcPr>
          <w:p w14:paraId="1751B6C5" w14:textId="77777777" w:rsidR="007C0E4A" w:rsidRPr="006D0F33" w:rsidRDefault="007C0E4A" w:rsidP="002025FF">
            <w:pPr>
              <w:pStyle w:val="paragraph"/>
              <w:spacing w:before="0" w:beforeAutospacing="0" w:after="0" w:afterAutospacing="0"/>
              <w:textAlignment w:val="baseline"/>
              <w:rPr>
                <w:rStyle w:val="normaltextrun"/>
                <w:rFonts w:ascii="Garamond" w:hAnsi="Garamond" w:cs="Segoe UI"/>
                <w:color w:val="000000"/>
                <w:lang w:val="en-CA"/>
              </w:rPr>
            </w:pPr>
          </w:p>
        </w:tc>
      </w:tr>
    </w:tbl>
    <w:p w14:paraId="2143EE13" w14:textId="77777777" w:rsidR="002C4950" w:rsidRPr="00501912" w:rsidRDefault="002C4950" w:rsidP="002C4950">
      <w:pPr>
        <w:pStyle w:val="BodyText"/>
        <w:spacing w:before="1" w:line="249" w:lineRule="auto"/>
        <w:ind w:right="318"/>
        <w:rPr>
          <w:rFonts w:ascii="Garamond" w:hAnsi="Garamond"/>
          <w:spacing w:val="-2"/>
        </w:rPr>
      </w:pP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 xml:space="preserve">&lt; </w:t>
      </w:r>
      <w:r w:rsidRPr="00501912">
        <w:rPr>
          <w:rFonts w:ascii="Garamond" w:hAnsi="Garamond"/>
          <w:spacing w:val="-2"/>
        </w:rPr>
        <w:t>0</w:t>
      </w:r>
      <w:r w:rsidRPr="00501912">
        <w:rPr>
          <w:rFonts w:ascii="Garamond" w:hAnsi="Garamond"/>
          <w:i/>
          <w:spacing w:val="-2"/>
        </w:rPr>
        <w:t>.</w:t>
      </w:r>
      <w:r w:rsidRPr="00501912">
        <w:rPr>
          <w:rFonts w:ascii="Garamond" w:hAnsi="Garamond"/>
          <w:spacing w:val="-2"/>
        </w:rPr>
        <w:t>05</w:t>
      </w:r>
      <w:r>
        <w:rPr>
          <w:rFonts w:ascii="Garamond" w:hAnsi="Garamond"/>
          <w:spacing w:val="-2"/>
        </w:rPr>
        <w:t xml:space="preserve">; </w:t>
      </w: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01;</w:t>
      </w:r>
      <w:r w:rsidRPr="00501912">
        <w:rPr>
          <w:rFonts w:ascii="Garamond" w:hAnsi="Garamond"/>
          <w:spacing w:val="7"/>
        </w:rPr>
        <w:t xml:space="preserve"> </w:t>
      </w:r>
      <w:r w:rsidRPr="00501912">
        <w:rPr>
          <w:rFonts w:ascii="Cambria Math" w:hAnsi="Cambria Math" w:cs="Cambria Math"/>
          <w:i/>
          <w:spacing w:val="-2"/>
          <w:position w:val="6"/>
        </w:rPr>
        <w:t>∗∗∗</w:t>
      </w:r>
      <w:r w:rsidRPr="00501912">
        <w:rPr>
          <w:rFonts w:ascii="Garamond" w:hAnsi="Garamond"/>
          <w:i/>
          <w:spacing w:val="-2"/>
        </w:rPr>
        <w:t>p</w:t>
      </w:r>
      <w:r w:rsidRPr="00501912">
        <w:rPr>
          <w:rFonts w:ascii="Garamond" w:hAnsi="Garamond"/>
          <w:i/>
          <w:spacing w:val="-13"/>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001</w:t>
      </w:r>
    </w:p>
    <w:p w14:paraId="2822917B" w14:textId="77777777" w:rsidR="007C0E4A" w:rsidRPr="00501912" w:rsidRDefault="007C0E4A" w:rsidP="007C0E4A">
      <w:pPr>
        <w:pStyle w:val="Caption"/>
      </w:pPr>
      <w:r w:rsidRPr="00501912">
        <w:t>Notes: 1) The candidate rating outcome is measured on a 1-7 scale. 2) Included covariates: respondents’ gender, education, income, citizenship status, province and party identification. 3) The reference level for treatment is “</w:t>
      </w:r>
      <w:r>
        <w:t>P</w:t>
      </w:r>
      <w:r w:rsidRPr="00501912">
        <w:t>arty cue absent</w:t>
      </w:r>
      <w:r>
        <w:t xml:space="preserve"> (control)</w:t>
      </w:r>
      <w:r w:rsidRPr="00501912">
        <w:t>”, for the policies, “incongruent and non-partisan”, for candidate gender, “man”, and for experience, “1 year”.</w:t>
      </w:r>
    </w:p>
    <w:p w14:paraId="5133E32A" w14:textId="77777777" w:rsidR="007C0E4A" w:rsidRPr="00501912" w:rsidRDefault="007C0E4A" w:rsidP="007C0E4A"/>
    <w:p w14:paraId="4E9EA709" w14:textId="77777777" w:rsidR="007C0E4A" w:rsidRPr="00501912" w:rsidRDefault="007C0E4A" w:rsidP="007C0E4A">
      <w:pPr>
        <w:rPr>
          <w:b/>
          <w:bCs/>
        </w:rPr>
      </w:pPr>
      <w:r w:rsidRPr="00501912">
        <w:rPr>
          <w:b/>
          <w:bCs/>
        </w:rPr>
        <w:br w:type="page"/>
      </w:r>
    </w:p>
    <w:p w14:paraId="377AE9E0" w14:textId="77777777" w:rsidR="007C0E4A" w:rsidRPr="00501912" w:rsidRDefault="007C0E4A" w:rsidP="000C6160">
      <w:pPr>
        <w:pStyle w:val="Heading2"/>
      </w:pPr>
      <w:bookmarkStart w:id="33" w:name="_Toc222396080"/>
      <w:r w:rsidRPr="00501912">
        <w:lastRenderedPageBreak/>
        <w:t>Choice Outcome</w:t>
      </w:r>
      <w:bookmarkEnd w:id="33"/>
    </w:p>
    <w:p w14:paraId="016AF58B" w14:textId="77777777" w:rsidR="007C0E4A" w:rsidRDefault="007C0E4A" w:rsidP="007C0E4A">
      <w:pPr>
        <w:rPr>
          <w:rFonts w:ascii="Garamond" w:hAnsi="Garamond"/>
        </w:rPr>
      </w:pPr>
      <w:r w:rsidRPr="00501912">
        <w:rPr>
          <w:rFonts w:ascii="Garamond" w:hAnsi="Garamond"/>
          <w:b/>
          <w:bCs/>
        </w:rPr>
        <w:t>Table E5</w:t>
      </w:r>
      <w:r w:rsidRPr="00501912">
        <w:rPr>
          <w:rFonts w:ascii="Garamond" w:hAnsi="Garamond"/>
        </w:rPr>
        <w:t>: Regression of Candidate Choice on Policy Congruence and Policy Partisanship. Dependent variable: Candidate choice.</w:t>
      </w:r>
    </w:p>
    <w:tbl>
      <w:tblPr>
        <w:tblW w:w="97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70"/>
        <w:gridCol w:w="1275"/>
        <w:gridCol w:w="1905"/>
        <w:gridCol w:w="1425"/>
        <w:gridCol w:w="1590"/>
      </w:tblGrid>
      <w:tr w:rsidR="007C0E4A" w14:paraId="70B4B931" w14:textId="77777777" w:rsidTr="002025FF">
        <w:trPr>
          <w:trHeight w:val="300"/>
        </w:trPr>
        <w:tc>
          <w:tcPr>
            <w:tcW w:w="3570" w:type="dxa"/>
            <w:tcBorders>
              <w:top w:val="nil"/>
              <w:left w:val="nil"/>
              <w:bottom w:val="single" w:sz="6" w:space="0" w:color="auto"/>
              <w:right w:val="nil"/>
            </w:tcBorders>
            <w:vAlign w:val="center"/>
            <w:hideMark/>
          </w:tcPr>
          <w:p w14:paraId="7F5A8DB0"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color w:val="000000"/>
              </w:rPr>
              <w:t> </w:t>
            </w:r>
          </w:p>
        </w:tc>
        <w:tc>
          <w:tcPr>
            <w:tcW w:w="3180" w:type="dxa"/>
            <w:gridSpan w:val="2"/>
            <w:tcBorders>
              <w:top w:val="nil"/>
              <w:left w:val="nil"/>
              <w:bottom w:val="single" w:sz="6" w:space="0" w:color="auto"/>
              <w:right w:val="nil"/>
            </w:tcBorders>
            <w:vAlign w:val="center"/>
            <w:hideMark/>
          </w:tcPr>
          <w:p w14:paraId="4FFAA1FB"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b/>
                <w:bCs/>
                <w:color w:val="000000"/>
                <w:lang w:val="fr-CA"/>
              </w:rPr>
              <w:t>Treatment Group</w:t>
            </w:r>
            <w:r>
              <w:rPr>
                <w:rStyle w:val="eop"/>
                <w:rFonts w:ascii="Garamond" w:hAnsi="Garamond" w:cs="Segoe UI"/>
                <w:color w:val="000000"/>
              </w:rPr>
              <w:t> </w:t>
            </w:r>
          </w:p>
        </w:tc>
        <w:tc>
          <w:tcPr>
            <w:tcW w:w="3015" w:type="dxa"/>
            <w:gridSpan w:val="2"/>
            <w:tcBorders>
              <w:top w:val="nil"/>
              <w:left w:val="nil"/>
              <w:bottom w:val="single" w:sz="6" w:space="0" w:color="auto"/>
              <w:right w:val="nil"/>
            </w:tcBorders>
            <w:vAlign w:val="center"/>
            <w:hideMark/>
          </w:tcPr>
          <w:p w14:paraId="5D25081A"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b/>
                <w:bCs/>
                <w:color w:val="000000"/>
                <w:lang w:val="fr-CA"/>
              </w:rPr>
              <w:t>Control Group</w:t>
            </w:r>
            <w:r>
              <w:rPr>
                <w:rStyle w:val="eop"/>
                <w:rFonts w:ascii="Garamond" w:hAnsi="Garamond" w:cs="Segoe UI"/>
                <w:color w:val="000000"/>
              </w:rPr>
              <w:t> </w:t>
            </w:r>
          </w:p>
        </w:tc>
      </w:tr>
      <w:tr w:rsidR="007C0E4A" w14:paraId="794FEAA8" w14:textId="77777777" w:rsidTr="002025FF">
        <w:trPr>
          <w:trHeight w:val="300"/>
        </w:trPr>
        <w:tc>
          <w:tcPr>
            <w:tcW w:w="3570" w:type="dxa"/>
            <w:tcBorders>
              <w:top w:val="nil"/>
              <w:left w:val="nil"/>
              <w:bottom w:val="single" w:sz="6" w:space="0" w:color="auto"/>
              <w:right w:val="nil"/>
            </w:tcBorders>
            <w:vAlign w:val="center"/>
            <w:hideMark/>
          </w:tcPr>
          <w:p w14:paraId="60316E48"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Variable</w:t>
            </w:r>
            <w:r>
              <w:rPr>
                <w:rStyle w:val="eop"/>
                <w:rFonts w:ascii="Garamond" w:hAnsi="Garamond" w:cs="Segoe UI"/>
                <w:color w:val="000000"/>
              </w:rPr>
              <w:t> </w:t>
            </w:r>
          </w:p>
        </w:tc>
        <w:tc>
          <w:tcPr>
            <w:tcW w:w="1275" w:type="dxa"/>
            <w:tcBorders>
              <w:top w:val="nil"/>
              <w:left w:val="nil"/>
              <w:bottom w:val="single" w:sz="6" w:space="0" w:color="auto"/>
              <w:right w:val="nil"/>
            </w:tcBorders>
            <w:vAlign w:val="center"/>
            <w:hideMark/>
          </w:tcPr>
          <w:p w14:paraId="6360A622"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 Estimate</w:t>
            </w:r>
            <w:r>
              <w:rPr>
                <w:rStyle w:val="eop"/>
                <w:rFonts w:ascii="Garamond" w:hAnsi="Garamond" w:cs="Segoe UI"/>
                <w:color w:val="000000"/>
              </w:rPr>
              <w:t> </w:t>
            </w:r>
          </w:p>
        </w:tc>
        <w:tc>
          <w:tcPr>
            <w:tcW w:w="1905" w:type="dxa"/>
            <w:tcBorders>
              <w:top w:val="nil"/>
              <w:left w:val="nil"/>
              <w:bottom w:val="single" w:sz="6" w:space="0" w:color="auto"/>
              <w:right w:val="nil"/>
            </w:tcBorders>
            <w:vAlign w:val="center"/>
            <w:hideMark/>
          </w:tcPr>
          <w:p w14:paraId="0DD2485C"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Standard Error</w:t>
            </w:r>
            <w:r>
              <w:rPr>
                <w:rStyle w:val="eop"/>
                <w:rFonts w:ascii="Garamond" w:hAnsi="Garamond" w:cs="Segoe UI"/>
                <w:color w:val="000000"/>
              </w:rPr>
              <w:t> </w:t>
            </w:r>
          </w:p>
        </w:tc>
        <w:tc>
          <w:tcPr>
            <w:tcW w:w="1425" w:type="dxa"/>
            <w:tcBorders>
              <w:top w:val="nil"/>
              <w:left w:val="nil"/>
              <w:bottom w:val="single" w:sz="6" w:space="0" w:color="auto"/>
              <w:right w:val="nil"/>
            </w:tcBorders>
            <w:vAlign w:val="center"/>
            <w:hideMark/>
          </w:tcPr>
          <w:p w14:paraId="572EBB60"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Estimate</w:t>
            </w:r>
            <w:r>
              <w:rPr>
                <w:rStyle w:val="eop"/>
                <w:rFonts w:ascii="Garamond" w:hAnsi="Garamond" w:cs="Segoe UI"/>
                <w:color w:val="000000"/>
              </w:rPr>
              <w:t> </w:t>
            </w:r>
          </w:p>
        </w:tc>
        <w:tc>
          <w:tcPr>
            <w:tcW w:w="1590" w:type="dxa"/>
            <w:tcBorders>
              <w:top w:val="nil"/>
              <w:left w:val="nil"/>
              <w:bottom w:val="single" w:sz="6" w:space="0" w:color="auto"/>
              <w:right w:val="nil"/>
            </w:tcBorders>
            <w:vAlign w:val="center"/>
            <w:hideMark/>
          </w:tcPr>
          <w:p w14:paraId="36D7366E"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Standard Error</w:t>
            </w:r>
            <w:r>
              <w:rPr>
                <w:rStyle w:val="eop"/>
                <w:rFonts w:ascii="Garamond" w:hAnsi="Garamond" w:cs="Segoe UI"/>
                <w:color w:val="000000"/>
              </w:rPr>
              <w:t> </w:t>
            </w:r>
          </w:p>
        </w:tc>
      </w:tr>
      <w:tr w:rsidR="007C0E4A" w14:paraId="34E2A834" w14:textId="77777777" w:rsidTr="002025FF">
        <w:trPr>
          <w:trHeight w:val="300"/>
        </w:trPr>
        <w:tc>
          <w:tcPr>
            <w:tcW w:w="3570" w:type="dxa"/>
            <w:tcBorders>
              <w:top w:val="nil"/>
              <w:left w:val="nil"/>
              <w:bottom w:val="nil"/>
              <w:right w:val="nil"/>
            </w:tcBorders>
            <w:vAlign w:val="center"/>
            <w:hideMark/>
          </w:tcPr>
          <w:p w14:paraId="09EA20ED"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en-CA"/>
              </w:rPr>
              <w:t>Explicit Party Cue: In-party</w:t>
            </w:r>
            <w:r>
              <w:rPr>
                <w:rStyle w:val="eop"/>
                <w:rFonts w:ascii="Garamond" w:hAnsi="Garamond" w:cs="Segoe UI"/>
                <w:color w:val="000000"/>
              </w:rPr>
              <w:t> </w:t>
            </w:r>
          </w:p>
        </w:tc>
        <w:tc>
          <w:tcPr>
            <w:tcW w:w="1275" w:type="dxa"/>
            <w:tcBorders>
              <w:top w:val="nil"/>
              <w:left w:val="nil"/>
              <w:bottom w:val="nil"/>
              <w:right w:val="nil"/>
            </w:tcBorders>
            <w:vAlign w:val="center"/>
            <w:hideMark/>
          </w:tcPr>
          <w:p w14:paraId="75FDDB2B"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en-CA"/>
              </w:rPr>
              <w:t>0.19***</w:t>
            </w:r>
            <w:r>
              <w:rPr>
                <w:rStyle w:val="eop"/>
                <w:rFonts w:ascii="Garamond" w:hAnsi="Garamond" w:cs="Segoe UI"/>
                <w:color w:val="000000"/>
              </w:rPr>
              <w:t> </w:t>
            </w:r>
          </w:p>
        </w:tc>
        <w:tc>
          <w:tcPr>
            <w:tcW w:w="1905" w:type="dxa"/>
            <w:tcBorders>
              <w:top w:val="nil"/>
              <w:left w:val="nil"/>
              <w:bottom w:val="nil"/>
              <w:right w:val="nil"/>
            </w:tcBorders>
            <w:vAlign w:val="center"/>
            <w:hideMark/>
          </w:tcPr>
          <w:p w14:paraId="26CDEDDE"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en-CA"/>
              </w:rPr>
              <w:t>0.028</w:t>
            </w:r>
            <w:r>
              <w:rPr>
                <w:rStyle w:val="eop"/>
                <w:rFonts w:ascii="Garamond" w:hAnsi="Garamond" w:cs="Segoe UI"/>
                <w:color w:val="000000"/>
              </w:rPr>
              <w:t> </w:t>
            </w:r>
          </w:p>
        </w:tc>
        <w:tc>
          <w:tcPr>
            <w:tcW w:w="1425" w:type="dxa"/>
            <w:tcBorders>
              <w:top w:val="nil"/>
              <w:left w:val="nil"/>
              <w:bottom w:val="nil"/>
              <w:right w:val="nil"/>
            </w:tcBorders>
            <w:vAlign w:val="center"/>
            <w:hideMark/>
          </w:tcPr>
          <w:p w14:paraId="452B3132"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color w:val="000000"/>
              </w:rPr>
              <w:t> </w:t>
            </w:r>
          </w:p>
        </w:tc>
        <w:tc>
          <w:tcPr>
            <w:tcW w:w="1590" w:type="dxa"/>
            <w:tcBorders>
              <w:top w:val="nil"/>
              <w:left w:val="nil"/>
              <w:bottom w:val="nil"/>
              <w:right w:val="nil"/>
            </w:tcBorders>
            <w:vAlign w:val="center"/>
            <w:hideMark/>
          </w:tcPr>
          <w:p w14:paraId="250B12F3"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color w:val="000000"/>
              </w:rPr>
              <w:t> </w:t>
            </w:r>
          </w:p>
        </w:tc>
      </w:tr>
      <w:tr w:rsidR="007C0E4A" w14:paraId="57500B39" w14:textId="77777777" w:rsidTr="002025FF">
        <w:trPr>
          <w:trHeight w:val="300"/>
        </w:trPr>
        <w:tc>
          <w:tcPr>
            <w:tcW w:w="3570" w:type="dxa"/>
            <w:tcBorders>
              <w:top w:val="nil"/>
              <w:left w:val="nil"/>
              <w:bottom w:val="nil"/>
              <w:right w:val="nil"/>
            </w:tcBorders>
            <w:vAlign w:val="center"/>
            <w:hideMark/>
          </w:tcPr>
          <w:p w14:paraId="765BA802"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Candidate Gender: Woman</w:t>
            </w:r>
            <w:r>
              <w:rPr>
                <w:rStyle w:val="eop"/>
                <w:rFonts w:ascii="Garamond" w:hAnsi="Garamond" w:cs="Segoe UI"/>
                <w:color w:val="000000"/>
              </w:rPr>
              <w:t> </w:t>
            </w:r>
          </w:p>
        </w:tc>
        <w:tc>
          <w:tcPr>
            <w:tcW w:w="1275" w:type="dxa"/>
            <w:tcBorders>
              <w:top w:val="nil"/>
              <w:left w:val="nil"/>
              <w:bottom w:val="nil"/>
              <w:right w:val="nil"/>
            </w:tcBorders>
            <w:vAlign w:val="center"/>
            <w:hideMark/>
          </w:tcPr>
          <w:p w14:paraId="35493BC1"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0.038</w:t>
            </w:r>
            <w:r>
              <w:rPr>
                <w:rStyle w:val="eop"/>
                <w:rFonts w:ascii="Garamond" w:hAnsi="Garamond" w:cs="Segoe UI"/>
                <w:color w:val="000000"/>
              </w:rPr>
              <w:t> </w:t>
            </w:r>
          </w:p>
        </w:tc>
        <w:tc>
          <w:tcPr>
            <w:tcW w:w="1905" w:type="dxa"/>
            <w:tcBorders>
              <w:top w:val="nil"/>
              <w:left w:val="nil"/>
              <w:bottom w:val="nil"/>
              <w:right w:val="nil"/>
            </w:tcBorders>
            <w:vAlign w:val="center"/>
            <w:hideMark/>
          </w:tcPr>
          <w:p w14:paraId="55862BA9"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0.022</w:t>
            </w:r>
            <w:r>
              <w:rPr>
                <w:rStyle w:val="eop"/>
                <w:rFonts w:ascii="Garamond" w:hAnsi="Garamond" w:cs="Segoe UI"/>
                <w:color w:val="000000"/>
              </w:rPr>
              <w:t> </w:t>
            </w:r>
          </w:p>
        </w:tc>
        <w:tc>
          <w:tcPr>
            <w:tcW w:w="1425" w:type="dxa"/>
            <w:tcBorders>
              <w:top w:val="nil"/>
              <w:left w:val="nil"/>
              <w:bottom w:val="nil"/>
              <w:right w:val="nil"/>
            </w:tcBorders>
            <w:vAlign w:val="center"/>
            <w:hideMark/>
          </w:tcPr>
          <w:p w14:paraId="1745D65A"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en-CA"/>
              </w:rPr>
              <w:t>0.031</w:t>
            </w:r>
            <w:r>
              <w:rPr>
                <w:rStyle w:val="eop"/>
                <w:rFonts w:ascii="Garamond" w:hAnsi="Garamond" w:cs="Segoe UI"/>
                <w:color w:val="000000"/>
              </w:rPr>
              <w:t> </w:t>
            </w:r>
          </w:p>
        </w:tc>
        <w:tc>
          <w:tcPr>
            <w:tcW w:w="1590" w:type="dxa"/>
            <w:tcBorders>
              <w:top w:val="nil"/>
              <w:left w:val="nil"/>
              <w:bottom w:val="nil"/>
              <w:right w:val="nil"/>
            </w:tcBorders>
            <w:vAlign w:val="center"/>
            <w:hideMark/>
          </w:tcPr>
          <w:p w14:paraId="6D3CFA02"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en-CA"/>
              </w:rPr>
              <w:t>0.021</w:t>
            </w:r>
            <w:r>
              <w:rPr>
                <w:rStyle w:val="eop"/>
                <w:rFonts w:ascii="Garamond" w:hAnsi="Garamond" w:cs="Segoe UI"/>
                <w:color w:val="000000"/>
              </w:rPr>
              <w:t> </w:t>
            </w:r>
          </w:p>
        </w:tc>
      </w:tr>
      <w:tr w:rsidR="007C0E4A" w14:paraId="01626EC3" w14:textId="77777777" w:rsidTr="002025FF">
        <w:trPr>
          <w:trHeight w:val="300"/>
        </w:trPr>
        <w:tc>
          <w:tcPr>
            <w:tcW w:w="3570" w:type="dxa"/>
            <w:tcBorders>
              <w:top w:val="nil"/>
              <w:left w:val="nil"/>
              <w:bottom w:val="nil"/>
              <w:right w:val="nil"/>
            </w:tcBorders>
            <w:vAlign w:val="center"/>
            <w:hideMark/>
          </w:tcPr>
          <w:p w14:paraId="34CB642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Candidate Experience: 4 years</w:t>
            </w:r>
            <w:r>
              <w:rPr>
                <w:rStyle w:val="eop"/>
                <w:rFonts w:ascii="Garamond" w:hAnsi="Garamond" w:cs="Segoe UI"/>
                <w:color w:val="000000"/>
              </w:rPr>
              <w:t> </w:t>
            </w:r>
          </w:p>
        </w:tc>
        <w:tc>
          <w:tcPr>
            <w:tcW w:w="1275" w:type="dxa"/>
            <w:tcBorders>
              <w:top w:val="nil"/>
              <w:left w:val="nil"/>
              <w:bottom w:val="nil"/>
              <w:right w:val="nil"/>
            </w:tcBorders>
            <w:vAlign w:val="center"/>
            <w:hideMark/>
          </w:tcPr>
          <w:p w14:paraId="79CDC27E"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-0.069**</w:t>
            </w:r>
            <w:r>
              <w:rPr>
                <w:rStyle w:val="eop"/>
                <w:rFonts w:ascii="Garamond" w:hAnsi="Garamond" w:cs="Segoe UI"/>
                <w:color w:val="000000"/>
              </w:rPr>
              <w:t> </w:t>
            </w:r>
          </w:p>
        </w:tc>
        <w:tc>
          <w:tcPr>
            <w:tcW w:w="1905" w:type="dxa"/>
            <w:tcBorders>
              <w:top w:val="nil"/>
              <w:left w:val="nil"/>
              <w:bottom w:val="nil"/>
              <w:right w:val="nil"/>
            </w:tcBorders>
            <w:vAlign w:val="center"/>
            <w:hideMark/>
          </w:tcPr>
          <w:p w14:paraId="65AB60EB"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0.026</w:t>
            </w:r>
            <w:r>
              <w:rPr>
                <w:rStyle w:val="eop"/>
                <w:rFonts w:ascii="Garamond" w:hAnsi="Garamond" w:cs="Segoe UI"/>
                <w:color w:val="000000"/>
              </w:rPr>
              <w:t> </w:t>
            </w:r>
          </w:p>
        </w:tc>
        <w:tc>
          <w:tcPr>
            <w:tcW w:w="1425" w:type="dxa"/>
            <w:tcBorders>
              <w:top w:val="nil"/>
              <w:left w:val="nil"/>
              <w:bottom w:val="nil"/>
              <w:right w:val="nil"/>
            </w:tcBorders>
            <w:vAlign w:val="center"/>
            <w:hideMark/>
          </w:tcPr>
          <w:p w14:paraId="7AB20F07"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0.027</w:t>
            </w:r>
            <w:r>
              <w:rPr>
                <w:rStyle w:val="eop"/>
                <w:rFonts w:ascii="Garamond" w:hAnsi="Garamond" w:cs="Segoe UI"/>
                <w:color w:val="000000"/>
              </w:rPr>
              <w:t> </w:t>
            </w:r>
          </w:p>
        </w:tc>
        <w:tc>
          <w:tcPr>
            <w:tcW w:w="1590" w:type="dxa"/>
            <w:tcBorders>
              <w:top w:val="nil"/>
              <w:left w:val="nil"/>
              <w:bottom w:val="nil"/>
              <w:right w:val="nil"/>
            </w:tcBorders>
            <w:vAlign w:val="center"/>
            <w:hideMark/>
          </w:tcPr>
          <w:p w14:paraId="1BF782D2"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0.025</w:t>
            </w:r>
            <w:r>
              <w:rPr>
                <w:rStyle w:val="eop"/>
                <w:rFonts w:ascii="Garamond" w:hAnsi="Garamond" w:cs="Segoe UI"/>
                <w:color w:val="000000"/>
              </w:rPr>
              <w:t> </w:t>
            </w:r>
          </w:p>
        </w:tc>
      </w:tr>
      <w:tr w:rsidR="007C0E4A" w14:paraId="7A483A04" w14:textId="77777777" w:rsidTr="002025FF">
        <w:trPr>
          <w:trHeight w:val="300"/>
        </w:trPr>
        <w:tc>
          <w:tcPr>
            <w:tcW w:w="3570" w:type="dxa"/>
            <w:tcBorders>
              <w:top w:val="nil"/>
              <w:left w:val="nil"/>
              <w:bottom w:val="nil"/>
              <w:right w:val="nil"/>
            </w:tcBorders>
            <w:vAlign w:val="center"/>
            <w:hideMark/>
          </w:tcPr>
          <w:p w14:paraId="383FD25B"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Candidate Experience: 12 years</w:t>
            </w:r>
            <w:r>
              <w:rPr>
                <w:rStyle w:val="eop"/>
                <w:rFonts w:ascii="Garamond" w:hAnsi="Garamond" w:cs="Segoe UI"/>
                <w:color w:val="000000"/>
              </w:rPr>
              <w:t> </w:t>
            </w:r>
          </w:p>
        </w:tc>
        <w:tc>
          <w:tcPr>
            <w:tcW w:w="1275" w:type="dxa"/>
            <w:tcBorders>
              <w:top w:val="nil"/>
              <w:left w:val="nil"/>
              <w:bottom w:val="nil"/>
              <w:right w:val="nil"/>
            </w:tcBorders>
            <w:vAlign w:val="center"/>
            <w:hideMark/>
          </w:tcPr>
          <w:p w14:paraId="0375CAA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0.044</w:t>
            </w:r>
            <w:r>
              <w:rPr>
                <w:rStyle w:val="eop"/>
                <w:rFonts w:ascii="Garamond" w:hAnsi="Garamond" w:cs="Segoe UI"/>
                <w:color w:val="000000"/>
              </w:rPr>
              <w:t> </w:t>
            </w:r>
          </w:p>
        </w:tc>
        <w:tc>
          <w:tcPr>
            <w:tcW w:w="1905" w:type="dxa"/>
            <w:tcBorders>
              <w:top w:val="nil"/>
              <w:left w:val="nil"/>
              <w:bottom w:val="nil"/>
              <w:right w:val="nil"/>
            </w:tcBorders>
            <w:vAlign w:val="center"/>
            <w:hideMark/>
          </w:tcPr>
          <w:p w14:paraId="58EBFC39"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0.026</w:t>
            </w:r>
            <w:r>
              <w:rPr>
                <w:rStyle w:val="eop"/>
                <w:rFonts w:ascii="Garamond" w:hAnsi="Garamond" w:cs="Segoe UI"/>
                <w:color w:val="000000"/>
              </w:rPr>
              <w:t> </w:t>
            </w:r>
          </w:p>
        </w:tc>
        <w:tc>
          <w:tcPr>
            <w:tcW w:w="1425" w:type="dxa"/>
            <w:tcBorders>
              <w:top w:val="nil"/>
              <w:left w:val="nil"/>
              <w:bottom w:val="nil"/>
              <w:right w:val="nil"/>
            </w:tcBorders>
            <w:vAlign w:val="center"/>
            <w:hideMark/>
          </w:tcPr>
          <w:p w14:paraId="70380034"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0.072**</w:t>
            </w:r>
            <w:r>
              <w:rPr>
                <w:rStyle w:val="eop"/>
                <w:rFonts w:ascii="Garamond" w:hAnsi="Garamond" w:cs="Segoe UI"/>
                <w:color w:val="000000"/>
              </w:rPr>
              <w:t> </w:t>
            </w:r>
          </w:p>
        </w:tc>
        <w:tc>
          <w:tcPr>
            <w:tcW w:w="1590" w:type="dxa"/>
            <w:tcBorders>
              <w:top w:val="nil"/>
              <w:left w:val="nil"/>
              <w:bottom w:val="nil"/>
              <w:right w:val="nil"/>
            </w:tcBorders>
            <w:vAlign w:val="center"/>
            <w:hideMark/>
          </w:tcPr>
          <w:p w14:paraId="2F6CC181"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0.027</w:t>
            </w:r>
            <w:r>
              <w:rPr>
                <w:rStyle w:val="eop"/>
                <w:rFonts w:ascii="Garamond" w:hAnsi="Garamond" w:cs="Segoe UI"/>
                <w:color w:val="000000"/>
              </w:rPr>
              <w:t> </w:t>
            </w:r>
          </w:p>
        </w:tc>
      </w:tr>
      <w:tr w:rsidR="007C0E4A" w14:paraId="350C170E" w14:textId="77777777" w:rsidTr="002025FF">
        <w:trPr>
          <w:trHeight w:val="300"/>
        </w:trPr>
        <w:tc>
          <w:tcPr>
            <w:tcW w:w="3570" w:type="dxa"/>
            <w:tcBorders>
              <w:top w:val="nil"/>
              <w:left w:val="nil"/>
              <w:bottom w:val="nil"/>
              <w:right w:val="nil"/>
            </w:tcBorders>
            <w:vAlign w:val="center"/>
            <w:hideMark/>
          </w:tcPr>
          <w:p w14:paraId="3FE6A895"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Climate Change: Congruent</w:t>
            </w:r>
            <w:r>
              <w:rPr>
                <w:rStyle w:val="eop"/>
                <w:rFonts w:ascii="Garamond" w:hAnsi="Garamond" w:cs="Segoe UI"/>
                <w:color w:val="000000"/>
              </w:rPr>
              <w:t> </w:t>
            </w:r>
          </w:p>
        </w:tc>
        <w:tc>
          <w:tcPr>
            <w:tcW w:w="1275" w:type="dxa"/>
            <w:tcBorders>
              <w:top w:val="nil"/>
              <w:left w:val="nil"/>
              <w:bottom w:val="nil"/>
              <w:right w:val="nil"/>
            </w:tcBorders>
            <w:vAlign w:val="center"/>
            <w:hideMark/>
          </w:tcPr>
          <w:p w14:paraId="0EDE4329"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0.114***</w:t>
            </w:r>
            <w:r>
              <w:rPr>
                <w:rStyle w:val="eop"/>
                <w:rFonts w:ascii="Garamond" w:hAnsi="Garamond" w:cs="Segoe UI"/>
                <w:color w:val="000000"/>
              </w:rPr>
              <w:t> </w:t>
            </w:r>
          </w:p>
        </w:tc>
        <w:tc>
          <w:tcPr>
            <w:tcW w:w="1905" w:type="dxa"/>
            <w:tcBorders>
              <w:top w:val="nil"/>
              <w:left w:val="nil"/>
              <w:bottom w:val="nil"/>
              <w:right w:val="nil"/>
            </w:tcBorders>
            <w:vAlign w:val="center"/>
            <w:hideMark/>
          </w:tcPr>
          <w:p w14:paraId="7FC32600"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0.022</w:t>
            </w:r>
            <w:r>
              <w:rPr>
                <w:rStyle w:val="eop"/>
                <w:rFonts w:ascii="Garamond" w:hAnsi="Garamond" w:cs="Segoe UI"/>
                <w:color w:val="000000"/>
              </w:rPr>
              <w:t> </w:t>
            </w:r>
          </w:p>
        </w:tc>
        <w:tc>
          <w:tcPr>
            <w:tcW w:w="1425" w:type="dxa"/>
            <w:tcBorders>
              <w:top w:val="nil"/>
              <w:left w:val="nil"/>
              <w:bottom w:val="nil"/>
              <w:right w:val="nil"/>
            </w:tcBorders>
            <w:vAlign w:val="center"/>
            <w:hideMark/>
          </w:tcPr>
          <w:p w14:paraId="7C95D159"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0.154***</w:t>
            </w:r>
            <w:r>
              <w:rPr>
                <w:rStyle w:val="eop"/>
                <w:rFonts w:ascii="Garamond" w:hAnsi="Garamond" w:cs="Segoe UI"/>
                <w:color w:val="000000"/>
              </w:rPr>
              <w:t> </w:t>
            </w:r>
          </w:p>
        </w:tc>
        <w:tc>
          <w:tcPr>
            <w:tcW w:w="1590" w:type="dxa"/>
            <w:tcBorders>
              <w:top w:val="nil"/>
              <w:left w:val="nil"/>
              <w:bottom w:val="nil"/>
              <w:right w:val="nil"/>
            </w:tcBorders>
            <w:vAlign w:val="center"/>
            <w:hideMark/>
          </w:tcPr>
          <w:p w14:paraId="1A8D2D35"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0.021</w:t>
            </w:r>
            <w:r>
              <w:rPr>
                <w:rStyle w:val="eop"/>
                <w:rFonts w:ascii="Garamond" w:hAnsi="Garamond" w:cs="Segoe UI"/>
                <w:color w:val="000000"/>
              </w:rPr>
              <w:t> </w:t>
            </w:r>
          </w:p>
        </w:tc>
      </w:tr>
      <w:tr w:rsidR="007C0E4A" w14:paraId="6FB65395" w14:textId="77777777" w:rsidTr="002025FF">
        <w:trPr>
          <w:trHeight w:val="300"/>
        </w:trPr>
        <w:tc>
          <w:tcPr>
            <w:tcW w:w="3570" w:type="dxa"/>
            <w:tcBorders>
              <w:top w:val="nil"/>
              <w:left w:val="nil"/>
              <w:bottom w:val="nil"/>
              <w:right w:val="nil"/>
            </w:tcBorders>
            <w:vAlign w:val="center"/>
            <w:hideMark/>
          </w:tcPr>
          <w:p w14:paraId="2BDD54E5"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Income Redistribution: Congruent</w:t>
            </w:r>
            <w:r>
              <w:rPr>
                <w:rStyle w:val="eop"/>
                <w:rFonts w:ascii="Garamond" w:hAnsi="Garamond" w:cs="Segoe UI"/>
                <w:color w:val="000000"/>
              </w:rPr>
              <w:t> </w:t>
            </w:r>
          </w:p>
        </w:tc>
        <w:tc>
          <w:tcPr>
            <w:tcW w:w="1275" w:type="dxa"/>
            <w:tcBorders>
              <w:top w:val="nil"/>
              <w:left w:val="nil"/>
              <w:bottom w:val="nil"/>
              <w:right w:val="nil"/>
            </w:tcBorders>
            <w:vAlign w:val="center"/>
            <w:hideMark/>
          </w:tcPr>
          <w:p w14:paraId="650EA2BE"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0.107***</w:t>
            </w:r>
            <w:r>
              <w:rPr>
                <w:rStyle w:val="eop"/>
                <w:rFonts w:ascii="Garamond" w:hAnsi="Garamond" w:cs="Segoe UI"/>
                <w:color w:val="000000"/>
              </w:rPr>
              <w:t> </w:t>
            </w:r>
          </w:p>
        </w:tc>
        <w:tc>
          <w:tcPr>
            <w:tcW w:w="1905" w:type="dxa"/>
            <w:tcBorders>
              <w:top w:val="nil"/>
              <w:left w:val="nil"/>
              <w:bottom w:val="nil"/>
              <w:right w:val="nil"/>
            </w:tcBorders>
            <w:vAlign w:val="center"/>
            <w:hideMark/>
          </w:tcPr>
          <w:p w14:paraId="7D862CC9"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0.023</w:t>
            </w:r>
            <w:r>
              <w:rPr>
                <w:rStyle w:val="eop"/>
                <w:rFonts w:ascii="Garamond" w:hAnsi="Garamond" w:cs="Segoe UI"/>
                <w:color w:val="000000"/>
              </w:rPr>
              <w:t> </w:t>
            </w:r>
          </w:p>
        </w:tc>
        <w:tc>
          <w:tcPr>
            <w:tcW w:w="1425" w:type="dxa"/>
            <w:tcBorders>
              <w:top w:val="nil"/>
              <w:left w:val="nil"/>
              <w:bottom w:val="nil"/>
              <w:right w:val="nil"/>
            </w:tcBorders>
            <w:vAlign w:val="center"/>
            <w:hideMark/>
          </w:tcPr>
          <w:p w14:paraId="1F710C17"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0.111***</w:t>
            </w:r>
            <w:r>
              <w:rPr>
                <w:rStyle w:val="eop"/>
                <w:rFonts w:ascii="Garamond" w:hAnsi="Garamond" w:cs="Segoe UI"/>
                <w:color w:val="000000"/>
              </w:rPr>
              <w:t> </w:t>
            </w:r>
          </w:p>
        </w:tc>
        <w:tc>
          <w:tcPr>
            <w:tcW w:w="1590" w:type="dxa"/>
            <w:tcBorders>
              <w:top w:val="nil"/>
              <w:left w:val="nil"/>
              <w:bottom w:val="nil"/>
              <w:right w:val="nil"/>
            </w:tcBorders>
            <w:vAlign w:val="center"/>
            <w:hideMark/>
          </w:tcPr>
          <w:p w14:paraId="4EE98594"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0.021</w:t>
            </w:r>
            <w:r>
              <w:rPr>
                <w:rStyle w:val="eop"/>
                <w:rFonts w:ascii="Garamond" w:hAnsi="Garamond" w:cs="Segoe UI"/>
                <w:color w:val="000000"/>
              </w:rPr>
              <w:t> </w:t>
            </w:r>
          </w:p>
        </w:tc>
      </w:tr>
      <w:tr w:rsidR="007C0E4A" w14:paraId="75E6002E" w14:textId="77777777" w:rsidTr="002025FF">
        <w:trPr>
          <w:trHeight w:val="300"/>
        </w:trPr>
        <w:tc>
          <w:tcPr>
            <w:tcW w:w="3570" w:type="dxa"/>
            <w:tcBorders>
              <w:top w:val="nil"/>
              <w:left w:val="nil"/>
              <w:bottom w:val="nil"/>
              <w:right w:val="nil"/>
            </w:tcBorders>
            <w:vAlign w:val="center"/>
            <w:hideMark/>
          </w:tcPr>
          <w:p w14:paraId="40B16CA5"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Cost of Living: Congruent</w:t>
            </w:r>
            <w:r>
              <w:rPr>
                <w:rStyle w:val="eop"/>
                <w:rFonts w:ascii="Garamond" w:hAnsi="Garamond" w:cs="Segoe UI"/>
                <w:color w:val="000000"/>
              </w:rPr>
              <w:t> </w:t>
            </w:r>
          </w:p>
        </w:tc>
        <w:tc>
          <w:tcPr>
            <w:tcW w:w="1275" w:type="dxa"/>
            <w:tcBorders>
              <w:top w:val="nil"/>
              <w:left w:val="nil"/>
              <w:bottom w:val="nil"/>
              <w:right w:val="nil"/>
            </w:tcBorders>
            <w:vAlign w:val="center"/>
            <w:hideMark/>
          </w:tcPr>
          <w:p w14:paraId="71A1D6F9"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0.062**</w:t>
            </w:r>
            <w:r>
              <w:rPr>
                <w:rStyle w:val="eop"/>
                <w:rFonts w:ascii="Garamond" w:hAnsi="Garamond" w:cs="Segoe UI"/>
                <w:color w:val="000000"/>
              </w:rPr>
              <w:t> </w:t>
            </w:r>
          </w:p>
        </w:tc>
        <w:tc>
          <w:tcPr>
            <w:tcW w:w="1905" w:type="dxa"/>
            <w:tcBorders>
              <w:top w:val="nil"/>
              <w:left w:val="nil"/>
              <w:bottom w:val="nil"/>
              <w:right w:val="nil"/>
            </w:tcBorders>
            <w:vAlign w:val="center"/>
            <w:hideMark/>
          </w:tcPr>
          <w:p w14:paraId="68C0F0E9"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0.023</w:t>
            </w:r>
            <w:r>
              <w:rPr>
                <w:rStyle w:val="eop"/>
                <w:rFonts w:ascii="Garamond" w:hAnsi="Garamond" w:cs="Segoe UI"/>
                <w:color w:val="000000"/>
              </w:rPr>
              <w:t> </w:t>
            </w:r>
          </w:p>
        </w:tc>
        <w:tc>
          <w:tcPr>
            <w:tcW w:w="1425" w:type="dxa"/>
            <w:tcBorders>
              <w:top w:val="nil"/>
              <w:left w:val="nil"/>
              <w:bottom w:val="nil"/>
              <w:right w:val="nil"/>
            </w:tcBorders>
            <w:vAlign w:val="center"/>
            <w:hideMark/>
          </w:tcPr>
          <w:p w14:paraId="4CE70E8F"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0.082***</w:t>
            </w:r>
            <w:r>
              <w:rPr>
                <w:rStyle w:val="eop"/>
                <w:rFonts w:ascii="Garamond" w:hAnsi="Garamond" w:cs="Segoe UI"/>
                <w:color w:val="000000"/>
              </w:rPr>
              <w:t> </w:t>
            </w:r>
          </w:p>
        </w:tc>
        <w:tc>
          <w:tcPr>
            <w:tcW w:w="1590" w:type="dxa"/>
            <w:tcBorders>
              <w:top w:val="nil"/>
              <w:left w:val="nil"/>
              <w:bottom w:val="nil"/>
              <w:right w:val="nil"/>
            </w:tcBorders>
            <w:vAlign w:val="center"/>
            <w:hideMark/>
          </w:tcPr>
          <w:p w14:paraId="57265DB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0.022</w:t>
            </w:r>
            <w:r>
              <w:rPr>
                <w:rStyle w:val="eop"/>
                <w:rFonts w:ascii="Garamond" w:hAnsi="Garamond" w:cs="Segoe UI"/>
                <w:color w:val="000000"/>
              </w:rPr>
              <w:t> </w:t>
            </w:r>
          </w:p>
        </w:tc>
      </w:tr>
      <w:tr w:rsidR="007C0E4A" w14:paraId="4AF7880D" w14:textId="77777777" w:rsidTr="002025FF">
        <w:trPr>
          <w:trHeight w:val="300"/>
        </w:trPr>
        <w:tc>
          <w:tcPr>
            <w:tcW w:w="3570" w:type="dxa"/>
            <w:tcBorders>
              <w:top w:val="nil"/>
              <w:left w:val="nil"/>
              <w:bottom w:val="nil"/>
              <w:right w:val="nil"/>
            </w:tcBorders>
            <w:vAlign w:val="center"/>
            <w:hideMark/>
          </w:tcPr>
          <w:p w14:paraId="13A1E89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Deficit: Congruent</w:t>
            </w:r>
            <w:r>
              <w:rPr>
                <w:rStyle w:val="eop"/>
                <w:rFonts w:ascii="Garamond" w:hAnsi="Garamond" w:cs="Segoe UI"/>
                <w:color w:val="000000"/>
              </w:rPr>
              <w:t> </w:t>
            </w:r>
          </w:p>
        </w:tc>
        <w:tc>
          <w:tcPr>
            <w:tcW w:w="1275" w:type="dxa"/>
            <w:tcBorders>
              <w:top w:val="nil"/>
              <w:left w:val="nil"/>
              <w:bottom w:val="nil"/>
              <w:right w:val="nil"/>
            </w:tcBorders>
            <w:vAlign w:val="center"/>
            <w:hideMark/>
          </w:tcPr>
          <w:p w14:paraId="45649058"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0.138***</w:t>
            </w:r>
            <w:r>
              <w:rPr>
                <w:rStyle w:val="eop"/>
                <w:rFonts w:ascii="Garamond" w:hAnsi="Garamond" w:cs="Segoe UI"/>
                <w:color w:val="000000"/>
              </w:rPr>
              <w:t> </w:t>
            </w:r>
          </w:p>
        </w:tc>
        <w:tc>
          <w:tcPr>
            <w:tcW w:w="1905" w:type="dxa"/>
            <w:tcBorders>
              <w:top w:val="nil"/>
              <w:left w:val="nil"/>
              <w:bottom w:val="nil"/>
              <w:right w:val="nil"/>
            </w:tcBorders>
            <w:vAlign w:val="center"/>
            <w:hideMark/>
          </w:tcPr>
          <w:p w14:paraId="3E024F3E"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0.022</w:t>
            </w:r>
            <w:r>
              <w:rPr>
                <w:rStyle w:val="eop"/>
                <w:rFonts w:ascii="Garamond" w:hAnsi="Garamond" w:cs="Segoe UI"/>
                <w:color w:val="000000"/>
              </w:rPr>
              <w:t> </w:t>
            </w:r>
          </w:p>
        </w:tc>
        <w:tc>
          <w:tcPr>
            <w:tcW w:w="1425" w:type="dxa"/>
            <w:tcBorders>
              <w:top w:val="nil"/>
              <w:left w:val="nil"/>
              <w:bottom w:val="nil"/>
              <w:right w:val="nil"/>
            </w:tcBorders>
            <w:vAlign w:val="center"/>
            <w:hideMark/>
          </w:tcPr>
          <w:p w14:paraId="79A6DE1A"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0.126***</w:t>
            </w:r>
            <w:r>
              <w:rPr>
                <w:rStyle w:val="eop"/>
                <w:rFonts w:ascii="Garamond" w:hAnsi="Garamond" w:cs="Segoe UI"/>
                <w:color w:val="000000"/>
              </w:rPr>
              <w:t> </w:t>
            </w:r>
          </w:p>
        </w:tc>
        <w:tc>
          <w:tcPr>
            <w:tcW w:w="1590" w:type="dxa"/>
            <w:tcBorders>
              <w:top w:val="nil"/>
              <w:left w:val="nil"/>
              <w:bottom w:val="nil"/>
              <w:right w:val="nil"/>
            </w:tcBorders>
            <w:vAlign w:val="center"/>
            <w:hideMark/>
          </w:tcPr>
          <w:p w14:paraId="11A390D2"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0.022</w:t>
            </w:r>
            <w:r>
              <w:rPr>
                <w:rStyle w:val="eop"/>
                <w:rFonts w:ascii="Garamond" w:hAnsi="Garamond" w:cs="Segoe UI"/>
                <w:color w:val="000000"/>
              </w:rPr>
              <w:t> </w:t>
            </w:r>
          </w:p>
        </w:tc>
      </w:tr>
      <w:tr w:rsidR="007C0E4A" w14:paraId="68AF5796" w14:textId="77777777" w:rsidTr="002025FF">
        <w:trPr>
          <w:trHeight w:val="300"/>
        </w:trPr>
        <w:tc>
          <w:tcPr>
            <w:tcW w:w="3570" w:type="dxa"/>
            <w:tcBorders>
              <w:top w:val="nil"/>
              <w:left w:val="nil"/>
              <w:bottom w:val="nil"/>
              <w:right w:val="nil"/>
            </w:tcBorders>
            <w:vAlign w:val="center"/>
            <w:hideMark/>
          </w:tcPr>
          <w:p w14:paraId="152B4AAB"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Housing: Congruent</w:t>
            </w:r>
            <w:r>
              <w:rPr>
                <w:rStyle w:val="eop"/>
                <w:rFonts w:ascii="Garamond" w:hAnsi="Garamond" w:cs="Segoe UI"/>
                <w:color w:val="000000"/>
              </w:rPr>
              <w:t> </w:t>
            </w:r>
          </w:p>
        </w:tc>
        <w:tc>
          <w:tcPr>
            <w:tcW w:w="1275" w:type="dxa"/>
            <w:tcBorders>
              <w:top w:val="nil"/>
              <w:left w:val="nil"/>
              <w:bottom w:val="nil"/>
              <w:right w:val="nil"/>
            </w:tcBorders>
            <w:vAlign w:val="center"/>
            <w:hideMark/>
          </w:tcPr>
          <w:p w14:paraId="38DC43D5"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0.044</w:t>
            </w:r>
            <w:r>
              <w:rPr>
                <w:rStyle w:val="eop"/>
                <w:rFonts w:ascii="Garamond" w:hAnsi="Garamond" w:cs="Segoe UI"/>
                <w:color w:val="000000"/>
              </w:rPr>
              <w:t> </w:t>
            </w:r>
          </w:p>
        </w:tc>
        <w:tc>
          <w:tcPr>
            <w:tcW w:w="1905" w:type="dxa"/>
            <w:tcBorders>
              <w:top w:val="nil"/>
              <w:left w:val="nil"/>
              <w:bottom w:val="nil"/>
              <w:right w:val="nil"/>
            </w:tcBorders>
            <w:vAlign w:val="center"/>
            <w:hideMark/>
          </w:tcPr>
          <w:p w14:paraId="752327AE"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0.023</w:t>
            </w:r>
            <w:r>
              <w:rPr>
                <w:rStyle w:val="eop"/>
                <w:rFonts w:ascii="Garamond" w:hAnsi="Garamond" w:cs="Segoe UI"/>
                <w:color w:val="000000"/>
              </w:rPr>
              <w:t> </w:t>
            </w:r>
          </w:p>
        </w:tc>
        <w:tc>
          <w:tcPr>
            <w:tcW w:w="1425" w:type="dxa"/>
            <w:tcBorders>
              <w:top w:val="nil"/>
              <w:left w:val="nil"/>
              <w:bottom w:val="nil"/>
              <w:right w:val="nil"/>
            </w:tcBorders>
            <w:vAlign w:val="center"/>
            <w:hideMark/>
          </w:tcPr>
          <w:p w14:paraId="60B62E3A"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0.121***</w:t>
            </w:r>
            <w:r>
              <w:rPr>
                <w:rStyle w:val="eop"/>
                <w:rFonts w:ascii="Garamond" w:hAnsi="Garamond" w:cs="Segoe UI"/>
                <w:color w:val="000000"/>
              </w:rPr>
              <w:t> </w:t>
            </w:r>
          </w:p>
        </w:tc>
        <w:tc>
          <w:tcPr>
            <w:tcW w:w="1590" w:type="dxa"/>
            <w:tcBorders>
              <w:top w:val="nil"/>
              <w:left w:val="nil"/>
              <w:bottom w:val="nil"/>
              <w:right w:val="nil"/>
            </w:tcBorders>
            <w:vAlign w:val="center"/>
            <w:hideMark/>
          </w:tcPr>
          <w:p w14:paraId="48185630"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0.020</w:t>
            </w:r>
            <w:r>
              <w:rPr>
                <w:rStyle w:val="eop"/>
                <w:rFonts w:ascii="Garamond" w:hAnsi="Garamond" w:cs="Segoe UI"/>
                <w:color w:val="000000"/>
              </w:rPr>
              <w:t> </w:t>
            </w:r>
          </w:p>
        </w:tc>
      </w:tr>
      <w:tr w:rsidR="007C0E4A" w14:paraId="4AD954AC" w14:textId="77777777" w:rsidTr="002025FF">
        <w:trPr>
          <w:trHeight w:val="300"/>
        </w:trPr>
        <w:tc>
          <w:tcPr>
            <w:tcW w:w="3570" w:type="dxa"/>
            <w:tcBorders>
              <w:top w:val="nil"/>
              <w:left w:val="nil"/>
              <w:bottom w:val="nil"/>
              <w:right w:val="nil"/>
            </w:tcBorders>
            <w:vAlign w:val="center"/>
            <w:hideMark/>
          </w:tcPr>
          <w:p w14:paraId="29C001C4"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Healthcare: Congruent</w:t>
            </w:r>
            <w:r>
              <w:rPr>
                <w:rStyle w:val="eop"/>
                <w:rFonts w:ascii="Garamond" w:hAnsi="Garamond" w:cs="Segoe UI"/>
                <w:color w:val="000000"/>
              </w:rPr>
              <w:t> </w:t>
            </w:r>
          </w:p>
        </w:tc>
        <w:tc>
          <w:tcPr>
            <w:tcW w:w="1275" w:type="dxa"/>
            <w:tcBorders>
              <w:top w:val="nil"/>
              <w:left w:val="nil"/>
              <w:bottom w:val="nil"/>
              <w:right w:val="nil"/>
            </w:tcBorders>
            <w:vAlign w:val="center"/>
            <w:hideMark/>
          </w:tcPr>
          <w:p w14:paraId="461081BD"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0.158***</w:t>
            </w:r>
            <w:r>
              <w:rPr>
                <w:rStyle w:val="eop"/>
                <w:rFonts w:ascii="Garamond" w:hAnsi="Garamond" w:cs="Segoe UI"/>
                <w:color w:val="000000"/>
              </w:rPr>
              <w:t> </w:t>
            </w:r>
          </w:p>
        </w:tc>
        <w:tc>
          <w:tcPr>
            <w:tcW w:w="1905" w:type="dxa"/>
            <w:tcBorders>
              <w:top w:val="nil"/>
              <w:left w:val="nil"/>
              <w:bottom w:val="nil"/>
              <w:right w:val="nil"/>
            </w:tcBorders>
            <w:vAlign w:val="center"/>
            <w:hideMark/>
          </w:tcPr>
          <w:p w14:paraId="024DF8B8"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0.023</w:t>
            </w:r>
            <w:r>
              <w:rPr>
                <w:rStyle w:val="eop"/>
                <w:rFonts w:ascii="Garamond" w:hAnsi="Garamond" w:cs="Segoe UI"/>
                <w:color w:val="000000"/>
              </w:rPr>
              <w:t> </w:t>
            </w:r>
          </w:p>
        </w:tc>
        <w:tc>
          <w:tcPr>
            <w:tcW w:w="1425" w:type="dxa"/>
            <w:tcBorders>
              <w:top w:val="nil"/>
              <w:left w:val="nil"/>
              <w:bottom w:val="nil"/>
              <w:right w:val="nil"/>
            </w:tcBorders>
            <w:vAlign w:val="center"/>
            <w:hideMark/>
          </w:tcPr>
          <w:p w14:paraId="044B6225"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0.149***</w:t>
            </w:r>
            <w:r>
              <w:rPr>
                <w:rStyle w:val="eop"/>
                <w:rFonts w:ascii="Garamond" w:hAnsi="Garamond" w:cs="Segoe UI"/>
                <w:color w:val="000000"/>
              </w:rPr>
              <w:t> </w:t>
            </w:r>
          </w:p>
        </w:tc>
        <w:tc>
          <w:tcPr>
            <w:tcW w:w="1590" w:type="dxa"/>
            <w:tcBorders>
              <w:top w:val="nil"/>
              <w:left w:val="nil"/>
              <w:bottom w:val="nil"/>
              <w:right w:val="nil"/>
            </w:tcBorders>
            <w:vAlign w:val="center"/>
            <w:hideMark/>
          </w:tcPr>
          <w:p w14:paraId="5B00DADE"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0.021</w:t>
            </w:r>
            <w:r>
              <w:rPr>
                <w:rStyle w:val="eop"/>
                <w:rFonts w:ascii="Garamond" w:hAnsi="Garamond" w:cs="Segoe UI"/>
                <w:color w:val="000000"/>
              </w:rPr>
              <w:t> </w:t>
            </w:r>
          </w:p>
        </w:tc>
      </w:tr>
      <w:tr w:rsidR="007C0E4A" w14:paraId="1B638BFF" w14:textId="77777777" w:rsidTr="002025FF">
        <w:trPr>
          <w:trHeight w:val="300"/>
        </w:trPr>
        <w:tc>
          <w:tcPr>
            <w:tcW w:w="3570" w:type="dxa"/>
            <w:tcBorders>
              <w:top w:val="nil"/>
              <w:left w:val="nil"/>
              <w:bottom w:val="single" w:sz="6" w:space="0" w:color="auto"/>
              <w:right w:val="nil"/>
            </w:tcBorders>
            <w:vAlign w:val="center"/>
            <w:hideMark/>
          </w:tcPr>
          <w:p w14:paraId="0E9239D5"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Intercept</w:t>
            </w:r>
            <w:r>
              <w:rPr>
                <w:rStyle w:val="eop"/>
                <w:rFonts w:ascii="Garamond" w:hAnsi="Garamond" w:cs="Segoe UI"/>
                <w:color w:val="000000"/>
              </w:rPr>
              <w:t> </w:t>
            </w:r>
          </w:p>
        </w:tc>
        <w:tc>
          <w:tcPr>
            <w:tcW w:w="1275" w:type="dxa"/>
            <w:tcBorders>
              <w:top w:val="nil"/>
              <w:left w:val="nil"/>
              <w:bottom w:val="single" w:sz="6" w:space="0" w:color="auto"/>
              <w:right w:val="nil"/>
            </w:tcBorders>
            <w:vAlign w:val="center"/>
            <w:hideMark/>
          </w:tcPr>
          <w:p w14:paraId="1AC150B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0.069</w:t>
            </w:r>
            <w:r>
              <w:rPr>
                <w:rStyle w:val="eop"/>
                <w:rFonts w:ascii="Garamond" w:hAnsi="Garamond" w:cs="Segoe UI"/>
                <w:color w:val="000000"/>
              </w:rPr>
              <w:t> </w:t>
            </w:r>
          </w:p>
        </w:tc>
        <w:tc>
          <w:tcPr>
            <w:tcW w:w="1905" w:type="dxa"/>
            <w:tcBorders>
              <w:top w:val="nil"/>
              <w:left w:val="nil"/>
              <w:bottom w:val="single" w:sz="6" w:space="0" w:color="auto"/>
              <w:right w:val="nil"/>
            </w:tcBorders>
            <w:vAlign w:val="center"/>
            <w:hideMark/>
          </w:tcPr>
          <w:p w14:paraId="05420FAB"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0.039</w:t>
            </w:r>
            <w:r>
              <w:rPr>
                <w:rStyle w:val="eop"/>
                <w:rFonts w:ascii="Garamond" w:hAnsi="Garamond" w:cs="Segoe UI"/>
                <w:color w:val="000000"/>
              </w:rPr>
              <w:t> </w:t>
            </w:r>
          </w:p>
        </w:tc>
        <w:tc>
          <w:tcPr>
            <w:tcW w:w="1425" w:type="dxa"/>
            <w:tcBorders>
              <w:top w:val="nil"/>
              <w:left w:val="nil"/>
              <w:bottom w:val="single" w:sz="6" w:space="0" w:color="auto"/>
              <w:right w:val="nil"/>
            </w:tcBorders>
            <w:vAlign w:val="center"/>
            <w:hideMark/>
          </w:tcPr>
          <w:p w14:paraId="525FB36A"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0.039</w:t>
            </w:r>
            <w:r>
              <w:rPr>
                <w:rStyle w:val="eop"/>
                <w:rFonts w:ascii="Garamond" w:hAnsi="Garamond" w:cs="Segoe UI"/>
                <w:color w:val="000000"/>
              </w:rPr>
              <w:t> </w:t>
            </w:r>
          </w:p>
        </w:tc>
        <w:tc>
          <w:tcPr>
            <w:tcW w:w="1590" w:type="dxa"/>
            <w:tcBorders>
              <w:top w:val="nil"/>
              <w:left w:val="nil"/>
              <w:bottom w:val="single" w:sz="6" w:space="0" w:color="auto"/>
              <w:right w:val="nil"/>
            </w:tcBorders>
            <w:vAlign w:val="center"/>
            <w:hideMark/>
          </w:tcPr>
          <w:p w14:paraId="3C72CE5D"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0.035</w:t>
            </w:r>
            <w:r>
              <w:rPr>
                <w:rStyle w:val="eop"/>
                <w:rFonts w:ascii="Garamond" w:hAnsi="Garamond" w:cs="Segoe UI"/>
                <w:color w:val="000000"/>
              </w:rPr>
              <w:t> </w:t>
            </w:r>
          </w:p>
        </w:tc>
      </w:tr>
      <w:tr w:rsidR="007C0E4A" w14:paraId="4122F667" w14:textId="77777777" w:rsidTr="002025FF">
        <w:trPr>
          <w:trHeight w:val="300"/>
        </w:trPr>
        <w:tc>
          <w:tcPr>
            <w:tcW w:w="3570" w:type="dxa"/>
            <w:tcBorders>
              <w:top w:val="nil"/>
              <w:left w:val="nil"/>
              <w:bottom w:val="nil"/>
              <w:right w:val="nil"/>
            </w:tcBorders>
            <w:vAlign w:val="center"/>
            <w:hideMark/>
          </w:tcPr>
          <w:p w14:paraId="54FE70AE"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R2 Adj.</w:t>
            </w:r>
            <w:r>
              <w:rPr>
                <w:rStyle w:val="eop"/>
                <w:rFonts w:ascii="Garamond" w:hAnsi="Garamond" w:cs="Segoe UI"/>
                <w:color w:val="000000"/>
              </w:rPr>
              <w:t> </w:t>
            </w:r>
          </w:p>
        </w:tc>
        <w:tc>
          <w:tcPr>
            <w:tcW w:w="1275" w:type="dxa"/>
            <w:tcBorders>
              <w:top w:val="nil"/>
              <w:left w:val="nil"/>
              <w:bottom w:val="nil"/>
              <w:right w:val="nil"/>
            </w:tcBorders>
            <w:vAlign w:val="center"/>
          </w:tcPr>
          <w:p w14:paraId="4035A225"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0.10</w:t>
            </w:r>
            <w:r>
              <w:rPr>
                <w:rStyle w:val="eop"/>
                <w:rFonts w:ascii="Garamond" w:hAnsi="Garamond" w:cs="Segoe UI"/>
                <w:color w:val="000000"/>
              </w:rPr>
              <w:t> </w:t>
            </w:r>
          </w:p>
        </w:tc>
        <w:tc>
          <w:tcPr>
            <w:tcW w:w="1905" w:type="dxa"/>
            <w:tcBorders>
              <w:top w:val="nil"/>
              <w:left w:val="nil"/>
              <w:bottom w:val="nil"/>
              <w:right w:val="nil"/>
            </w:tcBorders>
            <w:vAlign w:val="center"/>
          </w:tcPr>
          <w:p w14:paraId="649A4499"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color w:val="000000"/>
              </w:rPr>
              <w:t> </w:t>
            </w:r>
          </w:p>
        </w:tc>
        <w:tc>
          <w:tcPr>
            <w:tcW w:w="1425" w:type="dxa"/>
            <w:tcBorders>
              <w:top w:val="nil"/>
              <w:left w:val="nil"/>
              <w:bottom w:val="nil"/>
              <w:right w:val="nil"/>
            </w:tcBorders>
            <w:vAlign w:val="center"/>
          </w:tcPr>
          <w:p w14:paraId="0D4695A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0.09</w:t>
            </w:r>
            <w:r>
              <w:rPr>
                <w:rStyle w:val="eop"/>
                <w:rFonts w:ascii="Garamond" w:hAnsi="Garamond" w:cs="Segoe UI"/>
                <w:color w:val="000000"/>
              </w:rPr>
              <w:t> </w:t>
            </w:r>
          </w:p>
        </w:tc>
        <w:tc>
          <w:tcPr>
            <w:tcW w:w="1590" w:type="dxa"/>
            <w:tcBorders>
              <w:top w:val="nil"/>
              <w:left w:val="nil"/>
              <w:bottom w:val="nil"/>
              <w:right w:val="nil"/>
            </w:tcBorders>
            <w:vAlign w:val="center"/>
            <w:hideMark/>
          </w:tcPr>
          <w:p w14:paraId="67E7C2A4"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color w:val="000000"/>
              </w:rPr>
              <w:t> </w:t>
            </w:r>
          </w:p>
        </w:tc>
      </w:tr>
      <w:tr w:rsidR="007C0E4A" w14:paraId="0E5C00CB" w14:textId="77777777" w:rsidTr="002025FF">
        <w:trPr>
          <w:trHeight w:val="300"/>
        </w:trPr>
        <w:tc>
          <w:tcPr>
            <w:tcW w:w="3570" w:type="dxa"/>
            <w:tcBorders>
              <w:top w:val="nil"/>
              <w:left w:val="nil"/>
              <w:bottom w:val="single" w:sz="4" w:space="0" w:color="auto"/>
              <w:right w:val="nil"/>
            </w:tcBorders>
            <w:vAlign w:val="center"/>
            <w:hideMark/>
          </w:tcPr>
          <w:p w14:paraId="7553ABAD"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Observations</w:t>
            </w:r>
            <w:r>
              <w:rPr>
                <w:rStyle w:val="eop"/>
                <w:rFonts w:ascii="Garamond" w:hAnsi="Garamond" w:cs="Segoe UI"/>
                <w:color w:val="000000"/>
              </w:rPr>
              <w:t> </w:t>
            </w:r>
          </w:p>
        </w:tc>
        <w:tc>
          <w:tcPr>
            <w:tcW w:w="1275" w:type="dxa"/>
            <w:tcBorders>
              <w:top w:val="nil"/>
              <w:left w:val="nil"/>
              <w:bottom w:val="single" w:sz="4" w:space="0" w:color="auto"/>
              <w:right w:val="nil"/>
            </w:tcBorders>
            <w:vAlign w:val="center"/>
          </w:tcPr>
          <w:p w14:paraId="25EDF905"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1904</w:t>
            </w:r>
            <w:r>
              <w:rPr>
                <w:rStyle w:val="eop"/>
                <w:rFonts w:ascii="Garamond" w:hAnsi="Garamond" w:cs="Segoe UI"/>
                <w:color w:val="000000"/>
              </w:rPr>
              <w:t> </w:t>
            </w:r>
          </w:p>
        </w:tc>
        <w:tc>
          <w:tcPr>
            <w:tcW w:w="1905" w:type="dxa"/>
            <w:tcBorders>
              <w:top w:val="nil"/>
              <w:left w:val="nil"/>
              <w:bottom w:val="single" w:sz="4" w:space="0" w:color="auto"/>
              <w:right w:val="nil"/>
            </w:tcBorders>
            <w:vAlign w:val="center"/>
          </w:tcPr>
          <w:p w14:paraId="35770152"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color w:val="000000"/>
              </w:rPr>
              <w:t> </w:t>
            </w:r>
          </w:p>
        </w:tc>
        <w:tc>
          <w:tcPr>
            <w:tcW w:w="1425" w:type="dxa"/>
            <w:tcBorders>
              <w:top w:val="nil"/>
              <w:left w:val="nil"/>
              <w:bottom w:val="single" w:sz="4" w:space="0" w:color="auto"/>
              <w:right w:val="nil"/>
            </w:tcBorders>
            <w:vAlign w:val="center"/>
          </w:tcPr>
          <w:p w14:paraId="317A6BB9"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2070</w:t>
            </w:r>
            <w:r>
              <w:rPr>
                <w:rStyle w:val="eop"/>
                <w:rFonts w:ascii="Garamond" w:hAnsi="Garamond" w:cs="Segoe UI"/>
                <w:color w:val="000000"/>
              </w:rPr>
              <w:t> </w:t>
            </w:r>
          </w:p>
        </w:tc>
        <w:tc>
          <w:tcPr>
            <w:tcW w:w="1590" w:type="dxa"/>
            <w:tcBorders>
              <w:top w:val="nil"/>
              <w:left w:val="nil"/>
              <w:bottom w:val="single" w:sz="4" w:space="0" w:color="auto"/>
              <w:right w:val="nil"/>
            </w:tcBorders>
            <w:vAlign w:val="center"/>
            <w:hideMark/>
          </w:tcPr>
          <w:p w14:paraId="4083763E"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color w:val="000000"/>
              </w:rPr>
              <w:t> </w:t>
            </w:r>
          </w:p>
        </w:tc>
      </w:tr>
    </w:tbl>
    <w:p w14:paraId="4CA14367" w14:textId="77777777" w:rsidR="002C4950" w:rsidRPr="00501912" w:rsidRDefault="002C4950" w:rsidP="002C4950">
      <w:pPr>
        <w:pStyle w:val="BodyText"/>
        <w:spacing w:before="1" w:line="249" w:lineRule="auto"/>
        <w:ind w:right="318"/>
        <w:rPr>
          <w:rFonts w:ascii="Garamond" w:hAnsi="Garamond"/>
          <w:spacing w:val="-2"/>
        </w:rPr>
      </w:pP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 xml:space="preserve">&lt; </w:t>
      </w:r>
      <w:r w:rsidRPr="00501912">
        <w:rPr>
          <w:rFonts w:ascii="Garamond" w:hAnsi="Garamond"/>
          <w:spacing w:val="-2"/>
        </w:rPr>
        <w:t>0</w:t>
      </w:r>
      <w:r w:rsidRPr="00501912">
        <w:rPr>
          <w:rFonts w:ascii="Garamond" w:hAnsi="Garamond"/>
          <w:i/>
          <w:spacing w:val="-2"/>
        </w:rPr>
        <w:t>.</w:t>
      </w:r>
      <w:r w:rsidRPr="00501912">
        <w:rPr>
          <w:rFonts w:ascii="Garamond" w:hAnsi="Garamond"/>
          <w:spacing w:val="-2"/>
        </w:rPr>
        <w:t>05</w:t>
      </w:r>
      <w:r>
        <w:rPr>
          <w:rFonts w:ascii="Garamond" w:hAnsi="Garamond"/>
          <w:spacing w:val="-2"/>
        </w:rPr>
        <w:t xml:space="preserve">; </w:t>
      </w: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01;</w:t>
      </w:r>
      <w:r w:rsidRPr="00501912">
        <w:rPr>
          <w:rFonts w:ascii="Garamond" w:hAnsi="Garamond"/>
          <w:spacing w:val="7"/>
        </w:rPr>
        <w:t xml:space="preserve"> </w:t>
      </w:r>
      <w:r w:rsidRPr="00501912">
        <w:rPr>
          <w:rFonts w:ascii="Cambria Math" w:hAnsi="Cambria Math" w:cs="Cambria Math"/>
          <w:i/>
          <w:spacing w:val="-2"/>
          <w:position w:val="6"/>
        </w:rPr>
        <w:t>∗∗∗</w:t>
      </w:r>
      <w:r w:rsidRPr="00501912">
        <w:rPr>
          <w:rFonts w:ascii="Garamond" w:hAnsi="Garamond"/>
          <w:i/>
          <w:spacing w:val="-2"/>
        </w:rPr>
        <w:t>p</w:t>
      </w:r>
      <w:r w:rsidRPr="00501912">
        <w:rPr>
          <w:rFonts w:ascii="Garamond" w:hAnsi="Garamond"/>
          <w:i/>
          <w:spacing w:val="-13"/>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001</w:t>
      </w:r>
    </w:p>
    <w:p w14:paraId="126D6131" w14:textId="77777777" w:rsidR="007C0E4A" w:rsidRPr="00501912" w:rsidRDefault="007C0E4A" w:rsidP="007C0E4A">
      <w:pPr>
        <w:pStyle w:val="Caption"/>
      </w:pPr>
      <w:r w:rsidRPr="00501912">
        <w:t>Notes: 1) Included covariates: respondents’ gender, education, income, citizenship status, province and party identification. 2) The reference level for the policies is “incongruent”, for gender, “man”, and for experience, “1 year”.</w:t>
      </w:r>
    </w:p>
    <w:p w14:paraId="09365B2A" w14:textId="77777777" w:rsidR="007C0E4A" w:rsidRPr="00501912" w:rsidRDefault="007C0E4A" w:rsidP="007C0E4A">
      <w:pPr>
        <w:pStyle w:val="Caption"/>
        <w:rPr>
          <w:rFonts w:eastAsia="Cambria" w:cs="Cambria"/>
          <w:color w:val="000000" w:themeColor="text1"/>
          <w:sz w:val="16"/>
          <w:szCs w:val="16"/>
        </w:rPr>
      </w:pPr>
    </w:p>
    <w:p w14:paraId="0553FCE1" w14:textId="77777777" w:rsidR="007C0E4A" w:rsidRPr="00501912" w:rsidRDefault="007C0E4A" w:rsidP="007C0E4A">
      <w:pPr>
        <w:pStyle w:val="Caption"/>
        <w:rPr>
          <w:b/>
          <w:bCs/>
          <w:sz w:val="32"/>
          <w:szCs w:val="32"/>
        </w:rPr>
      </w:pPr>
      <w:r w:rsidRPr="00501912">
        <w:rPr>
          <w:b/>
          <w:bCs/>
          <w:sz w:val="32"/>
          <w:szCs w:val="32"/>
        </w:rPr>
        <w:br w:type="page"/>
      </w:r>
    </w:p>
    <w:p w14:paraId="0218F412" w14:textId="487B2981" w:rsidR="007C0E4A" w:rsidRDefault="007C0E4A" w:rsidP="007C0E4A">
      <w:pPr>
        <w:pStyle w:val="BodyText"/>
        <w:spacing w:before="38" w:line="249" w:lineRule="auto"/>
        <w:rPr>
          <w:rFonts w:ascii="Garamond" w:hAnsi="Garamond"/>
        </w:rPr>
      </w:pPr>
      <w:r w:rsidRPr="00501912">
        <w:rPr>
          <w:rFonts w:ascii="Garamond" w:hAnsi="Garamond"/>
          <w:b/>
          <w:bCs/>
        </w:rPr>
        <w:lastRenderedPageBreak/>
        <w:t>Fig. E2</w:t>
      </w:r>
      <w:r w:rsidRPr="00501912">
        <w:rPr>
          <w:rFonts w:ascii="Garamond" w:hAnsi="Garamond"/>
        </w:rPr>
        <w:t>: Average Marginal Effect of Policy Congruence and Other Conjoint Attributes on Candidate Choice by Experimental Condition. Dependent variable: Candidate Choice.</w:t>
      </w:r>
    </w:p>
    <w:p w14:paraId="12581016" w14:textId="77777777" w:rsidR="007C0E4A" w:rsidRDefault="007C0E4A" w:rsidP="007C0E4A">
      <w:pPr>
        <w:pStyle w:val="BodyText"/>
        <w:spacing w:before="38" w:line="249" w:lineRule="auto"/>
        <w:rPr>
          <w:rFonts w:ascii="Garamond" w:hAnsi="Garamond"/>
        </w:rPr>
      </w:pPr>
    </w:p>
    <w:p w14:paraId="576DE2A7" w14:textId="77777777" w:rsidR="007C0E4A" w:rsidRPr="00501912" w:rsidRDefault="007C0E4A" w:rsidP="007C0E4A">
      <w:pPr>
        <w:pStyle w:val="BodyText"/>
        <w:spacing w:before="38" w:line="249" w:lineRule="auto"/>
        <w:rPr>
          <w:rFonts w:ascii="Garamond" w:hAnsi="Garamond"/>
        </w:rPr>
      </w:pPr>
      <w:r>
        <w:rPr>
          <w:noProof/>
        </w:rPr>
        <w:drawing>
          <wp:inline distT="0" distB="0" distL="0" distR="0" wp14:anchorId="2A9D0878" wp14:editId="73DD14C0">
            <wp:extent cx="4572000" cy="4572000"/>
            <wp:effectExtent l="0" t="0" r="0" b="0"/>
            <wp:docPr id="1275737783" name="Picture 8" descr="A graph showing the results of a health care proced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 graph showing the results of a health care procedure&#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p>
    <w:p w14:paraId="2D9CF62A" w14:textId="77777777" w:rsidR="007C0E4A" w:rsidRPr="00501912" w:rsidRDefault="007C0E4A" w:rsidP="007C0E4A">
      <w:pPr>
        <w:rPr>
          <w:rFonts w:ascii="Garamond" w:hAnsi="Garamond"/>
        </w:rPr>
      </w:pPr>
    </w:p>
    <w:p w14:paraId="799C6665" w14:textId="77777777" w:rsidR="007C0E4A" w:rsidRPr="00501912" w:rsidRDefault="007C0E4A" w:rsidP="007C0E4A">
      <w:pPr>
        <w:rPr>
          <w:rFonts w:ascii="Garamond" w:hAnsi="Garamond"/>
        </w:rPr>
      </w:pPr>
    </w:p>
    <w:p w14:paraId="0011394A" w14:textId="77777777" w:rsidR="007C0E4A" w:rsidRPr="00501912" w:rsidRDefault="007C0E4A" w:rsidP="007C0E4A">
      <w:pPr>
        <w:rPr>
          <w:rFonts w:ascii="Garamond" w:hAnsi="Garamond"/>
        </w:rPr>
      </w:pPr>
    </w:p>
    <w:p w14:paraId="2FCF8474" w14:textId="77777777" w:rsidR="007C0E4A" w:rsidRPr="00501912" w:rsidRDefault="007C0E4A" w:rsidP="007C0E4A">
      <w:pPr>
        <w:rPr>
          <w:rFonts w:ascii="Garamond" w:hAnsi="Garamond"/>
        </w:rPr>
      </w:pPr>
    </w:p>
    <w:p w14:paraId="4719354D" w14:textId="77777777" w:rsidR="007C0E4A" w:rsidRPr="00501912" w:rsidRDefault="007C0E4A" w:rsidP="007C0E4A">
      <w:pPr>
        <w:rPr>
          <w:rFonts w:ascii="Garamond" w:hAnsi="Garamond"/>
        </w:rPr>
      </w:pPr>
    </w:p>
    <w:p w14:paraId="2D1EA650" w14:textId="77777777" w:rsidR="007C0E4A" w:rsidRPr="00501912" w:rsidRDefault="007C0E4A" w:rsidP="007C0E4A">
      <w:pPr>
        <w:rPr>
          <w:rFonts w:ascii="Garamond" w:hAnsi="Garamond"/>
        </w:rPr>
      </w:pPr>
    </w:p>
    <w:p w14:paraId="0BDF0EA7" w14:textId="77777777" w:rsidR="007C0E4A" w:rsidRPr="00501912" w:rsidRDefault="007C0E4A" w:rsidP="007C0E4A">
      <w:pPr>
        <w:rPr>
          <w:rFonts w:ascii="Garamond" w:hAnsi="Garamond"/>
        </w:rPr>
      </w:pPr>
    </w:p>
    <w:p w14:paraId="0741CA01" w14:textId="77777777" w:rsidR="007C0E4A" w:rsidRPr="00501912" w:rsidRDefault="007C0E4A" w:rsidP="007C0E4A">
      <w:pPr>
        <w:rPr>
          <w:rFonts w:ascii="Garamond" w:hAnsi="Garamond"/>
        </w:rPr>
      </w:pPr>
    </w:p>
    <w:p w14:paraId="01EF37B9" w14:textId="77777777" w:rsidR="007C0E4A" w:rsidRPr="00501912" w:rsidRDefault="007C0E4A" w:rsidP="007C0E4A">
      <w:pPr>
        <w:rPr>
          <w:rFonts w:ascii="Garamond" w:hAnsi="Garamond"/>
        </w:rPr>
      </w:pPr>
    </w:p>
    <w:p w14:paraId="51395FE4" w14:textId="77777777" w:rsidR="007C0E4A" w:rsidRPr="00501912" w:rsidRDefault="007C0E4A" w:rsidP="007C0E4A">
      <w:pPr>
        <w:rPr>
          <w:rFonts w:ascii="Garamond" w:hAnsi="Garamond"/>
        </w:rPr>
      </w:pPr>
    </w:p>
    <w:p w14:paraId="212083B3" w14:textId="77777777" w:rsidR="007C0E4A" w:rsidRPr="00501912" w:rsidRDefault="007C0E4A" w:rsidP="007C0E4A">
      <w:pPr>
        <w:rPr>
          <w:rFonts w:ascii="Garamond" w:hAnsi="Garamond"/>
        </w:rPr>
      </w:pPr>
    </w:p>
    <w:p w14:paraId="2C06768F" w14:textId="77777777" w:rsidR="00B523CF" w:rsidRDefault="00B523CF">
      <w:pPr>
        <w:spacing w:after="160" w:line="259" w:lineRule="auto"/>
        <w:rPr>
          <w:rFonts w:ascii="Garamond" w:hAnsi="Garamond"/>
          <w:b/>
          <w:bCs/>
        </w:rPr>
      </w:pPr>
      <w:r>
        <w:rPr>
          <w:rFonts w:ascii="Garamond" w:hAnsi="Garamond"/>
          <w:b/>
          <w:bCs/>
        </w:rPr>
        <w:br w:type="page"/>
      </w:r>
    </w:p>
    <w:p w14:paraId="77693AA6" w14:textId="5DA55DA5" w:rsidR="007C0E4A" w:rsidRPr="00501912" w:rsidRDefault="007C0E4A" w:rsidP="007C0E4A">
      <w:pPr>
        <w:rPr>
          <w:rFonts w:ascii="Garamond" w:hAnsi="Garamond"/>
        </w:rPr>
      </w:pPr>
      <w:r w:rsidRPr="00501912">
        <w:rPr>
          <w:rFonts w:ascii="Garamond" w:hAnsi="Garamond"/>
          <w:b/>
          <w:bCs/>
        </w:rPr>
        <w:lastRenderedPageBreak/>
        <w:t>Table E6:</w:t>
      </w:r>
      <w:r w:rsidRPr="00501912">
        <w:rPr>
          <w:rFonts w:ascii="Garamond" w:hAnsi="Garamond"/>
        </w:rPr>
        <w:t xml:space="preserve"> Regression of Candidate Choice on the Interaction of Policy Congruence and Treatment Assignment. Dependent variable: Candidate choice.</w:t>
      </w:r>
    </w:p>
    <w:p w14:paraId="1AFBDD3B" w14:textId="77777777" w:rsidR="007C0E4A" w:rsidRDefault="007C0E4A" w:rsidP="007C0E4A">
      <w:pPr>
        <w:rPr>
          <w:rFonts w:ascii="Garamond" w:hAnsi="Garamond"/>
        </w:rPr>
      </w:pPr>
    </w:p>
    <w:tbl>
      <w:tblPr>
        <w:tblW w:w="76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2"/>
        <w:gridCol w:w="1125"/>
        <w:gridCol w:w="1890"/>
      </w:tblGrid>
      <w:tr w:rsidR="007C0E4A" w14:paraId="70B4FC3C" w14:textId="77777777" w:rsidTr="002025FF">
        <w:trPr>
          <w:trHeight w:val="300"/>
        </w:trPr>
        <w:tc>
          <w:tcPr>
            <w:tcW w:w="4622" w:type="dxa"/>
            <w:tcBorders>
              <w:top w:val="nil"/>
              <w:left w:val="nil"/>
              <w:bottom w:val="single" w:sz="6" w:space="0" w:color="auto"/>
              <w:right w:val="nil"/>
            </w:tcBorders>
            <w:vAlign w:val="center"/>
            <w:hideMark/>
          </w:tcPr>
          <w:p w14:paraId="4B62DBB4" w14:textId="77777777" w:rsidR="007C0E4A" w:rsidRPr="00C90A74" w:rsidRDefault="007C0E4A" w:rsidP="002025FF">
            <w:pPr>
              <w:pStyle w:val="paragraph"/>
              <w:spacing w:before="0" w:beforeAutospacing="0" w:after="0" w:afterAutospacing="0"/>
              <w:textAlignment w:val="baseline"/>
              <w:rPr>
                <w:rFonts w:ascii="Segoe UI" w:hAnsi="Segoe UI" w:cs="Segoe UI"/>
                <w:b/>
                <w:bCs/>
                <w:sz w:val="18"/>
                <w:szCs w:val="18"/>
              </w:rPr>
            </w:pPr>
            <w:r w:rsidRPr="00C90A74">
              <w:rPr>
                <w:rStyle w:val="normaltextrun"/>
                <w:rFonts w:ascii="Garamond" w:hAnsi="Garamond" w:cs="Segoe UI"/>
                <w:b/>
                <w:bCs/>
                <w:color w:val="000000"/>
                <w:lang w:val="fr-CA"/>
              </w:rPr>
              <w:t>Variable</w:t>
            </w:r>
            <w:r w:rsidRPr="00C90A74">
              <w:rPr>
                <w:rStyle w:val="eop"/>
                <w:rFonts w:ascii="Garamond" w:hAnsi="Garamond" w:cs="Segoe UI"/>
                <w:b/>
                <w:bCs/>
                <w:color w:val="000000"/>
              </w:rPr>
              <w:t> </w:t>
            </w:r>
          </w:p>
        </w:tc>
        <w:tc>
          <w:tcPr>
            <w:tcW w:w="1125" w:type="dxa"/>
            <w:tcBorders>
              <w:top w:val="nil"/>
              <w:left w:val="nil"/>
              <w:bottom w:val="single" w:sz="6" w:space="0" w:color="auto"/>
              <w:right w:val="nil"/>
            </w:tcBorders>
            <w:vAlign w:val="center"/>
            <w:hideMark/>
          </w:tcPr>
          <w:p w14:paraId="2A9355DE" w14:textId="77777777" w:rsidR="007C0E4A" w:rsidRPr="00C90A74" w:rsidRDefault="007C0E4A" w:rsidP="002025FF">
            <w:pPr>
              <w:pStyle w:val="paragraph"/>
              <w:spacing w:before="0" w:beforeAutospacing="0" w:after="0" w:afterAutospacing="0"/>
              <w:textAlignment w:val="baseline"/>
              <w:rPr>
                <w:rFonts w:ascii="Segoe UI" w:hAnsi="Segoe UI" w:cs="Segoe UI"/>
                <w:b/>
                <w:bCs/>
                <w:sz w:val="18"/>
                <w:szCs w:val="18"/>
              </w:rPr>
            </w:pPr>
            <w:r w:rsidRPr="00C90A74">
              <w:rPr>
                <w:rStyle w:val="normaltextrun"/>
                <w:rFonts w:ascii="Garamond" w:hAnsi="Garamond" w:cs="Segoe UI"/>
                <w:b/>
                <w:bCs/>
                <w:color w:val="000000"/>
                <w:lang w:val="fr-CA"/>
              </w:rPr>
              <w:t>Estimate</w:t>
            </w:r>
            <w:r w:rsidRPr="00C90A74">
              <w:rPr>
                <w:rStyle w:val="eop"/>
                <w:rFonts w:ascii="Garamond" w:hAnsi="Garamond" w:cs="Segoe UI"/>
                <w:b/>
                <w:bCs/>
                <w:color w:val="000000"/>
              </w:rPr>
              <w:t> </w:t>
            </w:r>
          </w:p>
        </w:tc>
        <w:tc>
          <w:tcPr>
            <w:tcW w:w="1890" w:type="dxa"/>
            <w:tcBorders>
              <w:top w:val="nil"/>
              <w:left w:val="nil"/>
              <w:bottom w:val="single" w:sz="6" w:space="0" w:color="auto"/>
              <w:right w:val="nil"/>
            </w:tcBorders>
            <w:vAlign w:val="center"/>
            <w:hideMark/>
          </w:tcPr>
          <w:p w14:paraId="7151F871" w14:textId="77777777" w:rsidR="007C0E4A" w:rsidRPr="00C90A74" w:rsidRDefault="007C0E4A" w:rsidP="002025FF">
            <w:pPr>
              <w:pStyle w:val="paragraph"/>
              <w:spacing w:before="0" w:beforeAutospacing="0" w:after="0" w:afterAutospacing="0"/>
              <w:textAlignment w:val="baseline"/>
              <w:rPr>
                <w:rFonts w:ascii="Segoe UI" w:hAnsi="Segoe UI" w:cs="Segoe UI"/>
                <w:b/>
                <w:bCs/>
                <w:sz w:val="18"/>
                <w:szCs w:val="18"/>
              </w:rPr>
            </w:pPr>
            <w:r w:rsidRPr="00C90A74">
              <w:rPr>
                <w:rStyle w:val="normaltextrun"/>
                <w:rFonts w:ascii="Garamond" w:hAnsi="Garamond" w:cs="Segoe UI"/>
                <w:b/>
                <w:bCs/>
                <w:color w:val="000000"/>
                <w:lang w:val="fr-CA"/>
              </w:rPr>
              <w:t>Standard Error</w:t>
            </w:r>
            <w:r w:rsidRPr="00C90A74">
              <w:rPr>
                <w:rStyle w:val="eop"/>
                <w:rFonts w:ascii="Garamond" w:hAnsi="Garamond" w:cs="Segoe UI"/>
                <w:b/>
                <w:bCs/>
                <w:color w:val="000000"/>
              </w:rPr>
              <w:t> </w:t>
            </w:r>
          </w:p>
        </w:tc>
      </w:tr>
      <w:tr w:rsidR="007C0E4A" w14:paraId="3A95206A" w14:textId="77777777" w:rsidTr="002025FF">
        <w:trPr>
          <w:trHeight w:val="300"/>
        </w:trPr>
        <w:tc>
          <w:tcPr>
            <w:tcW w:w="4622" w:type="dxa"/>
            <w:tcBorders>
              <w:top w:val="nil"/>
              <w:left w:val="nil"/>
              <w:bottom w:val="nil"/>
              <w:right w:val="nil"/>
            </w:tcBorders>
            <w:vAlign w:val="center"/>
            <w:hideMark/>
          </w:tcPr>
          <w:p w14:paraId="6A3D8D4B"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Party Cue Present (Treatment)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56626E0E"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0.062</w:t>
            </w:r>
            <w:r>
              <w:rPr>
                <w:rStyle w:val="eop"/>
                <w:rFonts w:ascii="Garamond" w:hAnsi="Garamond" w:cs="Segoe UI"/>
                <w:color w:val="000000"/>
              </w:rPr>
              <w:t> </w:t>
            </w:r>
          </w:p>
        </w:tc>
        <w:tc>
          <w:tcPr>
            <w:tcW w:w="1890" w:type="dxa"/>
            <w:tcBorders>
              <w:top w:val="nil"/>
              <w:left w:val="nil"/>
              <w:bottom w:val="nil"/>
              <w:right w:val="nil"/>
            </w:tcBorders>
            <w:vAlign w:val="center"/>
            <w:hideMark/>
          </w:tcPr>
          <w:p w14:paraId="1924F9F0"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0.035</w:t>
            </w:r>
            <w:r>
              <w:rPr>
                <w:rStyle w:val="eop"/>
                <w:rFonts w:ascii="Garamond" w:hAnsi="Garamond" w:cs="Segoe UI"/>
                <w:color w:val="000000"/>
              </w:rPr>
              <w:t> </w:t>
            </w:r>
          </w:p>
        </w:tc>
      </w:tr>
      <w:tr w:rsidR="007C0E4A" w14:paraId="7058F82D" w14:textId="77777777" w:rsidTr="002025FF">
        <w:trPr>
          <w:trHeight w:val="300"/>
        </w:trPr>
        <w:tc>
          <w:tcPr>
            <w:tcW w:w="4622" w:type="dxa"/>
            <w:tcBorders>
              <w:top w:val="nil"/>
              <w:left w:val="nil"/>
              <w:bottom w:val="nil"/>
              <w:right w:val="nil"/>
            </w:tcBorders>
            <w:vAlign w:val="center"/>
            <w:hideMark/>
          </w:tcPr>
          <w:p w14:paraId="06094D24"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Candidate Gender: Woman</w:t>
            </w:r>
            <w:r>
              <w:rPr>
                <w:rStyle w:val="eop"/>
                <w:rFonts w:ascii="Garamond" w:hAnsi="Garamond" w:cs="Segoe UI"/>
                <w:color w:val="000000"/>
              </w:rPr>
              <w:t> </w:t>
            </w:r>
          </w:p>
        </w:tc>
        <w:tc>
          <w:tcPr>
            <w:tcW w:w="1125" w:type="dxa"/>
            <w:tcBorders>
              <w:top w:val="nil"/>
              <w:left w:val="nil"/>
              <w:bottom w:val="nil"/>
              <w:right w:val="nil"/>
            </w:tcBorders>
            <w:vAlign w:val="center"/>
            <w:hideMark/>
          </w:tcPr>
          <w:p w14:paraId="2DE10E42"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0.035*</w:t>
            </w:r>
            <w:r>
              <w:rPr>
                <w:rStyle w:val="eop"/>
                <w:rFonts w:ascii="Garamond" w:hAnsi="Garamond" w:cs="Segoe UI"/>
                <w:color w:val="000000"/>
              </w:rPr>
              <w:t> </w:t>
            </w:r>
          </w:p>
        </w:tc>
        <w:tc>
          <w:tcPr>
            <w:tcW w:w="1890" w:type="dxa"/>
            <w:tcBorders>
              <w:top w:val="nil"/>
              <w:left w:val="nil"/>
              <w:bottom w:val="nil"/>
              <w:right w:val="nil"/>
            </w:tcBorders>
            <w:vAlign w:val="center"/>
            <w:hideMark/>
          </w:tcPr>
          <w:p w14:paraId="2DECCBF3"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0.015</w:t>
            </w:r>
            <w:r>
              <w:rPr>
                <w:rStyle w:val="eop"/>
                <w:rFonts w:ascii="Garamond" w:hAnsi="Garamond" w:cs="Segoe UI"/>
                <w:color w:val="000000"/>
              </w:rPr>
              <w:t> </w:t>
            </w:r>
          </w:p>
        </w:tc>
      </w:tr>
      <w:tr w:rsidR="007C0E4A" w14:paraId="24461852" w14:textId="77777777" w:rsidTr="002025FF">
        <w:trPr>
          <w:trHeight w:val="300"/>
        </w:trPr>
        <w:tc>
          <w:tcPr>
            <w:tcW w:w="4622" w:type="dxa"/>
            <w:tcBorders>
              <w:top w:val="nil"/>
              <w:left w:val="nil"/>
              <w:bottom w:val="nil"/>
              <w:right w:val="nil"/>
            </w:tcBorders>
            <w:vAlign w:val="center"/>
            <w:hideMark/>
          </w:tcPr>
          <w:p w14:paraId="2035BA74"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Candidate Experience: 4 years</w:t>
            </w:r>
            <w:r>
              <w:rPr>
                <w:rStyle w:val="eop"/>
                <w:rFonts w:ascii="Garamond" w:hAnsi="Garamond" w:cs="Segoe UI"/>
                <w:color w:val="000000"/>
              </w:rPr>
              <w:t> </w:t>
            </w:r>
          </w:p>
        </w:tc>
        <w:tc>
          <w:tcPr>
            <w:tcW w:w="1125" w:type="dxa"/>
            <w:tcBorders>
              <w:top w:val="nil"/>
              <w:left w:val="nil"/>
              <w:bottom w:val="nil"/>
              <w:right w:val="nil"/>
            </w:tcBorders>
            <w:vAlign w:val="center"/>
            <w:hideMark/>
          </w:tcPr>
          <w:p w14:paraId="483EC164"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-0.015</w:t>
            </w:r>
            <w:r>
              <w:rPr>
                <w:rStyle w:val="eop"/>
                <w:rFonts w:ascii="Garamond" w:hAnsi="Garamond" w:cs="Segoe UI"/>
                <w:color w:val="000000"/>
              </w:rPr>
              <w:t> </w:t>
            </w:r>
          </w:p>
        </w:tc>
        <w:tc>
          <w:tcPr>
            <w:tcW w:w="1890" w:type="dxa"/>
            <w:tcBorders>
              <w:top w:val="nil"/>
              <w:left w:val="nil"/>
              <w:bottom w:val="nil"/>
              <w:right w:val="nil"/>
            </w:tcBorders>
            <w:vAlign w:val="center"/>
            <w:hideMark/>
          </w:tcPr>
          <w:p w14:paraId="2A8DFD95"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0.018</w:t>
            </w:r>
            <w:r>
              <w:rPr>
                <w:rStyle w:val="eop"/>
                <w:rFonts w:ascii="Garamond" w:hAnsi="Garamond" w:cs="Segoe UI"/>
                <w:color w:val="000000"/>
              </w:rPr>
              <w:t> </w:t>
            </w:r>
          </w:p>
        </w:tc>
      </w:tr>
      <w:tr w:rsidR="007C0E4A" w14:paraId="0319FBD0" w14:textId="77777777" w:rsidTr="002025FF">
        <w:trPr>
          <w:trHeight w:val="300"/>
        </w:trPr>
        <w:tc>
          <w:tcPr>
            <w:tcW w:w="4622" w:type="dxa"/>
            <w:tcBorders>
              <w:top w:val="nil"/>
              <w:left w:val="nil"/>
              <w:bottom w:val="nil"/>
              <w:right w:val="nil"/>
            </w:tcBorders>
            <w:vAlign w:val="center"/>
            <w:hideMark/>
          </w:tcPr>
          <w:p w14:paraId="301FB770"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Candidate Experience: 12 years</w:t>
            </w:r>
            <w:r>
              <w:rPr>
                <w:rStyle w:val="eop"/>
                <w:rFonts w:ascii="Garamond" w:hAnsi="Garamond" w:cs="Segoe UI"/>
                <w:color w:val="000000"/>
              </w:rPr>
              <w:t> </w:t>
            </w:r>
          </w:p>
        </w:tc>
        <w:tc>
          <w:tcPr>
            <w:tcW w:w="1125" w:type="dxa"/>
            <w:tcBorders>
              <w:top w:val="nil"/>
              <w:left w:val="nil"/>
              <w:bottom w:val="nil"/>
              <w:right w:val="nil"/>
            </w:tcBorders>
            <w:vAlign w:val="center"/>
            <w:hideMark/>
          </w:tcPr>
          <w:p w14:paraId="4BCD1FA0"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0.064***</w:t>
            </w:r>
            <w:r>
              <w:rPr>
                <w:rStyle w:val="eop"/>
                <w:rFonts w:ascii="Garamond" w:hAnsi="Garamond" w:cs="Segoe UI"/>
                <w:color w:val="000000"/>
              </w:rPr>
              <w:t> </w:t>
            </w:r>
          </w:p>
        </w:tc>
        <w:tc>
          <w:tcPr>
            <w:tcW w:w="1890" w:type="dxa"/>
            <w:tcBorders>
              <w:top w:val="nil"/>
              <w:left w:val="nil"/>
              <w:bottom w:val="nil"/>
              <w:right w:val="nil"/>
            </w:tcBorders>
            <w:vAlign w:val="center"/>
            <w:hideMark/>
          </w:tcPr>
          <w:p w14:paraId="17431219"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0.019</w:t>
            </w:r>
            <w:r>
              <w:rPr>
                <w:rStyle w:val="eop"/>
                <w:rFonts w:ascii="Garamond" w:hAnsi="Garamond" w:cs="Segoe UI"/>
                <w:color w:val="000000"/>
              </w:rPr>
              <w:t> </w:t>
            </w:r>
          </w:p>
        </w:tc>
      </w:tr>
      <w:tr w:rsidR="007C0E4A" w14:paraId="1FB3170E" w14:textId="77777777" w:rsidTr="002025FF">
        <w:trPr>
          <w:trHeight w:val="300"/>
        </w:trPr>
        <w:tc>
          <w:tcPr>
            <w:tcW w:w="4622" w:type="dxa"/>
            <w:tcBorders>
              <w:top w:val="nil"/>
              <w:left w:val="nil"/>
              <w:bottom w:val="nil"/>
              <w:right w:val="nil"/>
            </w:tcBorders>
            <w:vAlign w:val="center"/>
            <w:hideMark/>
          </w:tcPr>
          <w:p w14:paraId="16DE0CEB"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Climate Change: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5FA2493F"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0.153***</w:t>
            </w:r>
            <w:r>
              <w:rPr>
                <w:rStyle w:val="eop"/>
                <w:rFonts w:ascii="Garamond" w:hAnsi="Garamond" w:cs="Segoe UI"/>
                <w:color w:val="000000"/>
              </w:rPr>
              <w:t> </w:t>
            </w:r>
          </w:p>
        </w:tc>
        <w:tc>
          <w:tcPr>
            <w:tcW w:w="1890" w:type="dxa"/>
            <w:tcBorders>
              <w:top w:val="nil"/>
              <w:left w:val="nil"/>
              <w:bottom w:val="nil"/>
              <w:right w:val="nil"/>
            </w:tcBorders>
            <w:vAlign w:val="center"/>
            <w:hideMark/>
          </w:tcPr>
          <w:p w14:paraId="6FE0D75E"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0.021</w:t>
            </w:r>
            <w:r>
              <w:rPr>
                <w:rStyle w:val="eop"/>
                <w:rFonts w:ascii="Garamond" w:hAnsi="Garamond" w:cs="Segoe UI"/>
                <w:color w:val="000000"/>
              </w:rPr>
              <w:t> </w:t>
            </w:r>
          </w:p>
        </w:tc>
      </w:tr>
      <w:tr w:rsidR="007C0E4A" w14:paraId="4C3384A8" w14:textId="77777777" w:rsidTr="002025FF">
        <w:trPr>
          <w:trHeight w:val="300"/>
        </w:trPr>
        <w:tc>
          <w:tcPr>
            <w:tcW w:w="4622" w:type="dxa"/>
            <w:tcBorders>
              <w:top w:val="nil"/>
              <w:left w:val="nil"/>
              <w:bottom w:val="nil"/>
              <w:right w:val="nil"/>
            </w:tcBorders>
            <w:vAlign w:val="center"/>
            <w:hideMark/>
          </w:tcPr>
          <w:p w14:paraId="348828C3"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Cost of Living: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66908EEA"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0.081***</w:t>
            </w:r>
            <w:r>
              <w:rPr>
                <w:rStyle w:val="eop"/>
                <w:rFonts w:ascii="Garamond" w:hAnsi="Garamond" w:cs="Segoe UI"/>
                <w:color w:val="000000"/>
              </w:rPr>
              <w:t> </w:t>
            </w:r>
          </w:p>
        </w:tc>
        <w:tc>
          <w:tcPr>
            <w:tcW w:w="1890" w:type="dxa"/>
            <w:tcBorders>
              <w:top w:val="nil"/>
              <w:left w:val="nil"/>
              <w:bottom w:val="nil"/>
              <w:right w:val="nil"/>
            </w:tcBorders>
            <w:vAlign w:val="center"/>
            <w:hideMark/>
          </w:tcPr>
          <w:p w14:paraId="52C78B30"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0.022</w:t>
            </w:r>
            <w:r>
              <w:rPr>
                <w:rStyle w:val="eop"/>
                <w:rFonts w:ascii="Garamond" w:hAnsi="Garamond" w:cs="Segoe UI"/>
                <w:color w:val="000000"/>
              </w:rPr>
              <w:t> </w:t>
            </w:r>
          </w:p>
        </w:tc>
      </w:tr>
      <w:tr w:rsidR="007C0E4A" w14:paraId="36516ACE" w14:textId="77777777" w:rsidTr="002025FF">
        <w:trPr>
          <w:trHeight w:val="300"/>
        </w:trPr>
        <w:tc>
          <w:tcPr>
            <w:tcW w:w="4622" w:type="dxa"/>
            <w:tcBorders>
              <w:top w:val="nil"/>
              <w:left w:val="nil"/>
              <w:bottom w:val="nil"/>
              <w:right w:val="nil"/>
            </w:tcBorders>
            <w:vAlign w:val="center"/>
            <w:hideMark/>
          </w:tcPr>
          <w:p w14:paraId="6F750129"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Deficit: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76BA83D1"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0.127***</w:t>
            </w:r>
            <w:r>
              <w:rPr>
                <w:rStyle w:val="eop"/>
                <w:rFonts w:ascii="Garamond" w:hAnsi="Garamond" w:cs="Segoe UI"/>
                <w:color w:val="000000"/>
              </w:rPr>
              <w:t> </w:t>
            </w:r>
          </w:p>
        </w:tc>
        <w:tc>
          <w:tcPr>
            <w:tcW w:w="1890" w:type="dxa"/>
            <w:tcBorders>
              <w:top w:val="nil"/>
              <w:left w:val="nil"/>
              <w:bottom w:val="nil"/>
              <w:right w:val="nil"/>
            </w:tcBorders>
            <w:vAlign w:val="center"/>
            <w:hideMark/>
          </w:tcPr>
          <w:p w14:paraId="6C5FE7ED"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0.022</w:t>
            </w:r>
            <w:r>
              <w:rPr>
                <w:rStyle w:val="eop"/>
                <w:rFonts w:ascii="Garamond" w:hAnsi="Garamond" w:cs="Segoe UI"/>
                <w:color w:val="000000"/>
              </w:rPr>
              <w:t> </w:t>
            </w:r>
          </w:p>
        </w:tc>
      </w:tr>
      <w:tr w:rsidR="007C0E4A" w14:paraId="7A57BD5D" w14:textId="77777777" w:rsidTr="002025FF">
        <w:trPr>
          <w:trHeight w:val="300"/>
        </w:trPr>
        <w:tc>
          <w:tcPr>
            <w:tcW w:w="4622" w:type="dxa"/>
            <w:tcBorders>
              <w:top w:val="nil"/>
              <w:left w:val="nil"/>
              <w:bottom w:val="nil"/>
              <w:right w:val="nil"/>
            </w:tcBorders>
            <w:vAlign w:val="center"/>
            <w:hideMark/>
          </w:tcPr>
          <w:p w14:paraId="6C7B367A"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Healthcare: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4DE5D7C3"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0.148***</w:t>
            </w:r>
            <w:r>
              <w:rPr>
                <w:rStyle w:val="eop"/>
                <w:rFonts w:ascii="Garamond" w:hAnsi="Garamond" w:cs="Segoe UI"/>
                <w:color w:val="000000"/>
              </w:rPr>
              <w:t> </w:t>
            </w:r>
          </w:p>
        </w:tc>
        <w:tc>
          <w:tcPr>
            <w:tcW w:w="1890" w:type="dxa"/>
            <w:tcBorders>
              <w:top w:val="nil"/>
              <w:left w:val="nil"/>
              <w:bottom w:val="nil"/>
              <w:right w:val="nil"/>
            </w:tcBorders>
            <w:vAlign w:val="center"/>
            <w:hideMark/>
          </w:tcPr>
          <w:p w14:paraId="05932DFC"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0.021</w:t>
            </w:r>
            <w:r>
              <w:rPr>
                <w:rStyle w:val="eop"/>
                <w:rFonts w:ascii="Garamond" w:hAnsi="Garamond" w:cs="Segoe UI"/>
                <w:color w:val="000000"/>
              </w:rPr>
              <w:t> </w:t>
            </w:r>
          </w:p>
        </w:tc>
      </w:tr>
      <w:tr w:rsidR="007C0E4A" w14:paraId="664C7C9B" w14:textId="77777777" w:rsidTr="002025FF">
        <w:trPr>
          <w:trHeight w:val="300"/>
        </w:trPr>
        <w:tc>
          <w:tcPr>
            <w:tcW w:w="4622" w:type="dxa"/>
            <w:tcBorders>
              <w:top w:val="nil"/>
              <w:left w:val="nil"/>
              <w:bottom w:val="nil"/>
              <w:right w:val="nil"/>
            </w:tcBorders>
            <w:vAlign w:val="center"/>
            <w:hideMark/>
          </w:tcPr>
          <w:p w14:paraId="1308880F"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Housing: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495850E2"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0.121***</w:t>
            </w:r>
            <w:r>
              <w:rPr>
                <w:rStyle w:val="eop"/>
                <w:rFonts w:ascii="Garamond" w:hAnsi="Garamond" w:cs="Segoe UI"/>
                <w:color w:val="000000"/>
              </w:rPr>
              <w:t> </w:t>
            </w:r>
          </w:p>
        </w:tc>
        <w:tc>
          <w:tcPr>
            <w:tcW w:w="1890" w:type="dxa"/>
            <w:tcBorders>
              <w:top w:val="nil"/>
              <w:left w:val="nil"/>
              <w:bottom w:val="nil"/>
              <w:right w:val="nil"/>
            </w:tcBorders>
            <w:vAlign w:val="center"/>
            <w:hideMark/>
          </w:tcPr>
          <w:p w14:paraId="5C23D919"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0.020</w:t>
            </w:r>
            <w:r>
              <w:rPr>
                <w:rStyle w:val="eop"/>
                <w:rFonts w:ascii="Garamond" w:hAnsi="Garamond" w:cs="Segoe UI"/>
                <w:color w:val="000000"/>
              </w:rPr>
              <w:t> </w:t>
            </w:r>
          </w:p>
        </w:tc>
      </w:tr>
      <w:tr w:rsidR="007C0E4A" w14:paraId="4B98E4B1" w14:textId="77777777" w:rsidTr="002025FF">
        <w:trPr>
          <w:trHeight w:val="300"/>
        </w:trPr>
        <w:tc>
          <w:tcPr>
            <w:tcW w:w="4622" w:type="dxa"/>
            <w:tcBorders>
              <w:top w:val="nil"/>
              <w:left w:val="nil"/>
              <w:bottom w:val="nil"/>
              <w:right w:val="nil"/>
            </w:tcBorders>
            <w:vAlign w:val="center"/>
            <w:hideMark/>
          </w:tcPr>
          <w:p w14:paraId="1F552F10"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Income Redistribution: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21FB29BE"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0.109***</w:t>
            </w:r>
            <w:r>
              <w:rPr>
                <w:rStyle w:val="eop"/>
                <w:rFonts w:ascii="Garamond" w:hAnsi="Garamond" w:cs="Segoe UI"/>
                <w:color w:val="000000"/>
              </w:rPr>
              <w:t> </w:t>
            </w:r>
          </w:p>
        </w:tc>
        <w:tc>
          <w:tcPr>
            <w:tcW w:w="1890" w:type="dxa"/>
            <w:tcBorders>
              <w:top w:val="nil"/>
              <w:left w:val="nil"/>
              <w:bottom w:val="nil"/>
              <w:right w:val="nil"/>
            </w:tcBorders>
            <w:vAlign w:val="center"/>
            <w:hideMark/>
          </w:tcPr>
          <w:p w14:paraId="3B7D28F4"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0.021</w:t>
            </w:r>
            <w:r>
              <w:rPr>
                <w:rStyle w:val="eop"/>
                <w:rFonts w:ascii="Garamond" w:hAnsi="Garamond" w:cs="Segoe UI"/>
                <w:color w:val="000000"/>
              </w:rPr>
              <w:t> </w:t>
            </w:r>
          </w:p>
        </w:tc>
      </w:tr>
      <w:tr w:rsidR="00B523CF" w14:paraId="246E4967" w14:textId="77777777" w:rsidTr="002025FF">
        <w:trPr>
          <w:trHeight w:val="300"/>
        </w:trPr>
        <w:tc>
          <w:tcPr>
            <w:tcW w:w="4622" w:type="dxa"/>
            <w:tcBorders>
              <w:top w:val="nil"/>
              <w:left w:val="nil"/>
              <w:bottom w:val="nil"/>
              <w:right w:val="nil"/>
            </w:tcBorders>
            <w:vAlign w:val="center"/>
          </w:tcPr>
          <w:p w14:paraId="45FBECEA" w14:textId="3602B89B" w:rsidR="00B523CF" w:rsidRDefault="00B523CF" w:rsidP="002025FF">
            <w:pPr>
              <w:pStyle w:val="paragraph"/>
              <w:spacing w:before="0" w:beforeAutospacing="0" w:after="0" w:afterAutospacing="0"/>
              <w:textAlignment w:val="baseline"/>
              <w:rPr>
                <w:rStyle w:val="normaltextrun"/>
                <w:rFonts w:ascii="Garamond" w:hAnsi="Garamond" w:cs="Segoe UI"/>
                <w:color w:val="000000"/>
                <w:lang w:val="fr-CA"/>
              </w:rPr>
            </w:pPr>
            <w:r w:rsidRPr="00B33EF7">
              <w:rPr>
                <w:rStyle w:val="normaltextrun"/>
                <w:rFonts w:ascii="Garamond" w:hAnsi="Garamond" w:cs="Segoe UI"/>
                <w:b/>
                <w:bCs/>
                <w:color w:val="000000"/>
                <w:lang w:val="fr-CA"/>
              </w:rPr>
              <w:t>Interactions</w:t>
            </w:r>
          </w:p>
        </w:tc>
        <w:tc>
          <w:tcPr>
            <w:tcW w:w="1125" w:type="dxa"/>
            <w:tcBorders>
              <w:top w:val="nil"/>
              <w:left w:val="nil"/>
              <w:bottom w:val="nil"/>
              <w:right w:val="nil"/>
            </w:tcBorders>
            <w:vAlign w:val="center"/>
          </w:tcPr>
          <w:p w14:paraId="6CBCA20D" w14:textId="77777777" w:rsidR="00B523CF" w:rsidRDefault="00B523CF" w:rsidP="002025FF">
            <w:pPr>
              <w:pStyle w:val="paragraph"/>
              <w:spacing w:before="0" w:beforeAutospacing="0" w:after="0" w:afterAutospacing="0"/>
              <w:textAlignment w:val="baseline"/>
              <w:rPr>
                <w:rStyle w:val="normaltextrun"/>
                <w:rFonts w:ascii="Garamond" w:hAnsi="Garamond" w:cs="Segoe UI"/>
                <w:color w:val="000000"/>
                <w:lang w:val="fr-CA"/>
              </w:rPr>
            </w:pPr>
          </w:p>
        </w:tc>
        <w:tc>
          <w:tcPr>
            <w:tcW w:w="1890" w:type="dxa"/>
            <w:tcBorders>
              <w:top w:val="nil"/>
              <w:left w:val="nil"/>
              <w:bottom w:val="nil"/>
              <w:right w:val="nil"/>
            </w:tcBorders>
            <w:vAlign w:val="center"/>
          </w:tcPr>
          <w:p w14:paraId="1BA1ACC9" w14:textId="77777777" w:rsidR="00B523CF" w:rsidRDefault="00B523CF" w:rsidP="002025FF">
            <w:pPr>
              <w:pStyle w:val="paragraph"/>
              <w:spacing w:before="0" w:beforeAutospacing="0" w:after="0" w:afterAutospacing="0"/>
              <w:textAlignment w:val="baseline"/>
              <w:rPr>
                <w:rStyle w:val="normaltextrun"/>
                <w:rFonts w:ascii="Garamond" w:hAnsi="Garamond" w:cs="Segoe UI"/>
                <w:color w:val="000000"/>
                <w:lang w:val="fr-CA"/>
              </w:rPr>
            </w:pPr>
          </w:p>
        </w:tc>
      </w:tr>
      <w:tr w:rsidR="007C0E4A" w14:paraId="3306F639" w14:textId="77777777" w:rsidTr="002025FF">
        <w:trPr>
          <w:trHeight w:val="300"/>
        </w:trPr>
        <w:tc>
          <w:tcPr>
            <w:tcW w:w="4622" w:type="dxa"/>
            <w:tcBorders>
              <w:top w:val="nil"/>
              <w:left w:val="nil"/>
              <w:bottom w:val="nil"/>
              <w:right w:val="nil"/>
            </w:tcBorders>
            <w:vAlign w:val="center"/>
            <w:hideMark/>
          </w:tcPr>
          <w:p w14:paraId="438A4227"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Treatment × Climate Change: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2A18A291"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-0.040</w:t>
            </w:r>
            <w:r>
              <w:rPr>
                <w:rStyle w:val="eop"/>
                <w:rFonts w:ascii="Garamond" w:hAnsi="Garamond" w:cs="Segoe UI"/>
                <w:color w:val="000000"/>
              </w:rPr>
              <w:t> </w:t>
            </w:r>
          </w:p>
        </w:tc>
        <w:tc>
          <w:tcPr>
            <w:tcW w:w="1890" w:type="dxa"/>
            <w:tcBorders>
              <w:top w:val="nil"/>
              <w:left w:val="nil"/>
              <w:bottom w:val="nil"/>
              <w:right w:val="nil"/>
            </w:tcBorders>
            <w:vAlign w:val="center"/>
            <w:hideMark/>
          </w:tcPr>
          <w:p w14:paraId="0E216AB2"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0.031</w:t>
            </w:r>
            <w:r>
              <w:rPr>
                <w:rStyle w:val="eop"/>
                <w:rFonts w:ascii="Garamond" w:hAnsi="Garamond" w:cs="Segoe UI"/>
                <w:color w:val="000000"/>
              </w:rPr>
              <w:t> </w:t>
            </w:r>
          </w:p>
        </w:tc>
      </w:tr>
      <w:tr w:rsidR="007C0E4A" w14:paraId="34D0E0FB" w14:textId="77777777" w:rsidTr="002025FF">
        <w:trPr>
          <w:trHeight w:val="300"/>
        </w:trPr>
        <w:tc>
          <w:tcPr>
            <w:tcW w:w="4622" w:type="dxa"/>
            <w:tcBorders>
              <w:top w:val="nil"/>
              <w:left w:val="nil"/>
              <w:bottom w:val="nil"/>
              <w:right w:val="nil"/>
            </w:tcBorders>
            <w:vAlign w:val="center"/>
            <w:hideMark/>
          </w:tcPr>
          <w:p w14:paraId="2D20AE18"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en-CA"/>
              </w:rPr>
              <w:t>Treatment × Cost of Living: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59C389D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-0.018</w:t>
            </w:r>
            <w:r>
              <w:rPr>
                <w:rStyle w:val="eop"/>
                <w:rFonts w:ascii="Garamond" w:hAnsi="Garamond" w:cs="Segoe UI"/>
                <w:color w:val="000000"/>
              </w:rPr>
              <w:t> </w:t>
            </w:r>
          </w:p>
        </w:tc>
        <w:tc>
          <w:tcPr>
            <w:tcW w:w="1890" w:type="dxa"/>
            <w:tcBorders>
              <w:top w:val="nil"/>
              <w:left w:val="nil"/>
              <w:bottom w:val="nil"/>
              <w:right w:val="nil"/>
            </w:tcBorders>
            <w:vAlign w:val="center"/>
            <w:hideMark/>
          </w:tcPr>
          <w:p w14:paraId="3D8BBCA5"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0.032</w:t>
            </w:r>
            <w:r>
              <w:rPr>
                <w:rStyle w:val="eop"/>
                <w:rFonts w:ascii="Garamond" w:hAnsi="Garamond" w:cs="Segoe UI"/>
                <w:color w:val="000000"/>
              </w:rPr>
              <w:t> </w:t>
            </w:r>
          </w:p>
        </w:tc>
      </w:tr>
      <w:tr w:rsidR="007C0E4A" w14:paraId="4FF1EEE2" w14:textId="77777777" w:rsidTr="002025FF">
        <w:trPr>
          <w:trHeight w:val="300"/>
        </w:trPr>
        <w:tc>
          <w:tcPr>
            <w:tcW w:w="4622" w:type="dxa"/>
            <w:tcBorders>
              <w:top w:val="nil"/>
              <w:left w:val="nil"/>
              <w:bottom w:val="nil"/>
              <w:right w:val="nil"/>
            </w:tcBorders>
            <w:vAlign w:val="center"/>
            <w:hideMark/>
          </w:tcPr>
          <w:p w14:paraId="4C53CB42"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Treatment × Deficit: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45A98728"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0.006</w:t>
            </w:r>
            <w:r>
              <w:rPr>
                <w:rStyle w:val="eop"/>
                <w:rFonts w:ascii="Garamond" w:hAnsi="Garamond" w:cs="Segoe UI"/>
                <w:color w:val="000000"/>
              </w:rPr>
              <w:t> </w:t>
            </w:r>
          </w:p>
        </w:tc>
        <w:tc>
          <w:tcPr>
            <w:tcW w:w="1890" w:type="dxa"/>
            <w:tcBorders>
              <w:top w:val="nil"/>
              <w:left w:val="nil"/>
              <w:bottom w:val="nil"/>
              <w:right w:val="nil"/>
            </w:tcBorders>
            <w:vAlign w:val="center"/>
            <w:hideMark/>
          </w:tcPr>
          <w:p w14:paraId="13B2DDC1"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0.031</w:t>
            </w:r>
            <w:r>
              <w:rPr>
                <w:rStyle w:val="eop"/>
                <w:rFonts w:ascii="Garamond" w:hAnsi="Garamond" w:cs="Segoe UI"/>
                <w:color w:val="000000"/>
              </w:rPr>
              <w:t> </w:t>
            </w:r>
          </w:p>
        </w:tc>
      </w:tr>
      <w:tr w:rsidR="007C0E4A" w14:paraId="6C8E9DF8" w14:textId="77777777" w:rsidTr="002025FF">
        <w:trPr>
          <w:trHeight w:val="300"/>
        </w:trPr>
        <w:tc>
          <w:tcPr>
            <w:tcW w:w="4622" w:type="dxa"/>
            <w:tcBorders>
              <w:top w:val="nil"/>
              <w:left w:val="nil"/>
              <w:bottom w:val="nil"/>
              <w:right w:val="nil"/>
            </w:tcBorders>
            <w:vAlign w:val="center"/>
            <w:hideMark/>
          </w:tcPr>
          <w:p w14:paraId="0F662FAB"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Treatment × Healthcare: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5E3F653F"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0.006</w:t>
            </w:r>
            <w:r>
              <w:rPr>
                <w:rStyle w:val="eop"/>
                <w:rFonts w:ascii="Garamond" w:hAnsi="Garamond" w:cs="Segoe UI"/>
                <w:color w:val="000000"/>
              </w:rPr>
              <w:t> </w:t>
            </w:r>
          </w:p>
        </w:tc>
        <w:tc>
          <w:tcPr>
            <w:tcW w:w="1890" w:type="dxa"/>
            <w:tcBorders>
              <w:top w:val="nil"/>
              <w:left w:val="nil"/>
              <w:bottom w:val="nil"/>
              <w:right w:val="nil"/>
            </w:tcBorders>
            <w:vAlign w:val="center"/>
            <w:hideMark/>
          </w:tcPr>
          <w:p w14:paraId="411C0F95"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0.032</w:t>
            </w:r>
            <w:r>
              <w:rPr>
                <w:rStyle w:val="eop"/>
                <w:rFonts w:ascii="Garamond" w:hAnsi="Garamond" w:cs="Segoe UI"/>
                <w:color w:val="000000"/>
              </w:rPr>
              <w:t> </w:t>
            </w:r>
          </w:p>
        </w:tc>
      </w:tr>
      <w:tr w:rsidR="007C0E4A" w14:paraId="51F4AE30" w14:textId="77777777" w:rsidTr="002025FF">
        <w:trPr>
          <w:trHeight w:val="300"/>
        </w:trPr>
        <w:tc>
          <w:tcPr>
            <w:tcW w:w="4622" w:type="dxa"/>
            <w:tcBorders>
              <w:top w:val="nil"/>
              <w:left w:val="nil"/>
              <w:bottom w:val="nil"/>
              <w:right w:val="nil"/>
            </w:tcBorders>
            <w:vAlign w:val="center"/>
            <w:hideMark/>
          </w:tcPr>
          <w:p w14:paraId="364F20F1"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Treatment × Housing: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14AF7C1E"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-0.080**</w:t>
            </w:r>
            <w:r>
              <w:rPr>
                <w:rStyle w:val="eop"/>
                <w:rFonts w:ascii="Garamond" w:hAnsi="Garamond" w:cs="Segoe UI"/>
                <w:color w:val="000000"/>
              </w:rPr>
              <w:t> </w:t>
            </w:r>
          </w:p>
        </w:tc>
        <w:tc>
          <w:tcPr>
            <w:tcW w:w="1890" w:type="dxa"/>
            <w:tcBorders>
              <w:top w:val="nil"/>
              <w:left w:val="nil"/>
              <w:bottom w:val="nil"/>
              <w:right w:val="nil"/>
            </w:tcBorders>
            <w:vAlign w:val="center"/>
            <w:hideMark/>
          </w:tcPr>
          <w:p w14:paraId="2B395814"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0.031</w:t>
            </w:r>
            <w:r>
              <w:rPr>
                <w:rStyle w:val="eop"/>
                <w:rFonts w:ascii="Garamond" w:hAnsi="Garamond" w:cs="Segoe UI"/>
                <w:color w:val="000000"/>
              </w:rPr>
              <w:t> </w:t>
            </w:r>
          </w:p>
        </w:tc>
      </w:tr>
      <w:tr w:rsidR="007C0E4A" w14:paraId="316CD8CA" w14:textId="77777777" w:rsidTr="002025FF">
        <w:trPr>
          <w:trHeight w:val="300"/>
        </w:trPr>
        <w:tc>
          <w:tcPr>
            <w:tcW w:w="4622" w:type="dxa"/>
            <w:tcBorders>
              <w:top w:val="nil"/>
              <w:left w:val="nil"/>
              <w:bottom w:val="nil"/>
              <w:right w:val="nil"/>
            </w:tcBorders>
            <w:vAlign w:val="center"/>
            <w:hideMark/>
          </w:tcPr>
          <w:p w14:paraId="32CB46BF"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Treatment × Income Redistribution: Congruent</w:t>
            </w:r>
            <w:r>
              <w:rPr>
                <w:rStyle w:val="eop"/>
                <w:rFonts w:ascii="Garamond" w:hAnsi="Garamond" w:cs="Segoe UI"/>
                <w:color w:val="000000"/>
              </w:rPr>
              <w:t> </w:t>
            </w:r>
          </w:p>
        </w:tc>
        <w:tc>
          <w:tcPr>
            <w:tcW w:w="1125" w:type="dxa"/>
            <w:tcBorders>
              <w:top w:val="nil"/>
              <w:left w:val="nil"/>
              <w:bottom w:val="nil"/>
              <w:right w:val="nil"/>
            </w:tcBorders>
            <w:vAlign w:val="center"/>
            <w:hideMark/>
          </w:tcPr>
          <w:p w14:paraId="3B65E90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0.001</w:t>
            </w:r>
            <w:r>
              <w:rPr>
                <w:rStyle w:val="eop"/>
                <w:rFonts w:ascii="Garamond" w:hAnsi="Garamond" w:cs="Segoe UI"/>
                <w:color w:val="000000"/>
              </w:rPr>
              <w:t> </w:t>
            </w:r>
          </w:p>
        </w:tc>
        <w:tc>
          <w:tcPr>
            <w:tcW w:w="1890" w:type="dxa"/>
            <w:tcBorders>
              <w:top w:val="nil"/>
              <w:left w:val="nil"/>
              <w:bottom w:val="nil"/>
              <w:right w:val="nil"/>
            </w:tcBorders>
            <w:vAlign w:val="center"/>
            <w:hideMark/>
          </w:tcPr>
          <w:p w14:paraId="4FA96AA3"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0.031</w:t>
            </w:r>
            <w:r>
              <w:rPr>
                <w:rStyle w:val="eop"/>
                <w:rFonts w:ascii="Garamond" w:hAnsi="Garamond" w:cs="Segoe UI"/>
                <w:color w:val="000000"/>
              </w:rPr>
              <w:t> </w:t>
            </w:r>
          </w:p>
        </w:tc>
      </w:tr>
      <w:tr w:rsidR="007C0E4A" w14:paraId="27B9C09E" w14:textId="77777777" w:rsidTr="002025FF">
        <w:trPr>
          <w:trHeight w:val="300"/>
        </w:trPr>
        <w:tc>
          <w:tcPr>
            <w:tcW w:w="4622" w:type="dxa"/>
            <w:tcBorders>
              <w:top w:val="nil"/>
              <w:left w:val="nil"/>
              <w:bottom w:val="single" w:sz="6" w:space="0" w:color="auto"/>
              <w:right w:val="nil"/>
            </w:tcBorders>
            <w:vAlign w:val="center"/>
            <w:hideMark/>
          </w:tcPr>
          <w:p w14:paraId="37C5949A"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Intercept</w:t>
            </w:r>
            <w:r>
              <w:rPr>
                <w:rStyle w:val="eop"/>
                <w:rFonts w:ascii="Garamond" w:hAnsi="Garamond" w:cs="Segoe UI"/>
                <w:color w:val="000000"/>
              </w:rPr>
              <w:t> </w:t>
            </w:r>
          </w:p>
        </w:tc>
        <w:tc>
          <w:tcPr>
            <w:tcW w:w="1125" w:type="dxa"/>
            <w:tcBorders>
              <w:top w:val="nil"/>
              <w:left w:val="nil"/>
              <w:bottom w:val="single" w:sz="6" w:space="0" w:color="auto"/>
              <w:right w:val="nil"/>
            </w:tcBorders>
            <w:vAlign w:val="center"/>
            <w:hideMark/>
          </w:tcPr>
          <w:p w14:paraId="31E29BE8"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0.069*</w:t>
            </w:r>
            <w:r>
              <w:rPr>
                <w:rStyle w:val="eop"/>
                <w:rFonts w:ascii="Garamond" w:hAnsi="Garamond" w:cs="Segoe UI"/>
                <w:color w:val="000000"/>
              </w:rPr>
              <w:t> </w:t>
            </w:r>
          </w:p>
        </w:tc>
        <w:tc>
          <w:tcPr>
            <w:tcW w:w="1890" w:type="dxa"/>
            <w:tcBorders>
              <w:top w:val="nil"/>
              <w:left w:val="nil"/>
              <w:bottom w:val="single" w:sz="6" w:space="0" w:color="auto"/>
              <w:right w:val="nil"/>
            </w:tcBorders>
            <w:vAlign w:val="center"/>
            <w:hideMark/>
          </w:tcPr>
          <w:p w14:paraId="5D83E374"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0.029</w:t>
            </w:r>
            <w:r>
              <w:rPr>
                <w:rStyle w:val="eop"/>
                <w:rFonts w:ascii="Garamond" w:hAnsi="Garamond" w:cs="Segoe UI"/>
                <w:color w:val="000000"/>
              </w:rPr>
              <w:t> </w:t>
            </w:r>
          </w:p>
        </w:tc>
      </w:tr>
      <w:tr w:rsidR="007C0E4A" w14:paraId="612B87EC" w14:textId="77777777" w:rsidTr="002025FF">
        <w:trPr>
          <w:trHeight w:val="300"/>
        </w:trPr>
        <w:tc>
          <w:tcPr>
            <w:tcW w:w="4622" w:type="dxa"/>
            <w:tcBorders>
              <w:top w:val="nil"/>
              <w:left w:val="nil"/>
              <w:bottom w:val="nil"/>
              <w:right w:val="nil"/>
            </w:tcBorders>
            <w:vAlign w:val="center"/>
          </w:tcPr>
          <w:p w14:paraId="1C1F4152" w14:textId="77777777" w:rsidR="007C0E4A" w:rsidRDefault="007C0E4A" w:rsidP="002025FF">
            <w:pPr>
              <w:pStyle w:val="paragraph"/>
              <w:spacing w:before="0" w:beforeAutospacing="0" w:after="0" w:afterAutospacing="0"/>
              <w:textAlignment w:val="baseline"/>
              <w:rPr>
                <w:rStyle w:val="normaltextrun"/>
                <w:rFonts w:ascii="Garamond" w:hAnsi="Garamond" w:cs="Segoe UI"/>
                <w:color w:val="000000"/>
                <w:lang w:val="fr-CA"/>
              </w:rPr>
            </w:pPr>
            <w:r>
              <w:rPr>
                <w:rStyle w:val="normaltextrun"/>
                <w:rFonts w:ascii="Garamond" w:hAnsi="Garamond" w:cs="Segoe UI"/>
                <w:color w:val="000000"/>
                <w:lang w:val="fr-CA"/>
              </w:rPr>
              <w:t>R2 Adj.</w:t>
            </w:r>
            <w:r>
              <w:rPr>
                <w:rStyle w:val="eop"/>
                <w:rFonts w:ascii="Garamond" w:hAnsi="Garamond" w:cs="Segoe UI"/>
                <w:color w:val="000000"/>
              </w:rPr>
              <w:t> </w:t>
            </w:r>
          </w:p>
        </w:tc>
        <w:tc>
          <w:tcPr>
            <w:tcW w:w="1125" w:type="dxa"/>
            <w:tcBorders>
              <w:top w:val="nil"/>
              <w:left w:val="nil"/>
              <w:bottom w:val="nil"/>
              <w:right w:val="nil"/>
            </w:tcBorders>
            <w:vAlign w:val="center"/>
          </w:tcPr>
          <w:p w14:paraId="7619AB0C" w14:textId="77777777" w:rsidR="007C0E4A" w:rsidRDefault="007C0E4A" w:rsidP="002025FF">
            <w:pPr>
              <w:pStyle w:val="paragraph"/>
              <w:spacing w:before="0" w:beforeAutospacing="0" w:after="0" w:afterAutospacing="0"/>
              <w:textAlignment w:val="baseline"/>
              <w:rPr>
                <w:rStyle w:val="normaltextrun"/>
                <w:rFonts w:ascii="Garamond" w:hAnsi="Garamond" w:cs="Segoe UI"/>
                <w:color w:val="000000"/>
                <w:lang w:val="fr-CA"/>
              </w:rPr>
            </w:pPr>
            <w:r>
              <w:rPr>
                <w:rStyle w:val="normaltextrun"/>
                <w:rFonts w:ascii="Garamond" w:hAnsi="Garamond" w:cs="Segoe UI"/>
                <w:color w:val="000000"/>
                <w:lang w:val="fr-CA"/>
              </w:rPr>
              <w:t>0.08</w:t>
            </w:r>
            <w:r>
              <w:rPr>
                <w:rStyle w:val="eop"/>
                <w:rFonts w:ascii="Garamond" w:hAnsi="Garamond" w:cs="Segoe UI"/>
                <w:color w:val="000000"/>
              </w:rPr>
              <w:t> </w:t>
            </w:r>
          </w:p>
        </w:tc>
        <w:tc>
          <w:tcPr>
            <w:tcW w:w="1890" w:type="dxa"/>
            <w:tcBorders>
              <w:top w:val="nil"/>
              <w:left w:val="nil"/>
              <w:bottom w:val="nil"/>
              <w:right w:val="nil"/>
            </w:tcBorders>
            <w:vAlign w:val="center"/>
          </w:tcPr>
          <w:p w14:paraId="51C3D768" w14:textId="77777777" w:rsidR="007C0E4A" w:rsidRDefault="007C0E4A" w:rsidP="002025FF">
            <w:pPr>
              <w:pStyle w:val="paragraph"/>
              <w:spacing w:before="0" w:beforeAutospacing="0" w:after="0" w:afterAutospacing="0"/>
              <w:textAlignment w:val="baseline"/>
              <w:rPr>
                <w:rStyle w:val="eop"/>
                <w:rFonts w:ascii="Garamond" w:hAnsi="Garamond" w:cs="Segoe UI"/>
                <w:color w:val="000000"/>
              </w:rPr>
            </w:pPr>
          </w:p>
        </w:tc>
      </w:tr>
      <w:tr w:rsidR="007C0E4A" w14:paraId="16682A3A" w14:textId="77777777" w:rsidTr="002025FF">
        <w:trPr>
          <w:trHeight w:val="300"/>
        </w:trPr>
        <w:tc>
          <w:tcPr>
            <w:tcW w:w="4622" w:type="dxa"/>
            <w:tcBorders>
              <w:top w:val="nil"/>
              <w:left w:val="nil"/>
              <w:bottom w:val="nil"/>
              <w:right w:val="nil"/>
            </w:tcBorders>
            <w:vAlign w:val="center"/>
          </w:tcPr>
          <w:p w14:paraId="5E0A4C1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O</w:t>
            </w:r>
            <w:r>
              <w:rPr>
                <w:rStyle w:val="normaltextrun"/>
                <w:rFonts w:cs="Segoe UI"/>
                <w:color w:val="000000"/>
                <w:lang w:val="fr-CA"/>
              </w:rPr>
              <w:t>bservations</w:t>
            </w:r>
            <w:r>
              <w:rPr>
                <w:rStyle w:val="eop"/>
                <w:rFonts w:ascii="Garamond" w:hAnsi="Garamond" w:cs="Segoe UI"/>
                <w:color w:val="000000"/>
              </w:rPr>
              <w:t> </w:t>
            </w:r>
          </w:p>
        </w:tc>
        <w:tc>
          <w:tcPr>
            <w:tcW w:w="1125" w:type="dxa"/>
            <w:tcBorders>
              <w:top w:val="nil"/>
              <w:left w:val="nil"/>
              <w:bottom w:val="nil"/>
              <w:right w:val="nil"/>
            </w:tcBorders>
            <w:vAlign w:val="center"/>
          </w:tcPr>
          <w:p w14:paraId="4C15E2A6"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normaltextrun"/>
                <w:rFonts w:ascii="Garamond" w:hAnsi="Garamond" w:cs="Segoe UI"/>
                <w:color w:val="000000"/>
                <w:lang w:val="fr-CA"/>
              </w:rPr>
              <w:t>3974</w:t>
            </w:r>
            <w:r>
              <w:rPr>
                <w:rStyle w:val="eop"/>
                <w:rFonts w:ascii="Garamond" w:hAnsi="Garamond" w:cs="Segoe UI"/>
                <w:color w:val="000000"/>
              </w:rPr>
              <w:t> </w:t>
            </w:r>
          </w:p>
        </w:tc>
        <w:tc>
          <w:tcPr>
            <w:tcW w:w="1890" w:type="dxa"/>
            <w:tcBorders>
              <w:top w:val="nil"/>
              <w:left w:val="nil"/>
              <w:bottom w:val="nil"/>
              <w:right w:val="nil"/>
            </w:tcBorders>
            <w:vAlign w:val="center"/>
            <w:hideMark/>
          </w:tcPr>
          <w:p w14:paraId="7EA4E167" w14:textId="77777777" w:rsidR="007C0E4A" w:rsidRDefault="007C0E4A" w:rsidP="002025FF">
            <w:pPr>
              <w:pStyle w:val="paragraph"/>
              <w:spacing w:before="0" w:beforeAutospacing="0" w:after="0" w:afterAutospacing="0"/>
              <w:textAlignment w:val="baseline"/>
              <w:rPr>
                <w:rFonts w:ascii="Segoe UI" w:hAnsi="Segoe UI" w:cs="Segoe UI"/>
                <w:sz w:val="18"/>
                <w:szCs w:val="18"/>
              </w:rPr>
            </w:pPr>
            <w:r>
              <w:rPr>
                <w:rStyle w:val="eop"/>
                <w:rFonts w:ascii="Garamond" w:hAnsi="Garamond" w:cs="Segoe UI"/>
                <w:color w:val="000000"/>
              </w:rPr>
              <w:t> </w:t>
            </w:r>
          </w:p>
        </w:tc>
      </w:tr>
      <w:tr w:rsidR="007C0E4A" w14:paraId="4FE619FA" w14:textId="77777777" w:rsidTr="002025FF">
        <w:trPr>
          <w:trHeight w:val="300"/>
        </w:trPr>
        <w:tc>
          <w:tcPr>
            <w:tcW w:w="4622" w:type="dxa"/>
            <w:tcBorders>
              <w:top w:val="nil"/>
              <w:left w:val="nil"/>
              <w:bottom w:val="single" w:sz="4" w:space="0" w:color="auto"/>
              <w:right w:val="nil"/>
            </w:tcBorders>
            <w:vAlign w:val="center"/>
          </w:tcPr>
          <w:p w14:paraId="3528A5A6" w14:textId="77777777" w:rsidR="007C0E4A" w:rsidRDefault="007C0E4A" w:rsidP="002025FF">
            <w:pPr>
              <w:pStyle w:val="paragraph"/>
              <w:spacing w:before="0" w:beforeAutospacing="0" w:after="0" w:afterAutospacing="0"/>
              <w:textAlignment w:val="baseline"/>
              <w:rPr>
                <w:rStyle w:val="normaltextrun"/>
                <w:rFonts w:ascii="Garamond" w:hAnsi="Garamond" w:cs="Segoe UI"/>
                <w:color w:val="000000"/>
                <w:lang w:val="fr-CA"/>
              </w:rPr>
            </w:pPr>
            <w:r>
              <w:rPr>
                <w:rStyle w:val="normaltextrun"/>
                <w:rFonts w:ascii="Garamond" w:hAnsi="Garamond" w:cs="Segoe UI"/>
                <w:color w:val="000000"/>
                <w:lang w:val="fr-CA"/>
              </w:rPr>
              <w:t>N Clusters</w:t>
            </w:r>
          </w:p>
        </w:tc>
        <w:tc>
          <w:tcPr>
            <w:tcW w:w="1125" w:type="dxa"/>
            <w:tcBorders>
              <w:top w:val="nil"/>
              <w:left w:val="nil"/>
              <w:bottom w:val="single" w:sz="4" w:space="0" w:color="auto"/>
              <w:right w:val="nil"/>
            </w:tcBorders>
            <w:vAlign w:val="center"/>
          </w:tcPr>
          <w:p w14:paraId="73679C15" w14:textId="77777777" w:rsidR="007C0E4A" w:rsidRDefault="007C0E4A" w:rsidP="002025FF">
            <w:pPr>
              <w:pStyle w:val="paragraph"/>
              <w:spacing w:before="0" w:beforeAutospacing="0" w:after="0" w:afterAutospacing="0"/>
              <w:textAlignment w:val="baseline"/>
              <w:rPr>
                <w:rStyle w:val="normaltextrun"/>
                <w:rFonts w:ascii="Garamond" w:hAnsi="Garamond" w:cs="Segoe UI"/>
                <w:color w:val="000000"/>
                <w:lang w:val="fr-CA"/>
              </w:rPr>
            </w:pPr>
            <w:r>
              <w:rPr>
                <w:rStyle w:val="normaltextrun"/>
                <w:rFonts w:ascii="Garamond" w:hAnsi="Garamond" w:cs="Segoe UI"/>
                <w:color w:val="000000"/>
                <w:lang w:val="fr-CA"/>
              </w:rPr>
              <w:t>702</w:t>
            </w:r>
          </w:p>
        </w:tc>
        <w:tc>
          <w:tcPr>
            <w:tcW w:w="1890" w:type="dxa"/>
            <w:tcBorders>
              <w:top w:val="nil"/>
              <w:left w:val="nil"/>
              <w:bottom w:val="single" w:sz="4" w:space="0" w:color="auto"/>
              <w:right w:val="nil"/>
            </w:tcBorders>
            <w:vAlign w:val="center"/>
          </w:tcPr>
          <w:p w14:paraId="68DBB61B" w14:textId="77777777" w:rsidR="007C0E4A" w:rsidRDefault="007C0E4A" w:rsidP="002025FF">
            <w:pPr>
              <w:pStyle w:val="paragraph"/>
              <w:spacing w:before="0" w:beforeAutospacing="0" w:after="0" w:afterAutospacing="0"/>
              <w:textAlignment w:val="baseline"/>
              <w:rPr>
                <w:rStyle w:val="eop"/>
                <w:rFonts w:ascii="Garamond" w:hAnsi="Garamond" w:cs="Segoe UI"/>
                <w:color w:val="000000"/>
              </w:rPr>
            </w:pPr>
          </w:p>
        </w:tc>
      </w:tr>
    </w:tbl>
    <w:p w14:paraId="223E3AAE" w14:textId="77777777" w:rsidR="002C4950" w:rsidRPr="00501912" w:rsidRDefault="002C4950" w:rsidP="002C4950">
      <w:pPr>
        <w:pStyle w:val="BodyText"/>
        <w:spacing w:before="1" w:line="249" w:lineRule="auto"/>
        <w:ind w:right="318"/>
        <w:rPr>
          <w:rFonts w:ascii="Garamond" w:hAnsi="Garamond"/>
          <w:spacing w:val="-2"/>
        </w:rPr>
      </w:pP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 xml:space="preserve">&lt; </w:t>
      </w:r>
      <w:r w:rsidRPr="00501912">
        <w:rPr>
          <w:rFonts w:ascii="Garamond" w:hAnsi="Garamond"/>
          <w:spacing w:val="-2"/>
        </w:rPr>
        <w:t>0</w:t>
      </w:r>
      <w:r w:rsidRPr="00501912">
        <w:rPr>
          <w:rFonts w:ascii="Garamond" w:hAnsi="Garamond"/>
          <w:i/>
          <w:spacing w:val="-2"/>
        </w:rPr>
        <w:t>.</w:t>
      </w:r>
      <w:r w:rsidRPr="00501912">
        <w:rPr>
          <w:rFonts w:ascii="Garamond" w:hAnsi="Garamond"/>
          <w:spacing w:val="-2"/>
        </w:rPr>
        <w:t>05</w:t>
      </w:r>
      <w:r>
        <w:rPr>
          <w:rFonts w:ascii="Garamond" w:hAnsi="Garamond"/>
          <w:spacing w:val="-2"/>
        </w:rPr>
        <w:t xml:space="preserve">; </w:t>
      </w: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01;</w:t>
      </w:r>
      <w:r w:rsidRPr="00501912">
        <w:rPr>
          <w:rFonts w:ascii="Garamond" w:hAnsi="Garamond"/>
          <w:spacing w:val="7"/>
        </w:rPr>
        <w:t xml:space="preserve"> </w:t>
      </w:r>
      <w:r w:rsidRPr="00501912">
        <w:rPr>
          <w:rFonts w:ascii="Cambria Math" w:hAnsi="Cambria Math" w:cs="Cambria Math"/>
          <w:i/>
          <w:spacing w:val="-2"/>
          <w:position w:val="6"/>
        </w:rPr>
        <w:t>∗∗∗</w:t>
      </w:r>
      <w:r w:rsidRPr="00501912">
        <w:rPr>
          <w:rFonts w:ascii="Garamond" w:hAnsi="Garamond"/>
          <w:i/>
          <w:spacing w:val="-2"/>
        </w:rPr>
        <w:t>p</w:t>
      </w:r>
      <w:r w:rsidRPr="00501912">
        <w:rPr>
          <w:rFonts w:ascii="Garamond" w:hAnsi="Garamond"/>
          <w:i/>
          <w:spacing w:val="-13"/>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001</w:t>
      </w:r>
    </w:p>
    <w:p w14:paraId="36F03BA1" w14:textId="77777777" w:rsidR="007C0E4A" w:rsidRPr="00501912" w:rsidRDefault="007C0E4A" w:rsidP="007C0E4A">
      <w:pPr>
        <w:pStyle w:val="Caption"/>
        <w:rPr>
          <w:rFonts w:eastAsia="Cambria" w:cs="Cambria"/>
          <w:color w:val="000000" w:themeColor="text1"/>
          <w:sz w:val="16"/>
          <w:szCs w:val="16"/>
        </w:rPr>
        <w:sectPr w:rsidR="007C0E4A" w:rsidRPr="00501912" w:rsidSect="00B33EF7">
          <w:headerReference w:type="default" r:id="rId27"/>
          <w:footerReference w:type="default" r:id="rId28"/>
          <w:pgSz w:w="12240" w:h="15840"/>
          <w:pgMar w:top="1440" w:right="1440" w:bottom="1440" w:left="1440" w:header="0" w:footer="822" w:gutter="0"/>
          <w:cols w:space="720"/>
          <w:docGrid w:linePitch="326"/>
        </w:sectPr>
      </w:pPr>
      <w:r w:rsidRPr="00501912">
        <w:t>Notes: 1) Included covariates: respondents’ gender, education, income, citizenship status, province and party identification. 2) The reference level for the policies is “incongruent”, for gender, “man”, and for experience, “1 year”.</w:t>
      </w:r>
    </w:p>
    <w:p w14:paraId="7897B85E" w14:textId="43E649EF" w:rsidR="00044E8F" w:rsidRPr="007C33CB" w:rsidRDefault="00044E8F" w:rsidP="00044E8F">
      <w:pPr>
        <w:pStyle w:val="Heading2"/>
      </w:pPr>
      <w:bookmarkStart w:id="34" w:name="Regression_of_Candidate_Evaluation_on_Po"/>
      <w:bookmarkStart w:id="35" w:name="_bookmark94"/>
      <w:bookmarkStart w:id="36" w:name="_Toc222396081"/>
      <w:bookmarkEnd w:id="34"/>
      <w:bookmarkEnd w:id="35"/>
      <w:r>
        <w:lastRenderedPageBreak/>
        <w:t>Excluding NDP identifiers</w:t>
      </w:r>
      <w:bookmarkEnd w:id="36"/>
      <w:r>
        <w:t xml:space="preserve"> </w:t>
      </w:r>
    </w:p>
    <w:p w14:paraId="6CAE5FA2" w14:textId="77777777" w:rsidR="00044E8F" w:rsidRDefault="00044E8F" w:rsidP="007C0E4A">
      <w:pPr>
        <w:pStyle w:val="BodyText"/>
        <w:spacing w:before="1" w:line="249" w:lineRule="auto"/>
        <w:rPr>
          <w:rFonts w:ascii="Garamond" w:hAnsi="Garamond"/>
          <w:b/>
          <w:w w:val="105"/>
        </w:rPr>
      </w:pPr>
    </w:p>
    <w:p w14:paraId="392C5A44" w14:textId="5A93A1AD" w:rsidR="007C0E4A" w:rsidRDefault="007C0E4A" w:rsidP="007C0E4A">
      <w:pPr>
        <w:pStyle w:val="BodyText"/>
        <w:spacing w:before="1" w:line="249" w:lineRule="auto"/>
        <w:rPr>
          <w:rFonts w:ascii="Garamond" w:hAnsi="Garamond"/>
          <w:w w:val="105"/>
        </w:rPr>
      </w:pPr>
      <w:r w:rsidRPr="00501912">
        <w:rPr>
          <w:rFonts w:ascii="Garamond" w:hAnsi="Garamond"/>
          <w:b/>
          <w:w w:val="105"/>
        </w:rPr>
        <w:t>Table E7</w:t>
      </w:r>
      <w:r w:rsidRPr="00501912">
        <w:rPr>
          <w:rFonts w:ascii="Garamond" w:hAnsi="Garamond"/>
          <w:w w:val="105"/>
        </w:rPr>
        <w:t>:</w:t>
      </w:r>
      <w:r w:rsidRPr="00501912">
        <w:rPr>
          <w:rFonts w:ascii="Garamond" w:hAnsi="Garamond"/>
          <w:spacing w:val="21"/>
          <w:w w:val="105"/>
        </w:rPr>
        <w:t xml:space="preserve"> </w:t>
      </w:r>
      <w:r w:rsidRPr="00501912">
        <w:rPr>
          <w:rFonts w:ascii="Garamond" w:hAnsi="Garamond"/>
          <w:w w:val="105"/>
        </w:rPr>
        <w:t>Regression</w:t>
      </w:r>
      <w:r w:rsidRPr="00501912">
        <w:rPr>
          <w:rFonts w:ascii="Garamond" w:hAnsi="Garamond"/>
          <w:spacing w:val="-7"/>
          <w:w w:val="105"/>
        </w:rPr>
        <w:t xml:space="preserve"> </w:t>
      </w:r>
      <w:r w:rsidRPr="00501912">
        <w:rPr>
          <w:rFonts w:ascii="Garamond" w:hAnsi="Garamond"/>
          <w:w w:val="105"/>
        </w:rPr>
        <w:t>of</w:t>
      </w:r>
      <w:r w:rsidRPr="00501912">
        <w:rPr>
          <w:rFonts w:ascii="Garamond" w:hAnsi="Garamond"/>
          <w:spacing w:val="-7"/>
          <w:w w:val="105"/>
        </w:rPr>
        <w:t xml:space="preserve"> </w:t>
      </w:r>
      <w:r w:rsidRPr="00501912">
        <w:rPr>
          <w:rFonts w:ascii="Garamond" w:hAnsi="Garamond"/>
          <w:w w:val="105"/>
        </w:rPr>
        <w:t>Candidate</w:t>
      </w:r>
      <w:r w:rsidRPr="00501912">
        <w:rPr>
          <w:rFonts w:ascii="Garamond" w:hAnsi="Garamond"/>
          <w:spacing w:val="-7"/>
          <w:w w:val="105"/>
        </w:rPr>
        <w:t xml:space="preserve"> </w:t>
      </w:r>
      <w:r w:rsidRPr="00501912">
        <w:rPr>
          <w:rFonts w:ascii="Garamond" w:hAnsi="Garamond"/>
          <w:w w:val="105"/>
        </w:rPr>
        <w:t>Evaluation</w:t>
      </w:r>
      <w:r w:rsidRPr="00501912">
        <w:rPr>
          <w:rFonts w:ascii="Garamond" w:hAnsi="Garamond"/>
          <w:spacing w:val="-7"/>
          <w:w w:val="105"/>
        </w:rPr>
        <w:t xml:space="preserve"> </w:t>
      </w:r>
      <w:r w:rsidRPr="00501912">
        <w:rPr>
          <w:rFonts w:ascii="Garamond" w:hAnsi="Garamond"/>
          <w:w w:val="105"/>
        </w:rPr>
        <w:t>on</w:t>
      </w:r>
      <w:r w:rsidRPr="00501912">
        <w:rPr>
          <w:rFonts w:ascii="Garamond" w:hAnsi="Garamond"/>
          <w:spacing w:val="-7"/>
          <w:w w:val="105"/>
        </w:rPr>
        <w:t xml:space="preserve"> </w:t>
      </w:r>
      <w:r w:rsidRPr="00501912">
        <w:rPr>
          <w:rFonts w:ascii="Garamond" w:hAnsi="Garamond"/>
          <w:w w:val="105"/>
        </w:rPr>
        <w:t>the</w:t>
      </w:r>
      <w:r w:rsidRPr="00501912">
        <w:rPr>
          <w:rFonts w:ascii="Garamond" w:hAnsi="Garamond"/>
          <w:spacing w:val="-7"/>
          <w:w w:val="105"/>
        </w:rPr>
        <w:t xml:space="preserve"> </w:t>
      </w:r>
      <w:r w:rsidRPr="00501912">
        <w:rPr>
          <w:rFonts w:ascii="Garamond" w:hAnsi="Garamond"/>
          <w:w w:val="105"/>
        </w:rPr>
        <w:t>Interaction</w:t>
      </w:r>
      <w:r w:rsidRPr="00501912">
        <w:rPr>
          <w:rFonts w:ascii="Garamond" w:hAnsi="Garamond"/>
          <w:spacing w:val="-7"/>
          <w:w w:val="105"/>
        </w:rPr>
        <w:t xml:space="preserve"> </w:t>
      </w:r>
      <w:r w:rsidRPr="00501912">
        <w:rPr>
          <w:rFonts w:ascii="Garamond" w:hAnsi="Garamond"/>
          <w:w w:val="105"/>
        </w:rPr>
        <w:t>of</w:t>
      </w:r>
      <w:r w:rsidRPr="00501912">
        <w:rPr>
          <w:rFonts w:ascii="Garamond" w:hAnsi="Garamond"/>
          <w:spacing w:val="-7"/>
          <w:w w:val="105"/>
        </w:rPr>
        <w:t xml:space="preserve"> </w:t>
      </w:r>
      <w:r w:rsidRPr="00501912">
        <w:rPr>
          <w:rFonts w:ascii="Garamond" w:hAnsi="Garamond"/>
          <w:w w:val="105"/>
        </w:rPr>
        <w:t>Policy</w:t>
      </w:r>
      <w:r w:rsidRPr="00501912">
        <w:rPr>
          <w:rFonts w:ascii="Garamond" w:hAnsi="Garamond"/>
          <w:spacing w:val="-7"/>
          <w:w w:val="105"/>
        </w:rPr>
        <w:t xml:space="preserve"> </w:t>
      </w:r>
      <w:r w:rsidRPr="00501912">
        <w:rPr>
          <w:rFonts w:ascii="Garamond" w:hAnsi="Garamond"/>
          <w:w w:val="105"/>
        </w:rPr>
        <w:t>Congruence</w:t>
      </w:r>
      <w:r w:rsidRPr="00501912">
        <w:rPr>
          <w:rFonts w:ascii="Garamond" w:hAnsi="Garamond"/>
          <w:spacing w:val="-7"/>
          <w:w w:val="105"/>
        </w:rPr>
        <w:t xml:space="preserve"> </w:t>
      </w:r>
      <w:r w:rsidRPr="00501912">
        <w:rPr>
          <w:rFonts w:ascii="Garamond" w:hAnsi="Garamond"/>
          <w:w w:val="105"/>
        </w:rPr>
        <w:t>and Treatment Assignment excluding NDP Identifiers. Dependent variable: Candidate evaluation.</w:t>
      </w:r>
    </w:p>
    <w:p w14:paraId="758FC72E" w14:textId="77777777" w:rsidR="007C0E4A" w:rsidRDefault="007C0E4A" w:rsidP="007C0E4A">
      <w:pPr>
        <w:pStyle w:val="BodyText"/>
        <w:spacing w:before="1" w:line="249" w:lineRule="auto"/>
        <w:rPr>
          <w:rFonts w:ascii="Garamond" w:hAnsi="Garamond"/>
          <w:w w:val="105"/>
        </w:rPr>
      </w:pPr>
    </w:p>
    <w:tbl>
      <w:tblPr>
        <w:tblW w:w="77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70"/>
        <w:gridCol w:w="1125"/>
        <w:gridCol w:w="1890"/>
      </w:tblGrid>
      <w:tr w:rsidR="007C0E4A" w:rsidRPr="00366F4C" w14:paraId="7BA09F93" w14:textId="77777777" w:rsidTr="00BB17BA">
        <w:trPr>
          <w:trHeight w:val="300"/>
        </w:trPr>
        <w:tc>
          <w:tcPr>
            <w:tcW w:w="4770" w:type="dxa"/>
            <w:tcBorders>
              <w:top w:val="nil"/>
              <w:left w:val="nil"/>
              <w:bottom w:val="single" w:sz="6" w:space="0" w:color="auto"/>
              <w:right w:val="nil"/>
            </w:tcBorders>
            <w:vAlign w:val="center"/>
            <w:hideMark/>
          </w:tcPr>
          <w:p w14:paraId="27D91FCE" w14:textId="77777777" w:rsidR="007C0E4A" w:rsidRPr="00366F4C" w:rsidRDefault="007C0E4A" w:rsidP="002025FF">
            <w:pPr>
              <w:pStyle w:val="BodyText"/>
              <w:spacing w:before="1" w:line="249" w:lineRule="auto"/>
              <w:rPr>
                <w:rFonts w:ascii="Garamond" w:hAnsi="Garamond"/>
                <w:b/>
                <w:bCs/>
                <w:w w:val="105"/>
              </w:rPr>
            </w:pPr>
            <w:r w:rsidRPr="00366F4C">
              <w:rPr>
                <w:rFonts w:ascii="Garamond" w:hAnsi="Garamond"/>
                <w:b/>
                <w:bCs/>
                <w:w w:val="105"/>
                <w:lang w:val="fr-CA"/>
              </w:rPr>
              <w:t>Variable</w:t>
            </w:r>
            <w:r w:rsidRPr="00366F4C">
              <w:rPr>
                <w:rFonts w:ascii="Garamond" w:hAnsi="Garamond"/>
                <w:b/>
                <w:bCs/>
                <w:w w:val="105"/>
              </w:rPr>
              <w:t> </w:t>
            </w:r>
          </w:p>
        </w:tc>
        <w:tc>
          <w:tcPr>
            <w:tcW w:w="1125" w:type="dxa"/>
            <w:tcBorders>
              <w:top w:val="nil"/>
              <w:left w:val="nil"/>
              <w:bottom w:val="single" w:sz="6" w:space="0" w:color="auto"/>
              <w:right w:val="nil"/>
            </w:tcBorders>
            <w:vAlign w:val="center"/>
            <w:hideMark/>
          </w:tcPr>
          <w:p w14:paraId="4FA5F17C" w14:textId="77777777" w:rsidR="007C0E4A" w:rsidRPr="00366F4C" w:rsidRDefault="007C0E4A" w:rsidP="002025FF">
            <w:pPr>
              <w:pStyle w:val="BodyText"/>
              <w:spacing w:before="1" w:line="249" w:lineRule="auto"/>
              <w:rPr>
                <w:rFonts w:ascii="Garamond" w:hAnsi="Garamond"/>
                <w:b/>
                <w:bCs/>
                <w:w w:val="105"/>
              </w:rPr>
            </w:pPr>
            <w:r w:rsidRPr="00366F4C">
              <w:rPr>
                <w:rFonts w:ascii="Garamond" w:hAnsi="Garamond"/>
                <w:b/>
                <w:bCs/>
                <w:w w:val="105"/>
                <w:lang w:val="fr-CA"/>
              </w:rPr>
              <w:t>Estimate</w:t>
            </w:r>
            <w:r w:rsidRPr="00366F4C">
              <w:rPr>
                <w:rFonts w:ascii="Garamond" w:hAnsi="Garamond"/>
                <w:b/>
                <w:bCs/>
                <w:w w:val="105"/>
              </w:rPr>
              <w:t> </w:t>
            </w:r>
          </w:p>
        </w:tc>
        <w:tc>
          <w:tcPr>
            <w:tcW w:w="1890" w:type="dxa"/>
            <w:tcBorders>
              <w:top w:val="nil"/>
              <w:left w:val="nil"/>
              <w:bottom w:val="single" w:sz="6" w:space="0" w:color="auto"/>
              <w:right w:val="nil"/>
            </w:tcBorders>
            <w:vAlign w:val="center"/>
            <w:hideMark/>
          </w:tcPr>
          <w:p w14:paraId="2C2DFF1C" w14:textId="77777777" w:rsidR="007C0E4A" w:rsidRPr="00366F4C" w:rsidRDefault="007C0E4A" w:rsidP="002025FF">
            <w:pPr>
              <w:pStyle w:val="BodyText"/>
              <w:spacing w:before="1" w:line="249" w:lineRule="auto"/>
              <w:rPr>
                <w:rFonts w:ascii="Garamond" w:hAnsi="Garamond"/>
                <w:b/>
                <w:bCs/>
                <w:w w:val="105"/>
              </w:rPr>
            </w:pPr>
            <w:r w:rsidRPr="00366F4C">
              <w:rPr>
                <w:rFonts w:ascii="Garamond" w:hAnsi="Garamond"/>
                <w:b/>
                <w:bCs/>
                <w:w w:val="105"/>
                <w:lang w:val="fr-CA"/>
              </w:rPr>
              <w:t>Standard Error</w:t>
            </w:r>
            <w:r w:rsidRPr="00366F4C">
              <w:rPr>
                <w:rFonts w:ascii="Garamond" w:hAnsi="Garamond"/>
                <w:b/>
                <w:bCs/>
                <w:w w:val="105"/>
              </w:rPr>
              <w:t> </w:t>
            </w:r>
          </w:p>
        </w:tc>
      </w:tr>
      <w:tr w:rsidR="007C0E4A" w:rsidRPr="00366F4C" w14:paraId="0960174A" w14:textId="77777777" w:rsidTr="00BB17BA">
        <w:trPr>
          <w:trHeight w:val="300"/>
        </w:trPr>
        <w:tc>
          <w:tcPr>
            <w:tcW w:w="4770" w:type="dxa"/>
            <w:tcBorders>
              <w:top w:val="nil"/>
              <w:left w:val="nil"/>
              <w:bottom w:val="nil"/>
              <w:right w:val="nil"/>
            </w:tcBorders>
            <w:vAlign w:val="center"/>
            <w:hideMark/>
          </w:tcPr>
          <w:p w14:paraId="5C16B267"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Party Cue Present (Treatment)</w:t>
            </w:r>
            <w:r w:rsidRPr="00366F4C">
              <w:rPr>
                <w:rFonts w:ascii="Garamond" w:hAnsi="Garamond"/>
                <w:w w:val="105"/>
              </w:rPr>
              <w:t> </w:t>
            </w:r>
          </w:p>
        </w:tc>
        <w:tc>
          <w:tcPr>
            <w:tcW w:w="1125" w:type="dxa"/>
            <w:tcBorders>
              <w:top w:val="nil"/>
              <w:left w:val="nil"/>
              <w:bottom w:val="nil"/>
              <w:right w:val="nil"/>
            </w:tcBorders>
            <w:vAlign w:val="center"/>
            <w:hideMark/>
          </w:tcPr>
          <w:p w14:paraId="6DC6F7C0"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0.246</w:t>
            </w:r>
            <w:r w:rsidRPr="00366F4C">
              <w:rPr>
                <w:rFonts w:ascii="Garamond" w:hAnsi="Garamond"/>
                <w:w w:val="105"/>
              </w:rPr>
              <w:t> </w:t>
            </w:r>
          </w:p>
        </w:tc>
        <w:tc>
          <w:tcPr>
            <w:tcW w:w="1890" w:type="dxa"/>
            <w:tcBorders>
              <w:top w:val="nil"/>
              <w:left w:val="nil"/>
              <w:bottom w:val="nil"/>
              <w:right w:val="nil"/>
            </w:tcBorders>
            <w:vAlign w:val="center"/>
            <w:hideMark/>
          </w:tcPr>
          <w:p w14:paraId="051B74E5"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(0.183)</w:t>
            </w:r>
            <w:r w:rsidRPr="00366F4C">
              <w:rPr>
                <w:rFonts w:ascii="Garamond" w:hAnsi="Garamond"/>
                <w:w w:val="105"/>
              </w:rPr>
              <w:t> </w:t>
            </w:r>
          </w:p>
        </w:tc>
      </w:tr>
      <w:tr w:rsidR="007C0E4A" w:rsidRPr="00366F4C" w14:paraId="694F21B2" w14:textId="77777777" w:rsidTr="00BB17BA">
        <w:trPr>
          <w:trHeight w:val="300"/>
        </w:trPr>
        <w:tc>
          <w:tcPr>
            <w:tcW w:w="4770" w:type="dxa"/>
            <w:tcBorders>
              <w:top w:val="nil"/>
              <w:left w:val="nil"/>
              <w:bottom w:val="nil"/>
              <w:right w:val="nil"/>
            </w:tcBorders>
            <w:vAlign w:val="center"/>
            <w:hideMark/>
          </w:tcPr>
          <w:p w14:paraId="466A17CC"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Candidate Gender: Woman</w:t>
            </w:r>
            <w:r w:rsidRPr="00366F4C">
              <w:rPr>
                <w:rFonts w:ascii="Garamond" w:hAnsi="Garamond"/>
                <w:w w:val="105"/>
              </w:rPr>
              <w:t> </w:t>
            </w:r>
          </w:p>
        </w:tc>
        <w:tc>
          <w:tcPr>
            <w:tcW w:w="1125" w:type="dxa"/>
            <w:tcBorders>
              <w:top w:val="nil"/>
              <w:left w:val="nil"/>
              <w:bottom w:val="nil"/>
              <w:right w:val="nil"/>
            </w:tcBorders>
            <w:vAlign w:val="center"/>
            <w:hideMark/>
          </w:tcPr>
          <w:p w14:paraId="6F1FC380"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0.036</w:t>
            </w:r>
            <w:r w:rsidRPr="00366F4C">
              <w:rPr>
                <w:rFonts w:ascii="Garamond" w:hAnsi="Garamond"/>
                <w:w w:val="105"/>
              </w:rPr>
              <w:t> </w:t>
            </w:r>
          </w:p>
        </w:tc>
        <w:tc>
          <w:tcPr>
            <w:tcW w:w="1890" w:type="dxa"/>
            <w:tcBorders>
              <w:top w:val="nil"/>
              <w:left w:val="nil"/>
              <w:bottom w:val="nil"/>
              <w:right w:val="nil"/>
            </w:tcBorders>
            <w:vAlign w:val="center"/>
            <w:hideMark/>
          </w:tcPr>
          <w:p w14:paraId="309BEFE6"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(0.056)</w:t>
            </w:r>
            <w:r w:rsidRPr="00366F4C">
              <w:rPr>
                <w:rFonts w:ascii="Garamond" w:hAnsi="Garamond"/>
                <w:w w:val="105"/>
              </w:rPr>
              <w:t> </w:t>
            </w:r>
          </w:p>
        </w:tc>
      </w:tr>
      <w:tr w:rsidR="007C0E4A" w:rsidRPr="00366F4C" w14:paraId="3A175EDF" w14:textId="77777777" w:rsidTr="00BB17BA">
        <w:trPr>
          <w:trHeight w:val="300"/>
        </w:trPr>
        <w:tc>
          <w:tcPr>
            <w:tcW w:w="4770" w:type="dxa"/>
            <w:tcBorders>
              <w:top w:val="nil"/>
              <w:left w:val="nil"/>
              <w:bottom w:val="nil"/>
              <w:right w:val="nil"/>
            </w:tcBorders>
            <w:vAlign w:val="center"/>
            <w:hideMark/>
          </w:tcPr>
          <w:p w14:paraId="1BCC8D06"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Candidate Experience: 4 years</w:t>
            </w:r>
            <w:r w:rsidRPr="00366F4C">
              <w:rPr>
                <w:rFonts w:ascii="Garamond" w:hAnsi="Garamond"/>
                <w:w w:val="105"/>
              </w:rPr>
              <w:t> </w:t>
            </w:r>
          </w:p>
        </w:tc>
        <w:tc>
          <w:tcPr>
            <w:tcW w:w="1125" w:type="dxa"/>
            <w:tcBorders>
              <w:top w:val="nil"/>
              <w:left w:val="nil"/>
              <w:bottom w:val="nil"/>
              <w:right w:val="nil"/>
            </w:tcBorders>
            <w:vAlign w:val="center"/>
            <w:hideMark/>
          </w:tcPr>
          <w:p w14:paraId="114ACD1D"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-0.001</w:t>
            </w:r>
            <w:r w:rsidRPr="00366F4C">
              <w:rPr>
                <w:rFonts w:ascii="Garamond" w:hAnsi="Garamond"/>
                <w:w w:val="105"/>
              </w:rPr>
              <w:t> </w:t>
            </w:r>
          </w:p>
        </w:tc>
        <w:tc>
          <w:tcPr>
            <w:tcW w:w="1890" w:type="dxa"/>
            <w:tcBorders>
              <w:top w:val="nil"/>
              <w:left w:val="nil"/>
              <w:bottom w:val="nil"/>
              <w:right w:val="nil"/>
            </w:tcBorders>
            <w:vAlign w:val="center"/>
            <w:hideMark/>
          </w:tcPr>
          <w:p w14:paraId="7DAB9245"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(0.070)</w:t>
            </w:r>
            <w:r w:rsidRPr="00366F4C">
              <w:rPr>
                <w:rFonts w:ascii="Garamond" w:hAnsi="Garamond"/>
                <w:w w:val="105"/>
              </w:rPr>
              <w:t> </w:t>
            </w:r>
          </w:p>
        </w:tc>
      </w:tr>
      <w:tr w:rsidR="007C0E4A" w:rsidRPr="00366F4C" w14:paraId="67DEDF6C" w14:textId="77777777" w:rsidTr="00BB17BA">
        <w:trPr>
          <w:trHeight w:val="300"/>
        </w:trPr>
        <w:tc>
          <w:tcPr>
            <w:tcW w:w="4770" w:type="dxa"/>
            <w:tcBorders>
              <w:top w:val="nil"/>
              <w:left w:val="nil"/>
              <w:bottom w:val="nil"/>
              <w:right w:val="nil"/>
            </w:tcBorders>
            <w:vAlign w:val="center"/>
            <w:hideMark/>
          </w:tcPr>
          <w:p w14:paraId="2D9F69F4"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Candidate Experience: 12 years</w:t>
            </w:r>
            <w:r w:rsidRPr="00366F4C">
              <w:rPr>
                <w:rFonts w:ascii="Garamond" w:hAnsi="Garamond"/>
                <w:w w:val="105"/>
              </w:rPr>
              <w:t> </w:t>
            </w:r>
          </w:p>
        </w:tc>
        <w:tc>
          <w:tcPr>
            <w:tcW w:w="1125" w:type="dxa"/>
            <w:tcBorders>
              <w:top w:val="nil"/>
              <w:left w:val="nil"/>
              <w:bottom w:val="nil"/>
              <w:right w:val="nil"/>
            </w:tcBorders>
            <w:vAlign w:val="center"/>
            <w:hideMark/>
          </w:tcPr>
          <w:p w14:paraId="57B0806B"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0.172*</w:t>
            </w:r>
            <w:r w:rsidRPr="00366F4C">
              <w:rPr>
                <w:rFonts w:ascii="Garamond" w:hAnsi="Garamond"/>
                <w:w w:val="105"/>
              </w:rPr>
              <w:t> </w:t>
            </w:r>
          </w:p>
        </w:tc>
        <w:tc>
          <w:tcPr>
            <w:tcW w:w="1890" w:type="dxa"/>
            <w:tcBorders>
              <w:top w:val="nil"/>
              <w:left w:val="nil"/>
              <w:bottom w:val="nil"/>
              <w:right w:val="nil"/>
            </w:tcBorders>
            <w:vAlign w:val="center"/>
            <w:hideMark/>
          </w:tcPr>
          <w:p w14:paraId="293B6D5A"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(0.073)</w:t>
            </w:r>
            <w:r w:rsidRPr="00366F4C">
              <w:rPr>
                <w:rFonts w:ascii="Garamond" w:hAnsi="Garamond"/>
                <w:w w:val="105"/>
              </w:rPr>
              <w:t> </w:t>
            </w:r>
          </w:p>
        </w:tc>
      </w:tr>
      <w:tr w:rsidR="007C0E4A" w:rsidRPr="00366F4C" w14:paraId="1C46DBF5" w14:textId="77777777" w:rsidTr="00BB17BA">
        <w:trPr>
          <w:trHeight w:val="300"/>
        </w:trPr>
        <w:tc>
          <w:tcPr>
            <w:tcW w:w="4770" w:type="dxa"/>
            <w:tcBorders>
              <w:top w:val="nil"/>
              <w:left w:val="nil"/>
              <w:bottom w:val="nil"/>
              <w:right w:val="nil"/>
            </w:tcBorders>
            <w:vAlign w:val="center"/>
            <w:hideMark/>
          </w:tcPr>
          <w:p w14:paraId="6C2E283E"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Climate Change: Congruent</w:t>
            </w:r>
            <w:r w:rsidRPr="00366F4C">
              <w:rPr>
                <w:rFonts w:ascii="Garamond" w:hAnsi="Garamond"/>
                <w:w w:val="105"/>
              </w:rPr>
              <w:t> </w:t>
            </w:r>
          </w:p>
        </w:tc>
        <w:tc>
          <w:tcPr>
            <w:tcW w:w="1125" w:type="dxa"/>
            <w:tcBorders>
              <w:top w:val="nil"/>
              <w:left w:val="nil"/>
              <w:bottom w:val="nil"/>
              <w:right w:val="nil"/>
            </w:tcBorders>
            <w:vAlign w:val="center"/>
            <w:hideMark/>
          </w:tcPr>
          <w:p w14:paraId="41CAD5F3"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0.505***</w:t>
            </w:r>
            <w:r w:rsidRPr="00366F4C">
              <w:rPr>
                <w:rFonts w:ascii="Garamond" w:hAnsi="Garamond"/>
                <w:w w:val="105"/>
              </w:rPr>
              <w:t> </w:t>
            </w:r>
          </w:p>
        </w:tc>
        <w:tc>
          <w:tcPr>
            <w:tcW w:w="1890" w:type="dxa"/>
            <w:tcBorders>
              <w:top w:val="nil"/>
              <w:left w:val="nil"/>
              <w:bottom w:val="nil"/>
              <w:right w:val="nil"/>
            </w:tcBorders>
            <w:vAlign w:val="center"/>
            <w:hideMark/>
          </w:tcPr>
          <w:p w14:paraId="1D7E95D5"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(0.084)</w:t>
            </w:r>
            <w:r w:rsidRPr="00366F4C">
              <w:rPr>
                <w:rFonts w:ascii="Garamond" w:hAnsi="Garamond"/>
                <w:w w:val="105"/>
              </w:rPr>
              <w:t> </w:t>
            </w:r>
          </w:p>
        </w:tc>
      </w:tr>
      <w:tr w:rsidR="007C0E4A" w:rsidRPr="00366F4C" w14:paraId="53C388DD" w14:textId="77777777" w:rsidTr="00BB17BA">
        <w:trPr>
          <w:trHeight w:val="300"/>
        </w:trPr>
        <w:tc>
          <w:tcPr>
            <w:tcW w:w="4770" w:type="dxa"/>
            <w:tcBorders>
              <w:top w:val="nil"/>
              <w:left w:val="nil"/>
              <w:bottom w:val="nil"/>
              <w:right w:val="nil"/>
            </w:tcBorders>
            <w:vAlign w:val="center"/>
            <w:hideMark/>
          </w:tcPr>
          <w:p w14:paraId="6570F5BB"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Cost of Living: Congruent</w:t>
            </w:r>
            <w:r w:rsidRPr="00366F4C">
              <w:rPr>
                <w:rFonts w:ascii="Garamond" w:hAnsi="Garamond"/>
                <w:w w:val="105"/>
              </w:rPr>
              <w:t> </w:t>
            </w:r>
          </w:p>
        </w:tc>
        <w:tc>
          <w:tcPr>
            <w:tcW w:w="1125" w:type="dxa"/>
            <w:tcBorders>
              <w:top w:val="nil"/>
              <w:left w:val="nil"/>
              <w:bottom w:val="nil"/>
              <w:right w:val="nil"/>
            </w:tcBorders>
            <w:vAlign w:val="center"/>
            <w:hideMark/>
          </w:tcPr>
          <w:p w14:paraId="398FFBD3"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0.327***</w:t>
            </w:r>
            <w:r w:rsidRPr="00366F4C">
              <w:rPr>
                <w:rFonts w:ascii="Garamond" w:hAnsi="Garamond"/>
                <w:w w:val="105"/>
              </w:rPr>
              <w:t> </w:t>
            </w:r>
          </w:p>
        </w:tc>
        <w:tc>
          <w:tcPr>
            <w:tcW w:w="1890" w:type="dxa"/>
            <w:tcBorders>
              <w:top w:val="nil"/>
              <w:left w:val="nil"/>
              <w:bottom w:val="nil"/>
              <w:right w:val="nil"/>
            </w:tcBorders>
            <w:vAlign w:val="center"/>
            <w:hideMark/>
          </w:tcPr>
          <w:p w14:paraId="63BC8EEA"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(0.081)</w:t>
            </w:r>
            <w:r w:rsidRPr="00366F4C">
              <w:rPr>
                <w:rFonts w:ascii="Garamond" w:hAnsi="Garamond"/>
                <w:w w:val="105"/>
              </w:rPr>
              <w:t> </w:t>
            </w:r>
          </w:p>
        </w:tc>
      </w:tr>
      <w:tr w:rsidR="007C0E4A" w:rsidRPr="00366F4C" w14:paraId="50A1D357" w14:textId="77777777" w:rsidTr="00BB17BA">
        <w:trPr>
          <w:trHeight w:val="300"/>
        </w:trPr>
        <w:tc>
          <w:tcPr>
            <w:tcW w:w="4770" w:type="dxa"/>
            <w:tcBorders>
              <w:top w:val="nil"/>
              <w:left w:val="nil"/>
              <w:bottom w:val="nil"/>
              <w:right w:val="nil"/>
            </w:tcBorders>
            <w:vAlign w:val="center"/>
            <w:hideMark/>
          </w:tcPr>
          <w:p w14:paraId="0F6668AB"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Deficit: Congruent</w:t>
            </w:r>
            <w:r w:rsidRPr="00366F4C">
              <w:rPr>
                <w:rFonts w:ascii="Garamond" w:hAnsi="Garamond"/>
                <w:w w:val="105"/>
              </w:rPr>
              <w:t> </w:t>
            </w:r>
          </w:p>
        </w:tc>
        <w:tc>
          <w:tcPr>
            <w:tcW w:w="1125" w:type="dxa"/>
            <w:tcBorders>
              <w:top w:val="nil"/>
              <w:left w:val="nil"/>
              <w:bottom w:val="nil"/>
              <w:right w:val="nil"/>
            </w:tcBorders>
            <w:vAlign w:val="center"/>
            <w:hideMark/>
          </w:tcPr>
          <w:p w14:paraId="66CA2E8D"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0.331***</w:t>
            </w:r>
            <w:r w:rsidRPr="00366F4C">
              <w:rPr>
                <w:rFonts w:ascii="Garamond" w:hAnsi="Garamond"/>
                <w:w w:val="105"/>
              </w:rPr>
              <w:t> </w:t>
            </w:r>
          </w:p>
        </w:tc>
        <w:tc>
          <w:tcPr>
            <w:tcW w:w="1890" w:type="dxa"/>
            <w:tcBorders>
              <w:top w:val="nil"/>
              <w:left w:val="nil"/>
              <w:bottom w:val="nil"/>
              <w:right w:val="nil"/>
            </w:tcBorders>
            <w:vAlign w:val="center"/>
            <w:hideMark/>
          </w:tcPr>
          <w:p w14:paraId="7568CD88"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(0.078)</w:t>
            </w:r>
            <w:r w:rsidRPr="00366F4C">
              <w:rPr>
                <w:rFonts w:ascii="Garamond" w:hAnsi="Garamond"/>
                <w:w w:val="105"/>
              </w:rPr>
              <w:t> </w:t>
            </w:r>
          </w:p>
        </w:tc>
      </w:tr>
      <w:tr w:rsidR="007C0E4A" w:rsidRPr="00366F4C" w14:paraId="58995169" w14:textId="77777777" w:rsidTr="00BB17BA">
        <w:trPr>
          <w:trHeight w:val="300"/>
        </w:trPr>
        <w:tc>
          <w:tcPr>
            <w:tcW w:w="4770" w:type="dxa"/>
            <w:tcBorders>
              <w:top w:val="nil"/>
              <w:left w:val="nil"/>
              <w:bottom w:val="nil"/>
              <w:right w:val="nil"/>
            </w:tcBorders>
            <w:vAlign w:val="center"/>
            <w:hideMark/>
          </w:tcPr>
          <w:p w14:paraId="6B359109"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Healthcare: Congruent</w:t>
            </w:r>
            <w:r w:rsidRPr="00366F4C">
              <w:rPr>
                <w:rFonts w:ascii="Garamond" w:hAnsi="Garamond"/>
                <w:w w:val="105"/>
              </w:rPr>
              <w:t> </w:t>
            </w:r>
          </w:p>
        </w:tc>
        <w:tc>
          <w:tcPr>
            <w:tcW w:w="1125" w:type="dxa"/>
            <w:tcBorders>
              <w:top w:val="nil"/>
              <w:left w:val="nil"/>
              <w:bottom w:val="nil"/>
              <w:right w:val="nil"/>
            </w:tcBorders>
            <w:vAlign w:val="center"/>
            <w:hideMark/>
          </w:tcPr>
          <w:p w14:paraId="0109FDB6"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0.384***</w:t>
            </w:r>
            <w:r w:rsidRPr="00366F4C">
              <w:rPr>
                <w:rFonts w:ascii="Garamond" w:hAnsi="Garamond"/>
                <w:w w:val="105"/>
              </w:rPr>
              <w:t> </w:t>
            </w:r>
          </w:p>
        </w:tc>
        <w:tc>
          <w:tcPr>
            <w:tcW w:w="1890" w:type="dxa"/>
            <w:tcBorders>
              <w:top w:val="nil"/>
              <w:left w:val="nil"/>
              <w:bottom w:val="nil"/>
              <w:right w:val="nil"/>
            </w:tcBorders>
            <w:vAlign w:val="center"/>
            <w:hideMark/>
          </w:tcPr>
          <w:p w14:paraId="7756D0E8"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(0.082)</w:t>
            </w:r>
            <w:r w:rsidRPr="00366F4C">
              <w:rPr>
                <w:rFonts w:ascii="Garamond" w:hAnsi="Garamond"/>
                <w:w w:val="105"/>
              </w:rPr>
              <w:t> </w:t>
            </w:r>
          </w:p>
        </w:tc>
      </w:tr>
      <w:tr w:rsidR="007C0E4A" w:rsidRPr="00366F4C" w14:paraId="0025ED09" w14:textId="77777777" w:rsidTr="00BB17BA">
        <w:trPr>
          <w:trHeight w:val="300"/>
        </w:trPr>
        <w:tc>
          <w:tcPr>
            <w:tcW w:w="4770" w:type="dxa"/>
            <w:tcBorders>
              <w:top w:val="nil"/>
              <w:left w:val="nil"/>
              <w:bottom w:val="nil"/>
              <w:right w:val="nil"/>
            </w:tcBorders>
            <w:vAlign w:val="center"/>
            <w:hideMark/>
          </w:tcPr>
          <w:p w14:paraId="0CD51B90"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Housing: Congruent</w:t>
            </w:r>
            <w:r w:rsidRPr="00366F4C">
              <w:rPr>
                <w:rFonts w:ascii="Garamond" w:hAnsi="Garamond"/>
                <w:w w:val="105"/>
              </w:rPr>
              <w:t> </w:t>
            </w:r>
          </w:p>
        </w:tc>
        <w:tc>
          <w:tcPr>
            <w:tcW w:w="1125" w:type="dxa"/>
            <w:tcBorders>
              <w:top w:val="nil"/>
              <w:left w:val="nil"/>
              <w:bottom w:val="nil"/>
              <w:right w:val="nil"/>
            </w:tcBorders>
            <w:vAlign w:val="center"/>
            <w:hideMark/>
          </w:tcPr>
          <w:p w14:paraId="668F24CC"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0.176*</w:t>
            </w:r>
            <w:r w:rsidRPr="00366F4C">
              <w:rPr>
                <w:rFonts w:ascii="Garamond" w:hAnsi="Garamond"/>
                <w:w w:val="105"/>
              </w:rPr>
              <w:t> </w:t>
            </w:r>
          </w:p>
        </w:tc>
        <w:tc>
          <w:tcPr>
            <w:tcW w:w="1890" w:type="dxa"/>
            <w:tcBorders>
              <w:top w:val="nil"/>
              <w:left w:val="nil"/>
              <w:bottom w:val="nil"/>
              <w:right w:val="nil"/>
            </w:tcBorders>
            <w:vAlign w:val="center"/>
            <w:hideMark/>
          </w:tcPr>
          <w:p w14:paraId="1C839CE0"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(0.080)</w:t>
            </w:r>
            <w:r w:rsidRPr="00366F4C">
              <w:rPr>
                <w:rFonts w:ascii="Garamond" w:hAnsi="Garamond"/>
                <w:w w:val="105"/>
              </w:rPr>
              <w:t> </w:t>
            </w:r>
          </w:p>
        </w:tc>
      </w:tr>
      <w:tr w:rsidR="007C0E4A" w:rsidRPr="00366F4C" w14:paraId="2B92A61A" w14:textId="77777777" w:rsidTr="00BB17BA">
        <w:trPr>
          <w:trHeight w:val="300"/>
        </w:trPr>
        <w:tc>
          <w:tcPr>
            <w:tcW w:w="4770" w:type="dxa"/>
            <w:tcBorders>
              <w:top w:val="nil"/>
              <w:left w:val="nil"/>
              <w:bottom w:val="nil"/>
              <w:right w:val="nil"/>
            </w:tcBorders>
            <w:vAlign w:val="center"/>
            <w:hideMark/>
          </w:tcPr>
          <w:p w14:paraId="4A031376"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Income Redistribution: Congruent</w:t>
            </w:r>
            <w:r w:rsidRPr="00366F4C">
              <w:rPr>
                <w:rFonts w:ascii="Garamond" w:hAnsi="Garamond"/>
                <w:w w:val="105"/>
              </w:rPr>
              <w:t> </w:t>
            </w:r>
          </w:p>
        </w:tc>
        <w:tc>
          <w:tcPr>
            <w:tcW w:w="1125" w:type="dxa"/>
            <w:tcBorders>
              <w:top w:val="nil"/>
              <w:left w:val="nil"/>
              <w:bottom w:val="nil"/>
              <w:right w:val="nil"/>
            </w:tcBorders>
            <w:vAlign w:val="center"/>
            <w:hideMark/>
          </w:tcPr>
          <w:p w14:paraId="730E819D"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0.228**</w:t>
            </w:r>
            <w:r w:rsidRPr="00366F4C">
              <w:rPr>
                <w:rFonts w:ascii="Garamond" w:hAnsi="Garamond"/>
                <w:w w:val="105"/>
              </w:rPr>
              <w:t> </w:t>
            </w:r>
          </w:p>
        </w:tc>
        <w:tc>
          <w:tcPr>
            <w:tcW w:w="1890" w:type="dxa"/>
            <w:tcBorders>
              <w:top w:val="nil"/>
              <w:left w:val="nil"/>
              <w:bottom w:val="nil"/>
              <w:right w:val="nil"/>
            </w:tcBorders>
            <w:vAlign w:val="center"/>
            <w:hideMark/>
          </w:tcPr>
          <w:p w14:paraId="0E8F53E8"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(0.085)</w:t>
            </w:r>
            <w:r w:rsidRPr="00366F4C">
              <w:rPr>
                <w:rFonts w:ascii="Garamond" w:hAnsi="Garamond"/>
                <w:w w:val="105"/>
              </w:rPr>
              <w:t> </w:t>
            </w:r>
          </w:p>
        </w:tc>
      </w:tr>
      <w:tr w:rsidR="00BB17BA" w:rsidRPr="00366F4C" w14:paraId="3DA94563" w14:textId="77777777" w:rsidTr="00BB17BA">
        <w:trPr>
          <w:trHeight w:val="300"/>
        </w:trPr>
        <w:tc>
          <w:tcPr>
            <w:tcW w:w="4770" w:type="dxa"/>
            <w:tcBorders>
              <w:top w:val="nil"/>
              <w:left w:val="nil"/>
              <w:bottom w:val="nil"/>
              <w:right w:val="nil"/>
            </w:tcBorders>
            <w:vAlign w:val="center"/>
          </w:tcPr>
          <w:p w14:paraId="0F63657F" w14:textId="21D7BFC2" w:rsidR="00BB17BA" w:rsidRPr="00366F4C" w:rsidRDefault="00BB17BA" w:rsidP="002025FF">
            <w:pPr>
              <w:pStyle w:val="BodyText"/>
              <w:spacing w:before="1" w:line="249" w:lineRule="auto"/>
              <w:rPr>
                <w:rFonts w:ascii="Garamond" w:hAnsi="Garamond"/>
                <w:w w:val="105"/>
                <w:lang w:val="fr-CA"/>
              </w:rPr>
            </w:pPr>
            <w:r w:rsidRPr="00B33EF7">
              <w:rPr>
                <w:rStyle w:val="normaltextrun"/>
                <w:rFonts w:ascii="Garamond" w:hAnsi="Garamond" w:cs="Segoe UI"/>
                <w:b/>
                <w:bCs/>
                <w:color w:val="000000"/>
                <w:lang w:val="fr-CA"/>
              </w:rPr>
              <w:t>Interactions</w:t>
            </w:r>
          </w:p>
        </w:tc>
        <w:tc>
          <w:tcPr>
            <w:tcW w:w="1125" w:type="dxa"/>
            <w:tcBorders>
              <w:top w:val="nil"/>
              <w:left w:val="nil"/>
              <w:bottom w:val="nil"/>
              <w:right w:val="nil"/>
            </w:tcBorders>
            <w:vAlign w:val="center"/>
          </w:tcPr>
          <w:p w14:paraId="733965A4" w14:textId="77777777" w:rsidR="00BB17BA" w:rsidRPr="00366F4C" w:rsidRDefault="00BB17BA" w:rsidP="002025FF">
            <w:pPr>
              <w:pStyle w:val="BodyText"/>
              <w:spacing w:before="1" w:line="249" w:lineRule="auto"/>
              <w:rPr>
                <w:rFonts w:ascii="Garamond" w:hAnsi="Garamond"/>
                <w:w w:val="105"/>
                <w:lang w:val="fr-CA"/>
              </w:rPr>
            </w:pPr>
          </w:p>
        </w:tc>
        <w:tc>
          <w:tcPr>
            <w:tcW w:w="1890" w:type="dxa"/>
            <w:tcBorders>
              <w:top w:val="nil"/>
              <w:left w:val="nil"/>
              <w:bottom w:val="nil"/>
              <w:right w:val="nil"/>
            </w:tcBorders>
            <w:vAlign w:val="center"/>
          </w:tcPr>
          <w:p w14:paraId="7BFD40BB" w14:textId="77777777" w:rsidR="00BB17BA" w:rsidRPr="00366F4C" w:rsidRDefault="00BB17BA" w:rsidP="002025FF">
            <w:pPr>
              <w:pStyle w:val="BodyText"/>
              <w:spacing w:before="1" w:line="249" w:lineRule="auto"/>
              <w:rPr>
                <w:rFonts w:ascii="Garamond" w:hAnsi="Garamond"/>
                <w:w w:val="105"/>
                <w:lang w:val="fr-CA"/>
              </w:rPr>
            </w:pPr>
          </w:p>
        </w:tc>
      </w:tr>
      <w:tr w:rsidR="007C0E4A" w:rsidRPr="00366F4C" w14:paraId="23BA6B3F" w14:textId="77777777" w:rsidTr="00BB17BA">
        <w:trPr>
          <w:trHeight w:val="300"/>
        </w:trPr>
        <w:tc>
          <w:tcPr>
            <w:tcW w:w="4770" w:type="dxa"/>
            <w:tcBorders>
              <w:top w:val="nil"/>
              <w:left w:val="nil"/>
              <w:bottom w:val="nil"/>
              <w:right w:val="nil"/>
            </w:tcBorders>
            <w:vAlign w:val="center"/>
            <w:hideMark/>
          </w:tcPr>
          <w:p w14:paraId="33FAFD7A"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Climate Change: Congruent x Treatment</w:t>
            </w:r>
            <w:r w:rsidRPr="00366F4C">
              <w:rPr>
                <w:rFonts w:ascii="Garamond" w:hAnsi="Garamond"/>
                <w:w w:val="105"/>
              </w:rPr>
              <w:t> </w:t>
            </w:r>
          </w:p>
        </w:tc>
        <w:tc>
          <w:tcPr>
            <w:tcW w:w="1125" w:type="dxa"/>
            <w:tcBorders>
              <w:top w:val="nil"/>
              <w:left w:val="nil"/>
              <w:bottom w:val="nil"/>
              <w:right w:val="nil"/>
            </w:tcBorders>
            <w:vAlign w:val="center"/>
            <w:hideMark/>
          </w:tcPr>
          <w:p w14:paraId="3EDAF67B"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-0.161</w:t>
            </w:r>
            <w:r w:rsidRPr="00366F4C">
              <w:rPr>
                <w:rFonts w:ascii="Garamond" w:hAnsi="Garamond"/>
                <w:w w:val="105"/>
              </w:rPr>
              <w:t> </w:t>
            </w:r>
          </w:p>
        </w:tc>
        <w:tc>
          <w:tcPr>
            <w:tcW w:w="1890" w:type="dxa"/>
            <w:tcBorders>
              <w:top w:val="nil"/>
              <w:left w:val="nil"/>
              <w:bottom w:val="nil"/>
              <w:right w:val="nil"/>
            </w:tcBorders>
            <w:vAlign w:val="center"/>
            <w:hideMark/>
          </w:tcPr>
          <w:p w14:paraId="712E9942"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(0.121)</w:t>
            </w:r>
            <w:r w:rsidRPr="00366F4C">
              <w:rPr>
                <w:rFonts w:ascii="Garamond" w:hAnsi="Garamond"/>
                <w:w w:val="105"/>
              </w:rPr>
              <w:t> </w:t>
            </w:r>
          </w:p>
        </w:tc>
      </w:tr>
      <w:tr w:rsidR="007C0E4A" w:rsidRPr="00366F4C" w14:paraId="118294D3" w14:textId="77777777" w:rsidTr="00BB17BA">
        <w:trPr>
          <w:trHeight w:val="300"/>
        </w:trPr>
        <w:tc>
          <w:tcPr>
            <w:tcW w:w="4770" w:type="dxa"/>
            <w:tcBorders>
              <w:top w:val="nil"/>
              <w:left w:val="nil"/>
              <w:bottom w:val="nil"/>
              <w:right w:val="nil"/>
            </w:tcBorders>
            <w:vAlign w:val="center"/>
            <w:hideMark/>
          </w:tcPr>
          <w:p w14:paraId="41B10383"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en-CA"/>
              </w:rPr>
              <w:t>Cost of Living: Congruent x Treatment</w:t>
            </w:r>
            <w:r w:rsidRPr="00366F4C">
              <w:rPr>
                <w:rFonts w:ascii="Garamond" w:hAnsi="Garamond"/>
                <w:w w:val="105"/>
              </w:rPr>
              <w:t> </w:t>
            </w:r>
          </w:p>
        </w:tc>
        <w:tc>
          <w:tcPr>
            <w:tcW w:w="1125" w:type="dxa"/>
            <w:tcBorders>
              <w:top w:val="nil"/>
              <w:left w:val="nil"/>
              <w:bottom w:val="nil"/>
              <w:right w:val="nil"/>
            </w:tcBorders>
            <w:vAlign w:val="center"/>
            <w:hideMark/>
          </w:tcPr>
          <w:p w14:paraId="3EE09833"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en-CA"/>
              </w:rPr>
              <w:t>-0.088</w:t>
            </w:r>
            <w:r w:rsidRPr="00366F4C">
              <w:rPr>
                <w:rFonts w:ascii="Garamond" w:hAnsi="Garamond"/>
                <w:w w:val="105"/>
              </w:rPr>
              <w:t> </w:t>
            </w:r>
          </w:p>
        </w:tc>
        <w:tc>
          <w:tcPr>
            <w:tcW w:w="1890" w:type="dxa"/>
            <w:tcBorders>
              <w:top w:val="nil"/>
              <w:left w:val="nil"/>
              <w:bottom w:val="nil"/>
              <w:right w:val="nil"/>
            </w:tcBorders>
            <w:vAlign w:val="center"/>
            <w:hideMark/>
          </w:tcPr>
          <w:p w14:paraId="493BADAD"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en-CA"/>
              </w:rPr>
              <w:t>(0.115)</w:t>
            </w:r>
            <w:r w:rsidRPr="00366F4C">
              <w:rPr>
                <w:rFonts w:ascii="Garamond" w:hAnsi="Garamond"/>
                <w:w w:val="105"/>
              </w:rPr>
              <w:t> </w:t>
            </w:r>
          </w:p>
        </w:tc>
      </w:tr>
      <w:tr w:rsidR="007C0E4A" w:rsidRPr="00366F4C" w14:paraId="071E80E2" w14:textId="77777777" w:rsidTr="00BB17BA">
        <w:trPr>
          <w:trHeight w:val="300"/>
        </w:trPr>
        <w:tc>
          <w:tcPr>
            <w:tcW w:w="4770" w:type="dxa"/>
            <w:tcBorders>
              <w:top w:val="nil"/>
              <w:left w:val="nil"/>
              <w:bottom w:val="nil"/>
              <w:right w:val="nil"/>
            </w:tcBorders>
            <w:vAlign w:val="center"/>
            <w:hideMark/>
          </w:tcPr>
          <w:p w14:paraId="5994275C"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Deficit: Congruent x Treatment</w:t>
            </w:r>
            <w:r w:rsidRPr="00366F4C">
              <w:rPr>
                <w:rFonts w:ascii="Garamond" w:hAnsi="Garamond"/>
                <w:w w:val="105"/>
              </w:rPr>
              <w:t> </w:t>
            </w:r>
          </w:p>
        </w:tc>
        <w:tc>
          <w:tcPr>
            <w:tcW w:w="1125" w:type="dxa"/>
            <w:tcBorders>
              <w:top w:val="nil"/>
              <w:left w:val="nil"/>
              <w:bottom w:val="nil"/>
              <w:right w:val="nil"/>
            </w:tcBorders>
            <w:vAlign w:val="center"/>
            <w:hideMark/>
          </w:tcPr>
          <w:p w14:paraId="23B6E3EB"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-0.005</w:t>
            </w:r>
            <w:r w:rsidRPr="00366F4C">
              <w:rPr>
                <w:rFonts w:ascii="Garamond" w:hAnsi="Garamond"/>
                <w:w w:val="105"/>
              </w:rPr>
              <w:t> </w:t>
            </w:r>
          </w:p>
        </w:tc>
        <w:tc>
          <w:tcPr>
            <w:tcW w:w="1890" w:type="dxa"/>
            <w:tcBorders>
              <w:top w:val="nil"/>
              <w:left w:val="nil"/>
              <w:bottom w:val="nil"/>
              <w:right w:val="nil"/>
            </w:tcBorders>
            <w:vAlign w:val="center"/>
            <w:hideMark/>
          </w:tcPr>
          <w:p w14:paraId="3A526CA3"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(0.121)</w:t>
            </w:r>
            <w:r w:rsidRPr="00366F4C">
              <w:rPr>
                <w:rFonts w:ascii="Garamond" w:hAnsi="Garamond"/>
                <w:w w:val="105"/>
              </w:rPr>
              <w:t> </w:t>
            </w:r>
          </w:p>
        </w:tc>
      </w:tr>
      <w:tr w:rsidR="007C0E4A" w:rsidRPr="00366F4C" w14:paraId="2F7F896E" w14:textId="77777777" w:rsidTr="00BB17BA">
        <w:trPr>
          <w:trHeight w:val="300"/>
        </w:trPr>
        <w:tc>
          <w:tcPr>
            <w:tcW w:w="4770" w:type="dxa"/>
            <w:tcBorders>
              <w:top w:val="nil"/>
              <w:left w:val="nil"/>
              <w:bottom w:val="nil"/>
              <w:right w:val="nil"/>
            </w:tcBorders>
            <w:vAlign w:val="center"/>
            <w:hideMark/>
          </w:tcPr>
          <w:p w14:paraId="38432582"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Healthcare: Congruent x Treatment</w:t>
            </w:r>
            <w:r w:rsidRPr="00366F4C">
              <w:rPr>
                <w:rFonts w:ascii="Garamond" w:hAnsi="Garamond"/>
                <w:w w:val="105"/>
              </w:rPr>
              <w:t> </w:t>
            </w:r>
          </w:p>
        </w:tc>
        <w:tc>
          <w:tcPr>
            <w:tcW w:w="1125" w:type="dxa"/>
            <w:tcBorders>
              <w:top w:val="nil"/>
              <w:left w:val="nil"/>
              <w:bottom w:val="nil"/>
              <w:right w:val="nil"/>
            </w:tcBorders>
            <w:vAlign w:val="center"/>
            <w:hideMark/>
          </w:tcPr>
          <w:p w14:paraId="0302CA0A"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-0.107</w:t>
            </w:r>
            <w:r w:rsidRPr="00366F4C">
              <w:rPr>
                <w:rFonts w:ascii="Garamond" w:hAnsi="Garamond"/>
                <w:w w:val="105"/>
              </w:rPr>
              <w:t> </w:t>
            </w:r>
          </w:p>
        </w:tc>
        <w:tc>
          <w:tcPr>
            <w:tcW w:w="1890" w:type="dxa"/>
            <w:tcBorders>
              <w:top w:val="nil"/>
              <w:left w:val="nil"/>
              <w:bottom w:val="nil"/>
              <w:right w:val="nil"/>
            </w:tcBorders>
            <w:vAlign w:val="center"/>
            <w:hideMark/>
          </w:tcPr>
          <w:p w14:paraId="1D0DA4FF"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(0.123)</w:t>
            </w:r>
            <w:r w:rsidRPr="00366F4C">
              <w:rPr>
                <w:rFonts w:ascii="Garamond" w:hAnsi="Garamond"/>
                <w:w w:val="105"/>
              </w:rPr>
              <w:t> </w:t>
            </w:r>
          </w:p>
        </w:tc>
      </w:tr>
      <w:tr w:rsidR="007C0E4A" w:rsidRPr="00366F4C" w14:paraId="1AAB267E" w14:textId="77777777" w:rsidTr="00BB17BA">
        <w:trPr>
          <w:trHeight w:val="300"/>
        </w:trPr>
        <w:tc>
          <w:tcPr>
            <w:tcW w:w="4770" w:type="dxa"/>
            <w:tcBorders>
              <w:top w:val="nil"/>
              <w:left w:val="nil"/>
              <w:bottom w:val="nil"/>
              <w:right w:val="nil"/>
            </w:tcBorders>
            <w:vAlign w:val="center"/>
            <w:hideMark/>
          </w:tcPr>
          <w:p w14:paraId="4AC813AE"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Housing: Congruent x Treatment</w:t>
            </w:r>
            <w:r w:rsidRPr="00366F4C">
              <w:rPr>
                <w:rFonts w:ascii="Garamond" w:hAnsi="Garamond"/>
                <w:w w:val="105"/>
              </w:rPr>
              <w:t> </w:t>
            </w:r>
          </w:p>
        </w:tc>
        <w:tc>
          <w:tcPr>
            <w:tcW w:w="1125" w:type="dxa"/>
            <w:tcBorders>
              <w:top w:val="nil"/>
              <w:left w:val="nil"/>
              <w:bottom w:val="nil"/>
              <w:right w:val="nil"/>
            </w:tcBorders>
            <w:vAlign w:val="center"/>
            <w:hideMark/>
          </w:tcPr>
          <w:p w14:paraId="78A7E86D"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-0.154</w:t>
            </w:r>
            <w:r w:rsidRPr="00366F4C">
              <w:rPr>
                <w:rFonts w:ascii="Garamond" w:hAnsi="Garamond"/>
                <w:w w:val="105"/>
              </w:rPr>
              <w:t> </w:t>
            </w:r>
          </w:p>
        </w:tc>
        <w:tc>
          <w:tcPr>
            <w:tcW w:w="1890" w:type="dxa"/>
            <w:tcBorders>
              <w:top w:val="nil"/>
              <w:left w:val="nil"/>
              <w:bottom w:val="nil"/>
              <w:right w:val="nil"/>
            </w:tcBorders>
            <w:vAlign w:val="center"/>
            <w:hideMark/>
          </w:tcPr>
          <w:p w14:paraId="5C8CA537"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(0.118)</w:t>
            </w:r>
            <w:r w:rsidRPr="00366F4C">
              <w:rPr>
                <w:rFonts w:ascii="Garamond" w:hAnsi="Garamond"/>
                <w:w w:val="105"/>
              </w:rPr>
              <w:t> </w:t>
            </w:r>
          </w:p>
        </w:tc>
      </w:tr>
      <w:tr w:rsidR="007C0E4A" w:rsidRPr="00366F4C" w14:paraId="2A902644" w14:textId="77777777" w:rsidTr="00BB17BA">
        <w:trPr>
          <w:trHeight w:val="300"/>
        </w:trPr>
        <w:tc>
          <w:tcPr>
            <w:tcW w:w="4770" w:type="dxa"/>
            <w:tcBorders>
              <w:top w:val="nil"/>
              <w:left w:val="nil"/>
              <w:bottom w:val="nil"/>
              <w:right w:val="nil"/>
            </w:tcBorders>
            <w:vAlign w:val="center"/>
            <w:hideMark/>
          </w:tcPr>
          <w:p w14:paraId="32F07EC0"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en-CA"/>
              </w:rPr>
              <w:t>Income Redistribution: Congruent x Treatment</w:t>
            </w:r>
            <w:r w:rsidRPr="00366F4C">
              <w:rPr>
                <w:rFonts w:ascii="Garamond" w:hAnsi="Garamond"/>
                <w:w w:val="105"/>
              </w:rPr>
              <w:t> </w:t>
            </w:r>
          </w:p>
        </w:tc>
        <w:tc>
          <w:tcPr>
            <w:tcW w:w="1125" w:type="dxa"/>
            <w:tcBorders>
              <w:top w:val="nil"/>
              <w:left w:val="nil"/>
              <w:bottom w:val="nil"/>
              <w:right w:val="nil"/>
            </w:tcBorders>
            <w:vAlign w:val="center"/>
            <w:hideMark/>
          </w:tcPr>
          <w:p w14:paraId="4F3B5075"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en-CA"/>
              </w:rPr>
              <w:t>0.001</w:t>
            </w:r>
            <w:r w:rsidRPr="00366F4C">
              <w:rPr>
                <w:rFonts w:ascii="Garamond" w:hAnsi="Garamond"/>
                <w:w w:val="105"/>
              </w:rPr>
              <w:t> </w:t>
            </w:r>
          </w:p>
        </w:tc>
        <w:tc>
          <w:tcPr>
            <w:tcW w:w="1890" w:type="dxa"/>
            <w:tcBorders>
              <w:top w:val="nil"/>
              <w:left w:val="nil"/>
              <w:bottom w:val="nil"/>
              <w:right w:val="nil"/>
            </w:tcBorders>
            <w:vAlign w:val="center"/>
            <w:hideMark/>
          </w:tcPr>
          <w:p w14:paraId="318A8800"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en-CA"/>
              </w:rPr>
              <w:t>(0.120)</w:t>
            </w:r>
            <w:r w:rsidRPr="00366F4C">
              <w:rPr>
                <w:rFonts w:ascii="Garamond" w:hAnsi="Garamond"/>
                <w:w w:val="105"/>
              </w:rPr>
              <w:t> </w:t>
            </w:r>
          </w:p>
        </w:tc>
      </w:tr>
      <w:tr w:rsidR="007C0E4A" w:rsidRPr="00366F4C" w14:paraId="31C4D84E" w14:textId="77777777" w:rsidTr="00BB17BA">
        <w:trPr>
          <w:trHeight w:val="300"/>
        </w:trPr>
        <w:tc>
          <w:tcPr>
            <w:tcW w:w="4770" w:type="dxa"/>
            <w:tcBorders>
              <w:top w:val="nil"/>
              <w:left w:val="nil"/>
              <w:bottom w:val="single" w:sz="6" w:space="0" w:color="auto"/>
              <w:right w:val="nil"/>
            </w:tcBorders>
            <w:vAlign w:val="center"/>
            <w:hideMark/>
          </w:tcPr>
          <w:p w14:paraId="7718D65E" w14:textId="77777777" w:rsidR="007C0E4A" w:rsidRPr="00366F4C" w:rsidRDefault="007C0E4A" w:rsidP="002025FF">
            <w:pPr>
              <w:pStyle w:val="BodyText"/>
              <w:spacing w:before="1" w:line="249" w:lineRule="auto"/>
              <w:rPr>
                <w:rFonts w:ascii="Garamond" w:hAnsi="Garamond"/>
                <w:w w:val="105"/>
              </w:rPr>
            </w:pPr>
            <w:r>
              <w:rPr>
                <w:rFonts w:ascii="Garamond" w:hAnsi="Garamond"/>
                <w:w w:val="105"/>
                <w:lang w:val="fr-CA"/>
              </w:rPr>
              <w:t>Intercept</w:t>
            </w:r>
            <w:r w:rsidRPr="00366F4C">
              <w:rPr>
                <w:rFonts w:ascii="Garamond" w:hAnsi="Garamond"/>
                <w:w w:val="105"/>
              </w:rPr>
              <w:t> </w:t>
            </w:r>
          </w:p>
        </w:tc>
        <w:tc>
          <w:tcPr>
            <w:tcW w:w="1125" w:type="dxa"/>
            <w:tcBorders>
              <w:top w:val="nil"/>
              <w:left w:val="nil"/>
              <w:bottom w:val="single" w:sz="6" w:space="0" w:color="auto"/>
              <w:right w:val="nil"/>
            </w:tcBorders>
            <w:vAlign w:val="center"/>
            <w:hideMark/>
          </w:tcPr>
          <w:p w14:paraId="0EE4C1EC"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3.078***</w:t>
            </w:r>
            <w:r w:rsidRPr="00366F4C">
              <w:rPr>
                <w:rFonts w:ascii="Garamond" w:hAnsi="Garamond"/>
                <w:w w:val="105"/>
              </w:rPr>
              <w:t> </w:t>
            </w:r>
          </w:p>
        </w:tc>
        <w:tc>
          <w:tcPr>
            <w:tcW w:w="1890" w:type="dxa"/>
            <w:tcBorders>
              <w:top w:val="nil"/>
              <w:left w:val="nil"/>
              <w:bottom w:val="single" w:sz="6" w:space="0" w:color="auto"/>
              <w:right w:val="nil"/>
            </w:tcBorders>
            <w:vAlign w:val="center"/>
            <w:hideMark/>
          </w:tcPr>
          <w:p w14:paraId="78F03241"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(0.227)</w:t>
            </w:r>
            <w:r w:rsidRPr="00366F4C">
              <w:rPr>
                <w:rFonts w:ascii="Garamond" w:hAnsi="Garamond"/>
                <w:w w:val="105"/>
              </w:rPr>
              <w:t> </w:t>
            </w:r>
          </w:p>
        </w:tc>
      </w:tr>
      <w:tr w:rsidR="007C0E4A" w:rsidRPr="00366F4C" w14:paraId="19EC81F3" w14:textId="77777777" w:rsidTr="00BB17BA">
        <w:trPr>
          <w:trHeight w:val="300"/>
        </w:trPr>
        <w:tc>
          <w:tcPr>
            <w:tcW w:w="4770" w:type="dxa"/>
            <w:tcBorders>
              <w:top w:val="nil"/>
              <w:left w:val="nil"/>
              <w:bottom w:val="nil"/>
              <w:right w:val="nil"/>
            </w:tcBorders>
            <w:vAlign w:val="center"/>
            <w:hideMark/>
          </w:tcPr>
          <w:p w14:paraId="67AB095E"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Adj. R2</w:t>
            </w:r>
            <w:r w:rsidRPr="00366F4C">
              <w:rPr>
                <w:rFonts w:ascii="Garamond" w:hAnsi="Garamond"/>
                <w:w w:val="105"/>
              </w:rPr>
              <w:t> </w:t>
            </w:r>
          </w:p>
        </w:tc>
        <w:tc>
          <w:tcPr>
            <w:tcW w:w="1125" w:type="dxa"/>
            <w:tcBorders>
              <w:top w:val="nil"/>
              <w:left w:val="nil"/>
              <w:bottom w:val="nil"/>
              <w:right w:val="nil"/>
            </w:tcBorders>
            <w:vAlign w:val="center"/>
            <w:hideMark/>
          </w:tcPr>
          <w:p w14:paraId="27933D9B"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0.59</w:t>
            </w:r>
            <w:r w:rsidRPr="00366F4C">
              <w:rPr>
                <w:rFonts w:ascii="Garamond" w:hAnsi="Garamond"/>
                <w:w w:val="105"/>
              </w:rPr>
              <w:t> </w:t>
            </w:r>
          </w:p>
        </w:tc>
        <w:tc>
          <w:tcPr>
            <w:tcW w:w="1890" w:type="dxa"/>
            <w:tcBorders>
              <w:top w:val="nil"/>
              <w:left w:val="nil"/>
              <w:bottom w:val="nil"/>
              <w:right w:val="nil"/>
            </w:tcBorders>
            <w:vAlign w:val="center"/>
            <w:hideMark/>
          </w:tcPr>
          <w:p w14:paraId="56AF30B5"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rPr>
              <w:t> </w:t>
            </w:r>
          </w:p>
        </w:tc>
      </w:tr>
      <w:tr w:rsidR="007C0E4A" w:rsidRPr="00366F4C" w14:paraId="120416CB" w14:textId="77777777" w:rsidTr="00BB17BA">
        <w:trPr>
          <w:trHeight w:val="300"/>
        </w:trPr>
        <w:tc>
          <w:tcPr>
            <w:tcW w:w="4770" w:type="dxa"/>
            <w:tcBorders>
              <w:top w:val="nil"/>
              <w:left w:val="nil"/>
              <w:bottom w:val="nil"/>
              <w:right w:val="nil"/>
            </w:tcBorders>
            <w:vAlign w:val="center"/>
            <w:hideMark/>
          </w:tcPr>
          <w:p w14:paraId="2141F3DD"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Observations</w:t>
            </w:r>
            <w:r w:rsidRPr="00366F4C">
              <w:rPr>
                <w:rFonts w:ascii="Garamond" w:hAnsi="Garamond"/>
                <w:w w:val="105"/>
              </w:rPr>
              <w:t> </w:t>
            </w:r>
          </w:p>
        </w:tc>
        <w:tc>
          <w:tcPr>
            <w:tcW w:w="1125" w:type="dxa"/>
            <w:tcBorders>
              <w:top w:val="nil"/>
              <w:left w:val="nil"/>
              <w:bottom w:val="nil"/>
              <w:right w:val="nil"/>
            </w:tcBorders>
            <w:vAlign w:val="center"/>
            <w:hideMark/>
          </w:tcPr>
          <w:p w14:paraId="7A351BAE"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3391</w:t>
            </w:r>
            <w:r w:rsidRPr="00366F4C">
              <w:rPr>
                <w:rFonts w:ascii="Garamond" w:hAnsi="Garamond"/>
                <w:w w:val="105"/>
              </w:rPr>
              <w:t> </w:t>
            </w:r>
          </w:p>
        </w:tc>
        <w:tc>
          <w:tcPr>
            <w:tcW w:w="1890" w:type="dxa"/>
            <w:tcBorders>
              <w:top w:val="nil"/>
              <w:left w:val="nil"/>
              <w:bottom w:val="nil"/>
              <w:right w:val="nil"/>
            </w:tcBorders>
            <w:vAlign w:val="center"/>
            <w:hideMark/>
          </w:tcPr>
          <w:p w14:paraId="6273DD77"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rPr>
              <w:t> </w:t>
            </w:r>
          </w:p>
        </w:tc>
      </w:tr>
      <w:tr w:rsidR="007C0E4A" w:rsidRPr="00366F4C" w14:paraId="473A00D5" w14:textId="77777777" w:rsidTr="00BB17BA">
        <w:trPr>
          <w:trHeight w:val="300"/>
        </w:trPr>
        <w:tc>
          <w:tcPr>
            <w:tcW w:w="4770" w:type="dxa"/>
            <w:tcBorders>
              <w:top w:val="nil"/>
              <w:left w:val="nil"/>
              <w:bottom w:val="single" w:sz="4" w:space="0" w:color="auto"/>
              <w:right w:val="nil"/>
            </w:tcBorders>
            <w:vAlign w:val="center"/>
            <w:hideMark/>
          </w:tcPr>
          <w:p w14:paraId="41EB2730"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N Clusters</w:t>
            </w:r>
            <w:r w:rsidRPr="00366F4C">
              <w:rPr>
                <w:rFonts w:ascii="Garamond" w:hAnsi="Garamond"/>
                <w:w w:val="105"/>
              </w:rPr>
              <w:t> </w:t>
            </w:r>
          </w:p>
        </w:tc>
        <w:tc>
          <w:tcPr>
            <w:tcW w:w="1125" w:type="dxa"/>
            <w:tcBorders>
              <w:top w:val="nil"/>
              <w:left w:val="nil"/>
              <w:bottom w:val="single" w:sz="4" w:space="0" w:color="auto"/>
              <w:right w:val="nil"/>
            </w:tcBorders>
            <w:vAlign w:val="center"/>
            <w:hideMark/>
          </w:tcPr>
          <w:p w14:paraId="754B342D"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lang w:val="fr-CA"/>
              </w:rPr>
              <w:t>570</w:t>
            </w:r>
            <w:r w:rsidRPr="00366F4C">
              <w:rPr>
                <w:rFonts w:ascii="Garamond" w:hAnsi="Garamond"/>
                <w:w w:val="105"/>
              </w:rPr>
              <w:t> </w:t>
            </w:r>
          </w:p>
        </w:tc>
        <w:tc>
          <w:tcPr>
            <w:tcW w:w="1890" w:type="dxa"/>
            <w:tcBorders>
              <w:top w:val="nil"/>
              <w:left w:val="nil"/>
              <w:bottom w:val="single" w:sz="4" w:space="0" w:color="auto"/>
              <w:right w:val="nil"/>
            </w:tcBorders>
            <w:vAlign w:val="center"/>
            <w:hideMark/>
          </w:tcPr>
          <w:p w14:paraId="611D9716" w14:textId="77777777" w:rsidR="007C0E4A" w:rsidRPr="00366F4C" w:rsidRDefault="007C0E4A" w:rsidP="002025FF">
            <w:pPr>
              <w:pStyle w:val="BodyText"/>
              <w:spacing w:before="1" w:line="249" w:lineRule="auto"/>
              <w:rPr>
                <w:rFonts w:ascii="Garamond" w:hAnsi="Garamond"/>
                <w:w w:val="105"/>
              </w:rPr>
            </w:pPr>
            <w:r w:rsidRPr="00366F4C">
              <w:rPr>
                <w:rFonts w:ascii="Garamond" w:hAnsi="Garamond"/>
                <w:w w:val="105"/>
              </w:rPr>
              <w:t> </w:t>
            </w:r>
          </w:p>
        </w:tc>
      </w:tr>
    </w:tbl>
    <w:p w14:paraId="7DFA9F96" w14:textId="77777777" w:rsidR="002C4950" w:rsidRPr="00501912" w:rsidRDefault="002C4950" w:rsidP="002C4950">
      <w:pPr>
        <w:pStyle w:val="BodyText"/>
        <w:spacing w:before="1" w:line="249" w:lineRule="auto"/>
        <w:ind w:right="318"/>
        <w:rPr>
          <w:rFonts w:ascii="Garamond" w:hAnsi="Garamond"/>
          <w:spacing w:val="-2"/>
        </w:rPr>
      </w:pP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 xml:space="preserve">&lt; </w:t>
      </w:r>
      <w:r w:rsidRPr="00501912">
        <w:rPr>
          <w:rFonts w:ascii="Garamond" w:hAnsi="Garamond"/>
          <w:spacing w:val="-2"/>
        </w:rPr>
        <w:t>0</w:t>
      </w:r>
      <w:r w:rsidRPr="00501912">
        <w:rPr>
          <w:rFonts w:ascii="Garamond" w:hAnsi="Garamond"/>
          <w:i/>
          <w:spacing w:val="-2"/>
        </w:rPr>
        <w:t>.</w:t>
      </w:r>
      <w:r w:rsidRPr="00501912">
        <w:rPr>
          <w:rFonts w:ascii="Garamond" w:hAnsi="Garamond"/>
          <w:spacing w:val="-2"/>
        </w:rPr>
        <w:t>05</w:t>
      </w:r>
      <w:r>
        <w:rPr>
          <w:rFonts w:ascii="Garamond" w:hAnsi="Garamond"/>
          <w:spacing w:val="-2"/>
        </w:rPr>
        <w:t xml:space="preserve">; </w:t>
      </w: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01;</w:t>
      </w:r>
      <w:r w:rsidRPr="00501912">
        <w:rPr>
          <w:rFonts w:ascii="Garamond" w:hAnsi="Garamond"/>
          <w:spacing w:val="7"/>
        </w:rPr>
        <w:t xml:space="preserve"> </w:t>
      </w:r>
      <w:r w:rsidRPr="00501912">
        <w:rPr>
          <w:rFonts w:ascii="Cambria Math" w:hAnsi="Cambria Math" w:cs="Cambria Math"/>
          <w:i/>
          <w:spacing w:val="-2"/>
          <w:position w:val="6"/>
        </w:rPr>
        <w:t>∗∗∗</w:t>
      </w:r>
      <w:r w:rsidRPr="00501912">
        <w:rPr>
          <w:rFonts w:ascii="Garamond" w:hAnsi="Garamond"/>
          <w:i/>
          <w:spacing w:val="-2"/>
        </w:rPr>
        <w:t>p</w:t>
      </w:r>
      <w:r w:rsidRPr="00501912">
        <w:rPr>
          <w:rFonts w:ascii="Garamond" w:hAnsi="Garamond"/>
          <w:i/>
          <w:spacing w:val="-13"/>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001</w:t>
      </w:r>
    </w:p>
    <w:p w14:paraId="5CE7751C" w14:textId="77777777" w:rsidR="007C0E4A" w:rsidRPr="00501912" w:rsidRDefault="007C0E4A" w:rsidP="007C0E4A">
      <w:pPr>
        <w:pStyle w:val="Caption"/>
      </w:pPr>
      <w:r w:rsidRPr="00501912">
        <w:t>Notes: 1) The candidate rating outcome is measured on a 1-7 scale. 2) Included covariates: respondents’ gender, education, income, citizenship status, province and party identification. 3) The reference level the policies, “incongruent and non-partisan”, for candidate gender, “man”, and for experience, “1 year”.</w:t>
      </w:r>
    </w:p>
    <w:p w14:paraId="3684A7C3" w14:textId="77777777" w:rsidR="007C0E4A" w:rsidRPr="00501912" w:rsidRDefault="007C0E4A" w:rsidP="007C0E4A">
      <w:pPr>
        <w:pStyle w:val="Caption"/>
      </w:pPr>
    </w:p>
    <w:p w14:paraId="1A24AF98" w14:textId="77777777" w:rsidR="007C0E4A" w:rsidRPr="00501912" w:rsidRDefault="007C0E4A" w:rsidP="007C0E4A">
      <w:pPr>
        <w:pStyle w:val="Caption"/>
        <w:rPr>
          <w:sz w:val="17"/>
        </w:rPr>
      </w:pPr>
    </w:p>
    <w:p w14:paraId="0C712633" w14:textId="77777777" w:rsidR="007C0E4A" w:rsidRPr="00501912" w:rsidRDefault="007C0E4A" w:rsidP="007C0E4A">
      <w:pPr>
        <w:pStyle w:val="Caption"/>
        <w:rPr>
          <w:rFonts w:eastAsia="Georgia" w:cs="Georgia"/>
          <w:b/>
          <w:bCs/>
          <w:sz w:val="28"/>
          <w:szCs w:val="34"/>
        </w:rPr>
      </w:pPr>
      <w:r w:rsidRPr="00501912">
        <w:br w:type="page"/>
      </w:r>
    </w:p>
    <w:p w14:paraId="6BD32D0B" w14:textId="77777777" w:rsidR="007C0E4A" w:rsidRPr="00501912" w:rsidRDefault="007C0E4A" w:rsidP="004C6D1C">
      <w:pPr>
        <w:pStyle w:val="Heading1"/>
        <w:spacing w:line="360" w:lineRule="auto"/>
      </w:pPr>
      <w:bookmarkStart w:id="37" w:name="_Toc222396082"/>
      <w:r w:rsidRPr="00501912">
        <w:lastRenderedPageBreak/>
        <w:t>Pre-registered Analysis</w:t>
      </w:r>
      <w:bookmarkEnd w:id="37"/>
    </w:p>
    <w:p w14:paraId="1F73F9E1" w14:textId="17024B14" w:rsidR="007C0E4A" w:rsidRPr="00501912" w:rsidRDefault="007C0E4A" w:rsidP="004C6D1C">
      <w:pPr>
        <w:pStyle w:val="BodyText"/>
        <w:spacing w:line="360" w:lineRule="auto"/>
        <w:ind w:right="454"/>
        <w:jc w:val="both"/>
        <w:rPr>
          <w:rFonts w:ascii="Garamond" w:hAnsi="Garamond"/>
        </w:rPr>
      </w:pPr>
      <w:r w:rsidRPr="00501912">
        <w:rPr>
          <w:rFonts w:ascii="Garamond" w:hAnsi="Garamond"/>
          <w:w w:val="105"/>
        </w:rPr>
        <w:t>An</w:t>
      </w:r>
      <w:r w:rsidRPr="00501912">
        <w:rPr>
          <w:rFonts w:ascii="Garamond" w:hAnsi="Garamond"/>
          <w:spacing w:val="-10"/>
          <w:w w:val="105"/>
        </w:rPr>
        <w:t xml:space="preserve"> </w:t>
      </w:r>
      <w:r w:rsidRPr="00501912">
        <w:rPr>
          <w:rFonts w:ascii="Garamond" w:hAnsi="Garamond"/>
          <w:w w:val="105"/>
        </w:rPr>
        <w:t>earlier</w:t>
      </w:r>
      <w:r w:rsidRPr="00501912">
        <w:rPr>
          <w:rFonts w:ascii="Garamond" w:hAnsi="Garamond"/>
          <w:spacing w:val="-11"/>
          <w:w w:val="105"/>
        </w:rPr>
        <w:t xml:space="preserve"> </w:t>
      </w:r>
      <w:r w:rsidRPr="00501912">
        <w:rPr>
          <w:rFonts w:ascii="Garamond" w:hAnsi="Garamond"/>
          <w:w w:val="105"/>
        </w:rPr>
        <w:t>version</w:t>
      </w:r>
      <w:r w:rsidRPr="00501912">
        <w:rPr>
          <w:rFonts w:ascii="Garamond" w:hAnsi="Garamond"/>
          <w:spacing w:val="-10"/>
          <w:w w:val="105"/>
        </w:rPr>
        <w:t xml:space="preserve"> </w:t>
      </w:r>
      <w:r w:rsidRPr="00501912">
        <w:rPr>
          <w:rFonts w:ascii="Garamond" w:hAnsi="Garamond"/>
          <w:w w:val="105"/>
        </w:rPr>
        <w:t>of</w:t>
      </w:r>
      <w:r w:rsidRPr="00501912">
        <w:rPr>
          <w:rFonts w:ascii="Garamond" w:hAnsi="Garamond"/>
          <w:spacing w:val="-11"/>
          <w:w w:val="105"/>
        </w:rPr>
        <w:t xml:space="preserve"> </w:t>
      </w:r>
      <w:r w:rsidRPr="00501912">
        <w:rPr>
          <w:rFonts w:ascii="Garamond" w:hAnsi="Garamond"/>
          <w:w w:val="105"/>
        </w:rPr>
        <w:t>the</w:t>
      </w:r>
      <w:r w:rsidRPr="00501912">
        <w:rPr>
          <w:rFonts w:ascii="Garamond" w:hAnsi="Garamond"/>
          <w:spacing w:val="-10"/>
          <w:w w:val="105"/>
        </w:rPr>
        <w:t xml:space="preserve"> </w:t>
      </w:r>
      <w:r w:rsidRPr="00501912">
        <w:rPr>
          <w:rFonts w:ascii="Garamond" w:hAnsi="Garamond"/>
          <w:w w:val="105"/>
        </w:rPr>
        <w:t>project</w:t>
      </w:r>
      <w:r w:rsidRPr="00501912">
        <w:rPr>
          <w:rFonts w:ascii="Garamond" w:hAnsi="Garamond"/>
          <w:spacing w:val="-10"/>
          <w:w w:val="105"/>
        </w:rPr>
        <w:t xml:space="preserve"> </w:t>
      </w:r>
      <w:r w:rsidRPr="00501912">
        <w:rPr>
          <w:rFonts w:ascii="Garamond" w:hAnsi="Garamond"/>
          <w:w w:val="105"/>
        </w:rPr>
        <w:t>was</w:t>
      </w:r>
      <w:r w:rsidRPr="00501912">
        <w:rPr>
          <w:rFonts w:ascii="Garamond" w:hAnsi="Garamond"/>
          <w:spacing w:val="-11"/>
          <w:w w:val="105"/>
        </w:rPr>
        <w:t xml:space="preserve"> </w:t>
      </w:r>
      <w:r w:rsidRPr="00501912">
        <w:rPr>
          <w:rFonts w:ascii="Garamond" w:hAnsi="Garamond"/>
          <w:w w:val="105"/>
        </w:rPr>
        <w:t>pre-registered</w:t>
      </w:r>
      <w:r w:rsidRPr="00501912">
        <w:rPr>
          <w:rFonts w:ascii="Garamond" w:hAnsi="Garamond"/>
          <w:spacing w:val="-10"/>
          <w:w w:val="105"/>
        </w:rPr>
        <w:t xml:space="preserve"> </w:t>
      </w:r>
      <w:r w:rsidR="001323D2">
        <w:rPr>
          <w:rFonts w:ascii="Garamond" w:hAnsi="Garamond"/>
          <w:w w:val="105"/>
        </w:rPr>
        <w:t>with Open Source Foundation</w:t>
      </w:r>
      <w:r w:rsidR="00D20E15">
        <w:rPr>
          <w:rFonts w:ascii="Garamond" w:hAnsi="Garamond"/>
          <w:w w:val="105"/>
        </w:rPr>
        <w:t xml:space="preserve"> and can be found here: </w:t>
      </w:r>
      <w:hyperlink r:id="rId29" w:history="1">
        <w:r w:rsidR="00275C70" w:rsidRPr="004E29D6">
          <w:rPr>
            <w:rStyle w:val="Hyperlink"/>
            <w:rFonts w:ascii="Garamond" w:hAnsi="Garamond"/>
            <w:w w:val="105"/>
          </w:rPr>
          <w:t>https://osf.io/n4h58</w:t>
        </w:r>
      </w:hyperlink>
      <w:r w:rsidR="00275C70">
        <w:rPr>
          <w:rFonts w:ascii="Garamond" w:hAnsi="Garamond"/>
          <w:w w:val="105"/>
        </w:rPr>
        <w:t>.</w:t>
      </w:r>
      <w:r w:rsidRPr="00501912">
        <w:rPr>
          <w:rFonts w:ascii="Garamond" w:hAnsi="Garamond"/>
          <w:spacing w:val="23"/>
          <w:w w:val="105"/>
        </w:rPr>
        <w:t xml:space="preserve"> </w:t>
      </w:r>
      <w:r w:rsidRPr="00501912">
        <w:rPr>
          <w:rFonts w:ascii="Garamond" w:hAnsi="Garamond"/>
          <w:w w:val="105"/>
        </w:rPr>
        <w:t>We</w:t>
      </w:r>
      <w:r w:rsidRPr="00501912">
        <w:rPr>
          <w:rFonts w:ascii="Garamond" w:hAnsi="Garamond"/>
          <w:spacing w:val="-10"/>
          <w:w w:val="105"/>
        </w:rPr>
        <w:t xml:space="preserve"> </w:t>
      </w:r>
      <w:r w:rsidRPr="00501912">
        <w:rPr>
          <w:rFonts w:ascii="Garamond" w:hAnsi="Garamond"/>
          <w:w w:val="105"/>
        </w:rPr>
        <w:t>report</w:t>
      </w:r>
      <w:r w:rsidRPr="00501912">
        <w:rPr>
          <w:rFonts w:ascii="Garamond" w:hAnsi="Garamond"/>
          <w:spacing w:val="-11"/>
          <w:w w:val="105"/>
        </w:rPr>
        <w:t xml:space="preserve"> </w:t>
      </w:r>
      <w:r w:rsidRPr="00501912">
        <w:rPr>
          <w:rFonts w:ascii="Garamond" w:hAnsi="Garamond"/>
          <w:w w:val="105"/>
        </w:rPr>
        <w:t>the</w:t>
      </w:r>
      <w:r w:rsidRPr="00501912">
        <w:rPr>
          <w:rFonts w:ascii="Garamond" w:hAnsi="Garamond"/>
          <w:spacing w:val="-10"/>
          <w:w w:val="105"/>
        </w:rPr>
        <w:t xml:space="preserve"> </w:t>
      </w:r>
      <w:r w:rsidRPr="00501912">
        <w:rPr>
          <w:rFonts w:ascii="Garamond" w:hAnsi="Garamond"/>
          <w:w w:val="105"/>
        </w:rPr>
        <w:t>pre-registered analysis in this section instead of the main text because the pre-registered hypotheses were not formulated in a way that could generate valuable insights on the research questions.</w:t>
      </w:r>
    </w:p>
    <w:p w14:paraId="3F460262" w14:textId="77777777" w:rsidR="007C0E4A" w:rsidRPr="000C1A5F" w:rsidRDefault="007C0E4A" w:rsidP="000C6160">
      <w:pPr>
        <w:pStyle w:val="Heading2"/>
      </w:pPr>
      <w:bookmarkStart w:id="38" w:name="Hypothesis_H1"/>
      <w:bookmarkStart w:id="39" w:name="_bookmark96"/>
      <w:bookmarkStart w:id="40" w:name="_Toc222396083"/>
      <w:bookmarkEnd w:id="38"/>
      <w:bookmarkEnd w:id="39"/>
      <w:r w:rsidRPr="000C1A5F">
        <w:t>F.1 Hypothesis H1</w:t>
      </w:r>
      <w:bookmarkEnd w:id="40"/>
    </w:p>
    <w:p w14:paraId="7BD634AD" w14:textId="77777777" w:rsidR="007C0E4A" w:rsidRPr="00501912" w:rsidRDefault="007C0E4A" w:rsidP="007C0E4A">
      <w:pPr>
        <w:pStyle w:val="BodyText"/>
        <w:spacing w:line="415" w:lineRule="auto"/>
        <w:ind w:right="456"/>
        <w:jc w:val="both"/>
        <w:rPr>
          <w:rFonts w:ascii="Garamond" w:hAnsi="Garamond"/>
        </w:rPr>
      </w:pPr>
      <w:r w:rsidRPr="00501912">
        <w:rPr>
          <w:rFonts w:ascii="Garamond" w:hAnsi="Garamond"/>
          <w:w w:val="105"/>
        </w:rPr>
        <w:t>In this section, we test the pre-registered hypotheses H1a &amp; H1b (below) by analyzing the effect of policy partisanship (binary variable; partisan or non-partisan) on candidate ratings within each experimental condition using linear regression.</w:t>
      </w:r>
    </w:p>
    <w:p w14:paraId="63AFD133" w14:textId="77777777" w:rsidR="007C0E4A" w:rsidRPr="00501912" w:rsidRDefault="007C0E4A" w:rsidP="007C0E4A">
      <w:pPr>
        <w:pStyle w:val="BodyText"/>
        <w:spacing w:line="415" w:lineRule="auto"/>
        <w:ind w:right="456"/>
        <w:jc w:val="both"/>
        <w:rPr>
          <w:rFonts w:ascii="Garamond" w:hAnsi="Garamond"/>
        </w:rPr>
      </w:pPr>
    </w:p>
    <w:p w14:paraId="6AF97135" w14:textId="77777777" w:rsidR="007C0E4A" w:rsidRPr="00501912" w:rsidRDefault="007C0E4A" w:rsidP="007C0E4A">
      <w:pPr>
        <w:pStyle w:val="BodyText"/>
        <w:spacing w:line="415" w:lineRule="auto"/>
        <w:ind w:right="458"/>
        <w:jc w:val="both"/>
        <w:rPr>
          <w:rFonts w:ascii="Garamond" w:hAnsi="Garamond"/>
        </w:rPr>
      </w:pPr>
      <w:r w:rsidRPr="00501912">
        <w:rPr>
          <w:rFonts w:ascii="Garamond" w:hAnsi="Garamond"/>
          <w:b/>
        </w:rPr>
        <w:t>H1a (pre-registered):</w:t>
      </w:r>
      <w:r w:rsidRPr="00501912">
        <w:rPr>
          <w:rFonts w:ascii="Garamond" w:hAnsi="Garamond"/>
          <w:b/>
          <w:spacing w:val="40"/>
        </w:rPr>
        <w:t xml:space="preserve"> </w:t>
      </w:r>
      <w:r w:rsidRPr="00501912">
        <w:rPr>
          <w:rFonts w:ascii="Garamond" w:hAnsi="Garamond"/>
        </w:rPr>
        <w:t xml:space="preserve">Partisan policy positions have a stronger effect on candidate choice </w:t>
      </w:r>
      <w:r w:rsidRPr="00501912">
        <w:rPr>
          <w:rFonts w:ascii="Garamond" w:hAnsi="Garamond"/>
          <w:w w:val="105"/>
        </w:rPr>
        <w:t>than non-partisan policy positions.</w:t>
      </w:r>
    </w:p>
    <w:p w14:paraId="7E78FCBB" w14:textId="7E99B37B" w:rsidR="007C0E4A" w:rsidRPr="00501912" w:rsidRDefault="007C0E4A" w:rsidP="007C0E4A">
      <w:pPr>
        <w:pStyle w:val="BodyText"/>
        <w:spacing w:before="1" w:line="415" w:lineRule="auto"/>
        <w:ind w:right="459"/>
        <w:jc w:val="both"/>
        <w:rPr>
          <w:rFonts w:ascii="Garamond" w:hAnsi="Garamond"/>
        </w:rPr>
      </w:pPr>
      <w:r w:rsidRPr="00501912">
        <w:rPr>
          <w:rFonts w:ascii="Garamond" w:hAnsi="Garamond"/>
          <w:b/>
        </w:rPr>
        <w:t xml:space="preserve">H1b (pre-registered): </w:t>
      </w:r>
      <w:r w:rsidRPr="00501912">
        <w:rPr>
          <w:rFonts w:ascii="Garamond" w:hAnsi="Garamond"/>
        </w:rPr>
        <w:t>Partisan policy positions have a weaker effect o</w:t>
      </w:r>
      <w:r w:rsidR="004C6D1C">
        <w:rPr>
          <w:rFonts w:ascii="Garamond" w:hAnsi="Garamond"/>
        </w:rPr>
        <w:t>n</w:t>
      </w:r>
      <w:r w:rsidRPr="00501912">
        <w:rPr>
          <w:rFonts w:ascii="Garamond" w:hAnsi="Garamond"/>
        </w:rPr>
        <w:t xml:space="preserve"> candidate choice than</w:t>
      </w:r>
      <w:r w:rsidRPr="00501912">
        <w:rPr>
          <w:rFonts w:ascii="Garamond" w:hAnsi="Garamond"/>
          <w:spacing w:val="40"/>
        </w:rPr>
        <w:t xml:space="preserve"> </w:t>
      </w:r>
      <w:r w:rsidRPr="00501912">
        <w:rPr>
          <w:rFonts w:ascii="Garamond" w:hAnsi="Garamond"/>
        </w:rPr>
        <w:t>non-partisan</w:t>
      </w:r>
      <w:r w:rsidRPr="00501912">
        <w:rPr>
          <w:rFonts w:ascii="Garamond" w:hAnsi="Garamond"/>
          <w:spacing w:val="40"/>
        </w:rPr>
        <w:t xml:space="preserve"> </w:t>
      </w:r>
      <w:r w:rsidRPr="00501912">
        <w:rPr>
          <w:rFonts w:ascii="Garamond" w:hAnsi="Garamond"/>
        </w:rPr>
        <w:t>policy</w:t>
      </w:r>
      <w:r w:rsidRPr="00501912">
        <w:rPr>
          <w:rFonts w:ascii="Garamond" w:hAnsi="Garamond"/>
          <w:spacing w:val="40"/>
        </w:rPr>
        <w:t xml:space="preserve"> </w:t>
      </w:r>
      <w:r w:rsidRPr="00501912">
        <w:rPr>
          <w:rFonts w:ascii="Garamond" w:hAnsi="Garamond"/>
        </w:rPr>
        <w:t>positions.</w:t>
      </w:r>
    </w:p>
    <w:p w14:paraId="02848328" w14:textId="77777777" w:rsidR="007C0E4A" w:rsidRPr="00501912" w:rsidRDefault="007C0E4A" w:rsidP="007C0E4A">
      <w:pPr>
        <w:pStyle w:val="BodyText"/>
        <w:spacing w:before="202"/>
        <w:rPr>
          <w:rFonts w:ascii="Garamond" w:hAnsi="Garamond"/>
        </w:rPr>
      </w:pPr>
    </w:p>
    <w:p w14:paraId="30A83454" w14:textId="77777777" w:rsidR="007C0E4A" w:rsidRPr="00501912" w:rsidRDefault="007C0E4A" w:rsidP="007C0E4A">
      <w:pPr>
        <w:pStyle w:val="BodyText"/>
        <w:spacing w:line="415" w:lineRule="auto"/>
        <w:ind w:right="456" w:firstLine="351"/>
        <w:jc w:val="both"/>
        <w:rPr>
          <w:rFonts w:ascii="Garamond" w:hAnsi="Garamond"/>
          <w:w w:val="105"/>
        </w:rPr>
      </w:pPr>
      <w:r w:rsidRPr="00501912">
        <w:rPr>
          <w:rFonts w:ascii="Garamond" w:hAnsi="Garamond"/>
          <w:w w:val="105"/>
        </w:rPr>
        <w:t xml:space="preserve">The results in Table </w:t>
      </w:r>
      <w:hyperlink w:anchor="_bookmark97" w:history="1">
        <w:r w:rsidRPr="00501912">
          <w:rPr>
            <w:rFonts w:ascii="Garamond" w:hAnsi="Garamond"/>
            <w:w w:val="105"/>
          </w:rPr>
          <w:t>F1</w:t>
        </w:r>
      </w:hyperlink>
      <w:r w:rsidRPr="00501912">
        <w:rPr>
          <w:rFonts w:ascii="Garamond" w:hAnsi="Garamond"/>
          <w:w w:val="105"/>
        </w:rPr>
        <w:t xml:space="preserve"> and Table </w:t>
      </w:r>
      <w:hyperlink w:anchor="_bookmark98" w:history="1">
        <w:r w:rsidRPr="00501912">
          <w:rPr>
            <w:rFonts w:ascii="Garamond" w:hAnsi="Garamond"/>
            <w:w w:val="105"/>
          </w:rPr>
          <w:t>F2</w:t>
        </w:r>
      </w:hyperlink>
      <w:r w:rsidRPr="00501912">
        <w:rPr>
          <w:rFonts w:ascii="Garamond" w:hAnsi="Garamond"/>
          <w:w w:val="105"/>
        </w:rPr>
        <w:t xml:space="preserve"> do not support the pre-registered hypotheses H1a nor H1b, as they show that policy partisanship has no effect on candidate evaluation overall. Yet, as we do not account for policy congruence, these null effects may be the result of partisan policies associated with competing parties canceling each other out.</w:t>
      </w:r>
      <w:bookmarkStart w:id="41" w:name="_bookmark97"/>
      <w:bookmarkEnd w:id="41"/>
    </w:p>
    <w:p w14:paraId="3FEC4718" w14:textId="77777777" w:rsidR="007C0E4A" w:rsidRPr="00501912" w:rsidRDefault="007C0E4A" w:rsidP="007C0E4A">
      <w:pPr>
        <w:pStyle w:val="BodyText"/>
        <w:spacing w:line="415" w:lineRule="auto"/>
        <w:ind w:right="456" w:firstLine="351"/>
        <w:jc w:val="both"/>
        <w:rPr>
          <w:rFonts w:ascii="Garamond" w:hAnsi="Garamond"/>
          <w:b/>
          <w:w w:val="105"/>
        </w:rPr>
      </w:pPr>
      <w:r w:rsidRPr="00501912">
        <w:rPr>
          <w:rFonts w:ascii="Garamond" w:hAnsi="Garamond"/>
          <w:w w:val="105"/>
        </w:rPr>
        <w:br/>
      </w:r>
    </w:p>
    <w:p w14:paraId="6670469F" w14:textId="77777777" w:rsidR="007C0E4A" w:rsidRPr="00501912" w:rsidRDefault="007C0E4A" w:rsidP="007C0E4A">
      <w:pPr>
        <w:widowControl w:val="0"/>
        <w:autoSpaceDE w:val="0"/>
        <w:autoSpaceDN w:val="0"/>
        <w:rPr>
          <w:rFonts w:ascii="Garamond" w:hAnsi="Garamond"/>
          <w:b/>
          <w:w w:val="105"/>
        </w:rPr>
      </w:pPr>
      <w:r w:rsidRPr="00501912">
        <w:rPr>
          <w:rFonts w:ascii="Garamond" w:hAnsi="Garamond"/>
          <w:b/>
          <w:w w:val="105"/>
        </w:rPr>
        <w:br w:type="page"/>
      </w:r>
    </w:p>
    <w:p w14:paraId="7C5238F8" w14:textId="77777777" w:rsidR="007C0E4A" w:rsidRDefault="007C0E4A" w:rsidP="007C0E4A">
      <w:pPr>
        <w:pStyle w:val="BodyText"/>
        <w:ind w:right="456"/>
        <w:jc w:val="both"/>
        <w:rPr>
          <w:rFonts w:ascii="Garamond" w:hAnsi="Garamond"/>
          <w:w w:val="105"/>
        </w:rPr>
      </w:pPr>
      <w:r w:rsidRPr="00501912">
        <w:rPr>
          <w:rFonts w:ascii="Garamond" w:hAnsi="Garamond"/>
          <w:b/>
          <w:w w:val="105"/>
        </w:rPr>
        <w:lastRenderedPageBreak/>
        <w:t>Table F1</w:t>
      </w:r>
      <w:r w:rsidRPr="00501912">
        <w:rPr>
          <w:rFonts w:ascii="Garamond" w:hAnsi="Garamond"/>
          <w:w w:val="105"/>
        </w:rPr>
        <w:t>:</w:t>
      </w:r>
      <w:r w:rsidRPr="00501912">
        <w:rPr>
          <w:rFonts w:ascii="Garamond" w:hAnsi="Garamond"/>
          <w:spacing w:val="40"/>
          <w:w w:val="105"/>
        </w:rPr>
        <w:t xml:space="preserve"> </w:t>
      </w:r>
      <w:r w:rsidRPr="00501912">
        <w:rPr>
          <w:rFonts w:ascii="Garamond" w:hAnsi="Garamond"/>
          <w:w w:val="105"/>
        </w:rPr>
        <w:t xml:space="preserve">Regression of Candidate Evaluation on Policy Partisanship (Binary) and Other Attributes (Control </w:t>
      </w:r>
      <w:r w:rsidRPr="00501912">
        <w:rPr>
          <w:rFonts w:ascii="Garamond" w:hAnsi="Garamond"/>
          <w:spacing w:val="-2"/>
          <w:w w:val="105"/>
        </w:rPr>
        <w:t xml:space="preserve">Group). </w:t>
      </w:r>
      <w:r w:rsidRPr="00501912">
        <w:rPr>
          <w:rFonts w:ascii="Garamond" w:hAnsi="Garamond"/>
          <w:w w:val="105"/>
        </w:rPr>
        <w:t>Dependent variable: Candidate evaluation.</w:t>
      </w:r>
    </w:p>
    <w:p w14:paraId="796081EB" w14:textId="77777777" w:rsidR="007C0E4A" w:rsidRPr="00501912" w:rsidRDefault="007C0E4A" w:rsidP="007C0E4A">
      <w:pPr>
        <w:pStyle w:val="BodyText"/>
        <w:ind w:right="456"/>
        <w:jc w:val="both"/>
        <w:rPr>
          <w:rFonts w:ascii="Garamond" w:hAnsi="Garamond"/>
          <w:w w:val="105"/>
        </w:rPr>
      </w:pPr>
    </w:p>
    <w:tbl>
      <w:tblPr>
        <w:tblW w:w="6186" w:type="dxa"/>
        <w:tblInd w:w="-140" w:type="dxa"/>
        <w:tblLook w:val="04A0" w:firstRow="1" w:lastRow="0" w:firstColumn="1" w:lastColumn="0" w:noHBand="0" w:noVBand="1"/>
      </w:tblPr>
      <w:tblGrid>
        <w:gridCol w:w="3160"/>
        <w:gridCol w:w="1134"/>
        <w:gridCol w:w="1892"/>
      </w:tblGrid>
      <w:tr w:rsidR="007C0E4A" w:rsidRPr="00501912" w14:paraId="6FC61858" w14:textId="77777777" w:rsidTr="002025FF">
        <w:trPr>
          <w:trHeight w:val="312"/>
        </w:trPr>
        <w:tc>
          <w:tcPr>
            <w:tcW w:w="3160" w:type="dxa"/>
            <w:tcBorders>
              <w:top w:val="nil"/>
              <w:left w:val="nil"/>
              <w:bottom w:val="single" w:sz="4" w:space="0" w:color="auto"/>
              <w:right w:val="nil"/>
            </w:tcBorders>
            <w:noWrap/>
            <w:vAlign w:val="center"/>
            <w:hideMark/>
          </w:tcPr>
          <w:p w14:paraId="06651015" w14:textId="77777777" w:rsidR="007C0E4A" w:rsidRPr="00501912" w:rsidRDefault="007C0E4A" w:rsidP="002025FF">
            <w:pPr>
              <w:rPr>
                <w:rFonts w:ascii="Garamond" w:hAnsi="Garamond" w:cs="Calibri"/>
                <w:b/>
                <w:bCs/>
                <w:color w:val="000000"/>
              </w:rPr>
            </w:pPr>
            <w:r w:rsidRPr="00501912">
              <w:rPr>
                <w:rFonts w:ascii="Garamond" w:hAnsi="Garamond" w:cs="Calibri"/>
                <w:b/>
                <w:bCs/>
                <w:color w:val="000000"/>
              </w:rPr>
              <w:t>Variable</w:t>
            </w:r>
          </w:p>
        </w:tc>
        <w:tc>
          <w:tcPr>
            <w:tcW w:w="1134" w:type="dxa"/>
            <w:tcBorders>
              <w:top w:val="nil"/>
              <w:left w:val="nil"/>
              <w:bottom w:val="single" w:sz="4" w:space="0" w:color="auto"/>
              <w:right w:val="nil"/>
            </w:tcBorders>
            <w:noWrap/>
            <w:vAlign w:val="center"/>
            <w:hideMark/>
          </w:tcPr>
          <w:p w14:paraId="6E26A4E8" w14:textId="77777777" w:rsidR="007C0E4A" w:rsidRPr="00501912" w:rsidRDefault="007C0E4A" w:rsidP="002025FF">
            <w:pPr>
              <w:rPr>
                <w:rFonts w:ascii="Garamond" w:hAnsi="Garamond" w:cs="Calibri"/>
                <w:b/>
                <w:bCs/>
                <w:color w:val="000000"/>
              </w:rPr>
            </w:pPr>
            <w:r w:rsidRPr="00501912">
              <w:rPr>
                <w:rFonts w:ascii="Garamond" w:hAnsi="Garamond" w:cs="Calibri"/>
                <w:b/>
                <w:bCs/>
                <w:color w:val="000000"/>
              </w:rPr>
              <w:t>Estimate</w:t>
            </w:r>
          </w:p>
        </w:tc>
        <w:tc>
          <w:tcPr>
            <w:tcW w:w="1892" w:type="dxa"/>
            <w:tcBorders>
              <w:top w:val="nil"/>
              <w:left w:val="nil"/>
              <w:bottom w:val="single" w:sz="4" w:space="0" w:color="auto"/>
              <w:right w:val="nil"/>
            </w:tcBorders>
            <w:noWrap/>
            <w:vAlign w:val="center"/>
            <w:hideMark/>
          </w:tcPr>
          <w:p w14:paraId="5B9149B9" w14:textId="77777777" w:rsidR="007C0E4A" w:rsidRPr="00501912" w:rsidRDefault="007C0E4A" w:rsidP="002025FF">
            <w:pPr>
              <w:rPr>
                <w:rFonts w:ascii="Garamond" w:hAnsi="Garamond" w:cs="Calibri"/>
                <w:b/>
                <w:bCs/>
                <w:color w:val="000000"/>
              </w:rPr>
            </w:pPr>
            <w:r w:rsidRPr="00501912">
              <w:rPr>
                <w:rFonts w:ascii="Garamond" w:hAnsi="Garamond" w:cs="Calibri"/>
                <w:b/>
                <w:bCs/>
                <w:color w:val="000000"/>
              </w:rPr>
              <w:t>Standard Error</w:t>
            </w:r>
          </w:p>
        </w:tc>
      </w:tr>
      <w:tr w:rsidR="007C0E4A" w:rsidRPr="00501912" w14:paraId="334AF5C1" w14:textId="77777777" w:rsidTr="002025FF">
        <w:trPr>
          <w:trHeight w:val="312"/>
        </w:trPr>
        <w:tc>
          <w:tcPr>
            <w:tcW w:w="3160" w:type="dxa"/>
            <w:tcBorders>
              <w:top w:val="nil"/>
              <w:left w:val="nil"/>
              <w:bottom w:val="nil"/>
              <w:right w:val="nil"/>
            </w:tcBorders>
            <w:noWrap/>
            <w:vAlign w:val="center"/>
            <w:hideMark/>
          </w:tcPr>
          <w:p w14:paraId="1DA0D584" w14:textId="77777777" w:rsidR="007C0E4A" w:rsidRPr="00501912" w:rsidRDefault="007C0E4A" w:rsidP="002025FF">
            <w:pPr>
              <w:rPr>
                <w:rFonts w:ascii="Garamond" w:hAnsi="Garamond" w:cs="Calibri"/>
                <w:color w:val="000000"/>
              </w:rPr>
            </w:pPr>
            <w:r w:rsidRPr="00501912">
              <w:rPr>
                <w:rFonts w:ascii="Garamond" w:hAnsi="Garamond" w:cs="Calibri"/>
                <w:color w:val="000000"/>
              </w:rPr>
              <w:t>Candidate Gender: Woman</w:t>
            </w:r>
          </w:p>
        </w:tc>
        <w:tc>
          <w:tcPr>
            <w:tcW w:w="1134" w:type="dxa"/>
            <w:tcBorders>
              <w:top w:val="nil"/>
              <w:left w:val="nil"/>
              <w:bottom w:val="nil"/>
              <w:right w:val="nil"/>
            </w:tcBorders>
            <w:noWrap/>
            <w:vAlign w:val="center"/>
            <w:hideMark/>
          </w:tcPr>
          <w:p w14:paraId="3E2BF202"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0.00</w:t>
            </w:r>
          </w:p>
        </w:tc>
        <w:tc>
          <w:tcPr>
            <w:tcW w:w="1892" w:type="dxa"/>
            <w:tcBorders>
              <w:top w:val="nil"/>
              <w:left w:val="nil"/>
              <w:bottom w:val="nil"/>
              <w:right w:val="nil"/>
            </w:tcBorders>
            <w:noWrap/>
            <w:vAlign w:val="center"/>
            <w:hideMark/>
          </w:tcPr>
          <w:p w14:paraId="36F01463"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0.07</w:t>
            </w:r>
          </w:p>
        </w:tc>
      </w:tr>
      <w:tr w:rsidR="007C0E4A" w:rsidRPr="00501912" w14:paraId="05B31B7A" w14:textId="77777777" w:rsidTr="002025FF">
        <w:trPr>
          <w:trHeight w:val="312"/>
        </w:trPr>
        <w:tc>
          <w:tcPr>
            <w:tcW w:w="3160" w:type="dxa"/>
            <w:tcBorders>
              <w:top w:val="nil"/>
              <w:left w:val="nil"/>
              <w:bottom w:val="nil"/>
              <w:right w:val="nil"/>
            </w:tcBorders>
            <w:noWrap/>
            <w:vAlign w:val="center"/>
            <w:hideMark/>
          </w:tcPr>
          <w:p w14:paraId="5DC2B425" w14:textId="77777777" w:rsidR="007C0E4A" w:rsidRPr="00501912" w:rsidRDefault="007C0E4A" w:rsidP="002025FF">
            <w:pPr>
              <w:rPr>
                <w:rFonts w:ascii="Garamond" w:hAnsi="Garamond" w:cs="Calibri"/>
                <w:color w:val="000000"/>
              </w:rPr>
            </w:pPr>
            <w:r w:rsidRPr="00501912">
              <w:rPr>
                <w:rFonts w:ascii="Garamond" w:hAnsi="Garamond" w:cs="Calibri"/>
                <w:color w:val="000000"/>
              </w:rPr>
              <w:t>Candidate Experience: 4 years</w:t>
            </w:r>
          </w:p>
        </w:tc>
        <w:tc>
          <w:tcPr>
            <w:tcW w:w="1134" w:type="dxa"/>
            <w:tcBorders>
              <w:top w:val="nil"/>
              <w:left w:val="nil"/>
              <w:bottom w:val="nil"/>
              <w:right w:val="nil"/>
            </w:tcBorders>
            <w:noWrap/>
            <w:vAlign w:val="center"/>
            <w:hideMark/>
          </w:tcPr>
          <w:p w14:paraId="1185D0C7"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0.04</w:t>
            </w:r>
          </w:p>
        </w:tc>
        <w:tc>
          <w:tcPr>
            <w:tcW w:w="1892" w:type="dxa"/>
            <w:tcBorders>
              <w:top w:val="nil"/>
              <w:left w:val="nil"/>
              <w:bottom w:val="nil"/>
              <w:right w:val="nil"/>
            </w:tcBorders>
            <w:noWrap/>
            <w:vAlign w:val="center"/>
            <w:hideMark/>
          </w:tcPr>
          <w:p w14:paraId="55A713E5"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0.09</w:t>
            </w:r>
          </w:p>
        </w:tc>
      </w:tr>
      <w:tr w:rsidR="007C0E4A" w:rsidRPr="00501912" w14:paraId="1BF13FBA" w14:textId="77777777" w:rsidTr="002025FF">
        <w:trPr>
          <w:trHeight w:val="312"/>
        </w:trPr>
        <w:tc>
          <w:tcPr>
            <w:tcW w:w="3160" w:type="dxa"/>
            <w:tcBorders>
              <w:top w:val="nil"/>
              <w:left w:val="nil"/>
              <w:bottom w:val="nil"/>
              <w:right w:val="nil"/>
            </w:tcBorders>
            <w:noWrap/>
            <w:vAlign w:val="center"/>
            <w:hideMark/>
          </w:tcPr>
          <w:p w14:paraId="4331BE48" w14:textId="77777777" w:rsidR="007C0E4A" w:rsidRPr="00501912" w:rsidRDefault="007C0E4A" w:rsidP="002025FF">
            <w:pPr>
              <w:rPr>
                <w:rFonts w:ascii="Garamond" w:hAnsi="Garamond" w:cs="Calibri"/>
                <w:color w:val="000000"/>
              </w:rPr>
            </w:pPr>
            <w:r w:rsidRPr="00501912">
              <w:rPr>
                <w:rFonts w:ascii="Garamond" w:hAnsi="Garamond" w:cs="Calibri"/>
                <w:color w:val="000000"/>
              </w:rPr>
              <w:t>Candidate Experience: 12 years</w:t>
            </w:r>
          </w:p>
        </w:tc>
        <w:tc>
          <w:tcPr>
            <w:tcW w:w="1134" w:type="dxa"/>
            <w:tcBorders>
              <w:top w:val="nil"/>
              <w:left w:val="nil"/>
              <w:bottom w:val="nil"/>
              <w:right w:val="nil"/>
            </w:tcBorders>
            <w:noWrap/>
            <w:vAlign w:val="center"/>
            <w:hideMark/>
          </w:tcPr>
          <w:p w14:paraId="665DBB60"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0.33***</w:t>
            </w:r>
          </w:p>
        </w:tc>
        <w:tc>
          <w:tcPr>
            <w:tcW w:w="1892" w:type="dxa"/>
            <w:tcBorders>
              <w:top w:val="nil"/>
              <w:left w:val="nil"/>
              <w:bottom w:val="nil"/>
              <w:right w:val="nil"/>
            </w:tcBorders>
            <w:noWrap/>
            <w:vAlign w:val="center"/>
            <w:hideMark/>
          </w:tcPr>
          <w:p w14:paraId="34EA4F4E"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0.09</w:t>
            </w:r>
          </w:p>
        </w:tc>
      </w:tr>
      <w:tr w:rsidR="007C0E4A" w:rsidRPr="00501912" w14:paraId="5560F5FB" w14:textId="77777777" w:rsidTr="002025FF">
        <w:trPr>
          <w:trHeight w:val="312"/>
        </w:trPr>
        <w:tc>
          <w:tcPr>
            <w:tcW w:w="3160" w:type="dxa"/>
            <w:tcBorders>
              <w:top w:val="nil"/>
              <w:left w:val="nil"/>
              <w:bottom w:val="nil"/>
              <w:right w:val="nil"/>
            </w:tcBorders>
            <w:noWrap/>
            <w:vAlign w:val="center"/>
            <w:hideMark/>
          </w:tcPr>
          <w:p w14:paraId="112674A0" w14:textId="77777777" w:rsidR="007C0E4A" w:rsidRPr="00501912" w:rsidRDefault="007C0E4A" w:rsidP="002025FF">
            <w:pPr>
              <w:rPr>
                <w:rFonts w:ascii="Garamond" w:hAnsi="Garamond" w:cs="Calibri"/>
                <w:color w:val="000000"/>
              </w:rPr>
            </w:pPr>
            <w:r w:rsidRPr="00501912">
              <w:rPr>
                <w:rFonts w:ascii="Garamond" w:hAnsi="Garamond" w:cs="Calibri"/>
                <w:color w:val="000000"/>
              </w:rPr>
              <w:t>Climate Change: Partisan</w:t>
            </w:r>
          </w:p>
        </w:tc>
        <w:tc>
          <w:tcPr>
            <w:tcW w:w="1134" w:type="dxa"/>
            <w:tcBorders>
              <w:top w:val="nil"/>
              <w:left w:val="nil"/>
              <w:bottom w:val="nil"/>
              <w:right w:val="nil"/>
            </w:tcBorders>
            <w:noWrap/>
            <w:vAlign w:val="center"/>
            <w:hideMark/>
          </w:tcPr>
          <w:p w14:paraId="0B54DE7E"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0.06</w:t>
            </w:r>
          </w:p>
        </w:tc>
        <w:tc>
          <w:tcPr>
            <w:tcW w:w="1892" w:type="dxa"/>
            <w:tcBorders>
              <w:top w:val="nil"/>
              <w:left w:val="nil"/>
              <w:bottom w:val="nil"/>
              <w:right w:val="nil"/>
            </w:tcBorders>
            <w:noWrap/>
            <w:vAlign w:val="center"/>
            <w:hideMark/>
          </w:tcPr>
          <w:p w14:paraId="51E83C5F"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0.13</w:t>
            </w:r>
          </w:p>
        </w:tc>
      </w:tr>
      <w:tr w:rsidR="007C0E4A" w:rsidRPr="00501912" w14:paraId="005BBADB" w14:textId="77777777" w:rsidTr="002025FF">
        <w:trPr>
          <w:trHeight w:val="312"/>
        </w:trPr>
        <w:tc>
          <w:tcPr>
            <w:tcW w:w="3160" w:type="dxa"/>
            <w:tcBorders>
              <w:top w:val="nil"/>
              <w:left w:val="nil"/>
              <w:bottom w:val="nil"/>
              <w:right w:val="nil"/>
            </w:tcBorders>
            <w:noWrap/>
            <w:vAlign w:val="center"/>
            <w:hideMark/>
          </w:tcPr>
          <w:p w14:paraId="03C9867D" w14:textId="77777777" w:rsidR="007C0E4A" w:rsidRPr="00501912" w:rsidRDefault="007C0E4A" w:rsidP="002025FF">
            <w:pPr>
              <w:rPr>
                <w:rFonts w:ascii="Garamond" w:hAnsi="Garamond" w:cs="Calibri"/>
                <w:color w:val="000000"/>
              </w:rPr>
            </w:pPr>
            <w:r w:rsidRPr="00501912">
              <w:rPr>
                <w:rFonts w:ascii="Garamond" w:hAnsi="Garamond" w:cs="Calibri"/>
                <w:color w:val="000000"/>
              </w:rPr>
              <w:t>Cost of Living: Partisan</w:t>
            </w:r>
          </w:p>
        </w:tc>
        <w:tc>
          <w:tcPr>
            <w:tcW w:w="1134" w:type="dxa"/>
            <w:tcBorders>
              <w:top w:val="nil"/>
              <w:left w:val="nil"/>
              <w:bottom w:val="nil"/>
              <w:right w:val="nil"/>
            </w:tcBorders>
            <w:noWrap/>
            <w:vAlign w:val="center"/>
            <w:hideMark/>
          </w:tcPr>
          <w:p w14:paraId="653916E4"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0.06</w:t>
            </w:r>
          </w:p>
        </w:tc>
        <w:tc>
          <w:tcPr>
            <w:tcW w:w="1892" w:type="dxa"/>
            <w:tcBorders>
              <w:top w:val="nil"/>
              <w:left w:val="nil"/>
              <w:bottom w:val="nil"/>
              <w:right w:val="nil"/>
            </w:tcBorders>
            <w:noWrap/>
            <w:vAlign w:val="center"/>
            <w:hideMark/>
          </w:tcPr>
          <w:p w14:paraId="5A300C7B"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0.12</w:t>
            </w:r>
          </w:p>
        </w:tc>
      </w:tr>
      <w:tr w:rsidR="007C0E4A" w:rsidRPr="00501912" w14:paraId="677A253A" w14:textId="77777777" w:rsidTr="002025FF">
        <w:trPr>
          <w:trHeight w:val="312"/>
        </w:trPr>
        <w:tc>
          <w:tcPr>
            <w:tcW w:w="3160" w:type="dxa"/>
            <w:tcBorders>
              <w:top w:val="nil"/>
              <w:left w:val="nil"/>
              <w:bottom w:val="nil"/>
              <w:right w:val="nil"/>
            </w:tcBorders>
            <w:noWrap/>
            <w:vAlign w:val="center"/>
            <w:hideMark/>
          </w:tcPr>
          <w:p w14:paraId="5A1C13D0" w14:textId="77777777" w:rsidR="007C0E4A" w:rsidRPr="00501912" w:rsidRDefault="007C0E4A" w:rsidP="002025FF">
            <w:pPr>
              <w:rPr>
                <w:rFonts w:ascii="Garamond" w:hAnsi="Garamond" w:cs="Calibri"/>
                <w:color w:val="000000"/>
              </w:rPr>
            </w:pPr>
            <w:r w:rsidRPr="00501912">
              <w:rPr>
                <w:rFonts w:ascii="Garamond" w:hAnsi="Garamond" w:cs="Calibri"/>
                <w:color w:val="000000"/>
              </w:rPr>
              <w:t>Deficit: Partisan</w:t>
            </w:r>
          </w:p>
        </w:tc>
        <w:tc>
          <w:tcPr>
            <w:tcW w:w="1134" w:type="dxa"/>
            <w:tcBorders>
              <w:top w:val="nil"/>
              <w:left w:val="nil"/>
              <w:bottom w:val="nil"/>
              <w:right w:val="nil"/>
            </w:tcBorders>
            <w:noWrap/>
            <w:vAlign w:val="center"/>
            <w:hideMark/>
          </w:tcPr>
          <w:p w14:paraId="0230EB82"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w:t>
            </w:r>
          </w:p>
        </w:tc>
        <w:tc>
          <w:tcPr>
            <w:tcW w:w="1892" w:type="dxa"/>
            <w:tcBorders>
              <w:top w:val="nil"/>
              <w:left w:val="nil"/>
              <w:bottom w:val="nil"/>
              <w:right w:val="nil"/>
            </w:tcBorders>
            <w:noWrap/>
            <w:vAlign w:val="center"/>
            <w:hideMark/>
          </w:tcPr>
          <w:p w14:paraId="29C78D08"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0.13</w:t>
            </w:r>
          </w:p>
        </w:tc>
      </w:tr>
      <w:tr w:rsidR="007C0E4A" w:rsidRPr="00501912" w14:paraId="046E28BE" w14:textId="77777777" w:rsidTr="002025FF">
        <w:trPr>
          <w:trHeight w:val="312"/>
        </w:trPr>
        <w:tc>
          <w:tcPr>
            <w:tcW w:w="3160" w:type="dxa"/>
            <w:tcBorders>
              <w:top w:val="nil"/>
              <w:left w:val="nil"/>
              <w:bottom w:val="nil"/>
              <w:right w:val="nil"/>
            </w:tcBorders>
            <w:noWrap/>
            <w:vAlign w:val="center"/>
            <w:hideMark/>
          </w:tcPr>
          <w:p w14:paraId="53F31130" w14:textId="77777777" w:rsidR="007C0E4A" w:rsidRPr="00501912" w:rsidRDefault="007C0E4A" w:rsidP="002025FF">
            <w:pPr>
              <w:rPr>
                <w:rFonts w:ascii="Garamond" w:hAnsi="Garamond" w:cs="Calibri"/>
                <w:color w:val="000000"/>
              </w:rPr>
            </w:pPr>
            <w:r w:rsidRPr="00501912">
              <w:rPr>
                <w:rFonts w:ascii="Garamond" w:hAnsi="Garamond" w:cs="Calibri"/>
                <w:color w:val="000000"/>
              </w:rPr>
              <w:t>Healthcare: Partisan</w:t>
            </w:r>
          </w:p>
        </w:tc>
        <w:tc>
          <w:tcPr>
            <w:tcW w:w="1134" w:type="dxa"/>
            <w:tcBorders>
              <w:top w:val="nil"/>
              <w:left w:val="nil"/>
              <w:bottom w:val="nil"/>
              <w:right w:val="nil"/>
            </w:tcBorders>
            <w:noWrap/>
            <w:vAlign w:val="center"/>
            <w:hideMark/>
          </w:tcPr>
          <w:p w14:paraId="2EE74697"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-0.46***</w:t>
            </w:r>
          </w:p>
        </w:tc>
        <w:tc>
          <w:tcPr>
            <w:tcW w:w="1892" w:type="dxa"/>
            <w:tcBorders>
              <w:top w:val="nil"/>
              <w:left w:val="nil"/>
              <w:bottom w:val="nil"/>
              <w:right w:val="nil"/>
            </w:tcBorders>
            <w:noWrap/>
            <w:vAlign w:val="center"/>
            <w:hideMark/>
          </w:tcPr>
          <w:p w14:paraId="798BD4C3"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0.13</w:t>
            </w:r>
          </w:p>
        </w:tc>
      </w:tr>
      <w:tr w:rsidR="007C0E4A" w:rsidRPr="00501912" w14:paraId="437F94AE" w14:textId="77777777" w:rsidTr="002025FF">
        <w:trPr>
          <w:trHeight w:val="312"/>
        </w:trPr>
        <w:tc>
          <w:tcPr>
            <w:tcW w:w="3160" w:type="dxa"/>
            <w:tcBorders>
              <w:top w:val="nil"/>
              <w:left w:val="nil"/>
              <w:bottom w:val="nil"/>
              <w:right w:val="nil"/>
            </w:tcBorders>
            <w:noWrap/>
            <w:vAlign w:val="center"/>
            <w:hideMark/>
          </w:tcPr>
          <w:p w14:paraId="111DA3B8" w14:textId="77777777" w:rsidR="007C0E4A" w:rsidRPr="00501912" w:rsidRDefault="007C0E4A" w:rsidP="002025FF">
            <w:pPr>
              <w:rPr>
                <w:rFonts w:ascii="Garamond" w:hAnsi="Garamond" w:cs="Calibri"/>
                <w:color w:val="000000"/>
              </w:rPr>
            </w:pPr>
            <w:r w:rsidRPr="00501912">
              <w:rPr>
                <w:rFonts w:ascii="Garamond" w:hAnsi="Garamond" w:cs="Calibri"/>
                <w:color w:val="000000"/>
              </w:rPr>
              <w:t>Housing: Partisan</w:t>
            </w:r>
          </w:p>
        </w:tc>
        <w:tc>
          <w:tcPr>
            <w:tcW w:w="1134" w:type="dxa"/>
            <w:tcBorders>
              <w:top w:val="nil"/>
              <w:left w:val="nil"/>
              <w:bottom w:val="nil"/>
              <w:right w:val="nil"/>
            </w:tcBorders>
            <w:noWrap/>
            <w:vAlign w:val="center"/>
            <w:hideMark/>
          </w:tcPr>
          <w:p w14:paraId="391E8124"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0.34**</w:t>
            </w:r>
          </w:p>
        </w:tc>
        <w:tc>
          <w:tcPr>
            <w:tcW w:w="1892" w:type="dxa"/>
            <w:tcBorders>
              <w:top w:val="nil"/>
              <w:left w:val="nil"/>
              <w:bottom w:val="nil"/>
              <w:right w:val="nil"/>
            </w:tcBorders>
            <w:noWrap/>
            <w:vAlign w:val="center"/>
            <w:hideMark/>
          </w:tcPr>
          <w:p w14:paraId="624D1DDD"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0.13</w:t>
            </w:r>
          </w:p>
        </w:tc>
      </w:tr>
      <w:tr w:rsidR="007C0E4A" w:rsidRPr="00501912" w14:paraId="7E5C2D21" w14:textId="77777777" w:rsidTr="002025FF">
        <w:trPr>
          <w:trHeight w:val="312"/>
        </w:trPr>
        <w:tc>
          <w:tcPr>
            <w:tcW w:w="3160" w:type="dxa"/>
            <w:tcBorders>
              <w:top w:val="nil"/>
              <w:left w:val="nil"/>
              <w:bottom w:val="nil"/>
              <w:right w:val="nil"/>
            </w:tcBorders>
            <w:noWrap/>
            <w:vAlign w:val="center"/>
            <w:hideMark/>
          </w:tcPr>
          <w:p w14:paraId="1077B88C" w14:textId="77777777" w:rsidR="007C0E4A" w:rsidRPr="00501912" w:rsidRDefault="007C0E4A" w:rsidP="002025FF">
            <w:pPr>
              <w:rPr>
                <w:rFonts w:ascii="Garamond" w:hAnsi="Garamond" w:cs="Calibri"/>
                <w:color w:val="000000"/>
              </w:rPr>
            </w:pPr>
            <w:r w:rsidRPr="00501912">
              <w:rPr>
                <w:rFonts w:ascii="Garamond" w:hAnsi="Garamond" w:cs="Calibri"/>
                <w:color w:val="000000"/>
              </w:rPr>
              <w:t>Income Redistribution: Partisan</w:t>
            </w:r>
          </w:p>
        </w:tc>
        <w:tc>
          <w:tcPr>
            <w:tcW w:w="1134" w:type="dxa"/>
            <w:tcBorders>
              <w:top w:val="nil"/>
              <w:left w:val="nil"/>
              <w:bottom w:val="nil"/>
              <w:right w:val="nil"/>
            </w:tcBorders>
            <w:noWrap/>
            <w:vAlign w:val="center"/>
            <w:hideMark/>
          </w:tcPr>
          <w:p w14:paraId="5BEF8476"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-0.01</w:t>
            </w:r>
          </w:p>
        </w:tc>
        <w:tc>
          <w:tcPr>
            <w:tcW w:w="1892" w:type="dxa"/>
            <w:tcBorders>
              <w:top w:val="nil"/>
              <w:left w:val="nil"/>
              <w:bottom w:val="nil"/>
              <w:right w:val="nil"/>
            </w:tcBorders>
            <w:noWrap/>
            <w:vAlign w:val="center"/>
            <w:hideMark/>
          </w:tcPr>
          <w:p w14:paraId="0EB98627"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0.12</w:t>
            </w:r>
          </w:p>
        </w:tc>
      </w:tr>
      <w:tr w:rsidR="007C0E4A" w:rsidRPr="00501912" w14:paraId="7F4AACD2" w14:textId="77777777" w:rsidTr="002025FF">
        <w:trPr>
          <w:trHeight w:val="312"/>
        </w:trPr>
        <w:tc>
          <w:tcPr>
            <w:tcW w:w="3160" w:type="dxa"/>
            <w:tcBorders>
              <w:top w:val="nil"/>
              <w:left w:val="nil"/>
              <w:bottom w:val="single" w:sz="4" w:space="0" w:color="auto"/>
              <w:right w:val="nil"/>
            </w:tcBorders>
            <w:noWrap/>
            <w:vAlign w:val="center"/>
            <w:hideMark/>
          </w:tcPr>
          <w:p w14:paraId="313C3636" w14:textId="77777777" w:rsidR="007C0E4A" w:rsidRPr="00501912" w:rsidRDefault="007C0E4A" w:rsidP="002025FF">
            <w:pPr>
              <w:rPr>
                <w:rFonts w:ascii="Garamond" w:hAnsi="Garamond" w:cs="Calibri"/>
                <w:color w:val="000000"/>
              </w:rPr>
            </w:pPr>
            <w:r>
              <w:rPr>
                <w:rFonts w:ascii="Garamond" w:hAnsi="Garamond" w:cs="Calibri"/>
                <w:color w:val="000000"/>
              </w:rPr>
              <w:t>Intercept</w:t>
            </w:r>
          </w:p>
        </w:tc>
        <w:tc>
          <w:tcPr>
            <w:tcW w:w="1134" w:type="dxa"/>
            <w:tcBorders>
              <w:top w:val="nil"/>
              <w:left w:val="nil"/>
              <w:bottom w:val="single" w:sz="4" w:space="0" w:color="auto"/>
              <w:right w:val="nil"/>
            </w:tcBorders>
            <w:noWrap/>
            <w:vAlign w:val="center"/>
            <w:hideMark/>
          </w:tcPr>
          <w:p w14:paraId="6DF88CC2"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4.12***</w:t>
            </w:r>
          </w:p>
        </w:tc>
        <w:tc>
          <w:tcPr>
            <w:tcW w:w="1892" w:type="dxa"/>
            <w:tcBorders>
              <w:top w:val="nil"/>
              <w:left w:val="nil"/>
              <w:bottom w:val="single" w:sz="4" w:space="0" w:color="auto"/>
              <w:right w:val="nil"/>
            </w:tcBorders>
            <w:noWrap/>
            <w:vAlign w:val="center"/>
            <w:hideMark/>
          </w:tcPr>
          <w:p w14:paraId="733CD1D4"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0.27</w:t>
            </w:r>
          </w:p>
        </w:tc>
      </w:tr>
      <w:tr w:rsidR="007C0E4A" w:rsidRPr="00501912" w14:paraId="515D5DE3" w14:textId="77777777" w:rsidTr="002025FF">
        <w:trPr>
          <w:trHeight w:val="312"/>
        </w:trPr>
        <w:tc>
          <w:tcPr>
            <w:tcW w:w="3160" w:type="dxa"/>
            <w:tcBorders>
              <w:top w:val="nil"/>
              <w:left w:val="nil"/>
              <w:bottom w:val="nil"/>
              <w:right w:val="nil"/>
            </w:tcBorders>
            <w:noWrap/>
            <w:vAlign w:val="center"/>
            <w:hideMark/>
          </w:tcPr>
          <w:p w14:paraId="6ED4E966" w14:textId="77777777" w:rsidR="007C0E4A" w:rsidRPr="00501912" w:rsidRDefault="007C0E4A" w:rsidP="002025FF">
            <w:pPr>
              <w:rPr>
                <w:rFonts w:ascii="Garamond" w:hAnsi="Garamond" w:cs="Calibri"/>
                <w:color w:val="000000"/>
              </w:rPr>
            </w:pPr>
            <w:r w:rsidRPr="00501912">
              <w:rPr>
                <w:rFonts w:ascii="Garamond" w:hAnsi="Garamond" w:cs="Calibri"/>
                <w:color w:val="000000"/>
              </w:rPr>
              <w:t>Adj. R2</w:t>
            </w:r>
          </w:p>
        </w:tc>
        <w:tc>
          <w:tcPr>
            <w:tcW w:w="1134" w:type="dxa"/>
            <w:tcBorders>
              <w:top w:val="nil"/>
              <w:left w:val="nil"/>
              <w:bottom w:val="nil"/>
              <w:right w:val="nil"/>
            </w:tcBorders>
            <w:noWrap/>
            <w:vAlign w:val="center"/>
            <w:hideMark/>
          </w:tcPr>
          <w:p w14:paraId="790AEAA8"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0.04</w:t>
            </w:r>
          </w:p>
        </w:tc>
        <w:tc>
          <w:tcPr>
            <w:tcW w:w="1892" w:type="dxa"/>
            <w:tcBorders>
              <w:top w:val="nil"/>
              <w:left w:val="nil"/>
              <w:bottom w:val="nil"/>
              <w:right w:val="nil"/>
            </w:tcBorders>
            <w:noWrap/>
            <w:vAlign w:val="center"/>
            <w:hideMark/>
          </w:tcPr>
          <w:p w14:paraId="32D931EF" w14:textId="77777777" w:rsidR="007C0E4A" w:rsidRPr="00501912" w:rsidRDefault="007C0E4A" w:rsidP="002025FF">
            <w:pPr>
              <w:jc w:val="center"/>
              <w:rPr>
                <w:rFonts w:ascii="Garamond" w:hAnsi="Garamond" w:cs="Calibri"/>
                <w:color w:val="000000"/>
              </w:rPr>
            </w:pPr>
          </w:p>
        </w:tc>
      </w:tr>
      <w:tr w:rsidR="007C0E4A" w:rsidRPr="00501912" w14:paraId="7AE6FF8D" w14:textId="77777777" w:rsidTr="002025FF">
        <w:trPr>
          <w:trHeight w:val="312"/>
        </w:trPr>
        <w:tc>
          <w:tcPr>
            <w:tcW w:w="3160" w:type="dxa"/>
            <w:tcBorders>
              <w:top w:val="nil"/>
              <w:left w:val="nil"/>
              <w:right w:val="nil"/>
            </w:tcBorders>
            <w:noWrap/>
            <w:vAlign w:val="center"/>
            <w:hideMark/>
          </w:tcPr>
          <w:p w14:paraId="05E7B2EC" w14:textId="77777777" w:rsidR="007C0E4A" w:rsidRPr="00501912" w:rsidRDefault="007C0E4A" w:rsidP="002025FF">
            <w:pPr>
              <w:rPr>
                <w:rFonts w:ascii="Garamond" w:hAnsi="Garamond" w:cs="Calibri"/>
                <w:color w:val="000000"/>
              </w:rPr>
            </w:pPr>
            <w:r w:rsidRPr="00501912">
              <w:rPr>
                <w:rFonts w:ascii="Garamond" w:hAnsi="Garamond" w:cs="Calibri"/>
                <w:color w:val="000000"/>
              </w:rPr>
              <w:t>Observations</w:t>
            </w:r>
          </w:p>
        </w:tc>
        <w:tc>
          <w:tcPr>
            <w:tcW w:w="1134" w:type="dxa"/>
            <w:tcBorders>
              <w:top w:val="nil"/>
              <w:left w:val="nil"/>
              <w:right w:val="nil"/>
            </w:tcBorders>
            <w:noWrap/>
            <w:vAlign w:val="center"/>
            <w:hideMark/>
          </w:tcPr>
          <w:p w14:paraId="24C7B8F7"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2249</w:t>
            </w:r>
          </w:p>
        </w:tc>
        <w:tc>
          <w:tcPr>
            <w:tcW w:w="1892" w:type="dxa"/>
            <w:tcBorders>
              <w:top w:val="nil"/>
              <w:left w:val="nil"/>
              <w:right w:val="nil"/>
            </w:tcBorders>
            <w:noWrap/>
            <w:vAlign w:val="center"/>
            <w:hideMark/>
          </w:tcPr>
          <w:p w14:paraId="1D0F9C2C" w14:textId="77777777" w:rsidR="007C0E4A" w:rsidRPr="00501912" w:rsidRDefault="007C0E4A" w:rsidP="002025FF">
            <w:pPr>
              <w:jc w:val="center"/>
              <w:rPr>
                <w:rFonts w:ascii="Garamond" w:hAnsi="Garamond" w:cs="Calibri"/>
                <w:color w:val="000000"/>
              </w:rPr>
            </w:pPr>
          </w:p>
        </w:tc>
      </w:tr>
      <w:tr w:rsidR="007C0E4A" w:rsidRPr="00501912" w14:paraId="469C7FAB" w14:textId="77777777" w:rsidTr="002025FF">
        <w:trPr>
          <w:trHeight w:val="312"/>
        </w:trPr>
        <w:tc>
          <w:tcPr>
            <w:tcW w:w="3160" w:type="dxa"/>
            <w:tcBorders>
              <w:top w:val="nil"/>
              <w:left w:val="nil"/>
              <w:bottom w:val="single" w:sz="4" w:space="0" w:color="auto"/>
              <w:right w:val="nil"/>
            </w:tcBorders>
            <w:noWrap/>
            <w:vAlign w:val="center"/>
            <w:hideMark/>
          </w:tcPr>
          <w:p w14:paraId="0AE6AD93" w14:textId="77777777" w:rsidR="007C0E4A" w:rsidRPr="00501912" w:rsidRDefault="007C0E4A" w:rsidP="002025FF">
            <w:pPr>
              <w:rPr>
                <w:rFonts w:ascii="Garamond" w:hAnsi="Garamond" w:cs="Calibri"/>
                <w:color w:val="000000"/>
              </w:rPr>
            </w:pPr>
            <w:r w:rsidRPr="00501912">
              <w:rPr>
                <w:rFonts w:ascii="Garamond" w:hAnsi="Garamond" w:cs="Calibri"/>
                <w:color w:val="000000"/>
              </w:rPr>
              <w:t>N Clusters</w:t>
            </w:r>
          </w:p>
        </w:tc>
        <w:tc>
          <w:tcPr>
            <w:tcW w:w="1134" w:type="dxa"/>
            <w:tcBorders>
              <w:top w:val="nil"/>
              <w:left w:val="nil"/>
              <w:bottom w:val="single" w:sz="4" w:space="0" w:color="auto"/>
              <w:right w:val="nil"/>
            </w:tcBorders>
            <w:noWrap/>
            <w:vAlign w:val="center"/>
            <w:hideMark/>
          </w:tcPr>
          <w:p w14:paraId="4E9DA2DD"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378</w:t>
            </w:r>
          </w:p>
        </w:tc>
        <w:tc>
          <w:tcPr>
            <w:tcW w:w="1892" w:type="dxa"/>
            <w:tcBorders>
              <w:top w:val="nil"/>
              <w:left w:val="nil"/>
              <w:bottom w:val="single" w:sz="4" w:space="0" w:color="auto"/>
              <w:right w:val="nil"/>
            </w:tcBorders>
            <w:noWrap/>
            <w:vAlign w:val="center"/>
            <w:hideMark/>
          </w:tcPr>
          <w:p w14:paraId="107DD68C" w14:textId="77777777" w:rsidR="007C0E4A" w:rsidRPr="00501912" w:rsidRDefault="007C0E4A" w:rsidP="002025FF">
            <w:pPr>
              <w:jc w:val="center"/>
              <w:rPr>
                <w:rFonts w:ascii="Garamond" w:hAnsi="Garamond" w:cs="Calibri"/>
                <w:color w:val="000000"/>
              </w:rPr>
            </w:pPr>
          </w:p>
        </w:tc>
      </w:tr>
    </w:tbl>
    <w:p w14:paraId="04DE5B37" w14:textId="77777777" w:rsidR="00CD0458" w:rsidRPr="00501912" w:rsidRDefault="00CD0458" w:rsidP="00CD0458">
      <w:pPr>
        <w:pStyle w:val="BodyText"/>
        <w:spacing w:before="1" w:line="249" w:lineRule="auto"/>
        <w:ind w:right="318"/>
        <w:rPr>
          <w:rFonts w:ascii="Garamond" w:hAnsi="Garamond"/>
          <w:spacing w:val="-2"/>
        </w:rPr>
      </w:pP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 xml:space="preserve">&lt; </w:t>
      </w:r>
      <w:r w:rsidRPr="00501912">
        <w:rPr>
          <w:rFonts w:ascii="Garamond" w:hAnsi="Garamond"/>
          <w:spacing w:val="-2"/>
        </w:rPr>
        <w:t>0</w:t>
      </w:r>
      <w:r w:rsidRPr="00501912">
        <w:rPr>
          <w:rFonts w:ascii="Garamond" w:hAnsi="Garamond"/>
          <w:i/>
          <w:spacing w:val="-2"/>
        </w:rPr>
        <w:t>.</w:t>
      </w:r>
      <w:r w:rsidRPr="00501912">
        <w:rPr>
          <w:rFonts w:ascii="Garamond" w:hAnsi="Garamond"/>
          <w:spacing w:val="-2"/>
        </w:rPr>
        <w:t>05</w:t>
      </w:r>
      <w:r>
        <w:rPr>
          <w:rFonts w:ascii="Garamond" w:hAnsi="Garamond"/>
          <w:spacing w:val="-2"/>
        </w:rPr>
        <w:t xml:space="preserve">; </w:t>
      </w: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01;</w:t>
      </w:r>
      <w:r w:rsidRPr="00501912">
        <w:rPr>
          <w:rFonts w:ascii="Garamond" w:hAnsi="Garamond"/>
          <w:spacing w:val="7"/>
        </w:rPr>
        <w:t xml:space="preserve"> </w:t>
      </w:r>
      <w:r w:rsidRPr="00501912">
        <w:rPr>
          <w:rFonts w:ascii="Cambria Math" w:hAnsi="Cambria Math" w:cs="Cambria Math"/>
          <w:i/>
          <w:spacing w:val="-2"/>
          <w:position w:val="6"/>
        </w:rPr>
        <w:t>∗∗∗</w:t>
      </w:r>
      <w:r w:rsidRPr="00501912">
        <w:rPr>
          <w:rFonts w:ascii="Garamond" w:hAnsi="Garamond"/>
          <w:i/>
          <w:spacing w:val="-2"/>
        </w:rPr>
        <w:t>p</w:t>
      </w:r>
      <w:r w:rsidRPr="00501912">
        <w:rPr>
          <w:rFonts w:ascii="Garamond" w:hAnsi="Garamond"/>
          <w:i/>
          <w:spacing w:val="-13"/>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001</w:t>
      </w:r>
    </w:p>
    <w:p w14:paraId="67C1D230" w14:textId="77777777" w:rsidR="007C0E4A" w:rsidRPr="00501912" w:rsidRDefault="007C0E4A" w:rsidP="007C0E4A">
      <w:pPr>
        <w:pStyle w:val="Caption"/>
      </w:pPr>
      <w:r w:rsidRPr="00501912">
        <w:t>Notes: 1) The candidate rating outcome is measured on a 1-7 scale. 2) Included covariates: respondents’ gender, education, income, citizenship status, province and party identification. 3) The reference level for the policies is “non-partisan”, for candidate gender, “man”, and for experience, “1 year”.</w:t>
      </w:r>
    </w:p>
    <w:p w14:paraId="11A95DAC" w14:textId="77777777" w:rsidR="007C0E4A" w:rsidRPr="00501912" w:rsidRDefault="007C0E4A" w:rsidP="007C0E4A">
      <w:pPr>
        <w:pStyle w:val="BodyText"/>
        <w:spacing w:before="1" w:line="249" w:lineRule="auto"/>
        <w:ind w:left="100"/>
        <w:rPr>
          <w:rFonts w:ascii="Garamond" w:hAnsi="Garamond"/>
        </w:rPr>
      </w:pPr>
    </w:p>
    <w:p w14:paraId="297B47FB" w14:textId="77777777" w:rsidR="007C0E4A" w:rsidRPr="00501912" w:rsidRDefault="007C0E4A" w:rsidP="007C0E4A">
      <w:pPr>
        <w:pStyle w:val="BodyText"/>
        <w:rPr>
          <w:rFonts w:ascii="Garamond" w:hAnsi="Garamond"/>
          <w:sz w:val="5"/>
        </w:rPr>
      </w:pPr>
    </w:p>
    <w:p w14:paraId="7985405F" w14:textId="77777777" w:rsidR="007C0E4A" w:rsidRDefault="007C0E4A" w:rsidP="007C0E4A">
      <w:pPr>
        <w:pStyle w:val="BodyText"/>
        <w:ind w:right="456"/>
        <w:jc w:val="both"/>
        <w:rPr>
          <w:rFonts w:ascii="Garamond" w:hAnsi="Garamond"/>
          <w:w w:val="105"/>
        </w:rPr>
      </w:pPr>
      <w:bookmarkStart w:id="42" w:name="_bookmark98"/>
      <w:bookmarkEnd w:id="42"/>
      <w:r w:rsidRPr="00501912">
        <w:rPr>
          <w:rFonts w:ascii="Garamond" w:hAnsi="Garamond"/>
          <w:b/>
          <w:w w:val="105"/>
        </w:rPr>
        <w:t>Table F2</w:t>
      </w:r>
      <w:r w:rsidRPr="00501912">
        <w:rPr>
          <w:rFonts w:ascii="Garamond" w:hAnsi="Garamond"/>
          <w:w w:val="105"/>
        </w:rPr>
        <w:t>:</w:t>
      </w:r>
      <w:r w:rsidRPr="00501912">
        <w:rPr>
          <w:rFonts w:ascii="Garamond" w:hAnsi="Garamond"/>
          <w:spacing w:val="40"/>
          <w:w w:val="105"/>
        </w:rPr>
        <w:t xml:space="preserve"> </w:t>
      </w:r>
      <w:r w:rsidRPr="00501912">
        <w:rPr>
          <w:rFonts w:ascii="Garamond" w:hAnsi="Garamond"/>
          <w:w w:val="105"/>
        </w:rPr>
        <w:t xml:space="preserve">Regression of Candidate Evaluation on Policy Partisanship (Binary) and Other Attributes (Treatment </w:t>
      </w:r>
      <w:r w:rsidRPr="00501912">
        <w:rPr>
          <w:rFonts w:ascii="Garamond" w:hAnsi="Garamond"/>
          <w:spacing w:val="-2"/>
          <w:w w:val="105"/>
        </w:rPr>
        <w:t xml:space="preserve">Group). </w:t>
      </w:r>
      <w:r w:rsidRPr="00501912">
        <w:rPr>
          <w:rFonts w:ascii="Garamond" w:hAnsi="Garamond"/>
          <w:w w:val="105"/>
        </w:rPr>
        <w:t>Dependent variable: Candidate evaluation.</w:t>
      </w:r>
    </w:p>
    <w:p w14:paraId="080374B3" w14:textId="77777777" w:rsidR="007C0E4A" w:rsidRPr="00501912" w:rsidRDefault="007C0E4A" w:rsidP="007C0E4A">
      <w:pPr>
        <w:pStyle w:val="BodyText"/>
        <w:ind w:right="456"/>
        <w:jc w:val="both"/>
        <w:rPr>
          <w:rFonts w:ascii="Garamond" w:hAnsi="Garamond"/>
          <w:w w:val="105"/>
        </w:rPr>
      </w:pPr>
    </w:p>
    <w:tbl>
      <w:tblPr>
        <w:tblW w:w="6186" w:type="dxa"/>
        <w:tblInd w:w="-140" w:type="dxa"/>
        <w:tblLook w:val="04A0" w:firstRow="1" w:lastRow="0" w:firstColumn="1" w:lastColumn="0" w:noHBand="0" w:noVBand="1"/>
      </w:tblPr>
      <w:tblGrid>
        <w:gridCol w:w="3160"/>
        <w:gridCol w:w="1134"/>
        <w:gridCol w:w="1124"/>
        <w:gridCol w:w="768"/>
      </w:tblGrid>
      <w:tr w:rsidR="007C0E4A" w:rsidRPr="00501912" w14:paraId="6780BC9E" w14:textId="77777777" w:rsidTr="002025FF">
        <w:trPr>
          <w:trHeight w:val="312"/>
        </w:trPr>
        <w:tc>
          <w:tcPr>
            <w:tcW w:w="3160" w:type="dxa"/>
            <w:tcBorders>
              <w:top w:val="nil"/>
              <w:left w:val="nil"/>
              <w:bottom w:val="single" w:sz="4" w:space="0" w:color="auto"/>
              <w:right w:val="nil"/>
            </w:tcBorders>
            <w:noWrap/>
            <w:vAlign w:val="center"/>
            <w:hideMark/>
          </w:tcPr>
          <w:p w14:paraId="07A0B7FE" w14:textId="77777777" w:rsidR="007C0E4A" w:rsidRPr="00501912" w:rsidRDefault="007C0E4A" w:rsidP="002025FF">
            <w:pPr>
              <w:rPr>
                <w:rFonts w:ascii="Garamond" w:hAnsi="Garamond" w:cs="Calibri"/>
                <w:b/>
                <w:bCs/>
                <w:color w:val="000000"/>
              </w:rPr>
            </w:pPr>
            <w:r w:rsidRPr="00501912">
              <w:rPr>
                <w:rFonts w:ascii="Garamond" w:hAnsi="Garamond" w:cs="Calibri"/>
                <w:b/>
                <w:bCs/>
                <w:color w:val="000000"/>
              </w:rPr>
              <w:t>Variable</w:t>
            </w:r>
          </w:p>
        </w:tc>
        <w:tc>
          <w:tcPr>
            <w:tcW w:w="1134" w:type="dxa"/>
            <w:tcBorders>
              <w:top w:val="nil"/>
              <w:left w:val="nil"/>
              <w:bottom w:val="single" w:sz="4" w:space="0" w:color="auto"/>
              <w:right w:val="nil"/>
            </w:tcBorders>
            <w:noWrap/>
            <w:vAlign w:val="center"/>
            <w:hideMark/>
          </w:tcPr>
          <w:p w14:paraId="3BBF5142" w14:textId="77777777" w:rsidR="007C0E4A" w:rsidRPr="00501912" w:rsidRDefault="007C0E4A" w:rsidP="002025FF">
            <w:pPr>
              <w:rPr>
                <w:rFonts w:ascii="Garamond" w:hAnsi="Garamond" w:cs="Calibri"/>
                <w:b/>
                <w:bCs/>
                <w:color w:val="000000"/>
              </w:rPr>
            </w:pPr>
            <w:r w:rsidRPr="00501912">
              <w:rPr>
                <w:rFonts w:ascii="Garamond" w:hAnsi="Garamond" w:cs="Calibri"/>
                <w:b/>
                <w:bCs/>
                <w:color w:val="000000"/>
              </w:rPr>
              <w:t>Estimate</w:t>
            </w:r>
          </w:p>
        </w:tc>
        <w:tc>
          <w:tcPr>
            <w:tcW w:w="1892" w:type="dxa"/>
            <w:gridSpan w:val="2"/>
            <w:tcBorders>
              <w:top w:val="nil"/>
              <w:left w:val="nil"/>
              <w:bottom w:val="single" w:sz="4" w:space="0" w:color="auto"/>
              <w:right w:val="nil"/>
            </w:tcBorders>
            <w:noWrap/>
            <w:vAlign w:val="center"/>
            <w:hideMark/>
          </w:tcPr>
          <w:p w14:paraId="359D1D7B" w14:textId="77777777" w:rsidR="007C0E4A" w:rsidRPr="00501912" w:rsidRDefault="007C0E4A" w:rsidP="002025FF">
            <w:pPr>
              <w:rPr>
                <w:rFonts w:ascii="Garamond" w:hAnsi="Garamond" w:cs="Calibri"/>
                <w:b/>
                <w:bCs/>
                <w:color w:val="000000"/>
              </w:rPr>
            </w:pPr>
            <w:r w:rsidRPr="00501912">
              <w:rPr>
                <w:rFonts w:ascii="Garamond" w:hAnsi="Garamond" w:cs="Calibri"/>
                <w:b/>
                <w:bCs/>
                <w:color w:val="000000"/>
              </w:rPr>
              <w:t>Standard Error</w:t>
            </w:r>
          </w:p>
        </w:tc>
      </w:tr>
      <w:tr w:rsidR="007C0E4A" w:rsidRPr="00501912" w14:paraId="3F418F39" w14:textId="77777777" w:rsidTr="002025FF">
        <w:trPr>
          <w:gridAfter w:val="1"/>
          <w:wAfter w:w="768" w:type="dxa"/>
          <w:trHeight w:val="312"/>
        </w:trPr>
        <w:tc>
          <w:tcPr>
            <w:tcW w:w="3160" w:type="dxa"/>
            <w:tcBorders>
              <w:top w:val="nil"/>
              <w:left w:val="nil"/>
              <w:bottom w:val="nil"/>
              <w:right w:val="nil"/>
            </w:tcBorders>
            <w:noWrap/>
            <w:vAlign w:val="center"/>
            <w:hideMark/>
          </w:tcPr>
          <w:p w14:paraId="50D0D76F" w14:textId="77777777" w:rsidR="007C0E4A" w:rsidRPr="00501912" w:rsidRDefault="007C0E4A" w:rsidP="002025FF">
            <w:pPr>
              <w:rPr>
                <w:rFonts w:ascii="Garamond" w:hAnsi="Garamond" w:cs="Calibri"/>
                <w:color w:val="000000"/>
              </w:rPr>
            </w:pPr>
            <w:r w:rsidRPr="00501912">
              <w:rPr>
                <w:rFonts w:ascii="Garamond" w:hAnsi="Garamond" w:cs="Calibri"/>
                <w:color w:val="000000"/>
              </w:rPr>
              <w:t>Candidate Party: Liberal</w:t>
            </w:r>
          </w:p>
        </w:tc>
        <w:tc>
          <w:tcPr>
            <w:tcW w:w="1134" w:type="dxa"/>
            <w:tcBorders>
              <w:top w:val="nil"/>
              <w:left w:val="nil"/>
              <w:bottom w:val="nil"/>
              <w:right w:val="nil"/>
            </w:tcBorders>
            <w:noWrap/>
            <w:vAlign w:val="center"/>
            <w:hideMark/>
          </w:tcPr>
          <w:p w14:paraId="76E59596"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-0.11</w:t>
            </w:r>
          </w:p>
        </w:tc>
        <w:tc>
          <w:tcPr>
            <w:tcW w:w="1124" w:type="dxa"/>
            <w:tcBorders>
              <w:top w:val="nil"/>
              <w:left w:val="nil"/>
              <w:bottom w:val="nil"/>
              <w:right w:val="nil"/>
            </w:tcBorders>
            <w:noWrap/>
            <w:vAlign w:val="center"/>
            <w:hideMark/>
          </w:tcPr>
          <w:p w14:paraId="60A89AA5"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0.10</w:t>
            </w:r>
          </w:p>
        </w:tc>
      </w:tr>
      <w:tr w:rsidR="007C0E4A" w:rsidRPr="00501912" w14:paraId="41CFFF79" w14:textId="77777777" w:rsidTr="002025FF">
        <w:trPr>
          <w:gridAfter w:val="1"/>
          <w:wAfter w:w="768" w:type="dxa"/>
          <w:trHeight w:val="312"/>
        </w:trPr>
        <w:tc>
          <w:tcPr>
            <w:tcW w:w="3160" w:type="dxa"/>
            <w:tcBorders>
              <w:top w:val="nil"/>
              <w:left w:val="nil"/>
              <w:bottom w:val="nil"/>
              <w:right w:val="nil"/>
            </w:tcBorders>
            <w:noWrap/>
            <w:vAlign w:val="center"/>
            <w:hideMark/>
          </w:tcPr>
          <w:p w14:paraId="51204B08" w14:textId="77777777" w:rsidR="007C0E4A" w:rsidRPr="00501912" w:rsidRDefault="007C0E4A" w:rsidP="002025FF">
            <w:pPr>
              <w:rPr>
                <w:rFonts w:ascii="Garamond" w:hAnsi="Garamond" w:cs="Calibri"/>
                <w:color w:val="000000"/>
              </w:rPr>
            </w:pPr>
            <w:r w:rsidRPr="00501912">
              <w:rPr>
                <w:rFonts w:ascii="Garamond" w:hAnsi="Garamond" w:cs="Calibri"/>
                <w:color w:val="000000"/>
              </w:rPr>
              <w:t>Candidate Gender: Woman</w:t>
            </w:r>
          </w:p>
        </w:tc>
        <w:tc>
          <w:tcPr>
            <w:tcW w:w="1134" w:type="dxa"/>
            <w:tcBorders>
              <w:top w:val="nil"/>
              <w:left w:val="nil"/>
              <w:bottom w:val="nil"/>
              <w:right w:val="nil"/>
            </w:tcBorders>
            <w:noWrap/>
            <w:vAlign w:val="center"/>
            <w:hideMark/>
          </w:tcPr>
          <w:p w14:paraId="5EEB5D21"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0.12</w:t>
            </w:r>
          </w:p>
        </w:tc>
        <w:tc>
          <w:tcPr>
            <w:tcW w:w="1124" w:type="dxa"/>
            <w:tcBorders>
              <w:top w:val="nil"/>
              <w:left w:val="nil"/>
              <w:bottom w:val="nil"/>
              <w:right w:val="nil"/>
            </w:tcBorders>
            <w:noWrap/>
            <w:vAlign w:val="center"/>
            <w:hideMark/>
          </w:tcPr>
          <w:p w14:paraId="0660920F"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0.07</w:t>
            </w:r>
          </w:p>
        </w:tc>
      </w:tr>
      <w:tr w:rsidR="007C0E4A" w:rsidRPr="00501912" w14:paraId="3761C1BC" w14:textId="77777777" w:rsidTr="002025FF">
        <w:trPr>
          <w:gridAfter w:val="1"/>
          <w:wAfter w:w="768" w:type="dxa"/>
          <w:trHeight w:val="312"/>
        </w:trPr>
        <w:tc>
          <w:tcPr>
            <w:tcW w:w="3160" w:type="dxa"/>
            <w:tcBorders>
              <w:top w:val="nil"/>
              <w:left w:val="nil"/>
              <w:bottom w:val="nil"/>
              <w:right w:val="nil"/>
            </w:tcBorders>
            <w:noWrap/>
            <w:vAlign w:val="center"/>
            <w:hideMark/>
          </w:tcPr>
          <w:p w14:paraId="63889D5F" w14:textId="77777777" w:rsidR="007C0E4A" w:rsidRPr="00501912" w:rsidRDefault="007C0E4A" w:rsidP="002025FF">
            <w:pPr>
              <w:rPr>
                <w:rFonts w:ascii="Garamond" w:hAnsi="Garamond" w:cs="Calibri"/>
                <w:color w:val="000000"/>
              </w:rPr>
            </w:pPr>
            <w:r w:rsidRPr="00501912">
              <w:rPr>
                <w:rFonts w:ascii="Garamond" w:hAnsi="Garamond" w:cs="Calibri"/>
                <w:color w:val="000000"/>
              </w:rPr>
              <w:t>Candidate Experience: 4 years</w:t>
            </w:r>
          </w:p>
        </w:tc>
        <w:tc>
          <w:tcPr>
            <w:tcW w:w="1134" w:type="dxa"/>
            <w:tcBorders>
              <w:top w:val="nil"/>
              <w:left w:val="nil"/>
              <w:bottom w:val="nil"/>
              <w:right w:val="nil"/>
            </w:tcBorders>
            <w:noWrap/>
            <w:vAlign w:val="center"/>
            <w:hideMark/>
          </w:tcPr>
          <w:p w14:paraId="0B0A2C3E"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-0.05</w:t>
            </w:r>
          </w:p>
        </w:tc>
        <w:tc>
          <w:tcPr>
            <w:tcW w:w="1124" w:type="dxa"/>
            <w:tcBorders>
              <w:top w:val="nil"/>
              <w:left w:val="nil"/>
              <w:bottom w:val="nil"/>
              <w:right w:val="nil"/>
            </w:tcBorders>
            <w:noWrap/>
            <w:vAlign w:val="center"/>
            <w:hideMark/>
          </w:tcPr>
          <w:p w14:paraId="204FFB20"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0.09</w:t>
            </w:r>
          </w:p>
        </w:tc>
      </w:tr>
      <w:tr w:rsidR="007C0E4A" w:rsidRPr="00501912" w14:paraId="2CFC529A" w14:textId="77777777" w:rsidTr="002025FF">
        <w:trPr>
          <w:gridAfter w:val="1"/>
          <w:wAfter w:w="768" w:type="dxa"/>
          <w:trHeight w:val="312"/>
        </w:trPr>
        <w:tc>
          <w:tcPr>
            <w:tcW w:w="3160" w:type="dxa"/>
            <w:tcBorders>
              <w:top w:val="nil"/>
              <w:left w:val="nil"/>
              <w:bottom w:val="nil"/>
              <w:right w:val="nil"/>
            </w:tcBorders>
            <w:noWrap/>
            <w:vAlign w:val="center"/>
            <w:hideMark/>
          </w:tcPr>
          <w:p w14:paraId="3C520B3C" w14:textId="77777777" w:rsidR="007C0E4A" w:rsidRPr="00501912" w:rsidRDefault="007C0E4A" w:rsidP="002025FF">
            <w:pPr>
              <w:rPr>
                <w:rFonts w:ascii="Garamond" w:hAnsi="Garamond" w:cs="Calibri"/>
                <w:color w:val="000000"/>
              </w:rPr>
            </w:pPr>
            <w:r w:rsidRPr="00501912">
              <w:rPr>
                <w:rFonts w:ascii="Garamond" w:hAnsi="Garamond" w:cs="Calibri"/>
                <w:color w:val="000000"/>
              </w:rPr>
              <w:t>Candidate Experience: 12 years</w:t>
            </w:r>
          </w:p>
        </w:tc>
        <w:tc>
          <w:tcPr>
            <w:tcW w:w="1134" w:type="dxa"/>
            <w:tcBorders>
              <w:top w:val="nil"/>
              <w:left w:val="nil"/>
              <w:bottom w:val="nil"/>
              <w:right w:val="nil"/>
            </w:tcBorders>
            <w:noWrap/>
            <w:vAlign w:val="center"/>
            <w:hideMark/>
          </w:tcPr>
          <w:p w14:paraId="3285D0A5"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-0.04</w:t>
            </w:r>
          </w:p>
        </w:tc>
        <w:tc>
          <w:tcPr>
            <w:tcW w:w="1124" w:type="dxa"/>
            <w:tcBorders>
              <w:top w:val="nil"/>
              <w:left w:val="nil"/>
              <w:bottom w:val="nil"/>
              <w:right w:val="nil"/>
            </w:tcBorders>
            <w:noWrap/>
            <w:vAlign w:val="center"/>
            <w:hideMark/>
          </w:tcPr>
          <w:p w14:paraId="52A2073B"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0.09</w:t>
            </w:r>
          </w:p>
        </w:tc>
      </w:tr>
      <w:tr w:rsidR="007C0E4A" w:rsidRPr="00501912" w14:paraId="497C61CF" w14:textId="77777777" w:rsidTr="002025FF">
        <w:trPr>
          <w:gridAfter w:val="1"/>
          <w:wAfter w:w="768" w:type="dxa"/>
          <w:trHeight w:val="312"/>
        </w:trPr>
        <w:tc>
          <w:tcPr>
            <w:tcW w:w="3160" w:type="dxa"/>
            <w:tcBorders>
              <w:top w:val="nil"/>
              <w:left w:val="nil"/>
              <w:bottom w:val="nil"/>
              <w:right w:val="nil"/>
            </w:tcBorders>
            <w:noWrap/>
            <w:vAlign w:val="center"/>
            <w:hideMark/>
          </w:tcPr>
          <w:p w14:paraId="66F9B48F" w14:textId="77777777" w:rsidR="007C0E4A" w:rsidRPr="00501912" w:rsidRDefault="007C0E4A" w:rsidP="002025FF">
            <w:pPr>
              <w:rPr>
                <w:rFonts w:ascii="Garamond" w:hAnsi="Garamond" w:cs="Calibri"/>
                <w:color w:val="000000"/>
              </w:rPr>
            </w:pPr>
            <w:r w:rsidRPr="00501912">
              <w:rPr>
                <w:rFonts w:ascii="Garamond" w:hAnsi="Garamond" w:cs="Calibri"/>
                <w:color w:val="000000"/>
              </w:rPr>
              <w:t>Climate Change: Partisan</w:t>
            </w:r>
          </w:p>
        </w:tc>
        <w:tc>
          <w:tcPr>
            <w:tcW w:w="1134" w:type="dxa"/>
            <w:tcBorders>
              <w:top w:val="nil"/>
              <w:left w:val="nil"/>
              <w:bottom w:val="nil"/>
              <w:right w:val="nil"/>
            </w:tcBorders>
            <w:noWrap/>
            <w:vAlign w:val="center"/>
            <w:hideMark/>
          </w:tcPr>
          <w:p w14:paraId="1490D141"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-0.12</w:t>
            </w:r>
          </w:p>
        </w:tc>
        <w:tc>
          <w:tcPr>
            <w:tcW w:w="1124" w:type="dxa"/>
            <w:tcBorders>
              <w:top w:val="nil"/>
              <w:left w:val="nil"/>
              <w:bottom w:val="nil"/>
              <w:right w:val="nil"/>
            </w:tcBorders>
            <w:noWrap/>
            <w:vAlign w:val="center"/>
            <w:hideMark/>
          </w:tcPr>
          <w:p w14:paraId="12B87565"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0.14</w:t>
            </w:r>
          </w:p>
        </w:tc>
      </w:tr>
      <w:tr w:rsidR="007C0E4A" w:rsidRPr="00501912" w14:paraId="56013C33" w14:textId="77777777" w:rsidTr="002025FF">
        <w:trPr>
          <w:gridAfter w:val="1"/>
          <w:wAfter w:w="768" w:type="dxa"/>
          <w:trHeight w:val="312"/>
        </w:trPr>
        <w:tc>
          <w:tcPr>
            <w:tcW w:w="3160" w:type="dxa"/>
            <w:tcBorders>
              <w:top w:val="nil"/>
              <w:left w:val="nil"/>
              <w:bottom w:val="nil"/>
              <w:right w:val="nil"/>
            </w:tcBorders>
            <w:noWrap/>
            <w:vAlign w:val="center"/>
            <w:hideMark/>
          </w:tcPr>
          <w:p w14:paraId="43C10BEE" w14:textId="77777777" w:rsidR="007C0E4A" w:rsidRPr="00501912" w:rsidRDefault="007C0E4A" w:rsidP="002025FF">
            <w:pPr>
              <w:rPr>
                <w:rFonts w:ascii="Garamond" w:hAnsi="Garamond" w:cs="Calibri"/>
                <w:color w:val="000000"/>
              </w:rPr>
            </w:pPr>
            <w:r w:rsidRPr="00501912">
              <w:rPr>
                <w:rFonts w:ascii="Garamond" w:hAnsi="Garamond" w:cs="Calibri"/>
                <w:color w:val="000000"/>
              </w:rPr>
              <w:t>Cost of Living: Partisan</w:t>
            </w:r>
          </w:p>
        </w:tc>
        <w:tc>
          <w:tcPr>
            <w:tcW w:w="1134" w:type="dxa"/>
            <w:tcBorders>
              <w:top w:val="nil"/>
              <w:left w:val="nil"/>
              <w:bottom w:val="nil"/>
              <w:right w:val="nil"/>
            </w:tcBorders>
            <w:noWrap/>
            <w:vAlign w:val="center"/>
            <w:hideMark/>
          </w:tcPr>
          <w:p w14:paraId="5FF3791C"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0.15</w:t>
            </w:r>
          </w:p>
        </w:tc>
        <w:tc>
          <w:tcPr>
            <w:tcW w:w="1124" w:type="dxa"/>
            <w:tcBorders>
              <w:top w:val="nil"/>
              <w:left w:val="nil"/>
              <w:bottom w:val="nil"/>
              <w:right w:val="nil"/>
            </w:tcBorders>
            <w:noWrap/>
            <w:vAlign w:val="center"/>
            <w:hideMark/>
          </w:tcPr>
          <w:p w14:paraId="1A7A043C"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0.11</w:t>
            </w:r>
          </w:p>
        </w:tc>
      </w:tr>
      <w:tr w:rsidR="007C0E4A" w:rsidRPr="00501912" w14:paraId="154455C3" w14:textId="77777777" w:rsidTr="002025FF">
        <w:trPr>
          <w:gridAfter w:val="1"/>
          <w:wAfter w:w="768" w:type="dxa"/>
          <w:trHeight w:val="312"/>
        </w:trPr>
        <w:tc>
          <w:tcPr>
            <w:tcW w:w="3160" w:type="dxa"/>
            <w:tcBorders>
              <w:top w:val="nil"/>
              <w:left w:val="nil"/>
              <w:bottom w:val="nil"/>
              <w:right w:val="nil"/>
            </w:tcBorders>
            <w:noWrap/>
            <w:vAlign w:val="center"/>
            <w:hideMark/>
          </w:tcPr>
          <w:p w14:paraId="086F5888" w14:textId="77777777" w:rsidR="007C0E4A" w:rsidRPr="00501912" w:rsidRDefault="007C0E4A" w:rsidP="002025FF">
            <w:pPr>
              <w:rPr>
                <w:rFonts w:ascii="Garamond" w:hAnsi="Garamond" w:cs="Calibri"/>
                <w:color w:val="000000"/>
              </w:rPr>
            </w:pPr>
            <w:r w:rsidRPr="00501912">
              <w:rPr>
                <w:rFonts w:ascii="Garamond" w:hAnsi="Garamond" w:cs="Calibri"/>
                <w:color w:val="000000"/>
              </w:rPr>
              <w:t>Deficit: Partisan</w:t>
            </w:r>
          </w:p>
        </w:tc>
        <w:tc>
          <w:tcPr>
            <w:tcW w:w="1134" w:type="dxa"/>
            <w:tcBorders>
              <w:top w:val="nil"/>
              <w:left w:val="nil"/>
              <w:bottom w:val="nil"/>
              <w:right w:val="nil"/>
            </w:tcBorders>
            <w:noWrap/>
            <w:vAlign w:val="center"/>
            <w:hideMark/>
          </w:tcPr>
          <w:p w14:paraId="32A41161"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0.09</w:t>
            </w:r>
          </w:p>
        </w:tc>
        <w:tc>
          <w:tcPr>
            <w:tcW w:w="1124" w:type="dxa"/>
            <w:tcBorders>
              <w:top w:val="nil"/>
              <w:left w:val="nil"/>
              <w:bottom w:val="nil"/>
              <w:right w:val="nil"/>
            </w:tcBorders>
            <w:noWrap/>
            <w:vAlign w:val="center"/>
            <w:hideMark/>
          </w:tcPr>
          <w:p w14:paraId="5B3B8403"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0.12</w:t>
            </w:r>
          </w:p>
        </w:tc>
      </w:tr>
      <w:tr w:rsidR="007C0E4A" w:rsidRPr="00501912" w14:paraId="0A99D375" w14:textId="77777777" w:rsidTr="002025FF">
        <w:trPr>
          <w:gridAfter w:val="1"/>
          <w:wAfter w:w="768" w:type="dxa"/>
          <w:trHeight w:val="312"/>
        </w:trPr>
        <w:tc>
          <w:tcPr>
            <w:tcW w:w="3160" w:type="dxa"/>
            <w:tcBorders>
              <w:top w:val="nil"/>
              <w:left w:val="nil"/>
              <w:bottom w:val="nil"/>
              <w:right w:val="nil"/>
            </w:tcBorders>
            <w:noWrap/>
            <w:vAlign w:val="center"/>
            <w:hideMark/>
          </w:tcPr>
          <w:p w14:paraId="799AD82D" w14:textId="77777777" w:rsidR="007C0E4A" w:rsidRPr="00501912" w:rsidRDefault="007C0E4A" w:rsidP="002025FF">
            <w:pPr>
              <w:rPr>
                <w:rFonts w:ascii="Garamond" w:hAnsi="Garamond" w:cs="Calibri"/>
                <w:color w:val="000000"/>
              </w:rPr>
            </w:pPr>
            <w:r w:rsidRPr="00501912">
              <w:rPr>
                <w:rFonts w:ascii="Garamond" w:hAnsi="Garamond" w:cs="Calibri"/>
                <w:color w:val="000000"/>
              </w:rPr>
              <w:t>Healthcare: Partisan</w:t>
            </w:r>
          </w:p>
        </w:tc>
        <w:tc>
          <w:tcPr>
            <w:tcW w:w="1134" w:type="dxa"/>
            <w:tcBorders>
              <w:top w:val="nil"/>
              <w:left w:val="nil"/>
              <w:bottom w:val="nil"/>
              <w:right w:val="nil"/>
            </w:tcBorders>
            <w:noWrap/>
            <w:vAlign w:val="center"/>
            <w:hideMark/>
          </w:tcPr>
          <w:p w14:paraId="44643B58"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-0.46***</w:t>
            </w:r>
          </w:p>
        </w:tc>
        <w:tc>
          <w:tcPr>
            <w:tcW w:w="1124" w:type="dxa"/>
            <w:tcBorders>
              <w:top w:val="nil"/>
              <w:left w:val="nil"/>
              <w:bottom w:val="nil"/>
              <w:right w:val="nil"/>
            </w:tcBorders>
            <w:noWrap/>
            <w:vAlign w:val="center"/>
            <w:hideMark/>
          </w:tcPr>
          <w:p w14:paraId="544588B1"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0.13</w:t>
            </w:r>
          </w:p>
        </w:tc>
      </w:tr>
      <w:tr w:rsidR="007C0E4A" w:rsidRPr="00501912" w14:paraId="06C638D0" w14:textId="77777777" w:rsidTr="002025FF">
        <w:trPr>
          <w:gridAfter w:val="1"/>
          <w:wAfter w:w="768" w:type="dxa"/>
          <w:trHeight w:val="312"/>
        </w:trPr>
        <w:tc>
          <w:tcPr>
            <w:tcW w:w="3160" w:type="dxa"/>
            <w:tcBorders>
              <w:top w:val="nil"/>
              <w:left w:val="nil"/>
              <w:bottom w:val="nil"/>
              <w:right w:val="nil"/>
            </w:tcBorders>
            <w:noWrap/>
            <w:vAlign w:val="center"/>
            <w:hideMark/>
          </w:tcPr>
          <w:p w14:paraId="4A51EB39" w14:textId="77777777" w:rsidR="007C0E4A" w:rsidRPr="00501912" w:rsidRDefault="007C0E4A" w:rsidP="002025FF">
            <w:pPr>
              <w:rPr>
                <w:rFonts w:ascii="Garamond" w:hAnsi="Garamond" w:cs="Calibri"/>
                <w:color w:val="000000"/>
              </w:rPr>
            </w:pPr>
            <w:r w:rsidRPr="00501912">
              <w:rPr>
                <w:rFonts w:ascii="Garamond" w:hAnsi="Garamond" w:cs="Calibri"/>
                <w:color w:val="000000"/>
              </w:rPr>
              <w:t>Housing: Partisan</w:t>
            </w:r>
          </w:p>
        </w:tc>
        <w:tc>
          <w:tcPr>
            <w:tcW w:w="1134" w:type="dxa"/>
            <w:tcBorders>
              <w:top w:val="nil"/>
              <w:left w:val="nil"/>
              <w:bottom w:val="nil"/>
              <w:right w:val="nil"/>
            </w:tcBorders>
            <w:noWrap/>
            <w:vAlign w:val="center"/>
            <w:hideMark/>
          </w:tcPr>
          <w:p w14:paraId="43B9BAA1"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0.04</w:t>
            </w:r>
          </w:p>
        </w:tc>
        <w:tc>
          <w:tcPr>
            <w:tcW w:w="1124" w:type="dxa"/>
            <w:tcBorders>
              <w:top w:val="nil"/>
              <w:left w:val="nil"/>
              <w:bottom w:val="nil"/>
              <w:right w:val="nil"/>
            </w:tcBorders>
            <w:noWrap/>
            <w:vAlign w:val="center"/>
            <w:hideMark/>
          </w:tcPr>
          <w:p w14:paraId="473992EC"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0.13</w:t>
            </w:r>
          </w:p>
        </w:tc>
      </w:tr>
      <w:tr w:rsidR="007C0E4A" w:rsidRPr="00501912" w14:paraId="28EF8E9D" w14:textId="77777777" w:rsidTr="002025FF">
        <w:trPr>
          <w:gridAfter w:val="1"/>
          <w:wAfter w:w="768" w:type="dxa"/>
          <w:trHeight w:val="312"/>
        </w:trPr>
        <w:tc>
          <w:tcPr>
            <w:tcW w:w="3160" w:type="dxa"/>
            <w:tcBorders>
              <w:top w:val="nil"/>
              <w:left w:val="nil"/>
              <w:bottom w:val="nil"/>
              <w:right w:val="nil"/>
            </w:tcBorders>
            <w:noWrap/>
            <w:vAlign w:val="center"/>
            <w:hideMark/>
          </w:tcPr>
          <w:p w14:paraId="7D7E2534" w14:textId="77777777" w:rsidR="007C0E4A" w:rsidRPr="00501912" w:rsidRDefault="007C0E4A" w:rsidP="002025FF">
            <w:pPr>
              <w:rPr>
                <w:rFonts w:ascii="Garamond" w:hAnsi="Garamond" w:cs="Calibri"/>
                <w:color w:val="000000"/>
              </w:rPr>
            </w:pPr>
            <w:r w:rsidRPr="00501912">
              <w:rPr>
                <w:rFonts w:ascii="Garamond" w:hAnsi="Garamond" w:cs="Calibri"/>
                <w:color w:val="000000"/>
              </w:rPr>
              <w:t>Income Redistribution: Partisan</w:t>
            </w:r>
          </w:p>
        </w:tc>
        <w:tc>
          <w:tcPr>
            <w:tcW w:w="1134" w:type="dxa"/>
            <w:tcBorders>
              <w:top w:val="nil"/>
              <w:left w:val="nil"/>
              <w:bottom w:val="nil"/>
              <w:right w:val="nil"/>
            </w:tcBorders>
            <w:noWrap/>
            <w:vAlign w:val="center"/>
            <w:hideMark/>
          </w:tcPr>
          <w:p w14:paraId="6B662B15"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-0.14</w:t>
            </w:r>
          </w:p>
        </w:tc>
        <w:tc>
          <w:tcPr>
            <w:tcW w:w="1124" w:type="dxa"/>
            <w:tcBorders>
              <w:top w:val="nil"/>
              <w:left w:val="nil"/>
              <w:bottom w:val="nil"/>
              <w:right w:val="nil"/>
            </w:tcBorders>
            <w:noWrap/>
            <w:vAlign w:val="center"/>
            <w:hideMark/>
          </w:tcPr>
          <w:p w14:paraId="498FB3BF"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0.12</w:t>
            </w:r>
          </w:p>
        </w:tc>
      </w:tr>
      <w:tr w:rsidR="007C0E4A" w:rsidRPr="00501912" w14:paraId="7554DAE5" w14:textId="77777777" w:rsidTr="002025FF">
        <w:trPr>
          <w:gridAfter w:val="1"/>
          <w:wAfter w:w="768" w:type="dxa"/>
          <w:trHeight w:val="312"/>
        </w:trPr>
        <w:tc>
          <w:tcPr>
            <w:tcW w:w="3160" w:type="dxa"/>
            <w:tcBorders>
              <w:top w:val="nil"/>
              <w:left w:val="nil"/>
              <w:bottom w:val="single" w:sz="4" w:space="0" w:color="auto"/>
              <w:right w:val="nil"/>
            </w:tcBorders>
            <w:noWrap/>
            <w:vAlign w:val="center"/>
            <w:hideMark/>
          </w:tcPr>
          <w:p w14:paraId="093EE9EA" w14:textId="77777777" w:rsidR="007C0E4A" w:rsidRPr="00501912" w:rsidRDefault="007C0E4A" w:rsidP="002025FF">
            <w:pPr>
              <w:rPr>
                <w:rFonts w:ascii="Garamond" w:hAnsi="Garamond" w:cs="Calibri"/>
                <w:color w:val="000000"/>
              </w:rPr>
            </w:pPr>
            <w:r>
              <w:rPr>
                <w:rFonts w:ascii="Garamond" w:hAnsi="Garamond" w:cs="Calibri"/>
                <w:color w:val="000000"/>
              </w:rPr>
              <w:t>Intercept</w:t>
            </w:r>
          </w:p>
        </w:tc>
        <w:tc>
          <w:tcPr>
            <w:tcW w:w="1134" w:type="dxa"/>
            <w:tcBorders>
              <w:top w:val="nil"/>
              <w:left w:val="nil"/>
              <w:bottom w:val="single" w:sz="4" w:space="0" w:color="auto"/>
              <w:right w:val="nil"/>
            </w:tcBorders>
            <w:noWrap/>
            <w:vAlign w:val="center"/>
            <w:hideMark/>
          </w:tcPr>
          <w:p w14:paraId="4DA0776B"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4.33***</w:t>
            </w:r>
          </w:p>
        </w:tc>
        <w:tc>
          <w:tcPr>
            <w:tcW w:w="1124" w:type="dxa"/>
            <w:tcBorders>
              <w:top w:val="nil"/>
              <w:left w:val="nil"/>
              <w:bottom w:val="single" w:sz="4" w:space="0" w:color="auto"/>
              <w:right w:val="nil"/>
            </w:tcBorders>
            <w:noWrap/>
            <w:vAlign w:val="center"/>
            <w:hideMark/>
          </w:tcPr>
          <w:p w14:paraId="201233AB"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0.28</w:t>
            </w:r>
          </w:p>
        </w:tc>
      </w:tr>
      <w:tr w:rsidR="007C0E4A" w:rsidRPr="00501912" w14:paraId="7D3E85DD" w14:textId="77777777" w:rsidTr="002025FF">
        <w:trPr>
          <w:gridAfter w:val="1"/>
          <w:wAfter w:w="768" w:type="dxa"/>
          <w:trHeight w:val="312"/>
        </w:trPr>
        <w:tc>
          <w:tcPr>
            <w:tcW w:w="3160" w:type="dxa"/>
            <w:tcBorders>
              <w:top w:val="nil"/>
              <w:left w:val="nil"/>
              <w:bottom w:val="nil"/>
              <w:right w:val="nil"/>
            </w:tcBorders>
            <w:noWrap/>
            <w:vAlign w:val="center"/>
            <w:hideMark/>
          </w:tcPr>
          <w:p w14:paraId="535E70BC" w14:textId="77777777" w:rsidR="007C0E4A" w:rsidRPr="00501912" w:rsidRDefault="007C0E4A" w:rsidP="002025FF">
            <w:pPr>
              <w:rPr>
                <w:rFonts w:ascii="Garamond" w:hAnsi="Garamond" w:cs="Calibri"/>
                <w:color w:val="000000"/>
              </w:rPr>
            </w:pPr>
            <w:r w:rsidRPr="00501912">
              <w:rPr>
                <w:rFonts w:ascii="Garamond" w:hAnsi="Garamond" w:cs="Calibri"/>
                <w:color w:val="000000"/>
              </w:rPr>
              <w:t>Adj. R2</w:t>
            </w:r>
          </w:p>
        </w:tc>
        <w:tc>
          <w:tcPr>
            <w:tcW w:w="1134" w:type="dxa"/>
            <w:tcBorders>
              <w:top w:val="nil"/>
              <w:left w:val="nil"/>
              <w:bottom w:val="nil"/>
              <w:right w:val="nil"/>
            </w:tcBorders>
            <w:noWrap/>
            <w:vAlign w:val="center"/>
            <w:hideMark/>
          </w:tcPr>
          <w:p w14:paraId="6917CBB7"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0.03</w:t>
            </w:r>
          </w:p>
        </w:tc>
        <w:tc>
          <w:tcPr>
            <w:tcW w:w="1124" w:type="dxa"/>
            <w:tcBorders>
              <w:top w:val="nil"/>
              <w:left w:val="nil"/>
              <w:bottom w:val="nil"/>
              <w:right w:val="nil"/>
            </w:tcBorders>
            <w:noWrap/>
            <w:vAlign w:val="center"/>
            <w:hideMark/>
          </w:tcPr>
          <w:p w14:paraId="50EF0924" w14:textId="77777777" w:rsidR="007C0E4A" w:rsidRPr="00501912" w:rsidRDefault="007C0E4A" w:rsidP="002025FF">
            <w:pPr>
              <w:jc w:val="center"/>
              <w:rPr>
                <w:rFonts w:ascii="Garamond" w:hAnsi="Garamond" w:cs="Calibri"/>
                <w:color w:val="000000"/>
              </w:rPr>
            </w:pPr>
          </w:p>
        </w:tc>
      </w:tr>
      <w:tr w:rsidR="007C0E4A" w:rsidRPr="00501912" w14:paraId="2EA76E26" w14:textId="77777777" w:rsidTr="002025FF">
        <w:trPr>
          <w:gridAfter w:val="1"/>
          <w:wAfter w:w="768" w:type="dxa"/>
          <w:trHeight w:val="312"/>
        </w:trPr>
        <w:tc>
          <w:tcPr>
            <w:tcW w:w="3160" w:type="dxa"/>
            <w:tcBorders>
              <w:top w:val="nil"/>
              <w:left w:val="nil"/>
              <w:bottom w:val="nil"/>
              <w:right w:val="nil"/>
            </w:tcBorders>
            <w:noWrap/>
            <w:vAlign w:val="center"/>
            <w:hideMark/>
          </w:tcPr>
          <w:p w14:paraId="62A25CAE" w14:textId="77777777" w:rsidR="007C0E4A" w:rsidRPr="00501912" w:rsidRDefault="007C0E4A" w:rsidP="002025FF">
            <w:pPr>
              <w:rPr>
                <w:rFonts w:ascii="Garamond" w:hAnsi="Garamond" w:cs="Calibri"/>
                <w:color w:val="000000"/>
              </w:rPr>
            </w:pPr>
            <w:r w:rsidRPr="00501912">
              <w:rPr>
                <w:rFonts w:ascii="Garamond" w:hAnsi="Garamond" w:cs="Calibri"/>
                <w:color w:val="000000"/>
              </w:rPr>
              <w:t>Observations</w:t>
            </w:r>
          </w:p>
        </w:tc>
        <w:tc>
          <w:tcPr>
            <w:tcW w:w="1134" w:type="dxa"/>
            <w:tcBorders>
              <w:top w:val="nil"/>
              <w:left w:val="nil"/>
              <w:bottom w:val="nil"/>
              <w:right w:val="nil"/>
            </w:tcBorders>
            <w:noWrap/>
            <w:vAlign w:val="center"/>
            <w:hideMark/>
          </w:tcPr>
          <w:p w14:paraId="09CA608C"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2095</w:t>
            </w:r>
          </w:p>
        </w:tc>
        <w:tc>
          <w:tcPr>
            <w:tcW w:w="1124" w:type="dxa"/>
            <w:tcBorders>
              <w:top w:val="nil"/>
              <w:left w:val="nil"/>
              <w:bottom w:val="nil"/>
              <w:right w:val="nil"/>
            </w:tcBorders>
            <w:noWrap/>
            <w:vAlign w:val="center"/>
            <w:hideMark/>
          </w:tcPr>
          <w:p w14:paraId="33E68C77" w14:textId="77777777" w:rsidR="007C0E4A" w:rsidRPr="00501912" w:rsidRDefault="007C0E4A" w:rsidP="002025FF">
            <w:pPr>
              <w:jc w:val="center"/>
              <w:rPr>
                <w:rFonts w:ascii="Garamond" w:hAnsi="Garamond" w:cs="Calibri"/>
                <w:color w:val="000000"/>
              </w:rPr>
            </w:pPr>
          </w:p>
        </w:tc>
      </w:tr>
      <w:tr w:rsidR="007C0E4A" w:rsidRPr="00501912" w14:paraId="3CCC5A1C" w14:textId="77777777" w:rsidTr="002025FF">
        <w:trPr>
          <w:gridAfter w:val="1"/>
          <w:wAfter w:w="768" w:type="dxa"/>
          <w:trHeight w:val="312"/>
        </w:trPr>
        <w:tc>
          <w:tcPr>
            <w:tcW w:w="3160" w:type="dxa"/>
            <w:tcBorders>
              <w:top w:val="nil"/>
              <w:left w:val="nil"/>
              <w:bottom w:val="single" w:sz="4" w:space="0" w:color="auto"/>
              <w:right w:val="nil"/>
            </w:tcBorders>
            <w:noWrap/>
            <w:vAlign w:val="center"/>
            <w:hideMark/>
          </w:tcPr>
          <w:p w14:paraId="68397521" w14:textId="77777777" w:rsidR="007C0E4A" w:rsidRPr="00501912" w:rsidRDefault="007C0E4A" w:rsidP="002025FF">
            <w:pPr>
              <w:rPr>
                <w:rFonts w:ascii="Garamond" w:hAnsi="Garamond" w:cs="Calibri"/>
                <w:color w:val="000000"/>
              </w:rPr>
            </w:pPr>
            <w:r w:rsidRPr="00501912">
              <w:rPr>
                <w:rFonts w:ascii="Garamond" w:hAnsi="Garamond" w:cs="Calibri"/>
                <w:color w:val="000000"/>
              </w:rPr>
              <w:t>N Clusters</w:t>
            </w:r>
          </w:p>
        </w:tc>
        <w:tc>
          <w:tcPr>
            <w:tcW w:w="1134" w:type="dxa"/>
            <w:tcBorders>
              <w:top w:val="nil"/>
              <w:left w:val="nil"/>
              <w:bottom w:val="single" w:sz="4" w:space="0" w:color="auto"/>
              <w:right w:val="nil"/>
            </w:tcBorders>
            <w:noWrap/>
            <w:vAlign w:val="center"/>
            <w:hideMark/>
          </w:tcPr>
          <w:p w14:paraId="7F4F5E35"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352</w:t>
            </w:r>
          </w:p>
        </w:tc>
        <w:tc>
          <w:tcPr>
            <w:tcW w:w="1124" w:type="dxa"/>
            <w:tcBorders>
              <w:top w:val="nil"/>
              <w:left w:val="nil"/>
              <w:bottom w:val="single" w:sz="4" w:space="0" w:color="auto"/>
              <w:right w:val="nil"/>
            </w:tcBorders>
            <w:noWrap/>
            <w:vAlign w:val="center"/>
            <w:hideMark/>
          </w:tcPr>
          <w:p w14:paraId="22DE14B0" w14:textId="77777777" w:rsidR="007C0E4A" w:rsidRPr="00501912" w:rsidRDefault="007C0E4A" w:rsidP="002025FF">
            <w:pPr>
              <w:rPr>
                <w:rFonts w:ascii="Garamond" w:hAnsi="Garamond" w:cs="Calibri"/>
                <w:color w:val="000000"/>
              </w:rPr>
            </w:pPr>
            <w:r w:rsidRPr="00501912">
              <w:rPr>
                <w:rFonts w:ascii="Garamond" w:hAnsi="Garamond" w:cs="Calibri"/>
                <w:color w:val="000000"/>
              </w:rPr>
              <w:t> </w:t>
            </w:r>
          </w:p>
        </w:tc>
      </w:tr>
    </w:tbl>
    <w:p w14:paraId="1F9D4057" w14:textId="77777777" w:rsidR="00CD0458" w:rsidRPr="00501912" w:rsidRDefault="00CD0458" w:rsidP="00CD0458">
      <w:pPr>
        <w:pStyle w:val="BodyText"/>
        <w:spacing w:before="1" w:line="249" w:lineRule="auto"/>
        <w:ind w:right="318"/>
        <w:rPr>
          <w:rFonts w:ascii="Garamond" w:hAnsi="Garamond"/>
          <w:spacing w:val="-2"/>
        </w:rPr>
      </w:pP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 xml:space="preserve">&lt; </w:t>
      </w:r>
      <w:r w:rsidRPr="00501912">
        <w:rPr>
          <w:rFonts w:ascii="Garamond" w:hAnsi="Garamond"/>
          <w:spacing w:val="-2"/>
        </w:rPr>
        <w:t>0</w:t>
      </w:r>
      <w:r w:rsidRPr="00501912">
        <w:rPr>
          <w:rFonts w:ascii="Garamond" w:hAnsi="Garamond"/>
          <w:i/>
          <w:spacing w:val="-2"/>
        </w:rPr>
        <w:t>.</w:t>
      </w:r>
      <w:r w:rsidRPr="00501912">
        <w:rPr>
          <w:rFonts w:ascii="Garamond" w:hAnsi="Garamond"/>
          <w:spacing w:val="-2"/>
        </w:rPr>
        <w:t>05</w:t>
      </w:r>
      <w:r>
        <w:rPr>
          <w:rFonts w:ascii="Garamond" w:hAnsi="Garamond"/>
          <w:spacing w:val="-2"/>
        </w:rPr>
        <w:t xml:space="preserve">; </w:t>
      </w: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01;</w:t>
      </w:r>
      <w:r w:rsidRPr="00501912">
        <w:rPr>
          <w:rFonts w:ascii="Garamond" w:hAnsi="Garamond"/>
          <w:spacing w:val="7"/>
        </w:rPr>
        <w:t xml:space="preserve"> </w:t>
      </w:r>
      <w:r w:rsidRPr="00501912">
        <w:rPr>
          <w:rFonts w:ascii="Cambria Math" w:hAnsi="Cambria Math" w:cs="Cambria Math"/>
          <w:i/>
          <w:spacing w:val="-2"/>
          <w:position w:val="6"/>
        </w:rPr>
        <w:t>∗∗∗</w:t>
      </w:r>
      <w:r w:rsidRPr="00501912">
        <w:rPr>
          <w:rFonts w:ascii="Garamond" w:hAnsi="Garamond"/>
          <w:i/>
          <w:spacing w:val="-2"/>
        </w:rPr>
        <w:t>p</w:t>
      </w:r>
      <w:r w:rsidRPr="00501912">
        <w:rPr>
          <w:rFonts w:ascii="Garamond" w:hAnsi="Garamond"/>
          <w:i/>
          <w:spacing w:val="-13"/>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001</w:t>
      </w:r>
    </w:p>
    <w:p w14:paraId="3ACB552A" w14:textId="77777777" w:rsidR="007C0E4A" w:rsidRPr="00E842A2" w:rsidRDefault="007C0E4A" w:rsidP="007C0E4A">
      <w:pPr>
        <w:pStyle w:val="Caption"/>
      </w:pPr>
      <w:r w:rsidRPr="00501912">
        <w:lastRenderedPageBreak/>
        <w:t>Notes: 1) The candidate rating outcome is measured on a 1-7 scale. 2) Included covariates: respondents’ gender, education, income, citizenship status, province and party identification. 3) The reference level for the candidate’s party is “Liberal Party”, for policies is “non-partisan”, for gender, “man”, and for experience, “1 year”.</w:t>
      </w:r>
    </w:p>
    <w:p w14:paraId="258F07F9" w14:textId="77777777" w:rsidR="007C0E4A" w:rsidRPr="00501912" w:rsidRDefault="007C0E4A" w:rsidP="007C0E4A">
      <w:pPr>
        <w:pStyle w:val="BodyText"/>
        <w:spacing w:before="1"/>
        <w:ind w:right="318"/>
        <w:rPr>
          <w:rFonts w:ascii="Garamond" w:hAnsi="Garamond" w:cs="Cambria Math"/>
          <w:iCs/>
          <w:spacing w:val="-2"/>
          <w:position w:val="6"/>
        </w:rPr>
      </w:pPr>
    </w:p>
    <w:p w14:paraId="7B319B84" w14:textId="77777777" w:rsidR="007C0E4A" w:rsidRPr="00501912" w:rsidRDefault="007C0E4A" w:rsidP="000C6160">
      <w:pPr>
        <w:pStyle w:val="Heading2"/>
      </w:pPr>
      <w:bookmarkStart w:id="43" w:name="Hypothesis_H2"/>
      <w:bookmarkStart w:id="44" w:name="_bookmark99"/>
      <w:bookmarkStart w:id="45" w:name="_Toc222396084"/>
      <w:bookmarkEnd w:id="43"/>
      <w:bookmarkEnd w:id="44"/>
      <w:r w:rsidRPr="00501912">
        <w:t>F.2 Hypothesis</w:t>
      </w:r>
      <w:r w:rsidRPr="00501912">
        <w:rPr>
          <w:spacing w:val="12"/>
        </w:rPr>
        <w:t xml:space="preserve"> </w:t>
      </w:r>
      <w:r w:rsidRPr="00501912">
        <w:rPr>
          <w:spacing w:val="-5"/>
        </w:rPr>
        <w:t>H2</w:t>
      </w:r>
      <w:bookmarkEnd w:id="45"/>
    </w:p>
    <w:p w14:paraId="392822C5" w14:textId="77777777" w:rsidR="007C0E4A" w:rsidRPr="00501912" w:rsidRDefault="007C0E4A" w:rsidP="007C0E4A">
      <w:pPr>
        <w:pStyle w:val="BodyText"/>
        <w:spacing w:line="415" w:lineRule="auto"/>
        <w:ind w:right="456"/>
        <w:jc w:val="both"/>
        <w:rPr>
          <w:rFonts w:ascii="Garamond" w:hAnsi="Garamond"/>
        </w:rPr>
      </w:pPr>
      <w:r w:rsidRPr="00501912">
        <w:rPr>
          <w:rFonts w:ascii="Garamond" w:hAnsi="Garamond"/>
          <w:w w:val="105"/>
        </w:rPr>
        <w:t>In this section we test the pre-registered hypothesis H2 (below) by analyzing the effect of policy partisanship (binary variable; partisan or non-partisan) on candidate ratings across experimental conditions using interactions in a linear regression model.</w:t>
      </w:r>
    </w:p>
    <w:p w14:paraId="53CAB74E" w14:textId="77777777" w:rsidR="007C0E4A" w:rsidRPr="00501912" w:rsidRDefault="007C0E4A" w:rsidP="007C0E4A">
      <w:pPr>
        <w:pStyle w:val="BodyText"/>
        <w:spacing w:before="204"/>
        <w:rPr>
          <w:rFonts w:ascii="Garamond" w:hAnsi="Garamond"/>
        </w:rPr>
      </w:pPr>
    </w:p>
    <w:p w14:paraId="22E72014" w14:textId="77777777" w:rsidR="007C0E4A" w:rsidRDefault="007C0E4A" w:rsidP="007C0E4A">
      <w:pPr>
        <w:pStyle w:val="BodyText"/>
        <w:spacing w:line="415" w:lineRule="auto"/>
        <w:ind w:right="458"/>
        <w:jc w:val="both"/>
        <w:rPr>
          <w:rFonts w:ascii="Garamond" w:hAnsi="Garamond"/>
        </w:rPr>
      </w:pPr>
      <w:r w:rsidRPr="00501912">
        <w:rPr>
          <w:rFonts w:ascii="Garamond" w:hAnsi="Garamond"/>
          <w:b/>
        </w:rPr>
        <w:t>H2</w:t>
      </w:r>
      <w:r w:rsidRPr="00501912">
        <w:rPr>
          <w:rFonts w:ascii="Garamond" w:hAnsi="Garamond"/>
          <w:b/>
          <w:spacing w:val="40"/>
        </w:rPr>
        <w:t xml:space="preserve"> </w:t>
      </w:r>
      <w:r w:rsidRPr="00501912">
        <w:rPr>
          <w:rFonts w:ascii="Garamond" w:hAnsi="Garamond"/>
          <w:b/>
        </w:rPr>
        <w:t>(pre-registered):</w:t>
      </w:r>
      <w:r w:rsidRPr="00501912">
        <w:rPr>
          <w:rFonts w:ascii="Garamond" w:hAnsi="Garamond"/>
          <w:b/>
          <w:spacing w:val="40"/>
        </w:rPr>
        <w:t xml:space="preserve"> </w:t>
      </w:r>
      <w:r w:rsidRPr="00501912">
        <w:rPr>
          <w:rFonts w:ascii="Garamond" w:hAnsi="Garamond"/>
        </w:rPr>
        <w:t>The</w:t>
      </w:r>
      <w:r w:rsidRPr="00501912">
        <w:rPr>
          <w:rFonts w:ascii="Garamond" w:hAnsi="Garamond"/>
          <w:spacing w:val="35"/>
        </w:rPr>
        <w:t xml:space="preserve"> </w:t>
      </w:r>
      <w:r w:rsidRPr="00501912">
        <w:rPr>
          <w:rFonts w:ascii="Garamond" w:hAnsi="Garamond"/>
        </w:rPr>
        <w:t>presence</w:t>
      </w:r>
      <w:r w:rsidRPr="00501912">
        <w:rPr>
          <w:rFonts w:ascii="Garamond" w:hAnsi="Garamond"/>
          <w:spacing w:val="35"/>
        </w:rPr>
        <w:t xml:space="preserve"> </w:t>
      </w:r>
      <w:r w:rsidRPr="00501912">
        <w:rPr>
          <w:rFonts w:ascii="Garamond" w:hAnsi="Garamond"/>
        </w:rPr>
        <w:t>of</w:t>
      </w:r>
      <w:r w:rsidRPr="00501912">
        <w:rPr>
          <w:rFonts w:ascii="Garamond" w:hAnsi="Garamond"/>
          <w:spacing w:val="34"/>
        </w:rPr>
        <w:t xml:space="preserve"> </w:t>
      </w:r>
      <w:r w:rsidRPr="00501912">
        <w:rPr>
          <w:rFonts w:ascii="Garamond" w:hAnsi="Garamond"/>
        </w:rPr>
        <w:t>explicit</w:t>
      </w:r>
      <w:r w:rsidRPr="00501912">
        <w:rPr>
          <w:rFonts w:ascii="Garamond" w:hAnsi="Garamond"/>
          <w:spacing w:val="35"/>
        </w:rPr>
        <w:t xml:space="preserve"> </w:t>
      </w:r>
      <w:r w:rsidRPr="00501912">
        <w:rPr>
          <w:rFonts w:ascii="Garamond" w:hAnsi="Garamond"/>
        </w:rPr>
        <w:t>party</w:t>
      </w:r>
      <w:r w:rsidRPr="00501912">
        <w:rPr>
          <w:rFonts w:ascii="Garamond" w:hAnsi="Garamond"/>
          <w:spacing w:val="35"/>
        </w:rPr>
        <w:t xml:space="preserve"> </w:t>
      </w:r>
      <w:r w:rsidRPr="00501912">
        <w:rPr>
          <w:rFonts w:ascii="Garamond" w:hAnsi="Garamond"/>
        </w:rPr>
        <w:t>cues</w:t>
      </w:r>
      <w:r w:rsidRPr="00501912">
        <w:rPr>
          <w:rFonts w:ascii="Garamond" w:hAnsi="Garamond"/>
          <w:spacing w:val="35"/>
        </w:rPr>
        <w:t xml:space="preserve"> </w:t>
      </w:r>
      <w:r w:rsidRPr="00501912">
        <w:rPr>
          <w:rFonts w:ascii="Garamond" w:hAnsi="Garamond"/>
        </w:rPr>
        <w:t>weakens</w:t>
      </w:r>
      <w:r w:rsidRPr="00501912">
        <w:rPr>
          <w:rFonts w:ascii="Garamond" w:hAnsi="Garamond"/>
          <w:spacing w:val="35"/>
        </w:rPr>
        <w:t xml:space="preserve"> </w:t>
      </w:r>
      <w:r w:rsidRPr="00501912">
        <w:rPr>
          <w:rFonts w:ascii="Garamond" w:hAnsi="Garamond"/>
        </w:rPr>
        <w:t>the</w:t>
      </w:r>
      <w:r w:rsidRPr="00501912">
        <w:rPr>
          <w:rFonts w:ascii="Garamond" w:hAnsi="Garamond"/>
          <w:spacing w:val="35"/>
        </w:rPr>
        <w:t xml:space="preserve"> </w:t>
      </w:r>
      <w:r w:rsidRPr="00501912">
        <w:rPr>
          <w:rFonts w:ascii="Garamond" w:hAnsi="Garamond"/>
        </w:rPr>
        <w:t>effect</w:t>
      </w:r>
      <w:r w:rsidRPr="00501912">
        <w:rPr>
          <w:rFonts w:ascii="Garamond" w:hAnsi="Garamond"/>
          <w:spacing w:val="35"/>
        </w:rPr>
        <w:t xml:space="preserve"> </w:t>
      </w:r>
      <w:r w:rsidRPr="00501912">
        <w:rPr>
          <w:rFonts w:ascii="Garamond" w:hAnsi="Garamond"/>
        </w:rPr>
        <w:t>of</w:t>
      </w:r>
      <w:r w:rsidRPr="00501912">
        <w:rPr>
          <w:rFonts w:ascii="Garamond" w:hAnsi="Garamond"/>
          <w:spacing w:val="34"/>
        </w:rPr>
        <w:t xml:space="preserve"> </w:t>
      </w:r>
      <w:r w:rsidRPr="00501912">
        <w:rPr>
          <w:rFonts w:ascii="Garamond" w:hAnsi="Garamond"/>
        </w:rPr>
        <w:t>partisan and</w:t>
      </w:r>
      <w:r w:rsidRPr="00501912">
        <w:rPr>
          <w:rFonts w:ascii="Garamond" w:hAnsi="Garamond"/>
          <w:spacing w:val="40"/>
        </w:rPr>
        <w:t xml:space="preserve"> </w:t>
      </w:r>
      <w:r w:rsidRPr="00501912">
        <w:rPr>
          <w:rFonts w:ascii="Garamond" w:hAnsi="Garamond"/>
        </w:rPr>
        <w:t>non-partisan</w:t>
      </w:r>
      <w:r w:rsidRPr="00501912">
        <w:rPr>
          <w:rFonts w:ascii="Garamond" w:hAnsi="Garamond"/>
          <w:spacing w:val="40"/>
        </w:rPr>
        <w:t xml:space="preserve"> </w:t>
      </w:r>
      <w:r w:rsidRPr="00501912">
        <w:rPr>
          <w:rFonts w:ascii="Garamond" w:hAnsi="Garamond"/>
        </w:rPr>
        <w:t>policies</w:t>
      </w:r>
      <w:r w:rsidRPr="00501912">
        <w:rPr>
          <w:rFonts w:ascii="Garamond" w:hAnsi="Garamond"/>
          <w:spacing w:val="40"/>
        </w:rPr>
        <w:t xml:space="preserve"> </w:t>
      </w:r>
      <w:r w:rsidRPr="00501912">
        <w:rPr>
          <w:rFonts w:ascii="Garamond" w:hAnsi="Garamond"/>
        </w:rPr>
        <w:t>on</w:t>
      </w:r>
      <w:r w:rsidRPr="00501912">
        <w:rPr>
          <w:rFonts w:ascii="Garamond" w:hAnsi="Garamond"/>
          <w:spacing w:val="40"/>
        </w:rPr>
        <w:t xml:space="preserve"> </w:t>
      </w:r>
      <w:r w:rsidRPr="00501912">
        <w:rPr>
          <w:rFonts w:ascii="Garamond" w:hAnsi="Garamond"/>
        </w:rPr>
        <w:t>candidate</w:t>
      </w:r>
      <w:r w:rsidRPr="00501912">
        <w:rPr>
          <w:rFonts w:ascii="Garamond" w:hAnsi="Garamond"/>
          <w:spacing w:val="40"/>
        </w:rPr>
        <w:t xml:space="preserve"> </w:t>
      </w:r>
      <w:r w:rsidRPr="00501912">
        <w:rPr>
          <w:rFonts w:ascii="Garamond" w:hAnsi="Garamond"/>
        </w:rPr>
        <w:t>choice.</w:t>
      </w:r>
    </w:p>
    <w:p w14:paraId="17C65298" w14:textId="77777777" w:rsidR="007C0E4A" w:rsidRPr="00501912" w:rsidRDefault="007C0E4A" w:rsidP="007C0E4A">
      <w:pPr>
        <w:pStyle w:val="BodyText"/>
        <w:spacing w:line="415" w:lineRule="auto"/>
        <w:ind w:right="458"/>
        <w:jc w:val="both"/>
        <w:rPr>
          <w:rFonts w:ascii="Garamond" w:hAnsi="Garamond"/>
        </w:rPr>
      </w:pPr>
    </w:p>
    <w:p w14:paraId="2E5B54F5" w14:textId="76F563E8" w:rsidR="007C0E4A" w:rsidRPr="00501912" w:rsidRDefault="007C0E4A" w:rsidP="007C0E4A">
      <w:pPr>
        <w:pStyle w:val="BodyText"/>
        <w:spacing w:line="415" w:lineRule="auto"/>
        <w:ind w:right="455" w:firstLine="351"/>
        <w:jc w:val="both"/>
        <w:rPr>
          <w:rFonts w:ascii="Garamond" w:hAnsi="Garamond"/>
        </w:rPr>
      </w:pPr>
      <w:r w:rsidRPr="00501912">
        <w:rPr>
          <w:rFonts w:ascii="Garamond" w:hAnsi="Garamond"/>
          <w:w w:val="105"/>
        </w:rPr>
        <w:t>The</w:t>
      </w:r>
      <w:r w:rsidRPr="00501912">
        <w:rPr>
          <w:rFonts w:ascii="Garamond" w:hAnsi="Garamond"/>
          <w:spacing w:val="35"/>
          <w:w w:val="105"/>
        </w:rPr>
        <w:t xml:space="preserve"> </w:t>
      </w:r>
      <w:r w:rsidRPr="00501912">
        <w:rPr>
          <w:rFonts w:ascii="Garamond" w:hAnsi="Garamond"/>
          <w:w w:val="105"/>
        </w:rPr>
        <w:t>results</w:t>
      </w:r>
      <w:r w:rsidRPr="00501912">
        <w:rPr>
          <w:rFonts w:ascii="Garamond" w:hAnsi="Garamond"/>
          <w:spacing w:val="35"/>
          <w:w w:val="105"/>
        </w:rPr>
        <w:t xml:space="preserve"> </w:t>
      </w:r>
      <w:r w:rsidRPr="00501912">
        <w:rPr>
          <w:rFonts w:ascii="Garamond" w:hAnsi="Garamond"/>
          <w:w w:val="105"/>
        </w:rPr>
        <w:t>in</w:t>
      </w:r>
      <w:r w:rsidRPr="00501912">
        <w:rPr>
          <w:rFonts w:ascii="Garamond" w:hAnsi="Garamond"/>
          <w:spacing w:val="35"/>
          <w:w w:val="105"/>
        </w:rPr>
        <w:t xml:space="preserve"> </w:t>
      </w:r>
      <w:r w:rsidRPr="00501912">
        <w:rPr>
          <w:rFonts w:ascii="Garamond" w:hAnsi="Garamond"/>
          <w:w w:val="105"/>
        </w:rPr>
        <w:t>Table</w:t>
      </w:r>
      <w:r w:rsidRPr="00501912">
        <w:rPr>
          <w:rFonts w:ascii="Garamond" w:hAnsi="Garamond"/>
          <w:spacing w:val="35"/>
          <w:w w:val="105"/>
        </w:rPr>
        <w:t xml:space="preserve"> </w:t>
      </w:r>
      <w:hyperlink w:anchor="_bookmark93" w:history="1">
        <w:r w:rsidRPr="00501912">
          <w:rPr>
            <w:rFonts w:ascii="Garamond" w:hAnsi="Garamond"/>
            <w:w w:val="105"/>
          </w:rPr>
          <w:t>F3</w:t>
        </w:r>
      </w:hyperlink>
      <w:r w:rsidRPr="00501912">
        <w:rPr>
          <w:rFonts w:ascii="Garamond" w:hAnsi="Garamond"/>
          <w:spacing w:val="35"/>
          <w:w w:val="105"/>
        </w:rPr>
        <w:t xml:space="preserve"> </w:t>
      </w:r>
      <w:r w:rsidRPr="00501912">
        <w:rPr>
          <w:rFonts w:ascii="Garamond" w:hAnsi="Garamond"/>
          <w:w w:val="105"/>
        </w:rPr>
        <w:t>do</w:t>
      </w:r>
      <w:r w:rsidRPr="00501912">
        <w:rPr>
          <w:rFonts w:ascii="Garamond" w:hAnsi="Garamond"/>
          <w:spacing w:val="35"/>
          <w:w w:val="105"/>
        </w:rPr>
        <w:t xml:space="preserve"> </w:t>
      </w:r>
      <w:r w:rsidRPr="00501912">
        <w:rPr>
          <w:rFonts w:ascii="Garamond" w:hAnsi="Garamond"/>
          <w:w w:val="105"/>
        </w:rPr>
        <w:t>not</w:t>
      </w:r>
      <w:r w:rsidRPr="00501912">
        <w:rPr>
          <w:rFonts w:ascii="Garamond" w:hAnsi="Garamond"/>
          <w:spacing w:val="35"/>
          <w:w w:val="105"/>
        </w:rPr>
        <w:t xml:space="preserve"> </w:t>
      </w:r>
      <w:r w:rsidRPr="00501912">
        <w:rPr>
          <w:rFonts w:ascii="Garamond" w:hAnsi="Garamond"/>
          <w:w w:val="105"/>
        </w:rPr>
        <w:t>support</w:t>
      </w:r>
      <w:r w:rsidRPr="00501912">
        <w:rPr>
          <w:rFonts w:ascii="Garamond" w:hAnsi="Garamond"/>
          <w:spacing w:val="35"/>
          <w:w w:val="105"/>
        </w:rPr>
        <w:t xml:space="preserve"> </w:t>
      </w:r>
      <w:r w:rsidRPr="00501912">
        <w:rPr>
          <w:rFonts w:ascii="Garamond" w:hAnsi="Garamond"/>
          <w:w w:val="105"/>
        </w:rPr>
        <w:t>the</w:t>
      </w:r>
      <w:r w:rsidRPr="00501912">
        <w:rPr>
          <w:rFonts w:ascii="Garamond" w:hAnsi="Garamond"/>
          <w:spacing w:val="35"/>
          <w:w w:val="105"/>
        </w:rPr>
        <w:t xml:space="preserve"> </w:t>
      </w:r>
      <w:r w:rsidRPr="00501912">
        <w:rPr>
          <w:rFonts w:ascii="Garamond" w:hAnsi="Garamond"/>
          <w:w w:val="105"/>
        </w:rPr>
        <w:t>pre-registered</w:t>
      </w:r>
      <w:r w:rsidRPr="00501912">
        <w:rPr>
          <w:rFonts w:ascii="Garamond" w:hAnsi="Garamond"/>
          <w:spacing w:val="35"/>
          <w:w w:val="105"/>
        </w:rPr>
        <w:t xml:space="preserve"> </w:t>
      </w:r>
      <w:r w:rsidRPr="00501912">
        <w:rPr>
          <w:rFonts w:ascii="Garamond" w:hAnsi="Garamond"/>
          <w:w w:val="105"/>
        </w:rPr>
        <w:t>hypothesis</w:t>
      </w:r>
      <w:r w:rsidRPr="00501912">
        <w:rPr>
          <w:rFonts w:ascii="Garamond" w:hAnsi="Garamond"/>
          <w:spacing w:val="35"/>
          <w:w w:val="105"/>
        </w:rPr>
        <w:t xml:space="preserve"> </w:t>
      </w:r>
      <w:r w:rsidRPr="00501912">
        <w:rPr>
          <w:rFonts w:ascii="Garamond" w:hAnsi="Garamond"/>
          <w:w w:val="105"/>
        </w:rPr>
        <w:t>H2,</w:t>
      </w:r>
      <w:r w:rsidRPr="00501912">
        <w:rPr>
          <w:rFonts w:ascii="Garamond" w:hAnsi="Garamond"/>
          <w:spacing w:val="40"/>
          <w:w w:val="105"/>
        </w:rPr>
        <w:t xml:space="preserve"> </w:t>
      </w:r>
      <w:r w:rsidRPr="00501912">
        <w:rPr>
          <w:rFonts w:ascii="Garamond" w:hAnsi="Garamond"/>
          <w:w w:val="105"/>
        </w:rPr>
        <w:t>as</w:t>
      </w:r>
      <w:r w:rsidRPr="00501912">
        <w:rPr>
          <w:rFonts w:ascii="Garamond" w:hAnsi="Garamond"/>
          <w:spacing w:val="35"/>
          <w:w w:val="105"/>
        </w:rPr>
        <w:t xml:space="preserve"> </w:t>
      </w:r>
      <w:r w:rsidRPr="00501912">
        <w:rPr>
          <w:rFonts w:ascii="Garamond" w:hAnsi="Garamond"/>
          <w:w w:val="105"/>
        </w:rPr>
        <w:t>it</w:t>
      </w:r>
      <w:r w:rsidRPr="00501912">
        <w:rPr>
          <w:rFonts w:ascii="Garamond" w:hAnsi="Garamond"/>
          <w:spacing w:val="35"/>
          <w:w w:val="105"/>
        </w:rPr>
        <w:t xml:space="preserve"> </w:t>
      </w:r>
      <w:r w:rsidRPr="00501912">
        <w:rPr>
          <w:rFonts w:ascii="Garamond" w:hAnsi="Garamond"/>
          <w:w w:val="105"/>
        </w:rPr>
        <w:t>shows that the interaction effects for all issues are not statistically significant at standard levels, meaning that explicit party cues (the treatment) do not moderate the effects of policy partisanship on candidate evaluation.</w:t>
      </w:r>
      <w:r w:rsidRPr="00501912">
        <w:rPr>
          <w:rFonts w:ascii="Garamond" w:hAnsi="Garamond"/>
          <w:spacing w:val="27"/>
          <w:w w:val="105"/>
        </w:rPr>
        <w:t xml:space="preserve"> </w:t>
      </w:r>
      <w:r w:rsidRPr="00501912">
        <w:rPr>
          <w:rFonts w:ascii="Garamond" w:hAnsi="Garamond"/>
          <w:w w:val="105"/>
        </w:rPr>
        <w:t>However, this analysis suffers from the same limitations as above:</w:t>
      </w:r>
      <w:r w:rsidRPr="00501912">
        <w:rPr>
          <w:rFonts w:ascii="Garamond" w:hAnsi="Garamond"/>
          <w:spacing w:val="35"/>
          <w:w w:val="105"/>
        </w:rPr>
        <w:t xml:space="preserve"> </w:t>
      </w:r>
      <w:r w:rsidRPr="00501912">
        <w:rPr>
          <w:rFonts w:ascii="Garamond" w:hAnsi="Garamond"/>
          <w:w w:val="105"/>
        </w:rPr>
        <w:t>by not accounting for policy congruence we do not know whether competing policy partisanship is driving the effects to zero.</w:t>
      </w:r>
      <w:r w:rsidRPr="00501912">
        <w:rPr>
          <w:rFonts w:ascii="Garamond" w:hAnsi="Garamond"/>
          <w:spacing w:val="30"/>
          <w:w w:val="105"/>
        </w:rPr>
        <w:t xml:space="preserve"> </w:t>
      </w:r>
      <w:r w:rsidRPr="00501912">
        <w:rPr>
          <w:rFonts w:ascii="Garamond" w:hAnsi="Garamond"/>
          <w:w w:val="105"/>
        </w:rPr>
        <w:t>Additionally, in this analysis we have not recoded the candidate’s party attribute to match (or not) that of the respondent.</w:t>
      </w:r>
      <w:r w:rsidRPr="00501912">
        <w:rPr>
          <w:rFonts w:ascii="Garamond" w:hAnsi="Garamond"/>
          <w:spacing w:val="40"/>
          <w:w w:val="105"/>
        </w:rPr>
        <w:t xml:space="preserve"> </w:t>
      </w:r>
      <w:r w:rsidRPr="00501912">
        <w:rPr>
          <w:rFonts w:ascii="Garamond" w:hAnsi="Garamond"/>
          <w:w w:val="105"/>
        </w:rPr>
        <w:t>This explains its</w:t>
      </w:r>
      <w:r w:rsidR="00D1332B">
        <w:rPr>
          <w:rFonts w:ascii="Garamond" w:hAnsi="Garamond"/>
          <w:spacing w:val="80"/>
          <w:w w:val="105"/>
        </w:rPr>
        <w:t xml:space="preserve"> </w:t>
      </w:r>
      <w:r w:rsidRPr="00501912">
        <w:rPr>
          <w:rFonts w:ascii="Garamond" w:hAnsi="Garamond"/>
          <w:w w:val="105"/>
        </w:rPr>
        <w:t>non-significant effect.</w:t>
      </w:r>
    </w:p>
    <w:p w14:paraId="00D6F647" w14:textId="77777777" w:rsidR="007C0E4A" w:rsidRPr="00501912" w:rsidRDefault="007C0E4A" w:rsidP="007C0E4A">
      <w:pPr>
        <w:pStyle w:val="BodyText"/>
        <w:spacing w:before="28"/>
        <w:rPr>
          <w:rFonts w:ascii="Garamond" w:hAnsi="Garamond"/>
        </w:rPr>
      </w:pPr>
    </w:p>
    <w:p w14:paraId="6B87BF21" w14:textId="77777777" w:rsidR="002F064A" w:rsidRDefault="002F064A">
      <w:pPr>
        <w:spacing w:after="160" w:line="259" w:lineRule="auto"/>
        <w:rPr>
          <w:rFonts w:ascii="Garamond" w:hAnsi="Garamond"/>
          <w:b/>
          <w:w w:val="105"/>
        </w:rPr>
      </w:pPr>
      <w:r>
        <w:rPr>
          <w:rFonts w:ascii="Garamond" w:hAnsi="Garamond"/>
          <w:b/>
          <w:w w:val="105"/>
        </w:rPr>
        <w:br w:type="page"/>
      </w:r>
    </w:p>
    <w:p w14:paraId="51B2A8E8" w14:textId="69012224" w:rsidR="007C0E4A" w:rsidRPr="00501912" w:rsidRDefault="007C0E4A" w:rsidP="007C0E4A">
      <w:pPr>
        <w:pStyle w:val="BodyText"/>
        <w:spacing w:line="360" w:lineRule="auto"/>
        <w:ind w:right="456"/>
        <w:jc w:val="both"/>
        <w:rPr>
          <w:rFonts w:ascii="Garamond" w:hAnsi="Garamond"/>
          <w:w w:val="105"/>
        </w:rPr>
      </w:pPr>
      <w:r w:rsidRPr="00501912">
        <w:rPr>
          <w:rFonts w:ascii="Garamond" w:hAnsi="Garamond"/>
          <w:b/>
          <w:w w:val="105"/>
        </w:rPr>
        <w:lastRenderedPageBreak/>
        <w:t>Table F3</w:t>
      </w:r>
      <w:r w:rsidRPr="00501912">
        <w:rPr>
          <w:rFonts w:ascii="Garamond" w:hAnsi="Garamond"/>
          <w:w w:val="105"/>
        </w:rPr>
        <w:t>:</w:t>
      </w:r>
      <w:r w:rsidRPr="00501912">
        <w:rPr>
          <w:rFonts w:ascii="Garamond" w:hAnsi="Garamond"/>
          <w:spacing w:val="40"/>
          <w:w w:val="105"/>
        </w:rPr>
        <w:t xml:space="preserve"> </w:t>
      </w:r>
      <w:r w:rsidRPr="00501912">
        <w:rPr>
          <w:rFonts w:ascii="Garamond" w:hAnsi="Garamond"/>
          <w:w w:val="105"/>
        </w:rPr>
        <w:t>Regression of Candidate Evaluation on the Interaction of Policy Partisanship (Binary) and Treatment Assignment. Dependent variable: Candidate evaluation.</w:t>
      </w:r>
    </w:p>
    <w:tbl>
      <w:tblPr>
        <w:tblW w:w="7567" w:type="dxa"/>
        <w:tblInd w:w="-140" w:type="dxa"/>
        <w:tblLook w:val="04A0" w:firstRow="1" w:lastRow="0" w:firstColumn="1" w:lastColumn="0" w:noHBand="0" w:noVBand="1"/>
      </w:tblPr>
      <w:tblGrid>
        <w:gridCol w:w="4541"/>
        <w:gridCol w:w="1134"/>
        <w:gridCol w:w="1892"/>
      </w:tblGrid>
      <w:tr w:rsidR="007C0E4A" w:rsidRPr="00501912" w14:paraId="1FB3886B" w14:textId="77777777" w:rsidTr="002F064A">
        <w:trPr>
          <w:trHeight w:val="312"/>
        </w:trPr>
        <w:tc>
          <w:tcPr>
            <w:tcW w:w="4541" w:type="dxa"/>
            <w:tcBorders>
              <w:top w:val="nil"/>
              <w:left w:val="nil"/>
              <w:bottom w:val="single" w:sz="4" w:space="0" w:color="auto"/>
              <w:right w:val="nil"/>
            </w:tcBorders>
            <w:noWrap/>
            <w:vAlign w:val="center"/>
            <w:hideMark/>
          </w:tcPr>
          <w:p w14:paraId="4E069F14" w14:textId="77777777" w:rsidR="007C0E4A" w:rsidRPr="00501912" w:rsidRDefault="007C0E4A" w:rsidP="002025FF">
            <w:pPr>
              <w:rPr>
                <w:rFonts w:ascii="Garamond" w:hAnsi="Garamond" w:cs="Calibri"/>
                <w:b/>
                <w:bCs/>
                <w:color w:val="000000"/>
              </w:rPr>
            </w:pPr>
            <w:r w:rsidRPr="00501912">
              <w:rPr>
                <w:rFonts w:ascii="Garamond" w:hAnsi="Garamond" w:cs="Calibri"/>
                <w:b/>
                <w:bCs/>
                <w:color w:val="000000"/>
              </w:rPr>
              <w:t>Variable</w:t>
            </w:r>
          </w:p>
        </w:tc>
        <w:tc>
          <w:tcPr>
            <w:tcW w:w="1134" w:type="dxa"/>
            <w:tcBorders>
              <w:top w:val="nil"/>
              <w:left w:val="nil"/>
              <w:bottom w:val="single" w:sz="4" w:space="0" w:color="auto"/>
              <w:right w:val="nil"/>
            </w:tcBorders>
            <w:noWrap/>
            <w:vAlign w:val="center"/>
            <w:hideMark/>
          </w:tcPr>
          <w:p w14:paraId="6F119C8D" w14:textId="77777777" w:rsidR="007C0E4A" w:rsidRPr="00501912" w:rsidRDefault="007C0E4A" w:rsidP="002025FF">
            <w:pPr>
              <w:rPr>
                <w:rFonts w:ascii="Garamond" w:hAnsi="Garamond" w:cs="Calibri"/>
                <w:b/>
                <w:bCs/>
                <w:color w:val="000000"/>
              </w:rPr>
            </w:pPr>
            <w:r w:rsidRPr="00501912">
              <w:rPr>
                <w:rFonts w:ascii="Garamond" w:hAnsi="Garamond" w:cs="Calibri"/>
                <w:b/>
                <w:bCs/>
                <w:color w:val="000000"/>
              </w:rPr>
              <w:t>Estimate</w:t>
            </w:r>
          </w:p>
        </w:tc>
        <w:tc>
          <w:tcPr>
            <w:tcW w:w="1892" w:type="dxa"/>
            <w:tcBorders>
              <w:top w:val="nil"/>
              <w:left w:val="nil"/>
              <w:bottom w:val="single" w:sz="4" w:space="0" w:color="auto"/>
              <w:right w:val="nil"/>
            </w:tcBorders>
            <w:noWrap/>
            <w:vAlign w:val="center"/>
            <w:hideMark/>
          </w:tcPr>
          <w:p w14:paraId="11AFC8B5" w14:textId="77777777" w:rsidR="007C0E4A" w:rsidRPr="00501912" w:rsidRDefault="007C0E4A" w:rsidP="002025FF">
            <w:pPr>
              <w:rPr>
                <w:rFonts w:ascii="Garamond" w:hAnsi="Garamond" w:cs="Calibri"/>
                <w:b/>
                <w:bCs/>
                <w:color w:val="000000"/>
              </w:rPr>
            </w:pPr>
            <w:r w:rsidRPr="00501912">
              <w:rPr>
                <w:rFonts w:ascii="Garamond" w:hAnsi="Garamond" w:cs="Calibri"/>
                <w:b/>
                <w:bCs/>
                <w:color w:val="000000"/>
              </w:rPr>
              <w:t>Standard Error</w:t>
            </w:r>
          </w:p>
        </w:tc>
      </w:tr>
      <w:tr w:rsidR="007C0E4A" w:rsidRPr="00501912" w14:paraId="53E4B7CF" w14:textId="77777777" w:rsidTr="002F064A">
        <w:trPr>
          <w:trHeight w:val="312"/>
        </w:trPr>
        <w:tc>
          <w:tcPr>
            <w:tcW w:w="4541" w:type="dxa"/>
            <w:tcBorders>
              <w:top w:val="nil"/>
              <w:left w:val="nil"/>
              <w:bottom w:val="nil"/>
              <w:right w:val="nil"/>
            </w:tcBorders>
            <w:noWrap/>
            <w:vAlign w:val="center"/>
            <w:hideMark/>
          </w:tcPr>
          <w:p w14:paraId="45854158" w14:textId="77777777" w:rsidR="007C0E4A" w:rsidRPr="00501912" w:rsidRDefault="007C0E4A" w:rsidP="002025FF">
            <w:pPr>
              <w:rPr>
                <w:rFonts w:ascii="Garamond" w:hAnsi="Garamond" w:cs="Calibri"/>
                <w:color w:val="000000"/>
              </w:rPr>
            </w:pPr>
            <w:r w:rsidRPr="00501912">
              <w:rPr>
                <w:rFonts w:ascii="Garamond" w:hAnsi="Garamond" w:cs="Calibri"/>
                <w:color w:val="000000"/>
              </w:rPr>
              <w:t>Party cue present (Treatment)</w:t>
            </w:r>
          </w:p>
        </w:tc>
        <w:tc>
          <w:tcPr>
            <w:tcW w:w="1134" w:type="dxa"/>
            <w:tcBorders>
              <w:top w:val="nil"/>
              <w:left w:val="nil"/>
              <w:bottom w:val="nil"/>
              <w:right w:val="nil"/>
            </w:tcBorders>
            <w:noWrap/>
            <w:vAlign w:val="center"/>
            <w:hideMark/>
          </w:tcPr>
          <w:p w14:paraId="2428A9F5"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0.38</w:t>
            </w:r>
          </w:p>
        </w:tc>
        <w:tc>
          <w:tcPr>
            <w:tcW w:w="1892" w:type="dxa"/>
            <w:tcBorders>
              <w:top w:val="nil"/>
              <w:left w:val="nil"/>
              <w:bottom w:val="nil"/>
              <w:right w:val="nil"/>
            </w:tcBorders>
            <w:noWrap/>
            <w:vAlign w:val="center"/>
            <w:hideMark/>
          </w:tcPr>
          <w:p w14:paraId="470CDF70"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0.27</w:t>
            </w:r>
          </w:p>
        </w:tc>
      </w:tr>
      <w:tr w:rsidR="007C0E4A" w:rsidRPr="00501912" w14:paraId="0A4608F4" w14:textId="77777777" w:rsidTr="002F064A">
        <w:trPr>
          <w:trHeight w:val="312"/>
        </w:trPr>
        <w:tc>
          <w:tcPr>
            <w:tcW w:w="4541" w:type="dxa"/>
            <w:tcBorders>
              <w:top w:val="nil"/>
              <w:left w:val="nil"/>
              <w:bottom w:val="nil"/>
              <w:right w:val="nil"/>
            </w:tcBorders>
            <w:noWrap/>
            <w:vAlign w:val="center"/>
            <w:hideMark/>
          </w:tcPr>
          <w:p w14:paraId="086C5E2A" w14:textId="77777777" w:rsidR="007C0E4A" w:rsidRPr="00501912" w:rsidRDefault="007C0E4A" w:rsidP="002025FF">
            <w:pPr>
              <w:rPr>
                <w:rFonts w:ascii="Garamond" w:hAnsi="Garamond" w:cs="Calibri"/>
                <w:color w:val="000000"/>
              </w:rPr>
            </w:pPr>
            <w:r w:rsidRPr="00501912">
              <w:rPr>
                <w:rFonts w:ascii="Garamond" w:hAnsi="Garamond" w:cs="Calibri"/>
                <w:color w:val="000000"/>
              </w:rPr>
              <w:t>Candidate Gender: Woman</w:t>
            </w:r>
          </w:p>
        </w:tc>
        <w:tc>
          <w:tcPr>
            <w:tcW w:w="1134" w:type="dxa"/>
            <w:tcBorders>
              <w:top w:val="nil"/>
              <w:left w:val="nil"/>
              <w:bottom w:val="nil"/>
              <w:right w:val="nil"/>
            </w:tcBorders>
            <w:noWrap/>
            <w:vAlign w:val="center"/>
            <w:hideMark/>
          </w:tcPr>
          <w:p w14:paraId="40651C31"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0.07</w:t>
            </w:r>
          </w:p>
        </w:tc>
        <w:tc>
          <w:tcPr>
            <w:tcW w:w="1892" w:type="dxa"/>
            <w:tcBorders>
              <w:top w:val="nil"/>
              <w:left w:val="nil"/>
              <w:bottom w:val="nil"/>
              <w:right w:val="nil"/>
            </w:tcBorders>
            <w:noWrap/>
            <w:vAlign w:val="center"/>
            <w:hideMark/>
          </w:tcPr>
          <w:p w14:paraId="01F760B7"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0.05</w:t>
            </w:r>
          </w:p>
        </w:tc>
      </w:tr>
      <w:tr w:rsidR="007C0E4A" w:rsidRPr="00501912" w14:paraId="6AA1E83E" w14:textId="77777777" w:rsidTr="002F064A">
        <w:trPr>
          <w:trHeight w:val="312"/>
        </w:trPr>
        <w:tc>
          <w:tcPr>
            <w:tcW w:w="4541" w:type="dxa"/>
            <w:tcBorders>
              <w:top w:val="nil"/>
              <w:left w:val="nil"/>
              <w:bottom w:val="nil"/>
              <w:right w:val="nil"/>
            </w:tcBorders>
            <w:noWrap/>
            <w:vAlign w:val="center"/>
            <w:hideMark/>
          </w:tcPr>
          <w:p w14:paraId="3BD21C29" w14:textId="77777777" w:rsidR="007C0E4A" w:rsidRPr="00501912" w:rsidRDefault="007C0E4A" w:rsidP="002025FF">
            <w:pPr>
              <w:rPr>
                <w:rFonts w:ascii="Garamond" w:hAnsi="Garamond" w:cs="Calibri"/>
                <w:color w:val="000000"/>
              </w:rPr>
            </w:pPr>
            <w:r w:rsidRPr="00501912">
              <w:rPr>
                <w:rFonts w:ascii="Garamond" w:hAnsi="Garamond" w:cs="Calibri"/>
                <w:color w:val="000000"/>
              </w:rPr>
              <w:t>Candidate Experience: 4 years</w:t>
            </w:r>
          </w:p>
        </w:tc>
        <w:tc>
          <w:tcPr>
            <w:tcW w:w="1134" w:type="dxa"/>
            <w:tcBorders>
              <w:top w:val="nil"/>
              <w:left w:val="nil"/>
              <w:bottom w:val="nil"/>
              <w:right w:val="nil"/>
            </w:tcBorders>
            <w:noWrap/>
            <w:vAlign w:val="center"/>
            <w:hideMark/>
          </w:tcPr>
          <w:p w14:paraId="068F1F1D"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-0.01</w:t>
            </w:r>
          </w:p>
        </w:tc>
        <w:tc>
          <w:tcPr>
            <w:tcW w:w="1892" w:type="dxa"/>
            <w:tcBorders>
              <w:top w:val="nil"/>
              <w:left w:val="nil"/>
              <w:bottom w:val="nil"/>
              <w:right w:val="nil"/>
            </w:tcBorders>
            <w:noWrap/>
            <w:vAlign w:val="center"/>
            <w:hideMark/>
          </w:tcPr>
          <w:p w14:paraId="3BA95801"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0.06</w:t>
            </w:r>
          </w:p>
        </w:tc>
      </w:tr>
      <w:tr w:rsidR="007C0E4A" w:rsidRPr="00501912" w14:paraId="5619AB8E" w14:textId="77777777" w:rsidTr="002F064A">
        <w:trPr>
          <w:trHeight w:val="312"/>
        </w:trPr>
        <w:tc>
          <w:tcPr>
            <w:tcW w:w="4541" w:type="dxa"/>
            <w:tcBorders>
              <w:top w:val="nil"/>
              <w:left w:val="nil"/>
              <w:bottom w:val="nil"/>
              <w:right w:val="nil"/>
            </w:tcBorders>
            <w:noWrap/>
            <w:vAlign w:val="center"/>
            <w:hideMark/>
          </w:tcPr>
          <w:p w14:paraId="6057701B" w14:textId="77777777" w:rsidR="007C0E4A" w:rsidRPr="00501912" w:rsidRDefault="007C0E4A" w:rsidP="002025FF">
            <w:pPr>
              <w:rPr>
                <w:rFonts w:ascii="Garamond" w:hAnsi="Garamond" w:cs="Calibri"/>
                <w:color w:val="000000"/>
              </w:rPr>
            </w:pPr>
            <w:r w:rsidRPr="00501912">
              <w:rPr>
                <w:rFonts w:ascii="Garamond" w:hAnsi="Garamond" w:cs="Calibri"/>
                <w:color w:val="000000"/>
              </w:rPr>
              <w:t>Candidate Experience: 12 years</w:t>
            </w:r>
          </w:p>
        </w:tc>
        <w:tc>
          <w:tcPr>
            <w:tcW w:w="1134" w:type="dxa"/>
            <w:tcBorders>
              <w:top w:val="nil"/>
              <w:left w:val="nil"/>
              <w:bottom w:val="nil"/>
              <w:right w:val="nil"/>
            </w:tcBorders>
            <w:noWrap/>
            <w:vAlign w:val="center"/>
            <w:hideMark/>
          </w:tcPr>
          <w:p w14:paraId="1574B6FE"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0.15*</w:t>
            </w:r>
          </w:p>
        </w:tc>
        <w:tc>
          <w:tcPr>
            <w:tcW w:w="1892" w:type="dxa"/>
            <w:tcBorders>
              <w:top w:val="nil"/>
              <w:left w:val="nil"/>
              <w:bottom w:val="nil"/>
              <w:right w:val="nil"/>
            </w:tcBorders>
            <w:noWrap/>
            <w:vAlign w:val="center"/>
            <w:hideMark/>
          </w:tcPr>
          <w:p w14:paraId="399CF96D"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0.07</w:t>
            </w:r>
          </w:p>
        </w:tc>
      </w:tr>
      <w:tr w:rsidR="007C0E4A" w:rsidRPr="00501912" w14:paraId="781C8A30" w14:textId="77777777" w:rsidTr="002F064A">
        <w:trPr>
          <w:trHeight w:val="312"/>
        </w:trPr>
        <w:tc>
          <w:tcPr>
            <w:tcW w:w="4541" w:type="dxa"/>
            <w:tcBorders>
              <w:top w:val="nil"/>
              <w:left w:val="nil"/>
              <w:bottom w:val="nil"/>
              <w:right w:val="nil"/>
            </w:tcBorders>
            <w:noWrap/>
            <w:vAlign w:val="center"/>
            <w:hideMark/>
          </w:tcPr>
          <w:p w14:paraId="31D74213" w14:textId="77777777" w:rsidR="007C0E4A" w:rsidRPr="00501912" w:rsidRDefault="007C0E4A" w:rsidP="002025FF">
            <w:pPr>
              <w:rPr>
                <w:rFonts w:ascii="Garamond" w:hAnsi="Garamond" w:cs="Calibri"/>
                <w:color w:val="000000"/>
              </w:rPr>
            </w:pPr>
            <w:r w:rsidRPr="00501912">
              <w:rPr>
                <w:rFonts w:ascii="Garamond" w:hAnsi="Garamond" w:cs="Calibri"/>
                <w:color w:val="000000"/>
              </w:rPr>
              <w:t>Climate Change: Partisan</w:t>
            </w:r>
          </w:p>
        </w:tc>
        <w:tc>
          <w:tcPr>
            <w:tcW w:w="1134" w:type="dxa"/>
            <w:tcBorders>
              <w:top w:val="nil"/>
              <w:left w:val="nil"/>
              <w:bottom w:val="nil"/>
              <w:right w:val="nil"/>
            </w:tcBorders>
            <w:noWrap/>
            <w:vAlign w:val="center"/>
            <w:hideMark/>
          </w:tcPr>
          <w:p w14:paraId="2A0EA46D"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0.09</w:t>
            </w:r>
          </w:p>
        </w:tc>
        <w:tc>
          <w:tcPr>
            <w:tcW w:w="1892" w:type="dxa"/>
            <w:tcBorders>
              <w:top w:val="nil"/>
              <w:left w:val="nil"/>
              <w:bottom w:val="nil"/>
              <w:right w:val="nil"/>
            </w:tcBorders>
            <w:noWrap/>
            <w:vAlign w:val="center"/>
            <w:hideMark/>
          </w:tcPr>
          <w:p w14:paraId="0EC6B50E"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0.12</w:t>
            </w:r>
          </w:p>
        </w:tc>
      </w:tr>
      <w:tr w:rsidR="007C0E4A" w:rsidRPr="00501912" w14:paraId="6A9C3F6A" w14:textId="77777777" w:rsidTr="002F064A">
        <w:trPr>
          <w:trHeight w:val="312"/>
        </w:trPr>
        <w:tc>
          <w:tcPr>
            <w:tcW w:w="4541" w:type="dxa"/>
            <w:tcBorders>
              <w:top w:val="nil"/>
              <w:left w:val="nil"/>
              <w:bottom w:val="nil"/>
              <w:right w:val="nil"/>
            </w:tcBorders>
            <w:noWrap/>
            <w:vAlign w:val="center"/>
            <w:hideMark/>
          </w:tcPr>
          <w:p w14:paraId="79EE44CD" w14:textId="77777777" w:rsidR="007C0E4A" w:rsidRPr="00501912" w:rsidRDefault="007C0E4A" w:rsidP="002025FF">
            <w:pPr>
              <w:rPr>
                <w:rFonts w:ascii="Garamond" w:hAnsi="Garamond" w:cs="Calibri"/>
                <w:color w:val="000000"/>
              </w:rPr>
            </w:pPr>
            <w:r w:rsidRPr="00501912">
              <w:rPr>
                <w:rFonts w:ascii="Garamond" w:hAnsi="Garamond" w:cs="Calibri"/>
                <w:color w:val="000000"/>
              </w:rPr>
              <w:t>Cost of Living: Partisan</w:t>
            </w:r>
          </w:p>
        </w:tc>
        <w:tc>
          <w:tcPr>
            <w:tcW w:w="1134" w:type="dxa"/>
            <w:tcBorders>
              <w:top w:val="nil"/>
              <w:left w:val="nil"/>
              <w:bottom w:val="nil"/>
              <w:right w:val="nil"/>
            </w:tcBorders>
            <w:noWrap/>
            <w:vAlign w:val="center"/>
            <w:hideMark/>
          </w:tcPr>
          <w:p w14:paraId="44D265EE"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0.05</w:t>
            </w:r>
          </w:p>
        </w:tc>
        <w:tc>
          <w:tcPr>
            <w:tcW w:w="1892" w:type="dxa"/>
            <w:tcBorders>
              <w:top w:val="nil"/>
              <w:left w:val="nil"/>
              <w:bottom w:val="nil"/>
              <w:right w:val="nil"/>
            </w:tcBorders>
            <w:noWrap/>
            <w:vAlign w:val="center"/>
            <w:hideMark/>
          </w:tcPr>
          <w:p w14:paraId="569D463C"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0.12</w:t>
            </w:r>
          </w:p>
        </w:tc>
      </w:tr>
      <w:tr w:rsidR="007C0E4A" w:rsidRPr="00501912" w14:paraId="31A7EA26" w14:textId="77777777" w:rsidTr="002F064A">
        <w:trPr>
          <w:trHeight w:val="312"/>
        </w:trPr>
        <w:tc>
          <w:tcPr>
            <w:tcW w:w="4541" w:type="dxa"/>
            <w:tcBorders>
              <w:top w:val="nil"/>
              <w:left w:val="nil"/>
              <w:bottom w:val="nil"/>
              <w:right w:val="nil"/>
            </w:tcBorders>
            <w:noWrap/>
            <w:vAlign w:val="center"/>
            <w:hideMark/>
          </w:tcPr>
          <w:p w14:paraId="0739BAA0" w14:textId="77777777" w:rsidR="007C0E4A" w:rsidRPr="00501912" w:rsidRDefault="007C0E4A" w:rsidP="002025FF">
            <w:pPr>
              <w:rPr>
                <w:rFonts w:ascii="Garamond" w:hAnsi="Garamond" w:cs="Calibri"/>
                <w:color w:val="000000"/>
              </w:rPr>
            </w:pPr>
            <w:r w:rsidRPr="00501912">
              <w:rPr>
                <w:rFonts w:ascii="Garamond" w:hAnsi="Garamond" w:cs="Calibri"/>
                <w:color w:val="000000"/>
              </w:rPr>
              <w:t>Deficit: Partisan</w:t>
            </w:r>
          </w:p>
        </w:tc>
        <w:tc>
          <w:tcPr>
            <w:tcW w:w="1134" w:type="dxa"/>
            <w:tcBorders>
              <w:top w:val="nil"/>
              <w:left w:val="nil"/>
              <w:bottom w:val="nil"/>
              <w:right w:val="nil"/>
            </w:tcBorders>
            <w:noWrap/>
            <w:vAlign w:val="center"/>
            <w:hideMark/>
          </w:tcPr>
          <w:p w14:paraId="4CB93BEE"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0.11</w:t>
            </w:r>
          </w:p>
        </w:tc>
        <w:tc>
          <w:tcPr>
            <w:tcW w:w="1892" w:type="dxa"/>
            <w:tcBorders>
              <w:top w:val="nil"/>
              <w:left w:val="nil"/>
              <w:bottom w:val="nil"/>
              <w:right w:val="nil"/>
            </w:tcBorders>
            <w:noWrap/>
            <w:vAlign w:val="center"/>
            <w:hideMark/>
          </w:tcPr>
          <w:p w14:paraId="793CEEF3"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0.13</w:t>
            </w:r>
          </w:p>
        </w:tc>
      </w:tr>
      <w:tr w:rsidR="007C0E4A" w:rsidRPr="00501912" w14:paraId="61A096B7" w14:textId="77777777" w:rsidTr="002F064A">
        <w:trPr>
          <w:trHeight w:val="312"/>
        </w:trPr>
        <w:tc>
          <w:tcPr>
            <w:tcW w:w="4541" w:type="dxa"/>
            <w:tcBorders>
              <w:top w:val="nil"/>
              <w:left w:val="nil"/>
              <w:bottom w:val="nil"/>
              <w:right w:val="nil"/>
            </w:tcBorders>
            <w:noWrap/>
            <w:vAlign w:val="center"/>
            <w:hideMark/>
          </w:tcPr>
          <w:p w14:paraId="11CE6FAD" w14:textId="77777777" w:rsidR="007C0E4A" w:rsidRPr="00501912" w:rsidRDefault="007C0E4A" w:rsidP="002025FF">
            <w:pPr>
              <w:rPr>
                <w:rFonts w:ascii="Garamond" w:hAnsi="Garamond" w:cs="Calibri"/>
                <w:color w:val="000000"/>
              </w:rPr>
            </w:pPr>
            <w:r w:rsidRPr="00501912">
              <w:rPr>
                <w:rFonts w:ascii="Garamond" w:hAnsi="Garamond" w:cs="Calibri"/>
                <w:color w:val="000000"/>
              </w:rPr>
              <w:t>Healthcare: Partisan</w:t>
            </w:r>
          </w:p>
        </w:tc>
        <w:tc>
          <w:tcPr>
            <w:tcW w:w="1134" w:type="dxa"/>
            <w:tcBorders>
              <w:top w:val="nil"/>
              <w:left w:val="nil"/>
              <w:bottom w:val="nil"/>
              <w:right w:val="nil"/>
            </w:tcBorders>
            <w:noWrap/>
            <w:vAlign w:val="center"/>
            <w:hideMark/>
          </w:tcPr>
          <w:p w14:paraId="379EF858"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-0.44**</w:t>
            </w:r>
          </w:p>
        </w:tc>
        <w:tc>
          <w:tcPr>
            <w:tcW w:w="1892" w:type="dxa"/>
            <w:tcBorders>
              <w:top w:val="nil"/>
              <w:left w:val="nil"/>
              <w:bottom w:val="nil"/>
              <w:right w:val="nil"/>
            </w:tcBorders>
            <w:noWrap/>
            <w:vAlign w:val="center"/>
            <w:hideMark/>
          </w:tcPr>
          <w:p w14:paraId="68AA2028"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0.13</w:t>
            </w:r>
          </w:p>
        </w:tc>
      </w:tr>
      <w:tr w:rsidR="007C0E4A" w:rsidRPr="00501912" w14:paraId="049985B4" w14:textId="77777777" w:rsidTr="002F064A">
        <w:trPr>
          <w:trHeight w:val="312"/>
        </w:trPr>
        <w:tc>
          <w:tcPr>
            <w:tcW w:w="4541" w:type="dxa"/>
            <w:tcBorders>
              <w:top w:val="nil"/>
              <w:left w:val="nil"/>
              <w:bottom w:val="nil"/>
              <w:right w:val="nil"/>
            </w:tcBorders>
            <w:noWrap/>
            <w:vAlign w:val="center"/>
            <w:hideMark/>
          </w:tcPr>
          <w:p w14:paraId="68C2D1CE" w14:textId="77777777" w:rsidR="007C0E4A" w:rsidRPr="00501912" w:rsidRDefault="007C0E4A" w:rsidP="002025FF">
            <w:pPr>
              <w:rPr>
                <w:rFonts w:ascii="Garamond" w:hAnsi="Garamond" w:cs="Calibri"/>
                <w:color w:val="000000"/>
              </w:rPr>
            </w:pPr>
            <w:r w:rsidRPr="00501912">
              <w:rPr>
                <w:rFonts w:ascii="Garamond" w:hAnsi="Garamond" w:cs="Calibri"/>
                <w:color w:val="000000"/>
              </w:rPr>
              <w:t>Housing: Partisan</w:t>
            </w:r>
          </w:p>
        </w:tc>
        <w:tc>
          <w:tcPr>
            <w:tcW w:w="1134" w:type="dxa"/>
            <w:tcBorders>
              <w:top w:val="nil"/>
              <w:left w:val="nil"/>
              <w:bottom w:val="nil"/>
              <w:right w:val="nil"/>
            </w:tcBorders>
            <w:noWrap/>
            <w:vAlign w:val="center"/>
            <w:hideMark/>
          </w:tcPr>
          <w:p w14:paraId="14F7B82F"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0.34**</w:t>
            </w:r>
          </w:p>
        </w:tc>
        <w:tc>
          <w:tcPr>
            <w:tcW w:w="1892" w:type="dxa"/>
            <w:tcBorders>
              <w:top w:val="nil"/>
              <w:left w:val="nil"/>
              <w:bottom w:val="nil"/>
              <w:right w:val="nil"/>
            </w:tcBorders>
            <w:noWrap/>
            <w:vAlign w:val="center"/>
            <w:hideMark/>
          </w:tcPr>
          <w:p w14:paraId="7E61AF93"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0.12</w:t>
            </w:r>
          </w:p>
        </w:tc>
      </w:tr>
      <w:tr w:rsidR="007C0E4A" w:rsidRPr="00501912" w14:paraId="1E852C4B" w14:textId="77777777" w:rsidTr="002F064A">
        <w:trPr>
          <w:trHeight w:val="312"/>
        </w:trPr>
        <w:tc>
          <w:tcPr>
            <w:tcW w:w="4541" w:type="dxa"/>
            <w:tcBorders>
              <w:top w:val="nil"/>
              <w:left w:val="nil"/>
              <w:bottom w:val="nil"/>
              <w:right w:val="nil"/>
            </w:tcBorders>
            <w:noWrap/>
            <w:vAlign w:val="center"/>
            <w:hideMark/>
          </w:tcPr>
          <w:p w14:paraId="10AB0211" w14:textId="77777777" w:rsidR="007C0E4A" w:rsidRPr="00501912" w:rsidRDefault="007C0E4A" w:rsidP="002025FF">
            <w:pPr>
              <w:rPr>
                <w:rFonts w:ascii="Garamond" w:hAnsi="Garamond" w:cs="Calibri"/>
                <w:color w:val="000000"/>
              </w:rPr>
            </w:pPr>
            <w:r w:rsidRPr="00501912">
              <w:rPr>
                <w:rFonts w:ascii="Garamond" w:hAnsi="Garamond" w:cs="Calibri"/>
                <w:color w:val="000000"/>
              </w:rPr>
              <w:t>Income Redistribution: Partisan</w:t>
            </w:r>
          </w:p>
        </w:tc>
        <w:tc>
          <w:tcPr>
            <w:tcW w:w="1134" w:type="dxa"/>
            <w:tcBorders>
              <w:top w:val="nil"/>
              <w:left w:val="nil"/>
              <w:bottom w:val="nil"/>
              <w:right w:val="nil"/>
            </w:tcBorders>
            <w:noWrap/>
            <w:vAlign w:val="center"/>
            <w:hideMark/>
          </w:tcPr>
          <w:p w14:paraId="0B7AF815"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-0.04</w:t>
            </w:r>
          </w:p>
        </w:tc>
        <w:tc>
          <w:tcPr>
            <w:tcW w:w="1892" w:type="dxa"/>
            <w:tcBorders>
              <w:top w:val="nil"/>
              <w:left w:val="nil"/>
              <w:bottom w:val="nil"/>
              <w:right w:val="nil"/>
            </w:tcBorders>
            <w:noWrap/>
            <w:vAlign w:val="center"/>
            <w:hideMark/>
          </w:tcPr>
          <w:p w14:paraId="078BF00F"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0.12</w:t>
            </w:r>
          </w:p>
        </w:tc>
      </w:tr>
      <w:tr w:rsidR="00D1332B" w:rsidRPr="00501912" w14:paraId="53F75BE8" w14:textId="77777777" w:rsidTr="002F064A">
        <w:trPr>
          <w:trHeight w:val="312"/>
        </w:trPr>
        <w:tc>
          <w:tcPr>
            <w:tcW w:w="4541" w:type="dxa"/>
            <w:tcBorders>
              <w:top w:val="nil"/>
              <w:left w:val="nil"/>
              <w:bottom w:val="nil"/>
              <w:right w:val="nil"/>
            </w:tcBorders>
            <w:noWrap/>
            <w:vAlign w:val="center"/>
          </w:tcPr>
          <w:p w14:paraId="6090A3B5" w14:textId="1DBB59B6" w:rsidR="00D1332B" w:rsidRPr="00D1332B" w:rsidRDefault="00D1332B" w:rsidP="002025FF">
            <w:pPr>
              <w:rPr>
                <w:rFonts w:ascii="Garamond" w:hAnsi="Garamond" w:cs="Calibri"/>
                <w:b/>
                <w:bCs/>
                <w:color w:val="000000"/>
              </w:rPr>
            </w:pPr>
            <w:r w:rsidRPr="00D1332B">
              <w:rPr>
                <w:rFonts w:ascii="Garamond" w:hAnsi="Garamond" w:cs="Calibri"/>
                <w:b/>
                <w:bCs/>
                <w:color w:val="000000"/>
              </w:rPr>
              <w:t>Interactions</w:t>
            </w:r>
          </w:p>
        </w:tc>
        <w:tc>
          <w:tcPr>
            <w:tcW w:w="1134" w:type="dxa"/>
            <w:tcBorders>
              <w:top w:val="nil"/>
              <w:left w:val="nil"/>
              <w:bottom w:val="nil"/>
              <w:right w:val="nil"/>
            </w:tcBorders>
            <w:noWrap/>
            <w:vAlign w:val="center"/>
          </w:tcPr>
          <w:p w14:paraId="27E5364A" w14:textId="77777777" w:rsidR="00D1332B" w:rsidRPr="00501912" w:rsidRDefault="00D1332B" w:rsidP="002025FF">
            <w:pPr>
              <w:jc w:val="center"/>
              <w:rPr>
                <w:rFonts w:ascii="Garamond" w:hAnsi="Garamond" w:cs="Calibri"/>
                <w:color w:val="000000"/>
              </w:rPr>
            </w:pPr>
          </w:p>
        </w:tc>
        <w:tc>
          <w:tcPr>
            <w:tcW w:w="1892" w:type="dxa"/>
            <w:tcBorders>
              <w:top w:val="nil"/>
              <w:left w:val="nil"/>
              <w:bottom w:val="nil"/>
              <w:right w:val="nil"/>
            </w:tcBorders>
            <w:noWrap/>
            <w:vAlign w:val="center"/>
          </w:tcPr>
          <w:p w14:paraId="1F607F10" w14:textId="77777777" w:rsidR="00D1332B" w:rsidRPr="00501912" w:rsidRDefault="00D1332B" w:rsidP="002025FF">
            <w:pPr>
              <w:jc w:val="center"/>
              <w:rPr>
                <w:rFonts w:ascii="Garamond" w:hAnsi="Garamond" w:cs="Calibri"/>
                <w:color w:val="000000"/>
              </w:rPr>
            </w:pPr>
          </w:p>
        </w:tc>
      </w:tr>
      <w:tr w:rsidR="007C0E4A" w:rsidRPr="00501912" w14:paraId="64C2160D" w14:textId="77777777" w:rsidTr="002F064A">
        <w:trPr>
          <w:trHeight w:val="312"/>
        </w:trPr>
        <w:tc>
          <w:tcPr>
            <w:tcW w:w="4541" w:type="dxa"/>
            <w:tcBorders>
              <w:top w:val="nil"/>
              <w:left w:val="nil"/>
              <w:bottom w:val="nil"/>
              <w:right w:val="nil"/>
            </w:tcBorders>
            <w:noWrap/>
            <w:vAlign w:val="center"/>
            <w:hideMark/>
          </w:tcPr>
          <w:p w14:paraId="7600FF9A" w14:textId="77777777" w:rsidR="007C0E4A" w:rsidRPr="00501912" w:rsidRDefault="007C0E4A" w:rsidP="002025FF">
            <w:pPr>
              <w:rPr>
                <w:rFonts w:ascii="Garamond" w:hAnsi="Garamond" w:cs="Calibri"/>
                <w:color w:val="000000"/>
              </w:rPr>
            </w:pPr>
            <w:r w:rsidRPr="00501912">
              <w:rPr>
                <w:rFonts w:ascii="Garamond" w:hAnsi="Garamond" w:cs="Calibri"/>
                <w:color w:val="000000"/>
              </w:rPr>
              <w:t>Climate Change: Partisan x Treatment</w:t>
            </w:r>
          </w:p>
        </w:tc>
        <w:tc>
          <w:tcPr>
            <w:tcW w:w="1134" w:type="dxa"/>
            <w:tcBorders>
              <w:top w:val="nil"/>
              <w:left w:val="nil"/>
              <w:bottom w:val="nil"/>
              <w:right w:val="nil"/>
            </w:tcBorders>
            <w:noWrap/>
            <w:vAlign w:val="center"/>
            <w:hideMark/>
          </w:tcPr>
          <w:p w14:paraId="1F5AA64B"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-0.19</w:t>
            </w:r>
          </w:p>
        </w:tc>
        <w:tc>
          <w:tcPr>
            <w:tcW w:w="1892" w:type="dxa"/>
            <w:tcBorders>
              <w:top w:val="nil"/>
              <w:left w:val="nil"/>
              <w:bottom w:val="nil"/>
              <w:right w:val="nil"/>
            </w:tcBorders>
            <w:noWrap/>
            <w:vAlign w:val="center"/>
            <w:hideMark/>
          </w:tcPr>
          <w:p w14:paraId="73AA3BB9"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0.19</w:t>
            </w:r>
          </w:p>
        </w:tc>
      </w:tr>
      <w:tr w:rsidR="007C0E4A" w:rsidRPr="00501912" w14:paraId="49640E7F" w14:textId="77777777" w:rsidTr="002F064A">
        <w:trPr>
          <w:trHeight w:val="312"/>
        </w:trPr>
        <w:tc>
          <w:tcPr>
            <w:tcW w:w="4541" w:type="dxa"/>
            <w:tcBorders>
              <w:top w:val="nil"/>
              <w:left w:val="nil"/>
              <w:bottom w:val="nil"/>
              <w:right w:val="nil"/>
            </w:tcBorders>
            <w:noWrap/>
            <w:vAlign w:val="center"/>
            <w:hideMark/>
          </w:tcPr>
          <w:p w14:paraId="04D4D5A8" w14:textId="77777777" w:rsidR="007C0E4A" w:rsidRPr="00501912" w:rsidRDefault="007C0E4A" w:rsidP="002025FF">
            <w:pPr>
              <w:rPr>
                <w:rFonts w:ascii="Garamond" w:hAnsi="Garamond" w:cs="Calibri"/>
                <w:color w:val="000000"/>
              </w:rPr>
            </w:pPr>
            <w:r w:rsidRPr="00501912">
              <w:rPr>
                <w:rFonts w:ascii="Garamond" w:hAnsi="Garamond" w:cs="Calibri"/>
                <w:color w:val="000000"/>
              </w:rPr>
              <w:t>Cost of Living: Partisan x Treatment</w:t>
            </w:r>
          </w:p>
        </w:tc>
        <w:tc>
          <w:tcPr>
            <w:tcW w:w="1134" w:type="dxa"/>
            <w:tcBorders>
              <w:top w:val="nil"/>
              <w:left w:val="nil"/>
              <w:bottom w:val="nil"/>
              <w:right w:val="nil"/>
            </w:tcBorders>
            <w:noWrap/>
            <w:vAlign w:val="center"/>
            <w:hideMark/>
          </w:tcPr>
          <w:p w14:paraId="741534D7"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w:t>
            </w:r>
          </w:p>
        </w:tc>
        <w:tc>
          <w:tcPr>
            <w:tcW w:w="1892" w:type="dxa"/>
            <w:tcBorders>
              <w:top w:val="nil"/>
              <w:left w:val="nil"/>
              <w:bottom w:val="nil"/>
              <w:right w:val="nil"/>
            </w:tcBorders>
            <w:noWrap/>
            <w:vAlign w:val="center"/>
            <w:hideMark/>
          </w:tcPr>
          <w:p w14:paraId="6C991FC1"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0.17</w:t>
            </w:r>
          </w:p>
        </w:tc>
      </w:tr>
      <w:tr w:rsidR="007C0E4A" w:rsidRPr="00501912" w14:paraId="30E45B69" w14:textId="77777777" w:rsidTr="002F064A">
        <w:trPr>
          <w:trHeight w:val="312"/>
        </w:trPr>
        <w:tc>
          <w:tcPr>
            <w:tcW w:w="4541" w:type="dxa"/>
            <w:tcBorders>
              <w:top w:val="nil"/>
              <w:left w:val="nil"/>
              <w:bottom w:val="nil"/>
              <w:right w:val="nil"/>
            </w:tcBorders>
            <w:noWrap/>
            <w:vAlign w:val="center"/>
            <w:hideMark/>
          </w:tcPr>
          <w:p w14:paraId="1E8D00D2" w14:textId="77777777" w:rsidR="007C0E4A" w:rsidRPr="00501912" w:rsidRDefault="007C0E4A" w:rsidP="002025FF">
            <w:pPr>
              <w:rPr>
                <w:rFonts w:ascii="Garamond" w:hAnsi="Garamond" w:cs="Calibri"/>
                <w:color w:val="000000"/>
              </w:rPr>
            </w:pPr>
            <w:r w:rsidRPr="00501912">
              <w:rPr>
                <w:rFonts w:ascii="Garamond" w:hAnsi="Garamond" w:cs="Calibri"/>
                <w:color w:val="000000"/>
              </w:rPr>
              <w:t>Deficit: Partisan x Treatment</w:t>
            </w:r>
          </w:p>
        </w:tc>
        <w:tc>
          <w:tcPr>
            <w:tcW w:w="1134" w:type="dxa"/>
            <w:tcBorders>
              <w:top w:val="nil"/>
              <w:left w:val="nil"/>
              <w:bottom w:val="nil"/>
              <w:right w:val="nil"/>
            </w:tcBorders>
            <w:noWrap/>
            <w:vAlign w:val="center"/>
            <w:hideMark/>
          </w:tcPr>
          <w:p w14:paraId="2265343C"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-0.02</w:t>
            </w:r>
          </w:p>
        </w:tc>
        <w:tc>
          <w:tcPr>
            <w:tcW w:w="1892" w:type="dxa"/>
            <w:tcBorders>
              <w:top w:val="nil"/>
              <w:left w:val="nil"/>
              <w:bottom w:val="nil"/>
              <w:right w:val="nil"/>
            </w:tcBorders>
            <w:noWrap/>
            <w:vAlign w:val="center"/>
            <w:hideMark/>
          </w:tcPr>
          <w:p w14:paraId="1F91A143"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0.18</w:t>
            </w:r>
          </w:p>
        </w:tc>
      </w:tr>
      <w:tr w:rsidR="007C0E4A" w:rsidRPr="00501912" w14:paraId="7C405FD6" w14:textId="77777777" w:rsidTr="002F064A">
        <w:trPr>
          <w:trHeight w:val="312"/>
        </w:trPr>
        <w:tc>
          <w:tcPr>
            <w:tcW w:w="4541" w:type="dxa"/>
            <w:tcBorders>
              <w:top w:val="nil"/>
              <w:left w:val="nil"/>
              <w:bottom w:val="nil"/>
              <w:right w:val="nil"/>
            </w:tcBorders>
            <w:noWrap/>
            <w:vAlign w:val="center"/>
            <w:hideMark/>
          </w:tcPr>
          <w:p w14:paraId="43939D57" w14:textId="77777777" w:rsidR="007C0E4A" w:rsidRPr="00501912" w:rsidRDefault="007C0E4A" w:rsidP="002025FF">
            <w:pPr>
              <w:rPr>
                <w:rFonts w:ascii="Garamond" w:hAnsi="Garamond" w:cs="Calibri"/>
                <w:color w:val="000000"/>
              </w:rPr>
            </w:pPr>
            <w:r w:rsidRPr="00501912">
              <w:rPr>
                <w:rFonts w:ascii="Garamond" w:hAnsi="Garamond" w:cs="Calibri"/>
                <w:color w:val="000000"/>
              </w:rPr>
              <w:t>Healthcare: Partisan x Treatment</w:t>
            </w:r>
          </w:p>
        </w:tc>
        <w:tc>
          <w:tcPr>
            <w:tcW w:w="1134" w:type="dxa"/>
            <w:tcBorders>
              <w:top w:val="nil"/>
              <w:left w:val="nil"/>
              <w:bottom w:val="nil"/>
              <w:right w:val="nil"/>
            </w:tcBorders>
            <w:noWrap/>
            <w:vAlign w:val="center"/>
            <w:hideMark/>
          </w:tcPr>
          <w:p w14:paraId="1107F66A"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0.00</w:t>
            </w:r>
          </w:p>
        </w:tc>
        <w:tc>
          <w:tcPr>
            <w:tcW w:w="1892" w:type="dxa"/>
            <w:tcBorders>
              <w:top w:val="nil"/>
              <w:left w:val="nil"/>
              <w:bottom w:val="nil"/>
              <w:right w:val="nil"/>
            </w:tcBorders>
            <w:noWrap/>
            <w:vAlign w:val="center"/>
            <w:hideMark/>
          </w:tcPr>
          <w:p w14:paraId="7984F1E2"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0.19</w:t>
            </w:r>
          </w:p>
        </w:tc>
      </w:tr>
      <w:tr w:rsidR="007C0E4A" w:rsidRPr="00501912" w14:paraId="5B969E37" w14:textId="77777777" w:rsidTr="002F064A">
        <w:trPr>
          <w:trHeight w:val="312"/>
        </w:trPr>
        <w:tc>
          <w:tcPr>
            <w:tcW w:w="4541" w:type="dxa"/>
            <w:tcBorders>
              <w:top w:val="nil"/>
              <w:left w:val="nil"/>
              <w:bottom w:val="nil"/>
              <w:right w:val="nil"/>
            </w:tcBorders>
            <w:noWrap/>
            <w:vAlign w:val="center"/>
            <w:hideMark/>
          </w:tcPr>
          <w:p w14:paraId="4CA994F2" w14:textId="77777777" w:rsidR="007C0E4A" w:rsidRPr="00501912" w:rsidRDefault="007C0E4A" w:rsidP="002025FF">
            <w:pPr>
              <w:rPr>
                <w:rFonts w:ascii="Garamond" w:hAnsi="Garamond" w:cs="Calibri"/>
                <w:color w:val="000000"/>
              </w:rPr>
            </w:pPr>
            <w:r w:rsidRPr="00501912">
              <w:rPr>
                <w:rFonts w:ascii="Garamond" w:hAnsi="Garamond" w:cs="Calibri"/>
                <w:color w:val="000000"/>
              </w:rPr>
              <w:t>Housing: Partisan x Treatment</w:t>
            </w:r>
          </w:p>
        </w:tc>
        <w:tc>
          <w:tcPr>
            <w:tcW w:w="1134" w:type="dxa"/>
            <w:tcBorders>
              <w:top w:val="nil"/>
              <w:left w:val="nil"/>
              <w:bottom w:val="nil"/>
              <w:right w:val="nil"/>
            </w:tcBorders>
            <w:noWrap/>
            <w:vAlign w:val="center"/>
            <w:hideMark/>
          </w:tcPr>
          <w:p w14:paraId="20C3D9AA"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-0.33</w:t>
            </w:r>
          </w:p>
        </w:tc>
        <w:tc>
          <w:tcPr>
            <w:tcW w:w="1892" w:type="dxa"/>
            <w:tcBorders>
              <w:top w:val="nil"/>
              <w:left w:val="nil"/>
              <w:bottom w:val="nil"/>
              <w:right w:val="nil"/>
            </w:tcBorders>
            <w:noWrap/>
            <w:vAlign w:val="center"/>
            <w:hideMark/>
          </w:tcPr>
          <w:p w14:paraId="148208C1"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0.18</w:t>
            </w:r>
          </w:p>
        </w:tc>
      </w:tr>
      <w:tr w:rsidR="007C0E4A" w:rsidRPr="00501912" w14:paraId="2EE4D36A" w14:textId="77777777" w:rsidTr="002F064A">
        <w:trPr>
          <w:trHeight w:val="312"/>
        </w:trPr>
        <w:tc>
          <w:tcPr>
            <w:tcW w:w="4541" w:type="dxa"/>
            <w:tcBorders>
              <w:top w:val="nil"/>
              <w:left w:val="nil"/>
              <w:bottom w:val="nil"/>
              <w:right w:val="nil"/>
            </w:tcBorders>
            <w:noWrap/>
            <w:vAlign w:val="center"/>
            <w:hideMark/>
          </w:tcPr>
          <w:p w14:paraId="3C409679" w14:textId="77777777" w:rsidR="007C0E4A" w:rsidRPr="00501912" w:rsidRDefault="007C0E4A" w:rsidP="002025FF">
            <w:pPr>
              <w:rPr>
                <w:rFonts w:ascii="Garamond" w:hAnsi="Garamond" w:cs="Calibri"/>
                <w:color w:val="000000"/>
              </w:rPr>
            </w:pPr>
            <w:r w:rsidRPr="00501912">
              <w:rPr>
                <w:rFonts w:ascii="Garamond" w:hAnsi="Garamond" w:cs="Calibri"/>
                <w:color w:val="000000"/>
              </w:rPr>
              <w:t>Income Redistribution: Partisan x Treatment</w:t>
            </w:r>
          </w:p>
        </w:tc>
        <w:tc>
          <w:tcPr>
            <w:tcW w:w="1134" w:type="dxa"/>
            <w:tcBorders>
              <w:top w:val="nil"/>
              <w:left w:val="nil"/>
              <w:bottom w:val="nil"/>
              <w:right w:val="nil"/>
            </w:tcBorders>
            <w:noWrap/>
            <w:vAlign w:val="center"/>
            <w:hideMark/>
          </w:tcPr>
          <w:p w14:paraId="14D9686A"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-0.07</w:t>
            </w:r>
          </w:p>
        </w:tc>
        <w:tc>
          <w:tcPr>
            <w:tcW w:w="1892" w:type="dxa"/>
            <w:tcBorders>
              <w:top w:val="nil"/>
              <w:left w:val="nil"/>
              <w:bottom w:val="nil"/>
              <w:right w:val="nil"/>
            </w:tcBorders>
            <w:noWrap/>
            <w:vAlign w:val="center"/>
            <w:hideMark/>
          </w:tcPr>
          <w:p w14:paraId="738776C8"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0.17</w:t>
            </w:r>
          </w:p>
        </w:tc>
      </w:tr>
      <w:tr w:rsidR="007C0E4A" w:rsidRPr="00501912" w14:paraId="377FD989" w14:textId="77777777" w:rsidTr="002F064A">
        <w:trPr>
          <w:trHeight w:val="312"/>
        </w:trPr>
        <w:tc>
          <w:tcPr>
            <w:tcW w:w="4541" w:type="dxa"/>
            <w:tcBorders>
              <w:top w:val="nil"/>
              <w:left w:val="nil"/>
              <w:bottom w:val="single" w:sz="4" w:space="0" w:color="auto"/>
              <w:right w:val="nil"/>
            </w:tcBorders>
            <w:noWrap/>
            <w:vAlign w:val="center"/>
            <w:hideMark/>
          </w:tcPr>
          <w:p w14:paraId="1B8F4D9F" w14:textId="77777777" w:rsidR="007C0E4A" w:rsidRPr="00501912" w:rsidRDefault="007C0E4A" w:rsidP="002025FF">
            <w:pPr>
              <w:rPr>
                <w:rFonts w:ascii="Garamond" w:hAnsi="Garamond" w:cs="Calibri"/>
                <w:color w:val="000000"/>
              </w:rPr>
            </w:pPr>
            <w:r>
              <w:rPr>
                <w:rFonts w:ascii="Garamond" w:hAnsi="Garamond" w:cs="Calibri"/>
                <w:color w:val="000000"/>
              </w:rPr>
              <w:t>Intercept</w:t>
            </w:r>
          </w:p>
        </w:tc>
        <w:tc>
          <w:tcPr>
            <w:tcW w:w="1134" w:type="dxa"/>
            <w:tcBorders>
              <w:top w:val="nil"/>
              <w:left w:val="nil"/>
              <w:bottom w:val="single" w:sz="4" w:space="0" w:color="auto"/>
              <w:right w:val="nil"/>
            </w:tcBorders>
            <w:noWrap/>
            <w:vAlign w:val="center"/>
            <w:hideMark/>
          </w:tcPr>
          <w:p w14:paraId="63A18482"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3.98***</w:t>
            </w:r>
          </w:p>
        </w:tc>
        <w:tc>
          <w:tcPr>
            <w:tcW w:w="1892" w:type="dxa"/>
            <w:tcBorders>
              <w:top w:val="nil"/>
              <w:left w:val="nil"/>
              <w:bottom w:val="single" w:sz="4" w:space="0" w:color="auto"/>
              <w:right w:val="nil"/>
            </w:tcBorders>
            <w:noWrap/>
            <w:vAlign w:val="center"/>
            <w:hideMark/>
          </w:tcPr>
          <w:p w14:paraId="46654E76"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0.24</w:t>
            </w:r>
          </w:p>
        </w:tc>
      </w:tr>
      <w:tr w:rsidR="007C0E4A" w:rsidRPr="00501912" w14:paraId="4219E702" w14:textId="77777777" w:rsidTr="002F064A">
        <w:trPr>
          <w:trHeight w:val="312"/>
        </w:trPr>
        <w:tc>
          <w:tcPr>
            <w:tcW w:w="4541" w:type="dxa"/>
            <w:tcBorders>
              <w:top w:val="nil"/>
              <w:left w:val="nil"/>
              <w:bottom w:val="nil"/>
              <w:right w:val="nil"/>
            </w:tcBorders>
            <w:noWrap/>
            <w:vAlign w:val="center"/>
            <w:hideMark/>
          </w:tcPr>
          <w:p w14:paraId="3EC9405A" w14:textId="77777777" w:rsidR="007C0E4A" w:rsidRPr="00501912" w:rsidRDefault="007C0E4A" w:rsidP="002025FF">
            <w:pPr>
              <w:rPr>
                <w:rFonts w:ascii="Garamond" w:hAnsi="Garamond" w:cs="Calibri"/>
                <w:color w:val="000000"/>
              </w:rPr>
            </w:pPr>
            <w:r w:rsidRPr="00501912">
              <w:rPr>
                <w:rFonts w:ascii="Garamond" w:hAnsi="Garamond" w:cs="Calibri"/>
                <w:color w:val="000000"/>
              </w:rPr>
              <w:t>Adj. R2</w:t>
            </w:r>
          </w:p>
        </w:tc>
        <w:tc>
          <w:tcPr>
            <w:tcW w:w="1134" w:type="dxa"/>
            <w:tcBorders>
              <w:top w:val="nil"/>
              <w:left w:val="nil"/>
              <w:bottom w:val="nil"/>
              <w:right w:val="nil"/>
            </w:tcBorders>
            <w:noWrap/>
            <w:vAlign w:val="center"/>
            <w:hideMark/>
          </w:tcPr>
          <w:p w14:paraId="49B67F88"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0.03</w:t>
            </w:r>
          </w:p>
        </w:tc>
        <w:tc>
          <w:tcPr>
            <w:tcW w:w="1892" w:type="dxa"/>
            <w:tcBorders>
              <w:top w:val="nil"/>
              <w:left w:val="nil"/>
              <w:bottom w:val="nil"/>
              <w:right w:val="nil"/>
            </w:tcBorders>
            <w:noWrap/>
            <w:vAlign w:val="center"/>
            <w:hideMark/>
          </w:tcPr>
          <w:p w14:paraId="79475F24" w14:textId="77777777" w:rsidR="007C0E4A" w:rsidRPr="00501912" w:rsidRDefault="007C0E4A" w:rsidP="002025FF">
            <w:pPr>
              <w:jc w:val="center"/>
              <w:rPr>
                <w:rFonts w:ascii="Garamond" w:hAnsi="Garamond" w:cs="Calibri"/>
                <w:color w:val="000000"/>
              </w:rPr>
            </w:pPr>
          </w:p>
        </w:tc>
      </w:tr>
      <w:tr w:rsidR="007C0E4A" w:rsidRPr="00501912" w14:paraId="06DFFC5B" w14:textId="77777777" w:rsidTr="002F064A">
        <w:trPr>
          <w:trHeight w:val="312"/>
        </w:trPr>
        <w:tc>
          <w:tcPr>
            <w:tcW w:w="4541" w:type="dxa"/>
            <w:tcBorders>
              <w:top w:val="nil"/>
              <w:left w:val="nil"/>
              <w:right w:val="nil"/>
            </w:tcBorders>
            <w:noWrap/>
            <w:vAlign w:val="center"/>
            <w:hideMark/>
          </w:tcPr>
          <w:p w14:paraId="76C0062C" w14:textId="77777777" w:rsidR="007C0E4A" w:rsidRPr="00501912" w:rsidRDefault="007C0E4A" w:rsidP="002025FF">
            <w:pPr>
              <w:rPr>
                <w:rFonts w:ascii="Garamond" w:hAnsi="Garamond" w:cs="Calibri"/>
                <w:color w:val="000000"/>
              </w:rPr>
            </w:pPr>
            <w:r w:rsidRPr="00501912">
              <w:rPr>
                <w:rFonts w:ascii="Garamond" w:hAnsi="Garamond" w:cs="Calibri"/>
                <w:color w:val="000000"/>
              </w:rPr>
              <w:t>Observations</w:t>
            </w:r>
          </w:p>
        </w:tc>
        <w:tc>
          <w:tcPr>
            <w:tcW w:w="1134" w:type="dxa"/>
            <w:tcBorders>
              <w:top w:val="nil"/>
              <w:left w:val="nil"/>
              <w:right w:val="nil"/>
            </w:tcBorders>
            <w:noWrap/>
            <w:vAlign w:val="center"/>
            <w:hideMark/>
          </w:tcPr>
          <w:p w14:paraId="3FB9CD01"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4344</w:t>
            </w:r>
          </w:p>
        </w:tc>
        <w:tc>
          <w:tcPr>
            <w:tcW w:w="1892" w:type="dxa"/>
            <w:tcBorders>
              <w:top w:val="nil"/>
              <w:left w:val="nil"/>
              <w:right w:val="nil"/>
            </w:tcBorders>
            <w:noWrap/>
            <w:vAlign w:val="center"/>
            <w:hideMark/>
          </w:tcPr>
          <w:p w14:paraId="55FA857D" w14:textId="77777777" w:rsidR="007C0E4A" w:rsidRPr="00501912" w:rsidRDefault="007C0E4A" w:rsidP="002025FF">
            <w:pPr>
              <w:jc w:val="center"/>
              <w:rPr>
                <w:rFonts w:ascii="Garamond" w:hAnsi="Garamond" w:cs="Calibri"/>
                <w:color w:val="000000"/>
              </w:rPr>
            </w:pPr>
          </w:p>
        </w:tc>
      </w:tr>
      <w:tr w:rsidR="007C0E4A" w:rsidRPr="00501912" w14:paraId="5E1B36CD" w14:textId="77777777" w:rsidTr="002F064A">
        <w:trPr>
          <w:trHeight w:val="312"/>
        </w:trPr>
        <w:tc>
          <w:tcPr>
            <w:tcW w:w="4541" w:type="dxa"/>
            <w:tcBorders>
              <w:top w:val="nil"/>
              <w:left w:val="nil"/>
              <w:bottom w:val="single" w:sz="4" w:space="0" w:color="auto"/>
              <w:right w:val="nil"/>
            </w:tcBorders>
            <w:noWrap/>
            <w:vAlign w:val="center"/>
            <w:hideMark/>
          </w:tcPr>
          <w:p w14:paraId="59E0F0C5" w14:textId="77777777" w:rsidR="007C0E4A" w:rsidRPr="00501912" w:rsidRDefault="007C0E4A" w:rsidP="002025FF">
            <w:pPr>
              <w:rPr>
                <w:rFonts w:ascii="Garamond" w:hAnsi="Garamond" w:cs="Calibri"/>
                <w:color w:val="000000"/>
              </w:rPr>
            </w:pPr>
            <w:r w:rsidRPr="00501912">
              <w:rPr>
                <w:rFonts w:ascii="Garamond" w:hAnsi="Garamond" w:cs="Calibri"/>
                <w:color w:val="000000"/>
              </w:rPr>
              <w:t>N Clusters</w:t>
            </w:r>
          </w:p>
        </w:tc>
        <w:tc>
          <w:tcPr>
            <w:tcW w:w="1134" w:type="dxa"/>
            <w:tcBorders>
              <w:top w:val="nil"/>
              <w:left w:val="nil"/>
              <w:bottom w:val="single" w:sz="4" w:space="0" w:color="auto"/>
              <w:right w:val="nil"/>
            </w:tcBorders>
            <w:noWrap/>
            <w:vAlign w:val="center"/>
            <w:hideMark/>
          </w:tcPr>
          <w:p w14:paraId="25819ADF" w14:textId="77777777" w:rsidR="007C0E4A" w:rsidRPr="00501912" w:rsidRDefault="007C0E4A" w:rsidP="002025FF">
            <w:pPr>
              <w:jc w:val="center"/>
              <w:rPr>
                <w:rFonts w:ascii="Garamond" w:hAnsi="Garamond" w:cs="Calibri"/>
                <w:color w:val="000000"/>
              </w:rPr>
            </w:pPr>
            <w:r w:rsidRPr="00501912">
              <w:rPr>
                <w:rFonts w:ascii="Garamond" w:hAnsi="Garamond" w:cs="Calibri"/>
                <w:color w:val="000000"/>
              </w:rPr>
              <w:t>730</w:t>
            </w:r>
          </w:p>
        </w:tc>
        <w:tc>
          <w:tcPr>
            <w:tcW w:w="1892" w:type="dxa"/>
            <w:tcBorders>
              <w:top w:val="nil"/>
              <w:left w:val="nil"/>
              <w:bottom w:val="single" w:sz="4" w:space="0" w:color="auto"/>
              <w:right w:val="nil"/>
            </w:tcBorders>
            <w:noWrap/>
            <w:vAlign w:val="center"/>
            <w:hideMark/>
          </w:tcPr>
          <w:p w14:paraId="781F26AA" w14:textId="77777777" w:rsidR="007C0E4A" w:rsidRPr="00501912" w:rsidRDefault="007C0E4A" w:rsidP="002025FF">
            <w:pPr>
              <w:jc w:val="center"/>
              <w:rPr>
                <w:rFonts w:ascii="Garamond" w:hAnsi="Garamond" w:cs="Calibri"/>
                <w:color w:val="000000"/>
              </w:rPr>
            </w:pPr>
          </w:p>
        </w:tc>
      </w:tr>
    </w:tbl>
    <w:p w14:paraId="0EC1A06F" w14:textId="77777777" w:rsidR="00CD0458" w:rsidRPr="00501912" w:rsidRDefault="00CD0458" w:rsidP="00CD0458">
      <w:pPr>
        <w:pStyle w:val="BodyText"/>
        <w:spacing w:before="1" w:line="249" w:lineRule="auto"/>
        <w:ind w:right="318"/>
        <w:rPr>
          <w:rFonts w:ascii="Garamond" w:hAnsi="Garamond"/>
          <w:spacing w:val="-2"/>
        </w:rPr>
      </w:pP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 xml:space="preserve">&lt; </w:t>
      </w:r>
      <w:r w:rsidRPr="00501912">
        <w:rPr>
          <w:rFonts w:ascii="Garamond" w:hAnsi="Garamond"/>
          <w:spacing w:val="-2"/>
        </w:rPr>
        <w:t>0</w:t>
      </w:r>
      <w:r w:rsidRPr="00501912">
        <w:rPr>
          <w:rFonts w:ascii="Garamond" w:hAnsi="Garamond"/>
          <w:i/>
          <w:spacing w:val="-2"/>
        </w:rPr>
        <w:t>.</w:t>
      </w:r>
      <w:r w:rsidRPr="00501912">
        <w:rPr>
          <w:rFonts w:ascii="Garamond" w:hAnsi="Garamond"/>
          <w:spacing w:val="-2"/>
        </w:rPr>
        <w:t>05</w:t>
      </w:r>
      <w:r>
        <w:rPr>
          <w:rFonts w:ascii="Garamond" w:hAnsi="Garamond"/>
          <w:spacing w:val="-2"/>
        </w:rPr>
        <w:t xml:space="preserve">; </w:t>
      </w:r>
      <w:r w:rsidRPr="00501912">
        <w:rPr>
          <w:rFonts w:ascii="Cambria Math" w:hAnsi="Cambria Math" w:cs="Cambria Math"/>
          <w:i/>
          <w:spacing w:val="-2"/>
          <w:vertAlign w:val="superscript"/>
        </w:rPr>
        <w:t>∗∗</w:t>
      </w:r>
      <w:r w:rsidRPr="00501912">
        <w:rPr>
          <w:rFonts w:ascii="Garamond" w:hAnsi="Garamond"/>
          <w:i/>
          <w:spacing w:val="-2"/>
        </w:rPr>
        <w:t>p</w:t>
      </w:r>
      <w:r w:rsidRPr="00501912">
        <w:rPr>
          <w:rFonts w:ascii="Garamond" w:hAnsi="Garamond"/>
          <w:i/>
          <w:spacing w:val="-12"/>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01;</w:t>
      </w:r>
      <w:r w:rsidRPr="00501912">
        <w:rPr>
          <w:rFonts w:ascii="Garamond" w:hAnsi="Garamond"/>
          <w:spacing w:val="7"/>
        </w:rPr>
        <w:t xml:space="preserve"> </w:t>
      </w:r>
      <w:r w:rsidRPr="00501912">
        <w:rPr>
          <w:rFonts w:ascii="Cambria Math" w:hAnsi="Cambria Math" w:cs="Cambria Math"/>
          <w:i/>
          <w:spacing w:val="-2"/>
          <w:position w:val="6"/>
        </w:rPr>
        <w:t>∗∗∗</w:t>
      </w:r>
      <w:r w:rsidRPr="00501912">
        <w:rPr>
          <w:rFonts w:ascii="Garamond" w:hAnsi="Garamond"/>
          <w:i/>
          <w:spacing w:val="-2"/>
        </w:rPr>
        <w:t>p</w:t>
      </w:r>
      <w:r w:rsidRPr="00501912">
        <w:rPr>
          <w:rFonts w:ascii="Garamond" w:hAnsi="Garamond"/>
          <w:i/>
          <w:spacing w:val="-13"/>
        </w:rPr>
        <w:t xml:space="preserve"> </w:t>
      </w:r>
      <w:r w:rsidRPr="00501912">
        <w:rPr>
          <w:rFonts w:ascii="Garamond" w:hAnsi="Garamond"/>
          <w:i/>
          <w:spacing w:val="-2"/>
        </w:rPr>
        <w:t>&lt;</w:t>
      </w:r>
      <w:r w:rsidRPr="00501912">
        <w:rPr>
          <w:rFonts w:ascii="Garamond" w:hAnsi="Garamond"/>
          <w:i/>
          <w:spacing w:val="-12"/>
        </w:rPr>
        <w:t xml:space="preserve"> </w:t>
      </w:r>
      <w:r w:rsidRPr="00501912">
        <w:rPr>
          <w:rFonts w:ascii="Garamond" w:hAnsi="Garamond"/>
          <w:spacing w:val="-2"/>
        </w:rPr>
        <w:t>0</w:t>
      </w:r>
      <w:r w:rsidRPr="00501912">
        <w:rPr>
          <w:rFonts w:ascii="Garamond" w:hAnsi="Garamond"/>
          <w:i/>
          <w:spacing w:val="-2"/>
        </w:rPr>
        <w:t>.</w:t>
      </w:r>
      <w:r w:rsidRPr="00501912">
        <w:rPr>
          <w:rFonts w:ascii="Garamond" w:hAnsi="Garamond"/>
          <w:spacing w:val="-2"/>
        </w:rPr>
        <w:t>001</w:t>
      </w:r>
    </w:p>
    <w:p w14:paraId="3DF8E8C1" w14:textId="0A373EAD" w:rsidR="007C0E4A" w:rsidRPr="00501912" w:rsidRDefault="00B64B61" w:rsidP="007C0E4A">
      <w:pPr>
        <w:pStyle w:val="Caption"/>
      </w:pPr>
      <w:r>
        <w:t>ss</w:t>
      </w:r>
      <w:r w:rsidR="007C0E4A" w:rsidRPr="00501912">
        <w:t>Notes: 1) The candidate rating outcome is measured on a 1-7 scale. 2) Included covariates: respondents’ gender, education, income, citizenship status, province and party identification. 3) The reference level for Treatment is “party cues absent”, for policies is “non-partisan”, for gender is “man”, and for experience, “1 year”.</w:t>
      </w:r>
    </w:p>
    <w:p w14:paraId="11060171" w14:textId="77777777" w:rsidR="007C0E4A" w:rsidRPr="00501912" w:rsidRDefault="007C0E4A" w:rsidP="007C0E4A">
      <w:pPr>
        <w:pStyle w:val="Caption"/>
        <w:rPr>
          <w:sz w:val="16"/>
        </w:rPr>
        <w:sectPr w:rsidR="007C0E4A" w:rsidRPr="00501912" w:rsidSect="007C0E4A">
          <w:headerReference w:type="default" r:id="rId30"/>
          <w:footerReference w:type="default" r:id="rId31"/>
          <w:pgSz w:w="12240" w:h="15840"/>
          <w:pgMar w:top="1380" w:right="980" w:bottom="1020" w:left="1300" w:header="0" w:footer="822" w:gutter="0"/>
          <w:cols w:space="720"/>
        </w:sectPr>
      </w:pPr>
    </w:p>
    <w:p w14:paraId="2E7210E9" w14:textId="77777777" w:rsidR="007C0E4A" w:rsidRPr="00501912" w:rsidRDefault="007C0E4A" w:rsidP="000C6160">
      <w:pPr>
        <w:pStyle w:val="Heading1"/>
      </w:pPr>
      <w:bookmarkStart w:id="46" w:name="Ethics"/>
      <w:bookmarkStart w:id="47" w:name="_bookmark100"/>
      <w:bookmarkStart w:id="48" w:name="_Toc222396085"/>
      <w:bookmarkEnd w:id="46"/>
      <w:bookmarkEnd w:id="47"/>
      <w:r w:rsidRPr="00501912">
        <w:lastRenderedPageBreak/>
        <w:t>Ethics</w:t>
      </w:r>
      <w:bookmarkEnd w:id="48"/>
    </w:p>
    <w:p w14:paraId="68FF91B6" w14:textId="3B7C1FFC" w:rsidR="007C0E4A" w:rsidRPr="00501912" w:rsidRDefault="007C0E4A" w:rsidP="007C0E4A">
      <w:pPr>
        <w:pStyle w:val="BodyText"/>
        <w:spacing w:line="360" w:lineRule="auto"/>
        <w:ind w:right="456"/>
        <w:jc w:val="both"/>
        <w:rPr>
          <w:rFonts w:ascii="Garamond" w:hAnsi="Garamond"/>
        </w:rPr>
      </w:pPr>
      <w:r w:rsidRPr="00501912">
        <w:rPr>
          <w:rFonts w:ascii="Garamond" w:hAnsi="Garamond"/>
          <w:w w:val="105"/>
        </w:rPr>
        <w:t xml:space="preserve">Our study obtained ethics approval from the Institutional Review Board (IRB) at </w:t>
      </w:r>
      <w:r w:rsidR="00871941">
        <w:rPr>
          <w:rFonts w:ascii="Garamond" w:hAnsi="Garamond"/>
          <w:w w:val="105"/>
        </w:rPr>
        <w:t>The University of Toronto</w:t>
      </w:r>
      <w:r w:rsidR="00634CA4">
        <w:rPr>
          <w:rFonts w:ascii="Garamond" w:hAnsi="Garamond"/>
          <w:w w:val="105"/>
        </w:rPr>
        <w:t xml:space="preserve">, </w:t>
      </w:r>
      <w:r w:rsidR="00634CA4" w:rsidRPr="00E06700">
        <w:rPr>
          <w:rFonts w:ascii="Garamond" w:hAnsi="Garamond"/>
          <w:w w:val="105"/>
        </w:rPr>
        <w:t>with the assigned protocol number 44379</w:t>
      </w:r>
      <w:r w:rsidRPr="00501912">
        <w:rPr>
          <w:rFonts w:ascii="Garamond" w:hAnsi="Garamond"/>
          <w:w w:val="105"/>
        </w:rPr>
        <w:t>. Our survey design adheres strictly to the principles of research transparency and ethical standards as endorsed by the American Political Science Association (APSA) Council in April 2020, under the title “Principles and Guidance for Human Subjects Research.”</w:t>
      </w:r>
    </w:p>
    <w:p w14:paraId="2A74E86D" w14:textId="77777777" w:rsidR="007C0E4A" w:rsidRDefault="007C0E4A" w:rsidP="007C0E4A">
      <w:pPr>
        <w:pStyle w:val="BodyText"/>
        <w:spacing w:line="360" w:lineRule="auto"/>
        <w:ind w:right="454" w:firstLine="351"/>
        <w:jc w:val="both"/>
        <w:rPr>
          <w:rFonts w:ascii="Garamond" w:hAnsi="Garamond"/>
          <w:w w:val="105"/>
        </w:rPr>
      </w:pPr>
      <w:r w:rsidRPr="00501912">
        <w:rPr>
          <w:rFonts w:ascii="Garamond" w:hAnsi="Garamond"/>
          <w:w w:val="105"/>
        </w:rPr>
        <w:t>Participants were recruited via Abacus.</w:t>
      </w:r>
      <w:r w:rsidRPr="00501912">
        <w:rPr>
          <w:rFonts w:ascii="Garamond" w:hAnsi="Garamond"/>
          <w:spacing w:val="40"/>
          <w:w w:val="105"/>
        </w:rPr>
        <w:t xml:space="preserve"> </w:t>
      </w:r>
      <w:r w:rsidRPr="00501912">
        <w:rPr>
          <w:rFonts w:ascii="Garamond" w:hAnsi="Garamond"/>
          <w:w w:val="105"/>
        </w:rPr>
        <w:t>Compensation was administered by the sample provider,</w:t>
      </w:r>
      <w:r w:rsidRPr="00501912">
        <w:rPr>
          <w:rFonts w:ascii="Garamond" w:hAnsi="Garamond"/>
          <w:spacing w:val="40"/>
          <w:w w:val="105"/>
        </w:rPr>
        <w:t xml:space="preserve"> </w:t>
      </w:r>
      <w:r w:rsidRPr="00501912">
        <w:rPr>
          <w:rFonts w:ascii="Garamond" w:hAnsi="Garamond"/>
          <w:w w:val="105"/>
        </w:rPr>
        <w:t>and</w:t>
      </w:r>
      <w:r w:rsidRPr="00501912">
        <w:rPr>
          <w:rFonts w:ascii="Garamond" w:hAnsi="Garamond"/>
          <w:spacing w:val="40"/>
          <w:w w:val="105"/>
        </w:rPr>
        <w:t xml:space="preserve"> </w:t>
      </w:r>
      <w:r w:rsidRPr="00501912">
        <w:rPr>
          <w:rFonts w:ascii="Garamond" w:hAnsi="Garamond"/>
          <w:w w:val="105"/>
        </w:rPr>
        <w:t>consisted</w:t>
      </w:r>
      <w:r w:rsidRPr="00501912">
        <w:rPr>
          <w:rFonts w:ascii="Garamond" w:hAnsi="Garamond"/>
          <w:spacing w:val="40"/>
          <w:w w:val="105"/>
        </w:rPr>
        <w:t xml:space="preserve"> </w:t>
      </w:r>
      <w:r w:rsidRPr="00501912">
        <w:rPr>
          <w:rFonts w:ascii="Garamond" w:hAnsi="Garamond"/>
          <w:w w:val="105"/>
        </w:rPr>
        <w:t>of</w:t>
      </w:r>
      <w:r w:rsidRPr="00501912">
        <w:rPr>
          <w:rFonts w:ascii="Garamond" w:hAnsi="Garamond"/>
          <w:spacing w:val="40"/>
          <w:w w:val="105"/>
        </w:rPr>
        <w:t xml:space="preserve"> </w:t>
      </w:r>
      <w:r w:rsidRPr="00501912">
        <w:rPr>
          <w:rFonts w:ascii="Garamond" w:hAnsi="Garamond"/>
          <w:w w:val="105"/>
        </w:rPr>
        <w:t>either</w:t>
      </w:r>
      <w:r w:rsidRPr="00501912">
        <w:rPr>
          <w:rFonts w:ascii="Garamond" w:hAnsi="Garamond"/>
          <w:spacing w:val="40"/>
          <w:w w:val="105"/>
        </w:rPr>
        <w:t xml:space="preserve"> </w:t>
      </w:r>
      <w:r w:rsidRPr="00501912">
        <w:rPr>
          <w:rFonts w:ascii="Garamond" w:hAnsi="Garamond"/>
          <w:w w:val="105"/>
        </w:rPr>
        <w:t>direct</w:t>
      </w:r>
      <w:r w:rsidRPr="00501912">
        <w:rPr>
          <w:rFonts w:ascii="Garamond" w:hAnsi="Garamond"/>
          <w:spacing w:val="40"/>
          <w:w w:val="105"/>
        </w:rPr>
        <w:t xml:space="preserve"> </w:t>
      </w:r>
      <w:r w:rsidRPr="00501912">
        <w:rPr>
          <w:rFonts w:ascii="Garamond" w:hAnsi="Garamond"/>
          <w:w w:val="105"/>
        </w:rPr>
        <w:t>financial</w:t>
      </w:r>
      <w:r w:rsidRPr="00501912">
        <w:rPr>
          <w:rFonts w:ascii="Garamond" w:hAnsi="Garamond"/>
          <w:spacing w:val="40"/>
          <w:w w:val="105"/>
        </w:rPr>
        <w:t xml:space="preserve"> </w:t>
      </w:r>
      <w:r w:rsidRPr="00501912">
        <w:rPr>
          <w:rFonts w:ascii="Garamond" w:hAnsi="Garamond"/>
          <w:w w:val="105"/>
        </w:rPr>
        <w:t>compensation</w:t>
      </w:r>
      <w:r w:rsidRPr="00501912">
        <w:rPr>
          <w:rFonts w:ascii="Garamond" w:hAnsi="Garamond"/>
          <w:spacing w:val="40"/>
          <w:w w:val="105"/>
        </w:rPr>
        <w:t xml:space="preserve"> </w:t>
      </w:r>
      <w:r w:rsidRPr="00501912">
        <w:rPr>
          <w:rFonts w:ascii="Garamond" w:hAnsi="Garamond"/>
          <w:w w:val="105"/>
        </w:rPr>
        <w:t>or</w:t>
      </w:r>
      <w:r w:rsidRPr="00501912">
        <w:rPr>
          <w:rFonts w:ascii="Garamond" w:hAnsi="Garamond"/>
          <w:spacing w:val="40"/>
          <w:w w:val="105"/>
        </w:rPr>
        <w:t xml:space="preserve"> </w:t>
      </w:r>
      <w:r w:rsidRPr="00501912">
        <w:rPr>
          <w:rFonts w:ascii="Garamond" w:hAnsi="Garamond"/>
          <w:w w:val="105"/>
        </w:rPr>
        <w:t>survey</w:t>
      </w:r>
      <w:r w:rsidRPr="00501912">
        <w:rPr>
          <w:rFonts w:ascii="Garamond" w:hAnsi="Garamond"/>
          <w:spacing w:val="40"/>
          <w:w w:val="105"/>
        </w:rPr>
        <w:t xml:space="preserve"> </w:t>
      </w:r>
      <w:r w:rsidRPr="00501912">
        <w:rPr>
          <w:rFonts w:ascii="Garamond" w:hAnsi="Garamond"/>
          <w:w w:val="105"/>
        </w:rPr>
        <w:t>points</w:t>
      </w:r>
      <w:r w:rsidRPr="00501912">
        <w:rPr>
          <w:rFonts w:ascii="Garamond" w:hAnsi="Garamond"/>
          <w:spacing w:val="40"/>
          <w:w w:val="105"/>
        </w:rPr>
        <w:t xml:space="preserve"> </w:t>
      </w:r>
      <w:r w:rsidRPr="00501912">
        <w:rPr>
          <w:rFonts w:ascii="Garamond" w:hAnsi="Garamond"/>
          <w:w w:val="105"/>
        </w:rPr>
        <w:t>that</w:t>
      </w:r>
      <w:r w:rsidRPr="00501912">
        <w:rPr>
          <w:rFonts w:ascii="Garamond" w:hAnsi="Garamond"/>
          <w:spacing w:val="40"/>
          <w:w w:val="105"/>
        </w:rPr>
        <w:t xml:space="preserve"> </w:t>
      </w:r>
      <w:r w:rsidRPr="00501912">
        <w:rPr>
          <w:rFonts w:ascii="Garamond" w:hAnsi="Garamond"/>
          <w:w w:val="105"/>
        </w:rPr>
        <w:t>can be</w:t>
      </w:r>
      <w:r w:rsidRPr="00501912">
        <w:rPr>
          <w:rFonts w:ascii="Garamond" w:hAnsi="Garamond"/>
          <w:spacing w:val="40"/>
          <w:w w:val="105"/>
        </w:rPr>
        <w:t xml:space="preserve"> </w:t>
      </w:r>
      <w:r w:rsidRPr="00501912">
        <w:rPr>
          <w:rFonts w:ascii="Garamond" w:hAnsi="Garamond"/>
          <w:w w:val="105"/>
        </w:rPr>
        <w:t>redeemed</w:t>
      </w:r>
      <w:r w:rsidRPr="00501912">
        <w:rPr>
          <w:rFonts w:ascii="Garamond" w:hAnsi="Garamond"/>
          <w:spacing w:val="40"/>
          <w:w w:val="105"/>
        </w:rPr>
        <w:t xml:space="preserve"> </w:t>
      </w:r>
      <w:r w:rsidRPr="00501912">
        <w:rPr>
          <w:rFonts w:ascii="Garamond" w:hAnsi="Garamond"/>
          <w:w w:val="105"/>
        </w:rPr>
        <w:t>by</w:t>
      </w:r>
      <w:r w:rsidRPr="00501912">
        <w:rPr>
          <w:rFonts w:ascii="Garamond" w:hAnsi="Garamond"/>
          <w:spacing w:val="40"/>
          <w:w w:val="105"/>
        </w:rPr>
        <w:t xml:space="preserve"> </w:t>
      </w:r>
      <w:r w:rsidRPr="00501912">
        <w:rPr>
          <w:rFonts w:ascii="Garamond" w:hAnsi="Garamond"/>
          <w:w w:val="105"/>
        </w:rPr>
        <w:t>the</w:t>
      </w:r>
      <w:r w:rsidRPr="00501912">
        <w:rPr>
          <w:rFonts w:ascii="Garamond" w:hAnsi="Garamond"/>
          <w:spacing w:val="40"/>
          <w:w w:val="105"/>
        </w:rPr>
        <w:t xml:space="preserve"> </w:t>
      </w:r>
      <w:r w:rsidRPr="00501912">
        <w:rPr>
          <w:rFonts w:ascii="Garamond" w:hAnsi="Garamond"/>
          <w:w w:val="105"/>
        </w:rPr>
        <w:t>respondents</w:t>
      </w:r>
      <w:r w:rsidRPr="00501912">
        <w:rPr>
          <w:rFonts w:ascii="Garamond" w:hAnsi="Garamond"/>
          <w:spacing w:val="40"/>
          <w:w w:val="105"/>
        </w:rPr>
        <w:t xml:space="preserve"> </w:t>
      </w:r>
      <w:r w:rsidRPr="00501912">
        <w:rPr>
          <w:rFonts w:ascii="Garamond" w:hAnsi="Garamond"/>
          <w:w w:val="105"/>
        </w:rPr>
        <w:t>with</w:t>
      </w:r>
      <w:r w:rsidRPr="00501912">
        <w:rPr>
          <w:rFonts w:ascii="Garamond" w:hAnsi="Garamond"/>
          <w:spacing w:val="40"/>
          <w:w w:val="105"/>
        </w:rPr>
        <w:t xml:space="preserve"> </w:t>
      </w:r>
      <w:r w:rsidRPr="00501912">
        <w:rPr>
          <w:rFonts w:ascii="Garamond" w:hAnsi="Garamond"/>
          <w:w w:val="105"/>
        </w:rPr>
        <w:t>the</w:t>
      </w:r>
      <w:r w:rsidRPr="00501912">
        <w:rPr>
          <w:rFonts w:ascii="Garamond" w:hAnsi="Garamond"/>
          <w:spacing w:val="40"/>
          <w:w w:val="105"/>
        </w:rPr>
        <w:t xml:space="preserve"> </w:t>
      </w:r>
      <w:r w:rsidRPr="00501912">
        <w:rPr>
          <w:rFonts w:ascii="Garamond" w:hAnsi="Garamond"/>
          <w:w w:val="105"/>
        </w:rPr>
        <w:t>survey</w:t>
      </w:r>
      <w:r w:rsidRPr="00501912">
        <w:rPr>
          <w:rFonts w:ascii="Garamond" w:hAnsi="Garamond"/>
          <w:spacing w:val="40"/>
          <w:w w:val="105"/>
        </w:rPr>
        <w:t xml:space="preserve"> </w:t>
      </w:r>
      <w:r w:rsidRPr="00501912">
        <w:rPr>
          <w:rFonts w:ascii="Garamond" w:hAnsi="Garamond"/>
          <w:w w:val="105"/>
        </w:rPr>
        <w:t>provider.</w:t>
      </w:r>
      <w:r w:rsidRPr="00501912">
        <w:rPr>
          <w:rFonts w:ascii="Garamond" w:hAnsi="Garamond"/>
          <w:spacing w:val="80"/>
          <w:w w:val="105"/>
        </w:rPr>
        <w:t xml:space="preserve"> </w:t>
      </w:r>
      <w:r w:rsidRPr="00501912">
        <w:rPr>
          <w:rFonts w:ascii="Garamond" w:hAnsi="Garamond"/>
          <w:w w:val="105"/>
        </w:rPr>
        <w:t>Participants</w:t>
      </w:r>
      <w:r w:rsidRPr="00501912">
        <w:rPr>
          <w:rFonts w:ascii="Garamond" w:hAnsi="Garamond"/>
          <w:spacing w:val="40"/>
          <w:w w:val="105"/>
        </w:rPr>
        <w:t xml:space="preserve"> </w:t>
      </w:r>
      <w:r w:rsidRPr="00501912">
        <w:rPr>
          <w:rFonts w:ascii="Garamond" w:hAnsi="Garamond"/>
          <w:w w:val="105"/>
        </w:rPr>
        <w:t>had</w:t>
      </w:r>
      <w:r w:rsidRPr="00501912">
        <w:rPr>
          <w:rFonts w:ascii="Garamond" w:hAnsi="Garamond"/>
          <w:spacing w:val="40"/>
          <w:w w:val="105"/>
        </w:rPr>
        <w:t xml:space="preserve"> </w:t>
      </w:r>
      <w:r w:rsidRPr="00501912">
        <w:rPr>
          <w:rFonts w:ascii="Garamond" w:hAnsi="Garamond"/>
          <w:w w:val="105"/>
        </w:rPr>
        <w:t>to</w:t>
      </w:r>
      <w:r w:rsidRPr="00501912">
        <w:rPr>
          <w:rFonts w:ascii="Garamond" w:hAnsi="Garamond"/>
          <w:spacing w:val="40"/>
          <w:w w:val="105"/>
        </w:rPr>
        <w:t xml:space="preserve"> </w:t>
      </w:r>
      <w:r w:rsidRPr="00501912">
        <w:rPr>
          <w:rFonts w:ascii="Garamond" w:hAnsi="Garamond"/>
          <w:w w:val="105"/>
        </w:rPr>
        <w:t>express their informed consent to participate in the study, ensuring they were aware they could discontinue participation at any time without consequences.</w:t>
      </w:r>
      <w:r w:rsidRPr="00501912">
        <w:rPr>
          <w:rFonts w:ascii="Garamond" w:hAnsi="Garamond"/>
          <w:spacing w:val="38"/>
          <w:w w:val="105"/>
        </w:rPr>
        <w:t xml:space="preserve"> </w:t>
      </w:r>
      <w:r w:rsidRPr="00501912">
        <w:rPr>
          <w:rFonts w:ascii="Garamond" w:hAnsi="Garamond"/>
          <w:w w:val="105"/>
        </w:rPr>
        <w:t>To preserve confidentiality, no personal identifiers were collected.</w:t>
      </w:r>
      <w:r w:rsidRPr="00501912">
        <w:rPr>
          <w:rFonts w:ascii="Garamond" w:hAnsi="Garamond"/>
          <w:spacing w:val="40"/>
          <w:w w:val="105"/>
        </w:rPr>
        <w:t xml:space="preserve"> </w:t>
      </w:r>
      <w:r w:rsidRPr="00501912">
        <w:rPr>
          <w:rFonts w:ascii="Garamond" w:hAnsi="Garamond"/>
          <w:w w:val="105"/>
        </w:rPr>
        <w:t>Participants were notified that their anonymized data might be used for replication in subsequent scholarly work, reinforcing the commitment to transparency and the advancement</w:t>
      </w:r>
      <w:r>
        <w:rPr>
          <w:rFonts w:ascii="Garamond" w:hAnsi="Garamond" w:hint="cs"/>
          <w:w w:val="105"/>
          <w:rtl/>
        </w:rPr>
        <w:t xml:space="preserve"> </w:t>
      </w:r>
      <w:r w:rsidRPr="00501912">
        <w:rPr>
          <w:rFonts w:ascii="Garamond" w:hAnsi="Garamond"/>
          <w:w w:val="105"/>
        </w:rPr>
        <w:t>of knowledge.</w:t>
      </w:r>
    </w:p>
    <w:p w14:paraId="6A45E550" w14:textId="77777777" w:rsidR="000C6160" w:rsidRPr="00E44B76" w:rsidRDefault="000C6160" w:rsidP="007C0E4A">
      <w:pPr>
        <w:pStyle w:val="BodyText"/>
        <w:spacing w:line="360" w:lineRule="auto"/>
        <w:ind w:right="454" w:firstLine="351"/>
        <w:jc w:val="both"/>
        <w:rPr>
          <w:rFonts w:ascii="Garamond" w:hAnsi="Garamond"/>
        </w:rPr>
      </w:pPr>
    </w:p>
    <w:p w14:paraId="0C35E44C" w14:textId="32644901" w:rsidR="00DB3F80" w:rsidRDefault="000C6160" w:rsidP="00756C1B">
      <w:pPr>
        <w:pStyle w:val="Heading1"/>
        <w:numPr>
          <w:ilvl w:val="0"/>
          <w:numId w:val="0"/>
        </w:numPr>
        <w:jc w:val="left"/>
      </w:pPr>
      <w:bookmarkStart w:id="49" w:name="_Toc222396086"/>
      <w:r>
        <w:t>References</w:t>
      </w:r>
      <w:bookmarkEnd w:id="49"/>
    </w:p>
    <w:p w14:paraId="785240B7" w14:textId="77777777" w:rsidR="0091316B" w:rsidRPr="00501912" w:rsidRDefault="0091316B" w:rsidP="002F064A">
      <w:pPr>
        <w:pStyle w:val="BodyText"/>
        <w:spacing w:before="12" w:after="120" w:line="252" w:lineRule="auto"/>
        <w:ind w:left="475" w:right="464" w:hanging="475"/>
        <w:jc w:val="both"/>
        <w:rPr>
          <w:rFonts w:ascii="Garamond" w:hAnsi="Garamond"/>
          <w:w w:val="105"/>
        </w:rPr>
      </w:pPr>
      <w:r w:rsidRPr="00501912">
        <w:rPr>
          <w:rFonts w:ascii="Garamond" w:hAnsi="Garamond"/>
          <w:w w:val="105"/>
        </w:rPr>
        <w:t xml:space="preserve">Lehmann, Pola, Franzmann, Simon, Al-Gaddooa, Denise, Burst, Tobias, Ivanusch, Christoph, Regel, Sven, Riethmüller, Felicia, Volkens, Andrea, Weßels, Bernhard &amp; Zehnter, Lisa (2024): </w:t>
      </w:r>
      <w:r w:rsidRPr="00501912">
        <w:rPr>
          <w:rFonts w:ascii="Garamond" w:hAnsi="Garamond"/>
          <w:i/>
          <w:iCs/>
          <w:w w:val="105"/>
        </w:rPr>
        <w:t>The Manifesto Data Collection. Manifesto Project</w:t>
      </w:r>
      <w:r w:rsidRPr="00501912">
        <w:rPr>
          <w:rFonts w:ascii="Garamond" w:hAnsi="Garamond"/>
          <w:w w:val="105"/>
        </w:rPr>
        <w:t xml:space="preserve"> (MRG/CMP/MARPOR). Version 2024a. Berlin: Wissenschaftszentrum Berlin für Sozialforschung (WZB) / Göttingen: Institut für Demokratieforschung (IfDem). </w:t>
      </w:r>
      <w:hyperlink r:id="rId32" w:history="1">
        <w:r w:rsidRPr="00501912">
          <w:rPr>
            <w:rFonts w:ascii="Garamond" w:hAnsi="Garamond"/>
          </w:rPr>
          <w:t>https://doi.org/10.25522/manifesto.mpds.2024a</w:t>
        </w:r>
      </w:hyperlink>
      <w:r w:rsidRPr="00501912">
        <w:rPr>
          <w:rFonts w:ascii="Garamond" w:hAnsi="Garamond"/>
          <w:w w:val="105"/>
        </w:rPr>
        <w:t xml:space="preserve">[Dashboard 1: Election Scatter Plot: </w:t>
      </w:r>
      <w:hyperlink r:id="rId33" w:tgtFrame="_blank" w:history="1">
        <w:r w:rsidRPr="00501912">
          <w:rPr>
            <w:rStyle w:val="Hyperlink"/>
            <w:rFonts w:ascii="Garamond" w:eastAsiaTheme="majorEastAsia" w:hAnsi="Garamond"/>
            <w:w w:val="105"/>
          </w:rPr>
          <w:t>https://visuals.manifesto-project.wzb.eu/mpdb-shiny/cmp_dashboard_selectable/</w:t>
        </w:r>
      </w:hyperlink>
      <w:r w:rsidRPr="00501912">
        <w:rPr>
          <w:rFonts w:ascii="Garamond" w:hAnsi="Garamond"/>
          <w:w w:val="105"/>
        </w:rPr>
        <w:t>]</w:t>
      </w:r>
    </w:p>
    <w:p w14:paraId="17CD1DE3" w14:textId="77777777" w:rsidR="00453B15" w:rsidRPr="00501912" w:rsidRDefault="00453B15" w:rsidP="002F064A">
      <w:pPr>
        <w:spacing w:after="120" w:line="252" w:lineRule="auto"/>
        <w:ind w:left="475" w:right="458" w:hanging="475"/>
        <w:jc w:val="both"/>
        <w:rPr>
          <w:rFonts w:ascii="Garamond" w:hAnsi="Garamond"/>
        </w:rPr>
      </w:pPr>
      <w:r w:rsidRPr="00501912">
        <w:rPr>
          <w:rFonts w:ascii="Garamond" w:hAnsi="Garamond"/>
        </w:rPr>
        <w:t>StatCan (2023). Population Estimates Quarterly.</w:t>
      </w:r>
    </w:p>
    <w:p w14:paraId="33004151" w14:textId="77777777" w:rsidR="00453B15" w:rsidRPr="00501912" w:rsidRDefault="00453B15" w:rsidP="002F064A">
      <w:pPr>
        <w:pStyle w:val="BodyText"/>
        <w:spacing w:before="13" w:after="120" w:line="252" w:lineRule="auto"/>
        <w:ind w:left="475" w:right="453" w:hanging="475"/>
        <w:jc w:val="both"/>
        <w:rPr>
          <w:rFonts w:ascii="Garamond" w:hAnsi="Garamond"/>
        </w:rPr>
      </w:pPr>
      <w:r w:rsidRPr="00501912">
        <w:rPr>
          <w:rFonts w:ascii="Garamond" w:hAnsi="Garamond"/>
        </w:rPr>
        <w:t>Stephenson, Laura B, Harell, Allison, Rubenson, Daniel &amp; Loewen, Peter J.</w:t>
      </w:r>
      <w:r w:rsidRPr="00501912">
        <w:rPr>
          <w:rFonts w:ascii="Garamond" w:hAnsi="Garamond"/>
          <w:spacing w:val="-14"/>
          <w:w w:val="105"/>
        </w:rPr>
        <w:t xml:space="preserve"> </w:t>
      </w:r>
      <w:r w:rsidRPr="00501912">
        <w:rPr>
          <w:rFonts w:ascii="Garamond" w:hAnsi="Garamond"/>
          <w:w w:val="105"/>
        </w:rPr>
        <w:t>(2020).</w:t>
      </w:r>
      <w:r w:rsidRPr="00501912">
        <w:rPr>
          <w:rFonts w:ascii="Garamond" w:hAnsi="Garamond"/>
          <w:spacing w:val="-14"/>
          <w:w w:val="105"/>
        </w:rPr>
        <w:t xml:space="preserve"> </w:t>
      </w:r>
      <w:r w:rsidRPr="00501912">
        <w:rPr>
          <w:rFonts w:ascii="Garamond" w:hAnsi="Garamond"/>
          <w:w w:val="105"/>
        </w:rPr>
        <w:t>“2019</w:t>
      </w:r>
      <w:r w:rsidRPr="00501912">
        <w:rPr>
          <w:rFonts w:ascii="Garamond" w:hAnsi="Garamond"/>
          <w:spacing w:val="-14"/>
          <w:w w:val="105"/>
        </w:rPr>
        <w:t xml:space="preserve"> </w:t>
      </w:r>
      <w:r w:rsidRPr="00501912">
        <w:rPr>
          <w:rFonts w:ascii="Garamond" w:hAnsi="Garamond"/>
          <w:w w:val="105"/>
        </w:rPr>
        <w:t>Canadian</w:t>
      </w:r>
      <w:r w:rsidRPr="00501912">
        <w:rPr>
          <w:rFonts w:ascii="Garamond" w:hAnsi="Garamond"/>
          <w:spacing w:val="-14"/>
          <w:w w:val="105"/>
        </w:rPr>
        <w:t xml:space="preserve"> </w:t>
      </w:r>
      <w:r w:rsidRPr="00501912">
        <w:rPr>
          <w:rFonts w:ascii="Garamond" w:hAnsi="Garamond"/>
          <w:w w:val="105"/>
        </w:rPr>
        <w:t xml:space="preserve">Election </w:t>
      </w:r>
      <w:bookmarkStart w:id="50" w:name="_bookmark72"/>
      <w:bookmarkEnd w:id="50"/>
      <w:r w:rsidRPr="00501912">
        <w:rPr>
          <w:rFonts w:ascii="Garamond" w:hAnsi="Garamond"/>
          <w:w w:val="105"/>
        </w:rPr>
        <w:t xml:space="preserve">Study—Online Survey”. </w:t>
      </w:r>
      <w:r w:rsidRPr="00501912">
        <w:rPr>
          <w:rFonts w:ascii="Garamond" w:hAnsi="Garamond"/>
          <w:i/>
          <w:w w:val="105"/>
        </w:rPr>
        <w:t xml:space="preserve">Harvard Dataverse </w:t>
      </w:r>
      <w:r w:rsidRPr="00501912">
        <w:rPr>
          <w:rFonts w:ascii="Garamond" w:hAnsi="Garamond"/>
          <w:w w:val="105"/>
        </w:rPr>
        <w:t>1.</w:t>
      </w:r>
    </w:p>
    <w:p w14:paraId="3B694C3D" w14:textId="08BD48CF" w:rsidR="00756C1B" w:rsidRPr="00756C1B" w:rsidRDefault="00756C1B" w:rsidP="00756C1B"/>
    <w:sectPr w:rsidR="00756C1B" w:rsidRPr="00756C1B">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4C901" w14:textId="77777777" w:rsidR="007B5649" w:rsidRDefault="007B5649">
      <w:r>
        <w:separator/>
      </w:r>
    </w:p>
  </w:endnote>
  <w:endnote w:type="continuationSeparator" w:id="0">
    <w:p w14:paraId="364C7197" w14:textId="77777777" w:rsidR="007B5649" w:rsidRDefault="007B5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E455" w14:textId="77777777" w:rsidR="007C0E4A" w:rsidRPr="00501912" w:rsidRDefault="007C0E4A" w:rsidP="00515193">
    <w:pPr>
      <w:pStyle w:val="Footer"/>
      <w:jc w:val="center"/>
    </w:pPr>
    <w:r w:rsidRPr="00501912">
      <w:fldChar w:fldCharType="begin"/>
    </w:r>
    <w:r w:rsidRPr="00501912">
      <w:instrText>PAGE</w:instrText>
    </w:r>
    <w:r w:rsidRPr="00501912">
      <w:fldChar w:fldCharType="separate"/>
    </w:r>
    <w:r w:rsidRPr="00501912">
      <w:t>38</w:t>
    </w:r>
    <w:r w:rsidRPr="00501912">
      <w:fldChar w:fldCharType="end"/>
    </w:r>
  </w:p>
  <w:p w14:paraId="5F7686E4" w14:textId="77777777" w:rsidR="007C0E4A" w:rsidRPr="00501912" w:rsidRDefault="007C0E4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DC9A8" w14:textId="77777777" w:rsidR="007C0E4A" w:rsidRPr="00501912" w:rsidRDefault="007C0E4A" w:rsidP="00515193">
    <w:pPr>
      <w:pStyle w:val="Footer"/>
      <w:jc w:val="center"/>
    </w:pPr>
    <w:r w:rsidRPr="00501912">
      <w:fldChar w:fldCharType="begin"/>
    </w:r>
    <w:r w:rsidRPr="00501912">
      <w:instrText>PAGE</w:instrText>
    </w:r>
    <w:r w:rsidRPr="00501912">
      <w:fldChar w:fldCharType="separate"/>
    </w:r>
    <w:r w:rsidRPr="00501912">
      <w:t>39</w:t>
    </w:r>
    <w:r w:rsidRPr="00501912">
      <w:fldChar w:fldCharType="end"/>
    </w:r>
  </w:p>
  <w:p w14:paraId="4B9E262B" w14:textId="77777777" w:rsidR="007C0E4A" w:rsidRPr="00501912" w:rsidRDefault="007C0E4A">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A0346" w14:textId="77777777" w:rsidR="007C0E4A" w:rsidRPr="00501912" w:rsidRDefault="007C0E4A" w:rsidP="00515193">
    <w:pPr>
      <w:pStyle w:val="Footer"/>
      <w:jc w:val="center"/>
    </w:pPr>
    <w:r w:rsidRPr="00501912">
      <w:fldChar w:fldCharType="begin"/>
    </w:r>
    <w:r w:rsidRPr="00501912">
      <w:instrText>PAGE</w:instrText>
    </w:r>
    <w:r w:rsidRPr="00501912">
      <w:fldChar w:fldCharType="separate"/>
    </w:r>
    <w:r w:rsidRPr="00501912">
      <w:t>40</w:t>
    </w:r>
    <w:r w:rsidRPr="00501912">
      <w:fldChar w:fldCharType="end"/>
    </w:r>
  </w:p>
  <w:p w14:paraId="642C729D" w14:textId="77777777" w:rsidR="007C0E4A" w:rsidRPr="00501912" w:rsidRDefault="007C0E4A">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8E36F" w14:textId="77777777" w:rsidR="007C0E4A" w:rsidRPr="00501912" w:rsidRDefault="007C0E4A" w:rsidP="00515193">
    <w:pPr>
      <w:pStyle w:val="Footer"/>
      <w:jc w:val="center"/>
    </w:pPr>
    <w:r w:rsidRPr="00501912">
      <w:fldChar w:fldCharType="begin"/>
    </w:r>
    <w:r w:rsidRPr="00501912">
      <w:instrText>PAGE</w:instrText>
    </w:r>
    <w:r w:rsidRPr="00501912">
      <w:fldChar w:fldCharType="separate"/>
    </w:r>
    <w:r w:rsidRPr="00501912">
      <w:t>57</w:t>
    </w:r>
    <w:r w:rsidRPr="00501912">
      <w:fldChar w:fldCharType="end"/>
    </w:r>
  </w:p>
  <w:p w14:paraId="1A89DF76" w14:textId="77777777" w:rsidR="007C0E4A" w:rsidRPr="00501912" w:rsidRDefault="007C0E4A" w:rsidP="00515193">
    <w:pPr>
      <w:pStyle w:val="BodyText"/>
      <w:spacing w:line="14" w:lineRule="auto"/>
      <w:rPr>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C7804" w14:textId="77777777" w:rsidR="007C0E4A" w:rsidRPr="00501912" w:rsidRDefault="007C0E4A" w:rsidP="00515193">
    <w:pPr>
      <w:pStyle w:val="Footer"/>
      <w:jc w:val="center"/>
    </w:pPr>
    <w:r w:rsidRPr="00501912">
      <w:fldChar w:fldCharType="begin"/>
    </w:r>
    <w:r w:rsidRPr="00501912">
      <w:instrText>PAGE</w:instrText>
    </w:r>
    <w:r w:rsidRPr="00501912">
      <w:fldChar w:fldCharType="separate"/>
    </w:r>
    <w:r w:rsidRPr="00501912">
      <w:t>59</w:t>
    </w:r>
    <w:r w:rsidRPr="00501912">
      <w:fldChar w:fldCharType="end"/>
    </w:r>
  </w:p>
  <w:p w14:paraId="4D250E5D" w14:textId="77777777" w:rsidR="007C0E4A" w:rsidRPr="00501912" w:rsidRDefault="007C0E4A" w:rsidP="00515193">
    <w:pPr>
      <w:pStyle w:val="BodyText"/>
      <w:spacing w:line="14" w:lineRule="auto"/>
      <w:rPr>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0320F" w14:textId="77777777" w:rsidR="007C0E4A" w:rsidRPr="00501912" w:rsidRDefault="007C0E4A" w:rsidP="00515193">
    <w:pPr>
      <w:pStyle w:val="Footer"/>
      <w:jc w:val="center"/>
    </w:pPr>
    <w:r w:rsidRPr="00501912">
      <w:fldChar w:fldCharType="begin"/>
    </w:r>
    <w:r w:rsidRPr="00501912">
      <w:instrText>PAGE</w:instrText>
    </w:r>
    <w:r w:rsidRPr="00501912">
      <w:fldChar w:fldCharType="separate"/>
    </w:r>
    <w:r w:rsidRPr="00501912">
      <w:t>23</w:t>
    </w:r>
    <w:r w:rsidRPr="00501912">
      <w:fldChar w:fldCharType="end"/>
    </w:r>
  </w:p>
  <w:p w14:paraId="4D4D349A" w14:textId="77777777" w:rsidR="007C0E4A" w:rsidRPr="00501912" w:rsidRDefault="007C0E4A" w:rsidP="00515193">
    <w:pPr>
      <w:pStyle w:val="BodyText"/>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B406A" w14:textId="77777777" w:rsidR="007B5649" w:rsidRDefault="007B5649">
      <w:r>
        <w:separator/>
      </w:r>
    </w:p>
  </w:footnote>
  <w:footnote w:type="continuationSeparator" w:id="0">
    <w:p w14:paraId="7F0156D9" w14:textId="77777777" w:rsidR="007B5649" w:rsidRDefault="007B5649">
      <w:r>
        <w:continuationSeparator/>
      </w:r>
    </w:p>
  </w:footnote>
  <w:footnote w:id="1">
    <w:p w14:paraId="67BD09C7" w14:textId="6BD1B945" w:rsidR="00F0719E" w:rsidRDefault="00F0719E">
      <w:pPr>
        <w:pStyle w:val="FootnoteText"/>
      </w:pPr>
      <w:r>
        <w:rPr>
          <w:rStyle w:val="FootnoteReference"/>
        </w:rPr>
        <w:footnoteRef/>
      </w:r>
      <w:r>
        <w:t xml:space="preserve"> </w:t>
      </w:r>
      <w:r w:rsidR="00370C3B">
        <w:t xml:space="preserve">The Hebrew University of Jerusalem. </w:t>
      </w:r>
      <w:r w:rsidR="00370C3B">
        <w:rPr>
          <w:w w:val="105"/>
        </w:rPr>
        <w:t>Corresponding</w:t>
      </w:r>
      <w:r w:rsidR="00370C3B">
        <w:rPr>
          <w:spacing w:val="31"/>
          <w:w w:val="105"/>
        </w:rPr>
        <w:t xml:space="preserve"> </w:t>
      </w:r>
      <w:r w:rsidR="00370C3B">
        <w:rPr>
          <w:w w:val="105"/>
        </w:rPr>
        <w:t>author,</w:t>
      </w:r>
      <w:r w:rsidR="00370C3B">
        <w:rPr>
          <w:spacing w:val="31"/>
          <w:w w:val="105"/>
        </w:rPr>
        <w:t xml:space="preserve"> </w:t>
      </w:r>
      <w:r w:rsidR="00370C3B">
        <w:rPr>
          <w:w w:val="105"/>
        </w:rPr>
        <w:t>email:</w:t>
      </w:r>
      <w:r w:rsidR="00370C3B">
        <w:rPr>
          <w:spacing w:val="59"/>
          <w:w w:val="105"/>
        </w:rPr>
        <w:t xml:space="preserve"> </w:t>
      </w:r>
      <w:hyperlink r:id="rId1" w:history="1">
        <w:r w:rsidR="008E28C7" w:rsidRPr="004B1509">
          <w:rPr>
            <w:rStyle w:val="Hyperlink"/>
            <w:spacing w:val="-2"/>
            <w:w w:val="105"/>
          </w:rPr>
          <w:t xml:space="preserve">clareta.treger@mail.huji.ac.il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9E8C" w14:textId="77777777" w:rsidR="007C0E4A" w:rsidRPr="00501912" w:rsidRDefault="007C0E4A" w:rsidP="00640F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BB63B" w14:textId="77777777" w:rsidR="007C0E4A" w:rsidRPr="00501912" w:rsidRDefault="007C0E4A" w:rsidP="00640F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BB196" w14:textId="77777777" w:rsidR="007C0E4A" w:rsidRPr="00501912" w:rsidRDefault="007C0E4A" w:rsidP="00640F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F0FB5" w14:textId="77777777" w:rsidR="007C0E4A" w:rsidRPr="00501912" w:rsidRDefault="007C0E4A" w:rsidP="007C675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9B19A" w14:textId="77777777" w:rsidR="007C0E4A" w:rsidRPr="00501912" w:rsidRDefault="007C0E4A" w:rsidP="0029263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CBF47" w14:textId="77777777" w:rsidR="007C0E4A" w:rsidRPr="00501912" w:rsidRDefault="007C0E4A" w:rsidP="00B27A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43102"/>
    <w:multiLevelType w:val="hybridMultilevel"/>
    <w:tmpl w:val="73F27516"/>
    <w:lvl w:ilvl="0" w:tplc="B096F92A">
      <w:numFmt w:val="bullet"/>
      <w:lvlText w:val=""/>
      <w:lvlJc w:val="left"/>
      <w:pPr>
        <w:ind w:left="499" w:hanging="360"/>
      </w:pPr>
      <w:rPr>
        <w:rFonts w:ascii="Wingdings" w:eastAsia="Times New Roman" w:hAnsi="Wingdings" w:cs="Times New Roman" w:hint="default"/>
      </w:rPr>
    </w:lvl>
    <w:lvl w:ilvl="1" w:tplc="10000003" w:tentative="1">
      <w:start w:val="1"/>
      <w:numFmt w:val="bullet"/>
      <w:lvlText w:val="o"/>
      <w:lvlJc w:val="left"/>
      <w:pPr>
        <w:ind w:left="1219" w:hanging="360"/>
      </w:pPr>
      <w:rPr>
        <w:rFonts w:ascii="Courier New" w:hAnsi="Courier New" w:cs="Courier New" w:hint="default"/>
      </w:rPr>
    </w:lvl>
    <w:lvl w:ilvl="2" w:tplc="10000005" w:tentative="1">
      <w:start w:val="1"/>
      <w:numFmt w:val="bullet"/>
      <w:lvlText w:val=""/>
      <w:lvlJc w:val="left"/>
      <w:pPr>
        <w:ind w:left="1939" w:hanging="360"/>
      </w:pPr>
      <w:rPr>
        <w:rFonts w:ascii="Wingdings" w:hAnsi="Wingdings" w:hint="default"/>
      </w:rPr>
    </w:lvl>
    <w:lvl w:ilvl="3" w:tplc="10000001" w:tentative="1">
      <w:start w:val="1"/>
      <w:numFmt w:val="bullet"/>
      <w:lvlText w:val=""/>
      <w:lvlJc w:val="left"/>
      <w:pPr>
        <w:ind w:left="2659" w:hanging="360"/>
      </w:pPr>
      <w:rPr>
        <w:rFonts w:ascii="Symbol" w:hAnsi="Symbol" w:hint="default"/>
      </w:rPr>
    </w:lvl>
    <w:lvl w:ilvl="4" w:tplc="10000003" w:tentative="1">
      <w:start w:val="1"/>
      <w:numFmt w:val="bullet"/>
      <w:lvlText w:val="o"/>
      <w:lvlJc w:val="left"/>
      <w:pPr>
        <w:ind w:left="3379" w:hanging="360"/>
      </w:pPr>
      <w:rPr>
        <w:rFonts w:ascii="Courier New" w:hAnsi="Courier New" w:cs="Courier New" w:hint="default"/>
      </w:rPr>
    </w:lvl>
    <w:lvl w:ilvl="5" w:tplc="10000005" w:tentative="1">
      <w:start w:val="1"/>
      <w:numFmt w:val="bullet"/>
      <w:lvlText w:val=""/>
      <w:lvlJc w:val="left"/>
      <w:pPr>
        <w:ind w:left="4099" w:hanging="360"/>
      </w:pPr>
      <w:rPr>
        <w:rFonts w:ascii="Wingdings" w:hAnsi="Wingdings" w:hint="default"/>
      </w:rPr>
    </w:lvl>
    <w:lvl w:ilvl="6" w:tplc="10000001" w:tentative="1">
      <w:start w:val="1"/>
      <w:numFmt w:val="bullet"/>
      <w:lvlText w:val=""/>
      <w:lvlJc w:val="left"/>
      <w:pPr>
        <w:ind w:left="4819" w:hanging="360"/>
      </w:pPr>
      <w:rPr>
        <w:rFonts w:ascii="Symbol" w:hAnsi="Symbol" w:hint="default"/>
      </w:rPr>
    </w:lvl>
    <w:lvl w:ilvl="7" w:tplc="10000003" w:tentative="1">
      <w:start w:val="1"/>
      <w:numFmt w:val="bullet"/>
      <w:lvlText w:val="o"/>
      <w:lvlJc w:val="left"/>
      <w:pPr>
        <w:ind w:left="5539" w:hanging="360"/>
      </w:pPr>
      <w:rPr>
        <w:rFonts w:ascii="Courier New" w:hAnsi="Courier New" w:cs="Courier New" w:hint="default"/>
      </w:rPr>
    </w:lvl>
    <w:lvl w:ilvl="8" w:tplc="10000005" w:tentative="1">
      <w:start w:val="1"/>
      <w:numFmt w:val="bullet"/>
      <w:lvlText w:val=""/>
      <w:lvlJc w:val="left"/>
      <w:pPr>
        <w:ind w:left="6259" w:hanging="360"/>
      </w:pPr>
      <w:rPr>
        <w:rFonts w:ascii="Wingdings" w:hAnsi="Wingdings" w:hint="default"/>
      </w:rPr>
    </w:lvl>
  </w:abstractNum>
  <w:abstractNum w:abstractNumId="1" w15:restartNumberingAfterBreak="0">
    <w:nsid w:val="04072777"/>
    <w:multiLevelType w:val="hybridMultilevel"/>
    <w:tmpl w:val="98347B78"/>
    <w:lvl w:ilvl="0" w:tplc="418E522A">
      <w:numFmt w:val="bullet"/>
      <w:lvlText w:val="—"/>
      <w:lvlJc w:val="left"/>
      <w:pPr>
        <w:ind w:left="499" w:hanging="360"/>
      </w:pPr>
      <w:rPr>
        <w:rFonts w:ascii="Times New Roman" w:eastAsia="Times New Roman" w:hAnsi="Times New Roman" w:cs="Times New Roman" w:hint="default"/>
        <w:b w:val="0"/>
        <w:bCs w:val="0"/>
        <w:i w:val="0"/>
        <w:iCs w:val="0"/>
        <w:spacing w:val="0"/>
        <w:w w:val="97"/>
        <w:sz w:val="24"/>
        <w:szCs w:val="24"/>
        <w:lang w:val="en-US" w:eastAsia="en-US" w:bidi="ar-SA"/>
      </w:rPr>
    </w:lvl>
    <w:lvl w:ilvl="1" w:tplc="10000003" w:tentative="1">
      <w:start w:val="1"/>
      <w:numFmt w:val="bullet"/>
      <w:lvlText w:val="o"/>
      <w:lvlJc w:val="left"/>
      <w:pPr>
        <w:ind w:left="1219" w:hanging="360"/>
      </w:pPr>
      <w:rPr>
        <w:rFonts w:ascii="Courier New" w:hAnsi="Courier New" w:cs="Courier New" w:hint="default"/>
      </w:rPr>
    </w:lvl>
    <w:lvl w:ilvl="2" w:tplc="10000005" w:tentative="1">
      <w:start w:val="1"/>
      <w:numFmt w:val="bullet"/>
      <w:lvlText w:val=""/>
      <w:lvlJc w:val="left"/>
      <w:pPr>
        <w:ind w:left="1939" w:hanging="360"/>
      </w:pPr>
      <w:rPr>
        <w:rFonts w:ascii="Wingdings" w:hAnsi="Wingdings" w:hint="default"/>
      </w:rPr>
    </w:lvl>
    <w:lvl w:ilvl="3" w:tplc="10000001" w:tentative="1">
      <w:start w:val="1"/>
      <w:numFmt w:val="bullet"/>
      <w:lvlText w:val=""/>
      <w:lvlJc w:val="left"/>
      <w:pPr>
        <w:ind w:left="2659" w:hanging="360"/>
      </w:pPr>
      <w:rPr>
        <w:rFonts w:ascii="Symbol" w:hAnsi="Symbol" w:hint="default"/>
      </w:rPr>
    </w:lvl>
    <w:lvl w:ilvl="4" w:tplc="10000003" w:tentative="1">
      <w:start w:val="1"/>
      <w:numFmt w:val="bullet"/>
      <w:lvlText w:val="o"/>
      <w:lvlJc w:val="left"/>
      <w:pPr>
        <w:ind w:left="3379" w:hanging="360"/>
      </w:pPr>
      <w:rPr>
        <w:rFonts w:ascii="Courier New" w:hAnsi="Courier New" w:cs="Courier New" w:hint="default"/>
      </w:rPr>
    </w:lvl>
    <w:lvl w:ilvl="5" w:tplc="10000005" w:tentative="1">
      <w:start w:val="1"/>
      <w:numFmt w:val="bullet"/>
      <w:lvlText w:val=""/>
      <w:lvlJc w:val="left"/>
      <w:pPr>
        <w:ind w:left="4099" w:hanging="360"/>
      </w:pPr>
      <w:rPr>
        <w:rFonts w:ascii="Wingdings" w:hAnsi="Wingdings" w:hint="default"/>
      </w:rPr>
    </w:lvl>
    <w:lvl w:ilvl="6" w:tplc="10000001" w:tentative="1">
      <w:start w:val="1"/>
      <w:numFmt w:val="bullet"/>
      <w:lvlText w:val=""/>
      <w:lvlJc w:val="left"/>
      <w:pPr>
        <w:ind w:left="4819" w:hanging="360"/>
      </w:pPr>
      <w:rPr>
        <w:rFonts w:ascii="Symbol" w:hAnsi="Symbol" w:hint="default"/>
      </w:rPr>
    </w:lvl>
    <w:lvl w:ilvl="7" w:tplc="10000003" w:tentative="1">
      <w:start w:val="1"/>
      <w:numFmt w:val="bullet"/>
      <w:lvlText w:val="o"/>
      <w:lvlJc w:val="left"/>
      <w:pPr>
        <w:ind w:left="5539" w:hanging="360"/>
      </w:pPr>
      <w:rPr>
        <w:rFonts w:ascii="Courier New" w:hAnsi="Courier New" w:cs="Courier New" w:hint="default"/>
      </w:rPr>
    </w:lvl>
    <w:lvl w:ilvl="8" w:tplc="10000005" w:tentative="1">
      <w:start w:val="1"/>
      <w:numFmt w:val="bullet"/>
      <w:lvlText w:val=""/>
      <w:lvlJc w:val="left"/>
      <w:pPr>
        <w:ind w:left="6259" w:hanging="360"/>
      </w:pPr>
      <w:rPr>
        <w:rFonts w:ascii="Wingdings" w:hAnsi="Wingdings" w:hint="default"/>
      </w:rPr>
    </w:lvl>
  </w:abstractNum>
  <w:abstractNum w:abstractNumId="2" w15:restartNumberingAfterBreak="0">
    <w:nsid w:val="06AD4CF6"/>
    <w:multiLevelType w:val="hybridMultilevel"/>
    <w:tmpl w:val="9F563FBE"/>
    <w:lvl w:ilvl="0" w:tplc="20000003">
      <w:start w:val="1"/>
      <w:numFmt w:val="bullet"/>
      <w:lvlText w:val="o"/>
      <w:lvlJc w:val="left"/>
      <w:pPr>
        <w:ind w:left="720" w:hanging="360"/>
      </w:pPr>
      <w:rPr>
        <w:rFonts w:ascii="Courier New" w:hAnsi="Courier New" w:cs="Courier New"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078A6896"/>
    <w:multiLevelType w:val="hybridMultilevel"/>
    <w:tmpl w:val="8294D622"/>
    <w:lvl w:ilvl="0" w:tplc="FFFFFFF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C08539C"/>
    <w:multiLevelType w:val="hybridMultilevel"/>
    <w:tmpl w:val="B574C6F2"/>
    <w:lvl w:ilvl="0" w:tplc="1000000F">
      <w:start w:val="1"/>
      <w:numFmt w:val="decimal"/>
      <w:lvlText w:val="%1."/>
      <w:lvlJc w:val="left"/>
      <w:pPr>
        <w:ind w:left="499" w:hanging="360"/>
      </w:pPr>
      <w:rPr>
        <w:rFonts w:hint="default"/>
      </w:rPr>
    </w:lvl>
    <w:lvl w:ilvl="1" w:tplc="10000019" w:tentative="1">
      <w:start w:val="1"/>
      <w:numFmt w:val="lowerLetter"/>
      <w:lvlText w:val="%2."/>
      <w:lvlJc w:val="left"/>
      <w:pPr>
        <w:ind w:left="1579" w:hanging="360"/>
      </w:pPr>
    </w:lvl>
    <w:lvl w:ilvl="2" w:tplc="1000001B" w:tentative="1">
      <w:start w:val="1"/>
      <w:numFmt w:val="lowerRoman"/>
      <w:lvlText w:val="%3."/>
      <w:lvlJc w:val="right"/>
      <w:pPr>
        <w:ind w:left="2299" w:hanging="180"/>
      </w:pPr>
    </w:lvl>
    <w:lvl w:ilvl="3" w:tplc="1000000F" w:tentative="1">
      <w:start w:val="1"/>
      <w:numFmt w:val="decimal"/>
      <w:lvlText w:val="%4."/>
      <w:lvlJc w:val="left"/>
      <w:pPr>
        <w:ind w:left="3019" w:hanging="360"/>
      </w:pPr>
    </w:lvl>
    <w:lvl w:ilvl="4" w:tplc="10000019" w:tentative="1">
      <w:start w:val="1"/>
      <w:numFmt w:val="lowerLetter"/>
      <w:lvlText w:val="%5."/>
      <w:lvlJc w:val="left"/>
      <w:pPr>
        <w:ind w:left="3739" w:hanging="360"/>
      </w:pPr>
    </w:lvl>
    <w:lvl w:ilvl="5" w:tplc="1000001B" w:tentative="1">
      <w:start w:val="1"/>
      <w:numFmt w:val="lowerRoman"/>
      <w:lvlText w:val="%6."/>
      <w:lvlJc w:val="right"/>
      <w:pPr>
        <w:ind w:left="4459" w:hanging="180"/>
      </w:pPr>
    </w:lvl>
    <w:lvl w:ilvl="6" w:tplc="1000000F" w:tentative="1">
      <w:start w:val="1"/>
      <w:numFmt w:val="decimal"/>
      <w:lvlText w:val="%7."/>
      <w:lvlJc w:val="left"/>
      <w:pPr>
        <w:ind w:left="5179" w:hanging="360"/>
      </w:pPr>
    </w:lvl>
    <w:lvl w:ilvl="7" w:tplc="10000019" w:tentative="1">
      <w:start w:val="1"/>
      <w:numFmt w:val="lowerLetter"/>
      <w:lvlText w:val="%8."/>
      <w:lvlJc w:val="left"/>
      <w:pPr>
        <w:ind w:left="5899" w:hanging="360"/>
      </w:pPr>
    </w:lvl>
    <w:lvl w:ilvl="8" w:tplc="1000001B" w:tentative="1">
      <w:start w:val="1"/>
      <w:numFmt w:val="lowerRoman"/>
      <w:lvlText w:val="%9."/>
      <w:lvlJc w:val="right"/>
      <w:pPr>
        <w:ind w:left="6619" w:hanging="180"/>
      </w:pPr>
    </w:lvl>
  </w:abstractNum>
  <w:abstractNum w:abstractNumId="5" w15:restartNumberingAfterBreak="0">
    <w:nsid w:val="0EEE63DF"/>
    <w:multiLevelType w:val="hybridMultilevel"/>
    <w:tmpl w:val="755CCA36"/>
    <w:lvl w:ilvl="0" w:tplc="2142618E">
      <w:start w:val="1"/>
      <w:numFmt w:val="decimal"/>
      <w:lvlText w:val="%1)"/>
      <w:lvlJc w:val="left"/>
      <w:pPr>
        <w:ind w:left="1718" w:hanging="244"/>
      </w:pPr>
      <w:rPr>
        <w:rFonts w:ascii="Georgia" w:eastAsia="Georgia" w:hAnsi="Georgia" w:cs="Georgia" w:hint="default"/>
        <w:b w:val="0"/>
        <w:bCs w:val="0"/>
        <w:i w:val="0"/>
        <w:iCs w:val="0"/>
        <w:spacing w:val="0"/>
        <w:w w:val="109"/>
        <w:sz w:val="20"/>
        <w:szCs w:val="20"/>
        <w:lang w:val="en-US" w:eastAsia="en-US" w:bidi="ar-SA"/>
      </w:rPr>
    </w:lvl>
    <w:lvl w:ilvl="1" w:tplc="14A20800">
      <w:numFmt w:val="bullet"/>
      <w:lvlText w:val="•"/>
      <w:lvlJc w:val="left"/>
      <w:pPr>
        <w:ind w:left="2544" w:hanging="244"/>
      </w:pPr>
      <w:rPr>
        <w:rFonts w:hint="default"/>
        <w:lang w:val="en-US" w:eastAsia="en-US" w:bidi="ar-SA"/>
      </w:rPr>
    </w:lvl>
    <w:lvl w:ilvl="2" w:tplc="44E2F18C">
      <w:numFmt w:val="bullet"/>
      <w:lvlText w:val="•"/>
      <w:lvlJc w:val="left"/>
      <w:pPr>
        <w:ind w:left="3368" w:hanging="244"/>
      </w:pPr>
      <w:rPr>
        <w:rFonts w:hint="default"/>
        <w:lang w:val="en-US" w:eastAsia="en-US" w:bidi="ar-SA"/>
      </w:rPr>
    </w:lvl>
    <w:lvl w:ilvl="3" w:tplc="2E805CE2">
      <w:numFmt w:val="bullet"/>
      <w:lvlText w:val="•"/>
      <w:lvlJc w:val="left"/>
      <w:pPr>
        <w:ind w:left="4192" w:hanging="244"/>
      </w:pPr>
      <w:rPr>
        <w:rFonts w:hint="default"/>
        <w:lang w:val="en-US" w:eastAsia="en-US" w:bidi="ar-SA"/>
      </w:rPr>
    </w:lvl>
    <w:lvl w:ilvl="4" w:tplc="A9300D7C">
      <w:numFmt w:val="bullet"/>
      <w:lvlText w:val="•"/>
      <w:lvlJc w:val="left"/>
      <w:pPr>
        <w:ind w:left="5016" w:hanging="244"/>
      </w:pPr>
      <w:rPr>
        <w:rFonts w:hint="default"/>
        <w:lang w:val="en-US" w:eastAsia="en-US" w:bidi="ar-SA"/>
      </w:rPr>
    </w:lvl>
    <w:lvl w:ilvl="5" w:tplc="BA421B0C">
      <w:numFmt w:val="bullet"/>
      <w:lvlText w:val="•"/>
      <w:lvlJc w:val="left"/>
      <w:pPr>
        <w:ind w:left="5840" w:hanging="244"/>
      </w:pPr>
      <w:rPr>
        <w:rFonts w:hint="default"/>
        <w:lang w:val="en-US" w:eastAsia="en-US" w:bidi="ar-SA"/>
      </w:rPr>
    </w:lvl>
    <w:lvl w:ilvl="6" w:tplc="0AD84C66">
      <w:numFmt w:val="bullet"/>
      <w:lvlText w:val="•"/>
      <w:lvlJc w:val="left"/>
      <w:pPr>
        <w:ind w:left="6664" w:hanging="244"/>
      </w:pPr>
      <w:rPr>
        <w:rFonts w:hint="default"/>
        <w:lang w:val="en-US" w:eastAsia="en-US" w:bidi="ar-SA"/>
      </w:rPr>
    </w:lvl>
    <w:lvl w:ilvl="7" w:tplc="33080E4C">
      <w:numFmt w:val="bullet"/>
      <w:lvlText w:val="•"/>
      <w:lvlJc w:val="left"/>
      <w:pPr>
        <w:ind w:left="7488" w:hanging="244"/>
      </w:pPr>
      <w:rPr>
        <w:rFonts w:hint="default"/>
        <w:lang w:val="en-US" w:eastAsia="en-US" w:bidi="ar-SA"/>
      </w:rPr>
    </w:lvl>
    <w:lvl w:ilvl="8" w:tplc="E2B4ABD4">
      <w:numFmt w:val="bullet"/>
      <w:lvlText w:val="•"/>
      <w:lvlJc w:val="left"/>
      <w:pPr>
        <w:ind w:left="8312" w:hanging="244"/>
      </w:pPr>
      <w:rPr>
        <w:rFonts w:hint="default"/>
        <w:lang w:val="en-US" w:eastAsia="en-US" w:bidi="ar-SA"/>
      </w:rPr>
    </w:lvl>
  </w:abstractNum>
  <w:abstractNum w:abstractNumId="6" w15:restartNumberingAfterBreak="0">
    <w:nsid w:val="10B63C89"/>
    <w:multiLevelType w:val="hybridMultilevel"/>
    <w:tmpl w:val="4778200C"/>
    <w:lvl w:ilvl="0" w:tplc="C7AA5C72">
      <w:start w:val="1"/>
      <w:numFmt w:val="decimal"/>
      <w:lvlText w:val="%1)"/>
      <w:lvlJc w:val="left"/>
      <w:pPr>
        <w:ind w:left="719" w:hanging="207"/>
      </w:pPr>
      <w:rPr>
        <w:rFonts w:ascii="Georgia" w:eastAsia="Georgia" w:hAnsi="Georgia" w:cs="Georgia" w:hint="default"/>
        <w:b w:val="0"/>
        <w:bCs w:val="0"/>
        <w:i w:val="0"/>
        <w:iCs w:val="0"/>
        <w:spacing w:val="0"/>
        <w:w w:val="116"/>
        <w:sz w:val="16"/>
        <w:szCs w:val="16"/>
        <w:lang w:val="en-US" w:eastAsia="en-US" w:bidi="ar-SA"/>
      </w:rPr>
    </w:lvl>
    <w:lvl w:ilvl="1" w:tplc="028895FE">
      <w:numFmt w:val="bullet"/>
      <w:lvlText w:val="•"/>
      <w:lvlJc w:val="left"/>
      <w:pPr>
        <w:ind w:left="1644" w:hanging="207"/>
      </w:pPr>
      <w:rPr>
        <w:rFonts w:hint="default"/>
        <w:lang w:val="en-US" w:eastAsia="en-US" w:bidi="ar-SA"/>
      </w:rPr>
    </w:lvl>
    <w:lvl w:ilvl="2" w:tplc="DF72984C">
      <w:numFmt w:val="bullet"/>
      <w:lvlText w:val="•"/>
      <w:lvlJc w:val="left"/>
      <w:pPr>
        <w:ind w:left="2568" w:hanging="207"/>
      </w:pPr>
      <w:rPr>
        <w:rFonts w:hint="default"/>
        <w:lang w:val="en-US" w:eastAsia="en-US" w:bidi="ar-SA"/>
      </w:rPr>
    </w:lvl>
    <w:lvl w:ilvl="3" w:tplc="3F18E00E">
      <w:numFmt w:val="bullet"/>
      <w:lvlText w:val="•"/>
      <w:lvlJc w:val="left"/>
      <w:pPr>
        <w:ind w:left="3492" w:hanging="207"/>
      </w:pPr>
      <w:rPr>
        <w:rFonts w:hint="default"/>
        <w:lang w:val="en-US" w:eastAsia="en-US" w:bidi="ar-SA"/>
      </w:rPr>
    </w:lvl>
    <w:lvl w:ilvl="4" w:tplc="085CEAB6">
      <w:numFmt w:val="bullet"/>
      <w:lvlText w:val="•"/>
      <w:lvlJc w:val="left"/>
      <w:pPr>
        <w:ind w:left="4416" w:hanging="207"/>
      </w:pPr>
      <w:rPr>
        <w:rFonts w:hint="default"/>
        <w:lang w:val="en-US" w:eastAsia="en-US" w:bidi="ar-SA"/>
      </w:rPr>
    </w:lvl>
    <w:lvl w:ilvl="5" w:tplc="CD4C693A">
      <w:numFmt w:val="bullet"/>
      <w:lvlText w:val="•"/>
      <w:lvlJc w:val="left"/>
      <w:pPr>
        <w:ind w:left="5340" w:hanging="207"/>
      </w:pPr>
      <w:rPr>
        <w:rFonts w:hint="default"/>
        <w:lang w:val="en-US" w:eastAsia="en-US" w:bidi="ar-SA"/>
      </w:rPr>
    </w:lvl>
    <w:lvl w:ilvl="6" w:tplc="6D6AEB62">
      <w:numFmt w:val="bullet"/>
      <w:lvlText w:val="•"/>
      <w:lvlJc w:val="left"/>
      <w:pPr>
        <w:ind w:left="6264" w:hanging="207"/>
      </w:pPr>
      <w:rPr>
        <w:rFonts w:hint="default"/>
        <w:lang w:val="en-US" w:eastAsia="en-US" w:bidi="ar-SA"/>
      </w:rPr>
    </w:lvl>
    <w:lvl w:ilvl="7" w:tplc="B5D075BE">
      <w:numFmt w:val="bullet"/>
      <w:lvlText w:val="•"/>
      <w:lvlJc w:val="left"/>
      <w:pPr>
        <w:ind w:left="7188" w:hanging="207"/>
      </w:pPr>
      <w:rPr>
        <w:rFonts w:hint="default"/>
        <w:lang w:val="en-US" w:eastAsia="en-US" w:bidi="ar-SA"/>
      </w:rPr>
    </w:lvl>
    <w:lvl w:ilvl="8" w:tplc="8904D7FC">
      <w:numFmt w:val="bullet"/>
      <w:lvlText w:val="•"/>
      <w:lvlJc w:val="left"/>
      <w:pPr>
        <w:ind w:left="8112" w:hanging="207"/>
      </w:pPr>
      <w:rPr>
        <w:rFonts w:hint="default"/>
        <w:lang w:val="en-US" w:eastAsia="en-US" w:bidi="ar-SA"/>
      </w:rPr>
    </w:lvl>
  </w:abstractNum>
  <w:abstractNum w:abstractNumId="7" w15:restartNumberingAfterBreak="0">
    <w:nsid w:val="1A97E6DF"/>
    <w:multiLevelType w:val="hybridMultilevel"/>
    <w:tmpl w:val="2B6C501E"/>
    <w:lvl w:ilvl="0" w:tplc="1AFECD60">
      <w:start w:val="1"/>
      <w:numFmt w:val="decimal"/>
      <w:lvlText w:val="%1)"/>
      <w:lvlJc w:val="left"/>
      <w:pPr>
        <w:ind w:left="360" w:hanging="360"/>
      </w:pPr>
    </w:lvl>
    <w:lvl w:ilvl="1" w:tplc="83E44A62">
      <w:start w:val="1"/>
      <w:numFmt w:val="lowerLetter"/>
      <w:lvlText w:val="%2."/>
      <w:lvlJc w:val="left"/>
      <w:pPr>
        <w:ind w:left="1080" w:hanging="360"/>
      </w:pPr>
    </w:lvl>
    <w:lvl w:ilvl="2" w:tplc="1F90458E">
      <w:start w:val="1"/>
      <w:numFmt w:val="lowerRoman"/>
      <w:lvlText w:val="%3."/>
      <w:lvlJc w:val="right"/>
      <w:pPr>
        <w:ind w:left="1800" w:hanging="180"/>
      </w:pPr>
    </w:lvl>
    <w:lvl w:ilvl="3" w:tplc="C2F8483C">
      <w:start w:val="1"/>
      <w:numFmt w:val="decimal"/>
      <w:lvlText w:val="%4."/>
      <w:lvlJc w:val="left"/>
      <w:pPr>
        <w:ind w:left="2520" w:hanging="360"/>
      </w:pPr>
    </w:lvl>
    <w:lvl w:ilvl="4" w:tplc="7AB8699C">
      <w:start w:val="1"/>
      <w:numFmt w:val="lowerLetter"/>
      <w:lvlText w:val="%5."/>
      <w:lvlJc w:val="left"/>
      <w:pPr>
        <w:ind w:left="3240" w:hanging="360"/>
      </w:pPr>
    </w:lvl>
    <w:lvl w:ilvl="5" w:tplc="1546A548">
      <w:start w:val="1"/>
      <w:numFmt w:val="lowerRoman"/>
      <w:lvlText w:val="%6."/>
      <w:lvlJc w:val="right"/>
      <w:pPr>
        <w:ind w:left="3960" w:hanging="180"/>
      </w:pPr>
    </w:lvl>
    <w:lvl w:ilvl="6" w:tplc="37C26172">
      <w:start w:val="1"/>
      <w:numFmt w:val="decimal"/>
      <w:lvlText w:val="%7."/>
      <w:lvlJc w:val="left"/>
      <w:pPr>
        <w:ind w:left="4680" w:hanging="360"/>
      </w:pPr>
    </w:lvl>
    <w:lvl w:ilvl="7" w:tplc="A9D27D86">
      <w:start w:val="1"/>
      <w:numFmt w:val="lowerLetter"/>
      <w:lvlText w:val="%8."/>
      <w:lvlJc w:val="left"/>
      <w:pPr>
        <w:ind w:left="5400" w:hanging="360"/>
      </w:pPr>
    </w:lvl>
    <w:lvl w:ilvl="8" w:tplc="FB4C1DB0">
      <w:start w:val="1"/>
      <w:numFmt w:val="lowerRoman"/>
      <w:lvlText w:val="%9."/>
      <w:lvlJc w:val="right"/>
      <w:pPr>
        <w:ind w:left="6120" w:hanging="180"/>
      </w:pPr>
    </w:lvl>
  </w:abstractNum>
  <w:abstractNum w:abstractNumId="8" w15:restartNumberingAfterBreak="0">
    <w:nsid w:val="1BA53464"/>
    <w:multiLevelType w:val="multilevel"/>
    <w:tmpl w:val="27289316"/>
    <w:lvl w:ilvl="0">
      <w:start w:val="6"/>
      <w:numFmt w:val="upperLetter"/>
      <w:lvlText w:val="%1"/>
      <w:lvlJc w:val="left"/>
      <w:pPr>
        <w:ind w:left="770" w:hanging="631"/>
      </w:pPr>
      <w:rPr>
        <w:rFonts w:ascii="Georgia" w:eastAsia="Georgia" w:hAnsi="Georgia" w:cs="Georgia" w:hint="default"/>
        <w:b/>
        <w:bCs/>
        <w:i w:val="0"/>
        <w:iCs w:val="0"/>
        <w:spacing w:val="0"/>
        <w:w w:val="106"/>
        <w:sz w:val="34"/>
        <w:szCs w:val="34"/>
        <w:lang w:val="en-US" w:eastAsia="en-US" w:bidi="ar-SA"/>
      </w:rPr>
    </w:lvl>
    <w:lvl w:ilvl="1">
      <w:start w:val="1"/>
      <w:numFmt w:val="decimal"/>
      <w:lvlText w:val="%1.%2"/>
      <w:lvlJc w:val="left"/>
      <w:pPr>
        <w:ind w:left="967" w:hanging="828"/>
      </w:pPr>
      <w:rPr>
        <w:rFonts w:ascii="Georgia" w:eastAsia="Georgia" w:hAnsi="Georgia" w:cs="Georgia" w:hint="default"/>
        <w:b/>
        <w:bCs/>
        <w:i w:val="0"/>
        <w:iCs w:val="0"/>
        <w:spacing w:val="0"/>
        <w:w w:val="110"/>
        <w:sz w:val="28"/>
        <w:szCs w:val="28"/>
        <w:lang w:val="en-US" w:eastAsia="en-US" w:bidi="ar-SA"/>
      </w:rPr>
    </w:lvl>
    <w:lvl w:ilvl="2">
      <w:start w:val="1"/>
      <w:numFmt w:val="decimal"/>
      <w:lvlText w:val="%3)"/>
      <w:lvlJc w:val="left"/>
      <w:pPr>
        <w:ind w:left="719" w:hanging="207"/>
      </w:pPr>
      <w:rPr>
        <w:rFonts w:hint="default"/>
        <w:spacing w:val="0"/>
        <w:w w:val="116"/>
        <w:lang w:val="en-US" w:eastAsia="en-US" w:bidi="ar-SA"/>
      </w:rPr>
    </w:lvl>
    <w:lvl w:ilvl="3">
      <w:numFmt w:val="bullet"/>
      <w:lvlText w:val="•"/>
      <w:lvlJc w:val="left"/>
      <w:pPr>
        <w:ind w:left="2140" w:hanging="207"/>
      </w:pPr>
      <w:rPr>
        <w:rFonts w:hint="default"/>
        <w:lang w:val="en-US" w:eastAsia="en-US" w:bidi="ar-SA"/>
      </w:rPr>
    </w:lvl>
    <w:lvl w:ilvl="4">
      <w:numFmt w:val="bullet"/>
      <w:lvlText w:val="•"/>
      <w:lvlJc w:val="left"/>
      <w:pPr>
        <w:ind w:left="3257" w:hanging="207"/>
      </w:pPr>
      <w:rPr>
        <w:rFonts w:hint="default"/>
        <w:lang w:val="en-US" w:eastAsia="en-US" w:bidi="ar-SA"/>
      </w:rPr>
    </w:lvl>
    <w:lvl w:ilvl="5">
      <w:numFmt w:val="bullet"/>
      <w:lvlText w:val="•"/>
      <w:lvlJc w:val="left"/>
      <w:pPr>
        <w:ind w:left="4374" w:hanging="207"/>
      </w:pPr>
      <w:rPr>
        <w:rFonts w:hint="default"/>
        <w:lang w:val="en-US" w:eastAsia="en-US" w:bidi="ar-SA"/>
      </w:rPr>
    </w:lvl>
    <w:lvl w:ilvl="6">
      <w:numFmt w:val="bullet"/>
      <w:lvlText w:val="•"/>
      <w:lvlJc w:val="left"/>
      <w:pPr>
        <w:ind w:left="5491" w:hanging="207"/>
      </w:pPr>
      <w:rPr>
        <w:rFonts w:hint="default"/>
        <w:lang w:val="en-US" w:eastAsia="en-US" w:bidi="ar-SA"/>
      </w:rPr>
    </w:lvl>
    <w:lvl w:ilvl="7">
      <w:numFmt w:val="bullet"/>
      <w:lvlText w:val="•"/>
      <w:lvlJc w:val="left"/>
      <w:pPr>
        <w:ind w:left="6608" w:hanging="207"/>
      </w:pPr>
      <w:rPr>
        <w:rFonts w:hint="default"/>
        <w:lang w:val="en-US" w:eastAsia="en-US" w:bidi="ar-SA"/>
      </w:rPr>
    </w:lvl>
    <w:lvl w:ilvl="8">
      <w:numFmt w:val="bullet"/>
      <w:lvlText w:val="•"/>
      <w:lvlJc w:val="left"/>
      <w:pPr>
        <w:ind w:left="7725" w:hanging="207"/>
      </w:pPr>
      <w:rPr>
        <w:rFonts w:hint="default"/>
        <w:lang w:val="en-US" w:eastAsia="en-US" w:bidi="ar-SA"/>
      </w:rPr>
    </w:lvl>
  </w:abstractNum>
  <w:abstractNum w:abstractNumId="9" w15:restartNumberingAfterBreak="0">
    <w:nsid w:val="227F0CEB"/>
    <w:multiLevelType w:val="hybridMultilevel"/>
    <w:tmpl w:val="13A4C3B0"/>
    <w:lvl w:ilvl="0" w:tplc="FFFFFFF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24841F6A"/>
    <w:multiLevelType w:val="hybridMultilevel"/>
    <w:tmpl w:val="C6404274"/>
    <w:lvl w:ilvl="0" w:tplc="B7EA0F16">
      <w:start w:val="1"/>
      <w:numFmt w:val="decimal"/>
      <w:lvlText w:val="%1)"/>
      <w:lvlJc w:val="left"/>
      <w:pPr>
        <w:ind w:left="2136" w:hanging="244"/>
      </w:pPr>
      <w:rPr>
        <w:rFonts w:ascii="Georgia" w:eastAsia="Georgia" w:hAnsi="Georgia" w:cs="Georgia" w:hint="default"/>
        <w:b w:val="0"/>
        <w:bCs w:val="0"/>
        <w:i w:val="0"/>
        <w:iCs w:val="0"/>
        <w:spacing w:val="0"/>
        <w:w w:val="109"/>
        <w:sz w:val="20"/>
        <w:szCs w:val="20"/>
        <w:lang w:val="en-US" w:eastAsia="en-US" w:bidi="ar-SA"/>
      </w:rPr>
    </w:lvl>
    <w:lvl w:ilvl="1" w:tplc="FF32DFB6">
      <w:numFmt w:val="bullet"/>
      <w:lvlText w:val="•"/>
      <w:lvlJc w:val="left"/>
      <w:pPr>
        <w:ind w:left="2922" w:hanging="244"/>
      </w:pPr>
      <w:rPr>
        <w:rFonts w:hint="default"/>
        <w:lang w:val="en-US" w:eastAsia="en-US" w:bidi="ar-SA"/>
      </w:rPr>
    </w:lvl>
    <w:lvl w:ilvl="2" w:tplc="F88835CE">
      <w:numFmt w:val="bullet"/>
      <w:lvlText w:val="•"/>
      <w:lvlJc w:val="left"/>
      <w:pPr>
        <w:ind w:left="3704" w:hanging="244"/>
      </w:pPr>
      <w:rPr>
        <w:rFonts w:hint="default"/>
        <w:lang w:val="en-US" w:eastAsia="en-US" w:bidi="ar-SA"/>
      </w:rPr>
    </w:lvl>
    <w:lvl w:ilvl="3" w:tplc="9620E432">
      <w:numFmt w:val="bullet"/>
      <w:lvlText w:val="•"/>
      <w:lvlJc w:val="left"/>
      <w:pPr>
        <w:ind w:left="4486" w:hanging="244"/>
      </w:pPr>
      <w:rPr>
        <w:rFonts w:hint="default"/>
        <w:lang w:val="en-US" w:eastAsia="en-US" w:bidi="ar-SA"/>
      </w:rPr>
    </w:lvl>
    <w:lvl w:ilvl="4" w:tplc="DABE5A8A">
      <w:numFmt w:val="bullet"/>
      <w:lvlText w:val="•"/>
      <w:lvlJc w:val="left"/>
      <w:pPr>
        <w:ind w:left="5268" w:hanging="244"/>
      </w:pPr>
      <w:rPr>
        <w:rFonts w:hint="default"/>
        <w:lang w:val="en-US" w:eastAsia="en-US" w:bidi="ar-SA"/>
      </w:rPr>
    </w:lvl>
    <w:lvl w:ilvl="5" w:tplc="D38C3AF8">
      <w:numFmt w:val="bullet"/>
      <w:lvlText w:val="•"/>
      <w:lvlJc w:val="left"/>
      <w:pPr>
        <w:ind w:left="6050" w:hanging="244"/>
      </w:pPr>
      <w:rPr>
        <w:rFonts w:hint="default"/>
        <w:lang w:val="en-US" w:eastAsia="en-US" w:bidi="ar-SA"/>
      </w:rPr>
    </w:lvl>
    <w:lvl w:ilvl="6" w:tplc="C0C6FCAA">
      <w:numFmt w:val="bullet"/>
      <w:lvlText w:val="•"/>
      <w:lvlJc w:val="left"/>
      <w:pPr>
        <w:ind w:left="6832" w:hanging="244"/>
      </w:pPr>
      <w:rPr>
        <w:rFonts w:hint="default"/>
        <w:lang w:val="en-US" w:eastAsia="en-US" w:bidi="ar-SA"/>
      </w:rPr>
    </w:lvl>
    <w:lvl w:ilvl="7" w:tplc="AFEEDB84">
      <w:numFmt w:val="bullet"/>
      <w:lvlText w:val="•"/>
      <w:lvlJc w:val="left"/>
      <w:pPr>
        <w:ind w:left="7614" w:hanging="244"/>
      </w:pPr>
      <w:rPr>
        <w:rFonts w:hint="default"/>
        <w:lang w:val="en-US" w:eastAsia="en-US" w:bidi="ar-SA"/>
      </w:rPr>
    </w:lvl>
    <w:lvl w:ilvl="8" w:tplc="D3086BAE">
      <w:numFmt w:val="bullet"/>
      <w:lvlText w:val="•"/>
      <w:lvlJc w:val="left"/>
      <w:pPr>
        <w:ind w:left="8396" w:hanging="244"/>
      </w:pPr>
      <w:rPr>
        <w:rFonts w:hint="default"/>
        <w:lang w:val="en-US" w:eastAsia="en-US" w:bidi="ar-SA"/>
      </w:rPr>
    </w:lvl>
  </w:abstractNum>
  <w:abstractNum w:abstractNumId="11" w15:restartNumberingAfterBreak="0">
    <w:nsid w:val="24E35ECD"/>
    <w:multiLevelType w:val="hybridMultilevel"/>
    <w:tmpl w:val="2B6C501E"/>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2501FBED"/>
    <w:multiLevelType w:val="hybridMultilevel"/>
    <w:tmpl w:val="F590157C"/>
    <w:lvl w:ilvl="0" w:tplc="A0820312">
      <w:start w:val="1"/>
      <w:numFmt w:val="decimal"/>
      <w:lvlText w:val="%1)"/>
      <w:lvlJc w:val="left"/>
      <w:pPr>
        <w:ind w:left="1026" w:hanging="360"/>
      </w:pPr>
    </w:lvl>
    <w:lvl w:ilvl="1" w:tplc="1C4613D0">
      <w:start w:val="1"/>
      <w:numFmt w:val="lowerLetter"/>
      <w:lvlText w:val="%2."/>
      <w:lvlJc w:val="left"/>
      <w:pPr>
        <w:ind w:left="1746" w:hanging="360"/>
      </w:pPr>
    </w:lvl>
    <w:lvl w:ilvl="2" w:tplc="8EC6A5AC">
      <w:start w:val="1"/>
      <w:numFmt w:val="lowerRoman"/>
      <w:lvlText w:val="%3."/>
      <w:lvlJc w:val="right"/>
      <w:pPr>
        <w:ind w:left="2466" w:hanging="180"/>
      </w:pPr>
    </w:lvl>
    <w:lvl w:ilvl="3" w:tplc="2C3C5FF0">
      <w:start w:val="1"/>
      <w:numFmt w:val="decimal"/>
      <w:lvlText w:val="%4."/>
      <w:lvlJc w:val="left"/>
      <w:pPr>
        <w:ind w:left="3186" w:hanging="360"/>
      </w:pPr>
    </w:lvl>
    <w:lvl w:ilvl="4" w:tplc="F5623FF2">
      <w:start w:val="1"/>
      <w:numFmt w:val="lowerLetter"/>
      <w:lvlText w:val="%5."/>
      <w:lvlJc w:val="left"/>
      <w:pPr>
        <w:ind w:left="3906" w:hanging="360"/>
      </w:pPr>
    </w:lvl>
    <w:lvl w:ilvl="5" w:tplc="98AC92AE">
      <w:start w:val="1"/>
      <w:numFmt w:val="lowerRoman"/>
      <w:lvlText w:val="%6."/>
      <w:lvlJc w:val="right"/>
      <w:pPr>
        <w:ind w:left="4626" w:hanging="180"/>
      </w:pPr>
    </w:lvl>
    <w:lvl w:ilvl="6" w:tplc="B6B862C4">
      <w:start w:val="1"/>
      <w:numFmt w:val="decimal"/>
      <w:lvlText w:val="%7."/>
      <w:lvlJc w:val="left"/>
      <w:pPr>
        <w:ind w:left="5346" w:hanging="360"/>
      </w:pPr>
    </w:lvl>
    <w:lvl w:ilvl="7" w:tplc="56A80514">
      <w:start w:val="1"/>
      <w:numFmt w:val="lowerLetter"/>
      <w:lvlText w:val="%8."/>
      <w:lvlJc w:val="left"/>
      <w:pPr>
        <w:ind w:left="6066" w:hanging="360"/>
      </w:pPr>
    </w:lvl>
    <w:lvl w:ilvl="8" w:tplc="2EBAFF34">
      <w:start w:val="1"/>
      <w:numFmt w:val="lowerRoman"/>
      <w:lvlText w:val="%9."/>
      <w:lvlJc w:val="right"/>
      <w:pPr>
        <w:ind w:left="6786" w:hanging="180"/>
      </w:pPr>
    </w:lvl>
  </w:abstractNum>
  <w:abstractNum w:abstractNumId="13" w15:restartNumberingAfterBreak="0">
    <w:nsid w:val="2969649F"/>
    <w:multiLevelType w:val="hybridMultilevel"/>
    <w:tmpl w:val="20F48818"/>
    <w:lvl w:ilvl="0" w:tplc="FFFFFFF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299500B3"/>
    <w:multiLevelType w:val="hybridMultilevel"/>
    <w:tmpl w:val="0CF0CA40"/>
    <w:lvl w:ilvl="0" w:tplc="8878F9BC">
      <w:start w:val="1"/>
      <w:numFmt w:val="decimal"/>
      <w:lvlText w:val="%1)"/>
      <w:lvlJc w:val="left"/>
      <w:pPr>
        <w:ind w:left="2136" w:hanging="244"/>
      </w:pPr>
      <w:rPr>
        <w:rFonts w:ascii="Georgia" w:eastAsia="Georgia" w:hAnsi="Georgia" w:cs="Georgia" w:hint="default"/>
        <w:b w:val="0"/>
        <w:bCs w:val="0"/>
        <w:i w:val="0"/>
        <w:iCs w:val="0"/>
        <w:spacing w:val="0"/>
        <w:w w:val="109"/>
        <w:sz w:val="20"/>
        <w:szCs w:val="20"/>
        <w:lang w:val="en-US" w:eastAsia="en-US" w:bidi="ar-SA"/>
      </w:rPr>
    </w:lvl>
    <w:lvl w:ilvl="1" w:tplc="268C1F54">
      <w:numFmt w:val="bullet"/>
      <w:lvlText w:val="•"/>
      <w:lvlJc w:val="left"/>
      <w:pPr>
        <w:ind w:left="2922" w:hanging="244"/>
      </w:pPr>
      <w:rPr>
        <w:rFonts w:hint="default"/>
        <w:lang w:val="en-US" w:eastAsia="en-US" w:bidi="ar-SA"/>
      </w:rPr>
    </w:lvl>
    <w:lvl w:ilvl="2" w:tplc="45680B3C">
      <w:numFmt w:val="bullet"/>
      <w:lvlText w:val="•"/>
      <w:lvlJc w:val="left"/>
      <w:pPr>
        <w:ind w:left="3704" w:hanging="244"/>
      </w:pPr>
      <w:rPr>
        <w:rFonts w:hint="default"/>
        <w:lang w:val="en-US" w:eastAsia="en-US" w:bidi="ar-SA"/>
      </w:rPr>
    </w:lvl>
    <w:lvl w:ilvl="3" w:tplc="69EE4286">
      <w:numFmt w:val="bullet"/>
      <w:lvlText w:val="•"/>
      <w:lvlJc w:val="left"/>
      <w:pPr>
        <w:ind w:left="4486" w:hanging="244"/>
      </w:pPr>
      <w:rPr>
        <w:rFonts w:hint="default"/>
        <w:lang w:val="en-US" w:eastAsia="en-US" w:bidi="ar-SA"/>
      </w:rPr>
    </w:lvl>
    <w:lvl w:ilvl="4" w:tplc="7AE648D6">
      <w:numFmt w:val="bullet"/>
      <w:lvlText w:val="•"/>
      <w:lvlJc w:val="left"/>
      <w:pPr>
        <w:ind w:left="5268" w:hanging="244"/>
      </w:pPr>
      <w:rPr>
        <w:rFonts w:hint="default"/>
        <w:lang w:val="en-US" w:eastAsia="en-US" w:bidi="ar-SA"/>
      </w:rPr>
    </w:lvl>
    <w:lvl w:ilvl="5" w:tplc="C5EA4D5E">
      <w:numFmt w:val="bullet"/>
      <w:lvlText w:val="•"/>
      <w:lvlJc w:val="left"/>
      <w:pPr>
        <w:ind w:left="6050" w:hanging="244"/>
      </w:pPr>
      <w:rPr>
        <w:rFonts w:hint="default"/>
        <w:lang w:val="en-US" w:eastAsia="en-US" w:bidi="ar-SA"/>
      </w:rPr>
    </w:lvl>
    <w:lvl w:ilvl="6" w:tplc="702E2598">
      <w:numFmt w:val="bullet"/>
      <w:lvlText w:val="•"/>
      <w:lvlJc w:val="left"/>
      <w:pPr>
        <w:ind w:left="6832" w:hanging="244"/>
      </w:pPr>
      <w:rPr>
        <w:rFonts w:hint="default"/>
        <w:lang w:val="en-US" w:eastAsia="en-US" w:bidi="ar-SA"/>
      </w:rPr>
    </w:lvl>
    <w:lvl w:ilvl="7" w:tplc="AFA24F78">
      <w:numFmt w:val="bullet"/>
      <w:lvlText w:val="•"/>
      <w:lvlJc w:val="left"/>
      <w:pPr>
        <w:ind w:left="7614" w:hanging="244"/>
      </w:pPr>
      <w:rPr>
        <w:rFonts w:hint="default"/>
        <w:lang w:val="en-US" w:eastAsia="en-US" w:bidi="ar-SA"/>
      </w:rPr>
    </w:lvl>
    <w:lvl w:ilvl="8" w:tplc="43AED0F6">
      <w:numFmt w:val="bullet"/>
      <w:lvlText w:val="•"/>
      <w:lvlJc w:val="left"/>
      <w:pPr>
        <w:ind w:left="8396" w:hanging="244"/>
      </w:pPr>
      <w:rPr>
        <w:rFonts w:hint="default"/>
        <w:lang w:val="en-US" w:eastAsia="en-US" w:bidi="ar-SA"/>
      </w:rPr>
    </w:lvl>
  </w:abstractNum>
  <w:abstractNum w:abstractNumId="15" w15:restartNumberingAfterBreak="0">
    <w:nsid w:val="2B0759A6"/>
    <w:multiLevelType w:val="hybridMultilevel"/>
    <w:tmpl w:val="20085C9E"/>
    <w:lvl w:ilvl="0" w:tplc="FFFFFFFF">
      <w:start w:val="1"/>
      <w:numFmt w:val="upperLetter"/>
      <w:lvlText w:val="%1"/>
      <w:lvlJc w:val="left"/>
      <w:pPr>
        <w:ind w:left="860" w:hanging="680"/>
      </w:pPr>
      <w:rPr>
        <w:rFonts w:ascii="Georgia" w:eastAsia="Georgia" w:hAnsi="Georgia" w:cs="Georgia" w:hint="default"/>
        <w:b/>
        <w:bCs/>
        <w:i w:val="0"/>
        <w:iCs w:val="0"/>
        <w:spacing w:val="0"/>
        <w:w w:val="113"/>
        <w:sz w:val="34"/>
        <w:szCs w:val="34"/>
        <w:lang w:val="en-US" w:eastAsia="en-US" w:bidi="ar-SA"/>
      </w:rPr>
    </w:lvl>
    <w:lvl w:ilvl="1" w:tplc="FFFFFFFF">
      <w:numFmt w:val="bullet"/>
      <w:lvlText w:val="•"/>
      <w:lvlJc w:val="left"/>
      <w:pPr>
        <w:ind w:left="725" w:hanging="235"/>
      </w:pPr>
      <w:rPr>
        <w:rFonts w:ascii="Calibri" w:eastAsia="Calibri" w:hAnsi="Calibri" w:cs="Calibri" w:hint="default"/>
        <w:b w:val="0"/>
        <w:bCs w:val="0"/>
        <w:i w:val="0"/>
        <w:iCs w:val="0"/>
        <w:spacing w:val="0"/>
        <w:w w:val="97"/>
        <w:sz w:val="24"/>
        <w:szCs w:val="24"/>
        <w:lang w:val="en-US" w:eastAsia="en-US" w:bidi="ar-SA"/>
      </w:rPr>
    </w:lvl>
    <w:lvl w:ilvl="2" w:tplc="FFFFFFFF">
      <w:start w:val="1"/>
      <w:numFmt w:val="decimal"/>
      <w:lvlText w:val="%3."/>
      <w:lvlJc w:val="left"/>
      <w:pPr>
        <w:ind w:left="1011" w:hanging="287"/>
      </w:pPr>
      <w:rPr>
        <w:rFonts w:ascii="Times New Roman" w:eastAsia="Times New Roman" w:hAnsi="Times New Roman" w:cs="Times New Roman" w:hint="default"/>
        <w:b w:val="0"/>
        <w:bCs w:val="0"/>
        <w:i w:val="0"/>
        <w:iCs w:val="0"/>
        <w:spacing w:val="0"/>
        <w:w w:val="100"/>
        <w:sz w:val="24"/>
        <w:szCs w:val="24"/>
        <w:lang w:val="en-US" w:eastAsia="en-US" w:bidi="ar-SA"/>
      </w:rPr>
    </w:lvl>
    <w:lvl w:ilvl="3" w:tplc="FFFFFFFF">
      <w:numFmt w:val="bullet"/>
      <w:lvlText w:val="•"/>
      <w:lvlJc w:val="left"/>
      <w:pPr>
        <w:ind w:left="2137" w:hanging="287"/>
      </w:pPr>
      <w:rPr>
        <w:rFonts w:hint="default"/>
        <w:lang w:val="en-US" w:eastAsia="en-US" w:bidi="ar-SA"/>
      </w:rPr>
    </w:lvl>
    <w:lvl w:ilvl="4" w:tplc="FFFFFFFF">
      <w:numFmt w:val="bullet"/>
      <w:lvlText w:val="•"/>
      <w:lvlJc w:val="left"/>
      <w:pPr>
        <w:ind w:left="3255" w:hanging="287"/>
      </w:pPr>
      <w:rPr>
        <w:rFonts w:hint="default"/>
        <w:lang w:val="en-US" w:eastAsia="en-US" w:bidi="ar-SA"/>
      </w:rPr>
    </w:lvl>
    <w:lvl w:ilvl="5" w:tplc="FFFFFFFF">
      <w:numFmt w:val="bullet"/>
      <w:lvlText w:val="•"/>
      <w:lvlJc w:val="left"/>
      <w:pPr>
        <w:ind w:left="4372" w:hanging="287"/>
      </w:pPr>
      <w:rPr>
        <w:rFonts w:hint="default"/>
        <w:lang w:val="en-US" w:eastAsia="en-US" w:bidi="ar-SA"/>
      </w:rPr>
    </w:lvl>
    <w:lvl w:ilvl="6" w:tplc="FFFFFFFF">
      <w:numFmt w:val="bullet"/>
      <w:lvlText w:val="•"/>
      <w:lvlJc w:val="left"/>
      <w:pPr>
        <w:ind w:left="5490" w:hanging="287"/>
      </w:pPr>
      <w:rPr>
        <w:rFonts w:hint="default"/>
        <w:lang w:val="en-US" w:eastAsia="en-US" w:bidi="ar-SA"/>
      </w:rPr>
    </w:lvl>
    <w:lvl w:ilvl="7" w:tplc="FFFFFFFF">
      <w:numFmt w:val="bullet"/>
      <w:lvlText w:val="•"/>
      <w:lvlJc w:val="left"/>
      <w:pPr>
        <w:ind w:left="6607" w:hanging="287"/>
      </w:pPr>
      <w:rPr>
        <w:rFonts w:hint="default"/>
        <w:lang w:val="en-US" w:eastAsia="en-US" w:bidi="ar-SA"/>
      </w:rPr>
    </w:lvl>
    <w:lvl w:ilvl="8" w:tplc="FFFFFFFF">
      <w:numFmt w:val="bullet"/>
      <w:lvlText w:val="•"/>
      <w:lvlJc w:val="left"/>
      <w:pPr>
        <w:ind w:left="7725" w:hanging="287"/>
      </w:pPr>
      <w:rPr>
        <w:rFonts w:hint="default"/>
        <w:lang w:val="en-US" w:eastAsia="en-US" w:bidi="ar-SA"/>
      </w:rPr>
    </w:lvl>
  </w:abstractNum>
  <w:abstractNum w:abstractNumId="16" w15:restartNumberingAfterBreak="0">
    <w:nsid w:val="30D170DC"/>
    <w:multiLevelType w:val="hybridMultilevel"/>
    <w:tmpl w:val="F670EDDC"/>
    <w:lvl w:ilvl="0" w:tplc="9336E5FA">
      <w:start w:val="1"/>
      <w:numFmt w:val="decimal"/>
      <w:lvlText w:val="%1)"/>
      <w:lvlJc w:val="left"/>
      <w:pPr>
        <w:ind w:left="719" w:hanging="207"/>
      </w:pPr>
      <w:rPr>
        <w:rFonts w:ascii="Georgia" w:eastAsia="Georgia" w:hAnsi="Georgia" w:cs="Georgia" w:hint="default"/>
        <w:b w:val="0"/>
        <w:bCs w:val="0"/>
        <w:i w:val="0"/>
        <w:iCs w:val="0"/>
        <w:spacing w:val="0"/>
        <w:w w:val="116"/>
        <w:sz w:val="16"/>
        <w:szCs w:val="16"/>
        <w:lang w:val="en-US" w:eastAsia="en-US" w:bidi="ar-SA"/>
      </w:rPr>
    </w:lvl>
    <w:lvl w:ilvl="1" w:tplc="6BBEC958">
      <w:numFmt w:val="bullet"/>
      <w:lvlText w:val="•"/>
      <w:lvlJc w:val="left"/>
      <w:pPr>
        <w:ind w:left="1644" w:hanging="207"/>
      </w:pPr>
      <w:rPr>
        <w:rFonts w:hint="default"/>
        <w:lang w:val="en-US" w:eastAsia="en-US" w:bidi="ar-SA"/>
      </w:rPr>
    </w:lvl>
    <w:lvl w:ilvl="2" w:tplc="EA9E417C">
      <w:numFmt w:val="bullet"/>
      <w:lvlText w:val="•"/>
      <w:lvlJc w:val="left"/>
      <w:pPr>
        <w:ind w:left="2568" w:hanging="207"/>
      </w:pPr>
      <w:rPr>
        <w:rFonts w:hint="default"/>
        <w:lang w:val="en-US" w:eastAsia="en-US" w:bidi="ar-SA"/>
      </w:rPr>
    </w:lvl>
    <w:lvl w:ilvl="3" w:tplc="BA281ED0">
      <w:numFmt w:val="bullet"/>
      <w:lvlText w:val="•"/>
      <w:lvlJc w:val="left"/>
      <w:pPr>
        <w:ind w:left="3492" w:hanging="207"/>
      </w:pPr>
      <w:rPr>
        <w:rFonts w:hint="default"/>
        <w:lang w:val="en-US" w:eastAsia="en-US" w:bidi="ar-SA"/>
      </w:rPr>
    </w:lvl>
    <w:lvl w:ilvl="4" w:tplc="762E2952">
      <w:numFmt w:val="bullet"/>
      <w:lvlText w:val="•"/>
      <w:lvlJc w:val="left"/>
      <w:pPr>
        <w:ind w:left="4416" w:hanging="207"/>
      </w:pPr>
      <w:rPr>
        <w:rFonts w:hint="default"/>
        <w:lang w:val="en-US" w:eastAsia="en-US" w:bidi="ar-SA"/>
      </w:rPr>
    </w:lvl>
    <w:lvl w:ilvl="5" w:tplc="871007E6">
      <w:numFmt w:val="bullet"/>
      <w:lvlText w:val="•"/>
      <w:lvlJc w:val="left"/>
      <w:pPr>
        <w:ind w:left="5340" w:hanging="207"/>
      </w:pPr>
      <w:rPr>
        <w:rFonts w:hint="default"/>
        <w:lang w:val="en-US" w:eastAsia="en-US" w:bidi="ar-SA"/>
      </w:rPr>
    </w:lvl>
    <w:lvl w:ilvl="6" w:tplc="4648A212">
      <w:numFmt w:val="bullet"/>
      <w:lvlText w:val="•"/>
      <w:lvlJc w:val="left"/>
      <w:pPr>
        <w:ind w:left="6264" w:hanging="207"/>
      </w:pPr>
      <w:rPr>
        <w:rFonts w:hint="default"/>
        <w:lang w:val="en-US" w:eastAsia="en-US" w:bidi="ar-SA"/>
      </w:rPr>
    </w:lvl>
    <w:lvl w:ilvl="7" w:tplc="274005AC">
      <w:numFmt w:val="bullet"/>
      <w:lvlText w:val="•"/>
      <w:lvlJc w:val="left"/>
      <w:pPr>
        <w:ind w:left="7188" w:hanging="207"/>
      </w:pPr>
      <w:rPr>
        <w:rFonts w:hint="default"/>
        <w:lang w:val="en-US" w:eastAsia="en-US" w:bidi="ar-SA"/>
      </w:rPr>
    </w:lvl>
    <w:lvl w:ilvl="8" w:tplc="02F0315E">
      <w:numFmt w:val="bullet"/>
      <w:lvlText w:val="•"/>
      <w:lvlJc w:val="left"/>
      <w:pPr>
        <w:ind w:left="8112" w:hanging="207"/>
      </w:pPr>
      <w:rPr>
        <w:rFonts w:hint="default"/>
        <w:lang w:val="en-US" w:eastAsia="en-US" w:bidi="ar-SA"/>
      </w:rPr>
    </w:lvl>
  </w:abstractNum>
  <w:abstractNum w:abstractNumId="17" w15:restartNumberingAfterBreak="0">
    <w:nsid w:val="33E0599F"/>
    <w:multiLevelType w:val="multilevel"/>
    <w:tmpl w:val="CDD4C0EE"/>
    <w:lvl w:ilvl="0">
      <w:start w:val="2"/>
      <w:numFmt w:val="upperLetter"/>
      <w:lvlText w:val="%1"/>
      <w:lvlJc w:val="left"/>
      <w:pPr>
        <w:ind w:left="491" w:hanging="352"/>
      </w:pPr>
      <w:rPr>
        <w:rFonts w:ascii="Georgia" w:eastAsia="Georgia" w:hAnsi="Georgia" w:cs="Georgia" w:hint="default"/>
        <w:b/>
        <w:bCs/>
        <w:i w:val="0"/>
        <w:iCs w:val="0"/>
        <w:spacing w:val="0"/>
        <w:w w:val="105"/>
        <w:sz w:val="24"/>
        <w:szCs w:val="24"/>
        <w:lang w:val="en-US" w:eastAsia="en-US" w:bidi="ar-SA"/>
      </w:rPr>
    </w:lvl>
    <w:lvl w:ilvl="1">
      <w:start w:val="1"/>
      <w:numFmt w:val="decimal"/>
      <w:lvlText w:val="%1.%2"/>
      <w:lvlJc w:val="left"/>
      <w:pPr>
        <w:ind w:left="1029" w:hanging="539"/>
      </w:pPr>
      <w:rPr>
        <w:rFonts w:ascii="Times New Roman" w:eastAsia="Times New Roman" w:hAnsi="Times New Roman" w:cs="Times New Roman" w:hint="default"/>
        <w:b w:val="0"/>
        <w:bCs w:val="0"/>
        <w:i w:val="0"/>
        <w:iCs w:val="0"/>
        <w:spacing w:val="0"/>
        <w:w w:val="103"/>
        <w:sz w:val="24"/>
        <w:szCs w:val="24"/>
        <w:lang w:val="en-US" w:eastAsia="en-US" w:bidi="ar-SA"/>
      </w:rPr>
    </w:lvl>
    <w:lvl w:ilvl="2">
      <w:numFmt w:val="bullet"/>
      <w:lvlText w:val="•"/>
      <w:lvlJc w:val="left"/>
      <w:pPr>
        <w:ind w:left="2013" w:hanging="539"/>
      </w:pPr>
      <w:rPr>
        <w:rFonts w:hint="default"/>
        <w:lang w:val="en-US" w:eastAsia="en-US" w:bidi="ar-SA"/>
      </w:rPr>
    </w:lvl>
    <w:lvl w:ilvl="3">
      <w:numFmt w:val="bullet"/>
      <w:lvlText w:val="•"/>
      <w:lvlJc w:val="left"/>
      <w:pPr>
        <w:ind w:left="3006" w:hanging="539"/>
      </w:pPr>
      <w:rPr>
        <w:rFonts w:hint="default"/>
        <w:lang w:val="en-US" w:eastAsia="en-US" w:bidi="ar-SA"/>
      </w:rPr>
    </w:lvl>
    <w:lvl w:ilvl="4">
      <w:numFmt w:val="bullet"/>
      <w:lvlText w:val="•"/>
      <w:lvlJc w:val="left"/>
      <w:pPr>
        <w:ind w:left="4000" w:hanging="539"/>
      </w:pPr>
      <w:rPr>
        <w:rFonts w:hint="default"/>
        <w:lang w:val="en-US" w:eastAsia="en-US" w:bidi="ar-SA"/>
      </w:rPr>
    </w:lvl>
    <w:lvl w:ilvl="5">
      <w:numFmt w:val="bullet"/>
      <w:lvlText w:val="•"/>
      <w:lvlJc w:val="left"/>
      <w:pPr>
        <w:ind w:left="4993" w:hanging="539"/>
      </w:pPr>
      <w:rPr>
        <w:rFonts w:hint="default"/>
        <w:lang w:val="en-US" w:eastAsia="en-US" w:bidi="ar-SA"/>
      </w:rPr>
    </w:lvl>
    <w:lvl w:ilvl="6">
      <w:numFmt w:val="bullet"/>
      <w:lvlText w:val="•"/>
      <w:lvlJc w:val="left"/>
      <w:pPr>
        <w:ind w:left="5986" w:hanging="539"/>
      </w:pPr>
      <w:rPr>
        <w:rFonts w:hint="default"/>
        <w:lang w:val="en-US" w:eastAsia="en-US" w:bidi="ar-SA"/>
      </w:rPr>
    </w:lvl>
    <w:lvl w:ilvl="7">
      <w:numFmt w:val="bullet"/>
      <w:lvlText w:val="•"/>
      <w:lvlJc w:val="left"/>
      <w:pPr>
        <w:ind w:left="6980" w:hanging="539"/>
      </w:pPr>
      <w:rPr>
        <w:rFonts w:hint="default"/>
        <w:lang w:val="en-US" w:eastAsia="en-US" w:bidi="ar-SA"/>
      </w:rPr>
    </w:lvl>
    <w:lvl w:ilvl="8">
      <w:numFmt w:val="bullet"/>
      <w:lvlText w:val="•"/>
      <w:lvlJc w:val="left"/>
      <w:pPr>
        <w:ind w:left="7973" w:hanging="539"/>
      </w:pPr>
      <w:rPr>
        <w:rFonts w:hint="default"/>
        <w:lang w:val="en-US" w:eastAsia="en-US" w:bidi="ar-SA"/>
      </w:rPr>
    </w:lvl>
  </w:abstractNum>
  <w:abstractNum w:abstractNumId="18" w15:restartNumberingAfterBreak="0">
    <w:nsid w:val="3A3E2785"/>
    <w:multiLevelType w:val="hybridMultilevel"/>
    <w:tmpl w:val="C464E7A6"/>
    <w:lvl w:ilvl="0" w:tplc="87ECE152">
      <w:start w:val="1"/>
      <w:numFmt w:val="upperLetter"/>
      <w:lvlText w:val="%1"/>
      <w:lvlJc w:val="left"/>
      <w:pPr>
        <w:ind w:left="860" w:hanging="360"/>
      </w:pPr>
      <w:rPr>
        <w:rFonts w:ascii="Georgia" w:eastAsia="Georgia" w:hAnsi="Georgia" w:cs="Georgia" w:hint="default"/>
        <w:b/>
        <w:bCs/>
        <w:i w:val="0"/>
        <w:iCs w:val="0"/>
        <w:spacing w:val="0"/>
        <w:w w:val="113"/>
        <w:sz w:val="34"/>
        <w:szCs w:val="34"/>
        <w:lang w:val="en-US" w:eastAsia="en-US" w:bidi="ar-SA"/>
      </w:rPr>
    </w:lvl>
    <w:lvl w:ilvl="1" w:tplc="10000019" w:tentative="1">
      <w:start w:val="1"/>
      <w:numFmt w:val="lowerLetter"/>
      <w:lvlText w:val="%2."/>
      <w:lvlJc w:val="left"/>
      <w:pPr>
        <w:ind w:left="1580" w:hanging="360"/>
      </w:pPr>
    </w:lvl>
    <w:lvl w:ilvl="2" w:tplc="1000001B" w:tentative="1">
      <w:start w:val="1"/>
      <w:numFmt w:val="lowerRoman"/>
      <w:lvlText w:val="%3."/>
      <w:lvlJc w:val="right"/>
      <w:pPr>
        <w:ind w:left="2300" w:hanging="180"/>
      </w:pPr>
    </w:lvl>
    <w:lvl w:ilvl="3" w:tplc="1000000F" w:tentative="1">
      <w:start w:val="1"/>
      <w:numFmt w:val="decimal"/>
      <w:lvlText w:val="%4."/>
      <w:lvlJc w:val="left"/>
      <w:pPr>
        <w:ind w:left="3020" w:hanging="360"/>
      </w:pPr>
    </w:lvl>
    <w:lvl w:ilvl="4" w:tplc="10000019" w:tentative="1">
      <w:start w:val="1"/>
      <w:numFmt w:val="lowerLetter"/>
      <w:lvlText w:val="%5."/>
      <w:lvlJc w:val="left"/>
      <w:pPr>
        <w:ind w:left="3740" w:hanging="360"/>
      </w:pPr>
    </w:lvl>
    <w:lvl w:ilvl="5" w:tplc="1000001B" w:tentative="1">
      <w:start w:val="1"/>
      <w:numFmt w:val="lowerRoman"/>
      <w:lvlText w:val="%6."/>
      <w:lvlJc w:val="right"/>
      <w:pPr>
        <w:ind w:left="4460" w:hanging="180"/>
      </w:pPr>
    </w:lvl>
    <w:lvl w:ilvl="6" w:tplc="1000000F" w:tentative="1">
      <w:start w:val="1"/>
      <w:numFmt w:val="decimal"/>
      <w:lvlText w:val="%7."/>
      <w:lvlJc w:val="left"/>
      <w:pPr>
        <w:ind w:left="5180" w:hanging="360"/>
      </w:pPr>
    </w:lvl>
    <w:lvl w:ilvl="7" w:tplc="10000019" w:tentative="1">
      <w:start w:val="1"/>
      <w:numFmt w:val="lowerLetter"/>
      <w:lvlText w:val="%8."/>
      <w:lvlJc w:val="left"/>
      <w:pPr>
        <w:ind w:left="5900" w:hanging="360"/>
      </w:pPr>
    </w:lvl>
    <w:lvl w:ilvl="8" w:tplc="1000001B" w:tentative="1">
      <w:start w:val="1"/>
      <w:numFmt w:val="lowerRoman"/>
      <w:lvlText w:val="%9."/>
      <w:lvlJc w:val="right"/>
      <w:pPr>
        <w:ind w:left="6620" w:hanging="180"/>
      </w:pPr>
    </w:lvl>
  </w:abstractNum>
  <w:abstractNum w:abstractNumId="19" w15:restartNumberingAfterBreak="0">
    <w:nsid w:val="3F403775"/>
    <w:multiLevelType w:val="hybridMultilevel"/>
    <w:tmpl w:val="433CC220"/>
    <w:lvl w:ilvl="0" w:tplc="79BEFB9C">
      <w:start w:val="1"/>
      <w:numFmt w:val="decimal"/>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0" w15:restartNumberingAfterBreak="0">
    <w:nsid w:val="4A5F2D38"/>
    <w:multiLevelType w:val="hybridMultilevel"/>
    <w:tmpl w:val="2A9E4C24"/>
    <w:lvl w:ilvl="0" w:tplc="6936D978">
      <w:start w:val="1"/>
      <w:numFmt w:val="decimal"/>
      <w:lvlText w:val="%1)"/>
      <w:lvlJc w:val="left"/>
      <w:pPr>
        <w:ind w:left="720" w:hanging="360"/>
      </w:pPr>
    </w:lvl>
    <w:lvl w:ilvl="1" w:tplc="8F0C25CE">
      <w:start w:val="1"/>
      <w:numFmt w:val="lowerLetter"/>
      <w:lvlText w:val="%2."/>
      <w:lvlJc w:val="left"/>
      <w:pPr>
        <w:ind w:left="1440" w:hanging="360"/>
      </w:pPr>
    </w:lvl>
    <w:lvl w:ilvl="2" w:tplc="9788ACA8">
      <w:start w:val="1"/>
      <w:numFmt w:val="lowerRoman"/>
      <w:lvlText w:val="%3."/>
      <w:lvlJc w:val="right"/>
      <w:pPr>
        <w:ind w:left="2160" w:hanging="180"/>
      </w:pPr>
    </w:lvl>
    <w:lvl w:ilvl="3" w:tplc="2AF20E6E">
      <w:start w:val="1"/>
      <w:numFmt w:val="decimal"/>
      <w:lvlText w:val="%4."/>
      <w:lvlJc w:val="left"/>
      <w:pPr>
        <w:ind w:left="2880" w:hanging="360"/>
      </w:pPr>
    </w:lvl>
    <w:lvl w:ilvl="4" w:tplc="CDD630B8">
      <w:start w:val="1"/>
      <w:numFmt w:val="lowerLetter"/>
      <w:lvlText w:val="%5."/>
      <w:lvlJc w:val="left"/>
      <w:pPr>
        <w:ind w:left="3600" w:hanging="360"/>
      </w:pPr>
    </w:lvl>
    <w:lvl w:ilvl="5" w:tplc="6F745564">
      <w:start w:val="1"/>
      <w:numFmt w:val="lowerRoman"/>
      <w:lvlText w:val="%6."/>
      <w:lvlJc w:val="right"/>
      <w:pPr>
        <w:ind w:left="4320" w:hanging="180"/>
      </w:pPr>
    </w:lvl>
    <w:lvl w:ilvl="6" w:tplc="532661D6">
      <w:start w:val="1"/>
      <w:numFmt w:val="decimal"/>
      <w:lvlText w:val="%7."/>
      <w:lvlJc w:val="left"/>
      <w:pPr>
        <w:ind w:left="5040" w:hanging="360"/>
      </w:pPr>
    </w:lvl>
    <w:lvl w:ilvl="7" w:tplc="DD685C40">
      <w:start w:val="1"/>
      <w:numFmt w:val="lowerLetter"/>
      <w:lvlText w:val="%8."/>
      <w:lvlJc w:val="left"/>
      <w:pPr>
        <w:ind w:left="5760" w:hanging="360"/>
      </w:pPr>
    </w:lvl>
    <w:lvl w:ilvl="8" w:tplc="5FAA955C">
      <w:start w:val="1"/>
      <w:numFmt w:val="lowerRoman"/>
      <w:lvlText w:val="%9."/>
      <w:lvlJc w:val="right"/>
      <w:pPr>
        <w:ind w:left="6480" w:hanging="180"/>
      </w:pPr>
    </w:lvl>
  </w:abstractNum>
  <w:abstractNum w:abstractNumId="21" w15:restartNumberingAfterBreak="0">
    <w:nsid w:val="54F90F92"/>
    <w:multiLevelType w:val="hybridMultilevel"/>
    <w:tmpl w:val="B52AA8D8"/>
    <w:lvl w:ilvl="0" w:tplc="FFFFFFF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59902ADD"/>
    <w:multiLevelType w:val="multilevel"/>
    <w:tmpl w:val="1C58A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9A482F"/>
    <w:multiLevelType w:val="hybridMultilevel"/>
    <w:tmpl w:val="F496C288"/>
    <w:lvl w:ilvl="0" w:tplc="FFFFFFF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65012F75"/>
    <w:multiLevelType w:val="hybridMultilevel"/>
    <w:tmpl w:val="4D784C54"/>
    <w:lvl w:ilvl="0" w:tplc="FFFFFFF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65E83A49"/>
    <w:multiLevelType w:val="multilevel"/>
    <w:tmpl w:val="87C65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E20516"/>
    <w:multiLevelType w:val="hybridMultilevel"/>
    <w:tmpl w:val="BAC4A5C0"/>
    <w:lvl w:ilvl="0" w:tplc="418E522A">
      <w:numFmt w:val="bullet"/>
      <w:lvlText w:val="—"/>
      <w:lvlJc w:val="left"/>
      <w:pPr>
        <w:ind w:left="608" w:hanging="469"/>
      </w:pPr>
      <w:rPr>
        <w:rFonts w:ascii="Times New Roman" w:eastAsia="Times New Roman" w:hAnsi="Times New Roman" w:cs="Times New Roman" w:hint="default"/>
        <w:b w:val="0"/>
        <w:bCs w:val="0"/>
        <w:i w:val="0"/>
        <w:iCs w:val="0"/>
        <w:spacing w:val="0"/>
        <w:w w:val="97"/>
        <w:sz w:val="24"/>
        <w:szCs w:val="24"/>
        <w:lang w:val="en-US" w:eastAsia="en-US" w:bidi="ar-SA"/>
      </w:rPr>
    </w:lvl>
    <w:lvl w:ilvl="1" w:tplc="97F868F8">
      <w:numFmt w:val="bullet"/>
      <w:lvlText w:val="•"/>
      <w:lvlJc w:val="left"/>
      <w:pPr>
        <w:ind w:left="1536" w:hanging="469"/>
      </w:pPr>
      <w:rPr>
        <w:rFonts w:hint="default"/>
        <w:lang w:val="en-US" w:eastAsia="en-US" w:bidi="ar-SA"/>
      </w:rPr>
    </w:lvl>
    <w:lvl w:ilvl="2" w:tplc="7C6E0024">
      <w:numFmt w:val="bullet"/>
      <w:lvlText w:val="•"/>
      <w:lvlJc w:val="left"/>
      <w:pPr>
        <w:ind w:left="2472" w:hanging="469"/>
      </w:pPr>
      <w:rPr>
        <w:rFonts w:hint="default"/>
        <w:lang w:val="en-US" w:eastAsia="en-US" w:bidi="ar-SA"/>
      </w:rPr>
    </w:lvl>
    <w:lvl w:ilvl="3" w:tplc="DA1278F8">
      <w:numFmt w:val="bullet"/>
      <w:lvlText w:val="•"/>
      <w:lvlJc w:val="left"/>
      <w:pPr>
        <w:ind w:left="3408" w:hanging="469"/>
      </w:pPr>
      <w:rPr>
        <w:rFonts w:hint="default"/>
        <w:lang w:val="en-US" w:eastAsia="en-US" w:bidi="ar-SA"/>
      </w:rPr>
    </w:lvl>
    <w:lvl w:ilvl="4" w:tplc="60088F0E">
      <w:numFmt w:val="bullet"/>
      <w:lvlText w:val="•"/>
      <w:lvlJc w:val="left"/>
      <w:pPr>
        <w:ind w:left="4344" w:hanging="469"/>
      </w:pPr>
      <w:rPr>
        <w:rFonts w:hint="default"/>
        <w:lang w:val="en-US" w:eastAsia="en-US" w:bidi="ar-SA"/>
      </w:rPr>
    </w:lvl>
    <w:lvl w:ilvl="5" w:tplc="821E1754">
      <w:numFmt w:val="bullet"/>
      <w:lvlText w:val="•"/>
      <w:lvlJc w:val="left"/>
      <w:pPr>
        <w:ind w:left="5280" w:hanging="469"/>
      </w:pPr>
      <w:rPr>
        <w:rFonts w:hint="default"/>
        <w:lang w:val="en-US" w:eastAsia="en-US" w:bidi="ar-SA"/>
      </w:rPr>
    </w:lvl>
    <w:lvl w:ilvl="6" w:tplc="5866DB14">
      <w:numFmt w:val="bullet"/>
      <w:lvlText w:val="•"/>
      <w:lvlJc w:val="left"/>
      <w:pPr>
        <w:ind w:left="6216" w:hanging="469"/>
      </w:pPr>
      <w:rPr>
        <w:rFonts w:hint="default"/>
        <w:lang w:val="en-US" w:eastAsia="en-US" w:bidi="ar-SA"/>
      </w:rPr>
    </w:lvl>
    <w:lvl w:ilvl="7" w:tplc="4AA2BDE0">
      <w:numFmt w:val="bullet"/>
      <w:lvlText w:val="•"/>
      <w:lvlJc w:val="left"/>
      <w:pPr>
        <w:ind w:left="7152" w:hanging="469"/>
      </w:pPr>
      <w:rPr>
        <w:rFonts w:hint="default"/>
        <w:lang w:val="en-US" w:eastAsia="en-US" w:bidi="ar-SA"/>
      </w:rPr>
    </w:lvl>
    <w:lvl w:ilvl="8" w:tplc="ABB84302">
      <w:numFmt w:val="bullet"/>
      <w:lvlText w:val="•"/>
      <w:lvlJc w:val="left"/>
      <w:pPr>
        <w:ind w:left="8088" w:hanging="469"/>
      </w:pPr>
      <w:rPr>
        <w:rFonts w:hint="default"/>
        <w:lang w:val="en-US" w:eastAsia="en-US" w:bidi="ar-SA"/>
      </w:rPr>
    </w:lvl>
  </w:abstractNum>
  <w:abstractNum w:abstractNumId="27" w15:restartNumberingAfterBreak="0">
    <w:nsid w:val="691D6A20"/>
    <w:multiLevelType w:val="hybridMultilevel"/>
    <w:tmpl w:val="0A12CA38"/>
    <w:lvl w:ilvl="0" w:tplc="6D5A9C32">
      <w:start w:val="1"/>
      <w:numFmt w:val="decimal"/>
      <w:lvlText w:val="%1)"/>
      <w:lvlJc w:val="left"/>
      <w:pPr>
        <w:ind w:left="360" w:hanging="360"/>
      </w:pPr>
    </w:lvl>
    <w:lvl w:ilvl="1" w:tplc="AAAAEC52">
      <w:start w:val="1"/>
      <w:numFmt w:val="lowerLetter"/>
      <w:lvlText w:val="%2."/>
      <w:lvlJc w:val="left"/>
      <w:pPr>
        <w:ind w:left="1080" w:hanging="360"/>
      </w:pPr>
    </w:lvl>
    <w:lvl w:ilvl="2" w:tplc="984C2C6E">
      <w:start w:val="1"/>
      <w:numFmt w:val="lowerRoman"/>
      <w:lvlText w:val="%3."/>
      <w:lvlJc w:val="right"/>
      <w:pPr>
        <w:ind w:left="1800" w:hanging="180"/>
      </w:pPr>
    </w:lvl>
    <w:lvl w:ilvl="3" w:tplc="C1381188">
      <w:start w:val="1"/>
      <w:numFmt w:val="decimal"/>
      <w:lvlText w:val="%4."/>
      <w:lvlJc w:val="left"/>
      <w:pPr>
        <w:ind w:left="2520" w:hanging="360"/>
      </w:pPr>
    </w:lvl>
    <w:lvl w:ilvl="4" w:tplc="DD1C2C96">
      <w:start w:val="1"/>
      <w:numFmt w:val="lowerLetter"/>
      <w:lvlText w:val="%5."/>
      <w:lvlJc w:val="left"/>
      <w:pPr>
        <w:ind w:left="3240" w:hanging="360"/>
      </w:pPr>
    </w:lvl>
    <w:lvl w:ilvl="5" w:tplc="C3F42246">
      <w:start w:val="1"/>
      <w:numFmt w:val="lowerRoman"/>
      <w:lvlText w:val="%6."/>
      <w:lvlJc w:val="right"/>
      <w:pPr>
        <w:ind w:left="3960" w:hanging="180"/>
      </w:pPr>
    </w:lvl>
    <w:lvl w:ilvl="6" w:tplc="19761B56">
      <w:start w:val="1"/>
      <w:numFmt w:val="decimal"/>
      <w:lvlText w:val="%7."/>
      <w:lvlJc w:val="left"/>
      <w:pPr>
        <w:ind w:left="4680" w:hanging="360"/>
      </w:pPr>
    </w:lvl>
    <w:lvl w:ilvl="7" w:tplc="FCDABDE2">
      <w:start w:val="1"/>
      <w:numFmt w:val="lowerLetter"/>
      <w:lvlText w:val="%8."/>
      <w:lvlJc w:val="left"/>
      <w:pPr>
        <w:ind w:left="5400" w:hanging="360"/>
      </w:pPr>
    </w:lvl>
    <w:lvl w:ilvl="8" w:tplc="FB827580">
      <w:start w:val="1"/>
      <w:numFmt w:val="lowerRoman"/>
      <w:lvlText w:val="%9."/>
      <w:lvlJc w:val="right"/>
      <w:pPr>
        <w:ind w:left="6120" w:hanging="180"/>
      </w:pPr>
    </w:lvl>
  </w:abstractNum>
  <w:abstractNum w:abstractNumId="28" w15:restartNumberingAfterBreak="0">
    <w:nsid w:val="7019461A"/>
    <w:multiLevelType w:val="hybridMultilevel"/>
    <w:tmpl w:val="DD325B86"/>
    <w:lvl w:ilvl="0" w:tplc="87ECE152">
      <w:start w:val="1"/>
      <w:numFmt w:val="upperLetter"/>
      <w:lvlText w:val="%1"/>
      <w:lvlJc w:val="left"/>
      <w:pPr>
        <w:ind w:left="500" w:hanging="360"/>
      </w:pPr>
      <w:rPr>
        <w:rFonts w:ascii="Georgia" w:eastAsia="Georgia" w:hAnsi="Georgia" w:cs="Georgia" w:hint="default"/>
        <w:b/>
        <w:bCs/>
        <w:i w:val="0"/>
        <w:iCs w:val="0"/>
        <w:spacing w:val="0"/>
        <w:w w:val="113"/>
        <w:sz w:val="34"/>
        <w:szCs w:val="34"/>
        <w:lang w:val="en-US" w:eastAsia="en-US" w:bidi="ar-SA"/>
      </w:rPr>
    </w:lvl>
    <w:lvl w:ilvl="1" w:tplc="FFFFFFFF" w:tentative="1">
      <w:start w:val="1"/>
      <w:numFmt w:val="lowerLetter"/>
      <w:lvlText w:val="%2."/>
      <w:lvlJc w:val="left"/>
      <w:pPr>
        <w:ind w:left="1580" w:hanging="360"/>
      </w:pPr>
    </w:lvl>
    <w:lvl w:ilvl="2" w:tplc="FFFFFFFF" w:tentative="1">
      <w:start w:val="1"/>
      <w:numFmt w:val="lowerRoman"/>
      <w:lvlText w:val="%3."/>
      <w:lvlJc w:val="right"/>
      <w:pPr>
        <w:ind w:left="2300" w:hanging="180"/>
      </w:pPr>
    </w:lvl>
    <w:lvl w:ilvl="3" w:tplc="FFFFFFFF" w:tentative="1">
      <w:start w:val="1"/>
      <w:numFmt w:val="decimal"/>
      <w:lvlText w:val="%4."/>
      <w:lvlJc w:val="left"/>
      <w:pPr>
        <w:ind w:left="3020" w:hanging="360"/>
      </w:pPr>
    </w:lvl>
    <w:lvl w:ilvl="4" w:tplc="FFFFFFFF" w:tentative="1">
      <w:start w:val="1"/>
      <w:numFmt w:val="lowerLetter"/>
      <w:lvlText w:val="%5."/>
      <w:lvlJc w:val="left"/>
      <w:pPr>
        <w:ind w:left="3740" w:hanging="360"/>
      </w:pPr>
    </w:lvl>
    <w:lvl w:ilvl="5" w:tplc="FFFFFFFF" w:tentative="1">
      <w:start w:val="1"/>
      <w:numFmt w:val="lowerRoman"/>
      <w:lvlText w:val="%6."/>
      <w:lvlJc w:val="right"/>
      <w:pPr>
        <w:ind w:left="4460" w:hanging="180"/>
      </w:pPr>
    </w:lvl>
    <w:lvl w:ilvl="6" w:tplc="FFFFFFFF" w:tentative="1">
      <w:start w:val="1"/>
      <w:numFmt w:val="decimal"/>
      <w:lvlText w:val="%7."/>
      <w:lvlJc w:val="left"/>
      <w:pPr>
        <w:ind w:left="5180" w:hanging="360"/>
      </w:pPr>
    </w:lvl>
    <w:lvl w:ilvl="7" w:tplc="FFFFFFFF" w:tentative="1">
      <w:start w:val="1"/>
      <w:numFmt w:val="lowerLetter"/>
      <w:lvlText w:val="%8."/>
      <w:lvlJc w:val="left"/>
      <w:pPr>
        <w:ind w:left="5900" w:hanging="360"/>
      </w:pPr>
    </w:lvl>
    <w:lvl w:ilvl="8" w:tplc="FFFFFFFF" w:tentative="1">
      <w:start w:val="1"/>
      <w:numFmt w:val="lowerRoman"/>
      <w:lvlText w:val="%9."/>
      <w:lvlJc w:val="right"/>
      <w:pPr>
        <w:ind w:left="6620" w:hanging="180"/>
      </w:pPr>
    </w:lvl>
  </w:abstractNum>
  <w:abstractNum w:abstractNumId="29" w15:restartNumberingAfterBreak="0">
    <w:nsid w:val="716450A6"/>
    <w:multiLevelType w:val="hybridMultilevel"/>
    <w:tmpl w:val="6D3ADD2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0" w15:restartNumberingAfterBreak="0">
    <w:nsid w:val="73332F42"/>
    <w:multiLevelType w:val="hybridMultilevel"/>
    <w:tmpl w:val="566A7A48"/>
    <w:lvl w:ilvl="0" w:tplc="A26235E6">
      <w:start w:val="1"/>
      <w:numFmt w:val="decimal"/>
      <w:lvlText w:val="%1)"/>
      <w:lvlJc w:val="left"/>
      <w:pPr>
        <w:ind w:left="719" w:hanging="207"/>
      </w:pPr>
      <w:rPr>
        <w:rFonts w:ascii="Georgia" w:eastAsia="Georgia" w:hAnsi="Georgia" w:cs="Georgia" w:hint="default"/>
        <w:b w:val="0"/>
        <w:bCs w:val="0"/>
        <w:i w:val="0"/>
        <w:iCs w:val="0"/>
        <w:spacing w:val="0"/>
        <w:w w:val="116"/>
        <w:sz w:val="16"/>
        <w:szCs w:val="16"/>
        <w:lang w:val="en-US" w:eastAsia="en-US" w:bidi="ar-SA"/>
      </w:rPr>
    </w:lvl>
    <w:lvl w:ilvl="1" w:tplc="3364FB48">
      <w:numFmt w:val="bullet"/>
      <w:lvlText w:val="•"/>
      <w:lvlJc w:val="left"/>
      <w:pPr>
        <w:ind w:left="1644" w:hanging="207"/>
      </w:pPr>
      <w:rPr>
        <w:rFonts w:hint="default"/>
        <w:lang w:val="en-US" w:eastAsia="en-US" w:bidi="ar-SA"/>
      </w:rPr>
    </w:lvl>
    <w:lvl w:ilvl="2" w:tplc="94E0DB0E">
      <w:numFmt w:val="bullet"/>
      <w:lvlText w:val="•"/>
      <w:lvlJc w:val="left"/>
      <w:pPr>
        <w:ind w:left="2568" w:hanging="207"/>
      </w:pPr>
      <w:rPr>
        <w:rFonts w:hint="default"/>
        <w:lang w:val="en-US" w:eastAsia="en-US" w:bidi="ar-SA"/>
      </w:rPr>
    </w:lvl>
    <w:lvl w:ilvl="3" w:tplc="2EE2F51A">
      <w:numFmt w:val="bullet"/>
      <w:lvlText w:val="•"/>
      <w:lvlJc w:val="left"/>
      <w:pPr>
        <w:ind w:left="3492" w:hanging="207"/>
      </w:pPr>
      <w:rPr>
        <w:rFonts w:hint="default"/>
        <w:lang w:val="en-US" w:eastAsia="en-US" w:bidi="ar-SA"/>
      </w:rPr>
    </w:lvl>
    <w:lvl w:ilvl="4" w:tplc="79ECB4B6">
      <w:numFmt w:val="bullet"/>
      <w:lvlText w:val="•"/>
      <w:lvlJc w:val="left"/>
      <w:pPr>
        <w:ind w:left="4416" w:hanging="207"/>
      </w:pPr>
      <w:rPr>
        <w:rFonts w:hint="default"/>
        <w:lang w:val="en-US" w:eastAsia="en-US" w:bidi="ar-SA"/>
      </w:rPr>
    </w:lvl>
    <w:lvl w:ilvl="5" w:tplc="5F36FC2A">
      <w:numFmt w:val="bullet"/>
      <w:lvlText w:val="•"/>
      <w:lvlJc w:val="left"/>
      <w:pPr>
        <w:ind w:left="5340" w:hanging="207"/>
      </w:pPr>
      <w:rPr>
        <w:rFonts w:hint="default"/>
        <w:lang w:val="en-US" w:eastAsia="en-US" w:bidi="ar-SA"/>
      </w:rPr>
    </w:lvl>
    <w:lvl w:ilvl="6" w:tplc="69EC0722">
      <w:numFmt w:val="bullet"/>
      <w:lvlText w:val="•"/>
      <w:lvlJc w:val="left"/>
      <w:pPr>
        <w:ind w:left="6264" w:hanging="207"/>
      </w:pPr>
      <w:rPr>
        <w:rFonts w:hint="default"/>
        <w:lang w:val="en-US" w:eastAsia="en-US" w:bidi="ar-SA"/>
      </w:rPr>
    </w:lvl>
    <w:lvl w:ilvl="7" w:tplc="0A187800">
      <w:numFmt w:val="bullet"/>
      <w:lvlText w:val="•"/>
      <w:lvlJc w:val="left"/>
      <w:pPr>
        <w:ind w:left="7188" w:hanging="207"/>
      </w:pPr>
      <w:rPr>
        <w:rFonts w:hint="default"/>
        <w:lang w:val="en-US" w:eastAsia="en-US" w:bidi="ar-SA"/>
      </w:rPr>
    </w:lvl>
    <w:lvl w:ilvl="8" w:tplc="F6B66134">
      <w:numFmt w:val="bullet"/>
      <w:lvlText w:val="•"/>
      <w:lvlJc w:val="left"/>
      <w:pPr>
        <w:ind w:left="8112" w:hanging="207"/>
      </w:pPr>
      <w:rPr>
        <w:rFonts w:hint="default"/>
        <w:lang w:val="en-US" w:eastAsia="en-US" w:bidi="ar-SA"/>
      </w:rPr>
    </w:lvl>
  </w:abstractNum>
  <w:abstractNum w:abstractNumId="31" w15:restartNumberingAfterBreak="0">
    <w:nsid w:val="7B2763A5"/>
    <w:multiLevelType w:val="hybridMultilevel"/>
    <w:tmpl w:val="DACC4060"/>
    <w:lvl w:ilvl="0" w:tplc="1000000F">
      <w:start w:val="1"/>
      <w:numFmt w:val="decimal"/>
      <w:lvlText w:val="%1."/>
      <w:lvlJc w:val="left"/>
      <w:pPr>
        <w:ind w:left="500" w:hanging="360"/>
      </w:pPr>
      <w:rPr>
        <w:rFonts w:hint="default"/>
      </w:rPr>
    </w:lvl>
    <w:lvl w:ilvl="1" w:tplc="10000019" w:tentative="1">
      <w:start w:val="1"/>
      <w:numFmt w:val="lowerLetter"/>
      <w:lvlText w:val="%2."/>
      <w:lvlJc w:val="left"/>
      <w:pPr>
        <w:ind w:left="1580" w:hanging="360"/>
      </w:pPr>
    </w:lvl>
    <w:lvl w:ilvl="2" w:tplc="1000001B" w:tentative="1">
      <w:start w:val="1"/>
      <w:numFmt w:val="lowerRoman"/>
      <w:lvlText w:val="%3."/>
      <w:lvlJc w:val="right"/>
      <w:pPr>
        <w:ind w:left="2300" w:hanging="180"/>
      </w:pPr>
    </w:lvl>
    <w:lvl w:ilvl="3" w:tplc="1000000F" w:tentative="1">
      <w:start w:val="1"/>
      <w:numFmt w:val="decimal"/>
      <w:lvlText w:val="%4."/>
      <w:lvlJc w:val="left"/>
      <w:pPr>
        <w:ind w:left="3020" w:hanging="360"/>
      </w:pPr>
    </w:lvl>
    <w:lvl w:ilvl="4" w:tplc="10000019" w:tentative="1">
      <w:start w:val="1"/>
      <w:numFmt w:val="lowerLetter"/>
      <w:lvlText w:val="%5."/>
      <w:lvlJc w:val="left"/>
      <w:pPr>
        <w:ind w:left="3740" w:hanging="360"/>
      </w:pPr>
    </w:lvl>
    <w:lvl w:ilvl="5" w:tplc="1000001B" w:tentative="1">
      <w:start w:val="1"/>
      <w:numFmt w:val="lowerRoman"/>
      <w:lvlText w:val="%6."/>
      <w:lvlJc w:val="right"/>
      <w:pPr>
        <w:ind w:left="4460" w:hanging="180"/>
      </w:pPr>
    </w:lvl>
    <w:lvl w:ilvl="6" w:tplc="1000000F" w:tentative="1">
      <w:start w:val="1"/>
      <w:numFmt w:val="decimal"/>
      <w:lvlText w:val="%7."/>
      <w:lvlJc w:val="left"/>
      <w:pPr>
        <w:ind w:left="5180" w:hanging="360"/>
      </w:pPr>
    </w:lvl>
    <w:lvl w:ilvl="7" w:tplc="10000019" w:tentative="1">
      <w:start w:val="1"/>
      <w:numFmt w:val="lowerLetter"/>
      <w:lvlText w:val="%8."/>
      <w:lvlJc w:val="left"/>
      <w:pPr>
        <w:ind w:left="5900" w:hanging="360"/>
      </w:pPr>
    </w:lvl>
    <w:lvl w:ilvl="8" w:tplc="1000001B" w:tentative="1">
      <w:start w:val="1"/>
      <w:numFmt w:val="lowerRoman"/>
      <w:lvlText w:val="%9."/>
      <w:lvlJc w:val="right"/>
      <w:pPr>
        <w:ind w:left="6620" w:hanging="180"/>
      </w:pPr>
    </w:lvl>
  </w:abstractNum>
  <w:abstractNum w:abstractNumId="32" w15:restartNumberingAfterBreak="0">
    <w:nsid w:val="7C0C3CD0"/>
    <w:multiLevelType w:val="hybridMultilevel"/>
    <w:tmpl w:val="741A7BDA"/>
    <w:lvl w:ilvl="0" w:tplc="BEE61224">
      <w:start w:val="1"/>
      <w:numFmt w:val="decimal"/>
      <w:lvlText w:val="%1)"/>
      <w:lvlJc w:val="left"/>
      <w:pPr>
        <w:ind w:left="719" w:hanging="207"/>
      </w:pPr>
      <w:rPr>
        <w:rFonts w:ascii="Georgia" w:eastAsia="Georgia" w:hAnsi="Georgia" w:cs="Georgia" w:hint="default"/>
        <w:b w:val="0"/>
        <w:bCs w:val="0"/>
        <w:i w:val="0"/>
        <w:iCs w:val="0"/>
        <w:spacing w:val="0"/>
        <w:w w:val="116"/>
        <w:sz w:val="16"/>
        <w:szCs w:val="16"/>
        <w:lang w:val="en-US" w:eastAsia="en-US" w:bidi="ar-SA"/>
      </w:rPr>
    </w:lvl>
    <w:lvl w:ilvl="1" w:tplc="58FC225E">
      <w:numFmt w:val="bullet"/>
      <w:lvlText w:val="•"/>
      <w:lvlJc w:val="left"/>
      <w:pPr>
        <w:ind w:left="1644" w:hanging="207"/>
      </w:pPr>
      <w:rPr>
        <w:rFonts w:hint="default"/>
        <w:lang w:val="en-US" w:eastAsia="en-US" w:bidi="ar-SA"/>
      </w:rPr>
    </w:lvl>
    <w:lvl w:ilvl="2" w:tplc="EE806520">
      <w:numFmt w:val="bullet"/>
      <w:lvlText w:val="•"/>
      <w:lvlJc w:val="left"/>
      <w:pPr>
        <w:ind w:left="2568" w:hanging="207"/>
      </w:pPr>
      <w:rPr>
        <w:rFonts w:hint="default"/>
        <w:lang w:val="en-US" w:eastAsia="en-US" w:bidi="ar-SA"/>
      </w:rPr>
    </w:lvl>
    <w:lvl w:ilvl="3" w:tplc="EBA4A23C">
      <w:numFmt w:val="bullet"/>
      <w:lvlText w:val="•"/>
      <w:lvlJc w:val="left"/>
      <w:pPr>
        <w:ind w:left="3492" w:hanging="207"/>
      </w:pPr>
      <w:rPr>
        <w:rFonts w:hint="default"/>
        <w:lang w:val="en-US" w:eastAsia="en-US" w:bidi="ar-SA"/>
      </w:rPr>
    </w:lvl>
    <w:lvl w:ilvl="4" w:tplc="5ACE0044">
      <w:numFmt w:val="bullet"/>
      <w:lvlText w:val="•"/>
      <w:lvlJc w:val="left"/>
      <w:pPr>
        <w:ind w:left="4416" w:hanging="207"/>
      </w:pPr>
      <w:rPr>
        <w:rFonts w:hint="default"/>
        <w:lang w:val="en-US" w:eastAsia="en-US" w:bidi="ar-SA"/>
      </w:rPr>
    </w:lvl>
    <w:lvl w:ilvl="5" w:tplc="706A2236">
      <w:numFmt w:val="bullet"/>
      <w:lvlText w:val="•"/>
      <w:lvlJc w:val="left"/>
      <w:pPr>
        <w:ind w:left="5340" w:hanging="207"/>
      </w:pPr>
      <w:rPr>
        <w:rFonts w:hint="default"/>
        <w:lang w:val="en-US" w:eastAsia="en-US" w:bidi="ar-SA"/>
      </w:rPr>
    </w:lvl>
    <w:lvl w:ilvl="6" w:tplc="EAAEC5DA">
      <w:numFmt w:val="bullet"/>
      <w:lvlText w:val="•"/>
      <w:lvlJc w:val="left"/>
      <w:pPr>
        <w:ind w:left="6264" w:hanging="207"/>
      </w:pPr>
      <w:rPr>
        <w:rFonts w:hint="default"/>
        <w:lang w:val="en-US" w:eastAsia="en-US" w:bidi="ar-SA"/>
      </w:rPr>
    </w:lvl>
    <w:lvl w:ilvl="7" w:tplc="D9E26970">
      <w:numFmt w:val="bullet"/>
      <w:lvlText w:val="•"/>
      <w:lvlJc w:val="left"/>
      <w:pPr>
        <w:ind w:left="7188" w:hanging="207"/>
      </w:pPr>
      <w:rPr>
        <w:rFonts w:hint="default"/>
        <w:lang w:val="en-US" w:eastAsia="en-US" w:bidi="ar-SA"/>
      </w:rPr>
    </w:lvl>
    <w:lvl w:ilvl="8" w:tplc="84287BC0">
      <w:numFmt w:val="bullet"/>
      <w:lvlText w:val="•"/>
      <w:lvlJc w:val="left"/>
      <w:pPr>
        <w:ind w:left="8112" w:hanging="207"/>
      </w:pPr>
      <w:rPr>
        <w:rFonts w:hint="default"/>
        <w:lang w:val="en-US" w:eastAsia="en-US" w:bidi="ar-SA"/>
      </w:rPr>
    </w:lvl>
  </w:abstractNum>
  <w:abstractNum w:abstractNumId="33" w15:restartNumberingAfterBreak="0">
    <w:nsid w:val="7EEE40A7"/>
    <w:multiLevelType w:val="hybridMultilevel"/>
    <w:tmpl w:val="DAE64370"/>
    <w:lvl w:ilvl="0" w:tplc="8D741A06">
      <w:start w:val="1"/>
      <w:numFmt w:val="upperLetter"/>
      <w:pStyle w:val="Heading1"/>
      <w:lvlText w:val="%1"/>
      <w:lvlJc w:val="left"/>
      <w:pPr>
        <w:ind w:left="860" w:hanging="680"/>
      </w:pPr>
      <w:rPr>
        <w:rFonts w:ascii="Garamond" w:eastAsia="Georgia" w:hAnsi="Garamond" w:cs="Georgia" w:hint="default"/>
        <w:b/>
        <w:bCs/>
        <w:i w:val="0"/>
        <w:iCs w:val="0"/>
        <w:spacing w:val="0"/>
        <w:w w:val="113"/>
        <w:sz w:val="28"/>
        <w:szCs w:val="28"/>
        <w:lang w:val="en-US" w:eastAsia="en-US" w:bidi="ar-SA"/>
      </w:rPr>
    </w:lvl>
    <w:lvl w:ilvl="1" w:tplc="9B2C750E">
      <w:numFmt w:val="bullet"/>
      <w:lvlText w:val="•"/>
      <w:lvlJc w:val="left"/>
      <w:pPr>
        <w:ind w:left="725" w:hanging="235"/>
      </w:pPr>
      <w:rPr>
        <w:rFonts w:ascii="Calibri" w:eastAsia="Calibri" w:hAnsi="Calibri" w:cs="Calibri" w:hint="default"/>
        <w:b w:val="0"/>
        <w:bCs w:val="0"/>
        <w:i w:val="0"/>
        <w:iCs w:val="0"/>
        <w:spacing w:val="0"/>
        <w:w w:val="97"/>
        <w:sz w:val="24"/>
        <w:szCs w:val="24"/>
        <w:lang w:val="en-US" w:eastAsia="en-US" w:bidi="ar-SA"/>
      </w:rPr>
    </w:lvl>
    <w:lvl w:ilvl="2" w:tplc="35A8FA46">
      <w:start w:val="1"/>
      <w:numFmt w:val="decimal"/>
      <w:lvlText w:val="%3."/>
      <w:lvlJc w:val="left"/>
      <w:pPr>
        <w:ind w:left="1011" w:hanging="287"/>
      </w:pPr>
      <w:rPr>
        <w:rFonts w:ascii="Times New Roman" w:eastAsia="Times New Roman" w:hAnsi="Times New Roman" w:cs="Times New Roman" w:hint="default"/>
        <w:b w:val="0"/>
        <w:bCs w:val="0"/>
        <w:i w:val="0"/>
        <w:iCs w:val="0"/>
        <w:spacing w:val="0"/>
        <w:w w:val="100"/>
        <w:sz w:val="24"/>
        <w:szCs w:val="24"/>
        <w:lang w:val="en-US" w:eastAsia="en-US" w:bidi="ar-SA"/>
      </w:rPr>
    </w:lvl>
    <w:lvl w:ilvl="3" w:tplc="FE301320">
      <w:numFmt w:val="bullet"/>
      <w:lvlText w:val="•"/>
      <w:lvlJc w:val="left"/>
      <w:pPr>
        <w:ind w:left="2137" w:hanging="287"/>
      </w:pPr>
      <w:rPr>
        <w:rFonts w:hint="default"/>
        <w:lang w:val="en-US" w:eastAsia="en-US" w:bidi="ar-SA"/>
      </w:rPr>
    </w:lvl>
    <w:lvl w:ilvl="4" w:tplc="30244F6A">
      <w:numFmt w:val="bullet"/>
      <w:lvlText w:val="•"/>
      <w:lvlJc w:val="left"/>
      <w:pPr>
        <w:ind w:left="3255" w:hanging="287"/>
      </w:pPr>
      <w:rPr>
        <w:rFonts w:hint="default"/>
        <w:lang w:val="en-US" w:eastAsia="en-US" w:bidi="ar-SA"/>
      </w:rPr>
    </w:lvl>
    <w:lvl w:ilvl="5" w:tplc="2BDC04FE">
      <w:numFmt w:val="bullet"/>
      <w:lvlText w:val="•"/>
      <w:lvlJc w:val="left"/>
      <w:pPr>
        <w:ind w:left="4372" w:hanging="287"/>
      </w:pPr>
      <w:rPr>
        <w:rFonts w:hint="default"/>
        <w:lang w:val="en-US" w:eastAsia="en-US" w:bidi="ar-SA"/>
      </w:rPr>
    </w:lvl>
    <w:lvl w:ilvl="6" w:tplc="D4925DBC">
      <w:numFmt w:val="bullet"/>
      <w:lvlText w:val="•"/>
      <w:lvlJc w:val="left"/>
      <w:pPr>
        <w:ind w:left="5490" w:hanging="287"/>
      </w:pPr>
      <w:rPr>
        <w:rFonts w:hint="default"/>
        <w:lang w:val="en-US" w:eastAsia="en-US" w:bidi="ar-SA"/>
      </w:rPr>
    </w:lvl>
    <w:lvl w:ilvl="7" w:tplc="6CCC2874">
      <w:numFmt w:val="bullet"/>
      <w:lvlText w:val="•"/>
      <w:lvlJc w:val="left"/>
      <w:pPr>
        <w:ind w:left="6607" w:hanging="287"/>
      </w:pPr>
      <w:rPr>
        <w:rFonts w:hint="default"/>
        <w:lang w:val="en-US" w:eastAsia="en-US" w:bidi="ar-SA"/>
      </w:rPr>
    </w:lvl>
    <w:lvl w:ilvl="8" w:tplc="62A834DE">
      <w:numFmt w:val="bullet"/>
      <w:lvlText w:val="•"/>
      <w:lvlJc w:val="left"/>
      <w:pPr>
        <w:ind w:left="7725" w:hanging="287"/>
      </w:pPr>
      <w:rPr>
        <w:rFonts w:hint="default"/>
        <w:lang w:val="en-US" w:eastAsia="en-US" w:bidi="ar-SA"/>
      </w:rPr>
    </w:lvl>
  </w:abstractNum>
  <w:num w:numId="1" w16cid:durableId="946157167">
    <w:abstractNumId w:val="20"/>
  </w:num>
  <w:num w:numId="2" w16cid:durableId="173421354">
    <w:abstractNumId w:val="27"/>
  </w:num>
  <w:num w:numId="3" w16cid:durableId="1080953072">
    <w:abstractNumId w:val="12"/>
  </w:num>
  <w:num w:numId="4" w16cid:durableId="1795517109">
    <w:abstractNumId w:val="7"/>
  </w:num>
  <w:num w:numId="5" w16cid:durableId="1629117645">
    <w:abstractNumId w:val="14"/>
  </w:num>
  <w:num w:numId="6" w16cid:durableId="850608991">
    <w:abstractNumId w:val="10"/>
  </w:num>
  <w:num w:numId="7" w16cid:durableId="174266636">
    <w:abstractNumId w:val="30"/>
  </w:num>
  <w:num w:numId="8" w16cid:durableId="810245325">
    <w:abstractNumId w:val="8"/>
  </w:num>
  <w:num w:numId="9" w16cid:durableId="1295986894">
    <w:abstractNumId w:val="6"/>
  </w:num>
  <w:num w:numId="10" w16cid:durableId="1319306754">
    <w:abstractNumId w:val="5"/>
  </w:num>
  <w:num w:numId="11" w16cid:durableId="283579966">
    <w:abstractNumId w:val="32"/>
  </w:num>
  <w:num w:numId="12" w16cid:durableId="351537244">
    <w:abstractNumId w:val="16"/>
  </w:num>
  <w:num w:numId="13" w16cid:durableId="962734007">
    <w:abstractNumId w:val="33"/>
  </w:num>
  <w:num w:numId="14" w16cid:durableId="426773699">
    <w:abstractNumId w:val="17"/>
  </w:num>
  <w:num w:numId="15" w16cid:durableId="627779589">
    <w:abstractNumId w:val="26"/>
  </w:num>
  <w:num w:numId="16" w16cid:durableId="573780971">
    <w:abstractNumId w:val="1"/>
  </w:num>
  <w:num w:numId="17" w16cid:durableId="1251813570">
    <w:abstractNumId w:val="0"/>
  </w:num>
  <w:num w:numId="18" w16cid:durableId="1685784858">
    <w:abstractNumId w:val="25"/>
  </w:num>
  <w:num w:numId="19" w16cid:durableId="1092051005">
    <w:abstractNumId w:val="22"/>
  </w:num>
  <w:num w:numId="20" w16cid:durableId="1773746116">
    <w:abstractNumId w:val="4"/>
  </w:num>
  <w:num w:numId="21" w16cid:durableId="422921833">
    <w:abstractNumId w:val="31"/>
  </w:num>
  <w:num w:numId="22" w16cid:durableId="252248316">
    <w:abstractNumId w:val="28"/>
  </w:num>
  <w:num w:numId="23" w16cid:durableId="891234327">
    <w:abstractNumId w:val="18"/>
  </w:num>
  <w:num w:numId="24" w16cid:durableId="821773457">
    <w:abstractNumId w:val="11"/>
  </w:num>
  <w:num w:numId="25" w16cid:durableId="1677687171">
    <w:abstractNumId w:val="29"/>
  </w:num>
  <w:num w:numId="26" w16cid:durableId="1860460896">
    <w:abstractNumId w:val="23"/>
  </w:num>
  <w:num w:numId="27" w16cid:durableId="1282221215">
    <w:abstractNumId w:val="24"/>
  </w:num>
  <w:num w:numId="28" w16cid:durableId="1287202454">
    <w:abstractNumId w:val="9"/>
  </w:num>
  <w:num w:numId="29" w16cid:durableId="1964187930">
    <w:abstractNumId w:val="13"/>
  </w:num>
  <w:num w:numId="30" w16cid:durableId="276302039">
    <w:abstractNumId w:val="21"/>
  </w:num>
  <w:num w:numId="31" w16cid:durableId="109863276">
    <w:abstractNumId w:val="3"/>
  </w:num>
  <w:num w:numId="32" w16cid:durableId="1102069034">
    <w:abstractNumId w:val="19"/>
  </w:num>
  <w:num w:numId="33" w16cid:durableId="1846745531">
    <w:abstractNumId w:val="15"/>
  </w:num>
  <w:num w:numId="34" w16cid:durableId="20510298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E4A"/>
    <w:rsid w:val="00012566"/>
    <w:rsid w:val="0002079A"/>
    <w:rsid w:val="00022296"/>
    <w:rsid w:val="00024B4B"/>
    <w:rsid w:val="00044E8F"/>
    <w:rsid w:val="00073B40"/>
    <w:rsid w:val="00093293"/>
    <w:rsid w:val="000C1A5F"/>
    <w:rsid w:val="000C6160"/>
    <w:rsid w:val="000F347B"/>
    <w:rsid w:val="00120E57"/>
    <w:rsid w:val="001323D2"/>
    <w:rsid w:val="00173DA8"/>
    <w:rsid w:val="0021629F"/>
    <w:rsid w:val="00264096"/>
    <w:rsid w:val="00275C70"/>
    <w:rsid w:val="002C4950"/>
    <w:rsid w:val="002D6B8D"/>
    <w:rsid w:val="002F064A"/>
    <w:rsid w:val="00370C3B"/>
    <w:rsid w:val="00395F09"/>
    <w:rsid w:val="003A32F6"/>
    <w:rsid w:val="003B3C37"/>
    <w:rsid w:val="003B5910"/>
    <w:rsid w:val="003E44CB"/>
    <w:rsid w:val="00453B15"/>
    <w:rsid w:val="004C6D1C"/>
    <w:rsid w:val="00557BD5"/>
    <w:rsid w:val="0056143E"/>
    <w:rsid w:val="00561FAE"/>
    <w:rsid w:val="00566D89"/>
    <w:rsid w:val="006011CC"/>
    <w:rsid w:val="0062318E"/>
    <w:rsid w:val="00634CA4"/>
    <w:rsid w:val="006D2426"/>
    <w:rsid w:val="006F1478"/>
    <w:rsid w:val="00703D30"/>
    <w:rsid w:val="00750845"/>
    <w:rsid w:val="00756C1B"/>
    <w:rsid w:val="007912BE"/>
    <w:rsid w:val="007A57E7"/>
    <w:rsid w:val="007B5649"/>
    <w:rsid w:val="007C0E4A"/>
    <w:rsid w:val="007C33CB"/>
    <w:rsid w:val="007D1F89"/>
    <w:rsid w:val="007D6620"/>
    <w:rsid w:val="00835593"/>
    <w:rsid w:val="00871941"/>
    <w:rsid w:val="0087441E"/>
    <w:rsid w:val="00876BC5"/>
    <w:rsid w:val="00876DB5"/>
    <w:rsid w:val="008A424C"/>
    <w:rsid w:val="008A7EA0"/>
    <w:rsid w:val="008E28C7"/>
    <w:rsid w:val="009066F7"/>
    <w:rsid w:val="00912F38"/>
    <w:rsid w:val="0091316B"/>
    <w:rsid w:val="0094121A"/>
    <w:rsid w:val="0097474D"/>
    <w:rsid w:val="009F5FE2"/>
    <w:rsid w:val="00A17A66"/>
    <w:rsid w:val="00AB1C7B"/>
    <w:rsid w:val="00AB7290"/>
    <w:rsid w:val="00B33EF7"/>
    <w:rsid w:val="00B523CF"/>
    <w:rsid w:val="00B64B61"/>
    <w:rsid w:val="00B77DAC"/>
    <w:rsid w:val="00BB17BA"/>
    <w:rsid w:val="00BF15E5"/>
    <w:rsid w:val="00BF174A"/>
    <w:rsid w:val="00C13092"/>
    <w:rsid w:val="00C358D6"/>
    <w:rsid w:val="00CC29AC"/>
    <w:rsid w:val="00CD0458"/>
    <w:rsid w:val="00CD168E"/>
    <w:rsid w:val="00D1332B"/>
    <w:rsid w:val="00D20E15"/>
    <w:rsid w:val="00D41811"/>
    <w:rsid w:val="00D7377E"/>
    <w:rsid w:val="00D74CDD"/>
    <w:rsid w:val="00DB3F80"/>
    <w:rsid w:val="00DD3294"/>
    <w:rsid w:val="00DD5099"/>
    <w:rsid w:val="00E215CF"/>
    <w:rsid w:val="00E8207D"/>
    <w:rsid w:val="00EB0D20"/>
    <w:rsid w:val="00F0719E"/>
    <w:rsid w:val="00F077CD"/>
    <w:rsid w:val="00F73D2F"/>
    <w:rsid w:val="00F96A71"/>
  </w:rsids>
  <m:mathPr>
    <m:mathFont m:val="Cambria Math"/>
    <m:brkBin m:val="before"/>
    <m:brkBinSub m:val="--"/>
    <m:smallFrac m:val="0"/>
    <m:dispDef/>
    <m:lMargin m:val="0"/>
    <m:rMargin m:val="0"/>
    <m:defJc m:val="centerGroup"/>
    <m:wrapIndent m:val="1440"/>
    <m:intLim m:val="subSup"/>
    <m:naryLim m:val="undOvr"/>
  </m:mathPr>
  <w:themeFontLang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49F70"/>
  <w15:chartTrackingRefBased/>
  <w15:docId w15:val="{1C32B779-695E-4C95-B70D-EB2B8BC26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E4A"/>
    <w:pPr>
      <w:spacing w:after="0" w:line="240" w:lineRule="auto"/>
    </w:pPr>
    <w:rPr>
      <w:rFonts w:ascii="Times New Roman" w:eastAsia="Times New Roman" w:hAnsi="Times New Roman" w:cs="Times New Roman"/>
      <w:kern w:val="0"/>
      <w:sz w:val="24"/>
      <w:szCs w:val="24"/>
      <w:lang w:val="en-US"/>
    </w:rPr>
  </w:style>
  <w:style w:type="paragraph" w:styleId="Heading1">
    <w:name w:val="heading 1"/>
    <w:basedOn w:val="Normal"/>
    <w:next w:val="Normal"/>
    <w:link w:val="Heading1Char"/>
    <w:uiPriority w:val="9"/>
    <w:qFormat/>
    <w:rsid w:val="000C6160"/>
    <w:pPr>
      <w:keepNext/>
      <w:keepLines/>
      <w:numPr>
        <w:numId w:val="13"/>
      </w:numPr>
      <w:spacing w:before="360" w:after="80"/>
      <w:jc w:val="center"/>
      <w:outlineLvl w:val="0"/>
    </w:pPr>
    <w:rPr>
      <w:rFonts w:ascii="Garamond" w:eastAsiaTheme="majorEastAsia" w:hAnsi="Garamond" w:cstheme="majorBidi"/>
      <w:b/>
      <w:bCs/>
      <w:spacing w:val="-9"/>
      <w:sz w:val="28"/>
      <w:szCs w:val="28"/>
    </w:rPr>
  </w:style>
  <w:style w:type="paragraph" w:styleId="Heading2">
    <w:name w:val="heading 2"/>
    <w:basedOn w:val="Normal"/>
    <w:next w:val="Normal"/>
    <w:link w:val="Heading2Char"/>
    <w:uiPriority w:val="9"/>
    <w:unhideWhenUsed/>
    <w:qFormat/>
    <w:rsid w:val="000C6160"/>
    <w:pPr>
      <w:keepNext/>
      <w:keepLines/>
      <w:spacing w:before="160" w:after="80"/>
      <w:outlineLvl w:val="1"/>
    </w:pPr>
    <w:rPr>
      <w:rFonts w:ascii="Garamond" w:eastAsiaTheme="majorEastAsia" w:hAnsi="Garamond" w:cstheme="majorBidi"/>
      <w:b/>
      <w:bCs/>
    </w:rPr>
  </w:style>
  <w:style w:type="paragraph" w:styleId="Heading3">
    <w:name w:val="heading 3"/>
    <w:basedOn w:val="Normal"/>
    <w:next w:val="Normal"/>
    <w:link w:val="Heading3Char"/>
    <w:uiPriority w:val="9"/>
    <w:unhideWhenUsed/>
    <w:qFormat/>
    <w:rsid w:val="007912BE"/>
    <w:pPr>
      <w:keepNext/>
      <w:keepLines/>
      <w:spacing w:before="160" w:after="80"/>
      <w:outlineLvl w:val="2"/>
    </w:pPr>
    <w:rPr>
      <w:rFonts w:ascii="Garamond" w:eastAsiaTheme="majorEastAsia" w:hAnsi="Garamond" w:cstheme="majorBidi"/>
      <w:b/>
      <w:bCs/>
    </w:rPr>
  </w:style>
  <w:style w:type="paragraph" w:styleId="Heading4">
    <w:name w:val="heading 4"/>
    <w:basedOn w:val="Normal"/>
    <w:next w:val="Normal"/>
    <w:link w:val="Heading4Char"/>
    <w:uiPriority w:val="9"/>
    <w:semiHidden/>
    <w:unhideWhenUsed/>
    <w:qFormat/>
    <w:rsid w:val="007C0E4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0E4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0E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E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E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E4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160"/>
    <w:rPr>
      <w:rFonts w:ascii="Garamond" w:eastAsiaTheme="majorEastAsia" w:hAnsi="Garamond" w:cstheme="majorBidi"/>
      <w:b/>
      <w:bCs/>
      <w:spacing w:val="-9"/>
      <w:kern w:val="0"/>
      <w:sz w:val="28"/>
      <w:szCs w:val="28"/>
      <w:lang w:val="en-US"/>
    </w:rPr>
  </w:style>
  <w:style w:type="character" w:customStyle="1" w:styleId="Heading2Char">
    <w:name w:val="Heading 2 Char"/>
    <w:basedOn w:val="DefaultParagraphFont"/>
    <w:link w:val="Heading2"/>
    <w:uiPriority w:val="9"/>
    <w:rsid w:val="000C6160"/>
    <w:rPr>
      <w:rFonts w:ascii="Garamond" w:eastAsiaTheme="majorEastAsia" w:hAnsi="Garamond" w:cstheme="majorBidi"/>
      <w:b/>
      <w:bCs/>
      <w:kern w:val="0"/>
      <w:sz w:val="24"/>
      <w:szCs w:val="24"/>
      <w:lang w:val="en-US"/>
    </w:rPr>
  </w:style>
  <w:style w:type="character" w:customStyle="1" w:styleId="Heading3Char">
    <w:name w:val="Heading 3 Char"/>
    <w:basedOn w:val="DefaultParagraphFont"/>
    <w:link w:val="Heading3"/>
    <w:uiPriority w:val="9"/>
    <w:rsid w:val="007912BE"/>
    <w:rPr>
      <w:rFonts w:ascii="Garamond" w:eastAsiaTheme="majorEastAsia" w:hAnsi="Garamond" w:cstheme="majorBidi"/>
      <w:b/>
      <w:bCs/>
      <w:kern w:val="0"/>
      <w:sz w:val="24"/>
      <w:szCs w:val="24"/>
      <w:lang w:val="en-US"/>
    </w:rPr>
  </w:style>
  <w:style w:type="character" w:customStyle="1" w:styleId="Heading4Char">
    <w:name w:val="Heading 4 Char"/>
    <w:basedOn w:val="DefaultParagraphFont"/>
    <w:link w:val="Heading4"/>
    <w:uiPriority w:val="9"/>
    <w:semiHidden/>
    <w:rsid w:val="007C0E4A"/>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rsid w:val="007C0E4A"/>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rsid w:val="007C0E4A"/>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7C0E4A"/>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7C0E4A"/>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7C0E4A"/>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7C0E4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E4A"/>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7C0E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E4A"/>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7C0E4A"/>
    <w:pPr>
      <w:spacing w:before="160"/>
      <w:jc w:val="center"/>
    </w:pPr>
    <w:rPr>
      <w:i/>
      <w:iCs/>
      <w:color w:val="404040" w:themeColor="text1" w:themeTint="BF"/>
    </w:rPr>
  </w:style>
  <w:style w:type="character" w:customStyle="1" w:styleId="QuoteChar">
    <w:name w:val="Quote Char"/>
    <w:basedOn w:val="DefaultParagraphFont"/>
    <w:link w:val="Quote"/>
    <w:uiPriority w:val="29"/>
    <w:rsid w:val="007C0E4A"/>
    <w:rPr>
      <w:i/>
      <w:iCs/>
      <w:color w:val="404040" w:themeColor="text1" w:themeTint="BF"/>
      <w:lang w:val="en-US"/>
    </w:rPr>
  </w:style>
  <w:style w:type="paragraph" w:styleId="ListParagraph">
    <w:name w:val="List Paragraph"/>
    <w:basedOn w:val="Normal"/>
    <w:uiPriority w:val="1"/>
    <w:qFormat/>
    <w:rsid w:val="007C0E4A"/>
    <w:pPr>
      <w:ind w:left="720"/>
      <w:contextualSpacing/>
    </w:pPr>
  </w:style>
  <w:style w:type="character" w:styleId="IntenseEmphasis">
    <w:name w:val="Intense Emphasis"/>
    <w:basedOn w:val="DefaultParagraphFont"/>
    <w:uiPriority w:val="21"/>
    <w:qFormat/>
    <w:rsid w:val="007C0E4A"/>
    <w:rPr>
      <w:i/>
      <w:iCs/>
      <w:color w:val="2F5496" w:themeColor="accent1" w:themeShade="BF"/>
    </w:rPr>
  </w:style>
  <w:style w:type="paragraph" w:styleId="IntenseQuote">
    <w:name w:val="Intense Quote"/>
    <w:basedOn w:val="Normal"/>
    <w:next w:val="Normal"/>
    <w:link w:val="IntenseQuoteChar"/>
    <w:uiPriority w:val="30"/>
    <w:qFormat/>
    <w:rsid w:val="007C0E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0E4A"/>
    <w:rPr>
      <w:i/>
      <w:iCs/>
      <w:color w:val="2F5496" w:themeColor="accent1" w:themeShade="BF"/>
      <w:lang w:val="en-US"/>
    </w:rPr>
  </w:style>
  <w:style w:type="character" w:styleId="IntenseReference">
    <w:name w:val="Intense Reference"/>
    <w:basedOn w:val="DefaultParagraphFont"/>
    <w:uiPriority w:val="32"/>
    <w:qFormat/>
    <w:rsid w:val="007C0E4A"/>
    <w:rPr>
      <w:b/>
      <w:bCs/>
      <w:smallCaps/>
      <w:color w:val="2F5496" w:themeColor="accent1" w:themeShade="BF"/>
      <w:spacing w:val="5"/>
    </w:rPr>
  </w:style>
  <w:style w:type="paragraph" w:styleId="BodyText">
    <w:name w:val="Body Text"/>
    <w:basedOn w:val="Normal"/>
    <w:link w:val="BodyTextChar"/>
    <w:uiPriority w:val="1"/>
    <w:qFormat/>
    <w:rsid w:val="007C0E4A"/>
  </w:style>
  <w:style w:type="character" w:customStyle="1" w:styleId="BodyTextChar">
    <w:name w:val="Body Text Char"/>
    <w:basedOn w:val="DefaultParagraphFont"/>
    <w:link w:val="BodyText"/>
    <w:uiPriority w:val="1"/>
    <w:rsid w:val="007C0E4A"/>
    <w:rPr>
      <w:rFonts w:ascii="Times New Roman" w:eastAsia="Times New Roman" w:hAnsi="Times New Roman" w:cs="Times New Roman"/>
      <w:kern w:val="0"/>
      <w:sz w:val="24"/>
      <w:szCs w:val="24"/>
      <w:lang w:val="en-US"/>
    </w:rPr>
  </w:style>
  <w:style w:type="paragraph" w:customStyle="1" w:styleId="TableParagraph">
    <w:name w:val="Table Paragraph"/>
    <w:basedOn w:val="Normal"/>
    <w:uiPriority w:val="1"/>
    <w:qFormat/>
    <w:rsid w:val="007C0E4A"/>
    <w:pPr>
      <w:spacing w:line="256" w:lineRule="exact"/>
    </w:pPr>
  </w:style>
  <w:style w:type="table" w:styleId="TableGrid">
    <w:name w:val="Table Grid"/>
    <w:basedOn w:val="TableNormal"/>
    <w:uiPriority w:val="59"/>
    <w:rsid w:val="007C0E4A"/>
    <w:pPr>
      <w:widowControl w:val="0"/>
      <w:autoSpaceDE w:val="0"/>
      <w:autoSpaceDN w:val="0"/>
      <w:spacing w:after="0" w:line="240" w:lineRule="auto"/>
    </w:pPr>
    <w:rPr>
      <w:kern w:val="0"/>
      <w:lang w:val="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7C0E4A"/>
    <w:pPr>
      <w:tabs>
        <w:tab w:val="center" w:pos="4680"/>
        <w:tab w:val="right" w:pos="9360"/>
      </w:tabs>
    </w:pPr>
  </w:style>
  <w:style w:type="character" w:customStyle="1" w:styleId="HeaderChar">
    <w:name w:val="Header Char"/>
    <w:basedOn w:val="DefaultParagraphFont"/>
    <w:link w:val="Header"/>
    <w:uiPriority w:val="99"/>
    <w:rsid w:val="007C0E4A"/>
    <w:rPr>
      <w:rFonts w:ascii="Times New Roman" w:eastAsia="Times New Roman" w:hAnsi="Times New Roman" w:cs="Times New Roman"/>
      <w:kern w:val="0"/>
      <w:sz w:val="24"/>
      <w:szCs w:val="24"/>
      <w:lang w:val="en-US"/>
    </w:rPr>
  </w:style>
  <w:style w:type="paragraph" w:styleId="Footer">
    <w:name w:val="footer"/>
    <w:basedOn w:val="Normal"/>
    <w:link w:val="FooterChar"/>
    <w:uiPriority w:val="99"/>
    <w:unhideWhenUsed/>
    <w:rsid w:val="007C0E4A"/>
    <w:pPr>
      <w:tabs>
        <w:tab w:val="center" w:pos="4680"/>
        <w:tab w:val="right" w:pos="9360"/>
      </w:tabs>
    </w:pPr>
  </w:style>
  <w:style w:type="character" w:customStyle="1" w:styleId="FooterChar">
    <w:name w:val="Footer Char"/>
    <w:basedOn w:val="DefaultParagraphFont"/>
    <w:link w:val="Footer"/>
    <w:uiPriority w:val="99"/>
    <w:rsid w:val="007C0E4A"/>
    <w:rPr>
      <w:rFonts w:ascii="Times New Roman" w:eastAsia="Times New Roman" w:hAnsi="Times New Roman" w:cs="Times New Roman"/>
      <w:kern w:val="0"/>
      <w:sz w:val="24"/>
      <w:szCs w:val="24"/>
      <w:lang w:val="en-US"/>
    </w:rPr>
  </w:style>
  <w:style w:type="paragraph" w:styleId="FootnoteText">
    <w:name w:val="footnote text"/>
    <w:basedOn w:val="Normal"/>
    <w:link w:val="FootnoteTextChar"/>
    <w:uiPriority w:val="99"/>
    <w:unhideWhenUsed/>
    <w:rsid w:val="007C0E4A"/>
    <w:rPr>
      <w:sz w:val="20"/>
      <w:szCs w:val="20"/>
    </w:rPr>
  </w:style>
  <w:style w:type="character" w:customStyle="1" w:styleId="FootnoteTextChar">
    <w:name w:val="Footnote Text Char"/>
    <w:basedOn w:val="DefaultParagraphFont"/>
    <w:link w:val="FootnoteText"/>
    <w:uiPriority w:val="99"/>
    <w:rsid w:val="007C0E4A"/>
    <w:rPr>
      <w:rFonts w:ascii="Times New Roman" w:eastAsia="Times New Roman" w:hAnsi="Times New Roman" w:cs="Times New Roman"/>
      <w:kern w:val="0"/>
      <w:sz w:val="20"/>
      <w:szCs w:val="20"/>
      <w:lang w:val="en-US"/>
    </w:rPr>
  </w:style>
  <w:style w:type="character" w:styleId="Hyperlink">
    <w:name w:val="Hyperlink"/>
    <w:basedOn w:val="DefaultParagraphFont"/>
    <w:uiPriority w:val="99"/>
    <w:unhideWhenUsed/>
    <w:rsid w:val="007C0E4A"/>
    <w:rPr>
      <w:color w:val="0000FF"/>
      <w:u w:val="single"/>
    </w:rPr>
  </w:style>
  <w:style w:type="paragraph" w:styleId="CommentText">
    <w:name w:val="annotation text"/>
    <w:basedOn w:val="Normal"/>
    <w:link w:val="CommentTextChar"/>
    <w:uiPriority w:val="99"/>
    <w:unhideWhenUsed/>
    <w:rsid w:val="007C0E4A"/>
    <w:rPr>
      <w:sz w:val="20"/>
      <w:szCs w:val="20"/>
    </w:rPr>
  </w:style>
  <w:style w:type="character" w:customStyle="1" w:styleId="CommentTextChar">
    <w:name w:val="Comment Text Char"/>
    <w:basedOn w:val="DefaultParagraphFont"/>
    <w:link w:val="CommentText"/>
    <w:uiPriority w:val="99"/>
    <w:rsid w:val="007C0E4A"/>
    <w:rPr>
      <w:rFonts w:ascii="Times New Roman" w:eastAsia="Times New Roman" w:hAnsi="Times New Roman" w:cs="Times New Roman"/>
      <w:kern w:val="0"/>
      <w:sz w:val="20"/>
      <w:szCs w:val="20"/>
      <w:lang w:val="en-US"/>
    </w:rPr>
  </w:style>
  <w:style w:type="character" w:styleId="CommentReference">
    <w:name w:val="annotation reference"/>
    <w:basedOn w:val="DefaultParagraphFont"/>
    <w:uiPriority w:val="99"/>
    <w:semiHidden/>
    <w:unhideWhenUsed/>
    <w:rsid w:val="007C0E4A"/>
    <w:rPr>
      <w:sz w:val="16"/>
      <w:szCs w:val="16"/>
    </w:rPr>
  </w:style>
  <w:style w:type="paragraph" w:styleId="Revision">
    <w:name w:val="Revision"/>
    <w:hidden/>
    <w:uiPriority w:val="99"/>
    <w:semiHidden/>
    <w:rsid w:val="007C0E4A"/>
    <w:pPr>
      <w:spacing w:after="0" w:line="240" w:lineRule="auto"/>
    </w:pPr>
    <w:rPr>
      <w:rFonts w:ascii="Times New Roman" w:eastAsia="Times New Roman" w:hAnsi="Times New Roman" w:cs="Times New Roman"/>
      <w:kern w:val="0"/>
      <w:lang w:val="en-US" w:bidi="ar-SA"/>
    </w:rPr>
  </w:style>
  <w:style w:type="character" w:styleId="FootnoteReference">
    <w:name w:val="footnote reference"/>
    <w:basedOn w:val="DefaultParagraphFont"/>
    <w:uiPriority w:val="99"/>
    <w:semiHidden/>
    <w:unhideWhenUsed/>
    <w:rsid w:val="007C0E4A"/>
    <w:rPr>
      <w:vertAlign w:val="superscript"/>
    </w:rPr>
  </w:style>
  <w:style w:type="paragraph" w:styleId="Caption">
    <w:name w:val="caption"/>
    <w:basedOn w:val="Normal"/>
    <w:next w:val="Normal"/>
    <w:uiPriority w:val="35"/>
    <w:unhideWhenUsed/>
    <w:qFormat/>
    <w:rsid w:val="007C0E4A"/>
    <w:pPr>
      <w:spacing w:after="200"/>
      <w:jc w:val="both"/>
    </w:pPr>
    <w:rPr>
      <w:rFonts w:ascii="Garamond" w:hAnsi="Garamond"/>
      <w:i/>
      <w:iCs/>
      <w:color w:val="44546A" w:themeColor="text2"/>
    </w:rPr>
  </w:style>
  <w:style w:type="character" w:styleId="UnresolvedMention">
    <w:name w:val="Unresolved Mention"/>
    <w:basedOn w:val="DefaultParagraphFont"/>
    <w:uiPriority w:val="99"/>
    <w:semiHidden/>
    <w:unhideWhenUsed/>
    <w:rsid w:val="007C0E4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C0E4A"/>
    <w:rPr>
      <w:b/>
      <w:bCs/>
    </w:rPr>
  </w:style>
  <w:style w:type="character" w:customStyle="1" w:styleId="CommentSubjectChar">
    <w:name w:val="Comment Subject Char"/>
    <w:basedOn w:val="CommentTextChar"/>
    <w:link w:val="CommentSubject"/>
    <w:uiPriority w:val="99"/>
    <w:semiHidden/>
    <w:rsid w:val="007C0E4A"/>
    <w:rPr>
      <w:rFonts w:ascii="Times New Roman" w:eastAsia="Times New Roman" w:hAnsi="Times New Roman" w:cs="Times New Roman"/>
      <w:b/>
      <w:bCs/>
      <w:kern w:val="0"/>
      <w:sz w:val="20"/>
      <w:szCs w:val="20"/>
      <w:lang w:val="en-US"/>
    </w:rPr>
  </w:style>
  <w:style w:type="paragraph" w:styleId="TOC1">
    <w:name w:val="toc 1"/>
    <w:basedOn w:val="Normal"/>
    <w:next w:val="Normal"/>
    <w:autoRedefine/>
    <w:uiPriority w:val="39"/>
    <w:unhideWhenUsed/>
    <w:rsid w:val="007C0E4A"/>
    <w:pPr>
      <w:spacing w:after="100"/>
    </w:pPr>
  </w:style>
  <w:style w:type="paragraph" w:styleId="TOC2">
    <w:name w:val="toc 2"/>
    <w:basedOn w:val="Normal"/>
    <w:next w:val="Normal"/>
    <w:autoRedefine/>
    <w:uiPriority w:val="39"/>
    <w:unhideWhenUsed/>
    <w:rsid w:val="007C0E4A"/>
    <w:pPr>
      <w:spacing w:after="100"/>
      <w:ind w:left="220"/>
    </w:pPr>
  </w:style>
  <w:style w:type="paragraph" w:styleId="NormalWeb">
    <w:name w:val="Normal (Web)"/>
    <w:basedOn w:val="Normal"/>
    <w:uiPriority w:val="99"/>
    <w:semiHidden/>
    <w:unhideWhenUsed/>
    <w:rsid w:val="007C0E4A"/>
  </w:style>
  <w:style w:type="table" w:styleId="TableGridLight">
    <w:name w:val="Grid Table Light"/>
    <w:basedOn w:val="TableNormal"/>
    <w:uiPriority w:val="40"/>
    <w:rsid w:val="007C0E4A"/>
    <w:pPr>
      <w:widowControl w:val="0"/>
      <w:autoSpaceDE w:val="0"/>
      <w:autoSpaceDN w:val="0"/>
      <w:spacing w:after="0" w:line="240" w:lineRule="auto"/>
    </w:pPr>
    <w:rPr>
      <w:kern w:val="0"/>
      <w:lang w:val="en-US"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7C0E4A"/>
    <w:pPr>
      <w:spacing w:before="100" w:beforeAutospacing="1" w:after="100" w:afterAutospacing="1"/>
    </w:pPr>
  </w:style>
  <w:style w:type="character" w:customStyle="1" w:styleId="normaltextrun">
    <w:name w:val="normaltextrun"/>
    <w:basedOn w:val="DefaultParagraphFont"/>
    <w:rsid w:val="007C0E4A"/>
  </w:style>
  <w:style w:type="character" w:customStyle="1" w:styleId="eop">
    <w:name w:val="eop"/>
    <w:basedOn w:val="DefaultParagraphFont"/>
    <w:rsid w:val="007C0E4A"/>
  </w:style>
  <w:style w:type="paragraph" w:styleId="NoSpacing">
    <w:name w:val="No Spacing"/>
    <w:uiPriority w:val="1"/>
    <w:qFormat/>
    <w:rsid w:val="009066F7"/>
    <w:pPr>
      <w:spacing w:after="0" w:line="240" w:lineRule="auto"/>
    </w:pPr>
    <w:rPr>
      <w:rFonts w:ascii="Times New Roman" w:eastAsia="Times New Roman" w:hAnsi="Times New Roman" w:cs="Times New Roman"/>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2.xml"/><Relationship Id="rId25" Type="http://schemas.openxmlformats.org/officeDocument/2006/relationships/image" Target="media/image5.png"/><Relationship Id="rId33" Type="http://schemas.openxmlformats.org/officeDocument/2006/relationships/hyperlink" Target="https://visuals.manifesto-project.wzb.eu/mpdb-shiny/cmp_dashboard_selectable/"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osf.io/n4h5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4.png"/><Relationship Id="rId32" Type="http://schemas.openxmlformats.org/officeDocument/2006/relationships/hyperlink" Target="https://doi.org/10.25522/manifesto.mpds.2024a" TargetMode="External"/><Relationship Id="rId5" Type="http://schemas.openxmlformats.org/officeDocument/2006/relationships/numbering" Target="numbering.xml"/><Relationship Id="rId15" Type="http://schemas.openxmlformats.org/officeDocument/2006/relationships/hyperlink" Target="https://visuals.manifesto-project.wzb.eu/mpdb-shiny/cmp_dashboard_selectable/" TargetMode="External"/><Relationship Id="rId23" Type="http://schemas.openxmlformats.org/officeDocument/2006/relationships/image" Target="media/image3.png"/><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mailto:clareta.treger@mail.huji.ac.il%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2D6D0FDD195947AF09CD43256328AD" ma:contentTypeVersion="12" ma:contentTypeDescription="Create a new document." ma:contentTypeScope="" ma:versionID="d1010afb44e41ed03e1045fbbf716835">
  <xsd:schema xmlns:xsd="http://www.w3.org/2001/XMLSchema" xmlns:xs="http://www.w3.org/2001/XMLSchema" xmlns:p="http://schemas.microsoft.com/office/2006/metadata/properties" xmlns:ns2="ffcbbfe8-bd67-4586-a87c-8e08ce8e5eab" xmlns:ns3="91f3ea77-86fd-4f47-a0a9-1dcb38289f90" targetNamespace="http://schemas.microsoft.com/office/2006/metadata/properties" ma:root="true" ma:fieldsID="115fa50d79d1b7ce80c486b7ba5ced19" ns2:_="" ns3:_="">
    <xsd:import namespace="ffcbbfe8-bd67-4586-a87c-8e08ce8e5eab"/>
    <xsd:import namespace="91f3ea77-86fd-4f47-a0a9-1dcb38289f9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cbbfe8-bd67-4586-a87c-8e08ce8e5ea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fe164b29-4069-4387-b6aa-f01f2a1f47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f3ea77-86fd-4f47-a0a9-1dcb38289f9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471566-4280-437e-aea7-d2c535f97c46}" ma:internalName="TaxCatchAll" ma:showField="CatchAllData" ma:web="91f3ea77-86fd-4f47-a0a9-1dcb38289f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1f3ea77-86fd-4f47-a0a9-1dcb38289f90" xsi:nil="true"/>
    <lcf76f155ced4ddcb4097134ff3c332f xmlns="ffcbbfe8-bd67-4586-a87c-8e08ce8e5ea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4BE0A-393C-40C7-9181-CF5942B6B2C1}">
  <ds:schemaRefs>
    <ds:schemaRef ds:uri="http://schemas.microsoft.com/sharepoint/v3/contenttype/forms"/>
  </ds:schemaRefs>
</ds:datastoreItem>
</file>

<file path=customXml/itemProps2.xml><?xml version="1.0" encoding="utf-8"?>
<ds:datastoreItem xmlns:ds="http://schemas.openxmlformats.org/officeDocument/2006/customXml" ds:itemID="{5C63361A-DC4A-4367-8A41-BBD426F80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cbbfe8-bd67-4586-a87c-8e08ce8e5eab"/>
    <ds:schemaRef ds:uri="91f3ea77-86fd-4f47-a0a9-1dcb38289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5BBED6-38DC-43C1-8CEA-BA34AC9B74B2}">
  <ds:schemaRefs>
    <ds:schemaRef ds:uri="http://schemas.microsoft.com/office/2006/metadata/properties"/>
    <ds:schemaRef ds:uri="http://schemas.microsoft.com/office/infopath/2007/PartnerControls"/>
    <ds:schemaRef ds:uri="91f3ea77-86fd-4f47-a0a9-1dcb38289f90"/>
    <ds:schemaRef ds:uri="ffcbbfe8-bd67-4586-a87c-8e08ce8e5eab"/>
  </ds:schemaRefs>
</ds:datastoreItem>
</file>

<file path=customXml/itemProps4.xml><?xml version="1.0" encoding="utf-8"?>
<ds:datastoreItem xmlns:ds="http://schemas.openxmlformats.org/officeDocument/2006/customXml" ds:itemID="{C43F4460-5202-4760-98B6-582CC2EAD1FF}">
  <ds:schemaRefs>
    <ds:schemaRef ds:uri="http://schemas.openxmlformats.org/officeDocument/2006/bibliography"/>
  </ds:schemaRefs>
</ds:datastoreItem>
</file>

<file path=docMetadata/LabelInfo.xml><?xml version="1.0" encoding="utf-8"?>
<clbl:labelList xmlns:clbl="http://schemas.microsoft.com/office/2020/mipLabelMetadata">
  <clbl:label id="{78aac226-2f03-4b4d-9037-b46d56c55210}" enabled="0" method="" siteId="{78aac226-2f03-4b4d-9037-b46d56c55210}" removed="1"/>
</clbl:labelList>
</file>

<file path=docProps/app.xml><?xml version="1.0" encoding="utf-8"?>
<Properties xmlns="http://schemas.openxmlformats.org/officeDocument/2006/extended-properties" xmlns:vt="http://schemas.openxmlformats.org/officeDocument/2006/docPropsVTypes">
  <Template>Normal</Template>
  <TotalTime>154</TotalTime>
  <Pages>28</Pages>
  <Words>5568</Words>
  <Characters>31738</Characters>
  <Application>Microsoft Office Word</Application>
  <DocSecurity>0</DocSecurity>
  <Lines>264</Lines>
  <Paragraphs>74</Paragraphs>
  <ScaleCrop>false</ScaleCrop>
  <Company/>
  <LinksUpToDate>false</LinksUpToDate>
  <CharactersWithSpaces>37232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Clareta Treger</dc:creator>
  <cp:keywords/>
  <dc:description/>
  <cp:lastModifiedBy>Clareta Treger</cp:lastModifiedBy>
  <cp:revision>83</cp:revision>
  <dcterms:created xsi:type="dcterms:W3CDTF">2026-02-09T08:44:00Z</dcterms:created>
  <dcterms:modified xsi:type="dcterms:W3CDTF">2026-02-19T11:23:00Z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0x010100352D6D0FDD195947AF09CD43256328AD</vt:lpwstr>
  </property>
  <property fmtid="{D5CDD505-2E9C-101B-9397-08002B2CF9AE}" pid="3" name="MediaServiceImageTags">
    <vt:lpwstr/>
  </property>
</Properties>
</file>