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766EA" w14:textId="06E2E4CE" w:rsidR="00D14514" w:rsidRDefault="00E40996" w:rsidP="00C053D7">
      <w:pPr>
        <w:widowControl/>
        <w:wordWrap/>
        <w:autoSpaceDE/>
        <w:autoSpaceDN/>
        <w:spacing w:after="0" w:line="360" w:lineRule="auto"/>
        <w:jc w:val="center"/>
        <w:rPr>
          <w:rFonts w:ascii="Times New Roman" w:eastAsia="굴림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굴림" w:hAnsi="Times New Roman" w:cs="Times New Roman"/>
          <w:b/>
          <w:bCs/>
          <w:color w:val="000000"/>
          <w:kern w:val="0"/>
          <w:sz w:val="28"/>
          <w:szCs w:val="28"/>
        </w:rPr>
        <w:t xml:space="preserve">Responses </w:t>
      </w:r>
      <w:r w:rsidR="00E95AED" w:rsidRPr="00FA6B5F">
        <w:rPr>
          <w:rFonts w:ascii="Times New Roman" w:eastAsia="굴림" w:hAnsi="Times New Roman" w:cs="Times New Roman"/>
          <w:b/>
          <w:bCs/>
          <w:color w:val="000000"/>
          <w:kern w:val="0"/>
          <w:sz w:val="28"/>
          <w:szCs w:val="28"/>
        </w:rPr>
        <w:t xml:space="preserve">to </w:t>
      </w:r>
      <w:r w:rsidR="00791F52">
        <w:rPr>
          <w:rFonts w:ascii="Times New Roman" w:eastAsia="굴림" w:hAnsi="Times New Roman" w:cs="Times New Roman"/>
          <w:b/>
          <w:bCs/>
          <w:color w:val="000000"/>
          <w:kern w:val="0"/>
          <w:sz w:val="28"/>
          <w:szCs w:val="28"/>
        </w:rPr>
        <w:t>R</w:t>
      </w:r>
      <w:r>
        <w:rPr>
          <w:rFonts w:ascii="Times New Roman" w:eastAsia="굴림" w:hAnsi="Times New Roman" w:cs="Times New Roman"/>
          <w:b/>
          <w:bCs/>
          <w:color w:val="000000"/>
          <w:kern w:val="0"/>
          <w:sz w:val="28"/>
          <w:szCs w:val="28"/>
        </w:rPr>
        <w:t xml:space="preserve">eviewers’ </w:t>
      </w:r>
      <w:r w:rsidR="00791F52">
        <w:rPr>
          <w:rFonts w:ascii="Times New Roman" w:eastAsia="굴림" w:hAnsi="Times New Roman" w:cs="Times New Roman"/>
          <w:b/>
          <w:bCs/>
          <w:color w:val="000000"/>
          <w:kern w:val="0"/>
          <w:sz w:val="28"/>
          <w:szCs w:val="28"/>
        </w:rPr>
        <w:t>C</w:t>
      </w:r>
      <w:r w:rsidR="003D3586" w:rsidRPr="00FA6B5F">
        <w:rPr>
          <w:rFonts w:ascii="Times New Roman" w:eastAsia="굴림" w:hAnsi="Times New Roman" w:cs="Times New Roman"/>
          <w:b/>
          <w:bCs/>
          <w:color w:val="000000"/>
          <w:kern w:val="0"/>
          <w:sz w:val="28"/>
          <w:szCs w:val="28"/>
        </w:rPr>
        <w:t>omments</w:t>
      </w:r>
    </w:p>
    <w:p w14:paraId="1B957730" w14:textId="12702675" w:rsidR="00EC461B" w:rsidRDefault="00EC461B" w:rsidP="00EB3019">
      <w:pPr>
        <w:widowControl/>
        <w:wordWrap/>
        <w:autoSpaceDE/>
        <w:autoSpaceDN/>
        <w:spacing w:after="0" w:line="360" w:lineRule="auto"/>
        <w:rPr>
          <w:rFonts w:ascii="Times New Roman" w:eastAsia="굴림" w:hAnsi="Times New Roman" w:cs="Times New Roman"/>
          <w:bCs/>
          <w:color w:val="000000"/>
          <w:kern w:val="0"/>
          <w:sz w:val="28"/>
          <w:szCs w:val="28"/>
        </w:rPr>
      </w:pPr>
    </w:p>
    <w:p w14:paraId="295B8E54" w14:textId="6D9BB892" w:rsidR="00DF2EB7" w:rsidRDefault="00DF2EB7" w:rsidP="00EB3019">
      <w:pPr>
        <w:widowControl/>
        <w:wordWrap/>
        <w:autoSpaceDE/>
        <w:autoSpaceDN/>
        <w:spacing w:after="0" w:line="360" w:lineRule="auto"/>
        <w:rPr>
          <w:rFonts w:ascii="Times New Roman" w:eastAsia="굴림" w:hAnsi="Times New Roman" w:cs="Times New Roman"/>
          <w:kern w:val="0"/>
          <w:szCs w:val="24"/>
        </w:rPr>
      </w:pPr>
      <w:r w:rsidRPr="00BF7DF8">
        <w:rPr>
          <w:rFonts w:ascii="Times New Roman" w:eastAsia="굴림" w:hAnsi="Times New Roman" w:cs="Times New Roman"/>
          <w:kern w:val="0"/>
          <w:szCs w:val="24"/>
        </w:rPr>
        <w:t xml:space="preserve">As you pointed out, we searched recently published papers (including 2022 through </w:t>
      </w:r>
      <w:r w:rsidR="00FF6DA3">
        <w:rPr>
          <w:rFonts w:ascii="Times New Roman" w:eastAsia="굴림" w:hAnsi="Times New Roman" w:cs="Times New Roman"/>
          <w:kern w:val="0"/>
          <w:szCs w:val="24"/>
        </w:rPr>
        <w:t>March</w:t>
      </w:r>
      <w:r w:rsidRPr="00BF7DF8">
        <w:rPr>
          <w:rFonts w:ascii="Times New Roman" w:eastAsia="굴림" w:hAnsi="Times New Roman" w:cs="Times New Roman"/>
          <w:kern w:val="0"/>
          <w:szCs w:val="24"/>
        </w:rPr>
        <w:t xml:space="preserve"> 2023) and found </w:t>
      </w:r>
      <w:r w:rsidR="00B4380E">
        <w:rPr>
          <w:rFonts w:ascii="Times New Roman" w:eastAsia="굴림" w:hAnsi="Times New Roman" w:cs="Times New Roman"/>
          <w:kern w:val="0"/>
          <w:szCs w:val="24"/>
        </w:rPr>
        <w:t>5</w:t>
      </w:r>
      <w:r w:rsidRPr="00BF7DF8">
        <w:rPr>
          <w:rFonts w:ascii="Times New Roman" w:eastAsia="굴림" w:hAnsi="Times New Roman" w:cs="Times New Roman"/>
          <w:kern w:val="0"/>
          <w:szCs w:val="24"/>
        </w:rPr>
        <w:t xml:space="preserve">2 papers, of which 21 papers that were relevant to this study were added. The related themes of </w:t>
      </w:r>
      <w:r w:rsidR="008B6CBA" w:rsidRPr="00BF7DF8">
        <w:rPr>
          <w:rFonts w:ascii="Times New Roman" w:eastAsia="굴림" w:hAnsi="Times New Roman" w:cs="Times New Roman"/>
          <w:kern w:val="0"/>
          <w:szCs w:val="24"/>
        </w:rPr>
        <w:t>them</w:t>
      </w:r>
      <w:r w:rsidRPr="00BF7DF8">
        <w:rPr>
          <w:rFonts w:ascii="Times New Roman" w:eastAsia="굴림" w:hAnsi="Times New Roman" w:cs="Times New Roman"/>
          <w:kern w:val="0"/>
          <w:szCs w:val="24"/>
        </w:rPr>
        <w:t xml:space="preserve"> are specifically as follows.</w:t>
      </w:r>
    </w:p>
    <w:p w14:paraId="0A04A790" w14:textId="77777777" w:rsidR="001A1E70" w:rsidRPr="00BF7DF8" w:rsidRDefault="001A1E70" w:rsidP="00EB3019">
      <w:pPr>
        <w:widowControl/>
        <w:wordWrap/>
        <w:autoSpaceDE/>
        <w:autoSpaceDN/>
        <w:spacing w:after="0" w:line="360" w:lineRule="auto"/>
        <w:rPr>
          <w:rFonts w:ascii="Times New Roman" w:eastAsia="굴림" w:hAnsi="Times New Roman" w:cs="Times New Roman" w:hint="eastAsia"/>
          <w:kern w:val="0"/>
          <w:szCs w:val="24"/>
        </w:rPr>
      </w:pPr>
      <w:bookmarkStart w:id="0" w:name="_GoBack"/>
      <w:bookmarkEnd w:id="0"/>
    </w:p>
    <w:p w14:paraId="6E223E26" w14:textId="5B29DAA0" w:rsidR="00421ED4" w:rsidRPr="00BF7DF8" w:rsidRDefault="00AE6C7F" w:rsidP="00AE6C7F">
      <w:pPr>
        <w:rPr>
          <w:rFonts w:ascii="Times New Roman" w:hAnsi="Times New Roman" w:cs="Times New Roman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Airak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et al. (2023)</w:t>
      </w:r>
      <w:r w:rsidR="00421ED4" w:rsidRPr="00BF7DF8">
        <w:rPr>
          <w:rFonts w:ascii="Times New Roman" w:hAnsi="Times New Roman" w:cs="Times New Roman"/>
          <w:color w:val="FF0000"/>
          <w:szCs w:val="24"/>
        </w:rPr>
        <w:t xml:space="preserve"> and </w:t>
      </w:r>
      <w:r w:rsidRPr="00BF7DF8">
        <w:rPr>
          <w:rFonts w:ascii="Times New Roman" w:hAnsi="Times New Roman" w:cs="Times New Roman"/>
          <w:color w:val="FF0000"/>
          <w:szCs w:val="24"/>
        </w:rPr>
        <w:t xml:space="preserve">Navarrete-Hernandez et al. (2023) </w:t>
      </w:r>
      <w:r w:rsidRPr="00BF7DF8">
        <w:rPr>
          <w:rFonts w:ascii="Times New Roman" w:hAnsi="Times New Roman" w:cs="Times New Roman"/>
          <w:szCs w:val="24"/>
        </w:rPr>
        <w:t xml:space="preserve">: </w:t>
      </w:r>
      <w:bookmarkStart w:id="1" w:name="_Hlk130291018"/>
      <w:r w:rsidR="00421ED4" w:rsidRPr="00BF7DF8">
        <w:rPr>
          <w:rFonts w:ascii="Times New Roman" w:eastAsia="맑은 고딕" w:hAnsi="Times New Roman" w:cs="Times New Roman"/>
          <w:szCs w:val="24"/>
        </w:rPr>
        <w:t>added citation related to risk perception in section 3.5 (p. 17)</w:t>
      </w:r>
    </w:p>
    <w:bookmarkEnd w:id="1"/>
    <w:p w14:paraId="015D850D" w14:textId="6FB5061D" w:rsidR="00421ED4" w:rsidRPr="00BF7DF8" w:rsidRDefault="00AE6C7F" w:rsidP="00AE6C7F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>Choi et al. (2023)</w:t>
      </w:r>
      <w:r w:rsidRPr="00BF7DF8">
        <w:rPr>
          <w:rFonts w:ascii="Times New Roman" w:hAnsi="Times New Roman" w:cs="Times New Roman"/>
          <w:szCs w:val="24"/>
        </w:rPr>
        <w:t xml:space="preserve"> : </w:t>
      </w:r>
      <w:r w:rsidR="00421ED4" w:rsidRPr="00BF7DF8">
        <w:rPr>
          <w:rFonts w:ascii="Times New Roman" w:hAnsi="Times New Roman" w:cs="Times New Roman"/>
          <w:szCs w:val="24"/>
        </w:rPr>
        <w:t>added text regarding bike sharing usage in section 3.4 (p. 12)</w:t>
      </w:r>
    </w:p>
    <w:p w14:paraId="1D9C8B6F" w14:textId="0EB87489" w:rsidR="00421ED4" w:rsidRPr="00BF7DF8" w:rsidRDefault="00AE6C7F" w:rsidP="00421ED4">
      <w:pPr>
        <w:rPr>
          <w:rFonts w:ascii="Times New Roman" w:hAnsi="Times New Roman" w:cs="Times New Roman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 xml:space="preserve">Ferreira et al. (2022) : </w:t>
      </w:r>
      <w:r w:rsidR="00421ED4" w:rsidRPr="00BF7DF8">
        <w:rPr>
          <w:rFonts w:ascii="Times New Roman" w:eastAsia="맑은 고딕" w:hAnsi="Times New Roman" w:cs="Times New Roman"/>
          <w:szCs w:val="24"/>
        </w:rPr>
        <w:t>added citation related to travel behavior change in section 3.5 (p. 16)</w:t>
      </w:r>
    </w:p>
    <w:p w14:paraId="6F0B57EB" w14:textId="555B51C2" w:rsidR="00421ED4" w:rsidRPr="00BF7DF8" w:rsidRDefault="006876DD" w:rsidP="00421ED4">
      <w:pPr>
        <w:rPr>
          <w:rFonts w:ascii="Times New Roman" w:hAnsi="Times New Roman" w:cs="Times New Roman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Hensher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et al.</w:t>
      </w:r>
      <w:r w:rsidR="00583F99" w:rsidRPr="00BF7DF8">
        <w:rPr>
          <w:rFonts w:ascii="Times New Roman" w:hAnsi="Times New Roman" w:cs="Times New Roman"/>
          <w:color w:val="FF0000"/>
          <w:szCs w:val="24"/>
        </w:rPr>
        <w:t xml:space="preserve"> (</w:t>
      </w:r>
      <w:r w:rsidRPr="00BF7DF8">
        <w:rPr>
          <w:rFonts w:ascii="Times New Roman" w:hAnsi="Times New Roman" w:cs="Times New Roman"/>
          <w:color w:val="FF0000"/>
          <w:szCs w:val="24"/>
        </w:rPr>
        <w:t>2023</w:t>
      </w:r>
      <w:r w:rsidR="00583F99" w:rsidRPr="00BF7DF8">
        <w:rPr>
          <w:rFonts w:ascii="Times New Roman" w:hAnsi="Times New Roman" w:cs="Times New Roman"/>
          <w:color w:val="FF0000"/>
          <w:szCs w:val="24"/>
        </w:rPr>
        <w:t>)</w:t>
      </w:r>
      <w:r w:rsidR="00421ED4" w:rsidRPr="00BF7DF8">
        <w:rPr>
          <w:rFonts w:ascii="Times New Roman" w:hAnsi="Times New Roman" w:cs="Times New Roman"/>
          <w:color w:val="FF0000"/>
          <w:szCs w:val="24"/>
        </w:rPr>
        <w:t xml:space="preserve"> and </w:t>
      </w:r>
      <w:proofErr w:type="spellStart"/>
      <w:r w:rsidR="00583F99" w:rsidRPr="00BF7DF8">
        <w:rPr>
          <w:rFonts w:ascii="Times New Roman" w:hAnsi="Times New Roman" w:cs="Times New Roman"/>
          <w:color w:val="FF0000"/>
          <w:szCs w:val="24"/>
        </w:rPr>
        <w:t>Hensher</w:t>
      </w:r>
      <w:proofErr w:type="spellEnd"/>
      <w:r w:rsidR="00583F99" w:rsidRPr="00BF7DF8">
        <w:rPr>
          <w:rFonts w:ascii="Times New Roman" w:hAnsi="Times New Roman" w:cs="Times New Roman"/>
          <w:color w:val="FF0000"/>
          <w:szCs w:val="24"/>
        </w:rPr>
        <w:t xml:space="preserve"> et al. (2022)</w:t>
      </w:r>
      <w:r w:rsidRPr="00BF7DF8">
        <w:rPr>
          <w:rFonts w:ascii="Times New Roman" w:hAnsi="Times New Roman" w:cs="Times New Roman"/>
          <w:color w:val="FF0000"/>
          <w:szCs w:val="24"/>
        </w:rPr>
        <w:t xml:space="preserve"> : </w:t>
      </w:r>
      <w:r w:rsidR="00421ED4" w:rsidRPr="00BF7DF8">
        <w:rPr>
          <w:rFonts w:ascii="Times New Roman" w:eastAsia="맑은 고딕" w:hAnsi="Times New Roman" w:cs="Times New Roman"/>
          <w:szCs w:val="24"/>
        </w:rPr>
        <w:t>added citation related to working from home in section 3.5 (p. 17)</w:t>
      </w:r>
    </w:p>
    <w:p w14:paraId="51E7C974" w14:textId="2B5C5CD7" w:rsidR="008F0D75" w:rsidRPr="00BF7DF8" w:rsidRDefault="00AE6C7F" w:rsidP="008F0D75">
      <w:pPr>
        <w:rPr>
          <w:rFonts w:ascii="Times New Roman" w:hAnsi="Times New Roman" w:cs="Times New Roman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Hintermann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et al. (2023) : </w:t>
      </w:r>
      <w:r w:rsidR="008F0D75" w:rsidRPr="00BF7DF8">
        <w:rPr>
          <w:rFonts w:ascii="Times New Roman" w:eastAsia="맑은 고딕" w:hAnsi="Times New Roman" w:cs="Times New Roman"/>
          <w:szCs w:val="24"/>
        </w:rPr>
        <w:t>added citation related to the reduction of travel distance in section 3.5 (p. 17)</w:t>
      </w:r>
    </w:p>
    <w:p w14:paraId="204404E8" w14:textId="11626406" w:rsidR="008F0D75" w:rsidRPr="00BF7DF8" w:rsidRDefault="00CD3764" w:rsidP="009F7936">
      <w:pPr>
        <w:rPr>
          <w:rFonts w:ascii="Times New Roman" w:hAnsi="Times New Roman" w:cs="Times New Roman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>Huang et al. (2023)</w:t>
      </w:r>
      <w:r w:rsidR="00412F51" w:rsidRPr="00BF7DF8">
        <w:rPr>
          <w:rFonts w:ascii="Times New Roman" w:hAnsi="Times New Roman" w:cs="Times New Roman"/>
          <w:color w:val="FF0000"/>
          <w:szCs w:val="24"/>
        </w:rPr>
        <w:t xml:space="preserve">, Loo and Huang (2022) </w:t>
      </w:r>
      <w:r w:rsidRPr="00BF7DF8">
        <w:rPr>
          <w:rFonts w:ascii="Times New Roman" w:hAnsi="Times New Roman" w:cs="Times New Roman"/>
          <w:szCs w:val="24"/>
        </w:rPr>
        <w:t xml:space="preserve">: </w:t>
      </w:r>
      <w:r w:rsidR="00946CA0" w:rsidRPr="00BF7DF8">
        <w:rPr>
          <w:rFonts w:ascii="Times New Roman" w:hAnsi="Times New Roman" w:cs="Times New Roman"/>
          <w:szCs w:val="24"/>
        </w:rPr>
        <w:t>added</w:t>
      </w:r>
      <w:r w:rsidR="00851189" w:rsidRPr="00BF7DF8">
        <w:rPr>
          <w:rFonts w:ascii="Times New Roman" w:hAnsi="Times New Roman" w:cs="Times New Roman"/>
          <w:szCs w:val="24"/>
        </w:rPr>
        <w:t xml:space="preserve"> </w:t>
      </w:r>
      <w:r w:rsidR="00946CA0" w:rsidRPr="00BF7DF8">
        <w:rPr>
          <w:rFonts w:ascii="Times New Roman" w:hAnsi="Times New Roman" w:cs="Times New Roman"/>
          <w:szCs w:val="24"/>
        </w:rPr>
        <w:t>text regarding working from home in section 3.5 (p. 17)</w:t>
      </w:r>
    </w:p>
    <w:p w14:paraId="18BC2CA5" w14:textId="06A3EB56" w:rsidR="00946CA0" w:rsidRPr="00BF7DF8" w:rsidRDefault="00AE6C7F" w:rsidP="00AE6C7F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color w:val="FF0000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Javadinasr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et al. (2022) : </w:t>
      </w:r>
      <w:r w:rsidR="00946CA0" w:rsidRPr="00BF7DF8">
        <w:rPr>
          <w:rFonts w:ascii="Times New Roman" w:eastAsia="맑은 고딕" w:hAnsi="Times New Roman" w:cs="Times New Roman"/>
          <w:szCs w:val="24"/>
        </w:rPr>
        <w:t>added citation (p. 16) and in Table 4 (p. 15) regarding travel behavior change in section 3.5</w:t>
      </w:r>
    </w:p>
    <w:p w14:paraId="65F4A056" w14:textId="5987FBB6" w:rsidR="00946CA0" w:rsidRPr="00BF7DF8" w:rsidRDefault="00AE6C7F" w:rsidP="00946CA0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color w:val="FF0000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>Lee et al. (2023)</w:t>
      </w:r>
      <w:r w:rsidRPr="00BF7DF8">
        <w:rPr>
          <w:rFonts w:ascii="Times New Roman" w:hAnsi="Times New Roman" w:cs="Times New Roman"/>
          <w:szCs w:val="24"/>
        </w:rPr>
        <w:t xml:space="preserve"> : </w:t>
      </w:r>
      <w:r w:rsidR="00946CA0" w:rsidRPr="00BF7DF8">
        <w:rPr>
          <w:rFonts w:ascii="Times New Roman" w:eastAsia="맑은 고딕" w:hAnsi="Times New Roman" w:cs="Times New Roman"/>
          <w:szCs w:val="24"/>
        </w:rPr>
        <w:t>added sentence (p. 9) and in Table 2 (p. 8) regarding impact of COVID-19 on mobility in section 3.2</w:t>
      </w:r>
    </w:p>
    <w:p w14:paraId="30232BAF" w14:textId="50D05B2B" w:rsidR="00654AF4" w:rsidRPr="00BF7DF8" w:rsidRDefault="00AE6C7F" w:rsidP="00654AF4">
      <w:pPr>
        <w:rPr>
          <w:rFonts w:ascii="Times New Roman" w:hAnsi="Times New Roman" w:cs="Times New Roman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 xml:space="preserve">Liu and Yamamoto (2022) : </w:t>
      </w:r>
      <w:r w:rsidR="00654AF4" w:rsidRPr="00BF7DF8">
        <w:rPr>
          <w:rFonts w:ascii="Times New Roman" w:eastAsia="맑은 고딕" w:hAnsi="Times New Roman" w:cs="Times New Roman"/>
          <w:szCs w:val="24"/>
        </w:rPr>
        <w:t>added citation related to stay-at-home effect in section 4.1 (p. 23)</w:t>
      </w:r>
    </w:p>
    <w:p w14:paraId="0866583A" w14:textId="64466998" w:rsidR="00654AF4" w:rsidRPr="00BF7DF8" w:rsidRDefault="003D6DFA" w:rsidP="00A5422A">
      <w:pPr>
        <w:rPr>
          <w:rFonts w:ascii="Times New Roman" w:hAnsi="Times New Roman" w:cs="Times New Roman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Llaguno-Munitxa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and </w:t>
      </w: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Bou-Zeid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(2023) </w:t>
      </w:r>
      <w:r w:rsidRPr="00BF7DF8">
        <w:rPr>
          <w:rFonts w:ascii="Times New Roman" w:hAnsi="Times New Roman" w:cs="Times New Roman"/>
          <w:szCs w:val="24"/>
        </w:rPr>
        <w:t xml:space="preserve">: </w:t>
      </w:r>
      <w:r w:rsidR="00851189" w:rsidRPr="00BF7DF8">
        <w:rPr>
          <w:rFonts w:ascii="Times New Roman" w:eastAsia="맑은 고딕" w:hAnsi="Times New Roman" w:cs="Times New Roman"/>
          <w:szCs w:val="24"/>
        </w:rPr>
        <w:t>added citation related to air quality in section 3.4 (p. 13)</w:t>
      </w:r>
    </w:p>
    <w:p w14:paraId="082C20B5" w14:textId="64F5086A" w:rsidR="00851189" w:rsidRPr="00BF7DF8" w:rsidRDefault="00AE6C7F" w:rsidP="00851189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Mussone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and </w:t>
      </w: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Changizi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(2023) : </w:t>
      </w:r>
      <w:r w:rsidR="00851189" w:rsidRPr="00BF7DF8">
        <w:rPr>
          <w:rFonts w:ascii="Times New Roman" w:hAnsi="Times New Roman" w:cs="Times New Roman"/>
          <w:szCs w:val="24"/>
        </w:rPr>
        <w:t>added text regarding factors affecting transport mode choice in section 3.5 (p. 16)</w:t>
      </w:r>
    </w:p>
    <w:p w14:paraId="4E2CE9C2" w14:textId="1132984E" w:rsidR="00851189" w:rsidRPr="00BF7DF8" w:rsidRDefault="00AE6C7F" w:rsidP="00851189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Nikolaidou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et al. (2023) </w:t>
      </w:r>
      <w:r w:rsidRPr="00BF7DF8">
        <w:rPr>
          <w:rFonts w:ascii="Times New Roman" w:hAnsi="Times New Roman" w:cs="Times New Roman"/>
          <w:szCs w:val="24"/>
        </w:rPr>
        <w:t xml:space="preserve">: </w:t>
      </w:r>
      <w:r w:rsidR="00851189" w:rsidRPr="00BF7DF8">
        <w:rPr>
          <w:rFonts w:ascii="Times New Roman" w:eastAsia="맑은 고딕" w:hAnsi="Times New Roman" w:cs="Times New Roman"/>
          <w:szCs w:val="24"/>
        </w:rPr>
        <w:t xml:space="preserve">added citation related to </w:t>
      </w:r>
      <w:r w:rsidR="00851189" w:rsidRPr="00BF7DF8">
        <w:rPr>
          <w:rFonts w:ascii="Times New Roman" w:hAnsi="Times New Roman" w:cs="Times New Roman"/>
          <w:szCs w:val="24"/>
        </w:rPr>
        <w:t>factors affecting public transport ridership in section 3.3 (p. 12)</w:t>
      </w:r>
    </w:p>
    <w:p w14:paraId="24897CEE" w14:textId="439EC273" w:rsidR="00851189" w:rsidRPr="00BF7DF8" w:rsidRDefault="00AE6C7F" w:rsidP="00AE6C7F">
      <w:pPr>
        <w:rPr>
          <w:rFonts w:ascii="Times New Roman" w:hAnsi="Times New Roman" w:cs="Times New Roman"/>
          <w:color w:val="FF0000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Oestreich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et al. (2023) : </w:t>
      </w:r>
      <w:r w:rsidR="00851189" w:rsidRPr="00BF7DF8">
        <w:rPr>
          <w:rFonts w:ascii="Times New Roman" w:eastAsia="맑은 고딕" w:hAnsi="Times New Roman" w:cs="Times New Roman"/>
          <w:szCs w:val="24"/>
        </w:rPr>
        <w:t xml:space="preserve">added citation related to </w:t>
      </w:r>
      <w:r w:rsidR="00851189" w:rsidRPr="00BF7DF8">
        <w:rPr>
          <w:rFonts w:ascii="Times New Roman" w:hAnsi="Times New Roman" w:cs="Times New Roman"/>
          <w:szCs w:val="24"/>
        </w:rPr>
        <w:t>travel behavior change in section 3.5 (p. 16)</w:t>
      </w:r>
    </w:p>
    <w:p w14:paraId="763BBBA3" w14:textId="4D6C6E7F" w:rsidR="00851189" w:rsidRPr="00BF7DF8" w:rsidRDefault="00AE6C7F" w:rsidP="00AE6C7F">
      <w:pPr>
        <w:rPr>
          <w:rFonts w:ascii="Times New Roman" w:hAnsi="Times New Roman" w:cs="Times New Roman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>Pan and He (2022)</w:t>
      </w:r>
      <w:r w:rsidRPr="00BF7DF8">
        <w:rPr>
          <w:rFonts w:ascii="Times New Roman" w:hAnsi="Times New Roman" w:cs="Times New Roman"/>
          <w:szCs w:val="24"/>
        </w:rPr>
        <w:t xml:space="preserve"> : </w:t>
      </w:r>
      <w:r w:rsidR="00851189" w:rsidRPr="00BF7DF8">
        <w:rPr>
          <w:rFonts w:ascii="Times New Roman" w:eastAsia="맑은 고딕" w:hAnsi="Times New Roman" w:cs="Times New Roman"/>
          <w:szCs w:val="24"/>
        </w:rPr>
        <w:t xml:space="preserve">added citation related to </w:t>
      </w:r>
      <w:r w:rsidR="00851189" w:rsidRPr="00BF7DF8">
        <w:rPr>
          <w:rFonts w:ascii="Times New Roman" w:hAnsi="Times New Roman" w:cs="Times New Roman"/>
          <w:szCs w:val="24"/>
        </w:rPr>
        <w:t>heterogenous impact of socioeconomic characteristics in section 3.2 (p. 9)</w:t>
      </w:r>
    </w:p>
    <w:p w14:paraId="2DED24B6" w14:textId="0A9CA675" w:rsidR="00851189" w:rsidRPr="00BF7DF8" w:rsidRDefault="00B220DE" w:rsidP="00851189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color w:val="FF0000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 xml:space="preserve">Pang et al. (2023) </w:t>
      </w:r>
      <w:r w:rsidRPr="00BF7DF8">
        <w:rPr>
          <w:rFonts w:ascii="Times New Roman" w:hAnsi="Times New Roman" w:cs="Times New Roman"/>
          <w:szCs w:val="24"/>
        </w:rPr>
        <w:t xml:space="preserve">: </w:t>
      </w:r>
      <w:r w:rsidR="00851189" w:rsidRPr="00BF7DF8">
        <w:rPr>
          <w:rFonts w:ascii="Times New Roman" w:eastAsia="맑은 고딕" w:hAnsi="Times New Roman" w:cs="Times New Roman"/>
          <w:szCs w:val="24"/>
        </w:rPr>
        <w:t>added text (p. 5) and in Table 1 (p. 6) regarding relationship between high-speed railway and COVID-19 in section 3.1</w:t>
      </w:r>
    </w:p>
    <w:p w14:paraId="70BCB9D7" w14:textId="1935B66B" w:rsidR="0088522C" w:rsidRPr="00BF7DF8" w:rsidRDefault="00AE6C7F" w:rsidP="0088522C">
      <w:pPr>
        <w:rPr>
          <w:rFonts w:ascii="Times New Roman" w:hAnsi="Times New Roman" w:cs="Times New Roman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 xml:space="preserve">Peng et al. (2023) </w:t>
      </w:r>
      <w:r w:rsidRPr="00BF7DF8">
        <w:rPr>
          <w:rFonts w:ascii="Times New Roman" w:hAnsi="Times New Roman" w:cs="Times New Roman"/>
          <w:szCs w:val="24"/>
        </w:rPr>
        <w:t xml:space="preserve">: </w:t>
      </w:r>
      <w:r w:rsidR="0088522C" w:rsidRPr="00BF7DF8">
        <w:rPr>
          <w:rFonts w:ascii="Times New Roman" w:eastAsia="맑은 고딕" w:hAnsi="Times New Roman" w:cs="Times New Roman"/>
          <w:szCs w:val="24"/>
        </w:rPr>
        <w:t xml:space="preserve">added citation related to </w:t>
      </w:r>
      <w:r w:rsidR="0088522C" w:rsidRPr="00BF7DF8">
        <w:rPr>
          <w:rFonts w:ascii="Times New Roman" w:hAnsi="Times New Roman" w:cs="Times New Roman"/>
          <w:szCs w:val="24"/>
        </w:rPr>
        <w:t>agent-based model in section 3.2 (p. 9)</w:t>
      </w:r>
    </w:p>
    <w:p w14:paraId="1AF5C1C0" w14:textId="6807CF32" w:rsidR="0088522C" w:rsidRPr="00BF7DF8" w:rsidRDefault="000E1B3C" w:rsidP="0088522C">
      <w:pPr>
        <w:rPr>
          <w:rFonts w:ascii="Times New Roman" w:hAnsi="Times New Roman" w:cs="Times New Roman"/>
          <w:szCs w:val="24"/>
        </w:rPr>
      </w:pPr>
      <w:proofErr w:type="spellStart"/>
      <w:r w:rsidRPr="00BF7DF8">
        <w:rPr>
          <w:rFonts w:ascii="Times New Roman" w:hAnsi="Times New Roman" w:cs="Times New Roman"/>
          <w:color w:val="FF0000"/>
          <w:szCs w:val="24"/>
        </w:rPr>
        <w:t>Rosik</w:t>
      </w:r>
      <w:proofErr w:type="spellEnd"/>
      <w:r w:rsidRPr="00BF7DF8">
        <w:rPr>
          <w:rFonts w:ascii="Times New Roman" w:hAnsi="Times New Roman" w:cs="Times New Roman"/>
          <w:color w:val="FF0000"/>
          <w:szCs w:val="24"/>
        </w:rPr>
        <w:t xml:space="preserve"> et al. (2022) </w:t>
      </w:r>
      <w:r w:rsidRPr="00BF7DF8">
        <w:rPr>
          <w:rFonts w:ascii="Times New Roman" w:hAnsi="Times New Roman" w:cs="Times New Roman"/>
          <w:szCs w:val="24"/>
        </w:rPr>
        <w:t xml:space="preserve">: </w:t>
      </w:r>
      <w:r w:rsidR="0088522C" w:rsidRPr="00BF7DF8">
        <w:rPr>
          <w:rFonts w:ascii="Times New Roman" w:eastAsia="맑은 고딕" w:hAnsi="Times New Roman" w:cs="Times New Roman"/>
          <w:szCs w:val="24"/>
        </w:rPr>
        <w:t xml:space="preserve">added citation related to </w:t>
      </w:r>
      <w:r w:rsidR="0088522C" w:rsidRPr="00BF7DF8">
        <w:rPr>
          <w:rFonts w:ascii="Times New Roman" w:hAnsi="Times New Roman" w:cs="Times New Roman"/>
          <w:szCs w:val="24"/>
        </w:rPr>
        <w:t>government measures in section 4 (p. 18)</w:t>
      </w:r>
    </w:p>
    <w:p w14:paraId="3D5333D4" w14:textId="3BF831D8" w:rsidR="00BF7DF8" w:rsidRPr="00BF7DF8" w:rsidRDefault="00B6583D" w:rsidP="003D6819">
      <w:pPr>
        <w:rPr>
          <w:rFonts w:ascii="Times New Roman" w:eastAsiaTheme="minorEastAsia" w:hAnsi="Times New Roman" w:cs="Times New Roman"/>
          <w:szCs w:val="24"/>
        </w:rPr>
      </w:pPr>
      <w:r w:rsidRPr="00BF7DF8">
        <w:rPr>
          <w:rFonts w:ascii="Times New Roman" w:hAnsi="Times New Roman" w:cs="Times New Roman"/>
          <w:color w:val="FF0000"/>
          <w:szCs w:val="24"/>
        </w:rPr>
        <w:t xml:space="preserve">Sung (2022) : </w:t>
      </w:r>
      <w:r w:rsidR="0088522C" w:rsidRPr="00BF7DF8">
        <w:rPr>
          <w:rFonts w:ascii="Times New Roman" w:eastAsia="맑은 고딕" w:hAnsi="Times New Roman" w:cs="Times New Roman"/>
          <w:szCs w:val="24"/>
        </w:rPr>
        <w:t xml:space="preserve">added sentence regarding social distancing effect in section 4.1 </w:t>
      </w:r>
      <w:r w:rsidR="0088522C" w:rsidRPr="00BF7DF8">
        <w:rPr>
          <w:rFonts w:ascii="Times New Roman" w:hAnsi="Times New Roman" w:cs="Times New Roman"/>
          <w:szCs w:val="24"/>
        </w:rPr>
        <w:t>(p. 23</w:t>
      </w:r>
      <w:r w:rsidR="00BF7DF8">
        <w:rPr>
          <w:rFonts w:ascii="Times New Roman" w:hAnsi="Times New Roman" w:cs="Times New Roman"/>
          <w:szCs w:val="24"/>
        </w:rPr>
        <w:t>)</w:t>
      </w:r>
    </w:p>
    <w:sectPr w:rsidR="00BF7DF8" w:rsidRPr="00BF7DF8" w:rsidSect="00E40996">
      <w:foot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C2DF7" w14:textId="77777777" w:rsidR="00D36824" w:rsidRDefault="00D36824" w:rsidP="004B4A74">
      <w:pPr>
        <w:spacing w:after="0" w:line="240" w:lineRule="auto"/>
      </w:pPr>
      <w:r>
        <w:separator/>
      </w:r>
    </w:p>
  </w:endnote>
  <w:endnote w:type="continuationSeparator" w:id="0">
    <w:p w14:paraId="78928EC9" w14:textId="77777777" w:rsidR="00D36824" w:rsidRDefault="00D36824" w:rsidP="004B4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869350"/>
      <w:docPartObj>
        <w:docPartGallery w:val="Page Numbers (Bottom of Page)"/>
        <w:docPartUnique/>
      </w:docPartObj>
    </w:sdtPr>
    <w:sdtEndPr/>
    <w:sdtContent>
      <w:p w14:paraId="37C1CA1B" w14:textId="77777777" w:rsidR="002F5C12" w:rsidRDefault="002F5C1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27772">
          <w:rPr>
            <w:noProof/>
            <w:lang w:val="ko-KR"/>
          </w:rPr>
          <w:t>8</w:t>
        </w:r>
        <w:r>
          <w:fldChar w:fldCharType="end"/>
        </w:r>
      </w:p>
    </w:sdtContent>
  </w:sdt>
  <w:p w14:paraId="207348D9" w14:textId="77777777" w:rsidR="002F5C12" w:rsidRDefault="002F5C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CD6BD" w14:textId="77777777" w:rsidR="00D36824" w:rsidRDefault="00D36824" w:rsidP="004B4A74">
      <w:pPr>
        <w:spacing w:after="0" w:line="240" w:lineRule="auto"/>
      </w:pPr>
      <w:r>
        <w:separator/>
      </w:r>
    </w:p>
  </w:footnote>
  <w:footnote w:type="continuationSeparator" w:id="0">
    <w:p w14:paraId="5ADFC0C4" w14:textId="77777777" w:rsidR="00D36824" w:rsidRDefault="00D36824" w:rsidP="004B4A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35E4C"/>
    <w:multiLevelType w:val="multilevel"/>
    <w:tmpl w:val="8294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875FD"/>
    <w:multiLevelType w:val="multilevel"/>
    <w:tmpl w:val="5D1C9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237833"/>
    <w:multiLevelType w:val="multilevel"/>
    <w:tmpl w:val="0CA8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CD"/>
    <w:rsid w:val="000051EB"/>
    <w:rsid w:val="00005276"/>
    <w:rsid w:val="00005576"/>
    <w:rsid w:val="000158F7"/>
    <w:rsid w:val="000167DD"/>
    <w:rsid w:val="000175E2"/>
    <w:rsid w:val="000248B9"/>
    <w:rsid w:val="0003135C"/>
    <w:rsid w:val="00044B9C"/>
    <w:rsid w:val="00053099"/>
    <w:rsid w:val="0006119F"/>
    <w:rsid w:val="00062713"/>
    <w:rsid w:val="00062D73"/>
    <w:rsid w:val="00072B46"/>
    <w:rsid w:val="00081495"/>
    <w:rsid w:val="0008363D"/>
    <w:rsid w:val="0008463E"/>
    <w:rsid w:val="00084648"/>
    <w:rsid w:val="000A153A"/>
    <w:rsid w:val="000A24EA"/>
    <w:rsid w:val="000B1DD8"/>
    <w:rsid w:val="000B2462"/>
    <w:rsid w:val="000B397D"/>
    <w:rsid w:val="000B3E76"/>
    <w:rsid w:val="000B76B9"/>
    <w:rsid w:val="000C4270"/>
    <w:rsid w:val="000C5FA7"/>
    <w:rsid w:val="000C7421"/>
    <w:rsid w:val="000D1119"/>
    <w:rsid w:val="000D67D2"/>
    <w:rsid w:val="000E1B3C"/>
    <w:rsid w:val="000E3541"/>
    <w:rsid w:val="000E439B"/>
    <w:rsid w:val="000E6D73"/>
    <w:rsid w:val="000F201B"/>
    <w:rsid w:val="000F2CB6"/>
    <w:rsid w:val="000F4B5B"/>
    <w:rsid w:val="00103D0E"/>
    <w:rsid w:val="001132B9"/>
    <w:rsid w:val="00115EA8"/>
    <w:rsid w:val="001175E3"/>
    <w:rsid w:val="00122A37"/>
    <w:rsid w:val="00124361"/>
    <w:rsid w:val="001305B8"/>
    <w:rsid w:val="00131897"/>
    <w:rsid w:val="00133977"/>
    <w:rsid w:val="00144E8E"/>
    <w:rsid w:val="00146F13"/>
    <w:rsid w:val="00152665"/>
    <w:rsid w:val="001530B9"/>
    <w:rsid w:val="00156F2C"/>
    <w:rsid w:val="00161B3E"/>
    <w:rsid w:val="001752F3"/>
    <w:rsid w:val="0017655F"/>
    <w:rsid w:val="0019115C"/>
    <w:rsid w:val="00194272"/>
    <w:rsid w:val="001A0B5F"/>
    <w:rsid w:val="001A1E70"/>
    <w:rsid w:val="001A7525"/>
    <w:rsid w:val="001B1A03"/>
    <w:rsid w:val="001B3AA1"/>
    <w:rsid w:val="001B3CE6"/>
    <w:rsid w:val="001C2430"/>
    <w:rsid w:val="001C35EF"/>
    <w:rsid w:val="001C5572"/>
    <w:rsid w:val="001C6EEC"/>
    <w:rsid w:val="001D3BCF"/>
    <w:rsid w:val="001D4110"/>
    <w:rsid w:val="001E5089"/>
    <w:rsid w:val="001E5E9B"/>
    <w:rsid w:val="001E6CC6"/>
    <w:rsid w:val="001F0006"/>
    <w:rsid w:val="001F4A2A"/>
    <w:rsid w:val="001F4D39"/>
    <w:rsid w:val="0020058F"/>
    <w:rsid w:val="00200E39"/>
    <w:rsid w:val="002063AD"/>
    <w:rsid w:val="002065FB"/>
    <w:rsid w:val="00222201"/>
    <w:rsid w:val="002235BE"/>
    <w:rsid w:val="002238E6"/>
    <w:rsid w:val="00251CCE"/>
    <w:rsid w:val="00252096"/>
    <w:rsid w:val="002526FB"/>
    <w:rsid w:val="00265D59"/>
    <w:rsid w:val="00267F0B"/>
    <w:rsid w:val="00274BB0"/>
    <w:rsid w:val="0028136F"/>
    <w:rsid w:val="00283FB9"/>
    <w:rsid w:val="00284961"/>
    <w:rsid w:val="00296942"/>
    <w:rsid w:val="00296C9C"/>
    <w:rsid w:val="002A04E2"/>
    <w:rsid w:val="002A37EC"/>
    <w:rsid w:val="002A5C40"/>
    <w:rsid w:val="002A781C"/>
    <w:rsid w:val="002B3A51"/>
    <w:rsid w:val="002B6929"/>
    <w:rsid w:val="002D310D"/>
    <w:rsid w:val="002D3C9C"/>
    <w:rsid w:val="002E7874"/>
    <w:rsid w:val="002F03BE"/>
    <w:rsid w:val="002F0A1B"/>
    <w:rsid w:val="002F1ECA"/>
    <w:rsid w:val="002F5C12"/>
    <w:rsid w:val="0030555B"/>
    <w:rsid w:val="00307BCD"/>
    <w:rsid w:val="0031502D"/>
    <w:rsid w:val="003234EA"/>
    <w:rsid w:val="00324C0C"/>
    <w:rsid w:val="00331918"/>
    <w:rsid w:val="00336EDE"/>
    <w:rsid w:val="003410DE"/>
    <w:rsid w:val="00347617"/>
    <w:rsid w:val="00347B5C"/>
    <w:rsid w:val="0035012A"/>
    <w:rsid w:val="00354D24"/>
    <w:rsid w:val="00354E21"/>
    <w:rsid w:val="003553DF"/>
    <w:rsid w:val="0036365B"/>
    <w:rsid w:val="00370863"/>
    <w:rsid w:val="00374DD2"/>
    <w:rsid w:val="00381DB2"/>
    <w:rsid w:val="00382646"/>
    <w:rsid w:val="00384152"/>
    <w:rsid w:val="00385E10"/>
    <w:rsid w:val="003861F4"/>
    <w:rsid w:val="00391BB0"/>
    <w:rsid w:val="003940F2"/>
    <w:rsid w:val="0039664C"/>
    <w:rsid w:val="003A0FBE"/>
    <w:rsid w:val="003A3E8B"/>
    <w:rsid w:val="003A65D7"/>
    <w:rsid w:val="003B328E"/>
    <w:rsid w:val="003B7AC2"/>
    <w:rsid w:val="003C3D68"/>
    <w:rsid w:val="003D1D15"/>
    <w:rsid w:val="003D3586"/>
    <w:rsid w:val="003D5B86"/>
    <w:rsid w:val="003D6819"/>
    <w:rsid w:val="003D6DFA"/>
    <w:rsid w:val="003D7D9C"/>
    <w:rsid w:val="003E253F"/>
    <w:rsid w:val="003E2B7C"/>
    <w:rsid w:val="003F2126"/>
    <w:rsid w:val="00403311"/>
    <w:rsid w:val="00403DBD"/>
    <w:rsid w:val="004045F6"/>
    <w:rsid w:val="00412F51"/>
    <w:rsid w:val="00413FD6"/>
    <w:rsid w:val="00416655"/>
    <w:rsid w:val="00417E5F"/>
    <w:rsid w:val="00421ED4"/>
    <w:rsid w:val="00443168"/>
    <w:rsid w:val="0044470F"/>
    <w:rsid w:val="004471F5"/>
    <w:rsid w:val="00452D03"/>
    <w:rsid w:val="00457B97"/>
    <w:rsid w:val="004602D3"/>
    <w:rsid w:val="004609FC"/>
    <w:rsid w:val="004623D3"/>
    <w:rsid w:val="00462426"/>
    <w:rsid w:val="00462451"/>
    <w:rsid w:val="004645B1"/>
    <w:rsid w:val="004646D6"/>
    <w:rsid w:val="00473E5C"/>
    <w:rsid w:val="00476AF7"/>
    <w:rsid w:val="00477F88"/>
    <w:rsid w:val="00480AF7"/>
    <w:rsid w:val="00483BC0"/>
    <w:rsid w:val="00485A98"/>
    <w:rsid w:val="004923A1"/>
    <w:rsid w:val="004960D4"/>
    <w:rsid w:val="004A380B"/>
    <w:rsid w:val="004A4EED"/>
    <w:rsid w:val="004A5E1F"/>
    <w:rsid w:val="004B28B5"/>
    <w:rsid w:val="004B2C51"/>
    <w:rsid w:val="004B4A74"/>
    <w:rsid w:val="004C1409"/>
    <w:rsid w:val="004C1528"/>
    <w:rsid w:val="004C1650"/>
    <w:rsid w:val="004D28A5"/>
    <w:rsid w:val="004E38BB"/>
    <w:rsid w:val="004F2016"/>
    <w:rsid w:val="004F4FA5"/>
    <w:rsid w:val="004F7867"/>
    <w:rsid w:val="0050000A"/>
    <w:rsid w:val="00507CB3"/>
    <w:rsid w:val="005124BB"/>
    <w:rsid w:val="005171BE"/>
    <w:rsid w:val="005269D5"/>
    <w:rsid w:val="00536ED5"/>
    <w:rsid w:val="00542299"/>
    <w:rsid w:val="00550BC2"/>
    <w:rsid w:val="00574484"/>
    <w:rsid w:val="00575DEF"/>
    <w:rsid w:val="005774F3"/>
    <w:rsid w:val="00577BAE"/>
    <w:rsid w:val="00580A22"/>
    <w:rsid w:val="00582A35"/>
    <w:rsid w:val="00583F99"/>
    <w:rsid w:val="00584A01"/>
    <w:rsid w:val="0059581D"/>
    <w:rsid w:val="005A1B0C"/>
    <w:rsid w:val="005A1EC6"/>
    <w:rsid w:val="005A2A5E"/>
    <w:rsid w:val="005B1929"/>
    <w:rsid w:val="005B5C03"/>
    <w:rsid w:val="005B7AF3"/>
    <w:rsid w:val="005C0ACF"/>
    <w:rsid w:val="005C42F1"/>
    <w:rsid w:val="005C798B"/>
    <w:rsid w:val="005D4511"/>
    <w:rsid w:val="005D4C6F"/>
    <w:rsid w:val="005E00BD"/>
    <w:rsid w:val="005E6D18"/>
    <w:rsid w:val="005F01C3"/>
    <w:rsid w:val="00601182"/>
    <w:rsid w:val="00611563"/>
    <w:rsid w:val="00611678"/>
    <w:rsid w:val="006221E6"/>
    <w:rsid w:val="00625337"/>
    <w:rsid w:val="00634F9A"/>
    <w:rsid w:val="00643496"/>
    <w:rsid w:val="00645556"/>
    <w:rsid w:val="00650BB4"/>
    <w:rsid w:val="00654AF4"/>
    <w:rsid w:val="006550A6"/>
    <w:rsid w:val="00662E36"/>
    <w:rsid w:val="006713B1"/>
    <w:rsid w:val="00671503"/>
    <w:rsid w:val="0067208E"/>
    <w:rsid w:val="00680697"/>
    <w:rsid w:val="006876DD"/>
    <w:rsid w:val="006B428A"/>
    <w:rsid w:val="006B7847"/>
    <w:rsid w:val="006C5B28"/>
    <w:rsid w:val="006D3081"/>
    <w:rsid w:val="006D3EBE"/>
    <w:rsid w:val="006D5F11"/>
    <w:rsid w:val="006F36A0"/>
    <w:rsid w:val="006F3B07"/>
    <w:rsid w:val="006F5FA4"/>
    <w:rsid w:val="007118B2"/>
    <w:rsid w:val="00720AD3"/>
    <w:rsid w:val="00721C95"/>
    <w:rsid w:val="00722544"/>
    <w:rsid w:val="00723015"/>
    <w:rsid w:val="007272AF"/>
    <w:rsid w:val="00735DB5"/>
    <w:rsid w:val="0074306C"/>
    <w:rsid w:val="00743FAA"/>
    <w:rsid w:val="007443A9"/>
    <w:rsid w:val="007603AC"/>
    <w:rsid w:val="00764BE4"/>
    <w:rsid w:val="007650C2"/>
    <w:rsid w:val="00765E19"/>
    <w:rsid w:val="007735AA"/>
    <w:rsid w:val="00776D8F"/>
    <w:rsid w:val="00791F52"/>
    <w:rsid w:val="0079793F"/>
    <w:rsid w:val="007A6000"/>
    <w:rsid w:val="007A607C"/>
    <w:rsid w:val="007B7199"/>
    <w:rsid w:val="007C1E13"/>
    <w:rsid w:val="007D0C34"/>
    <w:rsid w:val="007D18D4"/>
    <w:rsid w:val="007D5C84"/>
    <w:rsid w:val="007E23AD"/>
    <w:rsid w:val="007E448D"/>
    <w:rsid w:val="007E5842"/>
    <w:rsid w:val="007E5D06"/>
    <w:rsid w:val="007E69D0"/>
    <w:rsid w:val="007F15EA"/>
    <w:rsid w:val="007F4E24"/>
    <w:rsid w:val="007F4FDC"/>
    <w:rsid w:val="00800295"/>
    <w:rsid w:val="008046F6"/>
    <w:rsid w:val="00804A61"/>
    <w:rsid w:val="00805733"/>
    <w:rsid w:val="0080650D"/>
    <w:rsid w:val="00807D6D"/>
    <w:rsid w:val="0081563F"/>
    <w:rsid w:val="008179CE"/>
    <w:rsid w:val="008213D9"/>
    <w:rsid w:val="0083120E"/>
    <w:rsid w:val="00833AEF"/>
    <w:rsid w:val="008354CD"/>
    <w:rsid w:val="008361DE"/>
    <w:rsid w:val="008421CC"/>
    <w:rsid w:val="0084455E"/>
    <w:rsid w:val="00844AF0"/>
    <w:rsid w:val="008477C2"/>
    <w:rsid w:val="00851189"/>
    <w:rsid w:val="00852316"/>
    <w:rsid w:val="00852E26"/>
    <w:rsid w:val="00853323"/>
    <w:rsid w:val="00861547"/>
    <w:rsid w:val="00864F94"/>
    <w:rsid w:val="00867A38"/>
    <w:rsid w:val="00870964"/>
    <w:rsid w:val="00874D24"/>
    <w:rsid w:val="008756EF"/>
    <w:rsid w:val="0088522C"/>
    <w:rsid w:val="008877A8"/>
    <w:rsid w:val="00896B7A"/>
    <w:rsid w:val="008B332F"/>
    <w:rsid w:val="008B60A5"/>
    <w:rsid w:val="008B6CBA"/>
    <w:rsid w:val="008C333B"/>
    <w:rsid w:val="008C5C56"/>
    <w:rsid w:val="008D6EBC"/>
    <w:rsid w:val="008E0617"/>
    <w:rsid w:val="008E19DD"/>
    <w:rsid w:val="008E4EC6"/>
    <w:rsid w:val="008E7DC5"/>
    <w:rsid w:val="008F0D75"/>
    <w:rsid w:val="008F177C"/>
    <w:rsid w:val="008F7236"/>
    <w:rsid w:val="00900213"/>
    <w:rsid w:val="00903C49"/>
    <w:rsid w:val="00907BE8"/>
    <w:rsid w:val="00925DDC"/>
    <w:rsid w:val="00927221"/>
    <w:rsid w:val="00932702"/>
    <w:rsid w:val="00935E2B"/>
    <w:rsid w:val="00943C34"/>
    <w:rsid w:val="00946CA0"/>
    <w:rsid w:val="00952DAF"/>
    <w:rsid w:val="0095795D"/>
    <w:rsid w:val="0096199D"/>
    <w:rsid w:val="00964CF6"/>
    <w:rsid w:val="00966224"/>
    <w:rsid w:val="00973BFA"/>
    <w:rsid w:val="00974D98"/>
    <w:rsid w:val="0098148D"/>
    <w:rsid w:val="009838C2"/>
    <w:rsid w:val="0098739C"/>
    <w:rsid w:val="0099567E"/>
    <w:rsid w:val="009A1C4B"/>
    <w:rsid w:val="009B7500"/>
    <w:rsid w:val="009C39C2"/>
    <w:rsid w:val="009C39DC"/>
    <w:rsid w:val="009C6CB1"/>
    <w:rsid w:val="009C7CF0"/>
    <w:rsid w:val="009D7266"/>
    <w:rsid w:val="009E04BA"/>
    <w:rsid w:val="009E7E94"/>
    <w:rsid w:val="009F1FA5"/>
    <w:rsid w:val="009F2B37"/>
    <w:rsid w:val="009F4184"/>
    <w:rsid w:val="009F7936"/>
    <w:rsid w:val="00A03981"/>
    <w:rsid w:val="00A10A6A"/>
    <w:rsid w:val="00A12FB0"/>
    <w:rsid w:val="00A13454"/>
    <w:rsid w:val="00A13877"/>
    <w:rsid w:val="00A22982"/>
    <w:rsid w:val="00A25D1A"/>
    <w:rsid w:val="00A27772"/>
    <w:rsid w:val="00A35309"/>
    <w:rsid w:val="00A41EDC"/>
    <w:rsid w:val="00A44B46"/>
    <w:rsid w:val="00A45AF6"/>
    <w:rsid w:val="00A5237A"/>
    <w:rsid w:val="00A53353"/>
    <w:rsid w:val="00A5422A"/>
    <w:rsid w:val="00A567D6"/>
    <w:rsid w:val="00A6598F"/>
    <w:rsid w:val="00A67A97"/>
    <w:rsid w:val="00A70AEF"/>
    <w:rsid w:val="00A70C96"/>
    <w:rsid w:val="00A713C7"/>
    <w:rsid w:val="00A71A76"/>
    <w:rsid w:val="00A732D1"/>
    <w:rsid w:val="00A7418F"/>
    <w:rsid w:val="00A74574"/>
    <w:rsid w:val="00A8779D"/>
    <w:rsid w:val="00A94207"/>
    <w:rsid w:val="00AA20CE"/>
    <w:rsid w:val="00AA4166"/>
    <w:rsid w:val="00AA64C2"/>
    <w:rsid w:val="00AB13FE"/>
    <w:rsid w:val="00AB27D3"/>
    <w:rsid w:val="00AC0417"/>
    <w:rsid w:val="00AC47DE"/>
    <w:rsid w:val="00AC5910"/>
    <w:rsid w:val="00AC7521"/>
    <w:rsid w:val="00AD08DF"/>
    <w:rsid w:val="00AD10FB"/>
    <w:rsid w:val="00AD19AA"/>
    <w:rsid w:val="00AD4779"/>
    <w:rsid w:val="00AD7392"/>
    <w:rsid w:val="00AE0394"/>
    <w:rsid w:val="00AE6C7F"/>
    <w:rsid w:val="00AF51E4"/>
    <w:rsid w:val="00B02AE8"/>
    <w:rsid w:val="00B05277"/>
    <w:rsid w:val="00B054E3"/>
    <w:rsid w:val="00B13BF9"/>
    <w:rsid w:val="00B220DE"/>
    <w:rsid w:val="00B23C9A"/>
    <w:rsid w:val="00B34234"/>
    <w:rsid w:val="00B4380E"/>
    <w:rsid w:val="00B457C6"/>
    <w:rsid w:val="00B5058A"/>
    <w:rsid w:val="00B51A3A"/>
    <w:rsid w:val="00B63EF7"/>
    <w:rsid w:val="00B6583D"/>
    <w:rsid w:val="00B6696D"/>
    <w:rsid w:val="00B74CEB"/>
    <w:rsid w:val="00B8164D"/>
    <w:rsid w:val="00B8302E"/>
    <w:rsid w:val="00B92D68"/>
    <w:rsid w:val="00B9607A"/>
    <w:rsid w:val="00B96991"/>
    <w:rsid w:val="00BA00E0"/>
    <w:rsid w:val="00BA0D31"/>
    <w:rsid w:val="00BA35A4"/>
    <w:rsid w:val="00BB01EC"/>
    <w:rsid w:val="00BB0581"/>
    <w:rsid w:val="00BB4464"/>
    <w:rsid w:val="00BB5D39"/>
    <w:rsid w:val="00BC3B2D"/>
    <w:rsid w:val="00BC4E26"/>
    <w:rsid w:val="00BC7668"/>
    <w:rsid w:val="00BD6D21"/>
    <w:rsid w:val="00BE0619"/>
    <w:rsid w:val="00BE1A34"/>
    <w:rsid w:val="00BE1C01"/>
    <w:rsid w:val="00BF47FA"/>
    <w:rsid w:val="00BF7DF8"/>
    <w:rsid w:val="00C053D7"/>
    <w:rsid w:val="00C058C0"/>
    <w:rsid w:val="00C069AD"/>
    <w:rsid w:val="00C1088D"/>
    <w:rsid w:val="00C12110"/>
    <w:rsid w:val="00C1464B"/>
    <w:rsid w:val="00C159B7"/>
    <w:rsid w:val="00C17F56"/>
    <w:rsid w:val="00C219D7"/>
    <w:rsid w:val="00C21B40"/>
    <w:rsid w:val="00C25DD1"/>
    <w:rsid w:val="00C454CB"/>
    <w:rsid w:val="00C46BDF"/>
    <w:rsid w:val="00C504C8"/>
    <w:rsid w:val="00C50965"/>
    <w:rsid w:val="00C62093"/>
    <w:rsid w:val="00C63D10"/>
    <w:rsid w:val="00C72098"/>
    <w:rsid w:val="00C74BB1"/>
    <w:rsid w:val="00C80AF0"/>
    <w:rsid w:val="00C908F1"/>
    <w:rsid w:val="00C91B04"/>
    <w:rsid w:val="00C93B63"/>
    <w:rsid w:val="00C94F92"/>
    <w:rsid w:val="00CA2342"/>
    <w:rsid w:val="00CB46C7"/>
    <w:rsid w:val="00CD2A86"/>
    <w:rsid w:val="00CD3764"/>
    <w:rsid w:val="00CD7376"/>
    <w:rsid w:val="00CE1983"/>
    <w:rsid w:val="00CE35D1"/>
    <w:rsid w:val="00CE713D"/>
    <w:rsid w:val="00CF7C5E"/>
    <w:rsid w:val="00D00916"/>
    <w:rsid w:val="00D01331"/>
    <w:rsid w:val="00D02AC3"/>
    <w:rsid w:val="00D02DC4"/>
    <w:rsid w:val="00D04D51"/>
    <w:rsid w:val="00D051FB"/>
    <w:rsid w:val="00D06584"/>
    <w:rsid w:val="00D14514"/>
    <w:rsid w:val="00D1455B"/>
    <w:rsid w:val="00D16FF7"/>
    <w:rsid w:val="00D26113"/>
    <w:rsid w:val="00D2721B"/>
    <w:rsid w:val="00D2780D"/>
    <w:rsid w:val="00D308AF"/>
    <w:rsid w:val="00D323C9"/>
    <w:rsid w:val="00D36824"/>
    <w:rsid w:val="00D36DEF"/>
    <w:rsid w:val="00D446F6"/>
    <w:rsid w:val="00D459D1"/>
    <w:rsid w:val="00D473C0"/>
    <w:rsid w:val="00D55CD4"/>
    <w:rsid w:val="00D65D33"/>
    <w:rsid w:val="00D7026F"/>
    <w:rsid w:val="00D74593"/>
    <w:rsid w:val="00D769A3"/>
    <w:rsid w:val="00D80F2D"/>
    <w:rsid w:val="00D81E2A"/>
    <w:rsid w:val="00D83BF8"/>
    <w:rsid w:val="00D84570"/>
    <w:rsid w:val="00D85F72"/>
    <w:rsid w:val="00D93D62"/>
    <w:rsid w:val="00DB0375"/>
    <w:rsid w:val="00DB2885"/>
    <w:rsid w:val="00DC2261"/>
    <w:rsid w:val="00DC3785"/>
    <w:rsid w:val="00DC5D1D"/>
    <w:rsid w:val="00DC61F4"/>
    <w:rsid w:val="00DD4A2A"/>
    <w:rsid w:val="00DE1B37"/>
    <w:rsid w:val="00DE1C97"/>
    <w:rsid w:val="00DE36CD"/>
    <w:rsid w:val="00DF2EB7"/>
    <w:rsid w:val="00DF3282"/>
    <w:rsid w:val="00E034D0"/>
    <w:rsid w:val="00E03EAF"/>
    <w:rsid w:val="00E06572"/>
    <w:rsid w:val="00E12FC7"/>
    <w:rsid w:val="00E13F89"/>
    <w:rsid w:val="00E20AAF"/>
    <w:rsid w:val="00E40996"/>
    <w:rsid w:val="00E4289F"/>
    <w:rsid w:val="00E4370D"/>
    <w:rsid w:val="00E44889"/>
    <w:rsid w:val="00E5443F"/>
    <w:rsid w:val="00E65BAE"/>
    <w:rsid w:val="00E73141"/>
    <w:rsid w:val="00E735B4"/>
    <w:rsid w:val="00E76628"/>
    <w:rsid w:val="00E818CB"/>
    <w:rsid w:val="00E82D53"/>
    <w:rsid w:val="00E87FAD"/>
    <w:rsid w:val="00E93631"/>
    <w:rsid w:val="00E95AED"/>
    <w:rsid w:val="00EA1175"/>
    <w:rsid w:val="00EA6AE0"/>
    <w:rsid w:val="00EB10F1"/>
    <w:rsid w:val="00EB3019"/>
    <w:rsid w:val="00EB680F"/>
    <w:rsid w:val="00EB7429"/>
    <w:rsid w:val="00EC0E0F"/>
    <w:rsid w:val="00EC461B"/>
    <w:rsid w:val="00EC62C0"/>
    <w:rsid w:val="00ED0ED5"/>
    <w:rsid w:val="00ED2007"/>
    <w:rsid w:val="00EE4F9B"/>
    <w:rsid w:val="00EF16AE"/>
    <w:rsid w:val="00EF5950"/>
    <w:rsid w:val="00EF5DD5"/>
    <w:rsid w:val="00F15B73"/>
    <w:rsid w:val="00F17598"/>
    <w:rsid w:val="00F17942"/>
    <w:rsid w:val="00F20DCB"/>
    <w:rsid w:val="00F2540F"/>
    <w:rsid w:val="00F25E54"/>
    <w:rsid w:val="00F45AC1"/>
    <w:rsid w:val="00F537C7"/>
    <w:rsid w:val="00F54B53"/>
    <w:rsid w:val="00F6383A"/>
    <w:rsid w:val="00F654BB"/>
    <w:rsid w:val="00F81ACD"/>
    <w:rsid w:val="00F826E7"/>
    <w:rsid w:val="00F850E5"/>
    <w:rsid w:val="00F95FBB"/>
    <w:rsid w:val="00FA1235"/>
    <w:rsid w:val="00FA1400"/>
    <w:rsid w:val="00FA1FA9"/>
    <w:rsid w:val="00FA6353"/>
    <w:rsid w:val="00FA6B5F"/>
    <w:rsid w:val="00FB0A79"/>
    <w:rsid w:val="00FB75A1"/>
    <w:rsid w:val="00FC40B1"/>
    <w:rsid w:val="00FD1AE8"/>
    <w:rsid w:val="00FD2567"/>
    <w:rsid w:val="00FD26F5"/>
    <w:rsid w:val="00FD3671"/>
    <w:rsid w:val="00FD416D"/>
    <w:rsid w:val="00FD72F4"/>
    <w:rsid w:val="00FE0243"/>
    <w:rsid w:val="00FE2B9B"/>
    <w:rsid w:val="00FE34C4"/>
    <w:rsid w:val="00FE388D"/>
    <w:rsid w:val="00FE7653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D80C5"/>
  <w15:chartTrackingRefBased/>
  <w15:docId w15:val="{511A22CA-A12C-4305-A8D3-FED10AF8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522C"/>
    <w:pPr>
      <w:widowControl w:val="0"/>
      <w:wordWrap w:val="0"/>
      <w:autoSpaceDE w:val="0"/>
      <w:autoSpaceDN w:val="0"/>
    </w:pPr>
    <w:rPr>
      <w:rFonts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358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Cs w:val="24"/>
    </w:rPr>
  </w:style>
  <w:style w:type="character" w:styleId="a4">
    <w:name w:val="Hyperlink"/>
    <w:basedOn w:val="a0"/>
    <w:uiPriority w:val="99"/>
    <w:semiHidden/>
    <w:unhideWhenUsed/>
    <w:rsid w:val="003D358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171BE"/>
    <w:pPr>
      <w:ind w:leftChars="400" w:left="800"/>
    </w:pPr>
  </w:style>
  <w:style w:type="paragraph" w:styleId="a6">
    <w:name w:val="header"/>
    <w:basedOn w:val="a"/>
    <w:link w:val="Char"/>
    <w:uiPriority w:val="99"/>
    <w:unhideWhenUsed/>
    <w:rsid w:val="004B4A7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4B4A74"/>
    <w:rPr>
      <w:rFonts w:eastAsia="Times New Roman"/>
      <w:sz w:val="24"/>
    </w:rPr>
  </w:style>
  <w:style w:type="paragraph" w:styleId="a7">
    <w:name w:val="footer"/>
    <w:basedOn w:val="a"/>
    <w:link w:val="Char0"/>
    <w:uiPriority w:val="99"/>
    <w:unhideWhenUsed/>
    <w:rsid w:val="004B4A7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4B4A74"/>
    <w:rPr>
      <w:rFonts w:eastAsia="Times New Roman"/>
      <w:sz w:val="24"/>
    </w:rPr>
  </w:style>
  <w:style w:type="paragraph" w:styleId="a8">
    <w:name w:val="Balloon Text"/>
    <w:basedOn w:val="a"/>
    <w:link w:val="Char1"/>
    <w:uiPriority w:val="99"/>
    <w:semiHidden/>
    <w:unhideWhenUsed/>
    <w:rsid w:val="003708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370863"/>
    <w:rPr>
      <w:rFonts w:asciiTheme="majorHAnsi" w:eastAsiaTheme="majorEastAsia" w:hAnsiTheme="majorHAnsi" w:cstheme="majorBidi"/>
      <w:sz w:val="18"/>
      <w:szCs w:val="18"/>
    </w:rPr>
  </w:style>
  <w:style w:type="character" w:customStyle="1" w:styleId="jlqj4b">
    <w:name w:val="jlqj4b"/>
    <w:basedOn w:val="a0"/>
    <w:rsid w:val="00CE1983"/>
  </w:style>
  <w:style w:type="table" w:styleId="a9">
    <w:name w:val="Table Grid"/>
    <w:basedOn w:val="a1"/>
    <w:uiPriority w:val="39"/>
    <w:rsid w:val="00E40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A04E2"/>
    <w:rPr>
      <w:sz w:val="18"/>
      <w:szCs w:val="18"/>
    </w:rPr>
  </w:style>
  <w:style w:type="paragraph" w:styleId="ab">
    <w:name w:val="annotation text"/>
    <w:basedOn w:val="a"/>
    <w:link w:val="Char2"/>
    <w:uiPriority w:val="99"/>
    <w:semiHidden/>
    <w:unhideWhenUsed/>
    <w:rsid w:val="002A04E2"/>
    <w:pPr>
      <w:spacing w:after="0" w:line="240" w:lineRule="auto"/>
      <w:jc w:val="left"/>
    </w:pPr>
    <w:rPr>
      <w:rFonts w:ascii="Times New Roman" w:eastAsiaTheme="minorEastAsia" w:hAnsi="Times New Roman"/>
    </w:rPr>
  </w:style>
  <w:style w:type="character" w:customStyle="1" w:styleId="Char2">
    <w:name w:val="메모 텍스트 Char"/>
    <w:basedOn w:val="a0"/>
    <w:link w:val="ab"/>
    <w:uiPriority w:val="99"/>
    <w:semiHidden/>
    <w:rsid w:val="002A04E2"/>
    <w:rPr>
      <w:rFonts w:ascii="Times New Roman" w:hAnsi="Times New Roman"/>
      <w:sz w:val="24"/>
    </w:rPr>
  </w:style>
  <w:style w:type="paragraph" w:customStyle="1" w:styleId="ac">
    <w:name w:val="바탕글"/>
    <w:basedOn w:val="a"/>
    <w:rsid w:val="00507CB3"/>
    <w:pPr>
      <w:spacing w:after="0" w:line="384" w:lineRule="auto"/>
      <w:textAlignment w:val="baseline"/>
    </w:pPr>
    <w:rPr>
      <w:rFonts w:ascii="휴먼명조" w:eastAsia="굴림" w:hAnsi="굴림" w:cs="굴림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524F8-6A2D-4983-BBCE-7F83253E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leeks</dc:creator>
  <cp:keywords/>
  <dc:description/>
  <cp:lastModifiedBy>LEEKS33</cp:lastModifiedBy>
  <cp:revision>79</cp:revision>
  <cp:lastPrinted>2021-11-05T05:24:00Z</cp:lastPrinted>
  <dcterms:created xsi:type="dcterms:W3CDTF">2022-11-17T05:22:00Z</dcterms:created>
  <dcterms:modified xsi:type="dcterms:W3CDTF">2023-04-03T04:24:00Z</dcterms:modified>
</cp:coreProperties>
</file>