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618A7" w14:textId="1312290B" w:rsidR="007264EE" w:rsidRPr="00B139CD" w:rsidRDefault="007264EE" w:rsidP="007264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File </w:t>
      </w:r>
      <w:r w:rsidR="0046751A">
        <w:rPr>
          <w:rFonts w:ascii="Arial" w:hAnsi="Arial" w:cs="Arial"/>
          <w:b/>
          <w:sz w:val="22"/>
          <w:szCs w:val="22"/>
        </w:rPr>
        <w:t>C</w:t>
      </w:r>
      <w:r w:rsidR="006A614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139CD">
        <w:rPr>
          <w:rFonts w:ascii="Arial" w:hAnsi="Arial" w:cs="Arial"/>
          <w:sz w:val="22"/>
          <w:szCs w:val="22"/>
        </w:rPr>
        <w:t>Review characteristics</w:t>
      </w:r>
    </w:p>
    <w:p w14:paraId="75DC88EB" w14:textId="77777777" w:rsidR="007264EE" w:rsidRPr="003F15FD" w:rsidRDefault="007264EE" w:rsidP="007264EE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985"/>
        <w:gridCol w:w="1701"/>
        <w:gridCol w:w="1843"/>
        <w:gridCol w:w="1134"/>
        <w:gridCol w:w="1984"/>
        <w:gridCol w:w="992"/>
        <w:gridCol w:w="2977"/>
      </w:tblGrid>
      <w:tr w:rsidR="00720535" w:rsidRPr="003F15FD" w14:paraId="1ACDB8EE" w14:textId="750DD81B" w:rsidTr="004F7950">
        <w:tc>
          <w:tcPr>
            <w:tcW w:w="1526" w:type="dxa"/>
          </w:tcPr>
          <w:p w14:paraId="287D9FC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hAnsi="Arial" w:cs="Arial"/>
                <w:b/>
                <w:color w:val="000000"/>
                <w:sz w:val="22"/>
                <w:szCs w:val="22"/>
              </w:rPr>
              <w:t>Author and year</w:t>
            </w:r>
          </w:p>
        </w:tc>
        <w:tc>
          <w:tcPr>
            <w:tcW w:w="1417" w:type="dxa"/>
          </w:tcPr>
          <w:p w14:paraId="76683BD5" w14:textId="77777777" w:rsidR="00720535" w:rsidRPr="003F15FD" w:rsidRDefault="00720535" w:rsidP="007205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Review type</w:t>
            </w:r>
          </w:p>
        </w:tc>
        <w:tc>
          <w:tcPr>
            <w:tcW w:w="1985" w:type="dxa"/>
          </w:tcPr>
          <w:p w14:paraId="17CC5BB5" w14:textId="29524F7A" w:rsidR="00720535" w:rsidRPr="003F15FD" w:rsidRDefault="00720535" w:rsidP="007205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Quantitative/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Qualitative studies</w:t>
            </w:r>
          </w:p>
        </w:tc>
        <w:tc>
          <w:tcPr>
            <w:tcW w:w="1701" w:type="dxa"/>
          </w:tcPr>
          <w:p w14:paraId="15E6F603" w14:textId="77777777" w:rsidR="00720535" w:rsidRPr="003F15FD" w:rsidRDefault="00720535" w:rsidP="007205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Setting (</w:t>
            </w:r>
            <w:proofErr w:type="spellStart"/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inc.</w:t>
            </w:r>
            <w:proofErr w:type="spellEnd"/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whether part of inclusion criteria)</w:t>
            </w:r>
          </w:p>
        </w:tc>
        <w:tc>
          <w:tcPr>
            <w:tcW w:w="1843" w:type="dxa"/>
          </w:tcPr>
          <w:p w14:paraId="5878A0F6" w14:textId="77777777" w:rsidR="00720535" w:rsidRPr="003F15FD" w:rsidRDefault="00720535" w:rsidP="007205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Type of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healthcare professional </w:t>
            </w:r>
          </w:p>
        </w:tc>
        <w:tc>
          <w:tcPr>
            <w:tcW w:w="1134" w:type="dxa"/>
          </w:tcPr>
          <w:p w14:paraId="26C3EF56" w14:textId="77777777" w:rsidR="00720535" w:rsidRPr="003F15FD" w:rsidRDefault="00720535" w:rsidP="007205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No. </w:t>
            </w:r>
            <w:proofErr w:type="gramStart"/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of</w:t>
            </w:r>
            <w:proofErr w:type="gramEnd"/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studies</w:t>
            </w:r>
          </w:p>
        </w:tc>
        <w:tc>
          <w:tcPr>
            <w:tcW w:w="1984" w:type="dxa"/>
          </w:tcPr>
          <w:p w14:paraId="45C17448" w14:textId="77777777" w:rsidR="00720535" w:rsidRPr="003F15FD" w:rsidRDefault="00720535" w:rsidP="007205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Included  studies</w:t>
            </w:r>
            <w:proofErr w:type="gramEnd"/>
            <w:r w:rsidRPr="003F15F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(design/data collection type)</w:t>
            </w:r>
          </w:p>
        </w:tc>
        <w:tc>
          <w:tcPr>
            <w:tcW w:w="992" w:type="dxa"/>
          </w:tcPr>
          <w:p w14:paraId="2996D748" w14:textId="77777777" w:rsidR="00720535" w:rsidRPr="003F15FD" w:rsidRDefault="00720535" w:rsidP="007205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Study quality</w:t>
            </w:r>
          </w:p>
        </w:tc>
        <w:tc>
          <w:tcPr>
            <w:tcW w:w="2977" w:type="dxa"/>
          </w:tcPr>
          <w:p w14:paraId="2F286D4D" w14:textId="1708407E" w:rsidR="00720535" w:rsidRPr="00EF2074" w:rsidRDefault="00720535" w:rsidP="0072053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595A5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Coded themes</w:t>
            </w:r>
          </w:p>
        </w:tc>
      </w:tr>
      <w:tr w:rsidR="00720535" w:rsidRPr="003F15FD" w14:paraId="4F7C9575" w14:textId="3CF5E416" w:rsidTr="004F7950">
        <w:tc>
          <w:tcPr>
            <w:tcW w:w="1526" w:type="dxa"/>
          </w:tcPr>
          <w:p w14:paraId="613C38C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bookmarkStart w:id="1" w:name="_Hlk521999443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Anderson 2003</w:t>
            </w:r>
          </w:p>
        </w:tc>
        <w:tc>
          <w:tcPr>
            <w:tcW w:w="1417" w:type="dxa"/>
          </w:tcPr>
          <w:p w14:paraId="5E5B44F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6E70CE2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Qualitative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78A1B0F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6E0FDFC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Pharmacists (4), community pharmacists (8)</w:t>
            </w:r>
          </w:p>
        </w:tc>
        <w:tc>
          <w:tcPr>
            <w:tcW w:w="1134" w:type="dxa"/>
          </w:tcPr>
          <w:p w14:paraId="7209D273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14:paraId="7DDB864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Semi-structured interviews (1), in-depth interviews (3), pre- and post-tr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aining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interviews (1), structured interviews (3), cross sectional survey with telephone interview follow-up (1), cross-sectional survey (3)</w:t>
            </w:r>
          </w:p>
        </w:tc>
        <w:tc>
          <w:tcPr>
            <w:tcW w:w="992" w:type="dxa"/>
          </w:tcPr>
          <w:p w14:paraId="69BB3F6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5/9</w:t>
            </w:r>
          </w:p>
        </w:tc>
        <w:tc>
          <w:tcPr>
            <w:tcW w:w="2977" w:type="dxa"/>
          </w:tcPr>
          <w:p w14:paraId="6925D0CE" w14:textId="77777777" w:rsidR="00720535" w:rsidRPr="00EF2074" w:rsidRDefault="00720535" w:rsidP="007205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6AC866DE" w14:textId="77777777" w:rsidR="00720535" w:rsidRPr="00EF2074" w:rsidRDefault="00720535" w:rsidP="007205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Training as an enabler to delivering behaviour change interventions</w:t>
            </w:r>
          </w:p>
          <w:p w14:paraId="251F5267" w14:textId="77777777" w:rsidR="00720535" w:rsidRPr="00EF2074" w:rsidRDefault="00720535" w:rsidP="007205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Contextual enablers</w:t>
            </w:r>
          </w:p>
          <w:p w14:paraId="3DA907B8" w14:textId="77777777" w:rsidR="00720535" w:rsidRPr="00EF2074" w:rsidRDefault="00720535" w:rsidP="0072053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(enabler)</w:t>
            </w:r>
          </w:p>
          <w:p w14:paraId="403BF3EA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03770030" w14:textId="57091C44" w:rsidTr="004F7950">
        <w:tc>
          <w:tcPr>
            <w:tcW w:w="1526" w:type="dxa"/>
          </w:tcPr>
          <w:p w14:paraId="797E7C1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Alonso-</w:t>
            </w:r>
            <w:proofErr w:type="spellStart"/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Perales</w:t>
            </w:r>
            <w:proofErr w:type="spellEnd"/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2017</w:t>
            </w:r>
          </w:p>
        </w:tc>
        <w:tc>
          <w:tcPr>
            <w:tcW w:w="1417" w:type="dxa"/>
          </w:tcPr>
          <w:p w14:paraId="046AC53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0F1B85A7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</w:t>
            </w:r>
          </w:p>
        </w:tc>
        <w:tc>
          <w:tcPr>
            <w:tcW w:w="1701" w:type="dxa"/>
          </w:tcPr>
          <w:p w14:paraId="2DE3088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Community pharmacy</w:t>
            </w:r>
          </w:p>
        </w:tc>
        <w:tc>
          <w:tcPr>
            <w:tcW w:w="1843" w:type="dxa"/>
          </w:tcPr>
          <w:p w14:paraId="79CAC0A3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Community pharmacists</w:t>
            </w:r>
          </w:p>
        </w:tc>
        <w:tc>
          <w:tcPr>
            <w:tcW w:w="1134" w:type="dxa"/>
          </w:tcPr>
          <w:p w14:paraId="724D23C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4" w:type="dxa"/>
          </w:tcPr>
          <w:p w14:paraId="1461646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Cross-sectional surveys</w:t>
            </w:r>
          </w:p>
        </w:tc>
        <w:tc>
          <w:tcPr>
            <w:tcW w:w="992" w:type="dxa"/>
          </w:tcPr>
          <w:p w14:paraId="775498CE" w14:textId="77777777" w:rsidR="00720535" w:rsidRPr="001D3A8C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5/9</w:t>
            </w:r>
          </w:p>
        </w:tc>
        <w:tc>
          <w:tcPr>
            <w:tcW w:w="2977" w:type="dxa"/>
          </w:tcPr>
          <w:p w14:paraId="3C281090" w14:textId="1497EE5C" w:rsidR="00720535" w:rsidRPr="00EF2074" w:rsidRDefault="00720535" w:rsidP="00720535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6810384F" w14:textId="77777777" w:rsidR="00720535" w:rsidRPr="00EF2074" w:rsidRDefault="00720535" w:rsidP="00720535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138E48C1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5421F60F" w14:textId="5489C4BE" w:rsidTr="004F7950">
        <w:tc>
          <w:tcPr>
            <w:tcW w:w="1526" w:type="dxa"/>
          </w:tcPr>
          <w:p w14:paraId="074EF3E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Bakhshi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2014</w:t>
            </w:r>
          </w:p>
        </w:tc>
        <w:tc>
          <w:tcPr>
            <w:tcW w:w="1417" w:type="dxa"/>
          </w:tcPr>
          <w:p w14:paraId="7AEF9CD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555FC4B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Qualitative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560B2CCC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05C2796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Doctors (2), nurses (2), dentists (1),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 xml:space="preserve">multiple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(1)</w:t>
            </w:r>
          </w:p>
        </w:tc>
        <w:tc>
          <w:tcPr>
            <w:tcW w:w="1134" w:type="dxa"/>
          </w:tcPr>
          <w:p w14:paraId="10B868D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6 (in strand 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0D99F23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Cross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sectional survey (5), quasi experimental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study (1)</w:t>
            </w:r>
          </w:p>
        </w:tc>
        <w:tc>
          <w:tcPr>
            <w:tcW w:w="992" w:type="dxa"/>
          </w:tcPr>
          <w:p w14:paraId="65ED1A9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5/9</w:t>
            </w:r>
          </w:p>
        </w:tc>
        <w:tc>
          <w:tcPr>
            <w:tcW w:w="2977" w:type="dxa"/>
          </w:tcPr>
          <w:p w14:paraId="16B5153F" w14:textId="77777777" w:rsidR="00720535" w:rsidRPr="00EF2074" w:rsidRDefault="00720535" w:rsidP="00720535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Attitudes towards delivering behaviour change interventions</w:t>
            </w:r>
          </w:p>
          <w:p w14:paraId="444D8271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3CB16F04" w14:textId="6C920596" w:rsidTr="004F7950">
        <w:tc>
          <w:tcPr>
            <w:tcW w:w="1526" w:type="dxa"/>
          </w:tcPr>
          <w:p w14:paraId="35E98A2C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Baxter 2010</w:t>
            </w:r>
          </w:p>
        </w:tc>
        <w:tc>
          <w:tcPr>
            <w:tcW w:w="1417" w:type="dxa"/>
          </w:tcPr>
          <w:p w14:paraId="5B6682F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 and qualitative synthesis</w:t>
            </w:r>
          </w:p>
        </w:tc>
        <w:tc>
          <w:tcPr>
            <w:tcW w:w="1985" w:type="dxa"/>
          </w:tcPr>
          <w:p w14:paraId="06BB146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Qualitative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and narrative description from papers reporting RCTs</w:t>
            </w:r>
          </w:p>
        </w:tc>
        <w:tc>
          <w:tcPr>
            <w:tcW w:w="1701" w:type="dxa"/>
          </w:tcPr>
          <w:p w14:paraId="520B532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Not reported </w:t>
            </w:r>
          </w:p>
        </w:tc>
        <w:tc>
          <w:tcPr>
            <w:tcW w:w="1843" w:type="dxa"/>
          </w:tcPr>
          <w:p w14:paraId="1781791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134" w:type="dxa"/>
          </w:tcPr>
          <w:p w14:paraId="5D0F98E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84" w:type="dxa"/>
          </w:tcPr>
          <w:p w14:paraId="3A6AF56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restrictions on study design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br/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br/>
              <w:t>10 qualitative, 10 cross-sectional surveys, three were narrative descriptions related to papers reported RCTs</w:t>
            </w:r>
          </w:p>
        </w:tc>
        <w:tc>
          <w:tcPr>
            <w:tcW w:w="992" w:type="dxa"/>
          </w:tcPr>
          <w:p w14:paraId="3455051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6/9</w:t>
            </w:r>
          </w:p>
        </w:tc>
        <w:tc>
          <w:tcPr>
            <w:tcW w:w="2977" w:type="dxa"/>
          </w:tcPr>
          <w:p w14:paraId="0B3558F3" w14:textId="77777777" w:rsidR="00720535" w:rsidRPr="00EF2074" w:rsidRDefault="00720535" w:rsidP="0072053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18A20905" w14:textId="77777777" w:rsidR="00720535" w:rsidRPr="00EF2074" w:rsidRDefault="00720535" w:rsidP="0072053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1B40B4C6" w14:textId="77777777" w:rsidR="00720535" w:rsidRPr="00EF2074" w:rsidRDefault="00720535" w:rsidP="0072053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(enabler)</w:t>
            </w:r>
          </w:p>
          <w:p w14:paraId="1C63CD00" w14:textId="77777777" w:rsidR="00720535" w:rsidRPr="00EF2074" w:rsidRDefault="00720535" w:rsidP="0072053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3BBC2DE6" w14:textId="77777777" w:rsidR="00720535" w:rsidRPr="00EF2074" w:rsidRDefault="00720535" w:rsidP="0072053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3D39B389" w14:textId="77777777" w:rsidR="00720535" w:rsidRPr="00EF2074" w:rsidRDefault="00720535" w:rsidP="0072053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38ED31D8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0FCB112D" w14:textId="7E9E0A1A" w:rsidTr="004F7950">
        <w:tc>
          <w:tcPr>
            <w:tcW w:w="1526" w:type="dxa"/>
          </w:tcPr>
          <w:p w14:paraId="7DFCCB9C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Bock 2012</w:t>
            </w:r>
          </w:p>
        </w:tc>
        <w:tc>
          <w:tcPr>
            <w:tcW w:w="1417" w:type="dxa"/>
          </w:tcPr>
          <w:p w14:paraId="661C13BC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5E2DFB1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Quantitative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(observational studies or self-report surveys)</w:t>
            </w:r>
          </w:p>
        </w:tc>
        <w:tc>
          <w:tcPr>
            <w:tcW w:w="1701" w:type="dxa"/>
          </w:tcPr>
          <w:p w14:paraId="2505D15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1843" w:type="dxa"/>
          </w:tcPr>
          <w:p w14:paraId="6B3C840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Primary care physicians (2), GPs (5), resident physicians (2), family physicians (1) multiple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(8)</w:t>
            </w:r>
          </w:p>
        </w:tc>
        <w:tc>
          <w:tcPr>
            <w:tcW w:w="1134" w:type="dxa"/>
          </w:tcPr>
          <w:p w14:paraId="0BA17B0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 unique studies - 21 articles</w:t>
            </w:r>
          </w:p>
        </w:tc>
        <w:tc>
          <w:tcPr>
            <w:tcW w:w="1984" w:type="dxa"/>
          </w:tcPr>
          <w:p w14:paraId="4CF8780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Exact numbers not reported</w:t>
            </w:r>
          </w:p>
        </w:tc>
        <w:tc>
          <w:tcPr>
            <w:tcW w:w="992" w:type="dxa"/>
          </w:tcPr>
          <w:p w14:paraId="73228EB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5/9</w:t>
            </w:r>
          </w:p>
        </w:tc>
        <w:tc>
          <w:tcPr>
            <w:tcW w:w="2977" w:type="dxa"/>
          </w:tcPr>
          <w:p w14:paraId="07352226" w14:textId="77777777" w:rsidR="00720535" w:rsidRPr="00EF2074" w:rsidRDefault="00720535" w:rsidP="0072053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(enabler)</w:t>
            </w:r>
          </w:p>
          <w:p w14:paraId="1C6BB684" w14:textId="77777777" w:rsidR="00720535" w:rsidRPr="00EF2074" w:rsidRDefault="00720535" w:rsidP="0072053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6B45ADF5" w14:textId="77777777" w:rsidR="00720535" w:rsidRPr="00EF2074" w:rsidRDefault="00720535" w:rsidP="0072053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0FF67119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2EFCDE28" w14:textId="7C5D840D" w:rsidTr="004F7950">
        <w:tc>
          <w:tcPr>
            <w:tcW w:w="1526" w:type="dxa"/>
          </w:tcPr>
          <w:p w14:paraId="7C5EB27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Cooley 2009</w:t>
            </w:r>
          </w:p>
        </w:tc>
        <w:tc>
          <w:tcPr>
            <w:tcW w:w="1417" w:type="dxa"/>
          </w:tcPr>
          <w:p w14:paraId="57F0F47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51DE66E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</w:t>
            </w:r>
          </w:p>
        </w:tc>
        <w:tc>
          <w:tcPr>
            <w:tcW w:w="1701" w:type="dxa"/>
          </w:tcPr>
          <w:p w14:paraId="5C1E42D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stated</w:t>
            </w:r>
          </w:p>
        </w:tc>
        <w:tc>
          <w:tcPr>
            <w:tcW w:w="1843" w:type="dxa"/>
          </w:tcPr>
          <w:p w14:paraId="0FF748A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Nurses (7), physician/nurse practitioner (3), health educator (1), physicians/dentist (1), counsellor (1), physicians (2), tobacco treatment specialists (2),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(1)</w:t>
            </w:r>
          </w:p>
        </w:tc>
        <w:tc>
          <w:tcPr>
            <w:tcW w:w="1134" w:type="dxa"/>
          </w:tcPr>
          <w:p w14:paraId="1CAA6BD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21 (18 with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50F7A35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RCT (13), quasi-experimental (8)</w:t>
            </w:r>
          </w:p>
        </w:tc>
        <w:tc>
          <w:tcPr>
            <w:tcW w:w="992" w:type="dxa"/>
          </w:tcPr>
          <w:p w14:paraId="47414B9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3/9</w:t>
            </w:r>
          </w:p>
        </w:tc>
        <w:tc>
          <w:tcPr>
            <w:tcW w:w="2977" w:type="dxa"/>
          </w:tcPr>
          <w:p w14:paraId="748FFEA0" w14:textId="77777777" w:rsidR="00763FDA" w:rsidRPr="00EF2074" w:rsidRDefault="00763FDA" w:rsidP="00763FD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delivering behaviour change interventions</w:t>
            </w:r>
          </w:p>
          <w:p w14:paraId="53282F78" w14:textId="77777777" w:rsidR="00763FDA" w:rsidRPr="00EF2074" w:rsidRDefault="00763FDA" w:rsidP="00763FD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2A9FDADD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446AF7BF" w14:textId="519C18BD" w:rsidTr="004F7950">
        <w:tc>
          <w:tcPr>
            <w:tcW w:w="1526" w:type="dxa"/>
          </w:tcPr>
          <w:p w14:paraId="35E36E43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Conlon 2017</w:t>
            </w:r>
          </w:p>
        </w:tc>
        <w:tc>
          <w:tcPr>
            <w:tcW w:w="1417" w:type="dxa"/>
          </w:tcPr>
          <w:p w14:paraId="7109CFFC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207CF9F9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Qualitative and quantitative</w:t>
            </w:r>
          </w:p>
        </w:tc>
        <w:tc>
          <w:tcPr>
            <w:tcW w:w="1701" w:type="dxa"/>
          </w:tcPr>
          <w:p w14:paraId="758E900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793792A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Oncology nurses (3), Nurses (3), Doctors (3), Multiple </w:t>
            </w:r>
            <w:proofErr w:type="spellStart"/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(5), Otolaryngologists (1), Complementary Therapists (1), Therapeutic Radiographers (1), Thoracic oncology HCPs (1)</w:t>
            </w:r>
          </w:p>
        </w:tc>
        <w:tc>
          <w:tcPr>
            <w:tcW w:w="1134" w:type="dxa"/>
          </w:tcPr>
          <w:p w14:paraId="64025A0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4" w:type="dxa"/>
          </w:tcPr>
          <w:p w14:paraId="49438E8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Survey (12), diary (1), other (1), interviews (1)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survey and focus groups (3),</w:t>
            </w:r>
          </w:p>
        </w:tc>
        <w:tc>
          <w:tcPr>
            <w:tcW w:w="992" w:type="dxa"/>
          </w:tcPr>
          <w:p w14:paraId="3FC0041F" w14:textId="77777777" w:rsidR="00720535" w:rsidRPr="001D3A8C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4/9</w:t>
            </w:r>
          </w:p>
        </w:tc>
        <w:tc>
          <w:tcPr>
            <w:tcW w:w="2977" w:type="dxa"/>
          </w:tcPr>
          <w:p w14:paraId="68C8BE3E" w14:textId="77777777" w:rsidR="00720535" w:rsidRPr="00EF2074" w:rsidRDefault="00720535" w:rsidP="007205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78374509" w14:textId="77777777" w:rsidR="00720535" w:rsidRPr="00EF2074" w:rsidRDefault="00720535" w:rsidP="007205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(barrier)</w:t>
            </w:r>
          </w:p>
          <w:p w14:paraId="7B60556A" w14:textId="77777777" w:rsidR="00720535" w:rsidRPr="00EF2074" w:rsidRDefault="00720535" w:rsidP="007205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39B9BA1F" w14:textId="77777777" w:rsidR="00720535" w:rsidRPr="00EF2074" w:rsidRDefault="00720535" w:rsidP="007205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perceptions of patient motivation</w:t>
            </w:r>
          </w:p>
          <w:p w14:paraId="2525FF6B" w14:textId="77777777" w:rsidR="00720535" w:rsidRPr="00EF2074" w:rsidRDefault="00720535" w:rsidP="007205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Training as an enabler to delivering behaviour change interventions</w:t>
            </w:r>
          </w:p>
          <w:p w14:paraId="3DC482A3" w14:textId="77777777" w:rsidR="00720535" w:rsidRPr="00EF2074" w:rsidRDefault="00720535" w:rsidP="007205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delivering behaviour change interventions</w:t>
            </w:r>
          </w:p>
          <w:p w14:paraId="36D48E18" w14:textId="77777777" w:rsidR="00720535" w:rsidRPr="00EF2074" w:rsidRDefault="00720535" w:rsidP="00720535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6C6DFD4C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6C1CFCB6" w14:textId="529B495D" w:rsidTr="004F7950">
        <w:tc>
          <w:tcPr>
            <w:tcW w:w="1526" w:type="dxa"/>
          </w:tcPr>
          <w:p w14:paraId="56AF3619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Crisford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2018</w:t>
            </w:r>
          </w:p>
        </w:tc>
        <w:tc>
          <w:tcPr>
            <w:tcW w:w="1417" w:type="dxa"/>
          </w:tcPr>
          <w:p w14:paraId="1ABB4383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1D19B7AF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</w:t>
            </w:r>
          </w:p>
        </w:tc>
        <w:tc>
          <w:tcPr>
            <w:tcW w:w="1701" w:type="dxa"/>
          </w:tcPr>
          <w:p w14:paraId="7EA865CC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Multiple settings (16), inpatient and outpatient (1), community primary healthcare (3), hospital (2), not reported (4), general practice (2), private practice (1), inpatient mental health facilities (1)</w:t>
            </w:r>
          </w:p>
        </w:tc>
        <w:tc>
          <w:tcPr>
            <w:tcW w:w="1843" w:type="dxa"/>
          </w:tcPr>
          <w:p w14:paraId="1D565047" w14:textId="77777777" w:rsidR="00720535" w:rsidRPr="001D3A8C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Dieticians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(3), dental hygienists (</w:t>
            </w: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1),</w:t>
            </w:r>
          </w:p>
          <w:p w14:paraId="13526F5D" w14:textId="77777777" w:rsidR="00720535" w:rsidRPr="001D3A8C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ealth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care support workers (1), nurses (</w:t>
            </w: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9), practice nurses</w:t>
            </w:r>
          </w:p>
          <w:p w14:paraId="5C8705C5" w14:textId="77777777" w:rsidR="00720535" w:rsidRPr="001D3A8C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(2), nurse practitioners (4), nurse midwives (</w:t>
            </w: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1), oncology</w:t>
            </w:r>
          </w:p>
          <w:p w14:paraId="42F53F3E" w14:textId="77777777" w:rsidR="00720535" w:rsidRPr="001D3A8C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nurses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(2), psychiatric nurses (</w:t>
            </w: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1), occupational therapists</w:t>
            </w:r>
          </w:p>
          <w:p w14:paraId="5587FDD8" w14:textId="77777777" w:rsidR="00720535" w:rsidRPr="001D3A8C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(1), practice assistants (</w:t>
            </w: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1), physiother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apists (</w:t>
            </w: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9), psychologists/</w:t>
            </w:r>
          </w:p>
          <w:p w14:paraId="5D223CE1" w14:textId="77777777" w:rsidR="00720535" w:rsidRPr="001D3A8C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Psychotherapists (4), mixed allied health practitioners</w:t>
            </w:r>
          </w:p>
          <w:p w14:paraId="058675C8" w14:textId="77777777" w:rsidR="00720535" w:rsidRPr="001D3A8C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</w:t>
            </w:r>
            <w:r w:rsidRPr="001D3A8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2).</w:t>
            </w:r>
          </w:p>
        </w:tc>
        <w:tc>
          <w:tcPr>
            <w:tcW w:w="1134" w:type="dxa"/>
          </w:tcPr>
          <w:p w14:paraId="12613EAB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4" w:type="dxa"/>
          </w:tcPr>
          <w:p w14:paraId="37ADE4C3" w14:textId="77777777" w:rsidR="00720535" w:rsidRPr="001D3A8C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Surveys</w:t>
            </w:r>
          </w:p>
        </w:tc>
        <w:tc>
          <w:tcPr>
            <w:tcW w:w="992" w:type="dxa"/>
          </w:tcPr>
          <w:p w14:paraId="252DE0FC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7/9</w:t>
            </w:r>
          </w:p>
        </w:tc>
        <w:tc>
          <w:tcPr>
            <w:tcW w:w="2977" w:type="dxa"/>
          </w:tcPr>
          <w:p w14:paraId="5E340978" w14:textId="77777777" w:rsidR="00720535" w:rsidRPr="00D657BF" w:rsidRDefault="00D657BF" w:rsidP="00D657BF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57BF">
              <w:rPr>
                <w:rFonts w:ascii="Arial" w:hAnsi="Arial" w:cs="Arial"/>
                <w:sz w:val="22"/>
                <w:szCs w:val="22"/>
              </w:rPr>
              <w:t>Training as an enabler to delivering behaviour change interventions</w:t>
            </w:r>
          </w:p>
          <w:p w14:paraId="2A5A5F43" w14:textId="0D5C3735" w:rsidR="00D657BF" w:rsidRPr="00D657BF" w:rsidRDefault="00D657BF" w:rsidP="00D657BF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D657BF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(enabler)</w:t>
            </w:r>
          </w:p>
        </w:tc>
      </w:tr>
      <w:tr w:rsidR="00720535" w:rsidRPr="003F15FD" w14:paraId="36302A08" w14:textId="68054516" w:rsidTr="004F7950">
        <w:tc>
          <w:tcPr>
            <w:tcW w:w="1526" w:type="dxa"/>
          </w:tcPr>
          <w:p w14:paraId="2F17B1C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Dewhurst 2017</w:t>
            </w:r>
          </w:p>
        </w:tc>
        <w:tc>
          <w:tcPr>
            <w:tcW w:w="1417" w:type="dxa"/>
          </w:tcPr>
          <w:p w14:paraId="3B0CDDA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Thematic synthesis</w:t>
            </w:r>
          </w:p>
        </w:tc>
        <w:tc>
          <w:tcPr>
            <w:tcW w:w="1985" w:type="dxa"/>
          </w:tcPr>
          <w:p w14:paraId="77A0949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Qualitative</w:t>
            </w:r>
          </w:p>
        </w:tc>
        <w:tc>
          <w:tcPr>
            <w:tcW w:w="1701" w:type="dxa"/>
          </w:tcPr>
          <w:p w14:paraId="6670D91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care? Not part of inclusion</w:t>
            </w:r>
          </w:p>
        </w:tc>
        <w:tc>
          <w:tcPr>
            <w:tcW w:w="1843" w:type="dxa"/>
          </w:tcPr>
          <w:p w14:paraId="124533C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Physicians</w:t>
            </w:r>
          </w:p>
        </w:tc>
        <w:tc>
          <w:tcPr>
            <w:tcW w:w="1134" w:type="dxa"/>
          </w:tcPr>
          <w:p w14:paraId="03E02CC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14:paraId="4A221C0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Semi-structured interviews (11), in-depth interviews (1), focus groups (3), focus groups plus semi-structured interviews (1)</w:t>
            </w:r>
          </w:p>
        </w:tc>
        <w:tc>
          <w:tcPr>
            <w:tcW w:w="992" w:type="dxa"/>
          </w:tcPr>
          <w:p w14:paraId="1999A3D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4/9</w:t>
            </w:r>
          </w:p>
        </w:tc>
        <w:tc>
          <w:tcPr>
            <w:tcW w:w="2977" w:type="dxa"/>
          </w:tcPr>
          <w:p w14:paraId="0822462C" w14:textId="77777777" w:rsidR="00763FDA" w:rsidRPr="00EF2074" w:rsidRDefault="00763FDA" w:rsidP="00763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25EAB3EB" w14:textId="77777777" w:rsidR="00763FDA" w:rsidRPr="00EF2074" w:rsidRDefault="00763FDA" w:rsidP="00763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3804FF1C" w14:textId="77777777" w:rsidR="00763FDA" w:rsidRPr="00EF2074" w:rsidRDefault="00763FDA" w:rsidP="00763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32BBAC9D" w14:textId="77777777" w:rsidR="00763FDA" w:rsidRPr="00EF2074" w:rsidRDefault="00763FDA" w:rsidP="00763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64D9DBE6" w14:textId="77777777" w:rsidR="00763FDA" w:rsidRPr="00EF2074" w:rsidRDefault="00763FDA" w:rsidP="00763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perceptions of patient motivation</w:t>
            </w:r>
          </w:p>
          <w:p w14:paraId="14D5F0BB" w14:textId="77777777" w:rsidR="00763FDA" w:rsidRPr="00EF2074" w:rsidRDefault="00763FDA" w:rsidP="00763FD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(enabler)</w:t>
            </w:r>
          </w:p>
          <w:p w14:paraId="2D383C3A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77014955" w14:textId="616B51BD" w:rsidTr="004F7950">
        <w:trPr>
          <w:trHeight w:val="3540"/>
        </w:trPr>
        <w:tc>
          <w:tcPr>
            <w:tcW w:w="1526" w:type="dxa"/>
          </w:tcPr>
          <w:p w14:paraId="70C9391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Duaso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2014</w:t>
            </w:r>
          </w:p>
        </w:tc>
        <w:tc>
          <w:tcPr>
            <w:tcW w:w="1417" w:type="dxa"/>
          </w:tcPr>
          <w:p w14:paraId="72A00C6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review and meta-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analysis</w:t>
            </w:r>
          </w:p>
        </w:tc>
        <w:tc>
          <w:tcPr>
            <w:tcW w:w="1985" w:type="dxa"/>
          </w:tcPr>
          <w:p w14:paraId="0109D98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</w:t>
            </w:r>
          </w:p>
        </w:tc>
        <w:tc>
          <w:tcPr>
            <w:tcW w:w="1701" w:type="dxa"/>
          </w:tcPr>
          <w:p w14:paraId="71EA52A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457299C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Cardiologist (1), Hospital physician (3), non-primary care women physicians (1), primary care women physician (1), doctors specialised in infertility (1), primary care physicians (1), physicians (2), GPs (2), physician with primary clinical responsibilities (1), non-vascular sur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geons (1), hospital doctors (1)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physicians not specified (1), oncologists (1), physicians from all specialities (1), GPs and general internists (1), physicians (faculty and health service) (1)</w:t>
            </w:r>
          </w:p>
        </w:tc>
        <w:tc>
          <w:tcPr>
            <w:tcW w:w="1134" w:type="dxa"/>
          </w:tcPr>
          <w:p w14:paraId="58815D8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4" w:type="dxa"/>
          </w:tcPr>
          <w:p w14:paraId="75ECCFE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Surveys</w:t>
            </w:r>
          </w:p>
        </w:tc>
        <w:tc>
          <w:tcPr>
            <w:tcW w:w="992" w:type="dxa"/>
          </w:tcPr>
          <w:p w14:paraId="18F12AB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7/11</w:t>
            </w:r>
          </w:p>
        </w:tc>
        <w:tc>
          <w:tcPr>
            <w:tcW w:w="2977" w:type="dxa"/>
          </w:tcPr>
          <w:p w14:paraId="49F2522D" w14:textId="77777777" w:rsidR="00763FDA" w:rsidRPr="00EF2074" w:rsidRDefault="00763FDA" w:rsidP="00763FDA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Healthcare professionals’ own health behaviour (barrier)</w:t>
            </w:r>
          </w:p>
          <w:p w14:paraId="6D2BA33D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5766E88D" w14:textId="3E22445C" w:rsidTr="004F7950">
        <w:tc>
          <w:tcPr>
            <w:tcW w:w="1526" w:type="dxa"/>
          </w:tcPr>
          <w:p w14:paraId="0767365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Eakin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2005</w:t>
            </w:r>
          </w:p>
        </w:tc>
        <w:tc>
          <w:tcPr>
            <w:tcW w:w="1417" w:type="dxa"/>
          </w:tcPr>
          <w:p w14:paraId="1D9BA5C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7732BF4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</w:t>
            </w:r>
          </w:p>
        </w:tc>
        <w:tc>
          <w:tcPr>
            <w:tcW w:w="1701" w:type="dxa"/>
          </w:tcPr>
          <w:p w14:paraId="70E091F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 (part of inclusion)</w:t>
            </w:r>
          </w:p>
        </w:tc>
        <w:tc>
          <w:tcPr>
            <w:tcW w:w="1843" w:type="dxa"/>
          </w:tcPr>
          <w:p w14:paraId="724C4063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Physicians </w:t>
            </w:r>
          </w:p>
        </w:tc>
        <w:tc>
          <w:tcPr>
            <w:tcW w:w="1134" w:type="dxa"/>
          </w:tcPr>
          <w:p w14:paraId="724F14D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14:paraId="5EDE83B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Physician self-reported questionnaires</w:t>
            </w:r>
          </w:p>
        </w:tc>
        <w:tc>
          <w:tcPr>
            <w:tcW w:w="992" w:type="dxa"/>
          </w:tcPr>
          <w:p w14:paraId="196F218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3/9</w:t>
            </w:r>
          </w:p>
        </w:tc>
        <w:tc>
          <w:tcPr>
            <w:tcW w:w="2977" w:type="dxa"/>
          </w:tcPr>
          <w:p w14:paraId="401207AB" w14:textId="77777777" w:rsidR="00763FDA" w:rsidRPr="00EF2074" w:rsidRDefault="00763FDA" w:rsidP="00763FD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0EBD0C4E" w14:textId="77777777" w:rsidR="00763FDA" w:rsidRPr="00EF2074" w:rsidRDefault="00763FDA" w:rsidP="00763FD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058DD65E" w14:textId="77777777" w:rsidR="00763FDA" w:rsidRPr="00EF2074" w:rsidRDefault="00763FDA" w:rsidP="00763FD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2D65994F" w14:textId="77777777" w:rsidR="00763FDA" w:rsidRPr="00EF2074" w:rsidRDefault="00763FDA" w:rsidP="00763FD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perceptions of patient motivation</w:t>
            </w:r>
          </w:p>
          <w:p w14:paraId="2DB73847" w14:textId="77777777" w:rsidR="00763FDA" w:rsidRPr="00EF2074" w:rsidRDefault="00763FDA" w:rsidP="00763FD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43A55829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44A77DF3" w14:textId="3933F576" w:rsidTr="004F7950">
        <w:tc>
          <w:tcPr>
            <w:tcW w:w="1526" w:type="dxa"/>
          </w:tcPr>
          <w:p w14:paraId="21F44A4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Fie 2011</w:t>
            </w:r>
          </w:p>
        </w:tc>
        <w:tc>
          <w:tcPr>
            <w:tcW w:w="1417" w:type="dxa"/>
          </w:tcPr>
          <w:p w14:paraId="33D1821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0777B9F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</w:t>
            </w:r>
          </w:p>
        </w:tc>
        <w:tc>
          <w:tcPr>
            <w:tcW w:w="1701" w:type="dxa"/>
          </w:tcPr>
          <w:p w14:paraId="17251E6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060B423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Nurses (2), multiple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(3), physicians/GPs (5), Oncologist (1), not reported (1), internal medicine residents (1)</w:t>
            </w:r>
          </w:p>
        </w:tc>
        <w:tc>
          <w:tcPr>
            <w:tcW w:w="1134" w:type="dxa"/>
          </w:tcPr>
          <w:p w14:paraId="78F6E1D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</w:tcPr>
          <w:p w14:paraId="3242A3A3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Cross-sectional surveys</w:t>
            </w:r>
          </w:p>
        </w:tc>
        <w:tc>
          <w:tcPr>
            <w:tcW w:w="992" w:type="dxa"/>
          </w:tcPr>
          <w:p w14:paraId="418C766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5/9</w:t>
            </w:r>
          </w:p>
        </w:tc>
        <w:tc>
          <w:tcPr>
            <w:tcW w:w="2977" w:type="dxa"/>
          </w:tcPr>
          <w:p w14:paraId="63052D8F" w14:textId="77777777" w:rsidR="00763FDA" w:rsidRPr="00EF2074" w:rsidRDefault="00763FDA" w:rsidP="00763FD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delivering behaviour change interventions</w:t>
            </w:r>
          </w:p>
          <w:p w14:paraId="58B1BD09" w14:textId="77777777" w:rsidR="00763FDA" w:rsidRPr="00EF2074" w:rsidRDefault="00763FDA" w:rsidP="00763FD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(enabler)</w:t>
            </w:r>
          </w:p>
          <w:p w14:paraId="195C7E2C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56C7B1D3" w14:textId="0C610A58" w:rsidTr="004F7950">
        <w:tc>
          <w:tcPr>
            <w:tcW w:w="1526" w:type="dxa"/>
          </w:tcPr>
          <w:p w14:paraId="6897AB0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Flemming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2016</w:t>
            </w:r>
          </w:p>
        </w:tc>
        <w:tc>
          <w:tcPr>
            <w:tcW w:w="1417" w:type="dxa"/>
          </w:tcPr>
          <w:p w14:paraId="1D88AD3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ystematic review of qual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studies</w:t>
            </w:r>
          </w:p>
        </w:tc>
        <w:tc>
          <w:tcPr>
            <w:tcW w:w="1985" w:type="dxa"/>
          </w:tcPr>
          <w:p w14:paraId="1F690A7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Qualitative</w:t>
            </w:r>
          </w:p>
        </w:tc>
        <w:tc>
          <w:tcPr>
            <w:tcW w:w="1701" w:type="dxa"/>
          </w:tcPr>
          <w:p w14:paraId="1BC44783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53F827D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Midwives (4), multiple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(4)</w:t>
            </w:r>
          </w:p>
        </w:tc>
        <w:tc>
          <w:tcPr>
            <w:tcW w:w="1134" w:type="dxa"/>
          </w:tcPr>
          <w:p w14:paraId="721DF06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 studies, 9 papers</w:t>
            </w:r>
          </w:p>
        </w:tc>
        <w:tc>
          <w:tcPr>
            <w:tcW w:w="1984" w:type="dxa"/>
          </w:tcPr>
          <w:p w14:paraId="019C4BD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Focus groups and interviews</w:t>
            </w:r>
          </w:p>
        </w:tc>
        <w:tc>
          <w:tcPr>
            <w:tcW w:w="992" w:type="dxa"/>
          </w:tcPr>
          <w:p w14:paraId="6416B91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5/9</w:t>
            </w:r>
          </w:p>
        </w:tc>
        <w:tc>
          <w:tcPr>
            <w:tcW w:w="2977" w:type="dxa"/>
          </w:tcPr>
          <w:p w14:paraId="1E183272" w14:textId="77777777" w:rsidR="006F1325" w:rsidRPr="00EF2074" w:rsidRDefault="006F1325" w:rsidP="006F1325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Perceptions of the knowledge or skills needed to support behaviour change with patients (enabler)</w:t>
            </w:r>
          </w:p>
          <w:p w14:paraId="30349CFD" w14:textId="172FAB25" w:rsidR="006F1325" w:rsidRPr="00EF2074" w:rsidRDefault="006F1325" w:rsidP="006F1325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Contextual enablers</w:t>
            </w:r>
          </w:p>
          <w:p w14:paraId="01D699D4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18901047" w14:textId="20D814E9" w:rsidTr="004F7950">
        <w:tc>
          <w:tcPr>
            <w:tcW w:w="1526" w:type="dxa"/>
          </w:tcPr>
          <w:p w14:paraId="45FDC45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Gentry 2017</w:t>
            </w:r>
          </w:p>
        </w:tc>
        <w:tc>
          <w:tcPr>
            <w:tcW w:w="1417" w:type="dxa"/>
          </w:tcPr>
          <w:p w14:paraId="33632663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7DC46E71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Qualitative</w:t>
            </w:r>
          </w:p>
        </w:tc>
        <w:tc>
          <w:tcPr>
            <w:tcW w:w="1701" w:type="dxa"/>
          </w:tcPr>
          <w:p w14:paraId="73CDD40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3A4B9E1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AA188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Treatment providers (5), counsellors and clinical supervisors  (1),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Pr="00AA188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staff in substance misuse facilities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(2)</w:t>
            </w:r>
          </w:p>
        </w:tc>
        <w:tc>
          <w:tcPr>
            <w:tcW w:w="1134" w:type="dxa"/>
          </w:tcPr>
          <w:p w14:paraId="01FD470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AA188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8 studies with HCP focus (3 </w:t>
            </w:r>
            <w:proofErr w:type="spellStart"/>
            <w:r w:rsidRPr="00AA188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</w:t>
            </w:r>
            <w:proofErr w:type="spellEnd"/>
            <w:r w:rsidRPr="00AA188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only and 5 </w:t>
            </w:r>
            <w:proofErr w:type="spellStart"/>
            <w:r w:rsidRPr="00AA188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</w:t>
            </w:r>
            <w:proofErr w:type="spellEnd"/>
            <w:r w:rsidRPr="00AA188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and service users)</w:t>
            </w:r>
          </w:p>
        </w:tc>
        <w:tc>
          <w:tcPr>
            <w:tcW w:w="1984" w:type="dxa"/>
          </w:tcPr>
          <w:p w14:paraId="6C99B8F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Open ended survey items (3), interviews (5)</w:t>
            </w:r>
          </w:p>
        </w:tc>
        <w:tc>
          <w:tcPr>
            <w:tcW w:w="992" w:type="dxa"/>
          </w:tcPr>
          <w:p w14:paraId="605ADAFD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6/9</w:t>
            </w:r>
          </w:p>
        </w:tc>
        <w:tc>
          <w:tcPr>
            <w:tcW w:w="2977" w:type="dxa"/>
          </w:tcPr>
          <w:p w14:paraId="22E0A33F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Perceptions of the healthcare professional role (barrier)</w:t>
            </w:r>
          </w:p>
          <w:p w14:paraId="1EE37165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Beliefs about resources and support needed to facilitate intervention delivery (barrier)</w:t>
            </w:r>
          </w:p>
          <w:p w14:paraId="1681EA70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Healthcare professionals’ own health behaviour (barrier)</w:t>
            </w:r>
          </w:p>
          <w:p w14:paraId="110B8DC0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Contextual enablers</w:t>
            </w:r>
          </w:p>
          <w:p w14:paraId="0349C809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1CA6FFA6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6C509988" w14:textId="4DAA34FB" w:rsidTr="004F7950">
        <w:tc>
          <w:tcPr>
            <w:tcW w:w="1526" w:type="dxa"/>
          </w:tcPr>
          <w:p w14:paraId="69CD2AA3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Guydish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2007</w:t>
            </w:r>
          </w:p>
        </w:tc>
        <w:tc>
          <w:tcPr>
            <w:tcW w:w="1417" w:type="dxa"/>
          </w:tcPr>
          <w:p w14:paraId="7EE9ADE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Systematic review </w:t>
            </w:r>
          </w:p>
        </w:tc>
        <w:tc>
          <w:tcPr>
            <w:tcW w:w="1985" w:type="dxa"/>
          </w:tcPr>
          <w:p w14:paraId="65C1F02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5C260139" w14:textId="3A2245EC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3909BC6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134" w:type="dxa"/>
          </w:tcPr>
          <w:p w14:paraId="458C927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4" w:type="dxa"/>
          </w:tcPr>
          <w:p w14:paraId="3CDB555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Interviews and self-report surveys</w:t>
            </w:r>
          </w:p>
        </w:tc>
        <w:tc>
          <w:tcPr>
            <w:tcW w:w="992" w:type="dxa"/>
          </w:tcPr>
          <w:p w14:paraId="4565C558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2/9</w:t>
            </w:r>
          </w:p>
        </w:tc>
        <w:tc>
          <w:tcPr>
            <w:tcW w:w="2977" w:type="dxa"/>
          </w:tcPr>
          <w:p w14:paraId="7AB98A95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3B067AAD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(barrier)</w:t>
            </w:r>
          </w:p>
          <w:p w14:paraId="029D2521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61A61424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3B5F88EA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5B144FB3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perceptions of patient motivation</w:t>
            </w:r>
          </w:p>
          <w:p w14:paraId="354265F0" w14:textId="77777777" w:rsidR="006F1325" w:rsidRPr="00EF2074" w:rsidRDefault="006F1325" w:rsidP="006F132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15BF6B6F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2E348F00" w14:textId="6B894A87" w:rsidTr="004F7950">
        <w:tc>
          <w:tcPr>
            <w:tcW w:w="1526" w:type="dxa"/>
          </w:tcPr>
          <w:p w14:paraId="6B1EEB1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Hebert 2011</w:t>
            </w:r>
          </w:p>
        </w:tc>
        <w:tc>
          <w:tcPr>
            <w:tcW w:w="1417" w:type="dxa"/>
          </w:tcPr>
          <w:p w14:paraId="1C2CE45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0140862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2366F72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 (part of inclusion)</w:t>
            </w:r>
          </w:p>
        </w:tc>
        <w:tc>
          <w:tcPr>
            <w:tcW w:w="1843" w:type="dxa"/>
          </w:tcPr>
          <w:p w14:paraId="4025935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Nurses (7), physicians (12). Check table</w:t>
            </w:r>
          </w:p>
        </w:tc>
        <w:tc>
          <w:tcPr>
            <w:tcW w:w="1134" w:type="dxa"/>
          </w:tcPr>
          <w:p w14:paraId="7C91C6E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4" w:type="dxa"/>
          </w:tcPr>
          <w:p w14:paraId="7F889C1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Cross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sectional surveys and 1 qual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 mixed methods</w:t>
            </w:r>
          </w:p>
        </w:tc>
        <w:tc>
          <w:tcPr>
            <w:tcW w:w="992" w:type="dxa"/>
          </w:tcPr>
          <w:p w14:paraId="36D89763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3/9</w:t>
            </w:r>
          </w:p>
        </w:tc>
        <w:tc>
          <w:tcPr>
            <w:tcW w:w="2977" w:type="dxa"/>
          </w:tcPr>
          <w:p w14:paraId="005F9685" w14:textId="77777777" w:rsidR="006F1325" w:rsidRPr="00EF2074" w:rsidRDefault="006F1325" w:rsidP="006F13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6E1E0A6F" w14:textId="77777777" w:rsidR="006F1325" w:rsidRPr="00EF2074" w:rsidRDefault="006F1325" w:rsidP="006F13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(enabler)</w:t>
            </w:r>
          </w:p>
          <w:p w14:paraId="11834548" w14:textId="77777777" w:rsidR="006F1325" w:rsidRPr="00EF2074" w:rsidRDefault="006F1325" w:rsidP="006F13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74058DE1" w14:textId="77777777" w:rsidR="006F1325" w:rsidRPr="00EF2074" w:rsidRDefault="006F1325" w:rsidP="006F13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1420EFD2" w14:textId="77777777" w:rsidR="006F1325" w:rsidRPr="00EF2074" w:rsidRDefault="006F1325" w:rsidP="006F13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4E9D0129" w14:textId="77777777" w:rsidR="006F1325" w:rsidRPr="00EF2074" w:rsidRDefault="006F1325" w:rsidP="006F132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0CFD08A5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1FB46F29" w14:textId="62414F1F" w:rsidTr="004F7950">
        <w:tc>
          <w:tcPr>
            <w:tcW w:w="1526" w:type="dxa"/>
          </w:tcPr>
          <w:p w14:paraId="315ECB4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Heslehurst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2014</w:t>
            </w:r>
          </w:p>
        </w:tc>
        <w:tc>
          <w:tcPr>
            <w:tcW w:w="1417" w:type="dxa"/>
          </w:tcPr>
          <w:p w14:paraId="1CA8C87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 - meta-synthesis</w:t>
            </w:r>
          </w:p>
        </w:tc>
        <w:tc>
          <w:tcPr>
            <w:tcW w:w="1985" w:type="dxa"/>
          </w:tcPr>
          <w:p w14:paraId="12206CF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01019F8C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3652607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Multiple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(14), midwives (5), Obstetricians/gynaecologists (3), nurses (2), GP (1)</w:t>
            </w:r>
          </w:p>
        </w:tc>
        <w:tc>
          <w:tcPr>
            <w:tcW w:w="1134" w:type="dxa"/>
          </w:tcPr>
          <w:p w14:paraId="114BFF0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</w:tcPr>
          <w:p w14:paraId="2B83017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Interviews, focus groups observations, questionnaires</w:t>
            </w:r>
          </w:p>
        </w:tc>
        <w:tc>
          <w:tcPr>
            <w:tcW w:w="992" w:type="dxa"/>
          </w:tcPr>
          <w:p w14:paraId="5BDBF0D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5/9</w:t>
            </w:r>
          </w:p>
        </w:tc>
        <w:tc>
          <w:tcPr>
            <w:tcW w:w="2977" w:type="dxa"/>
          </w:tcPr>
          <w:p w14:paraId="41380BBC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1E26F661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(enabler)</w:t>
            </w:r>
          </w:p>
          <w:p w14:paraId="57C69ADD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792FEFE4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(enabler)</w:t>
            </w:r>
          </w:p>
          <w:p w14:paraId="3F12F557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555AD9A7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(barrier)</w:t>
            </w:r>
          </w:p>
          <w:p w14:paraId="195CCDB6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184C8421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4A75A4A1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1E3988A3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perceptions of patient motivation</w:t>
            </w:r>
          </w:p>
          <w:p w14:paraId="203B8805" w14:textId="77777777" w:rsidR="006F1325" w:rsidRPr="00EF2074" w:rsidRDefault="006F1325" w:rsidP="006F132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Training as an enabler to delivering behaviour change interventions</w:t>
            </w:r>
          </w:p>
          <w:p w14:paraId="7E854667" w14:textId="2EE14467" w:rsidR="006F1325" w:rsidRPr="00EF2074" w:rsidRDefault="006F132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14:paraId="1309FE89" w14:textId="77777777" w:rsidR="00720535" w:rsidRPr="00EF2074" w:rsidRDefault="00720535" w:rsidP="006F132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720535" w:rsidRPr="003F15FD" w14:paraId="62DAF65B" w14:textId="59EADE12" w:rsidTr="004F7950">
        <w:tc>
          <w:tcPr>
            <w:tcW w:w="1526" w:type="dxa"/>
          </w:tcPr>
          <w:p w14:paraId="68192AB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Hujig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2015</w:t>
            </w:r>
          </w:p>
        </w:tc>
        <w:tc>
          <w:tcPr>
            <w:tcW w:w="1417" w:type="dxa"/>
          </w:tcPr>
          <w:p w14:paraId="2887CE5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literature review</w:t>
            </w:r>
          </w:p>
        </w:tc>
        <w:tc>
          <w:tcPr>
            <w:tcW w:w="1985" w:type="dxa"/>
          </w:tcPr>
          <w:p w14:paraId="7D04047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1E2B7AA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health care</w:t>
            </w:r>
          </w:p>
        </w:tc>
        <w:tc>
          <w:tcPr>
            <w:tcW w:w="1843" w:type="dxa"/>
          </w:tcPr>
          <w:p w14:paraId="050C5E0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Multiple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(5), PHC profes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sionals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(11), Physician/GP (23), not reported (13), Nurses (3), Dieticians (2)</w:t>
            </w:r>
          </w:p>
        </w:tc>
        <w:tc>
          <w:tcPr>
            <w:tcW w:w="1134" w:type="dxa"/>
          </w:tcPr>
          <w:p w14:paraId="467F65A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984" w:type="dxa"/>
          </w:tcPr>
          <w:p w14:paraId="206C1D0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Questionnaires, interviews, Focus groups, </w:t>
            </w:r>
          </w:p>
        </w:tc>
        <w:tc>
          <w:tcPr>
            <w:tcW w:w="992" w:type="dxa"/>
          </w:tcPr>
          <w:p w14:paraId="6EA2491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3/9</w:t>
            </w:r>
          </w:p>
        </w:tc>
        <w:tc>
          <w:tcPr>
            <w:tcW w:w="2977" w:type="dxa"/>
          </w:tcPr>
          <w:p w14:paraId="0FF7E0B4" w14:textId="77777777" w:rsidR="006F1325" w:rsidRPr="00EF2074" w:rsidRDefault="006F1325" w:rsidP="006F13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33742119" w14:textId="77777777" w:rsidR="006F1325" w:rsidRPr="00EF2074" w:rsidRDefault="006F1325" w:rsidP="006F13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09268F68" w14:textId="77777777" w:rsidR="006F1325" w:rsidRPr="00EF2074" w:rsidRDefault="006F1325" w:rsidP="006F13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(enabler)</w:t>
            </w:r>
          </w:p>
          <w:p w14:paraId="27583BA9" w14:textId="77777777" w:rsidR="006F1325" w:rsidRPr="00EF2074" w:rsidRDefault="006F1325" w:rsidP="006F13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7EF582AE" w14:textId="77777777" w:rsidR="006F1325" w:rsidRPr="00EF2074" w:rsidRDefault="006F1325" w:rsidP="006F13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2BA34792" w14:textId="77777777" w:rsidR="006F1325" w:rsidRPr="00EF2074" w:rsidRDefault="006F1325" w:rsidP="006F13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31FD7758" w14:textId="77777777" w:rsidR="006F1325" w:rsidRPr="00EF2074" w:rsidRDefault="006F1325" w:rsidP="006F13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perceptions of patient motivation</w:t>
            </w:r>
          </w:p>
          <w:p w14:paraId="63D8337F" w14:textId="77777777" w:rsidR="006F1325" w:rsidRPr="00EF2074" w:rsidRDefault="006F1325" w:rsidP="006F13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Contextual enablers</w:t>
            </w:r>
          </w:p>
          <w:p w14:paraId="783C88BE" w14:textId="77777777" w:rsidR="006F1325" w:rsidRPr="00EF2074" w:rsidRDefault="006F1325" w:rsidP="006F1325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delivering behaviour change interventions</w:t>
            </w:r>
          </w:p>
          <w:p w14:paraId="22562DBC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760B3BB1" w14:textId="5F254CED" w:rsidTr="004F7950">
        <w:tc>
          <w:tcPr>
            <w:tcW w:w="1526" w:type="dxa"/>
          </w:tcPr>
          <w:p w14:paraId="0529FCC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Johnson 2010</w:t>
            </w:r>
          </w:p>
        </w:tc>
        <w:tc>
          <w:tcPr>
            <w:tcW w:w="1417" w:type="dxa"/>
          </w:tcPr>
          <w:p w14:paraId="36D2C0C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 of qualitative evidence</w:t>
            </w:r>
          </w:p>
        </w:tc>
        <w:tc>
          <w:tcPr>
            <w:tcW w:w="1985" w:type="dxa"/>
          </w:tcPr>
          <w:p w14:paraId="4E3A300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(e.g. RCTs which included a discussion about implementation)</w:t>
            </w:r>
          </w:p>
        </w:tc>
        <w:tc>
          <w:tcPr>
            <w:tcW w:w="1701" w:type="dxa"/>
          </w:tcPr>
          <w:p w14:paraId="2951CDB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care, emergency care, secondary care, and probation centres (mostly PC)</w:t>
            </w:r>
          </w:p>
        </w:tc>
        <w:tc>
          <w:tcPr>
            <w:tcW w:w="1843" w:type="dxa"/>
          </w:tcPr>
          <w:p w14:paraId="424ED14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GPs (13), Nurses (5), forensic medical examiners (1), receptionists (1), Surgeons (1), multiple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(5), not reported (17)</w:t>
            </w:r>
          </w:p>
        </w:tc>
        <w:tc>
          <w:tcPr>
            <w:tcW w:w="1134" w:type="dxa"/>
          </w:tcPr>
          <w:p w14:paraId="64BEA5A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984" w:type="dxa"/>
          </w:tcPr>
          <w:p w14:paraId="00E58E8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Reviews, RCTs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surveys and qual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studies</w:t>
            </w:r>
          </w:p>
        </w:tc>
        <w:tc>
          <w:tcPr>
            <w:tcW w:w="992" w:type="dxa"/>
          </w:tcPr>
          <w:p w14:paraId="01996D8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4/9</w:t>
            </w:r>
          </w:p>
        </w:tc>
        <w:tc>
          <w:tcPr>
            <w:tcW w:w="2977" w:type="dxa"/>
          </w:tcPr>
          <w:p w14:paraId="19A13BDF" w14:textId="77777777" w:rsidR="006F1325" w:rsidRPr="00EF2074" w:rsidRDefault="006F1325" w:rsidP="006F132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5982A1DE" w14:textId="77777777" w:rsidR="006F1325" w:rsidRPr="00EF2074" w:rsidRDefault="006F1325" w:rsidP="006F132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(enabler)</w:t>
            </w:r>
          </w:p>
          <w:p w14:paraId="0388A2E9" w14:textId="77777777" w:rsidR="006F1325" w:rsidRPr="00EF2074" w:rsidRDefault="006F1325" w:rsidP="006F132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2BDE6F48" w14:textId="77777777" w:rsidR="006F1325" w:rsidRPr="00EF2074" w:rsidRDefault="006F1325" w:rsidP="006F132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Training as an enabler to delivering behaviour change interventions</w:t>
            </w:r>
          </w:p>
          <w:p w14:paraId="0F5FDE33" w14:textId="77777777" w:rsidR="006F1325" w:rsidRPr="00EF2074" w:rsidRDefault="006F1325" w:rsidP="006F132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Contextual enablers</w:t>
            </w:r>
          </w:p>
          <w:p w14:paraId="6BDBF11D" w14:textId="77777777" w:rsidR="006F1325" w:rsidRPr="00EF2074" w:rsidRDefault="006F1325" w:rsidP="006F132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350512D0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45481576" w14:textId="1EAF92ED" w:rsidTr="004F7950">
        <w:tc>
          <w:tcPr>
            <w:tcW w:w="1526" w:type="dxa"/>
          </w:tcPr>
          <w:p w14:paraId="27FDD95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Kelly 2017</w:t>
            </w:r>
          </w:p>
        </w:tc>
        <w:tc>
          <w:tcPr>
            <w:tcW w:w="1417" w:type="dxa"/>
          </w:tcPr>
          <w:p w14:paraId="5088B13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270311BA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Qualitative and quantitative</w:t>
            </w:r>
          </w:p>
        </w:tc>
        <w:tc>
          <w:tcPr>
            <w:tcW w:w="1701" w:type="dxa"/>
          </w:tcPr>
          <w:p w14:paraId="3BCBCD6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88117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 (4), hospitals (13), community care (1), multiple settings (11)</w:t>
            </w:r>
          </w:p>
        </w:tc>
        <w:tc>
          <w:tcPr>
            <w:tcW w:w="1843" w:type="dxa"/>
          </w:tcPr>
          <w:p w14:paraId="1493070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Nurses</w:t>
            </w:r>
          </w:p>
        </w:tc>
        <w:tc>
          <w:tcPr>
            <w:tcW w:w="1134" w:type="dxa"/>
          </w:tcPr>
          <w:p w14:paraId="6780D2D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984" w:type="dxa"/>
          </w:tcPr>
          <w:p w14:paraId="54251FE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Cross-s</w:t>
            </w:r>
            <w:r w:rsidRPr="0088117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ectional survey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</w:t>
            </w:r>
            <w:r w:rsidRPr="0088117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(22), Qualitative (6), mixed methods (1)</w:t>
            </w:r>
          </w:p>
        </w:tc>
        <w:tc>
          <w:tcPr>
            <w:tcW w:w="992" w:type="dxa"/>
          </w:tcPr>
          <w:p w14:paraId="2F46AC2D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5/9</w:t>
            </w:r>
          </w:p>
        </w:tc>
        <w:tc>
          <w:tcPr>
            <w:tcW w:w="2977" w:type="dxa"/>
          </w:tcPr>
          <w:p w14:paraId="723970F2" w14:textId="77777777" w:rsidR="006F1325" w:rsidRPr="00EF2074" w:rsidRDefault="006F1325" w:rsidP="006F132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(enabler)</w:t>
            </w:r>
          </w:p>
          <w:p w14:paraId="20AEE894" w14:textId="77777777" w:rsidR="006F1325" w:rsidRPr="00EF2074" w:rsidRDefault="006F1325" w:rsidP="006F132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(barrier)</w:t>
            </w:r>
          </w:p>
          <w:p w14:paraId="711D488F" w14:textId="77777777" w:rsidR="006F1325" w:rsidRPr="00EF2074" w:rsidRDefault="006F1325" w:rsidP="006F132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Training as an enabler to delivering behaviour change interventions</w:t>
            </w:r>
          </w:p>
          <w:p w14:paraId="0B758B24" w14:textId="77777777" w:rsidR="006F1325" w:rsidRPr="00EF2074" w:rsidRDefault="006F1325" w:rsidP="006F1325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50A44E03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1DABCF5E" w14:textId="4A51A09B" w:rsidTr="004F7950">
        <w:tc>
          <w:tcPr>
            <w:tcW w:w="1526" w:type="dxa"/>
          </w:tcPr>
          <w:p w14:paraId="796C24E8" w14:textId="0CBE60A0" w:rsidR="00720535" w:rsidRDefault="00FC5C72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Knuds</w:t>
            </w:r>
            <w:r w:rsidR="0072053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 2017</w:t>
            </w:r>
          </w:p>
        </w:tc>
        <w:tc>
          <w:tcPr>
            <w:tcW w:w="1417" w:type="dxa"/>
          </w:tcPr>
          <w:p w14:paraId="44D0DEB4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1BFC7423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Qualitative and quantitative</w:t>
            </w:r>
          </w:p>
        </w:tc>
        <w:tc>
          <w:tcPr>
            <w:tcW w:w="1701" w:type="dxa"/>
          </w:tcPr>
          <w:p w14:paraId="3F0026E6" w14:textId="77777777" w:rsidR="00720535" w:rsidRPr="003470C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70C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Specialty SUD treatment</w:t>
            </w:r>
          </w:p>
          <w:p w14:paraId="03E12AA3" w14:textId="77777777" w:rsidR="00720535" w:rsidRPr="00881172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3470C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settings</w:t>
            </w:r>
            <w:proofErr w:type="gramEnd"/>
          </w:p>
        </w:tc>
        <w:tc>
          <w:tcPr>
            <w:tcW w:w="1843" w:type="dxa"/>
          </w:tcPr>
          <w:p w14:paraId="702D63F6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134" w:type="dxa"/>
          </w:tcPr>
          <w:p w14:paraId="1860CFC7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984" w:type="dxa"/>
          </w:tcPr>
          <w:p w14:paraId="550FBF10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992" w:type="dxa"/>
          </w:tcPr>
          <w:p w14:paraId="5821A460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0/9</w:t>
            </w:r>
          </w:p>
        </w:tc>
        <w:tc>
          <w:tcPr>
            <w:tcW w:w="2977" w:type="dxa"/>
          </w:tcPr>
          <w:p w14:paraId="5F4D7E7A" w14:textId="77777777" w:rsidR="00720535" w:rsidRPr="00720B68" w:rsidRDefault="00720B68" w:rsidP="00720B68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720B68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4D632A59" w14:textId="705C734B" w:rsidR="00720B68" w:rsidRPr="00720B68" w:rsidRDefault="00720B68" w:rsidP="00720B68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720B68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388B3A25" w14:textId="1CED6960" w:rsidR="00720B68" w:rsidRPr="00720B68" w:rsidRDefault="00720B68" w:rsidP="00720B68">
            <w:pPr>
              <w:pStyle w:val="ListParagraph"/>
              <w:numPr>
                <w:ilvl w:val="0"/>
                <w:numId w:val="32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20B68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</w:tc>
      </w:tr>
      <w:tr w:rsidR="00720535" w:rsidRPr="003F15FD" w14:paraId="69988579" w14:textId="50425D21" w:rsidTr="004F7950">
        <w:tc>
          <w:tcPr>
            <w:tcW w:w="1526" w:type="dxa"/>
          </w:tcPr>
          <w:p w14:paraId="633F107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Lala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2016</w:t>
            </w:r>
          </w:p>
        </w:tc>
        <w:tc>
          <w:tcPr>
            <w:tcW w:w="1417" w:type="dxa"/>
          </w:tcPr>
          <w:p w14:paraId="0568158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narrative review</w:t>
            </w:r>
          </w:p>
        </w:tc>
        <w:tc>
          <w:tcPr>
            <w:tcW w:w="1985" w:type="dxa"/>
          </w:tcPr>
          <w:p w14:paraId="050EA38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</w:t>
            </w:r>
          </w:p>
        </w:tc>
        <w:tc>
          <w:tcPr>
            <w:tcW w:w="1701" w:type="dxa"/>
          </w:tcPr>
          <w:p w14:paraId="1DA4307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 general dental practice</w:t>
            </w:r>
          </w:p>
        </w:tc>
        <w:tc>
          <w:tcPr>
            <w:tcW w:w="1843" w:type="dxa"/>
          </w:tcPr>
          <w:p w14:paraId="3EE3DE1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Dentists</w:t>
            </w:r>
          </w:p>
        </w:tc>
        <w:tc>
          <w:tcPr>
            <w:tcW w:w="1134" w:type="dxa"/>
          </w:tcPr>
          <w:p w14:paraId="46CC975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14:paraId="31D69CC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Observational</w:t>
            </w:r>
          </w:p>
        </w:tc>
        <w:tc>
          <w:tcPr>
            <w:tcW w:w="992" w:type="dxa"/>
          </w:tcPr>
          <w:p w14:paraId="114A472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5/9</w:t>
            </w:r>
          </w:p>
        </w:tc>
        <w:tc>
          <w:tcPr>
            <w:tcW w:w="2977" w:type="dxa"/>
          </w:tcPr>
          <w:p w14:paraId="035DF8D4" w14:textId="77777777" w:rsidR="006F1325" w:rsidRPr="00EF2074" w:rsidRDefault="006F1325" w:rsidP="006F132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(barrier)</w:t>
            </w:r>
          </w:p>
          <w:p w14:paraId="471F906B" w14:textId="77777777" w:rsidR="006F1325" w:rsidRPr="00EF2074" w:rsidRDefault="006F1325" w:rsidP="006F132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Contextual enablers</w:t>
            </w:r>
          </w:p>
          <w:p w14:paraId="20F42394" w14:textId="77777777" w:rsidR="006F1325" w:rsidRPr="00EF2074" w:rsidRDefault="006F1325" w:rsidP="006F132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(enabler)</w:t>
            </w:r>
          </w:p>
          <w:p w14:paraId="1CFBA3F7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31B42094" w14:textId="7CCE008F" w:rsidTr="004F7950">
        <w:tc>
          <w:tcPr>
            <w:tcW w:w="1526" w:type="dxa"/>
          </w:tcPr>
          <w:p w14:paraId="1B4558C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Lucas 2014</w:t>
            </w:r>
          </w:p>
        </w:tc>
        <w:tc>
          <w:tcPr>
            <w:tcW w:w="1417" w:type="dxa"/>
          </w:tcPr>
          <w:p w14:paraId="4E6BEB1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literature review</w:t>
            </w:r>
          </w:p>
        </w:tc>
        <w:tc>
          <w:tcPr>
            <w:tcW w:w="1985" w:type="dxa"/>
          </w:tcPr>
          <w:p w14:paraId="1D26A38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6E5D3C0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09D4B04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Midwives (1), multiple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(5)</w:t>
            </w:r>
          </w:p>
        </w:tc>
        <w:tc>
          <w:tcPr>
            <w:tcW w:w="1134" w:type="dxa"/>
          </w:tcPr>
          <w:p w14:paraId="3F7BAEF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25 (6 focused on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06F440C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Observational studies</w:t>
            </w:r>
          </w:p>
        </w:tc>
        <w:tc>
          <w:tcPr>
            <w:tcW w:w="992" w:type="dxa"/>
          </w:tcPr>
          <w:p w14:paraId="6364EBB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4/9</w:t>
            </w:r>
          </w:p>
        </w:tc>
        <w:tc>
          <w:tcPr>
            <w:tcW w:w="2977" w:type="dxa"/>
          </w:tcPr>
          <w:p w14:paraId="4B95A05F" w14:textId="77777777" w:rsidR="006F1325" w:rsidRPr="00EF2074" w:rsidRDefault="006F1325" w:rsidP="006F132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(enabler)</w:t>
            </w:r>
          </w:p>
          <w:p w14:paraId="46363B12" w14:textId="77777777" w:rsidR="006F1325" w:rsidRPr="00EF2074" w:rsidRDefault="006F1325" w:rsidP="006F132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29850439" w14:textId="77777777" w:rsidR="006F1325" w:rsidRPr="00EF2074" w:rsidRDefault="006F1325" w:rsidP="006F132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6EFFBAA6" w14:textId="77777777" w:rsidR="006F1325" w:rsidRPr="00EF2074" w:rsidRDefault="006F1325" w:rsidP="006F132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63A85821" w14:textId="77777777" w:rsidR="006F1325" w:rsidRPr="00EF2074" w:rsidRDefault="006F1325" w:rsidP="006F132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05F8793F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6265A7C3" w14:textId="28500CC7" w:rsidTr="004F7950">
        <w:tc>
          <w:tcPr>
            <w:tcW w:w="1526" w:type="dxa"/>
          </w:tcPr>
          <w:p w14:paraId="665297B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Oxman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1995</w:t>
            </w:r>
          </w:p>
        </w:tc>
        <w:tc>
          <w:tcPr>
            <w:tcW w:w="1417" w:type="dxa"/>
          </w:tcPr>
          <w:p w14:paraId="0993526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73CCE3C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 (trials)</w:t>
            </w:r>
          </w:p>
        </w:tc>
        <w:tc>
          <w:tcPr>
            <w:tcW w:w="1701" w:type="dxa"/>
          </w:tcPr>
          <w:p w14:paraId="164A2EA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36EC270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134" w:type="dxa"/>
          </w:tcPr>
          <w:p w14:paraId="1CA18B5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102trials</w:t>
            </w:r>
          </w:p>
        </w:tc>
        <w:tc>
          <w:tcPr>
            <w:tcW w:w="1984" w:type="dxa"/>
          </w:tcPr>
          <w:p w14:paraId="7C6B35A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Trials</w:t>
            </w:r>
          </w:p>
        </w:tc>
        <w:tc>
          <w:tcPr>
            <w:tcW w:w="992" w:type="dxa"/>
          </w:tcPr>
          <w:p w14:paraId="37F58E6C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4/9</w:t>
            </w:r>
          </w:p>
        </w:tc>
        <w:tc>
          <w:tcPr>
            <w:tcW w:w="2977" w:type="dxa"/>
          </w:tcPr>
          <w:p w14:paraId="5BA728DB" w14:textId="77777777" w:rsidR="006F1325" w:rsidRPr="00EF2074" w:rsidRDefault="006F1325" w:rsidP="006F132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(enabler)</w:t>
            </w:r>
          </w:p>
          <w:p w14:paraId="36D734E6" w14:textId="77777777" w:rsidR="006F1325" w:rsidRPr="00EF2074" w:rsidRDefault="006F1325" w:rsidP="006F132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(enabler)</w:t>
            </w:r>
          </w:p>
          <w:p w14:paraId="2206EC30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29EEB042" w14:textId="7E9FA242" w:rsidTr="004F7950">
        <w:tc>
          <w:tcPr>
            <w:tcW w:w="1526" w:type="dxa"/>
          </w:tcPr>
          <w:p w14:paraId="70E1DE9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Rosseel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2012</w:t>
            </w:r>
          </w:p>
        </w:tc>
        <w:tc>
          <w:tcPr>
            <w:tcW w:w="1417" w:type="dxa"/>
          </w:tcPr>
          <w:p w14:paraId="2424751C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25AD869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Controlled studies and systematic reviews</w:t>
            </w:r>
          </w:p>
        </w:tc>
        <w:tc>
          <w:tcPr>
            <w:tcW w:w="1701" w:type="dxa"/>
          </w:tcPr>
          <w:p w14:paraId="0D1048E3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 general dental practice</w:t>
            </w:r>
          </w:p>
        </w:tc>
        <w:tc>
          <w:tcPr>
            <w:tcW w:w="1843" w:type="dxa"/>
          </w:tcPr>
          <w:p w14:paraId="44C8E8A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Dental professionals</w:t>
            </w:r>
          </w:p>
        </w:tc>
        <w:tc>
          <w:tcPr>
            <w:tcW w:w="1134" w:type="dxa"/>
          </w:tcPr>
          <w:p w14:paraId="6A91633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14:paraId="6698496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RCT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</w:t>
            </w:r>
          </w:p>
        </w:tc>
        <w:tc>
          <w:tcPr>
            <w:tcW w:w="992" w:type="dxa"/>
          </w:tcPr>
          <w:p w14:paraId="7B453AD3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5/9</w:t>
            </w:r>
          </w:p>
        </w:tc>
        <w:tc>
          <w:tcPr>
            <w:tcW w:w="2977" w:type="dxa"/>
          </w:tcPr>
          <w:p w14:paraId="794A1BD5" w14:textId="77777777" w:rsidR="004E46E7" w:rsidRPr="00EF2074" w:rsidRDefault="004E46E7" w:rsidP="004E46E7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Training as an enabler to delivering behaviour change interventions</w:t>
            </w:r>
          </w:p>
          <w:p w14:paraId="2B1AA288" w14:textId="77777777" w:rsidR="004E46E7" w:rsidRPr="00EF2074" w:rsidRDefault="004E46E7" w:rsidP="004E46E7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Beliefs about resources and support needed to facilitate intervention delivery (enabler)</w:t>
            </w:r>
          </w:p>
          <w:p w14:paraId="4D20C05A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5AD4399A" w14:textId="7C8018A1" w:rsidTr="004F7950">
        <w:tc>
          <w:tcPr>
            <w:tcW w:w="1526" w:type="dxa"/>
          </w:tcPr>
          <w:p w14:paraId="44EC945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Stead 2009</w:t>
            </w:r>
          </w:p>
        </w:tc>
        <w:tc>
          <w:tcPr>
            <w:tcW w:w="1417" w:type="dxa"/>
          </w:tcPr>
          <w:p w14:paraId="4303A89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Literature review using systematic search</w:t>
            </w:r>
          </w:p>
        </w:tc>
        <w:tc>
          <w:tcPr>
            <w:tcW w:w="1985" w:type="dxa"/>
          </w:tcPr>
          <w:p w14:paraId="7E66B02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448063B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acre (presumed as GPs)</w:t>
            </w:r>
          </w:p>
        </w:tc>
        <w:tc>
          <w:tcPr>
            <w:tcW w:w="1843" w:type="dxa"/>
          </w:tcPr>
          <w:p w14:paraId="0C7F43D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GPs</w:t>
            </w:r>
          </w:p>
        </w:tc>
        <w:tc>
          <w:tcPr>
            <w:tcW w:w="1134" w:type="dxa"/>
          </w:tcPr>
          <w:p w14:paraId="095B7F4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84" w:type="dxa"/>
          </w:tcPr>
          <w:p w14:paraId="162F9D2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Not reported (only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and quant stated)</w:t>
            </w:r>
          </w:p>
        </w:tc>
        <w:tc>
          <w:tcPr>
            <w:tcW w:w="992" w:type="dxa"/>
          </w:tcPr>
          <w:p w14:paraId="3BAC44B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3/9</w:t>
            </w:r>
          </w:p>
        </w:tc>
        <w:tc>
          <w:tcPr>
            <w:tcW w:w="2977" w:type="dxa"/>
          </w:tcPr>
          <w:p w14:paraId="6BF2DABB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5EBE1CC9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3E6337BE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(enabler)</w:t>
            </w:r>
          </w:p>
          <w:p w14:paraId="7F5E3D00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5D57260E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(barrier)</w:t>
            </w:r>
          </w:p>
          <w:p w14:paraId="735BC711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22F0CB2B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0AAEEAFE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7379D8DA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perceptions of patient motivation</w:t>
            </w:r>
          </w:p>
          <w:p w14:paraId="24812772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Training as an enabler to delivering behaviour change interventions</w:t>
            </w:r>
          </w:p>
          <w:p w14:paraId="09D30AD2" w14:textId="77777777" w:rsidR="004E46E7" w:rsidRPr="00EF2074" w:rsidRDefault="004E46E7" w:rsidP="004E46E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(enabler)</w:t>
            </w:r>
          </w:p>
          <w:p w14:paraId="593DD3D2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67BF51D9" w14:textId="33F3F888" w:rsidTr="004F7950">
        <w:tc>
          <w:tcPr>
            <w:tcW w:w="1526" w:type="dxa"/>
          </w:tcPr>
          <w:p w14:paraId="1AB2BA1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Teixeira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2011</w:t>
            </w:r>
          </w:p>
        </w:tc>
        <w:tc>
          <w:tcPr>
            <w:tcW w:w="1417" w:type="dxa"/>
          </w:tcPr>
          <w:p w14:paraId="5599C27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06C665B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0437E09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1843" w:type="dxa"/>
          </w:tcPr>
          <w:p w14:paraId="6EAFB78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General and family practitioners</w:t>
            </w:r>
          </w:p>
        </w:tc>
        <w:tc>
          <w:tcPr>
            <w:tcW w:w="1134" w:type="dxa"/>
          </w:tcPr>
          <w:p w14:paraId="66218CF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</w:tcPr>
          <w:p w14:paraId="302AADF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Focus group (1), questionnaire based on case reports (2), Questionnaire (9), Interviews (1)</w:t>
            </w:r>
          </w:p>
        </w:tc>
        <w:tc>
          <w:tcPr>
            <w:tcW w:w="992" w:type="dxa"/>
          </w:tcPr>
          <w:p w14:paraId="706181D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2/9</w:t>
            </w:r>
          </w:p>
        </w:tc>
        <w:tc>
          <w:tcPr>
            <w:tcW w:w="2977" w:type="dxa"/>
          </w:tcPr>
          <w:p w14:paraId="1005BC99" w14:textId="77777777" w:rsidR="004E46E7" w:rsidRPr="00EF2074" w:rsidRDefault="004E46E7" w:rsidP="004E46E7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Perceptions of the healthcare professional role (barrier)</w:t>
            </w:r>
          </w:p>
          <w:p w14:paraId="47210183" w14:textId="77777777" w:rsidR="004E46E7" w:rsidRPr="00EF2074" w:rsidRDefault="004E46E7" w:rsidP="004E46E7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Perceptions of the healthcare professional role (enabler)</w:t>
            </w:r>
          </w:p>
          <w:p w14:paraId="5843E6D0" w14:textId="77777777" w:rsidR="004E46E7" w:rsidRPr="00EF2074" w:rsidRDefault="004E46E7" w:rsidP="004E46E7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Perceived lack of time to deliver behaviour change interventions</w:t>
            </w:r>
          </w:p>
          <w:p w14:paraId="3FFAACCD" w14:textId="77777777" w:rsidR="004E46E7" w:rsidRPr="00EF2074" w:rsidRDefault="004E46E7" w:rsidP="004E46E7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0EC41C40" w14:textId="77777777" w:rsidR="004E46E7" w:rsidRPr="00EF2074" w:rsidRDefault="004E46E7" w:rsidP="004E46E7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Healthcare professionals’ perceptions of patient motivation</w:t>
            </w:r>
          </w:p>
          <w:p w14:paraId="147C8CAF" w14:textId="77777777" w:rsidR="004E46E7" w:rsidRPr="00EF2074" w:rsidRDefault="004E46E7" w:rsidP="004E46E7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319239B2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0DD1EA2F" w14:textId="51BC35A8" w:rsidTr="004F7950">
        <w:tc>
          <w:tcPr>
            <w:tcW w:w="1526" w:type="dxa"/>
          </w:tcPr>
          <w:p w14:paraId="31B3E0F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Thompson 2011</w:t>
            </w:r>
          </w:p>
        </w:tc>
        <w:tc>
          <w:tcPr>
            <w:tcW w:w="1417" w:type="dxa"/>
          </w:tcPr>
          <w:p w14:paraId="5CC9B26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Literature review using systematic search</w:t>
            </w:r>
          </w:p>
        </w:tc>
        <w:tc>
          <w:tcPr>
            <w:tcW w:w="1985" w:type="dxa"/>
          </w:tcPr>
          <w:p w14:paraId="40CEEBD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5D3B8F8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1843" w:type="dxa"/>
          </w:tcPr>
          <w:p w14:paraId="50FEB6E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Health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workers</w:t>
            </w:r>
          </w:p>
        </w:tc>
        <w:tc>
          <w:tcPr>
            <w:tcW w:w="1134" w:type="dxa"/>
          </w:tcPr>
          <w:p w14:paraId="56BC0CA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14:paraId="073ED7E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Report (1), opinion (1), unpublished (2), follow-up study (3), cross-sectional study (7)</w:t>
            </w:r>
          </w:p>
        </w:tc>
        <w:tc>
          <w:tcPr>
            <w:tcW w:w="992" w:type="dxa"/>
          </w:tcPr>
          <w:p w14:paraId="10EDCCA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3/9</w:t>
            </w:r>
          </w:p>
        </w:tc>
        <w:tc>
          <w:tcPr>
            <w:tcW w:w="2977" w:type="dxa"/>
          </w:tcPr>
          <w:p w14:paraId="21236B09" w14:textId="77777777" w:rsidR="004E46E7" w:rsidRPr="00EF2074" w:rsidRDefault="004E46E7" w:rsidP="004E46E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(barrier)</w:t>
            </w:r>
          </w:p>
          <w:p w14:paraId="66CDF735" w14:textId="77777777" w:rsidR="004E46E7" w:rsidRPr="00EF2074" w:rsidRDefault="004E46E7" w:rsidP="004E46E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06919C47" w14:textId="77777777" w:rsidR="004E46E7" w:rsidRPr="00EF2074" w:rsidRDefault="004E46E7" w:rsidP="004E46E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Training as an enabler to delivering behaviour change interventions</w:t>
            </w:r>
          </w:p>
          <w:p w14:paraId="1B24F21D" w14:textId="77777777" w:rsidR="004E46E7" w:rsidRPr="00EF2074" w:rsidRDefault="004E46E7" w:rsidP="004E46E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3C635FA0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063F3B87" w14:textId="4B583EB0" w:rsidTr="004F7950">
        <w:tc>
          <w:tcPr>
            <w:tcW w:w="1526" w:type="dxa"/>
          </w:tcPr>
          <w:p w14:paraId="4911BEA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van</w:t>
            </w:r>
            <w:proofErr w:type="gram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illen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2014</w:t>
            </w:r>
          </w:p>
        </w:tc>
        <w:tc>
          <w:tcPr>
            <w:tcW w:w="1417" w:type="dxa"/>
          </w:tcPr>
          <w:p w14:paraId="48CCD62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753F7D5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1FB7514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1843" w:type="dxa"/>
          </w:tcPr>
          <w:p w14:paraId="56B634A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Nurses (15), multiple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(30)</w:t>
            </w:r>
          </w:p>
        </w:tc>
        <w:tc>
          <w:tcPr>
            <w:tcW w:w="1134" w:type="dxa"/>
          </w:tcPr>
          <w:p w14:paraId="270F1AC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984" w:type="dxa"/>
          </w:tcPr>
          <w:p w14:paraId="09820C0C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Questionnaires, observations, focus groups. Interviews</w:t>
            </w:r>
          </w:p>
        </w:tc>
        <w:tc>
          <w:tcPr>
            <w:tcW w:w="992" w:type="dxa"/>
          </w:tcPr>
          <w:p w14:paraId="5D14E91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4/9</w:t>
            </w:r>
          </w:p>
        </w:tc>
        <w:tc>
          <w:tcPr>
            <w:tcW w:w="2977" w:type="dxa"/>
          </w:tcPr>
          <w:p w14:paraId="76CC67AF" w14:textId="77777777" w:rsidR="004E46E7" w:rsidRPr="00EF2074" w:rsidRDefault="004E46E7" w:rsidP="004E46E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1AB28F80" w14:textId="77777777" w:rsidR="004E46E7" w:rsidRPr="00EF2074" w:rsidRDefault="004E46E7" w:rsidP="004E46E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4F37DCC5" w14:textId="77777777" w:rsidR="004E46E7" w:rsidRPr="00EF2074" w:rsidRDefault="004E46E7" w:rsidP="004E46E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2D1D3F0B" w14:textId="77777777" w:rsidR="004E46E7" w:rsidRPr="00EF2074" w:rsidRDefault="004E46E7" w:rsidP="004E46E7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1369BD4F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726E38B3" w14:textId="5A902B3B" w:rsidTr="004F7950">
        <w:tc>
          <w:tcPr>
            <w:tcW w:w="1526" w:type="dxa"/>
          </w:tcPr>
          <w:p w14:paraId="42DB5C8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van</w:t>
            </w:r>
            <w:proofErr w:type="gram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Gerwen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2008</w:t>
            </w:r>
          </w:p>
        </w:tc>
        <w:tc>
          <w:tcPr>
            <w:tcW w:w="1417" w:type="dxa"/>
          </w:tcPr>
          <w:p w14:paraId="747A2AA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0DC3CAB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</w:t>
            </w:r>
          </w:p>
        </w:tc>
        <w:tc>
          <w:tcPr>
            <w:tcW w:w="1701" w:type="dxa"/>
          </w:tcPr>
          <w:p w14:paraId="2B44E49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1843" w:type="dxa"/>
          </w:tcPr>
          <w:p w14:paraId="0D013B7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Paediatricians (8), Multiple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hcps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(2), PC physician (1), GP (1)</w:t>
            </w:r>
          </w:p>
        </w:tc>
        <w:tc>
          <w:tcPr>
            <w:tcW w:w="1134" w:type="dxa"/>
          </w:tcPr>
          <w:p w14:paraId="0353CF5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14:paraId="4146783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Cross-sectional questionnaires</w:t>
            </w:r>
          </w:p>
        </w:tc>
        <w:tc>
          <w:tcPr>
            <w:tcW w:w="992" w:type="dxa"/>
          </w:tcPr>
          <w:p w14:paraId="477F1C5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3/9</w:t>
            </w:r>
          </w:p>
        </w:tc>
        <w:tc>
          <w:tcPr>
            <w:tcW w:w="2977" w:type="dxa"/>
          </w:tcPr>
          <w:p w14:paraId="6ED1C494" w14:textId="77777777" w:rsidR="004E46E7" w:rsidRPr="00EF2074" w:rsidRDefault="004E46E7" w:rsidP="004E46E7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Attitudes towards delivering behaviour change interventions</w:t>
            </w:r>
          </w:p>
          <w:p w14:paraId="006F5456" w14:textId="77777777" w:rsidR="004E46E7" w:rsidRPr="00EF2074" w:rsidRDefault="004E46E7" w:rsidP="004E46E7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F207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Beliefs about resources and support needed to facilitate intervention delivery (enabler)</w:t>
            </w:r>
          </w:p>
          <w:p w14:paraId="67D764BA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4D15A5E6" w14:textId="4D401BCC" w:rsidTr="004F7950">
        <w:tc>
          <w:tcPr>
            <w:tcW w:w="1526" w:type="dxa"/>
          </w:tcPr>
          <w:p w14:paraId="09820CBD" w14:textId="77777777" w:rsidR="00720535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Verhareghe</w:t>
            </w:r>
            <w:proofErr w:type="spellEnd"/>
          </w:p>
          <w:p w14:paraId="5D2F5CB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417" w:type="dxa"/>
          </w:tcPr>
          <w:p w14:paraId="7D05B3B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Literature review using systematic search</w:t>
            </w:r>
          </w:p>
        </w:tc>
        <w:tc>
          <w:tcPr>
            <w:tcW w:w="1985" w:type="dxa"/>
          </w:tcPr>
          <w:p w14:paraId="5ECBA93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</w:p>
        </w:tc>
        <w:tc>
          <w:tcPr>
            <w:tcW w:w="1701" w:type="dxa"/>
          </w:tcPr>
          <w:p w14:paraId="4627EFC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and out-patient mental health care</w:t>
            </w:r>
          </w:p>
        </w:tc>
        <w:tc>
          <w:tcPr>
            <w:tcW w:w="1843" w:type="dxa"/>
          </w:tcPr>
          <w:p w14:paraId="0525CF9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Mental health nurses</w:t>
            </w:r>
          </w:p>
        </w:tc>
        <w:tc>
          <w:tcPr>
            <w:tcW w:w="1134" w:type="dxa"/>
          </w:tcPr>
          <w:p w14:paraId="16991C0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 (4 were based on mental health nurses)</w:t>
            </w:r>
          </w:p>
        </w:tc>
        <w:tc>
          <w:tcPr>
            <w:tcW w:w="1984" w:type="dxa"/>
          </w:tcPr>
          <w:p w14:paraId="0AD552C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Interviews and focus groups (related to the 4 studies focused on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mh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nurses)</w:t>
            </w:r>
          </w:p>
        </w:tc>
        <w:tc>
          <w:tcPr>
            <w:tcW w:w="992" w:type="dxa"/>
          </w:tcPr>
          <w:p w14:paraId="34D43C2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2/9</w:t>
            </w:r>
          </w:p>
        </w:tc>
        <w:tc>
          <w:tcPr>
            <w:tcW w:w="2977" w:type="dxa"/>
          </w:tcPr>
          <w:p w14:paraId="5A33DF27" w14:textId="77777777" w:rsidR="004E46E7" w:rsidRPr="00EF2074" w:rsidRDefault="004E46E7" w:rsidP="004E46E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1304C113" w14:textId="77777777" w:rsidR="004E46E7" w:rsidRPr="00EF2074" w:rsidRDefault="004E46E7" w:rsidP="004E46E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2F772DFD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02648D41" w14:textId="0A2C0453" w:rsidTr="004F7950">
        <w:tc>
          <w:tcPr>
            <w:tcW w:w="1526" w:type="dxa"/>
          </w:tcPr>
          <w:p w14:paraId="528A45B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Vine 2013</w:t>
            </w:r>
          </w:p>
        </w:tc>
        <w:tc>
          <w:tcPr>
            <w:tcW w:w="1417" w:type="dxa"/>
          </w:tcPr>
          <w:p w14:paraId="1DA068A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Literature review using systematic search</w:t>
            </w:r>
          </w:p>
        </w:tc>
        <w:tc>
          <w:tcPr>
            <w:tcW w:w="1985" w:type="dxa"/>
          </w:tcPr>
          <w:p w14:paraId="2DDC725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Qualitative 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and quant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itative</w:t>
            </w:r>
          </w:p>
        </w:tc>
        <w:tc>
          <w:tcPr>
            <w:tcW w:w="1701" w:type="dxa"/>
          </w:tcPr>
          <w:p w14:paraId="7D1C387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care, or community care with a direct link to primary care</w:t>
            </w:r>
          </w:p>
        </w:tc>
        <w:tc>
          <w:tcPr>
            <w:tcW w:w="1843" w:type="dxa"/>
          </w:tcPr>
          <w:p w14:paraId="3EB02A6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 providers</w:t>
            </w:r>
          </w:p>
        </w:tc>
        <w:tc>
          <w:tcPr>
            <w:tcW w:w="1134" w:type="dxa"/>
          </w:tcPr>
          <w:p w14:paraId="0757187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984" w:type="dxa"/>
          </w:tcPr>
          <w:p w14:paraId="33527AC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63 articles describing specific interventions, 14 reviewed existing interventions, 13 summarising recommendations for the treatment and prevention of childhood obesity, and 6 summarising the results of topic-related focus groups with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arents, children or clinicians</w:t>
            </w:r>
          </w:p>
        </w:tc>
        <w:tc>
          <w:tcPr>
            <w:tcW w:w="992" w:type="dxa"/>
          </w:tcPr>
          <w:p w14:paraId="7E3CED3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1/9</w:t>
            </w:r>
          </w:p>
        </w:tc>
        <w:tc>
          <w:tcPr>
            <w:tcW w:w="2977" w:type="dxa"/>
          </w:tcPr>
          <w:p w14:paraId="550E6404" w14:textId="77777777" w:rsidR="004E46E7" w:rsidRPr="00EF2074" w:rsidRDefault="004E46E7" w:rsidP="004E46E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241FD814" w14:textId="77777777" w:rsidR="004E46E7" w:rsidRPr="00EF2074" w:rsidRDefault="004E46E7" w:rsidP="004E46E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74B13CF2" w14:textId="77777777" w:rsidR="004E46E7" w:rsidRPr="00EF2074" w:rsidRDefault="004E46E7" w:rsidP="004E46E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(enabler)</w:t>
            </w:r>
          </w:p>
          <w:p w14:paraId="4E7C0D45" w14:textId="77777777" w:rsidR="004E46E7" w:rsidRPr="00EF2074" w:rsidRDefault="004E46E7" w:rsidP="004E46E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0815E590" w14:textId="77777777" w:rsidR="004E46E7" w:rsidRPr="00EF2074" w:rsidRDefault="004E46E7" w:rsidP="004E46E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Training as an enabler to delivering behaviour change interventions</w:t>
            </w:r>
          </w:p>
          <w:p w14:paraId="4B148274" w14:textId="77777777" w:rsidR="004E46E7" w:rsidRPr="00EF2074" w:rsidRDefault="004E46E7" w:rsidP="004E46E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Contextual enablers</w:t>
            </w:r>
          </w:p>
          <w:p w14:paraId="6CDD7E5F" w14:textId="77777777" w:rsidR="004E46E7" w:rsidRPr="00EF2074" w:rsidRDefault="004E46E7" w:rsidP="004E46E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(enabler)</w:t>
            </w:r>
          </w:p>
          <w:p w14:paraId="0845E160" w14:textId="77777777" w:rsidR="004E46E7" w:rsidRPr="00EF2074" w:rsidRDefault="004E46E7" w:rsidP="004E46E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(enabler)</w:t>
            </w:r>
          </w:p>
          <w:p w14:paraId="55AEAD95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40384938" w14:textId="29460745" w:rsidTr="004F7950">
        <w:tc>
          <w:tcPr>
            <w:tcW w:w="1526" w:type="dxa"/>
          </w:tcPr>
          <w:p w14:paraId="668BB44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Vogt 2005</w:t>
            </w:r>
          </w:p>
        </w:tc>
        <w:tc>
          <w:tcPr>
            <w:tcW w:w="1417" w:type="dxa"/>
          </w:tcPr>
          <w:p w14:paraId="188FF47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65A16C10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</w:t>
            </w:r>
          </w:p>
        </w:tc>
        <w:tc>
          <w:tcPr>
            <w:tcW w:w="1701" w:type="dxa"/>
          </w:tcPr>
          <w:p w14:paraId="7CBB99E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 (not explicitly stated)</w:t>
            </w:r>
          </w:p>
        </w:tc>
        <w:tc>
          <w:tcPr>
            <w:tcW w:w="1843" w:type="dxa"/>
          </w:tcPr>
          <w:p w14:paraId="440CD318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GPs and family physicians</w:t>
            </w:r>
          </w:p>
        </w:tc>
        <w:tc>
          <w:tcPr>
            <w:tcW w:w="1134" w:type="dxa"/>
          </w:tcPr>
          <w:p w14:paraId="3B0B09F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4" w:type="dxa"/>
          </w:tcPr>
          <w:p w14:paraId="318A6F8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Survey (18), intervention (2)</w:t>
            </w:r>
          </w:p>
        </w:tc>
        <w:tc>
          <w:tcPr>
            <w:tcW w:w="992" w:type="dxa"/>
          </w:tcPr>
          <w:p w14:paraId="26E527E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2/9</w:t>
            </w:r>
          </w:p>
        </w:tc>
        <w:tc>
          <w:tcPr>
            <w:tcW w:w="2977" w:type="dxa"/>
          </w:tcPr>
          <w:p w14:paraId="597981C7" w14:textId="77777777" w:rsidR="00EF2074" w:rsidRPr="00EF2074" w:rsidRDefault="00EF2074" w:rsidP="00EF207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257491FA" w14:textId="77777777" w:rsidR="00EF2074" w:rsidRPr="00EF2074" w:rsidRDefault="00EF2074" w:rsidP="00EF207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prioritisation of health behaviour change as a clinical priority</w:t>
            </w:r>
          </w:p>
          <w:p w14:paraId="0410DFC4" w14:textId="77777777" w:rsidR="00EF2074" w:rsidRPr="00EF2074" w:rsidRDefault="00EF2074" w:rsidP="00EF207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patients and perceptions of patient risk prevents delivery of interventions</w:t>
            </w:r>
          </w:p>
          <w:p w14:paraId="166521AC" w14:textId="77777777" w:rsidR="00EF2074" w:rsidRPr="00EF2074" w:rsidRDefault="00EF2074" w:rsidP="00EF207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(barrier)</w:t>
            </w:r>
          </w:p>
          <w:p w14:paraId="40C97131" w14:textId="77777777" w:rsidR="00EF2074" w:rsidRPr="00EF2074" w:rsidRDefault="00EF2074" w:rsidP="00EF2074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7E91A93F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093B814A" w14:textId="3516C528" w:rsidTr="004F7950">
        <w:tc>
          <w:tcPr>
            <w:tcW w:w="1526" w:type="dxa"/>
          </w:tcPr>
          <w:p w14:paraId="4A5DB8B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Wandell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2018</w:t>
            </w:r>
          </w:p>
        </w:tc>
        <w:tc>
          <w:tcPr>
            <w:tcW w:w="1417" w:type="dxa"/>
          </w:tcPr>
          <w:p w14:paraId="088345D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2F1B971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Qualitative and quantitative</w:t>
            </w:r>
          </w:p>
        </w:tc>
        <w:tc>
          <w:tcPr>
            <w:tcW w:w="1701" w:type="dxa"/>
          </w:tcPr>
          <w:p w14:paraId="507FE721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1843" w:type="dxa"/>
          </w:tcPr>
          <w:p w14:paraId="55D2C969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70C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GPs (13), multiple (13), CDPM programme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Pr="003470C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delivery staff (1)</w:t>
            </w:r>
          </w:p>
        </w:tc>
        <w:tc>
          <w:tcPr>
            <w:tcW w:w="1134" w:type="dxa"/>
          </w:tcPr>
          <w:p w14:paraId="1285949E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84" w:type="dxa"/>
          </w:tcPr>
          <w:p w14:paraId="29A3323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70C4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Interviews (12), surveys (8), FGs and interviews (1), FGs (5), observational (1)</w:t>
            </w:r>
          </w:p>
        </w:tc>
        <w:tc>
          <w:tcPr>
            <w:tcW w:w="992" w:type="dxa"/>
          </w:tcPr>
          <w:p w14:paraId="74CA2006" w14:textId="77777777" w:rsidR="00720535" w:rsidRPr="003470C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4/9</w:t>
            </w:r>
          </w:p>
        </w:tc>
        <w:tc>
          <w:tcPr>
            <w:tcW w:w="2977" w:type="dxa"/>
          </w:tcPr>
          <w:p w14:paraId="655254C3" w14:textId="77777777" w:rsidR="00EF2074" w:rsidRPr="00EF2074" w:rsidRDefault="00EF2074" w:rsidP="00EF207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228AA30B" w14:textId="77777777" w:rsidR="00EF2074" w:rsidRPr="00EF2074" w:rsidRDefault="00EF2074" w:rsidP="00EF207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3B9DAD8B" w14:textId="77777777" w:rsidR="00EF2074" w:rsidRPr="00EF2074" w:rsidRDefault="00EF2074" w:rsidP="00EF207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Contextual enablers</w:t>
            </w:r>
          </w:p>
          <w:p w14:paraId="2B179174" w14:textId="77777777" w:rsidR="00EF2074" w:rsidRPr="00EF2074" w:rsidRDefault="00EF2074" w:rsidP="00EF207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(barrier)</w:t>
            </w:r>
          </w:p>
          <w:p w14:paraId="4233CE75" w14:textId="77777777" w:rsidR="00EF2074" w:rsidRPr="00EF2074" w:rsidRDefault="00EF2074" w:rsidP="00EF207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Beliefs about resources and support needed to facilitate intervention delivery (enabler)</w:t>
            </w:r>
          </w:p>
          <w:p w14:paraId="588424A3" w14:textId="77777777" w:rsidR="00EF2074" w:rsidRPr="00EF2074" w:rsidRDefault="00EF2074" w:rsidP="00EF207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perceptions of patient motivation</w:t>
            </w:r>
          </w:p>
          <w:p w14:paraId="607E5BA7" w14:textId="77777777" w:rsidR="00EF2074" w:rsidRPr="00EF2074" w:rsidRDefault="00EF2074" w:rsidP="00EF207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Training as an enabler to delivering behaviour change interventions</w:t>
            </w:r>
          </w:p>
          <w:p w14:paraId="6A8EF8B9" w14:textId="77777777" w:rsidR="00EF2074" w:rsidRPr="00EF2074" w:rsidRDefault="00EF2074" w:rsidP="00EF207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Attitudes towards delivering behaviour change interventions</w:t>
            </w:r>
          </w:p>
          <w:p w14:paraId="09E8AFFF" w14:textId="77777777" w:rsidR="00EF2074" w:rsidRPr="00EF2074" w:rsidRDefault="00EF2074" w:rsidP="00EF207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healthcare professional role (enabler)</w:t>
            </w:r>
          </w:p>
          <w:p w14:paraId="45965F54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7BAC97DD" w14:textId="34D40484" w:rsidTr="004F7950">
        <w:tc>
          <w:tcPr>
            <w:tcW w:w="1526" w:type="dxa"/>
          </w:tcPr>
          <w:p w14:paraId="4ADBB82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Yousefzadeh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2016</w:t>
            </w:r>
          </w:p>
        </w:tc>
        <w:tc>
          <w:tcPr>
            <w:tcW w:w="1417" w:type="dxa"/>
          </w:tcPr>
          <w:p w14:paraId="6A34291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Narrative using systematic search</w:t>
            </w:r>
          </w:p>
        </w:tc>
        <w:tc>
          <w:tcPr>
            <w:tcW w:w="1985" w:type="dxa"/>
          </w:tcPr>
          <w:p w14:paraId="6E1A879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stated</w:t>
            </w:r>
          </w:p>
        </w:tc>
        <w:tc>
          <w:tcPr>
            <w:tcW w:w="1701" w:type="dxa"/>
          </w:tcPr>
          <w:p w14:paraId="0AD18DD2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stated</w:t>
            </w:r>
          </w:p>
        </w:tc>
        <w:tc>
          <w:tcPr>
            <w:tcW w:w="1843" w:type="dxa"/>
          </w:tcPr>
          <w:p w14:paraId="243A677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Anaesthesiologists</w:t>
            </w:r>
          </w:p>
        </w:tc>
        <w:tc>
          <w:tcPr>
            <w:tcW w:w="1134" w:type="dxa"/>
          </w:tcPr>
          <w:p w14:paraId="6FA00037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984" w:type="dxa"/>
          </w:tcPr>
          <w:p w14:paraId="683542D4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stated</w:t>
            </w:r>
          </w:p>
        </w:tc>
        <w:tc>
          <w:tcPr>
            <w:tcW w:w="992" w:type="dxa"/>
          </w:tcPr>
          <w:p w14:paraId="5E519AC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2/9</w:t>
            </w:r>
          </w:p>
        </w:tc>
        <w:tc>
          <w:tcPr>
            <w:tcW w:w="2977" w:type="dxa"/>
          </w:tcPr>
          <w:p w14:paraId="4BCF0FBF" w14:textId="77777777" w:rsidR="00EF2074" w:rsidRPr="00EF2074" w:rsidRDefault="00EF2074" w:rsidP="00EF2074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Perceived lack of time to deliver behaviour change interventions</w:t>
            </w:r>
          </w:p>
          <w:p w14:paraId="619BE661" w14:textId="77777777" w:rsidR="00EF2074" w:rsidRPr="00EF2074" w:rsidRDefault="00EF2074" w:rsidP="00EF2074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Contextual enablers</w:t>
            </w:r>
          </w:p>
          <w:p w14:paraId="34E208D5" w14:textId="77777777" w:rsidR="00EF2074" w:rsidRPr="00EF2074" w:rsidRDefault="00EF2074" w:rsidP="00EF2074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44BDFE1D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20535" w:rsidRPr="003F15FD" w14:paraId="1587547D" w14:textId="47CA8749" w:rsidTr="004F7950">
        <w:tc>
          <w:tcPr>
            <w:tcW w:w="1526" w:type="dxa"/>
          </w:tcPr>
          <w:p w14:paraId="274B00FB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Zhu 2011</w:t>
            </w:r>
          </w:p>
        </w:tc>
        <w:tc>
          <w:tcPr>
            <w:tcW w:w="1417" w:type="dxa"/>
          </w:tcPr>
          <w:p w14:paraId="0371753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Systematic review</w:t>
            </w:r>
          </w:p>
        </w:tc>
        <w:tc>
          <w:tcPr>
            <w:tcW w:w="1985" w:type="dxa"/>
          </w:tcPr>
          <w:p w14:paraId="32AAF5F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Quantitative</w:t>
            </w:r>
          </w:p>
        </w:tc>
        <w:tc>
          <w:tcPr>
            <w:tcW w:w="1701" w:type="dxa"/>
          </w:tcPr>
          <w:p w14:paraId="63AA8135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stated</w:t>
            </w:r>
          </w:p>
        </w:tc>
        <w:tc>
          <w:tcPr>
            <w:tcW w:w="1843" w:type="dxa"/>
          </w:tcPr>
          <w:p w14:paraId="1F2BB9DA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Registered nurses (3), GPs (3), gamily physicians (3), school nurses (1), paediatricians (2), registered dieticians (1), paediatric nurse practitioners (1)</w:t>
            </w:r>
          </w:p>
        </w:tc>
        <w:tc>
          <w:tcPr>
            <w:tcW w:w="1134" w:type="dxa"/>
          </w:tcPr>
          <w:p w14:paraId="6B85B3BD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12 (11 including a </w:t>
            </w:r>
            <w:proofErr w:type="spellStart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hcp</w:t>
            </w:r>
            <w:proofErr w:type="spellEnd"/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034D47CF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F15FD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Cross-sectional survey (10), quasi-experimental post-test design (1)</w:t>
            </w:r>
          </w:p>
        </w:tc>
        <w:tc>
          <w:tcPr>
            <w:tcW w:w="992" w:type="dxa"/>
          </w:tcPr>
          <w:p w14:paraId="46C88446" w14:textId="77777777" w:rsidR="00720535" w:rsidRPr="003F15FD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4/9</w:t>
            </w:r>
          </w:p>
        </w:tc>
        <w:tc>
          <w:tcPr>
            <w:tcW w:w="2977" w:type="dxa"/>
          </w:tcPr>
          <w:p w14:paraId="65E94CA8" w14:textId="77777777" w:rsidR="00EF2074" w:rsidRPr="00EF2074" w:rsidRDefault="00EF2074" w:rsidP="00EF207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Healthcare professionals’ own health behaviour (barrier)</w:t>
            </w:r>
          </w:p>
          <w:p w14:paraId="422EA50B" w14:textId="77777777" w:rsidR="00EF2074" w:rsidRPr="00EF2074" w:rsidRDefault="00EF2074" w:rsidP="00EF207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EF2074">
              <w:rPr>
                <w:rFonts w:ascii="Arial" w:hAnsi="Arial" w:cs="Arial"/>
                <w:sz w:val="22"/>
                <w:szCs w:val="22"/>
              </w:rPr>
              <w:t>Perceptions of the knowledge or skills needed to support behaviour change with patients (barrier)</w:t>
            </w:r>
          </w:p>
          <w:p w14:paraId="3FB4D2D0" w14:textId="77777777" w:rsidR="00720535" w:rsidRPr="00EF2074" w:rsidRDefault="00720535" w:rsidP="00720535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bookmarkEnd w:id="1"/>
    </w:tbl>
    <w:p w14:paraId="2062EFE6" w14:textId="77777777" w:rsidR="00EA3F75" w:rsidRDefault="00EA3F75" w:rsidP="00DE1595"/>
    <w:sectPr w:rsidR="00EA3F75" w:rsidSect="00897563">
      <w:pgSz w:w="16840" w:h="11900" w:orient="landscape"/>
      <w:pgMar w:top="1797" w:right="284" w:bottom="17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5CB"/>
    <w:multiLevelType w:val="hybridMultilevel"/>
    <w:tmpl w:val="F7F28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2D3C91"/>
    <w:multiLevelType w:val="hybridMultilevel"/>
    <w:tmpl w:val="A6045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085532"/>
    <w:multiLevelType w:val="hybridMultilevel"/>
    <w:tmpl w:val="2BB4FE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7E180B"/>
    <w:multiLevelType w:val="hybridMultilevel"/>
    <w:tmpl w:val="438CBF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5B4942"/>
    <w:multiLevelType w:val="hybridMultilevel"/>
    <w:tmpl w:val="631CB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9964AD"/>
    <w:multiLevelType w:val="hybridMultilevel"/>
    <w:tmpl w:val="3A067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A92079"/>
    <w:multiLevelType w:val="hybridMultilevel"/>
    <w:tmpl w:val="F8E40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AC521A7"/>
    <w:multiLevelType w:val="hybridMultilevel"/>
    <w:tmpl w:val="8C3A2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D2912"/>
    <w:multiLevelType w:val="hybridMultilevel"/>
    <w:tmpl w:val="A4A85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766B08"/>
    <w:multiLevelType w:val="hybridMultilevel"/>
    <w:tmpl w:val="E022F4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9723AA"/>
    <w:multiLevelType w:val="hybridMultilevel"/>
    <w:tmpl w:val="B804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AD6B68"/>
    <w:multiLevelType w:val="hybridMultilevel"/>
    <w:tmpl w:val="624464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671CAC"/>
    <w:multiLevelType w:val="hybridMultilevel"/>
    <w:tmpl w:val="3C34F9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6F2EEF"/>
    <w:multiLevelType w:val="hybridMultilevel"/>
    <w:tmpl w:val="7CA41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BFC6BCB"/>
    <w:multiLevelType w:val="hybridMultilevel"/>
    <w:tmpl w:val="0D50F5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B32BE5"/>
    <w:multiLevelType w:val="hybridMultilevel"/>
    <w:tmpl w:val="63D422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08B4896"/>
    <w:multiLevelType w:val="hybridMultilevel"/>
    <w:tmpl w:val="9E98D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5562FE8"/>
    <w:multiLevelType w:val="hybridMultilevel"/>
    <w:tmpl w:val="2BAEF6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027297"/>
    <w:multiLevelType w:val="hybridMultilevel"/>
    <w:tmpl w:val="A4A02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1045F3A"/>
    <w:multiLevelType w:val="hybridMultilevel"/>
    <w:tmpl w:val="98929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60719B6"/>
    <w:multiLevelType w:val="hybridMultilevel"/>
    <w:tmpl w:val="0262B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AEF4DFB"/>
    <w:multiLevelType w:val="hybridMultilevel"/>
    <w:tmpl w:val="BEA2D2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787952"/>
    <w:multiLevelType w:val="hybridMultilevel"/>
    <w:tmpl w:val="37D2E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C556E2"/>
    <w:multiLevelType w:val="hybridMultilevel"/>
    <w:tmpl w:val="E0222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B43316"/>
    <w:multiLevelType w:val="hybridMultilevel"/>
    <w:tmpl w:val="8F621D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8064BC"/>
    <w:multiLevelType w:val="hybridMultilevel"/>
    <w:tmpl w:val="A7C818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FBC6084"/>
    <w:multiLevelType w:val="hybridMultilevel"/>
    <w:tmpl w:val="FEF6E6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0467C85"/>
    <w:multiLevelType w:val="hybridMultilevel"/>
    <w:tmpl w:val="D1EABC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3681DCC"/>
    <w:multiLevelType w:val="hybridMultilevel"/>
    <w:tmpl w:val="861C8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8412838"/>
    <w:multiLevelType w:val="hybridMultilevel"/>
    <w:tmpl w:val="36BACF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143C0F"/>
    <w:multiLevelType w:val="hybridMultilevel"/>
    <w:tmpl w:val="AF4A5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E26DF5"/>
    <w:multiLevelType w:val="hybridMultilevel"/>
    <w:tmpl w:val="46C8CF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14"/>
  </w:num>
  <w:num w:numId="4">
    <w:abstractNumId w:val="9"/>
  </w:num>
  <w:num w:numId="5">
    <w:abstractNumId w:val="24"/>
  </w:num>
  <w:num w:numId="6">
    <w:abstractNumId w:val="4"/>
  </w:num>
  <w:num w:numId="7">
    <w:abstractNumId w:val="25"/>
  </w:num>
  <w:num w:numId="8">
    <w:abstractNumId w:val="27"/>
  </w:num>
  <w:num w:numId="9">
    <w:abstractNumId w:val="11"/>
  </w:num>
  <w:num w:numId="10">
    <w:abstractNumId w:val="7"/>
  </w:num>
  <w:num w:numId="11">
    <w:abstractNumId w:val="16"/>
  </w:num>
  <w:num w:numId="12">
    <w:abstractNumId w:val="29"/>
  </w:num>
  <w:num w:numId="13">
    <w:abstractNumId w:val="8"/>
  </w:num>
  <w:num w:numId="14">
    <w:abstractNumId w:val="17"/>
  </w:num>
  <w:num w:numId="15">
    <w:abstractNumId w:val="26"/>
  </w:num>
  <w:num w:numId="16">
    <w:abstractNumId w:val="12"/>
  </w:num>
  <w:num w:numId="17">
    <w:abstractNumId w:val="19"/>
  </w:num>
  <w:num w:numId="18">
    <w:abstractNumId w:val="30"/>
  </w:num>
  <w:num w:numId="19">
    <w:abstractNumId w:val="0"/>
  </w:num>
  <w:num w:numId="20">
    <w:abstractNumId w:val="10"/>
  </w:num>
  <w:num w:numId="21">
    <w:abstractNumId w:val="1"/>
  </w:num>
  <w:num w:numId="22">
    <w:abstractNumId w:val="28"/>
  </w:num>
  <w:num w:numId="23">
    <w:abstractNumId w:val="20"/>
  </w:num>
  <w:num w:numId="24">
    <w:abstractNumId w:val="18"/>
  </w:num>
  <w:num w:numId="25">
    <w:abstractNumId w:val="13"/>
  </w:num>
  <w:num w:numId="26">
    <w:abstractNumId w:val="31"/>
  </w:num>
  <w:num w:numId="27">
    <w:abstractNumId w:val="2"/>
  </w:num>
  <w:num w:numId="28">
    <w:abstractNumId w:val="15"/>
  </w:num>
  <w:num w:numId="29">
    <w:abstractNumId w:val="22"/>
  </w:num>
  <w:num w:numId="30">
    <w:abstractNumId w:val="3"/>
  </w:num>
  <w:num w:numId="31">
    <w:abstractNumId w:val="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EE"/>
    <w:rsid w:val="00456F5F"/>
    <w:rsid w:val="0046751A"/>
    <w:rsid w:val="004E46E7"/>
    <w:rsid w:val="004F7950"/>
    <w:rsid w:val="00595A57"/>
    <w:rsid w:val="006974E4"/>
    <w:rsid w:val="006A6144"/>
    <w:rsid w:val="006F1325"/>
    <w:rsid w:val="00720535"/>
    <w:rsid w:val="00720B68"/>
    <w:rsid w:val="007264EE"/>
    <w:rsid w:val="00763FDA"/>
    <w:rsid w:val="00897563"/>
    <w:rsid w:val="00AC7C8B"/>
    <w:rsid w:val="00D657BF"/>
    <w:rsid w:val="00DB434B"/>
    <w:rsid w:val="00DE1595"/>
    <w:rsid w:val="00EA3F75"/>
    <w:rsid w:val="00EF2074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FD2D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64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05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64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0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3076</Words>
  <Characters>17537</Characters>
  <Application>Microsoft Macintosh Word</Application>
  <DocSecurity>4</DocSecurity>
  <Lines>146</Lines>
  <Paragraphs>41</Paragraphs>
  <ScaleCrop>false</ScaleCrop>
  <Company/>
  <LinksUpToDate>false</LinksUpToDate>
  <CharactersWithSpaces>20572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Keyworth</dc:creator>
  <cp:keywords/>
  <dc:description/>
  <cp:lastModifiedBy>Chris Keyworth</cp:lastModifiedBy>
  <cp:revision>2</cp:revision>
  <dcterms:created xsi:type="dcterms:W3CDTF">2020-01-27T15:58:00Z</dcterms:created>
  <dcterms:modified xsi:type="dcterms:W3CDTF">2020-01-27T15:58:00Z</dcterms:modified>
</cp:coreProperties>
</file>