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91080C" w14:textId="77777777" w:rsidR="00DE3579" w:rsidRPr="00354FE3" w:rsidRDefault="00DE3579" w:rsidP="00DE3579">
      <w:pPr>
        <w:pStyle w:val="NoSpacing"/>
        <w:rPr>
          <w:rFonts w:ascii="Calibri Light" w:hAnsi="Calibri Light" w:cs="Calibri Light"/>
          <w:sz w:val="20"/>
          <w:szCs w:val="20"/>
          <w:lang w:val="en-GB"/>
        </w:rPr>
      </w:pPr>
      <w:bookmarkStart w:id="0" w:name="_GoBack"/>
      <w:bookmarkEnd w:id="0"/>
      <w:r w:rsidRPr="001A1C11">
        <w:rPr>
          <w:rFonts w:ascii="Calibri Light" w:hAnsi="Calibri Light" w:cs="Calibri Light"/>
          <w:b/>
          <w:bCs/>
          <w:sz w:val="20"/>
          <w:szCs w:val="20"/>
          <w:lang w:val="en-GB"/>
        </w:rPr>
        <w:t>Table 1.</w:t>
      </w:r>
      <w:r w:rsidRPr="00354FE3">
        <w:rPr>
          <w:rFonts w:ascii="Calibri Light" w:hAnsi="Calibri Light" w:cs="Calibri Light"/>
          <w:sz w:val="20"/>
          <w:szCs w:val="20"/>
          <w:lang w:val="en-GB"/>
        </w:rPr>
        <w:t xml:space="preserve"> Account of included studies</w:t>
      </w:r>
    </w:p>
    <w:tbl>
      <w:tblPr>
        <w:tblStyle w:val="GridTable1Light1"/>
        <w:tblpPr w:leftFromText="180" w:rightFromText="180" w:vertAnchor="text" w:tblpY="1"/>
        <w:tblW w:w="0" w:type="auto"/>
        <w:tblLook w:val="04A0" w:firstRow="1" w:lastRow="0" w:firstColumn="1" w:lastColumn="0" w:noHBand="0" w:noVBand="1"/>
      </w:tblPr>
      <w:tblGrid>
        <w:gridCol w:w="2688"/>
        <w:gridCol w:w="3966"/>
        <w:gridCol w:w="2356"/>
      </w:tblGrid>
      <w:tr w:rsidR="00DE3579" w:rsidRPr="00354FE3" w14:paraId="3D9F656F" w14:textId="77777777" w:rsidTr="001D3E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D9D9D9" w:themeFill="background1" w:themeFillShade="D9"/>
            <w:noWrap/>
            <w:hideMark/>
          </w:tcPr>
          <w:p w14:paraId="71EE9829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Criterion</w:t>
            </w:r>
          </w:p>
        </w:tc>
        <w:tc>
          <w:tcPr>
            <w:tcW w:w="3969" w:type="dxa"/>
            <w:shd w:val="clear" w:color="auto" w:fill="D9D9D9" w:themeFill="background1" w:themeFillShade="D9"/>
            <w:noWrap/>
            <w:hideMark/>
          </w:tcPr>
          <w:p w14:paraId="69505AFF" w14:textId="77777777" w:rsidR="00DE3579" w:rsidRPr="00354FE3" w:rsidRDefault="00DE3579" w:rsidP="001D3EB3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Characteristic</w:t>
            </w:r>
          </w:p>
        </w:tc>
        <w:tc>
          <w:tcPr>
            <w:tcW w:w="2358" w:type="dxa"/>
            <w:shd w:val="clear" w:color="auto" w:fill="D9D9D9" w:themeFill="background1" w:themeFillShade="D9"/>
            <w:noWrap/>
            <w:hideMark/>
          </w:tcPr>
          <w:p w14:paraId="4ABFDD73" w14:textId="77777777" w:rsidR="00DE3579" w:rsidRPr="00354FE3" w:rsidRDefault="00DE3579" w:rsidP="001D3EB3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Number of studies (n=33)</w:t>
            </w:r>
          </w:p>
        </w:tc>
      </w:tr>
      <w:tr w:rsidR="00DE3579" w:rsidRPr="00354FE3" w14:paraId="5C6EAE44" w14:textId="77777777" w:rsidTr="001D3EB3">
        <w:trPr>
          <w:trHeight w:val="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shd w:val="clear" w:color="auto" w:fill="D9D9D9" w:themeFill="background1" w:themeFillShade="D9"/>
            <w:hideMark/>
          </w:tcPr>
          <w:p w14:paraId="2703394E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Year</w:t>
            </w:r>
          </w:p>
        </w:tc>
        <w:tc>
          <w:tcPr>
            <w:tcW w:w="3969" w:type="dxa"/>
            <w:noWrap/>
            <w:hideMark/>
          </w:tcPr>
          <w:p w14:paraId="41BA20FB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1991-2000</w:t>
            </w:r>
          </w:p>
        </w:tc>
        <w:tc>
          <w:tcPr>
            <w:tcW w:w="2358" w:type="dxa"/>
            <w:noWrap/>
          </w:tcPr>
          <w:p w14:paraId="1C900724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4</w:t>
            </w:r>
          </w:p>
        </w:tc>
      </w:tr>
      <w:tr w:rsidR="00DE3579" w:rsidRPr="00354FE3" w14:paraId="570E4578" w14:textId="77777777" w:rsidTr="001D3EB3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1D205DC4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noWrap/>
            <w:hideMark/>
          </w:tcPr>
          <w:p w14:paraId="7DB9F3BA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2001-2010</w:t>
            </w:r>
          </w:p>
        </w:tc>
        <w:tc>
          <w:tcPr>
            <w:tcW w:w="2358" w:type="dxa"/>
            <w:noWrap/>
          </w:tcPr>
          <w:p w14:paraId="61C82A5E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16</w:t>
            </w:r>
          </w:p>
        </w:tc>
      </w:tr>
      <w:tr w:rsidR="00DE3579" w:rsidRPr="00354FE3" w14:paraId="1A82A531" w14:textId="77777777" w:rsidTr="001D3EB3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hideMark/>
          </w:tcPr>
          <w:p w14:paraId="598BE6F5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  <w:noWrap/>
            <w:hideMark/>
          </w:tcPr>
          <w:p w14:paraId="67282117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After 2010</w:t>
            </w:r>
          </w:p>
        </w:tc>
        <w:tc>
          <w:tcPr>
            <w:tcW w:w="2358" w:type="dxa"/>
            <w:tcBorders>
              <w:bottom w:val="single" w:sz="12" w:space="0" w:color="auto"/>
            </w:tcBorders>
            <w:noWrap/>
          </w:tcPr>
          <w:p w14:paraId="098A5244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13</w:t>
            </w:r>
          </w:p>
        </w:tc>
      </w:tr>
      <w:tr w:rsidR="00DE3579" w:rsidRPr="00354FE3" w14:paraId="6A740FF9" w14:textId="77777777" w:rsidTr="001D3EB3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noWrap/>
            <w:hideMark/>
          </w:tcPr>
          <w:p w14:paraId="2107FBE7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Country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noWrap/>
            <w:hideMark/>
          </w:tcPr>
          <w:p w14:paraId="4A57A21C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USA</w:t>
            </w:r>
          </w:p>
        </w:tc>
        <w:tc>
          <w:tcPr>
            <w:tcW w:w="2358" w:type="dxa"/>
            <w:tcBorders>
              <w:top w:val="single" w:sz="12" w:space="0" w:color="auto"/>
            </w:tcBorders>
            <w:noWrap/>
          </w:tcPr>
          <w:p w14:paraId="1EF2FA2B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27</w:t>
            </w:r>
          </w:p>
        </w:tc>
      </w:tr>
      <w:tr w:rsidR="00DE3579" w:rsidRPr="00354FE3" w14:paraId="11A37315" w14:textId="77777777" w:rsidTr="001D3EB3">
        <w:trPr>
          <w:trHeight w:val="1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0195A0D2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noWrap/>
            <w:hideMark/>
          </w:tcPr>
          <w:p w14:paraId="64475833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Australia</w:t>
            </w:r>
          </w:p>
        </w:tc>
        <w:tc>
          <w:tcPr>
            <w:tcW w:w="2358" w:type="dxa"/>
            <w:noWrap/>
          </w:tcPr>
          <w:p w14:paraId="200F9A69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3</w:t>
            </w:r>
          </w:p>
        </w:tc>
      </w:tr>
      <w:tr w:rsidR="00DE3579" w:rsidRPr="00354FE3" w14:paraId="36C1FF7C" w14:textId="77777777" w:rsidTr="001D3EB3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4682A44D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noWrap/>
            <w:hideMark/>
          </w:tcPr>
          <w:p w14:paraId="1CE5F63E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UK</w:t>
            </w:r>
          </w:p>
        </w:tc>
        <w:tc>
          <w:tcPr>
            <w:tcW w:w="2358" w:type="dxa"/>
            <w:noWrap/>
          </w:tcPr>
          <w:p w14:paraId="3D245AF3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</w:t>
            </w:r>
          </w:p>
        </w:tc>
      </w:tr>
      <w:tr w:rsidR="00DE3579" w:rsidRPr="00354FE3" w14:paraId="3DFD7851" w14:textId="77777777" w:rsidTr="001D3EB3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shd w:val="clear" w:color="auto" w:fill="D9D9D9" w:themeFill="background1" w:themeFillShade="D9"/>
          </w:tcPr>
          <w:p w14:paraId="4B72FE67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noWrap/>
          </w:tcPr>
          <w:p w14:paraId="1596A4C4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New Zealand</w:t>
            </w:r>
          </w:p>
        </w:tc>
        <w:tc>
          <w:tcPr>
            <w:tcW w:w="2358" w:type="dxa"/>
            <w:noWrap/>
          </w:tcPr>
          <w:p w14:paraId="4F3BA388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</w:p>
        </w:tc>
      </w:tr>
      <w:tr w:rsidR="00DE3579" w:rsidRPr="00354FE3" w14:paraId="1D7A1219" w14:textId="77777777" w:rsidTr="001D3EB3">
        <w:trPr>
          <w:trHeight w:val="1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noWrap/>
            <w:hideMark/>
          </w:tcPr>
          <w:p w14:paraId="3FFD8215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Study design used to measure feasibility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hideMark/>
          </w:tcPr>
          <w:p w14:paraId="7B74447B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RCT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36740F41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</w:t>
            </w:r>
          </w:p>
        </w:tc>
      </w:tr>
      <w:tr w:rsidR="00DE3579" w:rsidRPr="00354FE3" w14:paraId="57C432E8" w14:textId="77777777" w:rsidTr="001D3EB3">
        <w:trPr>
          <w:trHeight w:val="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6F15089E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hideMark/>
          </w:tcPr>
          <w:p w14:paraId="14F896CD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Case control</w:t>
            </w:r>
          </w:p>
        </w:tc>
        <w:tc>
          <w:tcPr>
            <w:tcW w:w="2358" w:type="dxa"/>
          </w:tcPr>
          <w:p w14:paraId="1FBE04A0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</w:p>
        </w:tc>
      </w:tr>
      <w:tr w:rsidR="00DE3579" w:rsidRPr="00354FE3" w14:paraId="1C5B09AA" w14:textId="77777777" w:rsidTr="001D3EB3">
        <w:trPr>
          <w:trHeight w:val="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1CE1E4BF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hideMark/>
          </w:tcPr>
          <w:p w14:paraId="21112D89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Mixed methods</w:t>
            </w:r>
            <w:r w:rsidRPr="00354FE3">
              <w:rPr>
                <w:rFonts w:ascii="Calibri Light" w:hAnsi="Calibri Light" w:cs="Calibri Light"/>
                <w:sz w:val="16"/>
                <w:szCs w:val="16"/>
                <w:vertAlign w:val="superscript"/>
                <w:lang w:val="en-GB"/>
              </w:rPr>
              <w:t>1</w:t>
            </w:r>
          </w:p>
        </w:tc>
        <w:tc>
          <w:tcPr>
            <w:tcW w:w="2358" w:type="dxa"/>
          </w:tcPr>
          <w:p w14:paraId="2B0C9273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3</w:t>
            </w:r>
          </w:p>
        </w:tc>
      </w:tr>
      <w:tr w:rsidR="00DE3579" w:rsidRPr="00354FE3" w14:paraId="6D1B3192" w14:textId="77777777" w:rsidTr="001D3EB3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6B8E87F6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hideMark/>
          </w:tcPr>
          <w:p w14:paraId="5602D3F7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Interrupted time series</w:t>
            </w:r>
          </w:p>
        </w:tc>
        <w:tc>
          <w:tcPr>
            <w:tcW w:w="2358" w:type="dxa"/>
          </w:tcPr>
          <w:p w14:paraId="458A7E47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</w:p>
        </w:tc>
      </w:tr>
      <w:tr w:rsidR="00DE3579" w:rsidRPr="00354FE3" w14:paraId="51E85DEB" w14:textId="77777777" w:rsidTr="001D3EB3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4749AEB1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70BF917E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Cross sectional</w:t>
            </w:r>
          </w:p>
        </w:tc>
        <w:tc>
          <w:tcPr>
            <w:tcW w:w="2358" w:type="dxa"/>
          </w:tcPr>
          <w:p w14:paraId="003D7CC6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21</w:t>
            </w:r>
          </w:p>
        </w:tc>
      </w:tr>
      <w:tr w:rsidR="00DE3579" w:rsidRPr="00354FE3" w14:paraId="6F02D331" w14:textId="77777777" w:rsidTr="001D3EB3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5A67DDBB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5DB24398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Pre-post</w:t>
            </w:r>
          </w:p>
        </w:tc>
        <w:tc>
          <w:tcPr>
            <w:tcW w:w="2358" w:type="dxa"/>
          </w:tcPr>
          <w:p w14:paraId="1AD8174E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</w:p>
        </w:tc>
      </w:tr>
      <w:tr w:rsidR="00DE3579" w:rsidRPr="00354FE3" w14:paraId="05C96EAA" w14:textId="77777777" w:rsidTr="001D3EB3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5A6CE00E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1DDC7099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Economic evaluation</w:t>
            </w:r>
          </w:p>
        </w:tc>
        <w:tc>
          <w:tcPr>
            <w:tcW w:w="2358" w:type="dxa"/>
          </w:tcPr>
          <w:p w14:paraId="2CD86C8F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</w:p>
        </w:tc>
      </w:tr>
      <w:tr w:rsidR="00DE3579" w:rsidRPr="00354FE3" w14:paraId="6EF1EEB4" w14:textId="77777777" w:rsidTr="001D3EB3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1BA71287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737E834E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Modelling study</w:t>
            </w:r>
          </w:p>
        </w:tc>
        <w:tc>
          <w:tcPr>
            <w:tcW w:w="2358" w:type="dxa"/>
          </w:tcPr>
          <w:p w14:paraId="5780455D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</w:p>
        </w:tc>
      </w:tr>
      <w:tr w:rsidR="00DE3579" w:rsidRPr="00354FE3" w14:paraId="73AC75FE" w14:textId="77777777" w:rsidTr="001D3EB3">
        <w:trPr>
          <w:trHeight w:val="1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hideMark/>
          </w:tcPr>
          <w:p w14:paraId="525F5B23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  <w:hideMark/>
          </w:tcPr>
          <w:p w14:paraId="2F382F59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Qualitative</w:t>
            </w:r>
          </w:p>
        </w:tc>
        <w:tc>
          <w:tcPr>
            <w:tcW w:w="2358" w:type="dxa"/>
            <w:tcBorders>
              <w:bottom w:val="single" w:sz="12" w:space="0" w:color="auto"/>
            </w:tcBorders>
          </w:tcPr>
          <w:p w14:paraId="197D36D0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</w:t>
            </w:r>
          </w:p>
        </w:tc>
      </w:tr>
      <w:tr w:rsidR="00DE3579" w:rsidRPr="00354FE3" w14:paraId="1DA65554" w14:textId="77777777" w:rsidTr="001D3EB3">
        <w:trPr>
          <w:trHeight w:val="18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noWrap/>
            <w:hideMark/>
          </w:tcPr>
          <w:p w14:paraId="3A378676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Identification model</w:t>
            </w: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  <w:t>2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hideMark/>
          </w:tcPr>
          <w:p w14:paraId="7F2E3A00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 xml:space="preserve">Universal screening 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2B7409BD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30</w:t>
            </w:r>
          </w:p>
        </w:tc>
      </w:tr>
      <w:tr w:rsidR="00DE3579" w:rsidRPr="00354FE3" w14:paraId="00A52576" w14:textId="77777777" w:rsidTr="001D3EB3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11243DCD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3663A37C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Selective screening</w:t>
            </w:r>
          </w:p>
        </w:tc>
        <w:tc>
          <w:tcPr>
            <w:tcW w:w="2358" w:type="dxa"/>
          </w:tcPr>
          <w:p w14:paraId="2783A6DD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3</w:t>
            </w:r>
          </w:p>
        </w:tc>
      </w:tr>
      <w:tr w:rsidR="00DE3579" w:rsidRPr="00354FE3" w14:paraId="32426E3B" w14:textId="77777777" w:rsidTr="001D3EB3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5A9AC3AE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hideMark/>
          </w:tcPr>
          <w:p w14:paraId="7E51E3AB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Curriculum-based</w:t>
            </w:r>
          </w:p>
        </w:tc>
        <w:tc>
          <w:tcPr>
            <w:tcW w:w="2358" w:type="dxa"/>
          </w:tcPr>
          <w:p w14:paraId="26980D49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6</w:t>
            </w:r>
          </w:p>
        </w:tc>
      </w:tr>
      <w:tr w:rsidR="00DE3579" w:rsidRPr="00354FE3" w14:paraId="57CE52C0" w14:textId="77777777" w:rsidTr="001D3EB3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98B9690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3B1BF6F1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In-service training</w:t>
            </w:r>
          </w:p>
        </w:tc>
        <w:tc>
          <w:tcPr>
            <w:tcW w:w="2358" w:type="dxa"/>
            <w:tcBorders>
              <w:bottom w:val="single" w:sz="4" w:space="0" w:color="auto"/>
            </w:tcBorders>
          </w:tcPr>
          <w:p w14:paraId="3ADD5338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8</w:t>
            </w:r>
          </w:p>
        </w:tc>
      </w:tr>
      <w:tr w:rsidR="00DE3579" w:rsidRPr="00354FE3" w14:paraId="215BDE4C" w14:textId="77777777" w:rsidTr="001D3EB3">
        <w:trPr>
          <w:trHeight w:val="1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noWrap/>
            <w:hideMark/>
          </w:tcPr>
          <w:p w14:paraId="21496D90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Informants</w:t>
            </w: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  <w:t>3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hideMark/>
          </w:tcPr>
          <w:p w14:paraId="18FCF0AD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Students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3AA9DBA3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16</w:t>
            </w:r>
          </w:p>
        </w:tc>
      </w:tr>
      <w:tr w:rsidR="00DE3579" w:rsidRPr="00354FE3" w14:paraId="414A3CB8" w14:textId="77777777" w:rsidTr="001D3EB3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5C6BDA88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30AB73D7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Parents</w:t>
            </w:r>
          </w:p>
        </w:tc>
        <w:tc>
          <w:tcPr>
            <w:tcW w:w="2358" w:type="dxa"/>
          </w:tcPr>
          <w:p w14:paraId="3C87D02E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4</w:t>
            </w:r>
          </w:p>
        </w:tc>
      </w:tr>
      <w:tr w:rsidR="00DE3579" w:rsidRPr="00354FE3" w14:paraId="7A30F0FD" w14:textId="77777777" w:rsidTr="001D3EB3">
        <w:trPr>
          <w:trHeight w:val="1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580827AC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hideMark/>
          </w:tcPr>
          <w:p w14:paraId="4BE6E09A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Teacher/other school staff</w:t>
            </w:r>
          </w:p>
        </w:tc>
        <w:tc>
          <w:tcPr>
            <w:tcW w:w="2358" w:type="dxa"/>
          </w:tcPr>
          <w:p w14:paraId="73435C18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12</w:t>
            </w:r>
          </w:p>
        </w:tc>
      </w:tr>
      <w:tr w:rsidR="00DE3579" w:rsidRPr="00354FE3" w14:paraId="5D47394F" w14:textId="77777777" w:rsidTr="001D3EB3">
        <w:trPr>
          <w:trHeight w:val="1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hideMark/>
          </w:tcPr>
          <w:p w14:paraId="429A05E2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  <w:hideMark/>
          </w:tcPr>
          <w:p w14:paraId="29E07F34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Not specified</w:t>
            </w:r>
          </w:p>
        </w:tc>
        <w:tc>
          <w:tcPr>
            <w:tcW w:w="2358" w:type="dxa"/>
            <w:tcBorders>
              <w:bottom w:val="single" w:sz="12" w:space="0" w:color="auto"/>
            </w:tcBorders>
          </w:tcPr>
          <w:p w14:paraId="247CA809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6</w:t>
            </w:r>
          </w:p>
        </w:tc>
      </w:tr>
      <w:tr w:rsidR="00DE3579" w:rsidRPr="00354FE3" w14:paraId="62AFA3B3" w14:textId="77777777" w:rsidTr="001D3EB3">
        <w:trPr>
          <w:trHeight w:val="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noWrap/>
            <w:hideMark/>
          </w:tcPr>
          <w:p w14:paraId="106E75F3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Condition</w:t>
            </w: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  <w:t>4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hideMark/>
          </w:tcPr>
          <w:p w14:paraId="78AFB47B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ADHD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07ABBE49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</w:t>
            </w:r>
          </w:p>
        </w:tc>
      </w:tr>
      <w:tr w:rsidR="00DE3579" w:rsidRPr="00354FE3" w14:paraId="59BD05E2" w14:textId="77777777" w:rsidTr="001D3EB3">
        <w:trPr>
          <w:trHeight w:val="1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0727F82D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23688A46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Anxiety</w:t>
            </w:r>
          </w:p>
        </w:tc>
        <w:tc>
          <w:tcPr>
            <w:tcW w:w="2358" w:type="dxa"/>
          </w:tcPr>
          <w:p w14:paraId="7C8D748B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</w:p>
        </w:tc>
      </w:tr>
      <w:tr w:rsidR="00DE3579" w:rsidRPr="00354FE3" w14:paraId="356BBEFB" w14:textId="77777777" w:rsidTr="001D3EB3">
        <w:trPr>
          <w:trHeight w:val="1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4397A603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2BC8A50C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Behavioural and socioemotional problems</w:t>
            </w:r>
          </w:p>
        </w:tc>
        <w:tc>
          <w:tcPr>
            <w:tcW w:w="2358" w:type="dxa"/>
          </w:tcPr>
          <w:p w14:paraId="4B707CAC" w14:textId="3683A99C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  <w:r w:rsidR="00682F81">
              <w:rPr>
                <w:rFonts w:ascii="Calibri Light" w:hAnsi="Calibri Light" w:cs="Calibri Light"/>
                <w:sz w:val="16"/>
                <w:szCs w:val="16"/>
                <w:lang w:val="en-GB"/>
              </w:rPr>
              <w:t>4</w:t>
            </w:r>
          </w:p>
        </w:tc>
      </w:tr>
      <w:tr w:rsidR="00DE3579" w:rsidRPr="00354FE3" w14:paraId="7DE2E9CD" w14:textId="77777777" w:rsidTr="001D3EB3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018A7DA0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39021FD1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Depression</w:t>
            </w:r>
          </w:p>
        </w:tc>
        <w:tc>
          <w:tcPr>
            <w:tcW w:w="2358" w:type="dxa"/>
          </w:tcPr>
          <w:p w14:paraId="218B73B7" w14:textId="740E8F8C" w:rsidR="00DE3579" w:rsidRPr="00354FE3" w:rsidRDefault="00682F81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>
              <w:rPr>
                <w:rFonts w:ascii="Calibri Light" w:hAnsi="Calibri Light" w:cs="Calibri Light"/>
                <w:sz w:val="16"/>
                <w:szCs w:val="16"/>
                <w:lang w:val="en-GB"/>
              </w:rPr>
              <w:t>3</w:t>
            </w:r>
          </w:p>
        </w:tc>
      </w:tr>
      <w:tr w:rsidR="00DE3579" w:rsidRPr="00354FE3" w14:paraId="7E7F67BC" w14:textId="77777777" w:rsidTr="001D3EB3">
        <w:trPr>
          <w:trHeight w:val="1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053051C4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hideMark/>
          </w:tcPr>
          <w:p w14:paraId="29BD7C16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Eating disorders</w:t>
            </w:r>
          </w:p>
        </w:tc>
        <w:tc>
          <w:tcPr>
            <w:tcW w:w="2358" w:type="dxa"/>
          </w:tcPr>
          <w:p w14:paraId="654E0E17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</w:p>
        </w:tc>
      </w:tr>
      <w:tr w:rsidR="00DE3579" w:rsidRPr="00354FE3" w14:paraId="2096B8B2" w14:textId="77777777" w:rsidTr="001D3EB3">
        <w:trPr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78BBA043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hideMark/>
          </w:tcPr>
          <w:p w14:paraId="51002C0A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Suicide risk</w:t>
            </w:r>
          </w:p>
        </w:tc>
        <w:tc>
          <w:tcPr>
            <w:tcW w:w="2358" w:type="dxa"/>
          </w:tcPr>
          <w:p w14:paraId="0EA665A9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11</w:t>
            </w:r>
          </w:p>
        </w:tc>
      </w:tr>
      <w:tr w:rsidR="00DE3579" w:rsidRPr="00354FE3" w14:paraId="7BA465E3" w14:textId="77777777" w:rsidTr="001D3EB3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  <w:hideMark/>
          </w:tcPr>
          <w:p w14:paraId="51385643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  <w:hideMark/>
          </w:tcPr>
          <w:p w14:paraId="79521AC2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 xml:space="preserve">Substance abuse </w:t>
            </w:r>
          </w:p>
        </w:tc>
        <w:tc>
          <w:tcPr>
            <w:tcW w:w="2358" w:type="dxa"/>
            <w:tcBorders>
              <w:bottom w:val="single" w:sz="12" w:space="0" w:color="auto"/>
            </w:tcBorders>
          </w:tcPr>
          <w:p w14:paraId="5DD97D2F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4</w:t>
            </w:r>
          </w:p>
        </w:tc>
      </w:tr>
      <w:tr w:rsidR="00DE3579" w:rsidRPr="00354FE3" w14:paraId="74ADFA77" w14:textId="77777777" w:rsidTr="001D3EB3">
        <w:trPr>
          <w:trHeight w:val="1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  <w:noWrap/>
            <w:hideMark/>
          </w:tcPr>
          <w:p w14:paraId="6CE5B24B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School level</w:t>
            </w: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  <w:t>5</w:t>
            </w:r>
          </w:p>
        </w:tc>
        <w:tc>
          <w:tcPr>
            <w:tcW w:w="3969" w:type="dxa"/>
            <w:tcBorders>
              <w:top w:val="single" w:sz="12" w:space="0" w:color="auto"/>
            </w:tcBorders>
            <w:hideMark/>
          </w:tcPr>
          <w:p w14:paraId="42F5D8C3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Primary/elementary school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6C8991DF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13</w:t>
            </w:r>
          </w:p>
        </w:tc>
      </w:tr>
      <w:tr w:rsidR="00DE3579" w:rsidRPr="00354FE3" w14:paraId="66054167" w14:textId="77777777" w:rsidTr="001D3EB3">
        <w:trPr>
          <w:trHeight w:val="1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  <w:hideMark/>
          </w:tcPr>
          <w:p w14:paraId="516E9B25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hideMark/>
          </w:tcPr>
          <w:p w14:paraId="1B42B448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Middle school</w:t>
            </w:r>
          </w:p>
        </w:tc>
        <w:tc>
          <w:tcPr>
            <w:tcW w:w="2358" w:type="dxa"/>
          </w:tcPr>
          <w:p w14:paraId="690AFFD3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13</w:t>
            </w:r>
          </w:p>
        </w:tc>
      </w:tr>
      <w:tr w:rsidR="00DE3579" w:rsidRPr="00354FE3" w14:paraId="113C0327" w14:textId="77777777" w:rsidTr="001D3EB3">
        <w:trPr>
          <w:trHeight w:val="1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72AB0101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14:paraId="2552757B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Secondary/high school</w:t>
            </w:r>
          </w:p>
        </w:tc>
        <w:tc>
          <w:tcPr>
            <w:tcW w:w="2358" w:type="dxa"/>
            <w:tcBorders>
              <w:bottom w:val="single" w:sz="4" w:space="0" w:color="auto"/>
            </w:tcBorders>
          </w:tcPr>
          <w:p w14:paraId="6771BBBC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20</w:t>
            </w:r>
          </w:p>
        </w:tc>
      </w:tr>
      <w:tr w:rsidR="00DE3579" w:rsidRPr="00354FE3" w14:paraId="2745D747" w14:textId="77777777" w:rsidTr="001D3EB3">
        <w:trPr>
          <w:trHeight w:val="1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46519934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Parent consent</w:t>
            </w: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  <w:t>6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14:paraId="436F35E9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 xml:space="preserve">Yes 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1C73F334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20</w:t>
            </w:r>
          </w:p>
        </w:tc>
      </w:tr>
      <w:tr w:rsidR="00DE3579" w:rsidRPr="00354FE3" w14:paraId="1D9C53A2" w14:textId="77777777" w:rsidTr="001D3EB3">
        <w:trPr>
          <w:trHeight w:val="1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3D6079E9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3931C58C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No</w:t>
            </w:r>
          </w:p>
        </w:tc>
        <w:tc>
          <w:tcPr>
            <w:tcW w:w="2358" w:type="dxa"/>
          </w:tcPr>
          <w:p w14:paraId="457466E6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</w:t>
            </w:r>
          </w:p>
        </w:tc>
      </w:tr>
      <w:tr w:rsidR="00DE3579" w:rsidRPr="00354FE3" w14:paraId="3DDBBE39" w14:textId="77777777" w:rsidTr="001D3EB3">
        <w:trPr>
          <w:trHeight w:val="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11412BAC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14:paraId="0C351358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ND</w:t>
            </w:r>
          </w:p>
        </w:tc>
        <w:tc>
          <w:tcPr>
            <w:tcW w:w="2358" w:type="dxa"/>
            <w:tcBorders>
              <w:bottom w:val="single" w:sz="12" w:space="0" w:color="auto"/>
            </w:tcBorders>
          </w:tcPr>
          <w:p w14:paraId="6B33D0BC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6</w:t>
            </w:r>
          </w:p>
        </w:tc>
      </w:tr>
      <w:tr w:rsidR="00DE3579" w:rsidRPr="00354FE3" w14:paraId="789CAD16" w14:textId="77777777" w:rsidTr="001D3EB3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321D6959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Student assent</w:t>
            </w: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  <w:t>6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14:paraId="2D5F509A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 xml:space="preserve">Yes 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3CA3F28C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7</w:t>
            </w:r>
          </w:p>
        </w:tc>
      </w:tr>
      <w:tr w:rsidR="00DE3579" w:rsidRPr="00354FE3" w14:paraId="7986BA02" w14:textId="77777777" w:rsidTr="001D3EB3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2DA92918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4D9A3A2F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No</w:t>
            </w:r>
          </w:p>
        </w:tc>
        <w:tc>
          <w:tcPr>
            <w:tcW w:w="2358" w:type="dxa"/>
          </w:tcPr>
          <w:p w14:paraId="30B70D51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0</w:t>
            </w:r>
          </w:p>
        </w:tc>
      </w:tr>
      <w:tr w:rsidR="00DE3579" w:rsidRPr="00354FE3" w14:paraId="208E88AA" w14:textId="77777777" w:rsidTr="001D3EB3">
        <w:trPr>
          <w:trHeight w:val="2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09AD9E9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14:paraId="0FA68ACD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ND</w:t>
            </w:r>
          </w:p>
        </w:tc>
        <w:tc>
          <w:tcPr>
            <w:tcW w:w="2358" w:type="dxa"/>
            <w:tcBorders>
              <w:bottom w:val="single" w:sz="12" w:space="0" w:color="auto"/>
            </w:tcBorders>
          </w:tcPr>
          <w:p w14:paraId="03279512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20</w:t>
            </w:r>
          </w:p>
        </w:tc>
      </w:tr>
      <w:tr w:rsidR="00DE3579" w:rsidRPr="00354FE3" w14:paraId="1FC6A384" w14:textId="77777777" w:rsidTr="001D3EB3">
        <w:trPr>
          <w:trHeight w:val="1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171DB349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Follow-up clinical evaluation</w:t>
            </w: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  <w:t>6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14:paraId="6973B39C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Yes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16BE5B70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7</w:t>
            </w:r>
          </w:p>
        </w:tc>
      </w:tr>
      <w:tr w:rsidR="00DE3579" w:rsidRPr="00354FE3" w14:paraId="47DB3CEA" w14:textId="77777777" w:rsidTr="001D3EB3">
        <w:trPr>
          <w:trHeight w:val="1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227BD1E7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03304152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No</w:t>
            </w:r>
          </w:p>
        </w:tc>
        <w:tc>
          <w:tcPr>
            <w:tcW w:w="2358" w:type="dxa"/>
          </w:tcPr>
          <w:p w14:paraId="6D469551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2</w:t>
            </w:r>
          </w:p>
        </w:tc>
      </w:tr>
      <w:tr w:rsidR="00DE3579" w:rsidRPr="00354FE3" w14:paraId="4CADF496" w14:textId="77777777" w:rsidTr="001D3EB3">
        <w:trPr>
          <w:trHeight w:val="1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0BCAA8F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14:paraId="20E809B7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ND</w:t>
            </w:r>
          </w:p>
        </w:tc>
        <w:tc>
          <w:tcPr>
            <w:tcW w:w="2358" w:type="dxa"/>
            <w:tcBorders>
              <w:bottom w:val="single" w:sz="12" w:space="0" w:color="auto"/>
            </w:tcBorders>
          </w:tcPr>
          <w:p w14:paraId="00C97C30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18</w:t>
            </w:r>
          </w:p>
        </w:tc>
      </w:tr>
      <w:tr w:rsidR="00DE3579" w:rsidRPr="00354FE3" w14:paraId="6562A616" w14:textId="77777777" w:rsidTr="001D3EB3">
        <w:trPr>
          <w:trHeight w:val="1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488CEC58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lastRenderedPageBreak/>
              <w:t>Informing students/parents/school about results</w:t>
            </w: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  <w:t>6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14:paraId="6153C6B5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Yes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65FAE651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15</w:t>
            </w:r>
          </w:p>
        </w:tc>
      </w:tr>
      <w:tr w:rsidR="00DE3579" w:rsidRPr="00354FE3" w14:paraId="3B3D8B51" w14:textId="77777777" w:rsidTr="001D3EB3">
        <w:trPr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148A9314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23392E20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No</w:t>
            </w:r>
          </w:p>
        </w:tc>
        <w:tc>
          <w:tcPr>
            <w:tcW w:w="2358" w:type="dxa"/>
          </w:tcPr>
          <w:p w14:paraId="63AB3C84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0</w:t>
            </w:r>
          </w:p>
        </w:tc>
      </w:tr>
      <w:tr w:rsidR="00DE3579" w:rsidRPr="00354FE3" w14:paraId="0F1315D1" w14:textId="77777777" w:rsidTr="001D3EB3">
        <w:trPr>
          <w:trHeight w:val="1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tcBorders>
              <w:bottom w:val="single" w:sz="12" w:space="0" w:color="auto"/>
            </w:tcBorders>
            <w:shd w:val="clear" w:color="auto" w:fill="D9D9D9" w:themeFill="background1" w:themeFillShade="D9"/>
          </w:tcPr>
          <w:p w14:paraId="43166377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  <w:tcBorders>
              <w:bottom w:val="single" w:sz="12" w:space="0" w:color="auto"/>
            </w:tcBorders>
          </w:tcPr>
          <w:p w14:paraId="4CF2992E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ND</w:t>
            </w:r>
          </w:p>
        </w:tc>
        <w:tc>
          <w:tcPr>
            <w:tcW w:w="2358" w:type="dxa"/>
            <w:tcBorders>
              <w:bottom w:val="single" w:sz="12" w:space="0" w:color="auto"/>
            </w:tcBorders>
          </w:tcPr>
          <w:p w14:paraId="11EB6875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12</w:t>
            </w:r>
          </w:p>
        </w:tc>
      </w:tr>
      <w:tr w:rsidR="00DE3579" w:rsidRPr="00354FE3" w14:paraId="43DCC570" w14:textId="77777777" w:rsidTr="001D3EB3">
        <w:trPr>
          <w:trHeight w:val="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 w:val="restar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6A38A713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  <w:t>Referral/recommendations following identification</w:t>
            </w:r>
            <w:r w:rsidRPr="00354FE3"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vertAlign w:val="superscript"/>
                <w:lang w:val="en-GB"/>
              </w:rPr>
              <w:t>6</w:t>
            </w:r>
          </w:p>
        </w:tc>
        <w:tc>
          <w:tcPr>
            <w:tcW w:w="3969" w:type="dxa"/>
            <w:tcBorders>
              <w:top w:val="single" w:sz="12" w:space="0" w:color="auto"/>
            </w:tcBorders>
          </w:tcPr>
          <w:p w14:paraId="1A6E6DEE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Yes</w:t>
            </w:r>
          </w:p>
        </w:tc>
        <w:tc>
          <w:tcPr>
            <w:tcW w:w="2358" w:type="dxa"/>
            <w:tcBorders>
              <w:top w:val="single" w:sz="12" w:space="0" w:color="auto"/>
            </w:tcBorders>
          </w:tcPr>
          <w:p w14:paraId="197BF7C3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17</w:t>
            </w:r>
          </w:p>
        </w:tc>
      </w:tr>
      <w:tr w:rsidR="00DE3579" w:rsidRPr="00354FE3" w14:paraId="61FCB129" w14:textId="77777777" w:rsidTr="001D3EB3">
        <w:trPr>
          <w:trHeight w:val="1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078F2C1D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1A9C0085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No</w:t>
            </w:r>
          </w:p>
        </w:tc>
        <w:tc>
          <w:tcPr>
            <w:tcW w:w="2358" w:type="dxa"/>
          </w:tcPr>
          <w:p w14:paraId="6DCCB9B1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0</w:t>
            </w:r>
          </w:p>
        </w:tc>
      </w:tr>
      <w:tr w:rsidR="00DE3579" w:rsidRPr="00354FE3" w14:paraId="0852814D" w14:textId="77777777" w:rsidTr="001D3EB3">
        <w:trPr>
          <w:trHeight w:val="1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9" w:type="dxa"/>
            <w:vMerge/>
            <w:shd w:val="clear" w:color="auto" w:fill="D9D9D9" w:themeFill="background1" w:themeFillShade="D9"/>
          </w:tcPr>
          <w:p w14:paraId="36256775" w14:textId="77777777" w:rsidR="00DE3579" w:rsidRPr="00354FE3" w:rsidRDefault="00DE3579" w:rsidP="001D3EB3">
            <w:pPr>
              <w:spacing w:line="360" w:lineRule="auto"/>
              <w:rPr>
                <w:rFonts w:ascii="Calibri Light" w:hAnsi="Calibri Light" w:cs="Calibri Light"/>
                <w:b w:val="0"/>
                <w:bCs w:val="0"/>
                <w:sz w:val="16"/>
                <w:szCs w:val="16"/>
                <w:lang w:val="en-GB"/>
              </w:rPr>
            </w:pPr>
          </w:p>
        </w:tc>
        <w:tc>
          <w:tcPr>
            <w:tcW w:w="3969" w:type="dxa"/>
          </w:tcPr>
          <w:p w14:paraId="53FECD1E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ND</w:t>
            </w:r>
          </w:p>
        </w:tc>
        <w:tc>
          <w:tcPr>
            <w:tcW w:w="2358" w:type="dxa"/>
          </w:tcPr>
          <w:p w14:paraId="710FDB07" w14:textId="77777777" w:rsidR="00DE3579" w:rsidRPr="00354FE3" w:rsidRDefault="00DE3579" w:rsidP="001D3EB3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 Light" w:hAnsi="Calibri Light" w:cs="Calibri Light"/>
                <w:sz w:val="16"/>
                <w:szCs w:val="16"/>
                <w:lang w:val="en-GB"/>
              </w:rPr>
            </w:pPr>
            <w:r w:rsidRPr="00354FE3">
              <w:rPr>
                <w:rFonts w:ascii="Calibri Light" w:hAnsi="Calibri Light" w:cs="Calibri Light"/>
                <w:sz w:val="16"/>
                <w:szCs w:val="16"/>
                <w:lang w:val="en-GB"/>
              </w:rPr>
              <w:t>10</w:t>
            </w:r>
          </w:p>
        </w:tc>
      </w:tr>
    </w:tbl>
    <w:p w14:paraId="60370DDC" w14:textId="77777777" w:rsidR="00DE3579" w:rsidRPr="00354FE3" w:rsidRDefault="00DE3579" w:rsidP="00DE3579">
      <w:pPr>
        <w:rPr>
          <w:rFonts w:ascii="Calibri Light" w:hAnsi="Calibri Light" w:cs="Calibri Light"/>
          <w:sz w:val="18"/>
          <w:szCs w:val="18"/>
          <w:lang w:val="en-GB"/>
        </w:rPr>
      </w:pPr>
      <w:r w:rsidRPr="00354FE3">
        <w:rPr>
          <w:rFonts w:ascii="Calibri Light" w:hAnsi="Calibri Light" w:cs="Calibri Light"/>
          <w:sz w:val="18"/>
          <w:szCs w:val="18"/>
          <w:lang w:val="en-GB"/>
        </w:rPr>
        <w:t>ND – not described</w:t>
      </w:r>
    </w:p>
    <w:p w14:paraId="3B1B952D" w14:textId="77777777" w:rsidR="00DE3579" w:rsidRPr="00354FE3" w:rsidRDefault="00DE3579" w:rsidP="00DE3579">
      <w:pPr>
        <w:rPr>
          <w:rFonts w:ascii="Calibri Light" w:hAnsi="Calibri Light" w:cs="Calibri Light"/>
          <w:lang w:val="en-GB"/>
        </w:rPr>
      </w:pPr>
      <w:r w:rsidRPr="00354FE3">
        <w:rPr>
          <w:rFonts w:ascii="Calibri Light" w:hAnsi="Calibri Light" w:cs="Calibri Light"/>
          <w:sz w:val="18"/>
          <w:szCs w:val="18"/>
          <w:vertAlign w:val="superscript"/>
          <w:lang w:val="en-GB"/>
        </w:rPr>
        <w:t>1</w:t>
      </w:r>
      <w:r w:rsidRPr="00354FE3">
        <w:rPr>
          <w:rFonts w:ascii="Calibri Light" w:hAnsi="Calibri Light" w:cs="Calibri Light"/>
          <w:sz w:val="18"/>
          <w:szCs w:val="18"/>
          <w:lang w:val="en-GB"/>
        </w:rPr>
        <w:t xml:space="preserve">Both mixed methods studies were cross-sectional in nature. </w:t>
      </w:r>
      <w:r w:rsidRPr="00354FE3">
        <w:rPr>
          <w:rFonts w:ascii="Calibri Light" w:hAnsi="Calibri Light" w:cs="Calibri Light"/>
          <w:sz w:val="18"/>
          <w:szCs w:val="18"/>
          <w:vertAlign w:val="superscript"/>
          <w:lang w:val="en-GB"/>
        </w:rPr>
        <w:t>2</w:t>
      </w:r>
      <w:r w:rsidRPr="00354FE3">
        <w:rPr>
          <w:rFonts w:ascii="Calibri Light" w:hAnsi="Calibri Light" w:cs="Calibri Light"/>
          <w:sz w:val="18"/>
          <w:szCs w:val="18"/>
          <w:lang w:val="en-GB"/>
        </w:rPr>
        <w:t xml:space="preserve">Some studies describe multiple models of identification. </w:t>
      </w:r>
      <w:r w:rsidRPr="00354FE3">
        <w:rPr>
          <w:rFonts w:ascii="Calibri Light" w:hAnsi="Calibri Light" w:cs="Calibri Light"/>
          <w:sz w:val="18"/>
          <w:szCs w:val="18"/>
          <w:vertAlign w:val="superscript"/>
          <w:lang w:val="en-GB"/>
        </w:rPr>
        <w:t>3</w:t>
      </w:r>
      <w:r w:rsidRPr="00354FE3">
        <w:rPr>
          <w:rFonts w:ascii="Calibri Light" w:hAnsi="Calibri Light" w:cs="Calibri Light"/>
          <w:sz w:val="18"/>
          <w:szCs w:val="18"/>
          <w:lang w:val="en-GB"/>
        </w:rPr>
        <w:t xml:space="preserve">Some studies examined views from multiple informants. </w:t>
      </w:r>
      <w:r w:rsidRPr="00354FE3">
        <w:rPr>
          <w:rFonts w:ascii="Calibri Light" w:hAnsi="Calibri Light" w:cs="Calibri Light"/>
          <w:sz w:val="18"/>
          <w:szCs w:val="18"/>
          <w:vertAlign w:val="superscript"/>
          <w:lang w:val="en-GB"/>
        </w:rPr>
        <w:t>4</w:t>
      </w:r>
      <w:r w:rsidRPr="00354FE3">
        <w:rPr>
          <w:rFonts w:ascii="Calibri Light" w:hAnsi="Calibri Light" w:cs="Calibri Light"/>
          <w:sz w:val="18"/>
          <w:szCs w:val="18"/>
          <w:lang w:val="en-GB"/>
        </w:rPr>
        <w:t xml:space="preserve">Some programmes identified multiple conditions. </w:t>
      </w:r>
      <w:r w:rsidRPr="00354FE3">
        <w:rPr>
          <w:rFonts w:ascii="Calibri Light" w:hAnsi="Calibri Light" w:cs="Calibri Light"/>
          <w:sz w:val="18"/>
          <w:szCs w:val="18"/>
          <w:vertAlign w:val="superscript"/>
          <w:lang w:val="en-GB"/>
        </w:rPr>
        <w:t>5</w:t>
      </w:r>
      <w:r w:rsidRPr="00354FE3">
        <w:rPr>
          <w:rFonts w:ascii="Calibri Light" w:hAnsi="Calibri Light" w:cs="Calibri Light"/>
          <w:sz w:val="18"/>
          <w:szCs w:val="18"/>
          <w:lang w:val="en-GB"/>
        </w:rPr>
        <w:t xml:space="preserve">Some studies were conducted in multiple schools, at different school levels. </w:t>
      </w:r>
      <w:r w:rsidRPr="00354FE3">
        <w:rPr>
          <w:rFonts w:ascii="Calibri Light" w:hAnsi="Calibri Light" w:cs="Calibri Light"/>
          <w:sz w:val="18"/>
          <w:szCs w:val="18"/>
          <w:vertAlign w:val="superscript"/>
          <w:lang w:val="en-GB"/>
        </w:rPr>
        <w:t>6</w:t>
      </w:r>
      <w:r w:rsidRPr="00354FE3">
        <w:rPr>
          <w:rFonts w:ascii="Calibri Light" w:hAnsi="Calibri Light" w:cs="Calibri Light"/>
          <w:sz w:val="18"/>
          <w:szCs w:val="18"/>
          <w:lang w:val="en-GB"/>
        </w:rPr>
        <w:t>Components are reported only for studies that examined specific identification programmes (vs. theoretical feasibility).</w:t>
      </w:r>
    </w:p>
    <w:p w14:paraId="24C9F4F3" w14:textId="77777777" w:rsidR="002376E9" w:rsidRDefault="00802BB0"/>
    <w:sectPr w:rsidR="002376E9" w:rsidSect="001056B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579"/>
    <w:rsid w:val="000527F9"/>
    <w:rsid w:val="001056B5"/>
    <w:rsid w:val="004E2D24"/>
    <w:rsid w:val="00682F81"/>
    <w:rsid w:val="00802BB0"/>
    <w:rsid w:val="00AD3012"/>
    <w:rsid w:val="00C1033B"/>
    <w:rsid w:val="00CA070D"/>
    <w:rsid w:val="00D97A78"/>
    <w:rsid w:val="00DE3579"/>
    <w:rsid w:val="00E62BA6"/>
    <w:rsid w:val="00E80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FB3B2C"/>
  <w15:chartTrackingRefBased/>
  <w15:docId w15:val="{9EED723C-DC77-9842-915A-8C03365FD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579"/>
    <w:rPr>
      <w:rFonts w:ascii="Times New Roman" w:eastAsiaTheme="minorEastAsia" w:hAnsi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E3579"/>
    <w:rPr>
      <w:rFonts w:ascii="Times New Roman" w:eastAsiaTheme="minorEastAsia" w:hAnsi="Times New Roman"/>
      <w:lang w:val="en-US"/>
    </w:rPr>
  </w:style>
  <w:style w:type="table" w:customStyle="1" w:styleId="GridTable1Light1">
    <w:name w:val="Grid Table 1 Light1"/>
    <w:basedOn w:val="TableNormal"/>
    <w:uiPriority w:val="46"/>
    <w:rsid w:val="00DE3579"/>
    <w:rPr>
      <w:sz w:val="22"/>
      <w:szCs w:val="22"/>
      <w:lang w:val="pl-PL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NoSpacingChar">
    <w:name w:val="No Spacing Char"/>
    <w:basedOn w:val="DefaultParagraphFont"/>
    <w:link w:val="NoSpacing"/>
    <w:uiPriority w:val="1"/>
    <w:rsid w:val="00DE3579"/>
    <w:rPr>
      <w:rFonts w:ascii="Times New Roman" w:eastAsiaTheme="minorEastAsia" w:hAnsi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2BA6"/>
    <w:rPr>
      <w:rFonts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BA6"/>
    <w:rPr>
      <w:rFonts w:ascii="Times New Roman" w:eastAsiaTheme="minorEastAsia" w:hAnsi="Times New Roman" w:cs="Times New Roman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232</Words>
  <Characters>1327</Characters>
  <Application>Microsoft Office Word</Application>
  <DocSecurity>0</DocSecurity>
  <Lines>11</Lines>
  <Paragraphs>3</Paragraphs>
  <ScaleCrop>false</ScaleCrop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Soneson</dc:creator>
  <cp:keywords/>
  <dc:description/>
  <cp:lastModifiedBy>Emma Soneson</cp:lastModifiedBy>
  <cp:revision>4</cp:revision>
  <dcterms:created xsi:type="dcterms:W3CDTF">2019-10-28T15:58:00Z</dcterms:created>
  <dcterms:modified xsi:type="dcterms:W3CDTF">2020-01-29T13:41:00Z</dcterms:modified>
</cp:coreProperties>
</file>