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2685A" w14:textId="189A2056" w:rsidR="00EF3AAA" w:rsidRDefault="00EF3AAA" w:rsidP="003319C5">
      <w:pPr>
        <w:spacing w:after="0" w:line="240" w:lineRule="auto"/>
        <w:rPr>
          <w:b/>
          <w:sz w:val="20"/>
          <w:szCs w:val="20"/>
          <w:lang w:eastAsia="de-DE"/>
        </w:rPr>
      </w:pPr>
      <w:bookmarkStart w:id="0" w:name="_GoBack"/>
      <w:bookmarkEnd w:id="0"/>
      <w:r>
        <w:rPr>
          <w:b/>
          <w:sz w:val="20"/>
          <w:szCs w:val="20"/>
          <w:lang w:eastAsia="de-DE"/>
        </w:rPr>
        <w:t>Supplementary material:</w:t>
      </w:r>
    </w:p>
    <w:p w14:paraId="33330D9B" w14:textId="6BD73C56" w:rsidR="003319C5" w:rsidRPr="003319C5" w:rsidRDefault="001249E4" w:rsidP="003319C5">
      <w:pPr>
        <w:spacing w:after="0" w:line="240" w:lineRule="auto"/>
        <w:rPr>
          <w:b/>
          <w:sz w:val="20"/>
          <w:szCs w:val="20"/>
          <w:lang w:eastAsia="de-DE"/>
        </w:rPr>
      </w:pPr>
      <w:r w:rsidRPr="002279FD">
        <w:rPr>
          <w:b/>
          <w:sz w:val="20"/>
          <w:szCs w:val="20"/>
          <w:lang w:eastAsia="de-DE"/>
        </w:rPr>
        <w:t>F</w:t>
      </w:r>
      <w:r w:rsidR="003319C5" w:rsidRPr="002279FD">
        <w:rPr>
          <w:b/>
          <w:sz w:val="20"/>
          <w:szCs w:val="20"/>
          <w:lang w:eastAsia="de-DE"/>
        </w:rPr>
        <w:t xml:space="preserve">igure </w:t>
      </w:r>
      <w:r w:rsidR="00EF3AAA">
        <w:rPr>
          <w:b/>
          <w:sz w:val="20"/>
          <w:szCs w:val="20"/>
          <w:lang w:eastAsia="de-DE"/>
        </w:rPr>
        <w:t>S</w:t>
      </w:r>
      <w:r w:rsidR="003319C5" w:rsidRPr="002279FD">
        <w:rPr>
          <w:b/>
          <w:sz w:val="20"/>
          <w:szCs w:val="20"/>
          <w:lang w:eastAsia="de-DE"/>
        </w:rPr>
        <w:t>1: Discriminative ability</w:t>
      </w:r>
      <w:r w:rsidRPr="003319C5">
        <w:rPr>
          <w:b/>
          <w:sz w:val="20"/>
          <w:szCs w:val="20"/>
          <w:lang w:eastAsia="de-DE"/>
        </w:rPr>
        <w:t xml:space="preserve"> </w:t>
      </w:r>
    </w:p>
    <w:p w14:paraId="74055C4B" w14:textId="25C6E76E" w:rsidR="00F10895" w:rsidRPr="003319C5" w:rsidRDefault="00074E2A" w:rsidP="00F10895">
      <w:pPr>
        <w:rPr>
          <w:sz w:val="20"/>
          <w:szCs w:val="20"/>
          <w:lang w:eastAsia="de-DE"/>
        </w:rPr>
      </w:pPr>
      <w:r w:rsidRPr="003319C5">
        <w:rPr>
          <w:sz w:val="20"/>
          <w:szCs w:val="20"/>
          <w:lang w:eastAsia="de-DE"/>
        </w:rPr>
        <w:t>Comparison</w:t>
      </w:r>
      <w:r w:rsidR="001249E4" w:rsidRPr="003319C5">
        <w:rPr>
          <w:sz w:val="20"/>
          <w:szCs w:val="20"/>
          <w:lang w:eastAsia="de-DE"/>
        </w:rPr>
        <w:t xml:space="preserve"> of the EQ-5D dimensio</w:t>
      </w:r>
      <w:r w:rsidR="00866A36">
        <w:rPr>
          <w:sz w:val="20"/>
          <w:szCs w:val="20"/>
          <w:lang w:eastAsia="de-DE"/>
        </w:rPr>
        <w:t xml:space="preserve">ns between </w:t>
      </w:r>
      <w:r w:rsidR="00E436B7">
        <w:rPr>
          <w:sz w:val="20"/>
          <w:szCs w:val="20"/>
          <w:lang w:eastAsia="de-DE"/>
        </w:rPr>
        <w:t>participant</w:t>
      </w:r>
      <w:r w:rsidR="00866A36">
        <w:rPr>
          <w:sz w:val="20"/>
          <w:szCs w:val="20"/>
          <w:lang w:eastAsia="de-DE"/>
        </w:rPr>
        <w:t>s sample (n=87</w:t>
      </w:r>
      <w:r w:rsidR="001249E4" w:rsidRPr="003319C5">
        <w:rPr>
          <w:sz w:val="20"/>
          <w:szCs w:val="20"/>
          <w:lang w:eastAsia="de-DE"/>
        </w:rPr>
        <w:t>) and general population (n=257)</w:t>
      </w:r>
    </w:p>
    <w:p w14:paraId="73B2E53B" w14:textId="28351482" w:rsidR="001249E4" w:rsidRDefault="00ED424C" w:rsidP="00F10895">
      <w:pPr>
        <w:rPr>
          <w:lang w:eastAsia="de-DE"/>
        </w:rPr>
      </w:pPr>
      <w:r>
        <w:rPr>
          <w:noProof/>
          <w:lang w:val="de-DE" w:eastAsia="de-DE"/>
        </w:rPr>
        <w:drawing>
          <wp:inline distT="0" distB="0" distL="0" distR="0" wp14:anchorId="176085A9" wp14:editId="358A7191">
            <wp:extent cx="7643004" cy="3838754"/>
            <wp:effectExtent l="0" t="0" r="15240" b="9525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1BC8543" w14:textId="6A41E936" w:rsidR="00B70201" w:rsidRDefault="00B70201" w:rsidP="00866A36">
      <w:pPr>
        <w:spacing w:after="0" w:line="240" w:lineRule="auto"/>
        <w:jc w:val="left"/>
        <w:rPr>
          <w:lang w:eastAsia="de-DE"/>
        </w:rPr>
      </w:pPr>
    </w:p>
    <w:sectPr w:rsidR="00B70201" w:rsidSect="009649D5">
      <w:footerReference w:type="default" r:id="rId9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FEFC6F" w14:textId="77777777" w:rsidR="009A217C" w:rsidRDefault="009A217C" w:rsidP="00A361AB">
      <w:pPr>
        <w:spacing w:after="0" w:line="240" w:lineRule="auto"/>
      </w:pPr>
      <w:r>
        <w:separator/>
      </w:r>
    </w:p>
  </w:endnote>
  <w:endnote w:type="continuationSeparator" w:id="0">
    <w:p w14:paraId="3709B519" w14:textId="77777777" w:rsidR="009A217C" w:rsidRDefault="009A217C" w:rsidP="00A36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E6C28" w14:textId="50461B37" w:rsidR="009A217C" w:rsidRDefault="009A217C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 w:rsidR="002E4FF0" w:rsidRPr="002E4FF0">
      <w:rPr>
        <w:noProof/>
        <w:lang w:val="de-DE"/>
      </w:rPr>
      <w:t>1</w:t>
    </w:r>
    <w:r>
      <w:rPr>
        <w:noProof/>
        <w:lang w:val="de-DE"/>
      </w:rPr>
      <w:fldChar w:fldCharType="end"/>
    </w:r>
  </w:p>
  <w:p w14:paraId="01F7F953" w14:textId="77777777" w:rsidR="009A217C" w:rsidRDefault="009A217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62080" w14:textId="77777777" w:rsidR="009A217C" w:rsidRDefault="009A217C" w:rsidP="00A361AB">
      <w:pPr>
        <w:spacing w:after="0" w:line="240" w:lineRule="auto"/>
      </w:pPr>
      <w:r>
        <w:separator/>
      </w:r>
    </w:p>
  </w:footnote>
  <w:footnote w:type="continuationSeparator" w:id="0">
    <w:p w14:paraId="06172273" w14:textId="77777777" w:rsidR="009A217C" w:rsidRDefault="009A217C" w:rsidP="00A361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5D9E"/>
    <w:multiLevelType w:val="hybridMultilevel"/>
    <w:tmpl w:val="510EF4F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A0C91"/>
    <w:multiLevelType w:val="hybridMultilevel"/>
    <w:tmpl w:val="A3B85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44773"/>
    <w:multiLevelType w:val="hybridMultilevel"/>
    <w:tmpl w:val="AF365F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60087"/>
    <w:multiLevelType w:val="hybridMultilevel"/>
    <w:tmpl w:val="DC88E0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65A93"/>
    <w:multiLevelType w:val="hybridMultilevel"/>
    <w:tmpl w:val="DF848F44"/>
    <w:lvl w:ilvl="0" w:tplc="A5FE7D5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63977"/>
    <w:multiLevelType w:val="hybridMultilevel"/>
    <w:tmpl w:val="A5BA49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22A75"/>
    <w:multiLevelType w:val="hybridMultilevel"/>
    <w:tmpl w:val="7AA8E6EC"/>
    <w:lvl w:ilvl="0" w:tplc="16121EE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9007777"/>
    <w:multiLevelType w:val="hybridMultilevel"/>
    <w:tmpl w:val="ABAC5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32B4B"/>
    <w:multiLevelType w:val="hybridMultilevel"/>
    <w:tmpl w:val="93D868F2"/>
    <w:lvl w:ilvl="0" w:tplc="69D446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AA5A23"/>
    <w:multiLevelType w:val="hybridMultilevel"/>
    <w:tmpl w:val="626056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D4894"/>
    <w:multiLevelType w:val="hybridMultilevel"/>
    <w:tmpl w:val="297CC7BC"/>
    <w:lvl w:ilvl="0" w:tplc="55CAA4D0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10"/>
  </w:num>
  <w:num w:numId="9">
    <w:abstractNumId w:val="6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dolescent Health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xd9pfd09raex7ew2d9pe9ddsxz9pdxfzxx5&quot;&gt;DCPT&lt;record-ids&gt;&lt;item&gt;18&lt;/item&gt;&lt;item&gt;49&lt;/item&gt;&lt;item&gt;55&lt;/item&gt;&lt;item&gt;57&lt;/item&gt;&lt;item&gt;58&lt;/item&gt;&lt;item&gt;61&lt;/item&gt;&lt;item&gt;67&lt;/item&gt;&lt;item&gt;70&lt;/item&gt;&lt;item&gt;71&lt;/item&gt;&lt;item&gt;72&lt;/item&gt;&lt;item&gt;73&lt;/item&gt;&lt;item&gt;79&lt;/item&gt;&lt;item&gt;80&lt;/item&gt;&lt;item&gt;83&lt;/item&gt;&lt;item&gt;84&lt;/item&gt;&lt;item&gt;94&lt;/item&gt;&lt;item&gt;103&lt;/item&gt;&lt;item&gt;108&lt;/item&gt;&lt;item&gt;109&lt;/item&gt;&lt;item&gt;110&lt;/item&gt;&lt;item&gt;111&lt;/item&gt;&lt;item&gt;112&lt;/item&gt;&lt;item&gt;113&lt;/item&gt;&lt;item&gt;114&lt;/item&gt;&lt;item&gt;115&lt;/item&gt;&lt;item&gt;116&lt;/item&gt;&lt;item&gt;118&lt;/item&gt;&lt;item&gt;121&lt;/item&gt;&lt;item&gt;122&lt;/item&gt;&lt;item&gt;123&lt;/item&gt;&lt;item&gt;124&lt;/item&gt;&lt;item&gt;125&lt;/item&gt;&lt;item&gt;126&lt;/item&gt;&lt;item&gt;127&lt;/item&gt;&lt;item&gt;130&lt;/item&gt;&lt;item&gt;131&lt;/item&gt;&lt;item&gt;132&lt;/item&gt;&lt;/record-ids&gt;&lt;/item&gt;&lt;/Libraries&gt;"/>
  </w:docVars>
  <w:rsids>
    <w:rsidRoot w:val="00542CFB"/>
    <w:rsid w:val="000012FA"/>
    <w:rsid w:val="000035BD"/>
    <w:rsid w:val="00004DBA"/>
    <w:rsid w:val="00007791"/>
    <w:rsid w:val="0000792D"/>
    <w:rsid w:val="00007BED"/>
    <w:rsid w:val="00010F41"/>
    <w:rsid w:val="0001156B"/>
    <w:rsid w:val="00011D93"/>
    <w:rsid w:val="000122D0"/>
    <w:rsid w:val="0001492B"/>
    <w:rsid w:val="0001541C"/>
    <w:rsid w:val="00015456"/>
    <w:rsid w:val="00016B7F"/>
    <w:rsid w:val="00016DD5"/>
    <w:rsid w:val="00017058"/>
    <w:rsid w:val="000200B0"/>
    <w:rsid w:val="0002185D"/>
    <w:rsid w:val="00022DC1"/>
    <w:rsid w:val="00022F58"/>
    <w:rsid w:val="000238C0"/>
    <w:rsid w:val="000243FB"/>
    <w:rsid w:val="00024DA0"/>
    <w:rsid w:val="00025D21"/>
    <w:rsid w:val="00025EA4"/>
    <w:rsid w:val="000272A1"/>
    <w:rsid w:val="00027556"/>
    <w:rsid w:val="00030C4A"/>
    <w:rsid w:val="000318DE"/>
    <w:rsid w:val="0003234B"/>
    <w:rsid w:val="00033286"/>
    <w:rsid w:val="00033DD8"/>
    <w:rsid w:val="0003427E"/>
    <w:rsid w:val="000347F1"/>
    <w:rsid w:val="0003723E"/>
    <w:rsid w:val="000378A4"/>
    <w:rsid w:val="00041B38"/>
    <w:rsid w:val="00044B8D"/>
    <w:rsid w:val="000459BE"/>
    <w:rsid w:val="000476FA"/>
    <w:rsid w:val="00047BC2"/>
    <w:rsid w:val="0005116D"/>
    <w:rsid w:val="0005124C"/>
    <w:rsid w:val="0005145C"/>
    <w:rsid w:val="0005306C"/>
    <w:rsid w:val="0005438C"/>
    <w:rsid w:val="00054C52"/>
    <w:rsid w:val="00054F8C"/>
    <w:rsid w:val="00055EDE"/>
    <w:rsid w:val="0005629A"/>
    <w:rsid w:val="0005768C"/>
    <w:rsid w:val="00060597"/>
    <w:rsid w:val="00060C4F"/>
    <w:rsid w:val="000619C8"/>
    <w:rsid w:val="00061A1D"/>
    <w:rsid w:val="0006214C"/>
    <w:rsid w:val="0006346F"/>
    <w:rsid w:val="00063DF5"/>
    <w:rsid w:val="0006591A"/>
    <w:rsid w:val="0007161F"/>
    <w:rsid w:val="00071BC7"/>
    <w:rsid w:val="00071F54"/>
    <w:rsid w:val="000720FD"/>
    <w:rsid w:val="000747D5"/>
    <w:rsid w:val="00074E2A"/>
    <w:rsid w:val="00075065"/>
    <w:rsid w:val="00075130"/>
    <w:rsid w:val="000778C9"/>
    <w:rsid w:val="00077EFB"/>
    <w:rsid w:val="00080B2B"/>
    <w:rsid w:val="0008240C"/>
    <w:rsid w:val="00083A0F"/>
    <w:rsid w:val="0008480C"/>
    <w:rsid w:val="00084ED7"/>
    <w:rsid w:val="00085B1B"/>
    <w:rsid w:val="00085C8C"/>
    <w:rsid w:val="000872AD"/>
    <w:rsid w:val="0009058D"/>
    <w:rsid w:val="0009293C"/>
    <w:rsid w:val="00093B86"/>
    <w:rsid w:val="00094D29"/>
    <w:rsid w:val="00095291"/>
    <w:rsid w:val="00096A72"/>
    <w:rsid w:val="00097B56"/>
    <w:rsid w:val="000A13E6"/>
    <w:rsid w:val="000A1ECF"/>
    <w:rsid w:val="000A5124"/>
    <w:rsid w:val="000A5BE6"/>
    <w:rsid w:val="000A6249"/>
    <w:rsid w:val="000A6C34"/>
    <w:rsid w:val="000A77CA"/>
    <w:rsid w:val="000B01BC"/>
    <w:rsid w:val="000B0A5E"/>
    <w:rsid w:val="000B1E79"/>
    <w:rsid w:val="000B4261"/>
    <w:rsid w:val="000B6F4B"/>
    <w:rsid w:val="000B7611"/>
    <w:rsid w:val="000C0810"/>
    <w:rsid w:val="000C13FB"/>
    <w:rsid w:val="000C34A8"/>
    <w:rsid w:val="000C58D8"/>
    <w:rsid w:val="000D1B6D"/>
    <w:rsid w:val="000D24E2"/>
    <w:rsid w:val="000D2E02"/>
    <w:rsid w:val="000D4687"/>
    <w:rsid w:val="000D5351"/>
    <w:rsid w:val="000D66E0"/>
    <w:rsid w:val="000E1D35"/>
    <w:rsid w:val="000E70ED"/>
    <w:rsid w:val="000F1BD1"/>
    <w:rsid w:val="000F1E0D"/>
    <w:rsid w:val="000F26BA"/>
    <w:rsid w:val="000F3A4D"/>
    <w:rsid w:val="000F3A78"/>
    <w:rsid w:val="000F49BA"/>
    <w:rsid w:val="000F6F48"/>
    <w:rsid w:val="001021E9"/>
    <w:rsid w:val="00102981"/>
    <w:rsid w:val="00103CD3"/>
    <w:rsid w:val="00105872"/>
    <w:rsid w:val="00106E40"/>
    <w:rsid w:val="0010703C"/>
    <w:rsid w:val="00110A08"/>
    <w:rsid w:val="00110D39"/>
    <w:rsid w:val="001146DD"/>
    <w:rsid w:val="0011666E"/>
    <w:rsid w:val="0011760C"/>
    <w:rsid w:val="001206A4"/>
    <w:rsid w:val="0012220E"/>
    <w:rsid w:val="001225EF"/>
    <w:rsid w:val="0012263C"/>
    <w:rsid w:val="00123B51"/>
    <w:rsid w:val="00124984"/>
    <w:rsid w:val="001249E4"/>
    <w:rsid w:val="001255C5"/>
    <w:rsid w:val="001257FA"/>
    <w:rsid w:val="001270D4"/>
    <w:rsid w:val="0012733D"/>
    <w:rsid w:val="00127E89"/>
    <w:rsid w:val="00131B11"/>
    <w:rsid w:val="00131B2E"/>
    <w:rsid w:val="00132F54"/>
    <w:rsid w:val="00133470"/>
    <w:rsid w:val="00134BA2"/>
    <w:rsid w:val="00136667"/>
    <w:rsid w:val="001367EF"/>
    <w:rsid w:val="001414E1"/>
    <w:rsid w:val="00141C66"/>
    <w:rsid w:val="00141F60"/>
    <w:rsid w:val="00142503"/>
    <w:rsid w:val="001433A1"/>
    <w:rsid w:val="00146404"/>
    <w:rsid w:val="00146542"/>
    <w:rsid w:val="00146BB1"/>
    <w:rsid w:val="00150862"/>
    <w:rsid w:val="00150AC0"/>
    <w:rsid w:val="00151612"/>
    <w:rsid w:val="001516C4"/>
    <w:rsid w:val="00152C5E"/>
    <w:rsid w:val="00153355"/>
    <w:rsid w:val="00154360"/>
    <w:rsid w:val="001548FF"/>
    <w:rsid w:val="00155295"/>
    <w:rsid w:val="00156637"/>
    <w:rsid w:val="00160C0D"/>
    <w:rsid w:val="00160EE8"/>
    <w:rsid w:val="00162C23"/>
    <w:rsid w:val="001635C7"/>
    <w:rsid w:val="00164075"/>
    <w:rsid w:val="00165651"/>
    <w:rsid w:val="001673C9"/>
    <w:rsid w:val="001675A9"/>
    <w:rsid w:val="001677C8"/>
    <w:rsid w:val="00167891"/>
    <w:rsid w:val="00170312"/>
    <w:rsid w:val="00170474"/>
    <w:rsid w:val="00173BF3"/>
    <w:rsid w:val="00174AA0"/>
    <w:rsid w:val="00176271"/>
    <w:rsid w:val="0017729E"/>
    <w:rsid w:val="00177E0F"/>
    <w:rsid w:val="00180301"/>
    <w:rsid w:val="00180845"/>
    <w:rsid w:val="00180981"/>
    <w:rsid w:val="0018192B"/>
    <w:rsid w:val="00182C69"/>
    <w:rsid w:val="00182CCD"/>
    <w:rsid w:val="001837F5"/>
    <w:rsid w:val="00183BE6"/>
    <w:rsid w:val="00185A87"/>
    <w:rsid w:val="00186F22"/>
    <w:rsid w:val="00187065"/>
    <w:rsid w:val="001902FA"/>
    <w:rsid w:val="001909EE"/>
    <w:rsid w:val="00193BC0"/>
    <w:rsid w:val="00194970"/>
    <w:rsid w:val="0019538E"/>
    <w:rsid w:val="00195BDD"/>
    <w:rsid w:val="0019685D"/>
    <w:rsid w:val="00197F4A"/>
    <w:rsid w:val="001A2F6E"/>
    <w:rsid w:val="001A3DDE"/>
    <w:rsid w:val="001A5AD9"/>
    <w:rsid w:val="001A640A"/>
    <w:rsid w:val="001A6533"/>
    <w:rsid w:val="001A6C4F"/>
    <w:rsid w:val="001B0551"/>
    <w:rsid w:val="001B14A5"/>
    <w:rsid w:val="001B2F2F"/>
    <w:rsid w:val="001B7C3A"/>
    <w:rsid w:val="001C0DAC"/>
    <w:rsid w:val="001C1EC4"/>
    <w:rsid w:val="001C2004"/>
    <w:rsid w:val="001C3B9F"/>
    <w:rsid w:val="001C5049"/>
    <w:rsid w:val="001C5B7E"/>
    <w:rsid w:val="001C6096"/>
    <w:rsid w:val="001C6497"/>
    <w:rsid w:val="001C7611"/>
    <w:rsid w:val="001D1A0E"/>
    <w:rsid w:val="001D547A"/>
    <w:rsid w:val="001D5F06"/>
    <w:rsid w:val="001D6D53"/>
    <w:rsid w:val="001D78EA"/>
    <w:rsid w:val="001E030B"/>
    <w:rsid w:val="001E0784"/>
    <w:rsid w:val="001E07D7"/>
    <w:rsid w:val="001E10A6"/>
    <w:rsid w:val="001E1142"/>
    <w:rsid w:val="001E1351"/>
    <w:rsid w:val="001E181E"/>
    <w:rsid w:val="001E3AD9"/>
    <w:rsid w:val="001E442D"/>
    <w:rsid w:val="001E4E38"/>
    <w:rsid w:val="001E57FE"/>
    <w:rsid w:val="001E5ABD"/>
    <w:rsid w:val="001E7DF7"/>
    <w:rsid w:val="001F0B5A"/>
    <w:rsid w:val="001F19E5"/>
    <w:rsid w:val="001F212C"/>
    <w:rsid w:val="001F26D0"/>
    <w:rsid w:val="001F32B1"/>
    <w:rsid w:val="001F6B73"/>
    <w:rsid w:val="001F74BB"/>
    <w:rsid w:val="00200EEF"/>
    <w:rsid w:val="00200F0A"/>
    <w:rsid w:val="00204380"/>
    <w:rsid w:val="00204DB3"/>
    <w:rsid w:val="002058BF"/>
    <w:rsid w:val="002067F6"/>
    <w:rsid w:val="002068EB"/>
    <w:rsid w:val="00211568"/>
    <w:rsid w:val="00211A03"/>
    <w:rsid w:val="0021240A"/>
    <w:rsid w:val="002144FF"/>
    <w:rsid w:val="00215696"/>
    <w:rsid w:val="00215882"/>
    <w:rsid w:val="002210EC"/>
    <w:rsid w:val="0022265C"/>
    <w:rsid w:val="00223FC6"/>
    <w:rsid w:val="00224152"/>
    <w:rsid w:val="002252E9"/>
    <w:rsid w:val="0022572A"/>
    <w:rsid w:val="002267F3"/>
    <w:rsid w:val="002279FD"/>
    <w:rsid w:val="00227ECD"/>
    <w:rsid w:val="0023000C"/>
    <w:rsid w:val="002301FF"/>
    <w:rsid w:val="0023177E"/>
    <w:rsid w:val="00232656"/>
    <w:rsid w:val="00232878"/>
    <w:rsid w:val="0023326B"/>
    <w:rsid w:val="002351F1"/>
    <w:rsid w:val="002366CD"/>
    <w:rsid w:val="0023716B"/>
    <w:rsid w:val="00240D38"/>
    <w:rsid w:val="002410B8"/>
    <w:rsid w:val="002411A2"/>
    <w:rsid w:val="002415A6"/>
    <w:rsid w:val="002419B1"/>
    <w:rsid w:val="00241F7F"/>
    <w:rsid w:val="00243037"/>
    <w:rsid w:val="00243347"/>
    <w:rsid w:val="002447A3"/>
    <w:rsid w:val="00244BCA"/>
    <w:rsid w:val="002458B0"/>
    <w:rsid w:val="00250DDB"/>
    <w:rsid w:val="00251D1A"/>
    <w:rsid w:val="00253B54"/>
    <w:rsid w:val="00254CE6"/>
    <w:rsid w:val="00254EED"/>
    <w:rsid w:val="0025593E"/>
    <w:rsid w:val="00255F9A"/>
    <w:rsid w:val="00257F02"/>
    <w:rsid w:val="00260677"/>
    <w:rsid w:val="0026123E"/>
    <w:rsid w:val="002623B0"/>
    <w:rsid w:val="0026585A"/>
    <w:rsid w:val="002667BB"/>
    <w:rsid w:val="00267B36"/>
    <w:rsid w:val="00270175"/>
    <w:rsid w:val="00270B6B"/>
    <w:rsid w:val="002741CF"/>
    <w:rsid w:val="0027445E"/>
    <w:rsid w:val="00275627"/>
    <w:rsid w:val="002761A4"/>
    <w:rsid w:val="00276E20"/>
    <w:rsid w:val="00280FA1"/>
    <w:rsid w:val="00281DB3"/>
    <w:rsid w:val="00282A99"/>
    <w:rsid w:val="00282CB1"/>
    <w:rsid w:val="00283760"/>
    <w:rsid w:val="002844C4"/>
    <w:rsid w:val="00286D49"/>
    <w:rsid w:val="00287824"/>
    <w:rsid w:val="00287D92"/>
    <w:rsid w:val="00292D3C"/>
    <w:rsid w:val="002935D7"/>
    <w:rsid w:val="0029480C"/>
    <w:rsid w:val="002951D0"/>
    <w:rsid w:val="00296761"/>
    <w:rsid w:val="002977E8"/>
    <w:rsid w:val="00297A54"/>
    <w:rsid w:val="00297D55"/>
    <w:rsid w:val="002A0EBA"/>
    <w:rsid w:val="002A2BCC"/>
    <w:rsid w:val="002A5436"/>
    <w:rsid w:val="002A58FB"/>
    <w:rsid w:val="002A5F70"/>
    <w:rsid w:val="002A608D"/>
    <w:rsid w:val="002A636D"/>
    <w:rsid w:val="002B1947"/>
    <w:rsid w:val="002B4CFE"/>
    <w:rsid w:val="002B6F66"/>
    <w:rsid w:val="002C5C54"/>
    <w:rsid w:val="002C7C33"/>
    <w:rsid w:val="002D0EB2"/>
    <w:rsid w:val="002D2B4D"/>
    <w:rsid w:val="002D3D81"/>
    <w:rsid w:val="002D4BB1"/>
    <w:rsid w:val="002D60B5"/>
    <w:rsid w:val="002D6348"/>
    <w:rsid w:val="002D67A5"/>
    <w:rsid w:val="002D6FF7"/>
    <w:rsid w:val="002D713E"/>
    <w:rsid w:val="002E0750"/>
    <w:rsid w:val="002E0C84"/>
    <w:rsid w:val="002E187B"/>
    <w:rsid w:val="002E4FF0"/>
    <w:rsid w:val="002E6FE9"/>
    <w:rsid w:val="002E7552"/>
    <w:rsid w:val="002F071B"/>
    <w:rsid w:val="002F0834"/>
    <w:rsid w:val="002F3D1A"/>
    <w:rsid w:val="002F3E57"/>
    <w:rsid w:val="002F5BBD"/>
    <w:rsid w:val="002F68ED"/>
    <w:rsid w:val="002F6A2D"/>
    <w:rsid w:val="00301A2C"/>
    <w:rsid w:val="00302C19"/>
    <w:rsid w:val="00304344"/>
    <w:rsid w:val="003044C9"/>
    <w:rsid w:val="00307127"/>
    <w:rsid w:val="00307AF8"/>
    <w:rsid w:val="00307EB9"/>
    <w:rsid w:val="003102D5"/>
    <w:rsid w:val="003119E7"/>
    <w:rsid w:val="00313EC9"/>
    <w:rsid w:val="00313EE2"/>
    <w:rsid w:val="00315E9B"/>
    <w:rsid w:val="00316385"/>
    <w:rsid w:val="0031664E"/>
    <w:rsid w:val="00317B31"/>
    <w:rsid w:val="003201EE"/>
    <w:rsid w:val="0032084E"/>
    <w:rsid w:val="00321442"/>
    <w:rsid w:val="003217B8"/>
    <w:rsid w:val="00321BF2"/>
    <w:rsid w:val="0032379E"/>
    <w:rsid w:val="00324627"/>
    <w:rsid w:val="0032627C"/>
    <w:rsid w:val="00326B36"/>
    <w:rsid w:val="00327636"/>
    <w:rsid w:val="00327C09"/>
    <w:rsid w:val="003319C5"/>
    <w:rsid w:val="00333209"/>
    <w:rsid w:val="00334986"/>
    <w:rsid w:val="00334A6B"/>
    <w:rsid w:val="00334CDE"/>
    <w:rsid w:val="00335CAD"/>
    <w:rsid w:val="00335F51"/>
    <w:rsid w:val="00340739"/>
    <w:rsid w:val="00341656"/>
    <w:rsid w:val="003428B7"/>
    <w:rsid w:val="003432A8"/>
    <w:rsid w:val="003443F6"/>
    <w:rsid w:val="003450B0"/>
    <w:rsid w:val="00346E87"/>
    <w:rsid w:val="0034799A"/>
    <w:rsid w:val="003504C3"/>
    <w:rsid w:val="003512CA"/>
    <w:rsid w:val="00351452"/>
    <w:rsid w:val="00351605"/>
    <w:rsid w:val="003522B7"/>
    <w:rsid w:val="003556AF"/>
    <w:rsid w:val="003558AA"/>
    <w:rsid w:val="00356E02"/>
    <w:rsid w:val="0035742E"/>
    <w:rsid w:val="00357502"/>
    <w:rsid w:val="003578E7"/>
    <w:rsid w:val="00357CE5"/>
    <w:rsid w:val="00360D20"/>
    <w:rsid w:val="00360E23"/>
    <w:rsid w:val="00360E80"/>
    <w:rsid w:val="00361778"/>
    <w:rsid w:val="003631FA"/>
    <w:rsid w:val="00363221"/>
    <w:rsid w:val="003636B2"/>
    <w:rsid w:val="00364025"/>
    <w:rsid w:val="00364305"/>
    <w:rsid w:val="00370183"/>
    <w:rsid w:val="003724FF"/>
    <w:rsid w:val="00374EF5"/>
    <w:rsid w:val="00374F96"/>
    <w:rsid w:val="00376972"/>
    <w:rsid w:val="00376F24"/>
    <w:rsid w:val="00376F26"/>
    <w:rsid w:val="003833D7"/>
    <w:rsid w:val="003933EA"/>
    <w:rsid w:val="00394AFA"/>
    <w:rsid w:val="003959BF"/>
    <w:rsid w:val="0039674C"/>
    <w:rsid w:val="003A0153"/>
    <w:rsid w:val="003A043F"/>
    <w:rsid w:val="003A07AF"/>
    <w:rsid w:val="003A0EA8"/>
    <w:rsid w:val="003A1575"/>
    <w:rsid w:val="003A210C"/>
    <w:rsid w:val="003A2251"/>
    <w:rsid w:val="003A2E71"/>
    <w:rsid w:val="003A3BB4"/>
    <w:rsid w:val="003A48C2"/>
    <w:rsid w:val="003A5CA0"/>
    <w:rsid w:val="003B02BE"/>
    <w:rsid w:val="003B4C4C"/>
    <w:rsid w:val="003B4DC3"/>
    <w:rsid w:val="003B7481"/>
    <w:rsid w:val="003C0B36"/>
    <w:rsid w:val="003C1209"/>
    <w:rsid w:val="003C16CC"/>
    <w:rsid w:val="003C2020"/>
    <w:rsid w:val="003C2AB4"/>
    <w:rsid w:val="003C3955"/>
    <w:rsid w:val="003C441B"/>
    <w:rsid w:val="003C562B"/>
    <w:rsid w:val="003C7795"/>
    <w:rsid w:val="003D1396"/>
    <w:rsid w:val="003D1831"/>
    <w:rsid w:val="003D1DB9"/>
    <w:rsid w:val="003D4CA3"/>
    <w:rsid w:val="003D6F80"/>
    <w:rsid w:val="003D78EB"/>
    <w:rsid w:val="003E0B11"/>
    <w:rsid w:val="003E0CB2"/>
    <w:rsid w:val="003E0CD0"/>
    <w:rsid w:val="003E0D10"/>
    <w:rsid w:val="003E368B"/>
    <w:rsid w:val="003E36B7"/>
    <w:rsid w:val="003E442E"/>
    <w:rsid w:val="003E4637"/>
    <w:rsid w:val="003E4F79"/>
    <w:rsid w:val="003E508C"/>
    <w:rsid w:val="003E5684"/>
    <w:rsid w:val="003E5D88"/>
    <w:rsid w:val="003E65EE"/>
    <w:rsid w:val="003E6B21"/>
    <w:rsid w:val="003F10AA"/>
    <w:rsid w:val="003F1F91"/>
    <w:rsid w:val="003F2476"/>
    <w:rsid w:val="003F393C"/>
    <w:rsid w:val="003F479D"/>
    <w:rsid w:val="003F6F82"/>
    <w:rsid w:val="00400D31"/>
    <w:rsid w:val="0040225D"/>
    <w:rsid w:val="004036D5"/>
    <w:rsid w:val="004039A8"/>
    <w:rsid w:val="00403E79"/>
    <w:rsid w:val="00404663"/>
    <w:rsid w:val="00405291"/>
    <w:rsid w:val="00405A84"/>
    <w:rsid w:val="0040744B"/>
    <w:rsid w:val="00410706"/>
    <w:rsid w:val="0041099F"/>
    <w:rsid w:val="00414114"/>
    <w:rsid w:val="00414375"/>
    <w:rsid w:val="004148D4"/>
    <w:rsid w:val="00414900"/>
    <w:rsid w:val="00417829"/>
    <w:rsid w:val="00417EDB"/>
    <w:rsid w:val="00420378"/>
    <w:rsid w:val="00422ECF"/>
    <w:rsid w:val="00423BB1"/>
    <w:rsid w:val="00423DFD"/>
    <w:rsid w:val="0042409E"/>
    <w:rsid w:val="00424522"/>
    <w:rsid w:val="004245F5"/>
    <w:rsid w:val="004252D2"/>
    <w:rsid w:val="00425F26"/>
    <w:rsid w:val="004271B2"/>
    <w:rsid w:val="00427A8B"/>
    <w:rsid w:val="00430A85"/>
    <w:rsid w:val="00430ED7"/>
    <w:rsid w:val="0043134B"/>
    <w:rsid w:val="00434410"/>
    <w:rsid w:val="004346A6"/>
    <w:rsid w:val="00435311"/>
    <w:rsid w:val="00436A19"/>
    <w:rsid w:val="00436FE2"/>
    <w:rsid w:val="00437E8A"/>
    <w:rsid w:val="0044109E"/>
    <w:rsid w:val="004415FC"/>
    <w:rsid w:val="00441662"/>
    <w:rsid w:val="004418C6"/>
    <w:rsid w:val="00442837"/>
    <w:rsid w:val="00443155"/>
    <w:rsid w:val="0044341D"/>
    <w:rsid w:val="0044440B"/>
    <w:rsid w:val="004447A3"/>
    <w:rsid w:val="004502DC"/>
    <w:rsid w:val="0045170C"/>
    <w:rsid w:val="00452BFF"/>
    <w:rsid w:val="00453DE2"/>
    <w:rsid w:val="00456780"/>
    <w:rsid w:val="00456943"/>
    <w:rsid w:val="00461B01"/>
    <w:rsid w:val="00461FF2"/>
    <w:rsid w:val="0046321A"/>
    <w:rsid w:val="00464BCA"/>
    <w:rsid w:val="004703E2"/>
    <w:rsid w:val="00470820"/>
    <w:rsid w:val="00470CA3"/>
    <w:rsid w:val="00471468"/>
    <w:rsid w:val="00471995"/>
    <w:rsid w:val="00475BE3"/>
    <w:rsid w:val="0047638C"/>
    <w:rsid w:val="00480998"/>
    <w:rsid w:val="00480F63"/>
    <w:rsid w:val="0048193A"/>
    <w:rsid w:val="00481FCD"/>
    <w:rsid w:val="004830BD"/>
    <w:rsid w:val="00484B1B"/>
    <w:rsid w:val="0048560E"/>
    <w:rsid w:val="0048648F"/>
    <w:rsid w:val="004869A8"/>
    <w:rsid w:val="004869F0"/>
    <w:rsid w:val="004902E0"/>
    <w:rsid w:val="00491913"/>
    <w:rsid w:val="00492582"/>
    <w:rsid w:val="00492CE6"/>
    <w:rsid w:val="00492EEB"/>
    <w:rsid w:val="004943F7"/>
    <w:rsid w:val="004959A3"/>
    <w:rsid w:val="0049703F"/>
    <w:rsid w:val="004A06E4"/>
    <w:rsid w:val="004A17A5"/>
    <w:rsid w:val="004A249F"/>
    <w:rsid w:val="004A328E"/>
    <w:rsid w:val="004A65B7"/>
    <w:rsid w:val="004A7A33"/>
    <w:rsid w:val="004A7C0D"/>
    <w:rsid w:val="004B0082"/>
    <w:rsid w:val="004B02AA"/>
    <w:rsid w:val="004B02D7"/>
    <w:rsid w:val="004B2468"/>
    <w:rsid w:val="004B2593"/>
    <w:rsid w:val="004B3B58"/>
    <w:rsid w:val="004B4D19"/>
    <w:rsid w:val="004B4FCE"/>
    <w:rsid w:val="004B568F"/>
    <w:rsid w:val="004B59FF"/>
    <w:rsid w:val="004B6B30"/>
    <w:rsid w:val="004B74E7"/>
    <w:rsid w:val="004B7E13"/>
    <w:rsid w:val="004C1136"/>
    <w:rsid w:val="004C1283"/>
    <w:rsid w:val="004C1881"/>
    <w:rsid w:val="004C2021"/>
    <w:rsid w:val="004C37EB"/>
    <w:rsid w:val="004C3DF6"/>
    <w:rsid w:val="004C70C8"/>
    <w:rsid w:val="004C7AD5"/>
    <w:rsid w:val="004C7E10"/>
    <w:rsid w:val="004D1B8F"/>
    <w:rsid w:val="004D42B7"/>
    <w:rsid w:val="004D50B1"/>
    <w:rsid w:val="004D6D30"/>
    <w:rsid w:val="004D6DBD"/>
    <w:rsid w:val="004D701B"/>
    <w:rsid w:val="004E034D"/>
    <w:rsid w:val="004E078B"/>
    <w:rsid w:val="004E0858"/>
    <w:rsid w:val="004E0CDC"/>
    <w:rsid w:val="004E1DC5"/>
    <w:rsid w:val="004E35D5"/>
    <w:rsid w:val="004E489F"/>
    <w:rsid w:val="004E55F5"/>
    <w:rsid w:val="004E5708"/>
    <w:rsid w:val="004E58AA"/>
    <w:rsid w:val="004E5C84"/>
    <w:rsid w:val="004E6260"/>
    <w:rsid w:val="004E7C64"/>
    <w:rsid w:val="004F032B"/>
    <w:rsid w:val="004F17E0"/>
    <w:rsid w:val="004F1829"/>
    <w:rsid w:val="004F263C"/>
    <w:rsid w:val="004F33A1"/>
    <w:rsid w:val="004F33EA"/>
    <w:rsid w:val="004F3472"/>
    <w:rsid w:val="004F600A"/>
    <w:rsid w:val="004F7D30"/>
    <w:rsid w:val="004F7FC1"/>
    <w:rsid w:val="0050208D"/>
    <w:rsid w:val="005029EB"/>
    <w:rsid w:val="005034D2"/>
    <w:rsid w:val="0050469C"/>
    <w:rsid w:val="00504B7A"/>
    <w:rsid w:val="00505104"/>
    <w:rsid w:val="005052DA"/>
    <w:rsid w:val="00506F91"/>
    <w:rsid w:val="00511FA9"/>
    <w:rsid w:val="00512081"/>
    <w:rsid w:val="0051428A"/>
    <w:rsid w:val="00515F4E"/>
    <w:rsid w:val="00516020"/>
    <w:rsid w:val="005163A2"/>
    <w:rsid w:val="00516D1B"/>
    <w:rsid w:val="0051710C"/>
    <w:rsid w:val="005173C8"/>
    <w:rsid w:val="005173EA"/>
    <w:rsid w:val="0052048A"/>
    <w:rsid w:val="00520878"/>
    <w:rsid w:val="00520B02"/>
    <w:rsid w:val="00521952"/>
    <w:rsid w:val="005224B4"/>
    <w:rsid w:val="0052382A"/>
    <w:rsid w:val="00523840"/>
    <w:rsid w:val="00524C99"/>
    <w:rsid w:val="00530D21"/>
    <w:rsid w:val="00531089"/>
    <w:rsid w:val="00532160"/>
    <w:rsid w:val="00532B60"/>
    <w:rsid w:val="005343A7"/>
    <w:rsid w:val="00534EFA"/>
    <w:rsid w:val="00535A45"/>
    <w:rsid w:val="00535C1F"/>
    <w:rsid w:val="00535E8E"/>
    <w:rsid w:val="0053625D"/>
    <w:rsid w:val="00536E8F"/>
    <w:rsid w:val="00537134"/>
    <w:rsid w:val="00537467"/>
    <w:rsid w:val="005407C2"/>
    <w:rsid w:val="00540B90"/>
    <w:rsid w:val="00541442"/>
    <w:rsid w:val="00542CFB"/>
    <w:rsid w:val="0054308B"/>
    <w:rsid w:val="00543C70"/>
    <w:rsid w:val="00544DB0"/>
    <w:rsid w:val="00545418"/>
    <w:rsid w:val="00545706"/>
    <w:rsid w:val="00545833"/>
    <w:rsid w:val="00546B61"/>
    <w:rsid w:val="00547E40"/>
    <w:rsid w:val="00552947"/>
    <w:rsid w:val="00553A5C"/>
    <w:rsid w:val="00553EAA"/>
    <w:rsid w:val="005565D4"/>
    <w:rsid w:val="005576C2"/>
    <w:rsid w:val="005607EE"/>
    <w:rsid w:val="00561C4C"/>
    <w:rsid w:val="00562636"/>
    <w:rsid w:val="00564E78"/>
    <w:rsid w:val="00565041"/>
    <w:rsid w:val="00566230"/>
    <w:rsid w:val="00567EBD"/>
    <w:rsid w:val="00567F18"/>
    <w:rsid w:val="00570032"/>
    <w:rsid w:val="00570F65"/>
    <w:rsid w:val="00571007"/>
    <w:rsid w:val="005714CD"/>
    <w:rsid w:val="005728ED"/>
    <w:rsid w:val="00574C43"/>
    <w:rsid w:val="005750BB"/>
    <w:rsid w:val="005754CD"/>
    <w:rsid w:val="00575B05"/>
    <w:rsid w:val="00575E2B"/>
    <w:rsid w:val="00576D13"/>
    <w:rsid w:val="005822D0"/>
    <w:rsid w:val="0058243F"/>
    <w:rsid w:val="00585B37"/>
    <w:rsid w:val="00585B9C"/>
    <w:rsid w:val="00585BE9"/>
    <w:rsid w:val="00585DFC"/>
    <w:rsid w:val="0058689D"/>
    <w:rsid w:val="00590586"/>
    <w:rsid w:val="0059079F"/>
    <w:rsid w:val="0059260C"/>
    <w:rsid w:val="0059312E"/>
    <w:rsid w:val="005942C3"/>
    <w:rsid w:val="005942DF"/>
    <w:rsid w:val="00597C3B"/>
    <w:rsid w:val="005A2646"/>
    <w:rsid w:val="005A3DEB"/>
    <w:rsid w:val="005A3FD2"/>
    <w:rsid w:val="005A4F0E"/>
    <w:rsid w:val="005A5993"/>
    <w:rsid w:val="005A62F7"/>
    <w:rsid w:val="005A76CF"/>
    <w:rsid w:val="005B061B"/>
    <w:rsid w:val="005B083E"/>
    <w:rsid w:val="005B1FB3"/>
    <w:rsid w:val="005B206D"/>
    <w:rsid w:val="005B3FD5"/>
    <w:rsid w:val="005B590B"/>
    <w:rsid w:val="005B5CCD"/>
    <w:rsid w:val="005B65F0"/>
    <w:rsid w:val="005B700C"/>
    <w:rsid w:val="005B7254"/>
    <w:rsid w:val="005B7A70"/>
    <w:rsid w:val="005B7D0F"/>
    <w:rsid w:val="005C1AA0"/>
    <w:rsid w:val="005C3B7C"/>
    <w:rsid w:val="005C4DD4"/>
    <w:rsid w:val="005C52DB"/>
    <w:rsid w:val="005C7066"/>
    <w:rsid w:val="005C7D63"/>
    <w:rsid w:val="005D01C0"/>
    <w:rsid w:val="005D24BA"/>
    <w:rsid w:val="005D38EC"/>
    <w:rsid w:val="005D517A"/>
    <w:rsid w:val="005D721C"/>
    <w:rsid w:val="005E0B34"/>
    <w:rsid w:val="005E1D8A"/>
    <w:rsid w:val="005E2A86"/>
    <w:rsid w:val="005E494A"/>
    <w:rsid w:val="005E509B"/>
    <w:rsid w:val="005E65EF"/>
    <w:rsid w:val="005E6C45"/>
    <w:rsid w:val="005E76BF"/>
    <w:rsid w:val="005F0973"/>
    <w:rsid w:val="005F0B23"/>
    <w:rsid w:val="005F1633"/>
    <w:rsid w:val="005F1C90"/>
    <w:rsid w:val="005F4272"/>
    <w:rsid w:val="005F52D7"/>
    <w:rsid w:val="005F5871"/>
    <w:rsid w:val="005F64C0"/>
    <w:rsid w:val="005F715F"/>
    <w:rsid w:val="005F7391"/>
    <w:rsid w:val="005F7D78"/>
    <w:rsid w:val="006002A8"/>
    <w:rsid w:val="006015F9"/>
    <w:rsid w:val="006016B1"/>
    <w:rsid w:val="0060198A"/>
    <w:rsid w:val="006021BA"/>
    <w:rsid w:val="00602723"/>
    <w:rsid w:val="00605400"/>
    <w:rsid w:val="00606D54"/>
    <w:rsid w:val="00607F19"/>
    <w:rsid w:val="00610726"/>
    <w:rsid w:val="006107AD"/>
    <w:rsid w:val="00610EED"/>
    <w:rsid w:val="00611978"/>
    <w:rsid w:val="00611A4C"/>
    <w:rsid w:val="00612458"/>
    <w:rsid w:val="0061332E"/>
    <w:rsid w:val="006138D4"/>
    <w:rsid w:val="00613B72"/>
    <w:rsid w:val="0061499C"/>
    <w:rsid w:val="00614BC7"/>
    <w:rsid w:val="00614D00"/>
    <w:rsid w:val="006170D2"/>
    <w:rsid w:val="006171CF"/>
    <w:rsid w:val="00617353"/>
    <w:rsid w:val="006248CB"/>
    <w:rsid w:val="00625F33"/>
    <w:rsid w:val="00627D74"/>
    <w:rsid w:val="00630262"/>
    <w:rsid w:val="00630F7F"/>
    <w:rsid w:val="00631E24"/>
    <w:rsid w:val="00632EC9"/>
    <w:rsid w:val="006351A9"/>
    <w:rsid w:val="00635A6F"/>
    <w:rsid w:val="00635BEA"/>
    <w:rsid w:val="00635BF3"/>
    <w:rsid w:val="00636E59"/>
    <w:rsid w:val="00640E77"/>
    <w:rsid w:val="0064261A"/>
    <w:rsid w:val="00642722"/>
    <w:rsid w:val="006435FC"/>
    <w:rsid w:val="00643A6C"/>
    <w:rsid w:val="00644022"/>
    <w:rsid w:val="00644286"/>
    <w:rsid w:val="006448D4"/>
    <w:rsid w:val="006450D2"/>
    <w:rsid w:val="006454FD"/>
    <w:rsid w:val="00647C4D"/>
    <w:rsid w:val="00647D7C"/>
    <w:rsid w:val="006514B5"/>
    <w:rsid w:val="006526C5"/>
    <w:rsid w:val="00652BE4"/>
    <w:rsid w:val="006539CD"/>
    <w:rsid w:val="00654649"/>
    <w:rsid w:val="006617B5"/>
    <w:rsid w:val="00661FDF"/>
    <w:rsid w:val="006621AD"/>
    <w:rsid w:val="0066236F"/>
    <w:rsid w:val="006630E0"/>
    <w:rsid w:val="00663569"/>
    <w:rsid w:val="00664378"/>
    <w:rsid w:val="006661D5"/>
    <w:rsid w:val="006661E5"/>
    <w:rsid w:val="006662D5"/>
    <w:rsid w:val="00666D8C"/>
    <w:rsid w:val="006700C0"/>
    <w:rsid w:val="00671324"/>
    <w:rsid w:val="0067177E"/>
    <w:rsid w:val="00671870"/>
    <w:rsid w:val="00673EB1"/>
    <w:rsid w:val="00675947"/>
    <w:rsid w:val="00675DD4"/>
    <w:rsid w:val="00677DB2"/>
    <w:rsid w:val="00680BEE"/>
    <w:rsid w:val="00681797"/>
    <w:rsid w:val="00681908"/>
    <w:rsid w:val="006819F3"/>
    <w:rsid w:val="0068336F"/>
    <w:rsid w:val="00683463"/>
    <w:rsid w:val="00683C1C"/>
    <w:rsid w:val="00685DE4"/>
    <w:rsid w:val="00687134"/>
    <w:rsid w:val="00690602"/>
    <w:rsid w:val="00691D7A"/>
    <w:rsid w:val="00694879"/>
    <w:rsid w:val="0069532E"/>
    <w:rsid w:val="006955EC"/>
    <w:rsid w:val="006978F4"/>
    <w:rsid w:val="00697A74"/>
    <w:rsid w:val="006A144C"/>
    <w:rsid w:val="006A32A2"/>
    <w:rsid w:val="006A51B5"/>
    <w:rsid w:val="006B1718"/>
    <w:rsid w:val="006B2DE7"/>
    <w:rsid w:val="006B30CD"/>
    <w:rsid w:val="006B4382"/>
    <w:rsid w:val="006B4F18"/>
    <w:rsid w:val="006B740A"/>
    <w:rsid w:val="006B766F"/>
    <w:rsid w:val="006B7A23"/>
    <w:rsid w:val="006B7D4E"/>
    <w:rsid w:val="006C246E"/>
    <w:rsid w:val="006C2549"/>
    <w:rsid w:val="006C2923"/>
    <w:rsid w:val="006C442C"/>
    <w:rsid w:val="006C72CC"/>
    <w:rsid w:val="006C72D0"/>
    <w:rsid w:val="006C75B8"/>
    <w:rsid w:val="006D04F2"/>
    <w:rsid w:val="006D1A26"/>
    <w:rsid w:val="006D2ABA"/>
    <w:rsid w:val="006D3457"/>
    <w:rsid w:val="006D4B2F"/>
    <w:rsid w:val="006D7894"/>
    <w:rsid w:val="006D7EE4"/>
    <w:rsid w:val="006E4706"/>
    <w:rsid w:val="006E5525"/>
    <w:rsid w:val="006E5745"/>
    <w:rsid w:val="006E7001"/>
    <w:rsid w:val="006E7094"/>
    <w:rsid w:val="006E76ED"/>
    <w:rsid w:val="006E7794"/>
    <w:rsid w:val="006E77BA"/>
    <w:rsid w:val="006F09B9"/>
    <w:rsid w:val="006F0A31"/>
    <w:rsid w:val="006F201F"/>
    <w:rsid w:val="006F2589"/>
    <w:rsid w:val="006F4DB8"/>
    <w:rsid w:val="006F5300"/>
    <w:rsid w:val="00700D2F"/>
    <w:rsid w:val="0070103E"/>
    <w:rsid w:val="00701372"/>
    <w:rsid w:val="00702395"/>
    <w:rsid w:val="00702E26"/>
    <w:rsid w:val="007033F9"/>
    <w:rsid w:val="00707A5D"/>
    <w:rsid w:val="00710996"/>
    <w:rsid w:val="00710A11"/>
    <w:rsid w:val="00711708"/>
    <w:rsid w:val="007118AC"/>
    <w:rsid w:val="00711A0A"/>
    <w:rsid w:val="00712F2C"/>
    <w:rsid w:val="007130B1"/>
    <w:rsid w:val="00713320"/>
    <w:rsid w:val="00714596"/>
    <w:rsid w:val="0071482E"/>
    <w:rsid w:val="00715252"/>
    <w:rsid w:val="00715348"/>
    <w:rsid w:val="00715C00"/>
    <w:rsid w:val="007170F9"/>
    <w:rsid w:val="00723840"/>
    <w:rsid w:val="00723F36"/>
    <w:rsid w:val="00727921"/>
    <w:rsid w:val="00727E31"/>
    <w:rsid w:val="00727F3C"/>
    <w:rsid w:val="00730E03"/>
    <w:rsid w:val="007334F0"/>
    <w:rsid w:val="007338CE"/>
    <w:rsid w:val="0073502F"/>
    <w:rsid w:val="00736B7F"/>
    <w:rsid w:val="00737765"/>
    <w:rsid w:val="00741244"/>
    <w:rsid w:val="007416AA"/>
    <w:rsid w:val="007421F7"/>
    <w:rsid w:val="007427F4"/>
    <w:rsid w:val="00742B58"/>
    <w:rsid w:val="00742D18"/>
    <w:rsid w:val="007430CC"/>
    <w:rsid w:val="0074651C"/>
    <w:rsid w:val="007468C8"/>
    <w:rsid w:val="007478C1"/>
    <w:rsid w:val="007478D1"/>
    <w:rsid w:val="00747B7A"/>
    <w:rsid w:val="00751CEA"/>
    <w:rsid w:val="00753BF0"/>
    <w:rsid w:val="007548DF"/>
    <w:rsid w:val="00754DAA"/>
    <w:rsid w:val="007553BB"/>
    <w:rsid w:val="00755C0D"/>
    <w:rsid w:val="00755CC4"/>
    <w:rsid w:val="00755EF0"/>
    <w:rsid w:val="00756751"/>
    <w:rsid w:val="00756E2A"/>
    <w:rsid w:val="00760420"/>
    <w:rsid w:val="00760760"/>
    <w:rsid w:val="00760D3F"/>
    <w:rsid w:val="00761751"/>
    <w:rsid w:val="007619CC"/>
    <w:rsid w:val="0076571C"/>
    <w:rsid w:val="007703C7"/>
    <w:rsid w:val="00770B4D"/>
    <w:rsid w:val="0077444E"/>
    <w:rsid w:val="00774AC9"/>
    <w:rsid w:val="00775D8D"/>
    <w:rsid w:val="00777201"/>
    <w:rsid w:val="00780ABA"/>
    <w:rsid w:val="007813AF"/>
    <w:rsid w:val="00784C87"/>
    <w:rsid w:val="0078578A"/>
    <w:rsid w:val="0078693B"/>
    <w:rsid w:val="00786E43"/>
    <w:rsid w:val="0079170B"/>
    <w:rsid w:val="00791915"/>
    <w:rsid w:val="00791A6F"/>
    <w:rsid w:val="00791BCF"/>
    <w:rsid w:val="00792048"/>
    <w:rsid w:val="00792ADC"/>
    <w:rsid w:val="00792C80"/>
    <w:rsid w:val="00793FBB"/>
    <w:rsid w:val="00794746"/>
    <w:rsid w:val="00794C29"/>
    <w:rsid w:val="00795837"/>
    <w:rsid w:val="00795A14"/>
    <w:rsid w:val="007972A5"/>
    <w:rsid w:val="007A2469"/>
    <w:rsid w:val="007A378F"/>
    <w:rsid w:val="007A3A7A"/>
    <w:rsid w:val="007A3D36"/>
    <w:rsid w:val="007A4127"/>
    <w:rsid w:val="007A5EF3"/>
    <w:rsid w:val="007A5EF7"/>
    <w:rsid w:val="007B0148"/>
    <w:rsid w:val="007B0BD4"/>
    <w:rsid w:val="007B3E49"/>
    <w:rsid w:val="007B5FB2"/>
    <w:rsid w:val="007B748F"/>
    <w:rsid w:val="007B781C"/>
    <w:rsid w:val="007B79D9"/>
    <w:rsid w:val="007B7F85"/>
    <w:rsid w:val="007C3332"/>
    <w:rsid w:val="007C437F"/>
    <w:rsid w:val="007C44E6"/>
    <w:rsid w:val="007C4775"/>
    <w:rsid w:val="007C653A"/>
    <w:rsid w:val="007C6B26"/>
    <w:rsid w:val="007C7106"/>
    <w:rsid w:val="007D0EAD"/>
    <w:rsid w:val="007D11F2"/>
    <w:rsid w:val="007D17BE"/>
    <w:rsid w:val="007D2935"/>
    <w:rsid w:val="007D2D18"/>
    <w:rsid w:val="007D2E07"/>
    <w:rsid w:val="007D3624"/>
    <w:rsid w:val="007D3B4A"/>
    <w:rsid w:val="007D7218"/>
    <w:rsid w:val="007D7733"/>
    <w:rsid w:val="007D7BD5"/>
    <w:rsid w:val="007E0D3F"/>
    <w:rsid w:val="007E10B6"/>
    <w:rsid w:val="007E1DFC"/>
    <w:rsid w:val="007E52A9"/>
    <w:rsid w:val="007E52F2"/>
    <w:rsid w:val="007E5F0B"/>
    <w:rsid w:val="007E66A0"/>
    <w:rsid w:val="007E676E"/>
    <w:rsid w:val="007F0989"/>
    <w:rsid w:val="007F229A"/>
    <w:rsid w:val="007F2510"/>
    <w:rsid w:val="007F41E1"/>
    <w:rsid w:val="007F4466"/>
    <w:rsid w:val="007F47FF"/>
    <w:rsid w:val="007F5B8B"/>
    <w:rsid w:val="007F6EF1"/>
    <w:rsid w:val="007F711E"/>
    <w:rsid w:val="007F7E48"/>
    <w:rsid w:val="00800F2D"/>
    <w:rsid w:val="0080144D"/>
    <w:rsid w:val="00802081"/>
    <w:rsid w:val="008047E8"/>
    <w:rsid w:val="00804DEC"/>
    <w:rsid w:val="00805399"/>
    <w:rsid w:val="0080561B"/>
    <w:rsid w:val="00806AD5"/>
    <w:rsid w:val="00810190"/>
    <w:rsid w:val="008133D1"/>
    <w:rsid w:val="0081392E"/>
    <w:rsid w:val="0081436E"/>
    <w:rsid w:val="0081492F"/>
    <w:rsid w:val="008150C4"/>
    <w:rsid w:val="00815130"/>
    <w:rsid w:val="00817AF2"/>
    <w:rsid w:val="00820239"/>
    <w:rsid w:val="008225AF"/>
    <w:rsid w:val="008239EF"/>
    <w:rsid w:val="0082413B"/>
    <w:rsid w:val="00824371"/>
    <w:rsid w:val="00826223"/>
    <w:rsid w:val="0082635E"/>
    <w:rsid w:val="00826C44"/>
    <w:rsid w:val="008312D8"/>
    <w:rsid w:val="0083132E"/>
    <w:rsid w:val="008314D5"/>
    <w:rsid w:val="0083186C"/>
    <w:rsid w:val="00832516"/>
    <w:rsid w:val="0083407E"/>
    <w:rsid w:val="00834F40"/>
    <w:rsid w:val="00836188"/>
    <w:rsid w:val="00837703"/>
    <w:rsid w:val="00843B33"/>
    <w:rsid w:val="00843E47"/>
    <w:rsid w:val="00843EEE"/>
    <w:rsid w:val="008455A7"/>
    <w:rsid w:val="0084797A"/>
    <w:rsid w:val="00847ED9"/>
    <w:rsid w:val="008500B0"/>
    <w:rsid w:val="00852941"/>
    <w:rsid w:val="008536D4"/>
    <w:rsid w:val="0085518A"/>
    <w:rsid w:val="0085594E"/>
    <w:rsid w:val="00855DBD"/>
    <w:rsid w:val="00857B20"/>
    <w:rsid w:val="00860B85"/>
    <w:rsid w:val="00861596"/>
    <w:rsid w:val="00861A89"/>
    <w:rsid w:val="00861C87"/>
    <w:rsid w:val="00862464"/>
    <w:rsid w:val="008626BF"/>
    <w:rsid w:val="008645F3"/>
    <w:rsid w:val="00864759"/>
    <w:rsid w:val="00866A36"/>
    <w:rsid w:val="00866C71"/>
    <w:rsid w:val="008675D9"/>
    <w:rsid w:val="008700FF"/>
    <w:rsid w:val="00872FD2"/>
    <w:rsid w:val="00873022"/>
    <w:rsid w:val="0087303D"/>
    <w:rsid w:val="00873E59"/>
    <w:rsid w:val="008752FE"/>
    <w:rsid w:val="00875EFF"/>
    <w:rsid w:val="008770C4"/>
    <w:rsid w:val="00883118"/>
    <w:rsid w:val="00884DE7"/>
    <w:rsid w:val="0088685B"/>
    <w:rsid w:val="0089049B"/>
    <w:rsid w:val="008908F0"/>
    <w:rsid w:val="0089261B"/>
    <w:rsid w:val="00892D45"/>
    <w:rsid w:val="00893384"/>
    <w:rsid w:val="00894CB1"/>
    <w:rsid w:val="00895472"/>
    <w:rsid w:val="00895943"/>
    <w:rsid w:val="00896E7E"/>
    <w:rsid w:val="0089779F"/>
    <w:rsid w:val="00897B07"/>
    <w:rsid w:val="008A0D12"/>
    <w:rsid w:val="008A1563"/>
    <w:rsid w:val="008A2161"/>
    <w:rsid w:val="008A4244"/>
    <w:rsid w:val="008A425C"/>
    <w:rsid w:val="008A654C"/>
    <w:rsid w:val="008A6646"/>
    <w:rsid w:val="008B4232"/>
    <w:rsid w:val="008B438E"/>
    <w:rsid w:val="008B48B9"/>
    <w:rsid w:val="008B55ED"/>
    <w:rsid w:val="008B5F67"/>
    <w:rsid w:val="008B7171"/>
    <w:rsid w:val="008B7B5F"/>
    <w:rsid w:val="008C06E4"/>
    <w:rsid w:val="008C06F5"/>
    <w:rsid w:val="008C0DB3"/>
    <w:rsid w:val="008C10F1"/>
    <w:rsid w:val="008C330C"/>
    <w:rsid w:val="008C3EE0"/>
    <w:rsid w:val="008C4221"/>
    <w:rsid w:val="008C4EC2"/>
    <w:rsid w:val="008C7066"/>
    <w:rsid w:val="008D0D46"/>
    <w:rsid w:val="008D2095"/>
    <w:rsid w:val="008D36DC"/>
    <w:rsid w:val="008D3CF6"/>
    <w:rsid w:val="008D4A0C"/>
    <w:rsid w:val="008D7048"/>
    <w:rsid w:val="008D70DE"/>
    <w:rsid w:val="008D7BAB"/>
    <w:rsid w:val="008E0066"/>
    <w:rsid w:val="008E107D"/>
    <w:rsid w:val="008E1523"/>
    <w:rsid w:val="008E1AED"/>
    <w:rsid w:val="008E2187"/>
    <w:rsid w:val="008E2620"/>
    <w:rsid w:val="008E5193"/>
    <w:rsid w:val="008E5691"/>
    <w:rsid w:val="008E5881"/>
    <w:rsid w:val="008F05F9"/>
    <w:rsid w:val="008F0928"/>
    <w:rsid w:val="008F2A3F"/>
    <w:rsid w:val="008F3D01"/>
    <w:rsid w:val="008F4E6C"/>
    <w:rsid w:val="008F5AE8"/>
    <w:rsid w:val="008F6EA9"/>
    <w:rsid w:val="00900587"/>
    <w:rsid w:val="00900B65"/>
    <w:rsid w:val="00900DCB"/>
    <w:rsid w:val="009031C0"/>
    <w:rsid w:val="00903692"/>
    <w:rsid w:val="00905114"/>
    <w:rsid w:val="0090541D"/>
    <w:rsid w:val="0090774B"/>
    <w:rsid w:val="00907CF3"/>
    <w:rsid w:val="009103B6"/>
    <w:rsid w:val="00912C02"/>
    <w:rsid w:val="009140D4"/>
    <w:rsid w:val="009142A8"/>
    <w:rsid w:val="00915F15"/>
    <w:rsid w:val="009166D2"/>
    <w:rsid w:val="00921891"/>
    <w:rsid w:val="00921A05"/>
    <w:rsid w:val="00923597"/>
    <w:rsid w:val="00924284"/>
    <w:rsid w:val="00924ECC"/>
    <w:rsid w:val="0092544D"/>
    <w:rsid w:val="009254E4"/>
    <w:rsid w:val="0092632B"/>
    <w:rsid w:val="009274BB"/>
    <w:rsid w:val="00930094"/>
    <w:rsid w:val="0093231D"/>
    <w:rsid w:val="00933628"/>
    <w:rsid w:val="00934012"/>
    <w:rsid w:val="00934B92"/>
    <w:rsid w:val="0093576F"/>
    <w:rsid w:val="00935EFA"/>
    <w:rsid w:val="009360FF"/>
    <w:rsid w:val="00936709"/>
    <w:rsid w:val="00937ABF"/>
    <w:rsid w:val="00940601"/>
    <w:rsid w:val="009429BD"/>
    <w:rsid w:val="00942F55"/>
    <w:rsid w:val="009438A0"/>
    <w:rsid w:val="00943A2E"/>
    <w:rsid w:val="00944243"/>
    <w:rsid w:val="00944BE7"/>
    <w:rsid w:val="00950C03"/>
    <w:rsid w:val="00950C79"/>
    <w:rsid w:val="0095221B"/>
    <w:rsid w:val="00953A47"/>
    <w:rsid w:val="0095580B"/>
    <w:rsid w:val="00955ABE"/>
    <w:rsid w:val="009563DE"/>
    <w:rsid w:val="00960D83"/>
    <w:rsid w:val="009639C0"/>
    <w:rsid w:val="00964114"/>
    <w:rsid w:val="009649D5"/>
    <w:rsid w:val="009661CF"/>
    <w:rsid w:val="009667B9"/>
    <w:rsid w:val="00967F8E"/>
    <w:rsid w:val="009721F8"/>
    <w:rsid w:val="009740AC"/>
    <w:rsid w:val="00975083"/>
    <w:rsid w:val="00975290"/>
    <w:rsid w:val="00975DA1"/>
    <w:rsid w:val="00976990"/>
    <w:rsid w:val="0098322E"/>
    <w:rsid w:val="00984FDA"/>
    <w:rsid w:val="00985D51"/>
    <w:rsid w:val="00986A9A"/>
    <w:rsid w:val="009924AC"/>
    <w:rsid w:val="00992D28"/>
    <w:rsid w:val="00993389"/>
    <w:rsid w:val="00993602"/>
    <w:rsid w:val="00993DCE"/>
    <w:rsid w:val="009957AB"/>
    <w:rsid w:val="009A0B70"/>
    <w:rsid w:val="009A0D25"/>
    <w:rsid w:val="009A19D9"/>
    <w:rsid w:val="009A1E1F"/>
    <w:rsid w:val="009A217C"/>
    <w:rsid w:val="009A23DF"/>
    <w:rsid w:val="009A2C53"/>
    <w:rsid w:val="009A321D"/>
    <w:rsid w:val="009A36D9"/>
    <w:rsid w:val="009A4884"/>
    <w:rsid w:val="009A56B7"/>
    <w:rsid w:val="009A730B"/>
    <w:rsid w:val="009A7EC9"/>
    <w:rsid w:val="009B0DB5"/>
    <w:rsid w:val="009B2859"/>
    <w:rsid w:val="009B652C"/>
    <w:rsid w:val="009B6EB7"/>
    <w:rsid w:val="009C16D7"/>
    <w:rsid w:val="009C234C"/>
    <w:rsid w:val="009C28DC"/>
    <w:rsid w:val="009C58AA"/>
    <w:rsid w:val="009C598D"/>
    <w:rsid w:val="009C6A2C"/>
    <w:rsid w:val="009D034E"/>
    <w:rsid w:val="009D1CAD"/>
    <w:rsid w:val="009D2471"/>
    <w:rsid w:val="009D2E95"/>
    <w:rsid w:val="009D3054"/>
    <w:rsid w:val="009D3A22"/>
    <w:rsid w:val="009D4820"/>
    <w:rsid w:val="009D531E"/>
    <w:rsid w:val="009D7A3B"/>
    <w:rsid w:val="009D7BCA"/>
    <w:rsid w:val="009E05C0"/>
    <w:rsid w:val="009E19F7"/>
    <w:rsid w:val="009E20D3"/>
    <w:rsid w:val="009E3D7F"/>
    <w:rsid w:val="009E49FF"/>
    <w:rsid w:val="009F18F9"/>
    <w:rsid w:val="009F3844"/>
    <w:rsid w:val="009F5DDF"/>
    <w:rsid w:val="009F65BF"/>
    <w:rsid w:val="009F77B3"/>
    <w:rsid w:val="00A00EF2"/>
    <w:rsid w:val="00A0347E"/>
    <w:rsid w:val="00A04D75"/>
    <w:rsid w:val="00A06149"/>
    <w:rsid w:val="00A069F5"/>
    <w:rsid w:val="00A076B2"/>
    <w:rsid w:val="00A1042E"/>
    <w:rsid w:val="00A116FD"/>
    <w:rsid w:val="00A124E9"/>
    <w:rsid w:val="00A14F67"/>
    <w:rsid w:val="00A159CE"/>
    <w:rsid w:val="00A16AED"/>
    <w:rsid w:val="00A16C8F"/>
    <w:rsid w:val="00A17FC4"/>
    <w:rsid w:val="00A208A9"/>
    <w:rsid w:val="00A20D6E"/>
    <w:rsid w:val="00A24569"/>
    <w:rsid w:val="00A25B41"/>
    <w:rsid w:val="00A26885"/>
    <w:rsid w:val="00A26BDD"/>
    <w:rsid w:val="00A26F9B"/>
    <w:rsid w:val="00A27417"/>
    <w:rsid w:val="00A305E5"/>
    <w:rsid w:val="00A31792"/>
    <w:rsid w:val="00A31FF4"/>
    <w:rsid w:val="00A32010"/>
    <w:rsid w:val="00A32649"/>
    <w:rsid w:val="00A3268C"/>
    <w:rsid w:val="00A32A02"/>
    <w:rsid w:val="00A32CF1"/>
    <w:rsid w:val="00A330CD"/>
    <w:rsid w:val="00A3406A"/>
    <w:rsid w:val="00A3432B"/>
    <w:rsid w:val="00A34487"/>
    <w:rsid w:val="00A35058"/>
    <w:rsid w:val="00A361AB"/>
    <w:rsid w:val="00A37392"/>
    <w:rsid w:val="00A404B0"/>
    <w:rsid w:val="00A40A63"/>
    <w:rsid w:val="00A42929"/>
    <w:rsid w:val="00A4379F"/>
    <w:rsid w:val="00A43873"/>
    <w:rsid w:val="00A43D8C"/>
    <w:rsid w:val="00A45205"/>
    <w:rsid w:val="00A45A9A"/>
    <w:rsid w:val="00A46177"/>
    <w:rsid w:val="00A4679B"/>
    <w:rsid w:val="00A47EFB"/>
    <w:rsid w:val="00A51433"/>
    <w:rsid w:val="00A5150A"/>
    <w:rsid w:val="00A51801"/>
    <w:rsid w:val="00A52864"/>
    <w:rsid w:val="00A53F82"/>
    <w:rsid w:val="00A541CD"/>
    <w:rsid w:val="00A5488A"/>
    <w:rsid w:val="00A559BE"/>
    <w:rsid w:val="00A563C3"/>
    <w:rsid w:val="00A56EFC"/>
    <w:rsid w:val="00A608FC"/>
    <w:rsid w:val="00A615E7"/>
    <w:rsid w:val="00A63279"/>
    <w:rsid w:val="00A64C59"/>
    <w:rsid w:val="00A66467"/>
    <w:rsid w:val="00A676D3"/>
    <w:rsid w:val="00A70523"/>
    <w:rsid w:val="00A70B08"/>
    <w:rsid w:val="00A70D19"/>
    <w:rsid w:val="00A72766"/>
    <w:rsid w:val="00A735EF"/>
    <w:rsid w:val="00A7394C"/>
    <w:rsid w:val="00A73A63"/>
    <w:rsid w:val="00A73CB5"/>
    <w:rsid w:val="00A74CC9"/>
    <w:rsid w:val="00A75842"/>
    <w:rsid w:val="00A75AE8"/>
    <w:rsid w:val="00A7680F"/>
    <w:rsid w:val="00A80501"/>
    <w:rsid w:val="00A810CA"/>
    <w:rsid w:val="00A81E6E"/>
    <w:rsid w:val="00A8257D"/>
    <w:rsid w:val="00A82C1E"/>
    <w:rsid w:val="00A85848"/>
    <w:rsid w:val="00A86B1A"/>
    <w:rsid w:val="00A909EA"/>
    <w:rsid w:val="00A92414"/>
    <w:rsid w:val="00A95117"/>
    <w:rsid w:val="00A95152"/>
    <w:rsid w:val="00A96497"/>
    <w:rsid w:val="00AA148C"/>
    <w:rsid w:val="00AA16EA"/>
    <w:rsid w:val="00AA1817"/>
    <w:rsid w:val="00AA2ECC"/>
    <w:rsid w:val="00AA5A70"/>
    <w:rsid w:val="00AB0021"/>
    <w:rsid w:val="00AB0926"/>
    <w:rsid w:val="00AB0CD3"/>
    <w:rsid w:val="00AB349C"/>
    <w:rsid w:val="00AB37C0"/>
    <w:rsid w:val="00AB3E51"/>
    <w:rsid w:val="00AB4C09"/>
    <w:rsid w:val="00AB79A9"/>
    <w:rsid w:val="00AC00E0"/>
    <w:rsid w:val="00AC1354"/>
    <w:rsid w:val="00AC137A"/>
    <w:rsid w:val="00AC3424"/>
    <w:rsid w:val="00AC3CE9"/>
    <w:rsid w:val="00AC46CC"/>
    <w:rsid w:val="00AC5856"/>
    <w:rsid w:val="00AC5AF6"/>
    <w:rsid w:val="00AC5AFE"/>
    <w:rsid w:val="00AC68DE"/>
    <w:rsid w:val="00AC73DA"/>
    <w:rsid w:val="00AD083D"/>
    <w:rsid w:val="00AD1021"/>
    <w:rsid w:val="00AD1BB7"/>
    <w:rsid w:val="00AD2389"/>
    <w:rsid w:val="00AD25C4"/>
    <w:rsid w:val="00AD6207"/>
    <w:rsid w:val="00AD6F1A"/>
    <w:rsid w:val="00AD7433"/>
    <w:rsid w:val="00AD7847"/>
    <w:rsid w:val="00AE207E"/>
    <w:rsid w:val="00AE3E32"/>
    <w:rsid w:val="00AE5676"/>
    <w:rsid w:val="00AE71AA"/>
    <w:rsid w:val="00AE7DA8"/>
    <w:rsid w:val="00AF0FA6"/>
    <w:rsid w:val="00AF17E4"/>
    <w:rsid w:val="00AF1C47"/>
    <w:rsid w:val="00AF1FDB"/>
    <w:rsid w:val="00AF4123"/>
    <w:rsid w:val="00AF43A5"/>
    <w:rsid w:val="00AF5050"/>
    <w:rsid w:val="00AF50E7"/>
    <w:rsid w:val="00AF688D"/>
    <w:rsid w:val="00AF74E1"/>
    <w:rsid w:val="00B00066"/>
    <w:rsid w:val="00B00733"/>
    <w:rsid w:val="00B0078E"/>
    <w:rsid w:val="00B00B5E"/>
    <w:rsid w:val="00B03894"/>
    <w:rsid w:val="00B04567"/>
    <w:rsid w:val="00B04E57"/>
    <w:rsid w:val="00B07A48"/>
    <w:rsid w:val="00B07C7A"/>
    <w:rsid w:val="00B1090A"/>
    <w:rsid w:val="00B10BE2"/>
    <w:rsid w:val="00B11CE7"/>
    <w:rsid w:val="00B1240D"/>
    <w:rsid w:val="00B13C47"/>
    <w:rsid w:val="00B14256"/>
    <w:rsid w:val="00B142AE"/>
    <w:rsid w:val="00B144CC"/>
    <w:rsid w:val="00B15B5B"/>
    <w:rsid w:val="00B1688D"/>
    <w:rsid w:val="00B17152"/>
    <w:rsid w:val="00B17576"/>
    <w:rsid w:val="00B17E79"/>
    <w:rsid w:val="00B2004C"/>
    <w:rsid w:val="00B201B4"/>
    <w:rsid w:val="00B2031B"/>
    <w:rsid w:val="00B2060A"/>
    <w:rsid w:val="00B228F3"/>
    <w:rsid w:val="00B22CB3"/>
    <w:rsid w:val="00B23287"/>
    <w:rsid w:val="00B23804"/>
    <w:rsid w:val="00B24DB2"/>
    <w:rsid w:val="00B24E22"/>
    <w:rsid w:val="00B263CB"/>
    <w:rsid w:val="00B263CF"/>
    <w:rsid w:val="00B2724D"/>
    <w:rsid w:val="00B275A5"/>
    <w:rsid w:val="00B339CE"/>
    <w:rsid w:val="00B3440A"/>
    <w:rsid w:val="00B356D1"/>
    <w:rsid w:val="00B35A55"/>
    <w:rsid w:val="00B35C6A"/>
    <w:rsid w:val="00B36B9D"/>
    <w:rsid w:val="00B370A8"/>
    <w:rsid w:val="00B375A4"/>
    <w:rsid w:val="00B402DB"/>
    <w:rsid w:val="00B41DA4"/>
    <w:rsid w:val="00B41E4D"/>
    <w:rsid w:val="00B42585"/>
    <w:rsid w:val="00B42DF8"/>
    <w:rsid w:val="00B431A9"/>
    <w:rsid w:val="00B435BD"/>
    <w:rsid w:val="00B43AF7"/>
    <w:rsid w:val="00B4404D"/>
    <w:rsid w:val="00B45538"/>
    <w:rsid w:val="00B50531"/>
    <w:rsid w:val="00B50841"/>
    <w:rsid w:val="00B51751"/>
    <w:rsid w:val="00B51AF9"/>
    <w:rsid w:val="00B51CD1"/>
    <w:rsid w:val="00B51CF0"/>
    <w:rsid w:val="00B5696D"/>
    <w:rsid w:val="00B56AC4"/>
    <w:rsid w:val="00B56CCD"/>
    <w:rsid w:val="00B5730F"/>
    <w:rsid w:val="00B6023B"/>
    <w:rsid w:val="00B60E89"/>
    <w:rsid w:val="00B62FF4"/>
    <w:rsid w:val="00B636FA"/>
    <w:rsid w:val="00B6437D"/>
    <w:rsid w:val="00B658E2"/>
    <w:rsid w:val="00B65B6D"/>
    <w:rsid w:val="00B66C9F"/>
    <w:rsid w:val="00B70201"/>
    <w:rsid w:val="00B70532"/>
    <w:rsid w:val="00B713B0"/>
    <w:rsid w:val="00B7204B"/>
    <w:rsid w:val="00B72299"/>
    <w:rsid w:val="00B724A0"/>
    <w:rsid w:val="00B74454"/>
    <w:rsid w:val="00B755E2"/>
    <w:rsid w:val="00B800E9"/>
    <w:rsid w:val="00B803F5"/>
    <w:rsid w:val="00B80749"/>
    <w:rsid w:val="00B8099A"/>
    <w:rsid w:val="00B82B2F"/>
    <w:rsid w:val="00B82CDF"/>
    <w:rsid w:val="00B833CA"/>
    <w:rsid w:val="00B83F7B"/>
    <w:rsid w:val="00B84B1D"/>
    <w:rsid w:val="00B84CED"/>
    <w:rsid w:val="00B85160"/>
    <w:rsid w:val="00B90EBE"/>
    <w:rsid w:val="00B91084"/>
    <w:rsid w:val="00B9202D"/>
    <w:rsid w:val="00B9215F"/>
    <w:rsid w:val="00B92F4C"/>
    <w:rsid w:val="00B94EC3"/>
    <w:rsid w:val="00B95642"/>
    <w:rsid w:val="00B96576"/>
    <w:rsid w:val="00BA1748"/>
    <w:rsid w:val="00BA17AC"/>
    <w:rsid w:val="00BA211D"/>
    <w:rsid w:val="00BA2244"/>
    <w:rsid w:val="00BA385C"/>
    <w:rsid w:val="00BA3CFF"/>
    <w:rsid w:val="00BA48A4"/>
    <w:rsid w:val="00BA5699"/>
    <w:rsid w:val="00BB0069"/>
    <w:rsid w:val="00BB0D8E"/>
    <w:rsid w:val="00BB0F2F"/>
    <w:rsid w:val="00BB32BB"/>
    <w:rsid w:val="00BB56AF"/>
    <w:rsid w:val="00BB6E49"/>
    <w:rsid w:val="00BB7B10"/>
    <w:rsid w:val="00BC04E3"/>
    <w:rsid w:val="00BC115F"/>
    <w:rsid w:val="00BC1DD1"/>
    <w:rsid w:val="00BC468F"/>
    <w:rsid w:val="00BC4776"/>
    <w:rsid w:val="00BC5CC3"/>
    <w:rsid w:val="00BC78B7"/>
    <w:rsid w:val="00BD1EAF"/>
    <w:rsid w:val="00BD2840"/>
    <w:rsid w:val="00BD34FD"/>
    <w:rsid w:val="00BD4D17"/>
    <w:rsid w:val="00BD676C"/>
    <w:rsid w:val="00BE0A83"/>
    <w:rsid w:val="00BE153A"/>
    <w:rsid w:val="00BE1A7B"/>
    <w:rsid w:val="00BE2138"/>
    <w:rsid w:val="00BE271A"/>
    <w:rsid w:val="00BE2965"/>
    <w:rsid w:val="00BE2C7F"/>
    <w:rsid w:val="00BE5B0D"/>
    <w:rsid w:val="00BE6290"/>
    <w:rsid w:val="00BE63AA"/>
    <w:rsid w:val="00BE64BB"/>
    <w:rsid w:val="00BF417B"/>
    <w:rsid w:val="00BF6580"/>
    <w:rsid w:val="00BF79C4"/>
    <w:rsid w:val="00C006F4"/>
    <w:rsid w:val="00C0155A"/>
    <w:rsid w:val="00C049F3"/>
    <w:rsid w:val="00C0787C"/>
    <w:rsid w:val="00C1058D"/>
    <w:rsid w:val="00C12B01"/>
    <w:rsid w:val="00C13D0D"/>
    <w:rsid w:val="00C14903"/>
    <w:rsid w:val="00C1503B"/>
    <w:rsid w:val="00C160B7"/>
    <w:rsid w:val="00C169FC"/>
    <w:rsid w:val="00C21585"/>
    <w:rsid w:val="00C21B18"/>
    <w:rsid w:val="00C22FED"/>
    <w:rsid w:val="00C23CE2"/>
    <w:rsid w:val="00C241BA"/>
    <w:rsid w:val="00C26F84"/>
    <w:rsid w:val="00C2781D"/>
    <w:rsid w:val="00C27E51"/>
    <w:rsid w:val="00C30D58"/>
    <w:rsid w:val="00C31317"/>
    <w:rsid w:val="00C33AB0"/>
    <w:rsid w:val="00C33EE5"/>
    <w:rsid w:val="00C35148"/>
    <w:rsid w:val="00C355BF"/>
    <w:rsid w:val="00C356F4"/>
    <w:rsid w:val="00C35A8E"/>
    <w:rsid w:val="00C36539"/>
    <w:rsid w:val="00C37824"/>
    <w:rsid w:val="00C4003C"/>
    <w:rsid w:val="00C400DC"/>
    <w:rsid w:val="00C404FC"/>
    <w:rsid w:val="00C40FA2"/>
    <w:rsid w:val="00C42F77"/>
    <w:rsid w:val="00C436FA"/>
    <w:rsid w:val="00C43E9A"/>
    <w:rsid w:val="00C44377"/>
    <w:rsid w:val="00C466DB"/>
    <w:rsid w:val="00C46AE9"/>
    <w:rsid w:val="00C46FD2"/>
    <w:rsid w:val="00C4788A"/>
    <w:rsid w:val="00C47A2B"/>
    <w:rsid w:val="00C524ED"/>
    <w:rsid w:val="00C52E24"/>
    <w:rsid w:val="00C545F1"/>
    <w:rsid w:val="00C54C1C"/>
    <w:rsid w:val="00C554BC"/>
    <w:rsid w:val="00C56D83"/>
    <w:rsid w:val="00C57D5E"/>
    <w:rsid w:val="00C57EBB"/>
    <w:rsid w:val="00C60F07"/>
    <w:rsid w:val="00C62124"/>
    <w:rsid w:val="00C622F0"/>
    <w:rsid w:val="00C63B73"/>
    <w:rsid w:val="00C6459E"/>
    <w:rsid w:val="00C665B5"/>
    <w:rsid w:val="00C66EA3"/>
    <w:rsid w:val="00C67B38"/>
    <w:rsid w:val="00C70302"/>
    <w:rsid w:val="00C704C2"/>
    <w:rsid w:val="00C7244A"/>
    <w:rsid w:val="00C756E0"/>
    <w:rsid w:val="00C7678F"/>
    <w:rsid w:val="00C77B2B"/>
    <w:rsid w:val="00C80259"/>
    <w:rsid w:val="00C808B2"/>
    <w:rsid w:val="00C8280C"/>
    <w:rsid w:val="00C82AD1"/>
    <w:rsid w:val="00C84C62"/>
    <w:rsid w:val="00C85315"/>
    <w:rsid w:val="00C865D7"/>
    <w:rsid w:val="00C86E66"/>
    <w:rsid w:val="00C8702B"/>
    <w:rsid w:val="00C8741F"/>
    <w:rsid w:val="00C8772B"/>
    <w:rsid w:val="00C90542"/>
    <w:rsid w:val="00C90D58"/>
    <w:rsid w:val="00C91001"/>
    <w:rsid w:val="00C918E0"/>
    <w:rsid w:val="00C92812"/>
    <w:rsid w:val="00C931F0"/>
    <w:rsid w:val="00C9444F"/>
    <w:rsid w:val="00C96842"/>
    <w:rsid w:val="00C9732D"/>
    <w:rsid w:val="00C97F49"/>
    <w:rsid w:val="00C97FC2"/>
    <w:rsid w:val="00CA04B6"/>
    <w:rsid w:val="00CA07C4"/>
    <w:rsid w:val="00CA0C6F"/>
    <w:rsid w:val="00CA2FB7"/>
    <w:rsid w:val="00CA3DB4"/>
    <w:rsid w:val="00CA516F"/>
    <w:rsid w:val="00CA528F"/>
    <w:rsid w:val="00CA7824"/>
    <w:rsid w:val="00CA78E5"/>
    <w:rsid w:val="00CB14BD"/>
    <w:rsid w:val="00CB1665"/>
    <w:rsid w:val="00CB1898"/>
    <w:rsid w:val="00CB1B48"/>
    <w:rsid w:val="00CB2C10"/>
    <w:rsid w:val="00CB3896"/>
    <w:rsid w:val="00CB4A07"/>
    <w:rsid w:val="00CB6C07"/>
    <w:rsid w:val="00CB78D7"/>
    <w:rsid w:val="00CC18FD"/>
    <w:rsid w:val="00CC1CF2"/>
    <w:rsid w:val="00CC27D2"/>
    <w:rsid w:val="00CC3813"/>
    <w:rsid w:val="00CC4539"/>
    <w:rsid w:val="00CC79B6"/>
    <w:rsid w:val="00CD0364"/>
    <w:rsid w:val="00CD0757"/>
    <w:rsid w:val="00CD0B5C"/>
    <w:rsid w:val="00CD1C00"/>
    <w:rsid w:val="00CD20D7"/>
    <w:rsid w:val="00CD23DD"/>
    <w:rsid w:val="00CD4E75"/>
    <w:rsid w:val="00CD59EF"/>
    <w:rsid w:val="00CE0420"/>
    <w:rsid w:val="00CE1592"/>
    <w:rsid w:val="00CE2A36"/>
    <w:rsid w:val="00CE2EC8"/>
    <w:rsid w:val="00CE347E"/>
    <w:rsid w:val="00CE3E4D"/>
    <w:rsid w:val="00CE4943"/>
    <w:rsid w:val="00CE528E"/>
    <w:rsid w:val="00CE58F1"/>
    <w:rsid w:val="00CE639E"/>
    <w:rsid w:val="00CE73A8"/>
    <w:rsid w:val="00CE767C"/>
    <w:rsid w:val="00CF01C7"/>
    <w:rsid w:val="00CF10B7"/>
    <w:rsid w:val="00CF2C67"/>
    <w:rsid w:val="00CF3179"/>
    <w:rsid w:val="00CF3D56"/>
    <w:rsid w:val="00CF3EA3"/>
    <w:rsid w:val="00CF416F"/>
    <w:rsid w:val="00CF5168"/>
    <w:rsid w:val="00CF546A"/>
    <w:rsid w:val="00CF5D37"/>
    <w:rsid w:val="00CF5ECF"/>
    <w:rsid w:val="00CF65EC"/>
    <w:rsid w:val="00D001EC"/>
    <w:rsid w:val="00D002CB"/>
    <w:rsid w:val="00D01B21"/>
    <w:rsid w:val="00D0222C"/>
    <w:rsid w:val="00D0480E"/>
    <w:rsid w:val="00D05737"/>
    <w:rsid w:val="00D06304"/>
    <w:rsid w:val="00D12A5B"/>
    <w:rsid w:val="00D1526D"/>
    <w:rsid w:val="00D17459"/>
    <w:rsid w:val="00D1752E"/>
    <w:rsid w:val="00D1796B"/>
    <w:rsid w:val="00D17E23"/>
    <w:rsid w:val="00D20CAE"/>
    <w:rsid w:val="00D21240"/>
    <w:rsid w:val="00D225C1"/>
    <w:rsid w:val="00D228F5"/>
    <w:rsid w:val="00D2391D"/>
    <w:rsid w:val="00D24ED5"/>
    <w:rsid w:val="00D24F9F"/>
    <w:rsid w:val="00D25DE0"/>
    <w:rsid w:val="00D269B5"/>
    <w:rsid w:val="00D27225"/>
    <w:rsid w:val="00D30F2C"/>
    <w:rsid w:val="00D31142"/>
    <w:rsid w:val="00D35D2B"/>
    <w:rsid w:val="00D4003E"/>
    <w:rsid w:val="00D410C0"/>
    <w:rsid w:val="00D41329"/>
    <w:rsid w:val="00D417F5"/>
    <w:rsid w:val="00D41D7A"/>
    <w:rsid w:val="00D41DE8"/>
    <w:rsid w:val="00D42C38"/>
    <w:rsid w:val="00D43402"/>
    <w:rsid w:val="00D4395C"/>
    <w:rsid w:val="00D43FBF"/>
    <w:rsid w:val="00D44626"/>
    <w:rsid w:val="00D44745"/>
    <w:rsid w:val="00D44CA5"/>
    <w:rsid w:val="00D44DBC"/>
    <w:rsid w:val="00D475DB"/>
    <w:rsid w:val="00D500DD"/>
    <w:rsid w:val="00D51238"/>
    <w:rsid w:val="00D5179E"/>
    <w:rsid w:val="00D523B0"/>
    <w:rsid w:val="00D53D82"/>
    <w:rsid w:val="00D53ED0"/>
    <w:rsid w:val="00D5433D"/>
    <w:rsid w:val="00D55577"/>
    <w:rsid w:val="00D564B1"/>
    <w:rsid w:val="00D5728E"/>
    <w:rsid w:val="00D60401"/>
    <w:rsid w:val="00D604F1"/>
    <w:rsid w:val="00D609F6"/>
    <w:rsid w:val="00D6302D"/>
    <w:rsid w:val="00D6465D"/>
    <w:rsid w:val="00D6589B"/>
    <w:rsid w:val="00D665FB"/>
    <w:rsid w:val="00D703A4"/>
    <w:rsid w:val="00D71BAF"/>
    <w:rsid w:val="00D73985"/>
    <w:rsid w:val="00D74B3F"/>
    <w:rsid w:val="00D75F3A"/>
    <w:rsid w:val="00D77E56"/>
    <w:rsid w:val="00D8037C"/>
    <w:rsid w:val="00D80566"/>
    <w:rsid w:val="00D81148"/>
    <w:rsid w:val="00D820F1"/>
    <w:rsid w:val="00D82EFF"/>
    <w:rsid w:val="00D834AB"/>
    <w:rsid w:val="00D85183"/>
    <w:rsid w:val="00D87144"/>
    <w:rsid w:val="00D87BB2"/>
    <w:rsid w:val="00D91D67"/>
    <w:rsid w:val="00D9222E"/>
    <w:rsid w:val="00D9258C"/>
    <w:rsid w:val="00D92B2F"/>
    <w:rsid w:val="00D936B2"/>
    <w:rsid w:val="00D95264"/>
    <w:rsid w:val="00D958AB"/>
    <w:rsid w:val="00D9609A"/>
    <w:rsid w:val="00D975EF"/>
    <w:rsid w:val="00DA028E"/>
    <w:rsid w:val="00DA09EB"/>
    <w:rsid w:val="00DA1892"/>
    <w:rsid w:val="00DA1943"/>
    <w:rsid w:val="00DA2D7F"/>
    <w:rsid w:val="00DA377C"/>
    <w:rsid w:val="00DA46BD"/>
    <w:rsid w:val="00DA4736"/>
    <w:rsid w:val="00DA5C92"/>
    <w:rsid w:val="00DB01F6"/>
    <w:rsid w:val="00DB0836"/>
    <w:rsid w:val="00DB153F"/>
    <w:rsid w:val="00DB1AA0"/>
    <w:rsid w:val="00DB25FD"/>
    <w:rsid w:val="00DB2DA6"/>
    <w:rsid w:val="00DB320F"/>
    <w:rsid w:val="00DB327B"/>
    <w:rsid w:val="00DB36B7"/>
    <w:rsid w:val="00DB4335"/>
    <w:rsid w:val="00DB612D"/>
    <w:rsid w:val="00DB6A6E"/>
    <w:rsid w:val="00DB7299"/>
    <w:rsid w:val="00DC1745"/>
    <w:rsid w:val="00DC2243"/>
    <w:rsid w:val="00DC22D1"/>
    <w:rsid w:val="00DC4404"/>
    <w:rsid w:val="00DC4838"/>
    <w:rsid w:val="00DC4980"/>
    <w:rsid w:val="00DC681A"/>
    <w:rsid w:val="00DC7D57"/>
    <w:rsid w:val="00DD074F"/>
    <w:rsid w:val="00DD1E59"/>
    <w:rsid w:val="00DD4791"/>
    <w:rsid w:val="00DD5FF3"/>
    <w:rsid w:val="00DD6A81"/>
    <w:rsid w:val="00DD6B00"/>
    <w:rsid w:val="00DD7FCF"/>
    <w:rsid w:val="00DE0065"/>
    <w:rsid w:val="00DE0CA9"/>
    <w:rsid w:val="00DE304D"/>
    <w:rsid w:val="00DE3E1C"/>
    <w:rsid w:val="00DE5439"/>
    <w:rsid w:val="00DE6358"/>
    <w:rsid w:val="00DE7819"/>
    <w:rsid w:val="00DE7FE5"/>
    <w:rsid w:val="00DF02D1"/>
    <w:rsid w:val="00DF117C"/>
    <w:rsid w:val="00DF1AB0"/>
    <w:rsid w:val="00DF21D0"/>
    <w:rsid w:val="00DF22C1"/>
    <w:rsid w:val="00DF3093"/>
    <w:rsid w:val="00DF396E"/>
    <w:rsid w:val="00DF3C14"/>
    <w:rsid w:val="00DF57C0"/>
    <w:rsid w:val="00DF6B64"/>
    <w:rsid w:val="00DF70A6"/>
    <w:rsid w:val="00DF73F9"/>
    <w:rsid w:val="00E01AA2"/>
    <w:rsid w:val="00E01C6A"/>
    <w:rsid w:val="00E024E8"/>
    <w:rsid w:val="00E0296D"/>
    <w:rsid w:val="00E03AD7"/>
    <w:rsid w:val="00E06920"/>
    <w:rsid w:val="00E0734B"/>
    <w:rsid w:val="00E10D07"/>
    <w:rsid w:val="00E11FA1"/>
    <w:rsid w:val="00E12E3B"/>
    <w:rsid w:val="00E150C1"/>
    <w:rsid w:val="00E150CA"/>
    <w:rsid w:val="00E20133"/>
    <w:rsid w:val="00E224B9"/>
    <w:rsid w:val="00E24A31"/>
    <w:rsid w:val="00E25C2E"/>
    <w:rsid w:val="00E25F96"/>
    <w:rsid w:val="00E2604F"/>
    <w:rsid w:val="00E273A1"/>
    <w:rsid w:val="00E3411B"/>
    <w:rsid w:val="00E3633D"/>
    <w:rsid w:val="00E3705B"/>
    <w:rsid w:val="00E40454"/>
    <w:rsid w:val="00E412F3"/>
    <w:rsid w:val="00E436B7"/>
    <w:rsid w:val="00E454D3"/>
    <w:rsid w:val="00E4618D"/>
    <w:rsid w:val="00E4762B"/>
    <w:rsid w:val="00E47AB1"/>
    <w:rsid w:val="00E47DC8"/>
    <w:rsid w:val="00E50AA9"/>
    <w:rsid w:val="00E5153F"/>
    <w:rsid w:val="00E51B7D"/>
    <w:rsid w:val="00E523FC"/>
    <w:rsid w:val="00E52E40"/>
    <w:rsid w:val="00E53B4C"/>
    <w:rsid w:val="00E57522"/>
    <w:rsid w:val="00E62756"/>
    <w:rsid w:val="00E62948"/>
    <w:rsid w:val="00E62AB3"/>
    <w:rsid w:val="00E64A1E"/>
    <w:rsid w:val="00E655F6"/>
    <w:rsid w:val="00E665F1"/>
    <w:rsid w:val="00E71122"/>
    <w:rsid w:val="00E7168E"/>
    <w:rsid w:val="00E722F3"/>
    <w:rsid w:val="00E72D8F"/>
    <w:rsid w:val="00E73B85"/>
    <w:rsid w:val="00E748FE"/>
    <w:rsid w:val="00E74F2F"/>
    <w:rsid w:val="00E750A5"/>
    <w:rsid w:val="00E758DE"/>
    <w:rsid w:val="00E75C12"/>
    <w:rsid w:val="00E7722C"/>
    <w:rsid w:val="00E77AB8"/>
    <w:rsid w:val="00E81228"/>
    <w:rsid w:val="00E8504D"/>
    <w:rsid w:val="00E90649"/>
    <w:rsid w:val="00E9151E"/>
    <w:rsid w:val="00E91754"/>
    <w:rsid w:val="00E91BC9"/>
    <w:rsid w:val="00E92D17"/>
    <w:rsid w:val="00E93C16"/>
    <w:rsid w:val="00E9422F"/>
    <w:rsid w:val="00E96454"/>
    <w:rsid w:val="00E96F5E"/>
    <w:rsid w:val="00E97913"/>
    <w:rsid w:val="00EA10BF"/>
    <w:rsid w:val="00EA15AB"/>
    <w:rsid w:val="00EA20AC"/>
    <w:rsid w:val="00EA431C"/>
    <w:rsid w:val="00EA4ADB"/>
    <w:rsid w:val="00EA6227"/>
    <w:rsid w:val="00EA6D88"/>
    <w:rsid w:val="00EA70E5"/>
    <w:rsid w:val="00EA7B03"/>
    <w:rsid w:val="00EB097C"/>
    <w:rsid w:val="00EB1447"/>
    <w:rsid w:val="00EB33C5"/>
    <w:rsid w:val="00EB4097"/>
    <w:rsid w:val="00EB7249"/>
    <w:rsid w:val="00EC25A3"/>
    <w:rsid w:val="00EC3A58"/>
    <w:rsid w:val="00EC5E40"/>
    <w:rsid w:val="00EC70FD"/>
    <w:rsid w:val="00ED10D0"/>
    <w:rsid w:val="00ED1ABA"/>
    <w:rsid w:val="00ED22A6"/>
    <w:rsid w:val="00ED424C"/>
    <w:rsid w:val="00ED53E3"/>
    <w:rsid w:val="00ED60B3"/>
    <w:rsid w:val="00EE1465"/>
    <w:rsid w:val="00EE22AB"/>
    <w:rsid w:val="00EE4AEF"/>
    <w:rsid w:val="00EE4B96"/>
    <w:rsid w:val="00EE6C47"/>
    <w:rsid w:val="00EE6E3E"/>
    <w:rsid w:val="00EF0094"/>
    <w:rsid w:val="00EF0F0D"/>
    <w:rsid w:val="00EF1C3C"/>
    <w:rsid w:val="00EF346E"/>
    <w:rsid w:val="00EF3627"/>
    <w:rsid w:val="00EF3AAA"/>
    <w:rsid w:val="00EF45F7"/>
    <w:rsid w:val="00EF5392"/>
    <w:rsid w:val="00EF5B8F"/>
    <w:rsid w:val="00EF610F"/>
    <w:rsid w:val="00F014EB"/>
    <w:rsid w:val="00F02D62"/>
    <w:rsid w:val="00F040A7"/>
    <w:rsid w:val="00F040B3"/>
    <w:rsid w:val="00F05055"/>
    <w:rsid w:val="00F05D49"/>
    <w:rsid w:val="00F05DF0"/>
    <w:rsid w:val="00F10895"/>
    <w:rsid w:val="00F11D95"/>
    <w:rsid w:val="00F12C66"/>
    <w:rsid w:val="00F141C0"/>
    <w:rsid w:val="00F14EDE"/>
    <w:rsid w:val="00F1578B"/>
    <w:rsid w:val="00F163B5"/>
    <w:rsid w:val="00F170C7"/>
    <w:rsid w:val="00F17B9E"/>
    <w:rsid w:val="00F17C9B"/>
    <w:rsid w:val="00F21F0F"/>
    <w:rsid w:val="00F23778"/>
    <w:rsid w:val="00F239D4"/>
    <w:rsid w:val="00F23A0D"/>
    <w:rsid w:val="00F251F2"/>
    <w:rsid w:val="00F25844"/>
    <w:rsid w:val="00F25A45"/>
    <w:rsid w:val="00F25BAA"/>
    <w:rsid w:val="00F2646E"/>
    <w:rsid w:val="00F27445"/>
    <w:rsid w:val="00F276E3"/>
    <w:rsid w:val="00F3088C"/>
    <w:rsid w:val="00F308BD"/>
    <w:rsid w:val="00F3415A"/>
    <w:rsid w:val="00F3426E"/>
    <w:rsid w:val="00F345AD"/>
    <w:rsid w:val="00F3707D"/>
    <w:rsid w:val="00F37482"/>
    <w:rsid w:val="00F434A8"/>
    <w:rsid w:val="00F43FA9"/>
    <w:rsid w:val="00F44B06"/>
    <w:rsid w:val="00F4514C"/>
    <w:rsid w:val="00F456D0"/>
    <w:rsid w:val="00F45A0D"/>
    <w:rsid w:val="00F464B6"/>
    <w:rsid w:val="00F47E34"/>
    <w:rsid w:val="00F5149B"/>
    <w:rsid w:val="00F5407E"/>
    <w:rsid w:val="00F55AE2"/>
    <w:rsid w:val="00F55EE2"/>
    <w:rsid w:val="00F55EEA"/>
    <w:rsid w:val="00F605B2"/>
    <w:rsid w:val="00F6242F"/>
    <w:rsid w:val="00F6457F"/>
    <w:rsid w:val="00F647E9"/>
    <w:rsid w:val="00F65599"/>
    <w:rsid w:val="00F67C98"/>
    <w:rsid w:val="00F70B7A"/>
    <w:rsid w:val="00F7214E"/>
    <w:rsid w:val="00F72B48"/>
    <w:rsid w:val="00F733BC"/>
    <w:rsid w:val="00F743A5"/>
    <w:rsid w:val="00F74D18"/>
    <w:rsid w:val="00F761FA"/>
    <w:rsid w:val="00F7702E"/>
    <w:rsid w:val="00F771AB"/>
    <w:rsid w:val="00F8155B"/>
    <w:rsid w:val="00F82223"/>
    <w:rsid w:val="00F83065"/>
    <w:rsid w:val="00F8310C"/>
    <w:rsid w:val="00F86247"/>
    <w:rsid w:val="00F90196"/>
    <w:rsid w:val="00F9155B"/>
    <w:rsid w:val="00F92522"/>
    <w:rsid w:val="00F92F69"/>
    <w:rsid w:val="00F930A1"/>
    <w:rsid w:val="00F9363B"/>
    <w:rsid w:val="00F9393B"/>
    <w:rsid w:val="00F93C09"/>
    <w:rsid w:val="00F9413C"/>
    <w:rsid w:val="00F945B0"/>
    <w:rsid w:val="00F948B5"/>
    <w:rsid w:val="00F95B98"/>
    <w:rsid w:val="00F967DA"/>
    <w:rsid w:val="00F979F4"/>
    <w:rsid w:val="00FA05FA"/>
    <w:rsid w:val="00FA068B"/>
    <w:rsid w:val="00FA0CF3"/>
    <w:rsid w:val="00FA1682"/>
    <w:rsid w:val="00FA6054"/>
    <w:rsid w:val="00FA73E0"/>
    <w:rsid w:val="00FB1747"/>
    <w:rsid w:val="00FB197E"/>
    <w:rsid w:val="00FB4498"/>
    <w:rsid w:val="00FB592B"/>
    <w:rsid w:val="00FB59AF"/>
    <w:rsid w:val="00FC010C"/>
    <w:rsid w:val="00FC2BE5"/>
    <w:rsid w:val="00FC58AA"/>
    <w:rsid w:val="00FC660B"/>
    <w:rsid w:val="00FC6B83"/>
    <w:rsid w:val="00FC77F5"/>
    <w:rsid w:val="00FD05B5"/>
    <w:rsid w:val="00FD12AE"/>
    <w:rsid w:val="00FD20DD"/>
    <w:rsid w:val="00FD29BD"/>
    <w:rsid w:val="00FD5ED1"/>
    <w:rsid w:val="00FD6520"/>
    <w:rsid w:val="00FD74BF"/>
    <w:rsid w:val="00FD7505"/>
    <w:rsid w:val="00FD7E6B"/>
    <w:rsid w:val="00FE240F"/>
    <w:rsid w:val="00FE3B0B"/>
    <w:rsid w:val="00FE7457"/>
    <w:rsid w:val="00FF1895"/>
    <w:rsid w:val="00FF1E60"/>
    <w:rsid w:val="00FF23CB"/>
    <w:rsid w:val="00FF3CC2"/>
    <w:rsid w:val="00FF3CD0"/>
    <w:rsid w:val="00FF63CC"/>
    <w:rsid w:val="00FF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11ED58"/>
  <w15:docId w15:val="{D4268335-F243-4167-A2CF-ED145DED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92F4C"/>
    <w:pPr>
      <w:spacing w:after="160" w:line="360" w:lineRule="auto"/>
      <w:jc w:val="both"/>
    </w:pPr>
    <w:rPr>
      <w:rFonts w:ascii="Arial" w:hAnsi="Arial" w:cs="Arial"/>
      <w:sz w:val="24"/>
      <w:szCs w:val="24"/>
      <w:lang w:val="en-GB"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F5407E"/>
    <w:pPr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A1ECF"/>
    <w:pPr>
      <w:outlineLvl w:val="1"/>
    </w:pPr>
    <w:rPr>
      <w:i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3044C9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F5407E"/>
    <w:rPr>
      <w:rFonts w:ascii="Arial" w:hAnsi="Arial" w:cs="Arial"/>
      <w:b/>
      <w:sz w:val="24"/>
      <w:szCs w:val="24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9"/>
    <w:locked/>
    <w:rsid w:val="000A1ECF"/>
    <w:rPr>
      <w:rFonts w:ascii="Times New Roman" w:hAnsi="Times New Roman" w:cs="Times New Roman"/>
      <w:i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9"/>
    <w:locked/>
    <w:rsid w:val="003044C9"/>
    <w:rPr>
      <w:rFonts w:ascii="Calibri Light" w:hAnsi="Calibri Light" w:cs="Times New Roman"/>
      <w:color w:val="1F4D78"/>
      <w:sz w:val="24"/>
      <w:szCs w:val="24"/>
      <w:lang w:val="en-GB"/>
    </w:rPr>
  </w:style>
  <w:style w:type="paragraph" w:styleId="KeinLeerraum">
    <w:name w:val="No Spacing"/>
    <w:uiPriority w:val="99"/>
    <w:qFormat/>
    <w:rsid w:val="000A1ECF"/>
    <w:rPr>
      <w:rFonts w:ascii="Times New Roman" w:hAnsi="Times New Roman"/>
      <w:lang w:val="en-GB" w:eastAsia="en-US"/>
    </w:rPr>
  </w:style>
  <w:style w:type="paragraph" w:styleId="Listenabsatz">
    <w:name w:val="List Paragraph"/>
    <w:basedOn w:val="Standard"/>
    <w:uiPriority w:val="99"/>
    <w:qFormat/>
    <w:rsid w:val="003044C9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99"/>
    <w:qFormat/>
    <w:rsid w:val="00E273A1"/>
    <w:pPr>
      <w:spacing w:after="0" w:line="240" w:lineRule="auto"/>
      <w:ind w:left="1418" w:hanging="1418"/>
      <w:contextualSpacing/>
      <w:jc w:val="left"/>
    </w:pPr>
    <w:rPr>
      <w:rFonts w:eastAsia="Times New Roman"/>
      <w:b/>
      <w:spacing w:val="-10"/>
      <w:kern w:val="28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E273A1"/>
    <w:rPr>
      <w:rFonts w:ascii="Times New Roman" w:hAnsi="Times New Roman" w:cs="Times New Roman"/>
      <w:b/>
      <w:spacing w:val="-10"/>
      <w:kern w:val="28"/>
      <w:sz w:val="28"/>
      <w:szCs w:val="28"/>
      <w:lang w:val="en-GB"/>
    </w:rPr>
  </w:style>
  <w:style w:type="paragraph" w:customStyle="1" w:styleId="EndNoteBibliographyTitle">
    <w:name w:val="EndNote Bibliography Title"/>
    <w:basedOn w:val="Standard"/>
    <w:link w:val="EndNoteBibliographyTitleZchn"/>
    <w:uiPriority w:val="99"/>
    <w:rsid w:val="00A124E9"/>
    <w:pPr>
      <w:spacing w:after="0"/>
      <w:jc w:val="center"/>
    </w:pPr>
    <w:rPr>
      <w:noProof/>
      <w:sz w:val="22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uiPriority w:val="99"/>
    <w:locked/>
    <w:rsid w:val="00A124E9"/>
    <w:rPr>
      <w:rFonts w:ascii="Arial" w:hAnsi="Arial" w:cs="Arial"/>
      <w:noProof/>
      <w:szCs w:val="24"/>
      <w:lang w:val="en-US" w:eastAsia="en-US"/>
    </w:rPr>
  </w:style>
  <w:style w:type="paragraph" w:customStyle="1" w:styleId="EndNoteBibliography">
    <w:name w:val="EndNote Bibliography"/>
    <w:basedOn w:val="Standard"/>
    <w:link w:val="EndNoteBibliographyZchn"/>
    <w:uiPriority w:val="99"/>
    <w:rsid w:val="00A124E9"/>
    <w:rPr>
      <w:noProof/>
      <w:sz w:val="22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uiPriority w:val="99"/>
    <w:locked/>
    <w:rsid w:val="00A124E9"/>
    <w:rPr>
      <w:rFonts w:ascii="Arial" w:hAnsi="Arial" w:cs="Arial"/>
      <w:noProof/>
      <w:szCs w:val="24"/>
      <w:lang w:val="en-US" w:eastAsia="en-US"/>
    </w:rPr>
  </w:style>
  <w:style w:type="character" w:styleId="Hyperlink">
    <w:name w:val="Hyperlink"/>
    <w:basedOn w:val="Absatz-Standardschriftart"/>
    <w:uiPriority w:val="99"/>
    <w:rsid w:val="00A124E9"/>
    <w:rPr>
      <w:rFonts w:cs="Times New Roman"/>
      <w:color w:val="0563C1"/>
      <w:u w:val="single"/>
    </w:rPr>
  </w:style>
  <w:style w:type="character" w:customStyle="1" w:styleId="label2">
    <w:name w:val="label2"/>
    <w:basedOn w:val="Absatz-Standardschriftart"/>
    <w:uiPriority w:val="99"/>
    <w:rsid w:val="0045170C"/>
    <w:rPr>
      <w:rFonts w:cs="Times New Roman"/>
    </w:rPr>
  </w:style>
  <w:style w:type="character" w:customStyle="1" w:styleId="hps">
    <w:name w:val="hps"/>
    <w:basedOn w:val="Absatz-Standardschriftart"/>
    <w:uiPriority w:val="99"/>
    <w:rsid w:val="004E489F"/>
    <w:rPr>
      <w:rFonts w:cs="Times New Roman"/>
    </w:rPr>
  </w:style>
  <w:style w:type="character" w:customStyle="1" w:styleId="shorttext">
    <w:name w:val="short_text"/>
    <w:basedOn w:val="Absatz-Standardschriftart"/>
    <w:uiPriority w:val="99"/>
    <w:rsid w:val="004E489F"/>
    <w:rPr>
      <w:rFonts w:cs="Times New Roman"/>
    </w:rPr>
  </w:style>
  <w:style w:type="table" w:styleId="Tabellenraster">
    <w:name w:val="Table Grid"/>
    <w:basedOn w:val="NormaleTabelle"/>
    <w:uiPriority w:val="99"/>
    <w:rsid w:val="00770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sid w:val="006C2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6C2923"/>
    <w:rPr>
      <w:rFonts w:ascii="Segoe UI" w:hAnsi="Segoe UI" w:cs="Segoe UI"/>
      <w:sz w:val="18"/>
      <w:szCs w:val="18"/>
      <w:lang w:val="en-GB"/>
    </w:rPr>
  </w:style>
  <w:style w:type="character" w:styleId="Kommentarzeichen">
    <w:name w:val="annotation reference"/>
    <w:basedOn w:val="Absatz-Standardschriftart"/>
    <w:uiPriority w:val="99"/>
    <w:semiHidden/>
    <w:rsid w:val="00A73CB5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73CB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A73CB5"/>
    <w:rPr>
      <w:rFonts w:ascii="Arial" w:hAnsi="Arial" w:cs="Arial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A73CB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A73CB5"/>
    <w:rPr>
      <w:rFonts w:ascii="Arial" w:hAnsi="Arial" w:cs="Arial"/>
      <w:b/>
      <w:bCs/>
      <w:sz w:val="20"/>
      <w:szCs w:val="20"/>
      <w:lang w:val="en-GB"/>
    </w:rPr>
  </w:style>
  <w:style w:type="paragraph" w:styleId="Kopfzeile">
    <w:name w:val="header"/>
    <w:basedOn w:val="Standard"/>
    <w:link w:val="KopfzeileZchn"/>
    <w:uiPriority w:val="99"/>
    <w:rsid w:val="00A3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A361AB"/>
    <w:rPr>
      <w:rFonts w:ascii="Arial" w:hAnsi="Arial" w:cs="Arial"/>
      <w:sz w:val="24"/>
      <w:szCs w:val="24"/>
      <w:lang w:val="en-GB"/>
    </w:rPr>
  </w:style>
  <w:style w:type="paragraph" w:styleId="Fuzeile">
    <w:name w:val="footer"/>
    <w:basedOn w:val="Standard"/>
    <w:link w:val="FuzeileZchn"/>
    <w:uiPriority w:val="99"/>
    <w:rsid w:val="00A3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A361AB"/>
    <w:rPr>
      <w:rFonts w:ascii="Arial" w:hAnsi="Arial" w:cs="Arial"/>
      <w:sz w:val="24"/>
      <w:szCs w:val="24"/>
      <w:lang w:val="en-GB"/>
    </w:rPr>
  </w:style>
  <w:style w:type="paragraph" w:styleId="Beschriftung">
    <w:name w:val="caption"/>
    <w:basedOn w:val="Standard"/>
    <w:next w:val="Standard"/>
    <w:uiPriority w:val="99"/>
    <w:qFormat/>
    <w:rsid w:val="00792ADC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berarbeitung">
    <w:name w:val="Revision"/>
    <w:hidden/>
    <w:uiPriority w:val="99"/>
    <w:semiHidden/>
    <w:rsid w:val="00915F15"/>
    <w:rPr>
      <w:rFonts w:ascii="Arial" w:hAnsi="Arial" w:cs="Arial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88838">
                  <w:marLeft w:val="0"/>
                  <w:marRight w:val="0"/>
                  <w:marTop w:val="0"/>
                  <w:marBottom w:val="0"/>
                  <w:divBdr>
                    <w:top w:val="single" w:sz="6" w:space="8" w:color="BBBBBB"/>
                    <w:left w:val="single" w:sz="6" w:space="8" w:color="BBBBBB"/>
                    <w:bottom w:val="single" w:sz="6" w:space="8" w:color="BBBBBB"/>
                    <w:right w:val="single" w:sz="6" w:space="8" w:color="BBBBBB"/>
                  </w:divBdr>
                  <w:divsChild>
                    <w:div w:id="747388827">
                      <w:marLeft w:val="75"/>
                      <w:marRight w:val="0"/>
                      <w:marTop w:val="0"/>
                      <w:marBottom w:val="7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388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8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mail.uke.ads\dfs\igv_group\02_Institut\Projekte\2016_D_CPT\06_Studiendokumentation_EQ5DValidierung\06_Ergebnisse_statistische_Auswertung\DCPT%20Validierung%20EQ5D_28022018_jd%20-%20Histogramm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5.3339699814411071E-2"/>
          <c:y val="5.2469135802469133E-2"/>
          <c:w val="0.92987921704294974"/>
          <c:h val="0.73840526878584622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'Figure 1'!$C$4</c:f>
              <c:strCache>
                <c:ptCount val="1"/>
                <c:pt idx="0">
                  <c:v>"no"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'Figure 1'!$A$5:$B$14</c:f>
              <c:multiLvlStrCache>
                <c:ptCount val="10"/>
                <c:lvl>
                  <c:pt idx="0">
                    <c:v>patient sample</c:v>
                  </c:pt>
                  <c:pt idx="1">
                    <c:v>general population</c:v>
                  </c:pt>
                  <c:pt idx="2">
                    <c:v>patient sample</c:v>
                  </c:pt>
                  <c:pt idx="3">
                    <c:v>general population</c:v>
                  </c:pt>
                  <c:pt idx="4">
                    <c:v>patient sample</c:v>
                  </c:pt>
                  <c:pt idx="5">
                    <c:v>general population</c:v>
                  </c:pt>
                  <c:pt idx="6">
                    <c:v>patient sample</c:v>
                  </c:pt>
                  <c:pt idx="7">
                    <c:v>general population</c:v>
                  </c:pt>
                  <c:pt idx="8">
                    <c:v>patient sample</c:v>
                  </c:pt>
                  <c:pt idx="9">
                    <c:v>general population</c:v>
                  </c:pt>
                </c:lvl>
                <c:lvl>
                  <c:pt idx="0">
                    <c:v>mobility</c:v>
                  </c:pt>
                  <c:pt idx="2">
                    <c:v>self-care</c:v>
                  </c:pt>
                  <c:pt idx="4">
                    <c:v>usual acitivities</c:v>
                  </c:pt>
                  <c:pt idx="6">
                    <c:v>pain/discomfort</c:v>
                  </c:pt>
                  <c:pt idx="8">
                    <c:v>anxiety/depression</c:v>
                  </c:pt>
                </c:lvl>
              </c:multiLvlStrCache>
            </c:multiLvlStrRef>
          </c:cat>
          <c:val>
            <c:numRef>
              <c:f>'Figure 1'!$C$5:$C$14</c:f>
              <c:numCache>
                <c:formatCode>General</c:formatCode>
                <c:ptCount val="10"/>
                <c:pt idx="0">
                  <c:v>71.3</c:v>
                </c:pt>
                <c:pt idx="1">
                  <c:v>89.9</c:v>
                </c:pt>
                <c:pt idx="2">
                  <c:v>94.3</c:v>
                </c:pt>
                <c:pt idx="3">
                  <c:v>98.8</c:v>
                </c:pt>
                <c:pt idx="4">
                  <c:v>42.5</c:v>
                </c:pt>
                <c:pt idx="5">
                  <c:v>82.9</c:v>
                </c:pt>
                <c:pt idx="6">
                  <c:v>26.4</c:v>
                </c:pt>
                <c:pt idx="7">
                  <c:v>53.7</c:v>
                </c:pt>
                <c:pt idx="8">
                  <c:v>10.4</c:v>
                </c:pt>
                <c:pt idx="9">
                  <c:v>75.900000000000006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B1F-4BDD-9587-C55C0BC7E066}"/>
            </c:ext>
          </c:extLst>
        </c:ser>
        <c:ser>
          <c:idx val="1"/>
          <c:order val="1"/>
          <c:tx>
            <c:strRef>
              <c:f>'Figure 1'!$D$4</c:f>
              <c:strCache>
                <c:ptCount val="1"/>
                <c:pt idx="0">
                  <c:v>"slight"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'Figure 1'!$A$5:$B$14</c:f>
              <c:multiLvlStrCache>
                <c:ptCount val="10"/>
                <c:lvl>
                  <c:pt idx="0">
                    <c:v>patient sample</c:v>
                  </c:pt>
                  <c:pt idx="1">
                    <c:v>general population</c:v>
                  </c:pt>
                  <c:pt idx="2">
                    <c:v>patient sample</c:v>
                  </c:pt>
                  <c:pt idx="3">
                    <c:v>general population</c:v>
                  </c:pt>
                  <c:pt idx="4">
                    <c:v>patient sample</c:v>
                  </c:pt>
                  <c:pt idx="5">
                    <c:v>general population</c:v>
                  </c:pt>
                  <c:pt idx="6">
                    <c:v>patient sample</c:v>
                  </c:pt>
                  <c:pt idx="7">
                    <c:v>general population</c:v>
                  </c:pt>
                  <c:pt idx="8">
                    <c:v>patient sample</c:v>
                  </c:pt>
                  <c:pt idx="9">
                    <c:v>general population</c:v>
                  </c:pt>
                </c:lvl>
                <c:lvl>
                  <c:pt idx="0">
                    <c:v>mobility</c:v>
                  </c:pt>
                  <c:pt idx="2">
                    <c:v>self-care</c:v>
                  </c:pt>
                  <c:pt idx="4">
                    <c:v>usual acitivities</c:v>
                  </c:pt>
                  <c:pt idx="6">
                    <c:v>pain/discomfort</c:v>
                  </c:pt>
                  <c:pt idx="8">
                    <c:v>anxiety/depression</c:v>
                  </c:pt>
                </c:lvl>
              </c:multiLvlStrCache>
            </c:multiLvlStrRef>
          </c:cat>
          <c:val>
            <c:numRef>
              <c:f>'Figure 1'!$D$5:$D$14</c:f>
              <c:numCache>
                <c:formatCode>General</c:formatCode>
                <c:ptCount val="10"/>
                <c:pt idx="0">
                  <c:v>19.5</c:v>
                </c:pt>
                <c:pt idx="1">
                  <c:v>7.8</c:v>
                </c:pt>
                <c:pt idx="2">
                  <c:v>3.4</c:v>
                </c:pt>
                <c:pt idx="3">
                  <c:v>0.8</c:v>
                </c:pt>
                <c:pt idx="4">
                  <c:v>26.4</c:v>
                </c:pt>
                <c:pt idx="5">
                  <c:v>12.5</c:v>
                </c:pt>
                <c:pt idx="6">
                  <c:v>28.7</c:v>
                </c:pt>
                <c:pt idx="7">
                  <c:v>41.3</c:v>
                </c:pt>
                <c:pt idx="8">
                  <c:v>19.600000000000001</c:v>
                </c:pt>
                <c:pt idx="9">
                  <c:v>20.6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B1F-4BDD-9587-C55C0BC7E066}"/>
            </c:ext>
          </c:extLst>
        </c:ser>
        <c:ser>
          <c:idx val="2"/>
          <c:order val="2"/>
          <c:tx>
            <c:strRef>
              <c:f>'Figure 1'!$E$4</c:f>
              <c:strCache>
                <c:ptCount val="1"/>
                <c:pt idx="0">
                  <c:v>"moderate"</c:v>
                </c:pt>
              </c:strCache>
            </c:strRef>
          </c:tx>
          <c:spPr>
            <a:solidFill>
              <a:schemeClr val="dk1">
                <a:tint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'Figure 1'!$A$5:$B$14</c:f>
              <c:multiLvlStrCache>
                <c:ptCount val="10"/>
                <c:lvl>
                  <c:pt idx="0">
                    <c:v>patient sample</c:v>
                  </c:pt>
                  <c:pt idx="1">
                    <c:v>general population</c:v>
                  </c:pt>
                  <c:pt idx="2">
                    <c:v>patient sample</c:v>
                  </c:pt>
                  <c:pt idx="3">
                    <c:v>general population</c:v>
                  </c:pt>
                  <c:pt idx="4">
                    <c:v>patient sample</c:v>
                  </c:pt>
                  <c:pt idx="5">
                    <c:v>general population</c:v>
                  </c:pt>
                  <c:pt idx="6">
                    <c:v>patient sample</c:v>
                  </c:pt>
                  <c:pt idx="7">
                    <c:v>general population</c:v>
                  </c:pt>
                  <c:pt idx="8">
                    <c:v>patient sample</c:v>
                  </c:pt>
                  <c:pt idx="9">
                    <c:v>general population</c:v>
                  </c:pt>
                </c:lvl>
                <c:lvl>
                  <c:pt idx="0">
                    <c:v>mobility</c:v>
                  </c:pt>
                  <c:pt idx="2">
                    <c:v>self-care</c:v>
                  </c:pt>
                  <c:pt idx="4">
                    <c:v>usual acitivities</c:v>
                  </c:pt>
                  <c:pt idx="6">
                    <c:v>pain/discomfort</c:v>
                  </c:pt>
                  <c:pt idx="8">
                    <c:v>anxiety/depression</c:v>
                  </c:pt>
                </c:lvl>
              </c:multiLvlStrCache>
            </c:multiLvlStrRef>
          </c:cat>
          <c:val>
            <c:numRef>
              <c:f>'Figure 1'!$E$5:$E$14</c:f>
              <c:numCache>
                <c:formatCode>General</c:formatCode>
                <c:ptCount val="10"/>
                <c:pt idx="0">
                  <c:v>8.1</c:v>
                </c:pt>
                <c:pt idx="1">
                  <c:v>1.9</c:v>
                </c:pt>
                <c:pt idx="2">
                  <c:v>0</c:v>
                </c:pt>
                <c:pt idx="3">
                  <c:v>0.4</c:v>
                </c:pt>
                <c:pt idx="4">
                  <c:v>18.399999999999999</c:v>
                </c:pt>
                <c:pt idx="5">
                  <c:v>3.8</c:v>
                </c:pt>
                <c:pt idx="6">
                  <c:v>32.200000000000003</c:v>
                </c:pt>
                <c:pt idx="7">
                  <c:v>3.1</c:v>
                </c:pt>
                <c:pt idx="8">
                  <c:v>35.6</c:v>
                </c:pt>
                <c:pt idx="9">
                  <c:v>2.7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B1F-4BDD-9587-C55C0BC7E066}"/>
            </c:ext>
          </c:extLst>
        </c:ser>
        <c:ser>
          <c:idx val="3"/>
          <c:order val="3"/>
          <c:tx>
            <c:strRef>
              <c:f>'Figure 1'!$F$4</c:f>
              <c:strCache>
                <c:ptCount val="1"/>
                <c:pt idx="0">
                  <c:v>"severe"</c:v>
                </c:pt>
              </c:strCache>
            </c:strRef>
          </c:tx>
          <c:spPr>
            <a:solidFill>
              <a:schemeClr val="dk1">
                <a:tint val="985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'Figure 1'!$A$5:$B$14</c:f>
              <c:multiLvlStrCache>
                <c:ptCount val="10"/>
                <c:lvl>
                  <c:pt idx="0">
                    <c:v>patient sample</c:v>
                  </c:pt>
                  <c:pt idx="1">
                    <c:v>general population</c:v>
                  </c:pt>
                  <c:pt idx="2">
                    <c:v>patient sample</c:v>
                  </c:pt>
                  <c:pt idx="3">
                    <c:v>general population</c:v>
                  </c:pt>
                  <c:pt idx="4">
                    <c:v>patient sample</c:v>
                  </c:pt>
                  <c:pt idx="5">
                    <c:v>general population</c:v>
                  </c:pt>
                  <c:pt idx="6">
                    <c:v>patient sample</c:v>
                  </c:pt>
                  <c:pt idx="7">
                    <c:v>general population</c:v>
                  </c:pt>
                  <c:pt idx="8">
                    <c:v>patient sample</c:v>
                  </c:pt>
                  <c:pt idx="9">
                    <c:v>general population</c:v>
                  </c:pt>
                </c:lvl>
                <c:lvl>
                  <c:pt idx="0">
                    <c:v>mobility</c:v>
                  </c:pt>
                  <c:pt idx="2">
                    <c:v>self-care</c:v>
                  </c:pt>
                  <c:pt idx="4">
                    <c:v>usual acitivities</c:v>
                  </c:pt>
                  <c:pt idx="6">
                    <c:v>pain/discomfort</c:v>
                  </c:pt>
                  <c:pt idx="8">
                    <c:v>anxiety/depression</c:v>
                  </c:pt>
                </c:lvl>
              </c:multiLvlStrCache>
            </c:multiLvlStrRef>
          </c:cat>
          <c:val>
            <c:numRef>
              <c:f>'Figure 1'!$F$5:$F$14</c:f>
              <c:numCache>
                <c:formatCode>General</c:formatCode>
                <c:ptCount val="10"/>
                <c:pt idx="0">
                  <c:v>1.1000000000000001</c:v>
                </c:pt>
                <c:pt idx="1">
                  <c:v>0.4</c:v>
                </c:pt>
                <c:pt idx="2">
                  <c:v>2.2999999999999998</c:v>
                </c:pt>
                <c:pt idx="3">
                  <c:v>0</c:v>
                </c:pt>
                <c:pt idx="4">
                  <c:v>6.9</c:v>
                </c:pt>
                <c:pt idx="5">
                  <c:v>0.4</c:v>
                </c:pt>
                <c:pt idx="6">
                  <c:v>9.1999999999999993</c:v>
                </c:pt>
                <c:pt idx="7">
                  <c:v>1.9</c:v>
                </c:pt>
                <c:pt idx="8">
                  <c:v>21.8</c:v>
                </c:pt>
                <c:pt idx="9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B1F-4BDD-9587-C55C0BC7E066}"/>
            </c:ext>
          </c:extLst>
        </c:ser>
        <c:ser>
          <c:idx val="4"/>
          <c:order val="4"/>
          <c:tx>
            <c:strRef>
              <c:f>'Figure 1'!$G$4</c:f>
              <c:strCache>
                <c:ptCount val="1"/>
                <c:pt idx="0">
                  <c:v>"extreme"</c:v>
                </c:pt>
              </c:strCache>
            </c:strRef>
          </c:tx>
          <c:spPr>
            <a:solidFill>
              <a:schemeClr val="dk1">
                <a:tint val="3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"/>
                  <c:y val="-2.469135802469135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9B1F-4BDD-9587-C55C0BC7E06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-3.086419753086420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9B1F-4BDD-9587-C55C0BC7E06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-2.160493827160494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9B1F-4BDD-9587-C55C0BC7E06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"/>
                  <c:y val="-4.012345679012345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9B1F-4BDD-9587-C55C0BC7E06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0"/>
                  <c:y val="-2.160493827160494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9B1F-4BDD-9587-C55C0BC7E06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1.1187259525582785E-16"/>
                  <c:y val="-2.77777777777777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9B1F-4BDD-9587-C55C0BC7E06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0"/>
                  <c:y val="-2.160493827160493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9B1F-4BDD-9587-C55C0BC7E06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0"/>
                  <c:y val="-7.09876543209876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9B1F-4BDD-9587-C55C0BC7E06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1.1187259525582785E-16"/>
                  <c:y val="-2.160493827160493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9B1F-4BDD-9587-C55C0BC7E06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'Figure 1'!$A$5:$B$14</c:f>
              <c:multiLvlStrCache>
                <c:ptCount val="10"/>
                <c:lvl>
                  <c:pt idx="0">
                    <c:v>patient sample</c:v>
                  </c:pt>
                  <c:pt idx="1">
                    <c:v>general population</c:v>
                  </c:pt>
                  <c:pt idx="2">
                    <c:v>patient sample</c:v>
                  </c:pt>
                  <c:pt idx="3">
                    <c:v>general population</c:v>
                  </c:pt>
                  <c:pt idx="4">
                    <c:v>patient sample</c:v>
                  </c:pt>
                  <c:pt idx="5">
                    <c:v>general population</c:v>
                  </c:pt>
                  <c:pt idx="6">
                    <c:v>patient sample</c:v>
                  </c:pt>
                  <c:pt idx="7">
                    <c:v>general population</c:v>
                  </c:pt>
                  <c:pt idx="8">
                    <c:v>patient sample</c:v>
                  </c:pt>
                  <c:pt idx="9">
                    <c:v>general population</c:v>
                  </c:pt>
                </c:lvl>
                <c:lvl>
                  <c:pt idx="0">
                    <c:v>mobility</c:v>
                  </c:pt>
                  <c:pt idx="2">
                    <c:v>self-care</c:v>
                  </c:pt>
                  <c:pt idx="4">
                    <c:v>usual acitivities</c:v>
                  </c:pt>
                  <c:pt idx="6">
                    <c:v>pain/discomfort</c:v>
                  </c:pt>
                  <c:pt idx="8">
                    <c:v>anxiety/depression</c:v>
                  </c:pt>
                </c:lvl>
              </c:multiLvlStrCache>
            </c:multiLvlStrRef>
          </c:cat>
          <c:val>
            <c:numRef>
              <c:f>'Figure 1'!$G$5:$G$14</c:f>
              <c:numCache>
                <c:formatCode>General</c:formatCode>
                <c:ptCount val="10"/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5.8</c:v>
                </c:pt>
                <c:pt idx="5">
                  <c:v>0.4</c:v>
                </c:pt>
                <c:pt idx="6">
                  <c:v>3.5</c:v>
                </c:pt>
                <c:pt idx="7">
                  <c:v>0</c:v>
                </c:pt>
                <c:pt idx="8">
                  <c:v>12.6</c:v>
                </c:pt>
                <c:pt idx="9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9B1F-4BDD-9587-C55C0BC7E0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7"/>
        <c:overlap val="100"/>
        <c:axId val="362058352"/>
        <c:axId val="362062832"/>
      </c:barChart>
      <c:catAx>
        <c:axId val="362058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62062832"/>
        <c:crosses val="autoZero"/>
        <c:auto val="1"/>
        <c:lblAlgn val="ctr"/>
        <c:lblOffset val="100"/>
        <c:noMultiLvlLbl val="0"/>
      </c:catAx>
      <c:valAx>
        <c:axId val="362062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62058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34875-C77B-4DBE-A294-973DDFCE9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 economic burden of panic disorders in Germany: The special role of agoraphobia</vt:lpstr>
    </vt:vector>
  </TitlesOfParts>
  <Company>Microsoft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economic burden of panic disorders in Germany: The special role of agoraphobia</dc:title>
  <dc:creator>Bleibler, Florian</dc:creator>
  <cp:lastModifiedBy>Dams, Judith</cp:lastModifiedBy>
  <cp:revision>3</cp:revision>
  <cp:lastPrinted>2019-10-01T06:58:00Z</cp:lastPrinted>
  <dcterms:created xsi:type="dcterms:W3CDTF">2019-10-17T10:56:00Z</dcterms:created>
  <dcterms:modified xsi:type="dcterms:W3CDTF">2019-10-17T10:56:00Z</dcterms:modified>
</cp:coreProperties>
</file>