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7B3" w:rsidRDefault="00D95424" w:rsidP="00213A12">
      <w:pPr>
        <w:jc w:val="both"/>
        <w:rPr>
          <w:spacing w:val="-2"/>
          <w:sz w:val="20"/>
          <w:szCs w:val="20"/>
          <w:lang w:val="en-US"/>
        </w:rPr>
      </w:pPr>
      <w:bookmarkStart w:id="0" w:name="_GoBack"/>
      <w:bookmarkEnd w:id="0"/>
      <w:r w:rsidRPr="00C91624">
        <w:rPr>
          <w:spacing w:val="-2"/>
          <w:sz w:val="20"/>
          <w:szCs w:val="20"/>
          <w:lang w:val="en-US"/>
        </w:rPr>
        <w:t>Total phenolic</w:t>
      </w:r>
      <w:r w:rsidR="00485C40">
        <w:rPr>
          <w:spacing w:val="-2"/>
          <w:sz w:val="20"/>
          <w:szCs w:val="20"/>
          <w:lang w:val="en-US"/>
        </w:rPr>
        <w:t xml:space="preserve"> content</w:t>
      </w:r>
      <w:r w:rsidRPr="00C91624">
        <w:rPr>
          <w:spacing w:val="-2"/>
          <w:sz w:val="20"/>
          <w:szCs w:val="20"/>
          <w:lang w:val="en-US"/>
        </w:rPr>
        <w:t xml:space="preserve">s and antioxidant potential of herbs used for medical and culinary purposes. </w:t>
      </w:r>
      <w:r w:rsidR="001B5293" w:rsidRPr="00C91624">
        <w:rPr>
          <w:spacing w:val="-2"/>
          <w:sz w:val="20"/>
          <w:szCs w:val="20"/>
          <w:lang w:val="en-GB"/>
        </w:rPr>
        <w:t>Plant Foods for Human Nutrition</w:t>
      </w:r>
      <w:r w:rsidRPr="00C91624">
        <w:rPr>
          <w:spacing w:val="-2"/>
          <w:sz w:val="20"/>
          <w:szCs w:val="20"/>
          <w:lang w:val="en-US"/>
        </w:rPr>
        <w:t>.</w:t>
      </w:r>
    </w:p>
    <w:p w:rsidR="001B5293" w:rsidRPr="00C91624" w:rsidRDefault="00D95424" w:rsidP="00213A12">
      <w:pPr>
        <w:jc w:val="both"/>
        <w:rPr>
          <w:spacing w:val="-2"/>
          <w:sz w:val="20"/>
          <w:szCs w:val="20"/>
        </w:rPr>
      </w:pPr>
      <w:r w:rsidRPr="00C91624">
        <w:rPr>
          <w:spacing w:val="-2"/>
          <w:sz w:val="20"/>
          <w:szCs w:val="20"/>
          <w:lang w:val="en-US"/>
        </w:rPr>
        <w:t xml:space="preserve">Beata </w:t>
      </w:r>
      <w:proofErr w:type="spellStart"/>
      <w:r w:rsidRPr="00C91624">
        <w:rPr>
          <w:spacing w:val="-2"/>
          <w:sz w:val="20"/>
          <w:szCs w:val="20"/>
          <w:lang w:val="en-US"/>
        </w:rPr>
        <w:t>Ulewicz-Magulska</w:t>
      </w:r>
      <w:proofErr w:type="spellEnd"/>
      <w:r w:rsidRPr="00C91624">
        <w:rPr>
          <w:spacing w:val="-2"/>
          <w:sz w:val="20"/>
          <w:szCs w:val="20"/>
          <w:lang w:val="en-US"/>
        </w:rPr>
        <w:t xml:space="preserve"> · Marek </w:t>
      </w:r>
      <w:proofErr w:type="spellStart"/>
      <w:r w:rsidRPr="00C91624">
        <w:rPr>
          <w:spacing w:val="-2"/>
          <w:sz w:val="20"/>
          <w:szCs w:val="20"/>
          <w:lang w:val="en-US"/>
        </w:rPr>
        <w:t>Wesolowski</w:t>
      </w:r>
      <w:proofErr w:type="spellEnd"/>
      <w:r w:rsidR="001B5293" w:rsidRPr="00C91624">
        <w:rPr>
          <w:spacing w:val="-2"/>
          <w:sz w:val="20"/>
          <w:szCs w:val="20"/>
          <w:lang w:val="en-GB"/>
        </w:rPr>
        <w:t xml:space="preserve">, Department of Analytical Chemistry, Medical University of Gdansk, Gen. J. </w:t>
      </w:r>
      <w:proofErr w:type="spellStart"/>
      <w:r w:rsidR="001B5293" w:rsidRPr="00C91624">
        <w:rPr>
          <w:spacing w:val="-2"/>
          <w:sz w:val="20"/>
          <w:szCs w:val="20"/>
          <w:lang w:val="en-GB"/>
        </w:rPr>
        <w:t>Hallera</w:t>
      </w:r>
      <w:proofErr w:type="spellEnd"/>
      <w:r w:rsidR="001B5293" w:rsidRPr="00C91624">
        <w:rPr>
          <w:spacing w:val="-2"/>
          <w:sz w:val="20"/>
          <w:szCs w:val="20"/>
          <w:lang w:val="en-GB"/>
        </w:rPr>
        <w:t xml:space="preserve"> 107, 80-416 Gdansk, Poland, </w:t>
      </w:r>
      <w:r w:rsidR="001B5293" w:rsidRPr="00C91624">
        <w:rPr>
          <w:i/>
          <w:spacing w:val="-2"/>
          <w:sz w:val="20"/>
          <w:szCs w:val="20"/>
          <w:lang w:val="en-GB"/>
        </w:rPr>
        <w:t>E-mail address</w:t>
      </w:r>
      <w:r w:rsidR="001B5293" w:rsidRPr="00C91624">
        <w:rPr>
          <w:spacing w:val="-2"/>
          <w:sz w:val="20"/>
          <w:szCs w:val="20"/>
          <w:lang w:val="en-GB"/>
        </w:rPr>
        <w:t xml:space="preserve">: </w:t>
      </w:r>
      <w:hyperlink r:id="rId6" w:history="1">
        <w:r w:rsidR="001B5293" w:rsidRPr="00C91624">
          <w:rPr>
            <w:rStyle w:val="Hipercze"/>
            <w:color w:val="auto"/>
            <w:spacing w:val="-2"/>
            <w:sz w:val="20"/>
            <w:szCs w:val="20"/>
            <w:lang w:val="en-GB"/>
          </w:rPr>
          <w:t>marwes@gumed.edu.pl</w:t>
        </w:r>
      </w:hyperlink>
    </w:p>
    <w:p w:rsidR="001C6BC4" w:rsidRPr="00C91624" w:rsidRDefault="001C6BC4" w:rsidP="001B5293">
      <w:pPr>
        <w:rPr>
          <w:sz w:val="20"/>
          <w:szCs w:val="20"/>
          <w:lang w:val="en-GB"/>
        </w:rPr>
      </w:pPr>
    </w:p>
    <w:p w:rsidR="001C6BC4" w:rsidRPr="00C91624" w:rsidRDefault="001C6BC4" w:rsidP="001B5293">
      <w:pPr>
        <w:rPr>
          <w:sz w:val="20"/>
          <w:szCs w:val="20"/>
          <w:lang w:val="en-GB"/>
        </w:rPr>
      </w:pPr>
    </w:p>
    <w:p w:rsidR="00FF7FA1" w:rsidRPr="00C91624" w:rsidRDefault="001B5293" w:rsidP="00D95424">
      <w:pPr>
        <w:rPr>
          <w:sz w:val="20"/>
          <w:szCs w:val="20"/>
          <w:lang w:val="en-GB"/>
        </w:rPr>
      </w:pPr>
      <w:r w:rsidRPr="00C91624">
        <w:rPr>
          <w:b/>
          <w:sz w:val="20"/>
          <w:szCs w:val="20"/>
          <w:lang w:val="en-GB"/>
        </w:rPr>
        <w:t>Table 1</w:t>
      </w:r>
      <w:r w:rsidRPr="00C91624">
        <w:rPr>
          <w:sz w:val="20"/>
          <w:szCs w:val="20"/>
          <w:lang w:val="en-GB"/>
        </w:rPr>
        <w:t xml:space="preserve"> </w:t>
      </w:r>
      <w:r w:rsidR="00D95424" w:rsidRPr="00C91624">
        <w:rPr>
          <w:sz w:val="20"/>
          <w:szCs w:val="20"/>
          <w:lang w:val="en-GB"/>
        </w:rPr>
        <w:t>Chemical characteristic of the herbs and spices under study</w:t>
      </w:r>
    </w:p>
    <w:p w:rsidR="00D95424" w:rsidRPr="00C91624" w:rsidRDefault="00D95424" w:rsidP="00D95424">
      <w:pPr>
        <w:rPr>
          <w:sz w:val="20"/>
          <w:szCs w:val="20"/>
          <w:lang w:val="en-US"/>
        </w:rPr>
      </w:pPr>
    </w:p>
    <w:tbl>
      <w:tblPr>
        <w:tblW w:w="13745" w:type="dxa"/>
        <w:tblInd w:w="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416"/>
        <w:gridCol w:w="1985"/>
        <w:gridCol w:w="8363"/>
        <w:gridCol w:w="992"/>
      </w:tblGrid>
      <w:tr w:rsidR="00D766F3" w:rsidRPr="00C91624" w:rsidTr="001C6BC4">
        <w:trPr>
          <w:cantSplit/>
          <w:trHeight w:val="577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bCs/>
                <w:sz w:val="20"/>
                <w:szCs w:val="20"/>
                <w:lang w:val="en-US"/>
              </w:rPr>
            </w:pPr>
            <w:r w:rsidRPr="00C91624">
              <w:rPr>
                <w:bCs/>
                <w:sz w:val="20"/>
                <w:szCs w:val="20"/>
                <w:lang w:val="en-US"/>
              </w:rPr>
              <w:t>Sample number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D95424" w:rsidP="00D95424">
            <w:pPr>
              <w:rPr>
                <w:bCs/>
                <w:sz w:val="20"/>
                <w:szCs w:val="20"/>
                <w:lang w:val="en-US"/>
              </w:rPr>
            </w:pPr>
            <w:r w:rsidRPr="00C91624">
              <w:rPr>
                <w:bCs/>
                <w:sz w:val="20"/>
                <w:szCs w:val="20"/>
                <w:lang w:val="en-US"/>
              </w:rPr>
              <w:t>Herbs and spices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Plants species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Principal chemical constituents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FF7FA1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Ref.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137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Medicinal herbs from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Lamiaceae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family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Rosemary leaves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i/>
                <w:sz w:val="20"/>
                <w:szCs w:val="20"/>
                <w:lang w:val="en-US"/>
              </w:rPr>
              <w:t>Rosmarinus officinalis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9F64F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1-2.5% of essential oil (1,8-cineole, (+)-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borneol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cam</w:t>
            </w:r>
            <w:r w:rsidR="00093DCE" w:rsidRPr="00C91624">
              <w:rPr>
                <w:sz w:val="20"/>
                <w:szCs w:val="20"/>
                <w:lang w:val="en-US"/>
              </w:rPr>
              <w:t>p</w:t>
            </w:r>
            <w:r w:rsidRPr="00C91624">
              <w:rPr>
                <w:sz w:val="20"/>
                <w:szCs w:val="20"/>
                <w:lang w:val="en-US"/>
              </w:rPr>
              <w:t>hor, α- and β-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="009F64F0"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93DCE" w:rsidRPr="00C91624">
              <w:rPr>
                <w:sz w:val="20"/>
                <w:szCs w:val="20"/>
                <w:lang w:val="en-US"/>
              </w:rPr>
              <w:t>ca</w:t>
            </w:r>
            <w:r w:rsidRPr="00C91624">
              <w:rPr>
                <w:sz w:val="20"/>
                <w:szCs w:val="20"/>
                <w:lang w:val="en-US"/>
              </w:rPr>
              <w:t>ffeic</w:t>
            </w:r>
            <w:proofErr w:type="spellEnd"/>
            <w:r w:rsidR="009F64F0"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syringic</w:t>
            </w:r>
            <w:proofErr w:type="spellEnd"/>
            <w:r w:rsidR="00D91820"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="00D91820"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fe</w:t>
            </w:r>
            <w:r w:rsidRPr="00C91624">
              <w:rPr>
                <w:sz w:val="20"/>
                <w:szCs w:val="20"/>
                <w:lang w:val="en-US"/>
              </w:rPr>
              <w:t>rulic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diosmetin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quercetin), bitter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diterpenic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compounds, triterpenes, steroids, lipids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7A694D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</w:t>
            </w:r>
            <w:r w:rsidRPr="00C91624">
              <w:rPr>
                <w:sz w:val="20"/>
                <w:szCs w:val="20"/>
                <w:lang w:val="en-US"/>
              </w:rPr>
              <w:t>-4</w:t>
            </w:r>
            <w:r w:rsidR="0008227A" w:rsidRPr="00C91624">
              <w:rPr>
                <w:sz w:val="20"/>
                <w:szCs w:val="20"/>
                <w:lang w:val="en-US"/>
              </w:rPr>
              <w:t>,6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Sage leaves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i/>
                <w:sz w:val="20"/>
                <w:szCs w:val="20"/>
                <w:lang w:val="en-US"/>
              </w:rPr>
              <w:t>Salvia officinalis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1-2.5% of essential oil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thujone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cineole, </w:t>
            </w:r>
            <w:r w:rsidR="00093DCE" w:rsidRPr="00C91624">
              <w:rPr>
                <w:sz w:val="20"/>
                <w:szCs w:val="20"/>
                <w:lang w:val="en-US"/>
              </w:rPr>
              <w:t>camphor</w:t>
            </w:r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borneol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), bitter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diterpenic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lactones, tannins, flavonoids (quercetin,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apigenin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derivatives)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7A694D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</w:t>
            </w:r>
            <w:r w:rsidRPr="00C91624">
              <w:rPr>
                <w:sz w:val="20"/>
                <w:szCs w:val="20"/>
                <w:lang w:val="en-US"/>
              </w:rPr>
              <w:t>-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Thyme herbs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i/>
                <w:sz w:val="20"/>
                <w:szCs w:val="20"/>
                <w:lang w:val="en-US"/>
              </w:rPr>
              <w:t>Thymus vulgaris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3C747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0.5-2.5% of essential oil (thymol,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carvacrol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tannins,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</w:t>
            </w:r>
            <w:r w:rsidR="00093DCE" w:rsidRPr="00C91624">
              <w:rPr>
                <w:sz w:val="20"/>
                <w:szCs w:val="20"/>
                <w:lang w:val="en-US"/>
              </w:rPr>
              <w:t>a</w:t>
            </w:r>
            <w:r w:rsidRPr="00C91624">
              <w:rPr>
                <w:sz w:val="20"/>
                <w:szCs w:val="20"/>
                <w:lang w:val="en-US"/>
              </w:rPr>
              <w:t>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triterpenic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acids, flavonoids (quercetin,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7A694D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</w:t>
            </w:r>
            <w:r w:rsidRPr="00C91624">
              <w:rPr>
                <w:sz w:val="20"/>
                <w:szCs w:val="20"/>
                <w:lang w:val="en-US"/>
              </w:rPr>
              <w:t>-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="0008227A" w:rsidRPr="00C91624">
              <w:rPr>
                <w:sz w:val="20"/>
                <w:szCs w:val="20"/>
                <w:lang w:val="en-US"/>
              </w:rPr>
              <w:t>,4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Oregano herbs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Origanum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vulgare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0.12-1.2% of essential oil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carvacrol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thymol),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diosmetin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apigenin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derivatives, quercetin,),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93DCE" w:rsidRPr="00C91624">
              <w:rPr>
                <w:sz w:val="20"/>
                <w:szCs w:val="20"/>
                <w:lang w:val="en-US"/>
              </w:rPr>
              <w:t>ca</w:t>
            </w:r>
            <w:r w:rsidRPr="00C91624">
              <w:rPr>
                <w:sz w:val="20"/>
                <w:szCs w:val="20"/>
                <w:lang w:val="en-US"/>
              </w:rPr>
              <w:t>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7A694D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2</w:t>
            </w:r>
            <w:r w:rsidRPr="00C91624">
              <w:rPr>
                <w:sz w:val="20"/>
                <w:szCs w:val="20"/>
                <w:lang w:val="en-US"/>
              </w:rPr>
              <w:t>-</w:t>
            </w:r>
            <w:r w:rsidR="0008227A" w:rsidRPr="00C91624">
              <w:rPr>
                <w:sz w:val="20"/>
                <w:szCs w:val="20"/>
                <w:lang w:val="en-US"/>
              </w:rPr>
              <w:t>4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Basil herbs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Ocimum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basilicum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</w:t>
            </w:r>
            <w:r w:rsidR="009F64F0" w:rsidRPr="00C91624">
              <w:rPr>
                <w:sz w:val="20"/>
                <w:szCs w:val="20"/>
                <w:lang w:val="en-US"/>
              </w:rPr>
              <w:t>.</w:t>
            </w:r>
            <w:r w:rsidRPr="00C91624">
              <w:rPr>
                <w:sz w:val="20"/>
                <w:szCs w:val="20"/>
                <w:lang w:val="en-US"/>
              </w:rPr>
              <w:t xml:space="preserve">04-0.07% of essential oil (linalool, </w:t>
            </w:r>
            <w:r w:rsidR="00093DCE" w:rsidRPr="00C91624">
              <w:rPr>
                <w:sz w:val="20"/>
                <w:szCs w:val="20"/>
                <w:lang w:val="en-US"/>
              </w:rPr>
              <w:t>camphor</w:t>
            </w:r>
            <w:r w:rsidRPr="00C91624">
              <w:rPr>
                <w:sz w:val="20"/>
                <w:szCs w:val="20"/>
                <w:lang w:val="en-US"/>
              </w:rPr>
              <w:t>, α-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eugenol), tannins, flavonoids (querceti</w:t>
            </w:r>
            <w:r w:rsidR="00D66DD2" w:rsidRPr="00C91624">
              <w:rPr>
                <w:sz w:val="20"/>
                <w:szCs w:val="20"/>
                <w:lang w:val="en-US"/>
              </w:rPr>
              <w:t>n</w:t>
            </w:r>
            <w:r w:rsidRPr="00C91624">
              <w:rPr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kaempferol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glycosides)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7A694D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1,3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Melissa leaves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i/>
                <w:sz w:val="20"/>
                <w:szCs w:val="20"/>
                <w:lang w:val="en-US"/>
              </w:rPr>
              <w:t xml:space="preserve">Melissa officinalis </w:t>
            </w:r>
            <w:r w:rsidRPr="00C91624">
              <w:rPr>
                <w:sz w:val="20"/>
                <w:szCs w:val="20"/>
                <w:lang w:val="en-US"/>
              </w:rPr>
              <w:t>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3C747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0.02-0.2% of essential oil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citral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 and B, citronellal),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93DCE" w:rsidRPr="00C91624">
              <w:rPr>
                <w:sz w:val="20"/>
                <w:szCs w:val="20"/>
                <w:lang w:val="en-US"/>
              </w:rPr>
              <w:t>ca</w:t>
            </w:r>
            <w:r w:rsidRPr="00C91624">
              <w:rPr>
                <w:sz w:val="20"/>
                <w:szCs w:val="20"/>
                <w:lang w:val="en-US"/>
              </w:rPr>
              <w:t>ffeic</w:t>
            </w:r>
            <w:proofErr w:type="spellEnd"/>
            <w:r w:rsidR="00D91820"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fer</w:t>
            </w:r>
            <w:r w:rsidRPr="00C91624">
              <w:rPr>
                <w:sz w:val="20"/>
                <w:szCs w:val="20"/>
                <w:lang w:val="en-US"/>
              </w:rPr>
              <w:t>ulic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triterpenic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acids,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apigenin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derivatives, quercetin), essential metals, tannins, triterp</w:t>
            </w:r>
            <w:r w:rsidR="00D66DD2" w:rsidRPr="00C91624">
              <w:rPr>
                <w:sz w:val="20"/>
                <w:szCs w:val="20"/>
                <w:lang w:val="en-US"/>
              </w:rPr>
              <w:t>enes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7A694D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1,3</w:t>
            </w:r>
            <w:r w:rsidR="00A27BB8" w:rsidRPr="00C91624">
              <w:rPr>
                <w:sz w:val="20"/>
                <w:szCs w:val="20"/>
                <w:lang w:val="en-US"/>
              </w:rPr>
              <w:t>,5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Peppermint leaves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Mentha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piperita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</w:t>
            </w:r>
            <w:r w:rsidR="007A694D" w:rsidRPr="00C91624">
              <w:rPr>
                <w:sz w:val="20"/>
                <w:szCs w:val="20"/>
                <w:lang w:val="en-US"/>
              </w:rPr>
              <w:t>.</w:t>
            </w:r>
            <w:r w:rsidRPr="00C91624">
              <w:rPr>
                <w:sz w:val="20"/>
                <w:szCs w:val="20"/>
                <w:lang w:val="en-US"/>
              </w:rPr>
              <w:t xml:space="preserve">5-4.0% of essential oil (menthol, </w:t>
            </w:r>
            <w:r w:rsidR="00494859" w:rsidRPr="00C91624">
              <w:rPr>
                <w:sz w:val="20"/>
                <w:szCs w:val="20"/>
                <w:lang w:val="en-US"/>
              </w:rPr>
              <w:t>e</w:t>
            </w:r>
            <w:r w:rsidRPr="00C91624">
              <w:rPr>
                <w:sz w:val="20"/>
                <w:szCs w:val="20"/>
                <w:lang w:val="en-US"/>
              </w:rPr>
              <w:t>sters of menthol), tannins (6-12%),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093DCE" w:rsidRPr="00C91624">
              <w:rPr>
                <w:sz w:val="20"/>
                <w:szCs w:val="20"/>
                <w:lang w:val="en-US"/>
              </w:rPr>
              <w:t>ca</w:t>
            </w:r>
            <w:r w:rsidRPr="00C91624">
              <w:rPr>
                <w:sz w:val="20"/>
                <w:szCs w:val="20"/>
                <w:lang w:val="en-US"/>
              </w:rPr>
              <w:t>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diosmetin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apigenin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and their glycosides)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1,3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137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Medicinal herbs from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Apiaceae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family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Caraway seed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Carum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carvi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3-7% of essential oil (D(+)</w:t>
            </w:r>
            <w:r w:rsidR="007A694D" w:rsidRPr="00C91624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carvone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D(</w:t>
            </w:r>
            <w:r w:rsidR="007A694D" w:rsidRPr="00C91624">
              <w:rPr>
                <w:sz w:val="20"/>
                <w:szCs w:val="20"/>
                <w:lang w:val="en-US"/>
              </w:rPr>
              <w:t>–</w:t>
            </w:r>
            <w:r w:rsidRPr="00C91624">
              <w:rPr>
                <w:sz w:val="20"/>
                <w:szCs w:val="20"/>
                <w:lang w:val="en-US"/>
              </w:rPr>
              <w:t>)</w:t>
            </w:r>
            <w:r w:rsidR="007A694D" w:rsidRPr="00C91624">
              <w:rPr>
                <w:sz w:val="20"/>
                <w:szCs w:val="20"/>
                <w:lang w:val="en-US"/>
              </w:rPr>
              <w:t>-</w:t>
            </w:r>
            <w:r w:rsidRPr="00C91624">
              <w:rPr>
                <w:sz w:val="20"/>
                <w:szCs w:val="20"/>
                <w:lang w:val="en-US"/>
              </w:rPr>
              <w:t>limonene, α- and β-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kaempferol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querceti</w:t>
            </w:r>
            <w:r w:rsidR="00DA710B" w:rsidRPr="00C91624">
              <w:rPr>
                <w:sz w:val="20"/>
                <w:szCs w:val="20"/>
                <w:lang w:val="en-US"/>
              </w:rPr>
              <w:t>n gly</w:t>
            </w:r>
            <w:r w:rsidRPr="00C91624">
              <w:rPr>
                <w:sz w:val="20"/>
                <w:szCs w:val="20"/>
                <w:lang w:val="en-US"/>
              </w:rPr>
              <w:t>cosides), proteins, fat</w:t>
            </w:r>
            <w:r w:rsidR="00DA710B" w:rsidRPr="00C91624">
              <w:rPr>
                <w:sz w:val="20"/>
                <w:szCs w:val="20"/>
                <w:lang w:val="en-US"/>
              </w:rPr>
              <w:t>ty</w:t>
            </w:r>
            <w:r w:rsidRPr="00C91624">
              <w:rPr>
                <w:sz w:val="20"/>
                <w:szCs w:val="20"/>
                <w:lang w:val="en-US"/>
              </w:rPr>
              <w:t xml:space="preserve"> oils, carbohydrates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D766F3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</w:t>
            </w:r>
            <w:r w:rsidRPr="00C91624">
              <w:rPr>
                <w:sz w:val="20"/>
                <w:szCs w:val="20"/>
                <w:lang w:val="en-US"/>
              </w:rPr>
              <w:t>-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sz w:val="20"/>
                <w:szCs w:val="20"/>
                <w:lang w:val="en-US"/>
              </w:rPr>
              <w:t>Lovage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roots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Levisticum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officinalis</w:t>
            </w:r>
            <w:r w:rsidRPr="00C91624">
              <w:rPr>
                <w:sz w:val="20"/>
                <w:szCs w:val="20"/>
                <w:lang w:val="en-US"/>
              </w:rPr>
              <w:t xml:space="preserve"> Koch.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0.4-1.7% of essential oil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phthalides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α- and β-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r w:rsidR="00DA710B" w:rsidRPr="00C91624">
              <w:rPr>
                <w:sz w:val="20"/>
                <w:szCs w:val="20"/>
                <w:lang w:val="en-US"/>
              </w:rPr>
              <w:t>e</w:t>
            </w:r>
            <w:r w:rsidRPr="00C91624">
              <w:rPr>
                <w:sz w:val="20"/>
                <w:szCs w:val="20"/>
                <w:lang w:val="en-US"/>
              </w:rPr>
              <w:t xml:space="preserve">sters of acetic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valeric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acid</w:t>
            </w:r>
            <w:r w:rsidR="007A694D" w:rsidRPr="00C91624">
              <w:rPr>
                <w:sz w:val="20"/>
                <w:szCs w:val="20"/>
                <w:lang w:val="en-US"/>
              </w:rPr>
              <w:t>s</w:t>
            </w:r>
            <w:r w:rsidRPr="00C91624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cumarin</w:t>
            </w:r>
            <w:r w:rsidRPr="00C91624">
              <w:rPr>
                <w:sz w:val="20"/>
                <w:szCs w:val="20"/>
                <w:lang w:val="en-US"/>
              </w:rPr>
              <w:t>s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s</w:t>
            </w:r>
            <w:r w:rsidR="00D91820" w:rsidRPr="00C91624">
              <w:rPr>
                <w:sz w:val="20"/>
                <w:szCs w:val="20"/>
                <w:lang w:val="en-US"/>
              </w:rPr>
              <w:t>tarch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1,3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Angelica roots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Archangelica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officinalis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Haffm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0.35</w:t>
            </w:r>
            <w:r w:rsidR="007A694D" w:rsidRPr="00C91624">
              <w:rPr>
                <w:sz w:val="20"/>
                <w:szCs w:val="20"/>
                <w:lang w:val="en-US"/>
              </w:rPr>
              <w:t>-</w:t>
            </w:r>
            <w:r w:rsidRPr="00C91624">
              <w:rPr>
                <w:sz w:val="20"/>
                <w:szCs w:val="20"/>
                <w:lang w:val="en-US"/>
              </w:rPr>
              <w:t>1.5% of essential oil (</w:t>
            </w:r>
            <w:r w:rsidR="00D91820" w:rsidRPr="00C91624">
              <w:rPr>
                <w:sz w:val="20"/>
                <w:szCs w:val="20"/>
                <w:lang w:val="en-US"/>
              </w:rPr>
              <w:t>α-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tannins,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naringin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derivatives)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1,3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137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lastRenderedPageBreak/>
              <w:t xml:space="preserve">Spices from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Lamiaceae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family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Rosemary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i/>
                <w:sz w:val="20"/>
                <w:szCs w:val="20"/>
                <w:lang w:val="en-US"/>
              </w:rPr>
              <w:t>Rosmarinus officinalis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91820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1-2.5% of essential oil (1,8-cineole, (+)-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borneol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camphor, α- and β-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syringic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ferulic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diosmetin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quercetin), bitter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diterpenic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compounds, triterpenes, steroids, lipids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Sage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i/>
                <w:sz w:val="20"/>
                <w:szCs w:val="20"/>
                <w:lang w:val="en-US"/>
              </w:rPr>
              <w:t>Salvia officinalis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91820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1-2.5% of essential oil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thujone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cineole, camphor,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borneol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), bitter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diterpenic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lactones, tannins, flavonoids (quercetin,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apigenin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derivatives)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Thyme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i/>
                <w:sz w:val="20"/>
                <w:szCs w:val="20"/>
                <w:lang w:val="en-US"/>
              </w:rPr>
              <w:t>Thymus vulgaris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91820" w:rsidP="003C747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0.5-2.5% of essential oil (thymol,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carvacrol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tannins</w:t>
            </w:r>
            <w:r w:rsidR="007A694D" w:rsidRPr="00C91624">
              <w:rPr>
                <w:sz w:val="20"/>
                <w:szCs w:val="20"/>
                <w:lang w:val="en-US"/>
              </w:rPr>
              <w:t xml:space="preserve">, </w:t>
            </w:r>
            <w:r w:rsidRPr="00C91624">
              <w:rPr>
                <w:sz w:val="20"/>
                <w:szCs w:val="20"/>
                <w:lang w:val="en-US"/>
              </w:rPr>
              <w:t>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triterpenic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acids, flavonoids (quercetin,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D766F3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</w:t>
            </w:r>
            <w:r w:rsidRPr="00C91624">
              <w:rPr>
                <w:sz w:val="20"/>
                <w:szCs w:val="20"/>
                <w:lang w:val="en-US"/>
              </w:rPr>
              <w:t>-</w:t>
            </w:r>
            <w:r w:rsidR="0008227A" w:rsidRPr="00C91624">
              <w:rPr>
                <w:sz w:val="20"/>
                <w:szCs w:val="20"/>
                <w:lang w:val="en-US"/>
              </w:rPr>
              <w:t>4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Oregano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Origanum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vulgare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D91820" w:rsidRPr="00C91624" w:rsidRDefault="00D91820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0.12-1.2% of essential oil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carvacrol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thymol),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luteolin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diosmetin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apigenin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derivatives, quercetin),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D766F3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2</w:t>
            </w:r>
            <w:r w:rsidRPr="00C91624">
              <w:rPr>
                <w:sz w:val="20"/>
                <w:szCs w:val="20"/>
                <w:lang w:val="en-US"/>
              </w:rPr>
              <w:t>-</w:t>
            </w:r>
            <w:r w:rsidR="0008227A" w:rsidRPr="00C91624">
              <w:rPr>
                <w:sz w:val="20"/>
                <w:szCs w:val="20"/>
                <w:lang w:val="en-US"/>
              </w:rPr>
              <w:t>4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Basil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Ocimum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basilicum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91820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</w:t>
            </w:r>
            <w:r w:rsidR="007A694D" w:rsidRPr="00C91624">
              <w:rPr>
                <w:sz w:val="20"/>
                <w:szCs w:val="20"/>
                <w:lang w:val="en-US"/>
              </w:rPr>
              <w:t>.</w:t>
            </w:r>
            <w:r w:rsidRPr="00C91624">
              <w:rPr>
                <w:sz w:val="20"/>
                <w:szCs w:val="20"/>
                <w:lang w:val="en-US"/>
              </w:rPr>
              <w:t>04-0.07% of essential oil (linalool, camphor, α-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eugenol), tannins, flavonoids (quercetin and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kaempferol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glycosides)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Marjoram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Origanum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majorana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C91624">
              <w:rPr>
                <w:sz w:val="20"/>
                <w:szCs w:val="20"/>
                <w:lang w:val="en-US"/>
              </w:rPr>
              <w:t>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EC1FFA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essential oil (α-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terpineo</w:t>
            </w:r>
            <w:r w:rsidR="00FF7FA1" w:rsidRPr="00C91624">
              <w:rPr>
                <w:sz w:val="20"/>
                <w:szCs w:val="20"/>
                <w:lang w:val="en-US"/>
              </w:rPr>
              <w:t>l</w:t>
            </w:r>
            <w:proofErr w:type="spellEnd"/>
            <w:r w:rsidR="00FF7FA1" w:rsidRPr="00C91624">
              <w:rPr>
                <w:sz w:val="20"/>
                <w:szCs w:val="20"/>
                <w:lang w:val="en-US"/>
              </w:rPr>
              <w:t xml:space="preserve">, linalool), tannins (10%), flavonoids (glycosides of </w:t>
            </w:r>
            <w:proofErr w:type="spellStart"/>
            <w:r w:rsidR="00FF7FA1" w:rsidRPr="00C91624">
              <w:rPr>
                <w:sz w:val="20"/>
                <w:szCs w:val="20"/>
                <w:lang w:val="en-US"/>
              </w:rPr>
              <w:t>apigenin</w:t>
            </w:r>
            <w:proofErr w:type="spellEnd"/>
            <w:r w:rsidR="00FF7FA1"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="00FF7FA1" w:rsidRPr="00C91624">
              <w:rPr>
                <w:sz w:val="20"/>
                <w:szCs w:val="20"/>
                <w:lang w:val="en-US"/>
              </w:rPr>
              <w:t>diosmetin</w:t>
            </w:r>
            <w:proofErr w:type="spellEnd"/>
            <w:r w:rsidR="00FF7FA1" w:rsidRPr="00C91624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2,3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Savory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Satureja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hortensis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L. 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0.5% of es</w:t>
            </w:r>
            <w:r w:rsidR="007A694D" w:rsidRPr="00C91624">
              <w:rPr>
                <w:sz w:val="20"/>
                <w:szCs w:val="20"/>
                <w:lang w:val="en-US"/>
              </w:rPr>
              <w:t>sential oil (</w:t>
            </w:r>
            <w:proofErr w:type="spellStart"/>
            <w:r w:rsidR="007A694D" w:rsidRPr="00C91624">
              <w:rPr>
                <w:sz w:val="20"/>
                <w:szCs w:val="20"/>
                <w:lang w:val="en-US"/>
              </w:rPr>
              <w:t>carvacrol</w:t>
            </w:r>
            <w:proofErr w:type="spellEnd"/>
            <w:r w:rsidR="007A694D" w:rsidRPr="00C91624">
              <w:rPr>
                <w:sz w:val="20"/>
                <w:szCs w:val="20"/>
                <w:lang w:val="en-US"/>
              </w:rPr>
              <w:t>, thymol)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Hyssop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Hyssopus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officinalis</w:t>
            </w:r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1% of essential oil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pinocamphene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), flavonoids,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rosmarinic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acid, di- and triterpenes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2,3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137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Spices from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Apiaceae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family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Caraway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Carum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carvi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EC1FFA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3-7% of essential oil (D(+)</w:t>
            </w:r>
            <w:r w:rsidR="007A694D" w:rsidRPr="00C91624">
              <w:rPr>
                <w:sz w:val="20"/>
                <w:szCs w:val="20"/>
                <w:lang w:val="en-US"/>
              </w:rPr>
              <w:t>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carvone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D(</w:t>
            </w:r>
            <w:r w:rsidR="007A694D" w:rsidRPr="00C91624">
              <w:rPr>
                <w:sz w:val="20"/>
                <w:szCs w:val="20"/>
                <w:lang w:val="en-US"/>
              </w:rPr>
              <w:t>–</w:t>
            </w:r>
            <w:r w:rsidRPr="00C91624">
              <w:rPr>
                <w:sz w:val="20"/>
                <w:szCs w:val="20"/>
                <w:lang w:val="en-US"/>
              </w:rPr>
              <w:t>)</w:t>
            </w:r>
            <w:r w:rsidR="007A694D" w:rsidRPr="00C91624">
              <w:rPr>
                <w:sz w:val="20"/>
                <w:szCs w:val="20"/>
                <w:lang w:val="en-US"/>
              </w:rPr>
              <w:t>-</w:t>
            </w:r>
            <w:r w:rsidRPr="00C91624">
              <w:rPr>
                <w:sz w:val="20"/>
                <w:szCs w:val="20"/>
                <w:lang w:val="en-US"/>
              </w:rPr>
              <w:t>limonene, α- and β-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), flavonoids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kaempferol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quercetin glycosides), proteins, fatty oils, carbohydrates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D766F3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</w:t>
            </w:r>
            <w:r w:rsidRPr="00C91624">
              <w:rPr>
                <w:sz w:val="20"/>
                <w:szCs w:val="20"/>
                <w:lang w:val="en-US"/>
              </w:rPr>
              <w:t>-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sz w:val="20"/>
                <w:szCs w:val="20"/>
                <w:lang w:val="en-US"/>
              </w:rPr>
              <w:t>Lovage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proofErr w:type="spellStart"/>
            <w:r w:rsidRPr="00C91624">
              <w:rPr>
                <w:i/>
                <w:sz w:val="20"/>
                <w:szCs w:val="20"/>
                <w:lang w:val="en-US"/>
              </w:rPr>
              <w:t>Levisticum</w:t>
            </w:r>
            <w:proofErr w:type="spellEnd"/>
            <w:r w:rsidRPr="00C91624">
              <w:rPr>
                <w:i/>
                <w:sz w:val="20"/>
                <w:szCs w:val="20"/>
                <w:lang w:val="en-US"/>
              </w:rPr>
              <w:t xml:space="preserve"> officinalis</w:t>
            </w:r>
            <w:r w:rsidRPr="00C91624">
              <w:rPr>
                <w:sz w:val="20"/>
                <w:szCs w:val="20"/>
                <w:lang w:val="en-US"/>
              </w:rPr>
              <w:t xml:space="preserve"> Koch.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0.4-1.7% of essential oil </w:t>
            </w:r>
            <w:r w:rsidR="00D91820" w:rsidRPr="00C91624">
              <w:rPr>
                <w:sz w:val="20"/>
                <w:szCs w:val="20"/>
                <w:lang w:val="en-US"/>
              </w:rPr>
              <w:t>(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phthalides</w:t>
            </w:r>
            <w:proofErr w:type="spellEnd"/>
            <w:r w:rsidR="00D91820" w:rsidRPr="00C91624">
              <w:rPr>
                <w:sz w:val="20"/>
                <w:szCs w:val="20"/>
                <w:lang w:val="en-US"/>
              </w:rPr>
              <w:t>, α- and β-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pinene</w:t>
            </w:r>
            <w:proofErr w:type="spellEnd"/>
            <w:r w:rsidR="00D91820" w:rsidRPr="00C91624">
              <w:rPr>
                <w:sz w:val="20"/>
                <w:szCs w:val="20"/>
                <w:lang w:val="en-US"/>
              </w:rPr>
              <w:t>, e</w:t>
            </w:r>
            <w:r w:rsidRPr="00C91624">
              <w:rPr>
                <w:sz w:val="20"/>
                <w:szCs w:val="20"/>
                <w:lang w:val="en-US"/>
              </w:rPr>
              <w:t>sters of acetic</w:t>
            </w:r>
            <w:r w:rsidR="00D91820" w:rsidRPr="00C91624">
              <w:rPr>
                <w:sz w:val="20"/>
                <w:szCs w:val="20"/>
                <w:lang w:val="en-US"/>
              </w:rPr>
              <w:t xml:space="preserve"> and 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valeric</w:t>
            </w:r>
            <w:proofErr w:type="spellEnd"/>
            <w:r w:rsidR="00D91820" w:rsidRPr="00C91624">
              <w:rPr>
                <w:sz w:val="20"/>
                <w:szCs w:val="20"/>
                <w:lang w:val="en-US"/>
              </w:rPr>
              <w:t xml:space="preserve"> acid</w:t>
            </w:r>
            <w:r w:rsidR="007A694D" w:rsidRPr="00C91624">
              <w:rPr>
                <w:sz w:val="20"/>
                <w:szCs w:val="20"/>
                <w:lang w:val="en-US"/>
              </w:rPr>
              <w:t>s</w:t>
            </w:r>
            <w:r w:rsidR="00D91820" w:rsidRPr="00C91624">
              <w:rPr>
                <w:sz w:val="20"/>
                <w:szCs w:val="20"/>
                <w:lang w:val="en-US"/>
              </w:rPr>
              <w:t xml:space="preserve">), </w:t>
            </w:r>
            <w:proofErr w:type="spellStart"/>
            <w:r w:rsidR="00D91820" w:rsidRPr="00C91624">
              <w:rPr>
                <w:sz w:val="20"/>
                <w:szCs w:val="20"/>
                <w:lang w:val="en-US"/>
              </w:rPr>
              <w:t>cumarin</w:t>
            </w:r>
            <w:r w:rsidRPr="00C91624">
              <w:rPr>
                <w:sz w:val="20"/>
                <w:szCs w:val="20"/>
                <w:lang w:val="en-US"/>
              </w:rPr>
              <w:t>s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>, phenolic acids (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chlorogenic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caffeic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), </w:t>
            </w:r>
            <w:r w:rsidR="00D91820" w:rsidRPr="00C91624">
              <w:rPr>
                <w:sz w:val="20"/>
                <w:szCs w:val="20"/>
                <w:lang w:val="en-US"/>
              </w:rPr>
              <w:t>starch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1,3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  <w:tr w:rsidR="00D766F3" w:rsidRPr="00C91624" w:rsidTr="001C6BC4">
        <w:trPr>
          <w:cantSplit/>
          <w:trHeight w:val="20"/>
        </w:trPr>
        <w:tc>
          <w:tcPr>
            <w:tcW w:w="137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Spices from </w:t>
            </w:r>
            <w:proofErr w:type="spellStart"/>
            <w:r w:rsidRPr="00C91624">
              <w:rPr>
                <w:sz w:val="20"/>
                <w:szCs w:val="20"/>
                <w:lang w:val="en-US"/>
              </w:rPr>
              <w:t>Asteraceae</w:t>
            </w:r>
            <w:proofErr w:type="spellEnd"/>
            <w:r w:rsidRPr="00C91624">
              <w:rPr>
                <w:sz w:val="20"/>
                <w:szCs w:val="20"/>
                <w:lang w:val="en-US"/>
              </w:rPr>
              <w:t xml:space="preserve"> family</w:t>
            </w:r>
          </w:p>
        </w:tc>
      </w:tr>
      <w:tr w:rsidR="00FF7FA1" w:rsidRPr="00C91624" w:rsidTr="001C6BC4">
        <w:trPr>
          <w:cantSplit/>
          <w:trHeight w:val="20"/>
        </w:trPr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Tarragon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FF7FA1" w:rsidP="00593CE0">
            <w:pPr>
              <w:widowControl/>
              <w:textAlignment w:val="baseline"/>
              <w:rPr>
                <w:rFonts w:eastAsia="Times New Roman"/>
                <w:b/>
                <w:bCs/>
                <w:kern w:val="36"/>
                <w:sz w:val="20"/>
                <w:szCs w:val="20"/>
                <w:lang w:val="en-US" w:eastAsia="pl-PL"/>
              </w:rPr>
            </w:pPr>
            <w:r w:rsidRPr="00C91624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 xml:space="preserve">Artemisia </w:t>
            </w:r>
            <w:proofErr w:type="spellStart"/>
            <w:r w:rsidRPr="00C91624">
              <w:rPr>
                <w:i/>
                <w:iCs/>
                <w:sz w:val="20"/>
                <w:szCs w:val="20"/>
                <w:shd w:val="clear" w:color="auto" w:fill="FFFFFF"/>
                <w:lang w:val="en-US"/>
              </w:rPr>
              <w:t>dracunculus</w:t>
            </w:r>
            <w:proofErr w:type="spellEnd"/>
            <w:r w:rsidRPr="00C91624">
              <w:rPr>
                <w:sz w:val="20"/>
                <w:szCs w:val="20"/>
                <w:shd w:val="clear" w:color="auto" w:fill="FFFFFF"/>
                <w:lang w:val="en-US"/>
              </w:rPr>
              <w:t xml:space="preserve"> L.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EC1FFA" w:rsidP="007A694D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 xml:space="preserve">essential oil, </w:t>
            </w:r>
            <w:r w:rsidR="00FF7FA1" w:rsidRPr="00C91624">
              <w:rPr>
                <w:sz w:val="20"/>
                <w:szCs w:val="20"/>
                <w:lang w:val="en-US"/>
              </w:rPr>
              <w:t xml:space="preserve">flavonoids, </w:t>
            </w:r>
            <w:proofErr w:type="spellStart"/>
            <w:r w:rsidR="00FF7FA1" w:rsidRPr="00C91624">
              <w:rPr>
                <w:sz w:val="20"/>
                <w:szCs w:val="20"/>
                <w:lang w:val="en-US"/>
              </w:rPr>
              <w:t>fitosterols</w:t>
            </w:r>
            <w:proofErr w:type="spellEnd"/>
            <w:r w:rsidR="00FF7FA1" w:rsidRPr="00C91624">
              <w:rPr>
                <w:sz w:val="20"/>
                <w:szCs w:val="20"/>
                <w:lang w:val="en-US"/>
              </w:rPr>
              <w:t xml:space="preserve">, tannins, </w:t>
            </w:r>
            <w:r w:rsidR="007A694D" w:rsidRPr="00C91624">
              <w:rPr>
                <w:sz w:val="20"/>
                <w:szCs w:val="20"/>
                <w:lang w:val="en-US"/>
              </w:rPr>
              <w:t>v</w:t>
            </w:r>
            <w:r w:rsidR="00FF7FA1" w:rsidRPr="00C91624">
              <w:rPr>
                <w:sz w:val="20"/>
                <w:szCs w:val="20"/>
                <w:lang w:val="en-US"/>
              </w:rPr>
              <w:t>itamins A and C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FF7FA1" w:rsidRPr="00C91624" w:rsidRDefault="00D766F3" w:rsidP="00593CE0">
            <w:pPr>
              <w:rPr>
                <w:sz w:val="20"/>
                <w:szCs w:val="20"/>
                <w:lang w:val="en-US"/>
              </w:rPr>
            </w:pPr>
            <w:r w:rsidRPr="00C91624">
              <w:rPr>
                <w:sz w:val="20"/>
                <w:szCs w:val="20"/>
                <w:lang w:val="en-US"/>
              </w:rPr>
              <w:t>[</w:t>
            </w:r>
            <w:r w:rsidR="00FF7FA1" w:rsidRPr="00C91624">
              <w:rPr>
                <w:sz w:val="20"/>
                <w:szCs w:val="20"/>
                <w:lang w:val="en-US"/>
              </w:rPr>
              <w:t>3</w:t>
            </w:r>
            <w:r w:rsidRPr="00C91624">
              <w:rPr>
                <w:sz w:val="20"/>
                <w:szCs w:val="20"/>
                <w:lang w:val="en-US"/>
              </w:rPr>
              <w:t>]</w:t>
            </w:r>
          </w:p>
        </w:tc>
      </w:tr>
    </w:tbl>
    <w:p w:rsidR="00FF7FA1" w:rsidRPr="00C91624" w:rsidRDefault="00FF7FA1" w:rsidP="008B1847">
      <w:pPr>
        <w:pStyle w:val="Akapitzlist"/>
        <w:ind w:left="0"/>
        <w:contextualSpacing w:val="0"/>
        <w:rPr>
          <w:sz w:val="20"/>
          <w:szCs w:val="20"/>
          <w:lang w:val="en-US"/>
        </w:rPr>
      </w:pPr>
    </w:p>
    <w:p w:rsidR="008B1847" w:rsidRPr="00C91624" w:rsidRDefault="008B1847" w:rsidP="009F64F0">
      <w:pPr>
        <w:pStyle w:val="Akapitzlist"/>
        <w:numPr>
          <w:ilvl w:val="0"/>
          <w:numId w:val="1"/>
        </w:numPr>
        <w:ind w:left="709" w:hanging="709"/>
        <w:contextualSpacing w:val="0"/>
        <w:rPr>
          <w:sz w:val="20"/>
          <w:szCs w:val="20"/>
          <w:lang w:val="en-US"/>
        </w:rPr>
      </w:pPr>
      <w:proofErr w:type="spellStart"/>
      <w:r w:rsidRPr="00C91624">
        <w:rPr>
          <w:sz w:val="20"/>
          <w:szCs w:val="20"/>
          <w:lang w:val="en-US"/>
        </w:rPr>
        <w:t>Wichtl</w:t>
      </w:r>
      <w:proofErr w:type="spellEnd"/>
      <w:r w:rsidRPr="00C91624">
        <w:rPr>
          <w:sz w:val="20"/>
          <w:szCs w:val="20"/>
          <w:lang w:val="en-US"/>
        </w:rPr>
        <w:t xml:space="preserve"> M</w:t>
      </w:r>
      <w:r w:rsidR="00CA4260" w:rsidRPr="00C91624">
        <w:rPr>
          <w:sz w:val="20"/>
          <w:szCs w:val="20"/>
          <w:lang w:val="en-US"/>
        </w:rPr>
        <w:t xml:space="preserve"> (2004)</w:t>
      </w:r>
      <w:r w:rsidRPr="00C91624">
        <w:rPr>
          <w:sz w:val="20"/>
          <w:szCs w:val="20"/>
          <w:lang w:val="en-US"/>
        </w:rPr>
        <w:t xml:space="preserve"> Herbal drugs and </w:t>
      </w:r>
      <w:proofErr w:type="spellStart"/>
      <w:r w:rsidRPr="00C91624">
        <w:rPr>
          <w:sz w:val="20"/>
          <w:szCs w:val="20"/>
          <w:lang w:val="en-US"/>
        </w:rPr>
        <w:t>phytopharmaceuticals</w:t>
      </w:r>
      <w:proofErr w:type="spellEnd"/>
      <w:r w:rsidRPr="00C91624">
        <w:rPr>
          <w:sz w:val="20"/>
          <w:szCs w:val="20"/>
          <w:lang w:val="en-US"/>
        </w:rPr>
        <w:t>. A handbook for practi</w:t>
      </w:r>
      <w:r w:rsidR="003C7470" w:rsidRPr="00C91624">
        <w:rPr>
          <w:sz w:val="20"/>
          <w:szCs w:val="20"/>
          <w:lang w:val="en-US"/>
        </w:rPr>
        <w:t>c</w:t>
      </w:r>
      <w:r w:rsidRPr="00C91624">
        <w:rPr>
          <w:sz w:val="20"/>
          <w:szCs w:val="20"/>
          <w:lang w:val="en-US"/>
        </w:rPr>
        <w:t xml:space="preserve">e on a scientific basis (3rd ed.). Boca </w:t>
      </w:r>
      <w:proofErr w:type="spellStart"/>
      <w:r w:rsidRPr="00C91624">
        <w:rPr>
          <w:sz w:val="20"/>
          <w:szCs w:val="20"/>
          <w:lang w:val="en-US"/>
        </w:rPr>
        <w:t>Ratton</w:t>
      </w:r>
      <w:proofErr w:type="spellEnd"/>
      <w:r w:rsidRPr="00C91624">
        <w:rPr>
          <w:sz w:val="20"/>
          <w:szCs w:val="20"/>
          <w:lang w:val="en-US"/>
        </w:rPr>
        <w:t>: CRC Press</w:t>
      </w:r>
      <w:r w:rsidR="00653F52" w:rsidRPr="00C91624">
        <w:rPr>
          <w:sz w:val="20"/>
          <w:szCs w:val="20"/>
          <w:lang w:val="en-US"/>
        </w:rPr>
        <w:t>)</w:t>
      </w:r>
    </w:p>
    <w:p w:rsidR="008B1847" w:rsidRPr="00C91624" w:rsidRDefault="00CA4260" w:rsidP="009F64F0">
      <w:pPr>
        <w:pStyle w:val="Akapitzlist"/>
        <w:numPr>
          <w:ilvl w:val="0"/>
          <w:numId w:val="1"/>
        </w:numPr>
        <w:ind w:left="709" w:hanging="709"/>
        <w:contextualSpacing w:val="0"/>
        <w:rPr>
          <w:sz w:val="20"/>
          <w:szCs w:val="20"/>
          <w:lang w:val="en-US"/>
        </w:rPr>
      </w:pPr>
      <w:proofErr w:type="spellStart"/>
      <w:r w:rsidRPr="00C91624">
        <w:rPr>
          <w:sz w:val="20"/>
          <w:szCs w:val="20"/>
          <w:lang w:val="en-US"/>
        </w:rPr>
        <w:t>Bruneton</w:t>
      </w:r>
      <w:proofErr w:type="spellEnd"/>
      <w:r w:rsidRPr="00C91624">
        <w:rPr>
          <w:sz w:val="20"/>
          <w:szCs w:val="20"/>
          <w:lang w:val="en-US"/>
        </w:rPr>
        <w:t xml:space="preserve"> J (1999)</w:t>
      </w:r>
      <w:r w:rsidR="008B1847" w:rsidRPr="00C91624">
        <w:rPr>
          <w:sz w:val="20"/>
          <w:szCs w:val="20"/>
          <w:lang w:val="en-US"/>
        </w:rPr>
        <w:t xml:space="preserve"> </w:t>
      </w:r>
      <w:proofErr w:type="spellStart"/>
      <w:r w:rsidR="008B1847" w:rsidRPr="00C91624">
        <w:rPr>
          <w:sz w:val="20"/>
          <w:szCs w:val="20"/>
          <w:lang w:val="en-US"/>
        </w:rPr>
        <w:t>Pharmacognosy</w:t>
      </w:r>
      <w:proofErr w:type="spellEnd"/>
      <w:r w:rsidR="003C7470" w:rsidRPr="00C91624">
        <w:rPr>
          <w:sz w:val="20"/>
          <w:szCs w:val="20"/>
          <w:lang w:val="en-US"/>
        </w:rPr>
        <w:t>,</w:t>
      </w:r>
      <w:r w:rsidR="008B1847" w:rsidRPr="00C91624">
        <w:rPr>
          <w:sz w:val="20"/>
          <w:szCs w:val="20"/>
          <w:lang w:val="en-US"/>
        </w:rPr>
        <w:t xml:space="preserve"> </w:t>
      </w:r>
      <w:proofErr w:type="spellStart"/>
      <w:r w:rsidR="008B1847" w:rsidRPr="00C91624">
        <w:rPr>
          <w:sz w:val="20"/>
          <w:szCs w:val="20"/>
          <w:lang w:val="en-US"/>
        </w:rPr>
        <w:t>Phytochemistry</w:t>
      </w:r>
      <w:proofErr w:type="spellEnd"/>
      <w:r w:rsidR="003C7470" w:rsidRPr="00C91624">
        <w:rPr>
          <w:sz w:val="20"/>
          <w:szCs w:val="20"/>
          <w:lang w:val="en-US"/>
        </w:rPr>
        <w:t xml:space="preserve">, </w:t>
      </w:r>
      <w:r w:rsidR="008B1847" w:rsidRPr="00C91624">
        <w:rPr>
          <w:sz w:val="20"/>
          <w:szCs w:val="20"/>
          <w:lang w:val="en-US"/>
        </w:rPr>
        <w:t xml:space="preserve">Medicinal Plants (2nd ed.). </w:t>
      </w:r>
      <w:r w:rsidR="003C7470" w:rsidRPr="00C91624">
        <w:rPr>
          <w:sz w:val="20"/>
          <w:szCs w:val="20"/>
          <w:lang w:val="en-US"/>
        </w:rPr>
        <w:t>New York</w:t>
      </w:r>
      <w:r w:rsidR="00653F52" w:rsidRPr="00C91624">
        <w:rPr>
          <w:sz w:val="20"/>
          <w:szCs w:val="20"/>
          <w:lang w:val="en-US"/>
        </w:rPr>
        <w:t xml:space="preserve">: </w:t>
      </w:r>
      <w:r w:rsidR="008B1847" w:rsidRPr="00C91624">
        <w:rPr>
          <w:sz w:val="20"/>
          <w:szCs w:val="20"/>
          <w:lang w:val="en-US"/>
        </w:rPr>
        <w:t>Lavoisier Publishin</w:t>
      </w:r>
      <w:r w:rsidR="00653F52" w:rsidRPr="00C91624">
        <w:rPr>
          <w:sz w:val="20"/>
          <w:szCs w:val="20"/>
          <w:lang w:val="en-US"/>
        </w:rPr>
        <w:t>g</w:t>
      </w:r>
      <w:r w:rsidR="008B1847" w:rsidRPr="00C91624">
        <w:rPr>
          <w:sz w:val="20"/>
          <w:szCs w:val="20"/>
          <w:lang w:val="en-US"/>
        </w:rPr>
        <w:t xml:space="preserve"> Inc.</w:t>
      </w:r>
    </w:p>
    <w:p w:rsidR="008B1847" w:rsidRPr="00C91624" w:rsidRDefault="00CA4260" w:rsidP="009F64F0">
      <w:pPr>
        <w:pStyle w:val="Akapitzlist"/>
        <w:numPr>
          <w:ilvl w:val="0"/>
          <w:numId w:val="1"/>
        </w:numPr>
        <w:ind w:left="709" w:hanging="709"/>
        <w:contextualSpacing w:val="0"/>
        <w:rPr>
          <w:sz w:val="20"/>
          <w:szCs w:val="20"/>
          <w:lang w:val="en-US"/>
        </w:rPr>
      </w:pPr>
      <w:proofErr w:type="spellStart"/>
      <w:r w:rsidRPr="00C91624">
        <w:rPr>
          <w:sz w:val="20"/>
          <w:szCs w:val="20"/>
          <w:lang w:val="en-US"/>
        </w:rPr>
        <w:t>Kohlmünzer</w:t>
      </w:r>
      <w:proofErr w:type="spellEnd"/>
      <w:r w:rsidRPr="00C91624">
        <w:rPr>
          <w:sz w:val="20"/>
          <w:szCs w:val="20"/>
          <w:lang w:val="en-US"/>
        </w:rPr>
        <w:t xml:space="preserve"> S </w:t>
      </w:r>
      <w:r w:rsidR="0008227A" w:rsidRPr="00C91624">
        <w:rPr>
          <w:sz w:val="20"/>
          <w:szCs w:val="20"/>
          <w:lang w:val="en-US"/>
        </w:rPr>
        <w:t>(2003)</w:t>
      </w:r>
      <w:r w:rsidR="008B1847" w:rsidRPr="00C91624">
        <w:rPr>
          <w:sz w:val="20"/>
          <w:szCs w:val="20"/>
          <w:lang w:val="en-US"/>
        </w:rPr>
        <w:t xml:space="preserve"> </w:t>
      </w:r>
      <w:proofErr w:type="spellStart"/>
      <w:r w:rsidR="00BE596F" w:rsidRPr="00C91624">
        <w:rPr>
          <w:sz w:val="20"/>
          <w:szCs w:val="20"/>
          <w:lang w:val="en-US"/>
        </w:rPr>
        <w:t>Pharmacognosy</w:t>
      </w:r>
      <w:proofErr w:type="spellEnd"/>
      <w:r w:rsidR="00BE596F" w:rsidRPr="00C91624">
        <w:rPr>
          <w:sz w:val="20"/>
          <w:szCs w:val="20"/>
          <w:lang w:val="en-US"/>
        </w:rPr>
        <w:t xml:space="preserve"> (in Polish) (5th ed.). Warsaw: </w:t>
      </w:r>
      <w:r w:rsidR="0008227A" w:rsidRPr="00C91624">
        <w:rPr>
          <w:sz w:val="20"/>
          <w:szCs w:val="20"/>
          <w:lang w:val="en-US"/>
        </w:rPr>
        <w:t>PZWL</w:t>
      </w:r>
    </w:p>
    <w:p w:rsidR="00FA4235" w:rsidRPr="00C91624" w:rsidRDefault="007D61A3" w:rsidP="009F64F0">
      <w:pPr>
        <w:pStyle w:val="Akapitzlist"/>
        <w:numPr>
          <w:ilvl w:val="0"/>
          <w:numId w:val="1"/>
        </w:numPr>
        <w:ind w:left="709" w:hanging="709"/>
        <w:rPr>
          <w:sz w:val="20"/>
          <w:szCs w:val="20"/>
          <w:lang w:val="en-US"/>
        </w:rPr>
      </w:pPr>
      <w:proofErr w:type="spellStart"/>
      <w:r w:rsidRPr="00C91624">
        <w:rPr>
          <w:sz w:val="20"/>
          <w:szCs w:val="20"/>
          <w:lang w:val="en-US"/>
        </w:rPr>
        <w:t>Vallverdu-Queralt</w:t>
      </w:r>
      <w:proofErr w:type="spellEnd"/>
      <w:r w:rsidRPr="00C91624">
        <w:rPr>
          <w:sz w:val="20"/>
          <w:szCs w:val="20"/>
          <w:lang w:val="en-US"/>
        </w:rPr>
        <w:t xml:space="preserve"> A, </w:t>
      </w:r>
      <w:proofErr w:type="spellStart"/>
      <w:r w:rsidRPr="00C91624">
        <w:rPr>
          <w:sz w:val="20"/>
          <w:szCs w:val="20"/>
          <w:lang w:val="en-US"/>
        </w:rPr>
        <w:t>Regueiro</w:t>
      </w:r>
      <w:proofErr w:type="spellEnd"/>
      <w:r w:rsidR="00A27BB8" w:rsidRPr="00C91624">
        <w:rPr>
          <w:sz w:val="20"/>
          <w:szCs w:val="20"/>
          <w:lang w:val="en-US"/>
        </w:rPr>
        <w:t xml:space="preserve"> </w:t>
      </w:r>
      <w:r w:rsidRPr="00C91624">
        <w:rPr>
          <w:sz w:val="20"/>
          <w:szCs w:val="20"/>
          <w:lang w:val="en-US"/>
        </w:rPr>
        <w:t>J, Martinez-</w:t>
      </w:r>
      <w:proofErr w:type="spellStart"/>
      <w:r w:rsidRPr="00C91624">
        <w:rPr>
          <w:sz w:val="20"/>
          <w:szCs w:val="20"/>
          <w:lang w:val="en-US"/>
        </w:rPr>
        <w:t>Huelamo</w:t>
      </w:r>
      <w:proofErr w:type="spellEnd"/>
      <w:r w:rsidRPr="00C91624">
        <w:rPr>
          <w:sz w:val="20"/>
          <w:szCs w:val="20"/>
          <w:lang w:val="en-US"/>
        </w:rPr>
        <w:t xml:space="preserve"> M, </w:t>
      </w:r>
      <w:proofErr w:type="spellStart"/>
      <w:r w:rsidRPr="00C91624">
        <w:rPr>
          <w:sz w:val="20"/>
          <w:szCs w:val="20"/>
          <w:lang w:val="en-US"/>
        </w:rPr>
        <w:t>Alvarenga</w:t>
      </w:r>
      <w:proofErr w:type="spellEnd"/>
      <w:r w:rsidRPr="00C91624">
        <w:rPr>
          <w:sz w:val="20"/>
          <w:szCs w:val="20"/>
          <w:lang w:val="en-US"/>
        </w:rPr>
        <w:t xml:space="preserve"> JFR,</w:t>
      </w:r>
      <w:r w:rsidR="00A27BB8" w:rsidRPr="00C91624">
        <w:rPr>
          <w:sz w:val="20"/>
          <w:szCs w:val="20"/>
          <w:lang w:val="en-US"/>
        </w:rPr>
        <w:t xml:space="preserve"> </w:t>
      </w:r>
      <w:r w:rsidRPr="00C91624">
        <w:rPr>
          <w:sz w:val="20"/>
          <w:szCs w:val="20"/>
          <w:lang w:val="en-US"/>
        </w:rPr>
        <w:t>Leal LN</w:t>
      </w:r>
      <w:r w:rsidR="00A27BB8" w:rsidRPr="00C91624">
        <w:rPr>
          <w:sz w:val="20"/>
          <w:szCs w:val="20"/>
          <w:lang w:val="en-US"/>
        </w:rPr>
        <w:t xml:space="preserve">, </w:t>
      </w:r>
      <w:proofErr w:type="spellStart"/>
      <w:r w:rsidR="00A27BB8" w:rsidRPr="00C91624">
        <w:rPr>
          <w:sz w:val="20"/>
          <w:szCs w:val="20"/>
          <w:lang w:val="en-US"/>
        </w:rPr>
        <w:t>Lamuela-Raventos</w:t>
      </w:r>
      <w:proofErr w:type="spellEnd"/>
      <w:r w:rsidR="00A27BB8" w:rsidRPr="00C91624">
        <w:rPr>
          <w:sz w:val="20"/>
          <w:szCs w:val="20"/>
          <w:lang w:val="en-US"/>
        </w:rPr>
        <w:t xml:space="preserve"> RM (2014) A comprehensive study on the phenolic profile of widely used culinary herbs and spices: rosemary, thyme, oregano, cinnamon, cumin, and bay. Food </w:t>
      </w:r>
      <w:proofErr w:type="spellStart"/>
      <w:r w:rsidR="00A27BB8" w:rsidRPr="00C91624">
        <w:rPr>
          <w:sz w:val="20"/>
          <w:szCs w:val="20"/>
          <w:lang w:val="en-US"/>
        </w:rPr>
        <w:t>Chem</w:t>
      </w:r>
      <w:proofErr w:type="spellEnd"/>
      <w:r w:rsidR="00A27BB8" w:rsidRPr="00C91624">
        <w:rPr>
          <w:sz w:val="20"/>
          <w:szCs w:val="20"/>
          <w:lang w:val="en-US"/>
        </w:rPr>
        <w:t xml:space="preserve"> 154:299-307</w:t>
      </w:r>
    </w:p>
    <w:p w:rsidR="00A27BB8" w:rsidRPr="00C91624" w:rsidRDefault="00A27BB8" w:rsidP="009F64F0">
      <w:pPr>
        <w:pStyle w:val="Akapitzlist"/>
        <w:numPr>
          <w:ilvl w:val="0"/>
          <w:numId w:val="1"/>
        </w:numPr>
        <w:ind w:left="709" w:hanging="709"/>
        <w:rPr>
          <w:sz w:val="20"/>
          <w:szCs w:val="20"/>
          <w:lang w:val="en-US"/>
        </w:rPr>
      </w:pPr>
      <w:r w:rsidRPr="00C91624">
        <w:rPr>
          <w:sz w:val="20"/>
          <w:szCs w:val="20"/>
          <w:lang w:val="en-US"/>
        </w:rPr>
        <w:t>Barros L, Duenas M, Dias MI, Sousa MJ, Santos-</w:t>
      </w:r>
      <w:proofErr w:type="spellStart"/>
      <w:r w:rsidRPr="00C91624">
        <w:rPr>
          <w:sz w:val="20"/>
          <w:szCs w:val="20"/>
          <w:lang w:val="en-US"/>
        </w:rPr>
        <w:t>Buelga</w:t>
      </w:r>
      <w:proofErr w:type="spellEnd"/>
      <w:r w:rsidRPr="00C91624">
        <w:rPr>
          <w:sz w:val="20"/>
          <w:szCs w:val="20"/>
          <w:lang w:val="en-US"/>
        </w:rPr>
        <w:t xml:space="preserve"> C, Ferreira ICFR (2013) Phenolic profiles of cultivated</w:t>
      </w:r>
      <w:r w:rsidR="009F64F0" w:rsidRPr="00C91624">
        <w:rPr>
          <w:sz w:val="20"/>
          <w:szCs w:val="20"/>
          <w:lang w:val="en-US"/>
        </w:rPr>
        <w:t xml:space="preserve">, </w:t>
      </w:r>
      <w:r w:rsidRPr="00C91624">
        <w:rPr>
          <w:i/>
          <w:sz w:val="20"/>
          <w:szCs w:val="20"/>
          <w:lang w:val="en-US"/>
        </w:rPr>
        <w:t xml:space="preserve">in vitro </w:t>
      </w:r>
      <w:r w:rsidRPr="00C91624">
        <w:rPr>
          <w:sz w:val="20"/>
          <w:szCs w:val="20"/>
          <w:lang w:val="en-US"/>
        </w:rPr>
        <w:t xml:space="preserve">cultured and commercial samples of </w:t>
      </w:r>
      <w:r w:rsidRPr="00C91624">
        <w:rPr>
          <w:i/>
          <w:sz w:val="20"/>
          <w:szCs w:val="20"/>
          <w:lang w:val="en-US"/>
        </w:rPr>
        <w:t xml:space="preserve">Melissa officinalis </w:t>
      </w:r>
      <w:r w:rsidRPr="00C91624">
        <w:rPr>
          <w:sz w:val="20"/>
          <w:szCs w:val="20"/>
          <w:lang w:val="en-US"/>
        </w:rPr>
        <w:t xml:space="preserve">L. infusions. Food </w:t>
      </w:r>
      <w:proofErr w:type="spellStart"/>
      <w:r w:rsidRPr="00C91624">
        <w:rPr>
          <w:sz w:val="20"/>
          <w:szCs w:val="20"/>
          <w:lang w:val="en-US"/>
        </w:rPr>
        <w:t>Chem</w:t>
      </w:r>
      <w:proofErr w:type="spellEnd"/>
      <w:r w:rsidRPr="00C91624">
        <w:rPr>
          <w:sz w:val="20"/>
          <w:szCs w:val="20"/>
          <w:lang w:val="en-US"/>
        </w:rPr>
        <w:t xml:space="preserve"> 136</w:t>
      </w:r>
      <w:r w:rsidR="009F64F0" w:rsidRPr="00C91624">
        <w:rPr>
          <w:sz w:val="20"/>
          <w:szCs w:val="20"/>
          <w:lang w:val="en-US"/>
        </w:rPr>
        <w:t>:</w:t>
      </w:r>
      <w:r w:rsidRPr="00C91624">
        <w:rPr>
          <w:sz w:val="20"/>
          <w:szCs w:val="20"/>
          <w:lang w:val="en-US"/>
        </w:rPr>
        <w:t>1-8</w:t>
      </w:r>
    </w:p>
    <w:p w:rsidR="00E800B4" w:rsidRDefault="00A27BB8" w:rsidP="00E800B4">
      <w:pPr>
        <w:pStyle w:val="Akapitzlist"/>
        <w:numPr>
          <w:ilvl w:val="0"/>
          <w:numId w:val="1"/>
        </w:numPr>
        <w:ind w:left="709" w:hanging="709"/>
        <w:rPr>
          <w:sz w:val="20"/>
          <w:szCs w:val="20"/>
          <w:lang w:val="en-US"/>
        </w:rPr>
      </w:pPr>
      <w:proofErr w:type="spellStart"/>
      <w:r w:rsidRPr="00C91624">
        <w:rPr>
          <w:sz w:val="20"/>
          <w:szCs w:val="20"/>
          <w:lang w:val="en-US"/>
        </w:rPr>
        <w:t>Erkan</w:t>
      </w:r>
      <w:proofErr w:type="spellEnd"/>
      <w:r w:rsidRPr="00C91624">
        <w:rPr>
          <w:sz w:val="20"/>
          <w:szCs w:val="20"/>
          <w:lang w:val="en-US"/>
        </w:rPr>
        <w:t xml:space="preserve"> N, </w:t>
      </w:r>
      <w:proofErr w:type="spellStart"/>
      <w:r w:rsidRPr="00C91624">
        <w:rPr>
          <w:sz w:val="20"/>
          <w:szCs w:val="20"/>
          <w:lang w:val="en-US"/>
        </w:rPr>
        <w:t>A</w:t>
      </w:r>
      <w:r w:rsidR="00CA4260" w:rsidRPr="00C91624">
        <w:rPr>
          <w:sz w:val="20"/>
          <w:szCs w:val="20"/>
          <w:lang w:val="en-US"/>
        </w:rPr>
        <w:t>yranci</w:t>
      </w:r>
      <w:proofErr w:type="spellEnd"/>
      <w:r w:rsidR="00CA4260" w:rsidRPr="00C91624">
        <w:rPr>
          <w:sz w:val="20"/>
          <w:szCs w:val="20"/>
          <w:lang w:val="en-US"/>
        </w:rPr>
        <w:t xml:space="preserve"> G, </w:t>
      </w:r>
      <w:proofErr w:type="spellStart"/>
      <w:r w:rsidR="00CA4260" w:rsidRPr="00C91624">
        <w:rPr>
          <w:sz w:val="20"/>
          <w:szCs w:val="20"/>
          <w:lang w:val="en-US"/>
        </w:rPr>
        <w:t>Ayranci</w:t>
      </w:r>
      <w:proofErr w:type="spellEnd"/>
      <w:r w:rsidR="00CA4260" w:rsidRPr="00C91624">
        <w:rPr>
          <w:sz w:val="20"/>
          <w:szCs w:val="20"/>
          <w:lang w:val="en-US"/>
        </w:rPr>
        <w:t xml:space="preserve"> E (2008) Antioxidant activities of rosemary (</w:t>
      </w:r>
      <w:r w:rsidR="00CA4260" w:rsidRPr="00C91624">
        <w:rPr>
          <w:i/>
          <w:sz w:val="20"/>
          <w:szCs w:val="20"/>
          <w:lang w:val="en-US"/>
        </w:rPr>
        <w:t>Rosmarinus officinalis</w:t>
      </w:r>
      <w:r w:rsidR="00CA4260" w:rsidRPr="00C91624">
        <w:rPr>
          <w:sz w:val="20"/>
          <w:szCs w:val="20"/>
          <w:lang w:val="en-US"/>
        </w:rPr>
        <w:t xml:space="preserve"> L.) extract, </w:t>
      </w:r>
      <w:proofErr w:type="spellStart"/>
      <w:r w:rsidR="00CA4260" w:rsidRPr="00C91624">
        <w:rPr>
          <w:sz w:val="20"/>
          <w:szCs w:val="20"/>
          <w:lang w:val="en-US"/>
        </w:rPr>
        <w:t>blackseed</w:t>
      </w:r>
      <w:proofErr w:type="spellEnd"/>
      <w:r w:rsidR="00CA4260" w:rsidRPr="00C91624">
        <w:rPr>
          <w:sz w:val="20"/>
          <w:szCs w:val="20"/>
          <w:lang w:val="en-US"/>
        </w:rPr>
        <w:t xml:space="preserve"> (</w:t>
      </w:r>
      <w:r w:rsidR="00CA4260" w:rsidRPr="00C91624">
        <w:rPr>
          <w:i/>
          <w:sz w:val="20"/>
          <w:szCs w:val="20"/>
          <w:lang w:val="en-US"/>
        </w:rPr>
        <w:t xml:space="preserve">Nigella sativa </w:t>
      </w:r>
      <w:r w:rsidR="009F64F0" w:rsidRPr="00C91624">
        <w:rPr>
          <w:sz w:val="20"/>
          <w:szCs w:val="20"/>
          <w:lang w:val="en-US"/>
        </w:rPr>
        <w:t xml:space="preserve">L.) essential oil, </w:t>
      </w:r>
      <w:proofErr w:type="spellStart"/>
      <w:r w:rsidR="009F64F0" w:rsidRPr="00C91624">
        <w:rPr>
          <w:sz w:val="20"/>
          <w:szCs w:val="20"/>
          <w:lang w:val="en-US"/>
        </w:rPr>
        <w:t>carnosic</w:t>
      </w:r>
      <w:proofErr w:type="spellEnd"/>
      <w:r w:rsidR="00CA4260" w:rsidRPr="00C91624">
        <w:rPr>
          <w:sz w:val="20"/>
          <w:szCs w:val="20"/>
          <w:lang w:val="en-US"/>
        </w:rPr>
        <w:t xml:space="preserve"> acid, </w:t>
      </w:r>
      <w:proofErr w:type="spellStart"/>
      <w:r w:rsidR="00CA4260" w:rsidRPr="00C91624">
        <w:rPr>
          <w:sz w:val="20"/>
          <w:szCs w:val="20"/>
          <w:lang w:val="en-US"/>
        </w:rPr>
        <w:t>rosmarinic</w:t>
      </w:r>
      <w:proofErr w:type="spellEnd"/>
      <w:r w:rsidR="00CA4260" w:rsidRPr="00C91624">
        <w:rPr>
          <w:sz w:val="20"/>
          <w:szCs w:val="20"/>
          <w:lang w:val="en-US"/>
        </w:rPr>
        <w:t xml:space="preserve"> acid and </w:t>
      </w:r>
      <w:proofErr w:type="spellStart"/>
      <w:r w:rsidR="00CA4260" w:rsidRPr="00C91624">
        <w:rPr>
          <w:sz w:val="20"/>
          <w:szCs w:val="20"/>
          <w:lang w:val="en-US"/>
        </w:rPr>
        <w:t>sesamol</w:t>
      </w:r>
      <w:proofErr w:type="spellEnd"/>
      <w:r w:rsidR="00CA4260" w:rsidRPr="00C91624">
        <w:rPr>
          <w:sz w:val="20"/>
          <w:szCs w:val="20"/>
          <w:lang w:val="en-US"/>
        </w:rPr>
        <w:t xml:space="preserve">. Food </w:t>
      </w:r>
      <w:proofErr w:type="spellStart"/>
      <w:r w:rsidR="00CA4260" w:rsidRPr="00C91624">
        <w:rPr>
          <w:sz w:val="20"/>
          <w:szCs w:val="20"/>
          <w:lang w:val="en-US"/>
        </w:rPr>
        <w:t>Chem</w:t>
      </w:r>
      <w:proofErr w:type="spellEnd"/>
      <w:r w:rsidR="00CA4260" w:rsidRPr="00C91624">
        <w:rPr>
          <w:sz w:val="20"/>
          <w:szCs w:val="20"/>
          <w:lang w:val="en-US"/>
        </w:rPr>
        <w:t xml:space="preserve"> 110</w:t>
      </w:r>
      <w:r w:rsidR="009F64F0" w:rsidRPr="00C91624">
        <w:rPr>
          <w:sz w:val="20"/>
          <w:szCs w:val="20"/>
          <w:lang w:val="en-US"/>
        </w:rPr>
        <w:t>:</w:t>
      </w:r>
      <w:r w:rsidR="00CA4260" w:rsidRPr="00C91624">
        <w:rPr>
          <w:sz w:val="20"/>
          <w:szCs w:val="20"/>
          <w:lang w:val="en-US"/>
        </w:rPr>
        <w:t>76-82</w:t>
      </w:r>
    </w:p>
    <w:sectPr w:rsidR="00E800B4" w:rsidSect="008B07B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E7D42"/>
    <w:multiLevelType w:val="hybridMultilevel"/>
    <w:tmpl w:val="BC1AE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92"/>
    <w:rsid w:val="0008227A"/>
    <w:rsid w:val="00093DCE"/>
    <w:rsid w:val="000E0107"/>
    <w:rsid w:val="000E2E75"/>
    <w:rsid w:val="00102854"/>
    <w:rsid w:val="00191FD6"/>
    <w:rsid w:val="001B5293"/>
    <w:rsid w:val="001C6BC4"/>
    <w:rsid w:val="00213A12"/>
    <w:rsid w:val="003C7470"/>
    <w:rsid w:val="003D37EF"/>
    <w:rsid w:val="00485C40"/>
    <w:rsid w:val="00494859"/>
    <w:rsid w:val="005A346E"/>
    <w:rsid w:val="005B7066"/>
    <w:rsid w:val="00653F52"/>
    <w:rsid w:val="00730944"/>
    <w:rsid w:val="00792CC5"/>
    <w:rsid w:val="007A694D"/>
    <w:rsid w:val="007D61A3"/>
    <w:rsid w:val="008B07B3"/>
    <w:rsid w:val="008B1847"/>
    <w:rsid w:val="008F3FA7"/>
    <w:rsid w:val="009F64F0"/>
    <w:rsid w:val="00A27BB8"/>
    <w:rsid w:val="00A73146"/>
    <w:rsid w:val="00B424FE"/>
    <w:rsid w:val="00BE596F"/>
    <w:rsid w:val="00C91624"/>
    <w:rsid w:val="00CA4260"/>
    <w:rsid w:val="00D66DD2"/>
    <w:rsid w:val="00D766F3"/>
    <w:rsid w:val="00D91820"/>
    <w:rsid w:val="00D95424"/>
    <w:rsid w:val="00DA710B"/>
    <w:rsid w:val="00E454A0"/>
    <w:rsid w:val="00E800B4"/>
    <w:rsid w:val="00EA2F92"/>
    <w:rsid w:val="00EC1FFA"/>
    <w:rsid w:val="00F055AD"/>
    <w:rsid w:val="00F51669"/>
    <w:rsid w:val="00FA4235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944"/>
    <w:pPr>
      <w:widowControl w:val="0"/>
    </w:pPr>
    <w:rPr>
      <w:rFonts w:ascii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847"/>
    <w:pPr>
      <w:ind w:left="720"/>
      <w:contextualSpacing/>
    </w:pPr>
  </w:style>
  <w:style w:type="character" w:styleId="Hipercze">
    <w:name w:val="Hyperlink"/>
    <w:uiPriority w:val="99"/>
    <w:semiHidden/>
    <w:unhideWhenUsed/>
    <w:rsid w:val="001B52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944"/>
    <w:pPr>
      <w:widowControl w:val="0"/>
    </w:pPr>
    <w:rPr>
      <w:rFonts w:ascii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847"/>
    <w:pPr>
      <w:ind w:left="720"/>
      <w:contextualSpacing/>
    </w:pPr>
  </w:style>
  <w:style w:type="character" w:styleId="Hipercze">
    <w:name w:val="Hyperlink"/>
    <w:uiPriority w:val="99"/>
    <w:semiHidden/>
    <w:unhideWhenUsed/>
    <w:rsid w:val="001B52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8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wes@gumed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Wesołowski</dc:creator>
  <cp:lastModifiedBy>Marek</cp:lastModifiedBy>
  <cp:revision>2</cp:revision>
  <dcterms:created xsi:type="dcterms:W3CDTF">2018-10-16T13:05:00Z</dcterms:created>
  <dcterms:modified xsi:type="dcterms:W3CDTF">2018-10-16T13:05:00Z</dcterms:modified>
</cp:coreProperties>
</file>