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5C63" w14:textId="77777777" w:rsidR="00D603E6" w:rsidRDefault="00D603E6" w:rsidP="00D603E6">
      <w:pPr>
        <w:spacing w:line="360" w:lineRule="auto"/>
        <w:rPr>
          <w:rFonts w:ascii="Times New Roman" w:hAnsi="Times New Roman" w:cs="Times New Roman"/>
          <w:color w:val="000000"/>
          <w:lang w:val="en-US"/>
        </w:rPr>
      </w:pPr>
    </w:p>
    <w:p w14:paraId="4F518EDF" w14:textId="77777777" w:rsidR="00D603E6" w:rsidRDefault="00D603E6" w:rsidP="00D603E6">
      <w:pPr>
        <w:spacing w:line="360" w:lineRule="auto"/>
        <w:rPr>
          <w:rFonts w:ascii="Times New Roman" w:hAnsi="Times New Roman" w:cs="Times New Roman"/>
          <w:color w:val="000000"/>
          <w:lang w:val="en-US"/>
        </w:rPr>
      </w:pPr>
    </w:p>
    <w:p w14:paraId="6A823760" w14:textId="77777777" w:rsidR="00D603E6" w:rsidRPr="00A275D3" w:rsidRDefault="00D603E6" w:rsidP="00D603E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275D3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S1</w:t>
      </w:r>
      <w:r w:rsidRPr="00A275D3">
        <w:rPr>
          <w:rFonts w:ascii="Times New Roman" w:hAnsi="Times New Roman" w:cs="Times New Roman"/>
          <w:lang w:val="en-US"/>
        </w:rPr>
        <w:t>. Elemental composition of the different mangosteen fractions (g/100 g dry matter).</w:t>
      </w: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1303"/>
        <w:gridCol w:w="1532"/>
        <w:gridCol w:w="1276"/>
        <w:gridCol w:w="1417"/>
        <w:gridCol w:w="1303"/>
      </w:tblGrid>
      <w:tr w:rsidR="00D603E6" w:rsidRPr="00C47A3A" w14:paraId="537C6694" w14:textId="77777777" w:rsidTr="00AF579D">
        <w:trPr>
          <w:trHeight w:val="300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0934FEB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Sample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E6DAF61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EE013D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5B27BAB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B3F2849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0F95834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C/N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8B99B03" w14:textId="77777777" w:rsidR="00D603E6" w:rsidRPr="005A32C0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5A32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C/H</w:t>
            </w:r>
          </w:p>
        </w:tc>
      </w:tr>
      <w:tr w:rsidR="00D603E6" w:rsidRPr="00C47A3A" w14:paraId="5858850C" w14:textId="77777777" w:rsidTr="00AF579D">
        <w:trPr>
          <w:trHeight w:val="300"/>
          <w:jc w:val="center"/>
        </w:trPr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782736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Leaves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852E97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0.5</w:t>
            </w:r>
            <w:r w:rsidRPr="00D86AD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5926E1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1.3</w:t>
            </w:r>
            <w:r w:rsidRPr="00E77B82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1355F47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5.15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0.16</w:t>
            </w:r>
            <w:r w:rsidRPr="006371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9502F5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04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0.01</w:t>
            </w:r>
            <w:r w:rsidRPr="004E6414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A9F3483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9</w:t>
            </w:r>
            <w:r w:rsidRPr="00522DA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AE78AD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.7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0.10</w:t>
            </w:r>
            <w:r w:rsidRPr="007F32A0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</w:tr>
      <w:tr w:rsidR="00D603E6" w:rsidRPr="00C47A3A" w14:paraId="4D93D657" w14:textId="77777777" w:rsidTr="00AF579D">
        <w:trPr>
          <w:trHeight w:val="300"/>
          <w:jc w:val="center"/>
        </w:trPr>
        <w:tc>
          <w:tcPr>
            <w:tcW w:w="993" w:type="dxa"/>
            <w:vAlign w:val="center"/>
            <w:hideMark/>
          </w:tcPr>
          <w:p w14:paraId="56F51578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Pericarp</w:t>
            </w:r>
          </w:p>
        </w:tc>
        <w:tc>
          <w:tcPr>
            <w:tcW w:w="1559" w:type="dxa"/>
            <w:noWrap/>
            <w:vAlign w:val="bottom"/>
            <w:hideMark/>
          </w:tcPr>
          <w:p w14:paraId="13457CF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623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0.006</w:t>
            </w:r>
            <w:r w:rsidRPr="00D86AD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303" w:type="dxa"/>
            <w:noWrap/>
            <w:vAlign w:val="bottom"/>
            <w:hideMark/>
          </w:tcPr>
          <w:p w14:paraId="6BD766BE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53.3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0.3</w:t>
            </w:r>
            <w:r w:rsidRPr="008A7DFC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532" w:type="dxa"/>
            <w:noWrap/>
            <w:vAlign w:val="bottom"/>
            <w:hideMark/>
          </w:tcPr>
          <w:p w14:paraId="418D798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51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0.06</w:t>
            </w:r>
            <w:r w:rsidRPr="006371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276" w:type="dxa"/>
            <w:noWrap/>
            <w:vAlign w:val="bottom"/>
            <w:hideMark/>
          </w:tcPr>
          <w:p w14:paraId="6B7B8568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0.00</w:t>
            </w:r>
            <w:r w:rsidRPr="004E6414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417" w:type="dxa"/>
            <w:noWrap/>
            <w:vAlign w:val="bottom"/>
            <w:hideMark/>
          </w:tcPr>
          <w:p w14:paraId="7CB9D96B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93.8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1.1</w:t>
            </w:r>
            <w:r w:rsidRPr="00522DA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134" w:type="dxa"/>
            <w:noWrap/>
            <w:vAlign w:val="bottom"/>
            <w:hideMark/>
          </w:tcPr>
          <w:p w14:paraId="00D6DAC8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</w:t>
            </w: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0.2</w:t>
            </w:r>
            <w:r w:rsidRPr="00ED23F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</w:tr>
      <w:tr w:rsidR="00D603E6" w:rsidRPr="00C47A3A" w14:paraId="7178B295" w14:textId="77777777" w:rsidTr="00AF579D">
        <w:trPr>
          <w:trHeight w:val="300"/>
          <w:jc w:val="center"/>
        </w:trPr>
        <w:tc>
          <w:tcPr>
            <w:tcW w:w="993" w:type="dxa"/>
            <w:vAlign w:val="center"/>
            <w:hideMark/>
          </w:tcPr>
          <w:p w14:paraId="3B929D7A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Seeds</w:t>
            </w:r>
          </w:p>
        </w:tc>
        <w:tc>
          <w:tcPr>
            <w:tcW w:w="1559" w:type="dxa"/>
            <w:noWrap/>
            <w:vAlign w:val="bottom"/>
            <w:hideMark/>
          </w:tcPr>
          <w:p w14:paraId="02B01669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885C03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2.41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±0.12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303" w:type="dxa"/>
            <w:noWrap/>
            <w:vAlign w:val="bottom"/>
            <w:hideMark/>
          </w:tcPr>
          <w:p w14:paraId="38585964" w14:textId="77777777" w:rsidR="00D603E6" w:rsidRPr="00885C03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885C03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62.61±1.05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532" w:type="dxa"/>
            <w:noWrap/>
            <w:vAlign w:val="bottom"/>
            <w:hideMark/>
          </w:tcPr>
          <w:p w14:paraId="306A215B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885C03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8.3±0.3</w:t>
            </w:r>
            <w:r w:rsidRPr="0049340C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276" w:type="dxa"/>
            <w:noWrap/>
            <w:vAlign w:val="bottom"/>
            <w:hideMark/>
          </w:tcPr>
          <w:p w14:paraId="728E6A3C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885C03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±0.00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417" w:type="dxa"/>
            <w:noWrap/>
            <w:vAlign w:val="bottom"/>
            <w:hideMark/>
          </w:tcPr>
          <w:p w14:paraId="5C8E7941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885C03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27.5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±0.9</w:t>
            </w:r>
            <w:r w:rsidRPr="00885C03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134" w:type="dxa"/>
            <w:noWrap/>
            <w:vAlign w:val="bottom"/>
            <w:hideMark/>
          </w:tcPr>
          <w:p w14:paraId="60CE9D62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8.0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0.3</w:t>
            </w:r>
            <w:r w:rsidRPr="007F32A0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d</w:t>
            </w:r>
          </w:p>
        </w:tc>
      </w:tr>
      <w:tr w:rsidR="00D603E6" w:rsidRPr="00C47A3A" w14:paraId="6D790CE9" w14:textId="77777777" w:rsidTr="00AF579D">
        <w:trPr>
          <w:trHeight w:val="315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3E67F33E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Pulp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EB67C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54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0.05</w:t>
            </w:r>
            <w:r w:rsidRPr="00D86AD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F8A6AA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0.6</w:t>
            </w:r>
            <w:r w:rsidRPr="00F314CC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F1EA72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5.53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0.03</w:t>
            </w:r>
            <w:r w:rsidRPr="006371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5FEF2B0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0.00</w:t>
            </w:r>
            <w:r w:rsidRPr="004E6414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0B0FEEA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94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6</w:t>
            </w:r>
            <w:r w:rsidRPr="00DA2CE0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1301A98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9.17</w:t>
            </w:r>
            <w:r w:rsidRPr="007D5C69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0.18</w:t>
            </w:r>
            <w:r w:rsidRPr="007F32A0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</w:tr>
    </w:tbl>
    <w:p w14:paraId="50C7D85E" w14:textId="77777777" w:rsidR="003C5E34" w:rsidRDefault="00887C39" w:rsidP="000C3D6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 xml:space="preserve">N: </w:t>
      </w:r>
      <w:r w:rsidR="000C3D66"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N</w:t>
      </w:r>
      <w:r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 xml:space="preserve">itrogen; C: </w:t>
      </w:r>
      <w:r w:rsidR="000C3D66"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C</w:t>
      </w:r>
      <w:r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 xml:space="preserve">arbon; H: </w:t>
      </w:r>
      <w:r w:rsidR="000C3D66"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H</w:t>
      </w:r>
      <w:r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 xml:space="preserve">ydrogen; </w:t>
      </w:r>
      <w:r w:rsidR="00C24CAE"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 xml:space="preserve">S: </w:t>
      </w:r>
      <w:r w:rsidR="000C3D66" w:rsidRPr="000C3D66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Sulphur</w:t>
      </w:r>
      <w:r w:rsidR="000C3D66" w:rsidRPr="000C3D66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  <w:r w:rsidR="000C3D66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</w:p>
    <w:p w14:paraId="57F142BA" w14:textId="66DD3F07" w:rsidR="00D603E6" w:rsidRPr="000C3D66" w:rsidRDefault="00D603E6" w:rsidP="000C3D6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06DC0">
        <w:rPr>
          <w:rFonts w:ascii="Times New Roman" w:hAnsi="Times New Roman" w:cs="Times New Roman"/>
          <w:bCs/>
          <w:sz w:val="20"/>
          <w:szCs w:val="20"/>
          <w:lang w:val="en-US"/>
        </w:rPr>
        <w:t>Identical letters within a column indicate homogeneous groups with 95% of significance level.</w:t>
      </w:r>
    </w:p>
    <w:p w14:paraId="5D99AB9E" w14:textId="77777777" w:rsidR="00D603E6" w:rsidRDefault="00D603E6" w:rsidP="00D603E6">
      <w:pPr>
        <w:spacing w:line="360" w:lineRule="auto"/>
        <w:rPr>
          <w:rFonts w:ascii="Times New Roman" w:hAnsi="Times New Roman" w:cs="Times New Roman"/>
          <w:color w:val="000000"/>
          <w:lang w:val="en-US"/>
        </w:rPr>
      </w:pPr>
    </w:p>
    <w:p w14:paraId="6B59A244" w14:textId="77777777" w:rsidR="00D603E6" w:rsidRDefault="00D603E6" w:rsidP="00D603E6">
      <w:pPr>
        <w:spacing w:line="360" w:lineRule="auto"/>
        <w:rPr>
          <w:rFonts w:ascii="Times New Roman" w:hAnsi="Times New Roman" w:cs="Times New Roman"/>
          <w:color w:val="000000"/>
          <w:lang w:val="en-US"/>
        </w:rPr>
      </w:pPr>
    </w:p>
    <w:p w14:paraId="68B2EAAF" w14:textId="06E2E2DF" w:rsidR="00D603E6" w:rsidRDefault="00D603E6" w:rsidP="00D603E6">
      <w:pPr>
        <w:tabs>
          <w:tab w:val="left" w:pos="7680"/>
        </w:tabs>
        <w:spacing w:line="36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ab/>
      </w:r>
    </w:p>
    <w:p w14:paraId="32E22FA4" w14:textId="77777777" w:rsidR="00D603E6" w:rsidRDefault="00D603E6" w:rsidP="00D603E6">
      <w:pPr>
        <w:spacing w:line="360" w:lineRule="auto"/>
        <w:rPr>
          <w:rFonts w:ascii="Times New Roman" w:hAnsi="Times New Roman" w:cs="Times New Roman"/>
          <w:color w:val="000000"/>
          <w:lang w:val="en-US"/>
        </w:rPr>
      </w:pPr>
    </w:p>
    <w:p w14:paraId="2A4A67EB" w14:textId="72FFBE42" w:rsidR="00D603E6" w:rsidRPr="00A275D3" w:rsidRDefault="00D603E6" w:rsidP="00D603E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275D3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S2</w:t>
      </w:r>
      <w:r w:rsidRPr="00A275D3">
        <w:rPr>
          <w:rFonts w:ascii="Times New Roman" w:hAnsi="Times New Roman" w:cs="Times New Roman"/>
          <w:lang w:val="en-US"/>
        </w:rPr>
        <w:t xml:space="preserve">. </w:t>
      </w:r>
      <w:r w:rsidR="00F41D10" w:rsidRPr="00F41D10">
        <w:rPr>
          <w:rFonts w:ascii="Times New Roman" w:hAnsi="Times New Roman" w:cs="Times New Roman"/>
          <w:color w:val="EE0000"/>
          <w:lang w:val="en-US"/>
        </w:rPr>
        <w:t>Color parameters</w:t>
      </w:r>
      <w:r w:rsidRPr="00F41D10">
        <w:rPr>
          <w:rFonts w:ascii="Times New Roman" w:hAnsi="Times New Roman" w:cs="Times New Roman"/>
          <w:color w:val="EE0000"/>
          <w:lang w:val="en-US"/>
        </w:rPr>
        <w:t xml:space="preserve"> </w:t>
      </w:r>
      <w:r w:rsidRPr="00A275D3">
        <w:rPr>
          <w:rFonts w:ascii="Times New Roman" w:hAnsi="Times New Roman" w:cs="Times New Roman"/>
          <w:lang w:val="en-US"/>
        </w:rPr>
        <w:t>of mangosteen fractions</w:t>
      </w:r>
      <w:r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86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312"/>
        <w:gridCol w:w="1665"/>
        <w:gridCol w:w="1559"/>
        <w:gridCol w:w="1559"/>
        <w:gridCol w:w="1185"/>
      </w:tblGrid>
      <w:tr w:rsidR="00D603E6" w:rsidRPr="00C47A3A" w14:paraId="472AB933" w14:textId="77777777" w:rsidTr="00AF579D">
        <w:trPr>
          <w:trHeight w:val="326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38164D6" w14:textId="77777777" w:rsidR="00D603E6" w:rsidRPr="00C47A3A" w:rsidRDefault="00D603E6" w:rsidP="00AF5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275D3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Sample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061DA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L*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ABE36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a*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3F196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b*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BDF5A8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C*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61044" w14:textId="77777777" w:rsidR="00D603E6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hº</w:t>
            </w:r>
          </w:p>
        </w:tc>
      </w:tr>
      <w:tr w:rsidR="00D603E6" w:rsidRPr="00C47A3A" w14:paraId="7B71B93A" w14:textId="77777777" w:rsidTr="00AF579D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0FB1B8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Leaves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21B1AA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CE7F6FB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69.69±0.14</w:t>
            </w:r>
            <w:r w:rsidRPr="0CE7F6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DA9AE16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-12.25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±0.07</w:t>
            </w:r>
            <w:r w:rsidRPr="00497A1C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188480E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17.34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±0.05</w:t>
            </w:r>
            <w:r w:rsidRPr="00C2630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40EE32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21.23±0.06</w:t>
            </w:r>
            <w:r w:rsidRPr="006E70C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39FEB4FA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125.4±0.2</w:t>
            </w:r>
            <w:r w:rsidRPr="009E1D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</w:t>
            </w:r>
          </w:p>
        </w:tc>
      </w:tr>
      <w:tr w:rsidR="00D603E6" w:rsidRPr="00C47A3A" w14:paraId="21A69D7D" w14:textId="77777777" w:rsidTr="00AF579D">
        <w:trPr>
          <w:trHeight w:val="300"/>
          <w:jc w:val="center"/>
        </w:trPr>
        <w:tc>
          <w:tcPr>
            <w:tcW w:w="1418" w:type="dxa"/>
            <w:vAlign w:val="center"/>
            <w:hideMark/>
          </w:tcPr>
          <w:p w14:paraId="54DBE12D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Pericarp</w:t>
            </w:r>
          </w:p>
        </w:tc>
        <w:tc>
          <w:tcPr>
            <w:tcW w:w="1312" w:type="dxa"/>
            <w:noWrap/>
            <w:vAlign w:val="bottom"/>
            <w:hideMark/>
          </w:tcPr>
          <w:p w14:paraId="125A65F9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58.7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±0.2</w:t>
            </w:r>
            <w:r w:rsidRPr="00E7440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d</w:t>
            </w:r>
          </w:p>
        </w:tc>
        <w:tc>
          <w:tcPr>
            <w:tcW w:w="1665" w:type="dxa"/>
            <w:noWrap/>
            <w:vAlign w:val="bottom"/>
            <w:hideMark/>
          </w:tcPr>
          <w:p w14:paraId="3106C72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CE7F6FB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16.47±0.12</w:t>
            </w:r>
            <w:r w:rsidRPr="0CE7F6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559" w:type="dxa"/>
            <w:noWrap/>
            <w:vAlign w:val="bottom"/>
            <w:hideMark/>
          </w:tcPr>
          <w:p w14:paraId="6C128711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CE7F6FB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8.25±0.13</w:t>
            </w:r>
            <w:r w:rsidRPr="0CE7F6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559" w:type="dxa"/>
            <w:noWrap/>
            <w:vAlign w:val="bottom"/>
            <w:hideMark/>
          </w:tcPr>
          <w:p w14:paraId="1DD492F6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18.4±0.2</w:t>
            </w:r>
            <w:r w:rsidRPr="006E70C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b</w:t>
            </w:r>
          </w:p>
        </w:tc>
        <w:tc>
          <w:tcPr>
            <w:tcW w:w="1185" w:type="dxa"/>
          </w:tcPr>
          <w:p w14:paraId="7F169D89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26.6±0.3</w:t>
            </w:r>
            <w:r w:rsidRPr="006D1B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d</w:t>
            </w:r>
          </w:p>
        </w:tc>
      </w:tr>
      <w:tr w:rsidR="00D603E6" w:rsidRPr="00C47A3A" w14:paraId="4E3D172B" w14:textId="77777777" w:rsidTr="00AF579D">
        <w:trPr>
          <w:trHeight w:val="300"/>
          <w:jc w:val="center"/>
        </w:trPr>
        <w:tc>
          <w:tcPr>
            <w:tcW w:w="1418" w:type="dxa"/>
            <w:vAlign w:val="center"/>
            <w:hideMark/>
          </w:tcPr>
          <w:p w14:paraId="0FF47CAF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Seed</w:t>
            </w:r>
          </w:p>
        </w:tc>
        <w:tc>
          <w:tcPr>
            <w:tcW w:w="1312" w:type="dxa"/>
            <w:noWrap/>
            <w:vAlign w:val="bottom"/>
            <w:hideMark/>
          </w:tcPr>
          <w:p w14:paraId="316008DC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74.60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±0.08</w:t>
            </w:r>
            <w:r w:rsidRPr="00E7440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b</w:t>
            </w:r>
          </w:p>
        </w:tc>
        <w:tc>
          <w:tcPr>
            <w:tcW w:w="1665" w:type="dxa"/>
            <w:noWrap/>
            <w:vAlign w:val="bottom"/>
            <w:hideMark/>
          </w:tcPr>
          <w:p w14:paraId="4C40BE1B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CE7F6FB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3.06±0.12</w:t>
            </w:r>
            <w:r w:rsidRPr="0CE7F6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b</w:t>
            </w:r>
          </w:p>
        </w:tc>
        <w:tc>
          <w:tcPr>
            <w:tcW w:w="1559" w:type="dxa"/>
            <w:noWrap/>
            <w:vAlign w:val="bottom"/>
            <w:hideMark/>
          </w:tcPr>
          <w:p w14:paraId="6AC9F802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16.50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±0.03</w:t>
            </w:r>
            <w:r w:rsidRPr="0084460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b</w:t>
            </w:r>
          </w:p>
        </w:tc>
        <w:tc>
          <w:tcPr>
            <w:tcW w:w="1559" w:type="dxa"/>
            <w:noWrap/>
            <w:vAlign w:val="bottom"/>
            <w:hideMark/>
          </w:tcPr>
          <w:p w14:paraId="613C5BA3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16.78±0.01</w:t>
            </w:r>
            <w:r w:rsidRPr="006E70C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c</w:t>
            </w:r>
          </w:p>
        </w:tc>
        <w:tc>
          <w:tcPr>
            <w:tcW w:w="1185" w:type="dxa"/>
          </w:tcPr>
          <w:p w14:paraId="6394603E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79.5±0.4</w:t>
            </w:r>
            <w:r w:rsidRPr="006D1B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b</w:t>
            </w:r>
          </w:p>
        </w:tc>
      </w:tr>
      <w:tr w:rsidR="00D603E6" w:rsidRPr="00C47A3A" w14:paraId="2D43D0BF" w14:textId="77777777" w:rsidTr="00AF579D">
        <w:trPr>
          <w:trHeight w:val="315"/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14:paraId="18AEB500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Pul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1627574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CE7F6FB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87.56±0.13</w:t>
            </w:r>
            <w:r w:rsidRPr="0CE7F6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a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409C50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CE7F6FB">
              <w:rPr>
                <w:rFonts w:ascii="Times New Roman" w:eastAsia="Times New Roman" w:hAnsi="Times New Roman" w:cs="Times New Roman"/>
                <w:color w:val="000000" w:themeColor="text1"/>
                <w:lang w:eastAsia="es-ES"/>
              </w:rPr>
              <w:t>1.79±0.11</w:t>
            </w:r>
            <w:r w:rsidRPr="0CE7F6F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es-ES"/>
              </w:rPr>
              <w:t>c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B9733D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C47A3A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6.72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±0.07</w:t>
            </w:r>
            <w:r w:rsidRPr="0084460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86F016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6.96±0.05</w:t>
            </w:r>
            <w:r w:rsidRPr="003C2B9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d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72B53875" w14:textId="77777777" w:rsidR="00D603E6" w:rsidRPr="00C47A3A" w:rsidRDefault="00D603E6" w:rsidP="00AF5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75±1</w:t>
            </w:r>
            <w:r w:rsidRPr="006D1B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c</w:t>
            </w:r>
          </w:p>
        </w:tc>
      </w:tr>
    </w:tbl>
    <w:p w14:paraId="0932C74F" w14:textId="6531A9DA" w:rsidR="000C3D66" w:rsidRPr="000C3D66" w:rsidRDefault="000C3D66" w:rsidP="003C5E34">
      <w:pPr>
        <w:spacing w:after="0" w:line="240" w:lineRule="auto"/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L</w:t>
      </w:r>
      <w:r w:rsidR="00B841B7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 xml:space="preserve">*: luminosity; </w:t>
      </w:r>
      <w:r w:rsidR="002D7028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a* and b*: coordinates in the CIELab system</w:t>
      </w:r>
      <w:r w:rsidR="003C5E34">
        <w:rPr>
          <w:rFonts w:ascii="Times New Roman" w:hAnsi="Times New Roman" w:cs="Times New Roman"/>
          <w:bCs/>
          <w:color w:val="EE0000"/>
          <w:sz w:val="20"/>
          <w:szCs w:val="20"/>
          <w:lang w:val="en-US"/>
        </w:rPr>
        <w:t>; C*: chrome; hº: hue</w:t>
      </w:r>
    </w:p>
    <w:p w14:paraId="1DAC0D20" w14:textId="15DE38B9" w:rsidR="00D603E6" w:rsidRPr="00E27CC2" w:rsidRDefault="00D603E6" w:rsidP="003C5E3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DE5D75">
        <w:rPr>
          <w:rFonts w:ascii="Times New Roman" w:hAnsi="Times New Roman" w:cs="Times New Roman"/>
          <w:bCs/>
          <w:sz w:val="20"/>
          <w:szCs w:val="20"/>
          <w:lang w:val="en-US"/>
        </w:rPr>
        <w:t>Identical letters within a column indicate homogeneous groups with 95% of significance level.</w:t>
      </w:r>
    </w:p>
    <w:p w14:paraId="6C804104" w14:textId="77777777" w:rsidR="00D603E6" w:rsidRPr="00642F8F" w:rsidRDefault="00D603E6" w:rsidP="00D603E6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472B17E" w14:textId="77777777" w:rsidR="00D603E6" w:rsidRPr="00D603E6" w:rsidRDefault="00D603E6">
      <w:pPr>
        <w:rPr>
          <w:lang w:val="en-US"/>
        </w:rPr>
      </w:pPr>
    </w:p>
    <w:sectPr w:rsidR="00D603E6" w:rsidRPr="00D603E6" w:rsidSect="00D603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E6"/>
    <w:rsid w:val="000C0EF0"/>
    <w:rsid w:val="000C3D66"/>
    <w:rsid w:val="002D7028"/>
    <w:rsid w:val="003C5E34"/>
    <w:rsid w:val="00665B21"/>
    <w:rsid w:val="006B6CC5"/>
    <w:rsid w:val="00887C39"/>
    <w:rsid w:val="00AF579D"/>
    <w:rsid w:val="00B841B7"/>
    <w:rsid w:val="00C24CAE"/>
    <w:rsid w:val="00D04C30"/>
    <w:rsid w:val="00D34148"/>
    <w:rsid w:val="00D603E6"/>
    <w:rsid w:val="00F4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6E37DE"/>
  <w15:chartTrackingRefBased/>
  <w15:docId w15:val="{F9ECF1D0-C2B6-403A-93C5-AB7AFB49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3E6"/>
  </w:style>
  <w:style w:type="paragraph" w:styleId="Heading1">
    <w:name w:val="heading 1"/>
    <w:basedOn w:val="Normal"/>
    <w:next w:val="Normal"/>
    <w:link w:val="Heading1Char"/>
    <w:uiPriority w:val="9"/>
    <w:qFormat/>
    <w:rsid w:val="00D6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Dolores Ortola Ortola</dc:creator>
  <cp:keywords/>
  <dc:description/>
  <cp:lastModifiedBy>María Dolores Ortola Ortola</cp:lastModifiedBy>
  <cp:revision>9</cp:revision>
  <dcterms:created xsi:type="dcterms:W3CDTF">2026-07-13T11:31:00Z</dcterms:created>
  <dcterms:modified xsi:type="dcterms:W3CDTF">2026-09-07T14:51:00Z</dcterms:modified>
</cp:coreProperties>
</file>