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60055" w14:textId="77777777" w:rsidR="00BB11EC" w:rsidRPr="00BB11EC" w:rsidRDefault="00BB11EC" w:rsidP="00BB11EC">
      <w:pPr>
        <w:pStyle w:val="NormalWeb"/>
        <w:rPr>
          <w:b/>
          <w:bCs/>
          <w:color w:val="000000"/>
        </w:rPr>
      </w:pPr>
      <w:r w:rsidRPr="00BB11EC">
        <w:rPr>
          <w:b/>
          <w:bCs/>
          <w:color w:val="000000"/>
        </w:rPr>
        <w:t xml:space="preserve">Table 2. </w:t>
      </w:r>
      <w:r w:rsidRPr="00BB11EC">
        <w:rPr>
          <w:color w:val="000000"/>
        </w:rPr>
        <w:t>Indicator values and quadrant classification of selected R&amp;D systems, 2023.</w:t>
      </w:r>
    </w:p>
    <w:tbl>
      <w:tblPr>
        <w:tblW w:w="10056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321"/>
        <w:gridCol w:w="734"/>
        <w:gridCol w:w="1213"/>
        <w:gridCol w:w="907"/>
        <w:gridCol w:w="1293"/>
        <w:gridCol w:w="1160"/>
        <w:gridCol w:w="500"/>
        <w:gridCol w:w="500"/>
        <w:gridCol w:w="988"/>
      </w:tblGrid>
      <w:tr w:rsidR="00BB11EC" w:rsidRPr="00BB11EC" w14:paraId="0E00A820" w14:textId="77777777" w:rsidTr="00741A8E">
        <w:trPr>
          <w:tblCellSpacing w:w="15" w:type="dxa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ADB9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Country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5AD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Researchers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B7C8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 xml:space="preserve">GERD </w:t>
            </w:r>
            <w:proofErr w:type="spellStart"/>
            <w:r w:rsidRPr="00BB11EC">
              <w:rPr>
                <w:sz w:val="20"/>
                <w:szCs w:val="20"/>
              </w:rPr>
              <w:t>mln</w:t>
            </w:r>
            <w:proofErr w:type="spellEnd"/>
            <w:r w:rsidRPr="00BB11EC">
              <w:rPr>
                <w:sz w:val="20"/>
                <w:szCs w:val="20"/>
              </w:rPr>
              <w:t xml:space="preserve"> €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1B7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R&amp;D expenditure per researcher (</w:t>
            </w:r>
            <w:proofErr w:type="spellStart"/>
            <w:r w:rsidRPr="00BB11EC">
              <w:rPr>
                <w:sz w:val="20"/>
                <w:szCs w:val="20"/>
              </w:rPr>
              <w:t>kEUR</w:t>
            </w:r>
            <w:proofErr w:type="spellEnd"/>
            <w:r w:rsidRPr="00BB11EC">
              <w:rPr>
                <w:sz w:val="20"/>
                <w:szCs w:val="20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A934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R&amp;D intensity (GERD % of GDP)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D9A0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Innovation performance (SII)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AFA3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Women among researchers (%)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C048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X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4940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Y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D7A" w14:textId="77777777" w:rsidR="00BB11EC" w:rsidRPr="00BB11EC" w:rsidRDefault="00BB11EC" w:rsidP="00741A8E">
            <w:pPr>
              <w:rPr>
                <w:color w:val="000000"/>
                <w:sz w:val="20"/>
                <w:szCs w:val="20"/>
              </w:rPr>
            </w:pPr>
            <w:r w:rsidRPr="00BB11EC">
              <w:rPr>
                <w:color w:val="000000"/>
                <w:sz w:val="20"/>
                <w:szCs w:val="20"/>
              </w:rPr>
              <w:t>Quadrant</w:t>
            </w:r>
          </w:p>
        </w:tc>
      </w:tr>
      <w:tr w:rsidR="00BB11EC" w:rsidRPr="00BB11EC" w14:paraId="16837A1D" w14:textId="77777777" w:rsidTr="00741A8E">
        <w:trPr>
          <w:tblCellSpacing w:w="15" w:type="dxa"/>
        </w:trPr>
        <w:tc>
          <w:tcPr>
            <w:tcW w:w="1395" w:type="dxa"/>
            <w:hideMark/>
          </w:tcPr>
          <w:p w14:paraId="4A3E9AB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Denmark</w:t>
            </w:r>
          </w:p>
        </w:tc>
        <w:tc>
          <w:tcPr>
            <w:tcW w:w="1291" w:type="dxa"/>
            <w:hideMark/>
          </w:tcPr>
          <w:p w14:paraId="5EC2E03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73 396</w:t>
            </w:r>
          </w:p>
        </w:tc>
        <w:tc>
          <w:tcPr>
            <w:tcW w:w="704" w:type="dxa"/>
            <w:hideMark/>
          </w:tcPr>
          <w:p w14:paraId="752131A4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11 475</w:t>
            </w:r>
          </w:p>
        </w:tc>
        <w:tc>
          <w:tcPr>
            <w:tcW w:w="1183" w:type="dxa"/>
            <w:hideMark/>
          </w:tcPr>
          <w:p w14:paraId="157A443C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156 344</w:t>
            </w:r>
          </w:p>
        </w:tc>
        <w:tc>
          <w:tcPr>
            <w:tcW w:w="877" w:type="dxa"/>
            <w:hideMark/>
          </w:tcPr>
          <w:p w14:paraId="0E987B9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3.07</w:t>
            </w:r>
          </w:p>
        </w:tc>
        <w:tc>
          <w:tcPr>
            <w:tcW w:w="1263" w:type="dxa"/>
            <w:hideMark/>
          </w:tcPr>
          <w:p w14:paraId="0ACA999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137.6</w:t>
            </w:r>
          </w:p>
        </w:tc>
        <w:tc>
          <w:tcPr>
            <w:tcW w:w="1130" w:type="dxa"/>
            <w:hideMark/>
          </w:tcPr>
          <w:p w14:paraId="1972024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38.0</w:t>
            </w:r>
          </w:p>
        </w:tc>
        <w:tc>
          <w:tcPr>
            <w:tcW w:w="470" w:type="dxa"/>
            <w:hideMark/>
          </w:tcPr>
          <w:p w14:paraId="45CD4264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0.45</w:t>
            </w:r>
          </w:p>
        </w:tc>
        <w:tc>
          <w:tcPr>
            <w:tcW w:w="470" w:type="dxa"/>
            <w:hideMark/>
          </w:tcPr>
          <w:p w14:paraId="6E78DACE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0.01</w:t>
            </w:r>
          </w:p>
        </w:tc>
        <w:tc>
          <w:tcPr>
            <w:tcW w:w="943" w:type="dxa"/>
          </w:tcPr>
          <w:p w14:paraId="2D6F00EE" w14:textId="77777777" w:rsidR="00BB11EC" w:rsidRPr="00BB11EC" w:rsidRDefault="00BB11EC" w:rsidP="00741A8E">
            <w:pPr>
              <w:rPr>
                <w:color w:val="000000"/>
                <w:sz w:val="20"/>
                <w:szCs w:val="20"/>
              </w:rPr>
            </w:pPr>
            <w:r w:rsidRPr="00BB11EC">
              <w:rPr>
                <w:color w:val="000000"/>
                <w:sz w:val="20"/>
                <w:szCs w:val="20"/>
              </w:rPr>
              <w:t>I</w:t>
            </w:r>
          </w:p>
        </w:tc>
      </w:tr>
      <w:tr w:rsidR="00BB11EC" w:rsidRPr="00BB11EC" w14:paraId="1F3FB6B1" w14:textId="77777777" w:rsidTr="00741A8E">
        <w:trPr>
          <w:tblCellSpacing w:w="15" w:type="dxa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613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Luxembourg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0534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4 186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5D86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867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E26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207 115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7117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1.06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4EA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117.2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712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32.1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2C9F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0.18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BCD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-0.15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0961" w14:textId="77777777" w:rsidR="00BB11EC" w:rsidRPr="00BB11EC" w:rsidRDefault="00BB11EC" w:rsidP="00741A8E">
            <w:pPr>
              <w:rPr>
                <w:color w:val="000000"/>
                <w:sz w:val="20"/>
                <w:szCs w:val="20"/>
              </w:rPr>
            </w:pPr>
            <w:r w:rsidRPr="00BB11EC">
              <w:rPr>
                <w:color w:val="000000"/>
                <w:sz w:val="20"/>
                <w:szCs w:val="20"/>
              </w:rPr>
              <w:t>II</w:t>
            </w:r>
          </w:p>
        </w:tc>
      </w:tr>
      <w:tr w:rsidR="00BB11EC" w:rsidRPr="00BB11EC" w14:paraId="381EA340" w14:textId="77777777" w:rsidTr="00741A8E">
        <w:trPr>
          <w:tblCellSpacing w:w="15" w:type="dxa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5FB7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Finland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F142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69 017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3B88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8 439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9FF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122 282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3648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3.09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1051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134.3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DB0D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34.6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7A95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0.32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7F85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-0.08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DF8B" w14:textId="77777777" w:rsidR="00BB11EC" w:rsidRPr="00BB11EC" w:rsidRDefault="00BB11EC" w:rsidP="00741A8E">
            <w:pPr>
              <w:rPr>
                <w:color w:val="000000"/>
                <w:sz w:val="20"/>
                <w:szCs w:val="20"/>
              </w:rPr>
            </w:pPr>
            <w:r w:rsidRPr="00BB11EC">
              <w:rPr>
                <w:color w:val="000000"/>
                <w:sz w:val="20"/>
                <w:szCs w:val="20"/>
              </w:rPr>
              <w:t>II</w:t>
            </w:r>
          </w:p>
        </w:tc>
      </w:tr>
      <w:tr w:rsidR="00BB11EC" w:rsidRPr="00BB11EC" w14:paraId="5713BF22" w14:textId="77777777" w:rsidTr="00741A8E">
        <w:trPr>
          <w:tblCellSpacing w:w="15" w:type="dxa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99A3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Slovakia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83F5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32 274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FC29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1 280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8689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39 656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2737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1.04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1C9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65.6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45E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39.5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61985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-0.45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D24B" w14:textId="77777777" w:rsidR="00BB11EC" w:rsidRPr="00BB11EC" w:rsidRDefault="00BB11EC" w:rsidP="00741A8E">
            <w:pPr>
              <w:rPr>
                <w:sz w:val="20"/>
                <w:szCs w:val="20"/>
              </w:rPr>
            </w:pPr>
            <w:r w:rsidRPr="00BB11EC">
              <w:rPr>
                <w:sz w:val="20"/>
                <w:szCs w:val="20"/>
              </w:rPr>
              <w:t>0.05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4BF4" w14:textId="77777777" w:rsidR="00BB11EC" w:rsidRPr="00BB11EC" w:rsidRDefault="00BB11EC" w:rsidP="00741A8E">
            <w:pPr>
              <w:rPr>
                <w:color w:val="000000"/>
                <w:sz w:val="20"/>
                <w:szCs w:val="20"/>
              </w:rPr>
            </w:pPr>
            <w:r w:rsidRPr="00BB11EC">
              <w:rPr>
                <w:color w:val="000000"/>
                <w:sz w:val="20"/>
                <w:szCs w:val="20"/>
              </w:rPr>
              <w:t>IV</w:t>
            </w:r>
          </w:p>
        </w:tc>
      </w:tr>
    </w:tbl>
    <w:p w14:paraId="215EEEEF" w14:textId="77777777" w:rsidR="00D76B12" w:rsidRDefault="00D76B12"/>
    <w:sectPr w:rsidR="00D76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EC"/>
    <w:rsid w:val="003B2411"/>
    <w:rsid w:val="00BB11EC"/>
    <w:rsid w:val="00D76B12"/>
    <w:rsid w:val="00E83A68"/>
    <w:rsid w:val="00F9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D57F04"/>
  <w15:chartTrackingRefBased/>
  <w15:docId w15:val="{B7227AB0-2D3D-6F4E-A23D-324E06709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E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1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1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1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1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1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1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1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1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1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1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1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1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1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1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1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1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1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1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B11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Marija Kauzonė</dc:creator>
  <cp:keywords/>
  <dc:description/>
  <cp:lastModifiedBy>Helga Marija Kauzonė</cp:lastModifiedBy>
  <cp:revision>1</cp:revision>
  <dcterms:created xsi:type="dcterms:W3CDTF">2026-02-18T11:35:00Z</dcterms:created>
  <dcterms:modified xsi:type="dcterms:W3CDTF">2026-02-18T11:36:00Z</dcterms:modified>
</cp:coreProperties>
</file>