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10428" w:type="dxa"/>
        <w:tblLook w:val="04A0" w:firstRow="1" w:lastRow="0" w:firstColumn="1" w:lastColumn="0" w:noHBand="0" w:noVBand="1"/>
      </w:tblPr>
      <w:tblGrid>
        <w:gridCol w:w="2263"/>
        <w:gridCol w:w="8165"/>
      </w:tblGrid>
      <w:tr w:rsidR="00BB1ABC" w:rsidTr="001B4A82">
        <w:trPr>
          <w:trHeight w:val="264"/>
        </w:trPr>
        <w:tc>
          <w:tcPr>
            <w:tcW w:w="10428" w:type="dxa"/>
            <w:gridSpan w:val="2"/>
            <w:tcBorders>
              <w:top w:val="nil"/>
              <w:left w:val="nil"/>
              <w:right w:val="nil"/>
            </w:tcBorders>
          </w:tcPr>
          <w:p w:rsidR="00BB1ABC" w:rsidRDefault="00BB1ABC" w:rsidP="001B4A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Table 8 </w:t>
            </w:r>
            <w:r w:rsidRPr="003B156F">
              <w:rPr>
                <w:rFonts w:ascii="Times New Roman" w:hAnsi="Times New Roman" w:cs="Times New Roman"/>
                <w:sz w:val="24"/>
                <w:szCs w:val="24"/>
              </w:rPr>
              <w:t xml:space="preserve">Formulas of Health-Related Quality of Life models for the </w:t>
            </w:r>
            <w:r w:rsidRPr="006B0B41">
              <w:rPr>
                <w:rFonts w:ascii="Times New Roman" w:hAnsi="Times New Roman" w:cs="Times New Roman"/>
                <w:sz w:val="24"/>
                <w:szCs w:val="24"/>
              </w:rPr>
              <w:t>SF-36v2 physical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(PCS)</w:t>
            </w:r>
            <w:r w:rsidRPr="006B0B41">
              <w:rPr>
                <w:rFonts w:ascii="Times New Roman" w:hAnsi="Times New Roman" w:cs="Times New Roman"/>
                <w:sz w:val="24"/>
                <w:szCs w:val="24"/>
              </w:rPr>
              <w:t xml:space="preserve"> and mental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(MCS) </w:t>
            </w:r>
            <w:r w:rsidRPr="006B0B41">
              <w:rPr>
                <w:rFonts w:ascii="Times New Roman" w:hAnsi="Times New Roman" w:cs="Times New Roman"/>
                <w:sz w:val="24"/>
                <w:szCs w:val="24"/>
              </w:rPr>
              <w:t>component summary score and the Quality of Life after Traumatic Brain Injury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QoLIBRI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0B41">
              <w:rPr>
                <w:rFonts w:ascii="Times New Roman" w:hAnsi="Times New Roman" w:cs="Times New Roman"/>
                <w:sz w:val="24"/>
                <w:szCs w:val="24"/>
              </w:rPr>
              <w:t xml:space="preserve"> total 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six months post-injury</w:t>
            </w:r>
          </w:p>
          <w:p w:rsidR="00BB1ABC" w:rsidRPr="007725B4" w:rsidRDefault="00BB1ABC" w:rsidP="001B4A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B1ABC" w:rsidTr="001B4A82">
        <w:trPr>
          <w:trHeight w:val="264"/>
        </w:trPr>
        <w:tc>
          <w:tcPr>
            <w:tcW w:w="10428" w:type="dxa"/>
            <w:gridSpan w:val="2"/>
          </w:tcPr>
          <w:p w:rsidR="00BB1ABC" w:rsidRPr="003A3224" w:rsidRDefault="00BB1ABC" w:rsidP="001B4A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3224">
              <w:rPr>
                <w:rFonts w:ascii="Times New Roman" w:hAnsi="Times New Roman" w:cs="Times New Roman"/>
                <w:i/>
                <w:sz w:val="24"/>
                <w:szCs w:val="24"/>
              </w:rPr>
              <w:t>PCS</w:t>
            </w:r>
          </w:p>
        </w:tc>
      </w:tr>
      <w:tr w:rsidR="00BB1ABC" w:rsidTr="001B4A82">
        <w:trPr>
          <w:trHeight w:val="264"/>
        </w:trPr>
        <w:tc>
          <w:tcPr>
            <w:tcW w:w="2263" w:type="dxa"/>
          </w:tcPr>
          <w:p w:rsidR="00BB1ABC" w:rsidRPr="007725B4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5B4">
              <w:rPr>
                <w:rFonts w:ascii="Times New Roman" w:hAnsi="Times New Roman" w:cs="Times New Roman"/>
                <w:b/>
                <w:sz w:val="24"/>
                <w:szCs w:val="24"/>
              </w:rPr>
              <w:t>Core model</w:t>
            </w:r>
          </w:p>
        </w:tc>
        <w:tc>
          <w:tcPr>
            <w:tcW w:w="8165" w:type="dxa"/>
          </w:tcPr>
          <w:p w:rsidR="00BB1ABC" w:rsidRPr="008C2A2E" w:rsidRDefault="00BB1ABC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46.0 +0.35×GCS +-3.7 ×MEI + -4.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×mild systemic disease + -10 ×severe systemic disease</m:t>
                </m:r>
              </m:oMath>
            </m:oMathPara>
          </w:p>
        </w:tc>
      </w:tr>
      <w:tr w:rsidR="00BB1ABC" w:rsidTr="001B4A82">
        <w:trPr>
          <w:trHeight w:val="264"/>
        </w:trPr>
        <w:tc>
          <w:tcPr>
            <w:tcW w:w="2263" w:type="dxa"/>
          </w:tcPr>
          <w:p w:rsidR="00BB1ABC" w:rsidRPr="007725B4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5B4">
              <w:rPr>
                <w:rFonts w:ascii="Times New Roman" w:hAnsi="Times New Roman" w:cs="Times New Roman"/>
                <w:b/>
                <w:sz w:val="24"/>
                <w:szCs w:val="24"/>
              </w:rPr>
              <w:t>Extended model</w:t>
            </w:r>
          </w:p>
        </w:tc>
        <w:tc>
          <w:tcPr>
            <w:tcW w:w="8165" w:type="dxa"/>
          </w:tcPr>
          <w:p w:rsidR="00BB1ABC" w:rsidRPr="00724715" w:rsidRDefault="00BB1ABC" w:rsidP="001B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.0 +0.38×GCS +-4.2 ×MEI + -2.0 ×mild systemic disease + -7.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×severe systemic disease +-1.7 ×currently in school +-4.3 ×none or primary school + -1.5 secondary or high school +-4.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×homemaker +0.4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×student +-1.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 retired +-6.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×unable to work or sick leave + -3.2×unemployed +-0.7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×age per decade + -2.1 ×female sex</m:t>
                </m:r>
              </m:oMath>
            </m:oMathPara>
          </w:p>
        </w:tc>
      </w:tr>
      <w:tr w:rsidR="00BB1ABC" w:rsidTr="001B4A82">
        <w:trPr>
          <w:trHeight w:val="264"/>
        </w:trPr>
        <w:tc>
          <w:tcPr>
            <w:tcW w:w="2263" w:type="dxa"/>
          </w:tcPr>
          <w:p w:rsidR="00BB1ABC" w:rsidRPr="007725B4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5B4">
              <w:rPr>
                <w:rFonts w:ascii="Times New Roman" w:hAnsi="Times New Roman" w:cs="Times New Roman"/>
                <w:b/>
                <w:sz w:val="24"/>
                <w:szCs w:val="24"/>
              </w:rPr>
              <w:t>Full model</w:t>
            </w:r>
          </w:p>
        </w:tc>
        <w:tc>
          <w:tcPr>
            <w:tcW w:w="8165" w:type="dxa"/>
          </w:tcPr>
          <w:p w:rsidR="00BB1ABC" w:rsidRPr="009817A4" w:rsidRDefault="00BB1ABC" w:rsidP="001B4A8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.0 +0.3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×GCS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 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4.1 ×MEI + -2.0 ×mild systemic disease + -7.3 ×severe systemic disease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 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1.8 ×currently in school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 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4.3 ×none or primary school + -1.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secondary or high school +-4.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×homemaker +0.4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×student +-1.4 × retired +-6.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×unable to work or sick leave + -3.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×unemployed +-0.7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×age per decade + -2.0 ×female sex +-0.7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×Incidental fall +-0.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×other non intentional injury +-0.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×violence or assualt +-1.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×suicide attempt +3.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substance abuse +-1.2×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mental health problems +-0.8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×living alone</m:t>
                </m:r>
              </m:oMath>
            </m:oMathPara>
          </w:p>
        </w:tc>
      </w:tr>
      <w:tr w:rsidR="00BB1ABC" w:rsidTr="001B4A82">
        <w:trPr>
          <w:trHeight w:val="264"/>
        </w:trPr>
        <w:tc>
          <w:tcPr>
            <w:tcW w:w="10428" w:type="dxa"/>
            <w:gridSpan w:val="2"/>
          </w:tcPr>
          <w:p w:rsidR="00BB1ABC" w:rsidRPr="007725B4" w:rsidRDefault="00BB1ABC" w:rsidP="001B4A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MCS</w:t>
            </w:r>
          </w:p>
        </w:tc>
      </w:tr>
      <w:tr w:rsidR="00BB1ABC" w:rsidTr="001B4A82">
        <w:trPr>
          <w:trHeight w:val="2202"/>
        </w:trPr>
        <w:tc>
          <w:tcPr>
            <w:tcW w:w="2263" w:type="dxa"/>
          </w:tcPr>
          <w:p w:rsidR="00BB1ABC" w:rsidRPr="007725B4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5B4">
              <w:rPr>
                <w:rFonts w:ascii="Times New Roman" w:hAnsi="Times New Roman" w:cs="Times New Roman"/>
                <w:b/>
                <w:sz w:val="24"/>
                <w:szCs w:val="24"/>
              </w:rPr>
              <w:t>Core model</w:t>
            </w:r>
          </w:p>
        </w:tc>
        <w:tc>
          <w:tcPr>
            <w:tcW w:w="8165" w:type="dxa"/>
          </w:tcPr>
          <w:p w:rsidR="00BB1ABC" w:rsidRPr="00433572" w:rsidRDefault="00BB1ABC" w:rsidP="001B4A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.0 +-7.5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pre-injury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mental health problems +-1.7×currently in school +-4.4×none or primary school +-0.96×secondary or high school +-6.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×homemaker +-0.3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×student +2.1×retired +-5.8 +-4.1×unemployed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:rsidR="00BB1ABC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1ABC" w:rsidTr="001B4A82">
        <w:trPr>
          <w:trHeight w:val="264"/>
        </w:trPr>
        <w:tc>
          <w:tcPr>
            <w:tcW w:w="2263" w:type="dxa"/>
          </w:tcPr>
          <w:p w:rsidR="00BB1ABC" w:rsidRPr="007725B4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5B4">
              <w:rPr>
                <w:rFonts w:ascii="Times New Roman" w:hAnsi="Times New Roman" w:cs="Times New Roman"/>
                <w:b/>
                <w:sz w:val="24"/>
                <w:szCs w:val="24"/>
              </w:rPr>
              <w:t>Extended model</w:t>
            </w:r>
          </w:p>
        </w:tc>
        <w:tc>
          <w:tcPr>
            <w:tcW w:w="8165" w:type="dxa"/>
          </w:tcPr>
          <w:p w:rsidR="00BB1ABC" w:rsidRPr="008C2A2E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mental health problem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×currently in school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×none or primary school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×secondary or high school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×homemaker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×student +2.5×retired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×unable to work or sick leave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×unemployed +2.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×incidental fall+1.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×non intentional injury +0.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violence or assualt +4.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×suicide attempt +0.2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×GCS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×mild systemic disease+ -3.4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severe systemic disease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substance abuse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female sex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living alone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+ -1.2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MEI</m:t>
                </m:r>
              </m:oMath>
            </m:oMathPara>
          </w:p>
        </w:tc>
      </w:tr>
      <w:tr w:rsidR="00BB1ABC" w:rsidTr="001B4A82">
        <w:trPr>
          <w:trHeight w:val="249"/>
        </w:trPr>
        <w:tc>
          <w:tcPr>
            <w:tcW w:w="2263" w:type="dxa"/>
          </w:tcPr>
          <w:p w:rsidR="00BB1ABC" w:rsidRPr="007725B4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5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Full model</w:t>
            </w:r>
          </w:p>
        </w:tc>
        <w:tc>
          <w:tcPr>
            <w:tcW w:w="8165" w:type="dxa"/>
          </w:tcPr>
          <w:p w:rsidR="00BB1ABC" w:rsidRPr="000602A0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40.0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 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mental health problems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 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1.8×currently in school +-4.4×none or primary school +-0.8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×secondary or high school +-4.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×homemaker +-0.3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×student +2.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×retired +-4.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×unable to work or sick leave+-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×unemployed +2.2 ×incidental fall+1.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×non intentional 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 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violence or assualt +4.9 ×suicide attempt +0.2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×GCS+-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×mild systemic disease+ -3.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severe systemic disease +-4.3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substance abuse +-2.1 female sex +-1.3 living alone +-1.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MEI +0.0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age per decade</m:t>
                </m:r>
              </m:oMath>
            </m:oMathPara>
          </w:p>
        </w:tc>
      </w:tr>
      <w:tr w:rsidR="00BB1ABC" w:rsidTr="001B4A82">
        <w:trPr>
          <w:trHeight w:val="249"/>
        </w:trPr>
        <w:tc>
          <w:tcPr>
            <w:tcW w:w="10428" w:type="dxa"/>
            <w:gridSpan w:val="2"/>
          </w:tcPr>
          <w:p w:rsidR="00BB1ABC" w:rsidRPr="002A5AF6" w:rsidRDefault="00BB1ABC" w:rsidP="001B4A8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A5AF6">
              <w:rPr>
                <w:rFonts w:ascii="Times New Roman" w:hAnsi="Times New Roman" w:cs="Times New Roman"/>
                <w:i/>
                <w:sz w:val="24"/>
                <w:szCs w:val="24"/>
              </w:rPr>
              <w:t>QoLIBRI</w:t>
            </w:r>
            <w:proofErr w:type="spellEnd"/>
          </w:p>
        </w:tc>
      </w:tr>
      <w:tr w:rsidR="00BB1ABC" w:rsidTr="001B4A82">
        <w:trPr>
          <w:trHeight w:val="249"/>
        </w:trPr>
        <w:tc>
          <w:tcPr>
            <w:tcW w:w="2263" w:type="dxa"/>
          </w:tcPr>
          <w:p w:rsidR="00BB1ABC" w:rsidRPr="007725B4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Core model</w:t>
            </w:r>
          </w:p>
        </w:tc>
        <w:tc>
          <w:tcPr>
            <w:tcW w:w="8165" w:type="dxa"/>
          </w:tcPr>
          <w:p w:rsidR="00BB1ABC" w:rsidRDefault="00BB1ABC" w:rsidP="001B4A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78.0 +9.8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mental health problems +-5.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×currently in school +-11.0×none or primary school +-4.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×secondary or high school +-12.0×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homemaker +-1.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×student +-0.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×retired +-11.0 ×unable to work or sick leave+-9.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×unemployed</m:t>
                </m:r>
              </m:oMath>
            </m:oMathPara>
          </w:p>
        </w:tc>
      </w:tr>
      <w:tr w:rsidR="00BB1ABC" w:rsidTr="001B4A82">
        <w:trPr>
          <w:trHeight w:val="249"/>
        </w:trPr>
        <w:tc>
          <w:tcPr>
            <w:tcW w:w="2263" w:type="dxa"/>
          </w:tcPr>
          <w:p w:rsidR="00BB1ABC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Extended model</w:t>
            </w:r>
          </w:p>
        </w:tc>
        <w:tc>
          <w:tcPr>
            <w:tcW w:w="8165" w:type="dxa"/>
          </w:tcPr>
          <w:p w:rsidR="00BB1ABC" w:rsidRDefault="00854B43" w:rsidP="001B4A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mental health problems+-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×currently in school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×none or primary school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×secondary or high school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×homemaker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×student 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0.47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×retired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9.4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×unable to work or sick leave+-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9.1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×unemployed +2.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×incidental fall+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3.2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×non intentional 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 -1.0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violence or assualt 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3.1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×suicide attempt +0.5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×GCS+-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2.4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×mild systemic disease+ 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8.9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severe systemic disease +-2.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female sex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+ -3.1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MEI+ -0.62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age per decade</m:t>
                </m:r>
              </m:oMath>
            </m:oMathPara>
          </w:p>
        </w:tc>
      </w:tr>
      <w:tr w:rsidR="00BB1ABC" w:rsidTr="001B4A82">
        <w:trPr>
          <w:trHeight w:val="249"/>
        </w:trPr>
        <w:tc>
          <w:tcPr>
            <w:tcW w:w="2263" w:type="dxa"/>
          </w:tcPr>
          <w:p w:rsidR="00BB1ABC" w:rsidRDefault="00BB1ABC" w:rsidP="001B4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Full model</w:t>
            </w:r>
          </w:p>
        </w:tc>
        <w:tc>
          <w:tcPr>
            <w:tcW w:w="8165" w:type="dxa"/>
          </w:tcPr>
          <w:p w:rsidR="00BB1ABC" w:rsidRDefault="00854B43" w:rsidP="001B4A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+-8.8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mental health problems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 -5.0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×currently in school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10.0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×none or primary school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4.5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×secondary or high school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9.1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×homemaker +-0.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×student +2.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×retired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8.6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×unable to work or sick leave+-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9.2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×unemployed 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3.1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×incidental fall+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×non intentional 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+ -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violence or assualt 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3.2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×suicide attempt +0.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×GCS+-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×mild systemic disease+ 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8.1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severe systemic disease +-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2.9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pre-injury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substance abuse +-2.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female sex +-1.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living alone +-3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.2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MEI +0.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age per decade</m:t>
                </m:r>
              </m:oMath>
            </m:oMathPara>
          </w:p>
        </w:tc>
      </w:tr>
    </w:tbl>
    <w:p w:rsidR="0010775A" w:rsidRDefault="0010775A"/>
    <w:sectPr w:rsidR="0010775A" w:rsidSect="009D329C">
      <w:pgSz w:w="11900" w:h="16840" w:code="9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5254"/>
    <w:rsid w:val="00015254"/>
    <w:rsid w:val="0010775A"/>
    <w:rsid w:val="001521A7"/>
    <w:rsid w:val="00310E90"/>
    <w:rsid w:val="003A0EE0"/>
    <w:rsid w:val="003F6101"/>
    <w:rsid w:val="00451A7A"/>
    <w:rsid w:val="0056719C"/>
    <w:rsid w:val="006F0FB2"/>
    <w:rsid w:val="00854B43"/>
    <w:rsid w:val="008E6359"/>
    <w:rsid w:val="0092358C"/>
    <w:rsid w:val="009D329C"/>
    <w:rsid w:val="00A23B50"/>
    <w:rsid w:val="00A75646"/>
    <w:rsid w:val="00A86695"/>
    <w:rsid w:val="00B07CBE"/>
    <w:rsid w:val="00BB1ABC"/>
    <w:rsid w:val="00BC7DBE"/>
    <w:rsid w:val="00E041E6"/>
    <w:rsid w:val="00F01EE5"/>
    <w:rsid w:val="00F2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B6C20"/>
  <w15:chartTrackingRefBased/>
  <w15:docId w15:val="{29AA7BC3-34C3-4BBC-B194-D4EC68F6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B1AB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B1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856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I.R.A. Retel Helmrich</dc:creator>
  <cp:keywords/>
  <dc:description/>
  <cp:lastModifiedBy>Isabel Retel Helmrich</cp:lastModifiedBy>
  <cp:revision>18</cp:revision>
  <dcterms:created xsi:type="dcterms:W3CDTF">2020-01-16T09:18:00Z</dcterms:created>
  <dcterms:modified xsi:type="dcterms:W3CDTF">2020-06-26T14:24:00Z</dcterms:modified>
</cp:coreProperties>
</file>