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E97" w:rsidRDefault="00562E97" w:rsidP="00562E97">
      <w:pPr>
        <w:rPr>
          <w:b/>
          <w:iCs/>
        </w:rPr>
      </w:pPr>
      <w:r>
        <w:rPr>
          <w:b/>
          <w:iCs/>
        </w:rPr>
        <w:t>Online resource 5</w:t>
      </w:r>
      <w:r>
        <w:rPr>
          <w:b/>
          <w:iCs/>
        </w:rPr>
        <w:t xml:space="preserve"> – The 6 item characteristics subscale showing item calibrations and fit statistics reported in hierarchical order, difficulty from most to least. </w:t>
      </w:r>
    </w:p>
    <w:p w:rsidR="00562E97" w:rsidRPr="00C07853" w:rsidRDefault="00562E97" w:rsidP="00562E97">
      <w:pPr>
        <w:rPr>
          <w:iCs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8"/>
        <w:gridCol w:w="1168"/>
        <w:gridCol w:w="1169"/>
        <w:gridCol w:w="1169"/>
        <w:gridCol w:w="1169"/>
        <w:gridCol w:w="1169"/>
        <w:gridCol w:w="1169"/>
      </w:tblGrid>
      <w:tr w:rsidR="00562E97" w:rsidTr="006A1126">
        <w:tc>
          <w:tcPr>
            <w:tcW w:w="1168" w:type="dxa"/>
          </w:tcPr>
          <w:p w:rsidR="00562E97" w:rsidRDefault="00562E97" w:rsidP="006A1126">
            <w:pPr>
              <w:rPr>
                <w:iCs/>
              </w:rPr>
            </w:pPr>
            <w:r>
              <w:rPr>
                <w:iCs/>
              </w:rPr>
              <w:t>Items</w:t>
            </w:r>
          </w:p>
        </w:tc>
        <w:tc>
          <w:tcPr>
            <w:tcW w:w="1168" w:type="dxa"/>
          </w:tcPr>
          <w:p w:rsidR="00562E97" w:rsidRDefault="00562E97" w:rsidP="006A1126">
            <w:pPr>
              <w:rPr>
                <w:iCs/>
              </w:rPr>
            </w:pPr>
            <w:r>
              <w:rPr>
                <w:iCs/>
              </w:rPr>
              <w:t>Measure (logits)</w:t>
            </w:r>
          </w:p>
        </w:tc>
        <w:tc>
          <w:tcPr>
            <w:tcW w:w="1169" w:type="dxa"/>
          </w:tcPr>
          <w:p w:rsidR="00562E97" w:rsidRDefault="00562E97" w:rsidP="006A1126">
            <w:pPr>
              <w:rPr>
                <w:iCs/>
              </w:rPr>
            </w:pPr>
            <w:r>
              <w:rPr>
                <w:iCs/>
              </w:rPr>
              <w:t>Std. error</w:t>
            </w:r>
          </w:p>
        </w:tc>
        <w:tc>
          <w:tcPr>
            <w:tcW w:w="1169" w:type="dxa"/>
          </w:tcPr>
          <w:p w:rsidR="00562E97" w:rsidRDefault="00562E97" w:rsidP="006A1126">
            <w:pPr>
              <w:rPr>
                <w:iCs/>
              </w:rPr>
            </w:pPr>
            <w:proofErr w:type="spellStart"/>
            <w:r>
              <w:rPr>
                <w:iCs/>
              </w:rPr>
              <w:t>Infit</w:t>
            </w:r>
            <w:proofErr w:type="spellEnd"/>
            <w:r>
              <w:rPr>
                <w:iCs/>
              </w:rPr>
              <w:t xml:space="preserve"> </w:t>
            </w:r>
            <w:proofErr w:type="spellStart"/>
            <w:r>
              <w:rPr>
                <w:iCs/>
              </w:rPr>
              <w:t>MnSq</w:t>
            </w:r>
            <w:proofErr w:type="spellEnd"/>
          </w:p>
        </w:tc>
        <w:tc>
          <w:tcPr>
            <w:tcW w:w="1169" w:type="dxa"/>
          </w:tcPr>
          <w:p w:rsidR="00562E97" w:rsidRDefault="00562E97" w:rsidP="006A1126">
            <w:pPr>
              <w:rPr>
                <w:iCs/>
              </w:rPr>
            </w:pPr>
            <w:proofErr w:type="spellStart"/>
            <w:r>
              <w:rPr>
                <w:iCs/>
              </w:rPr>
              <w:t>Infit</w:t>
            </w:r>
            <w:proofErr w:type="spellEnd"/>
            <w:r>
              <w:rPr>
                <w:iCs/>
              </w:rPr>
              <w:t xml:space="preserve"> </w:t>
            </w:r>
            <w:proofErr w:type="spellStart"/>
            <w:r>
              <w:rPr>
                <w:iCs/>
              </w:rPr>
              <w:t>zstd</w:t>
            </w:r>
            <w:proofErr w:type="spellEnd"/>
          </w:p>
        </w:tc>
        <w:tc>
          <w:tcPr>
            <w:tcW w:w="1169" w:type="dxa"/>
          </w:tcPr>
          <w:p w:rsidR="00562E97" w:rsidRDefault="00562E97" w:rsidP="006A1126">
            <w:pPr>
              <w:rPr>
                <w:iCs/>
              </w:rPr>
            </w:pPr>
            <w:r>
              <w:rPr>
                <w:iCs/>
              </w:rPr>
              <w:t xml:space="preserve">Outfit </w:t>
            </w:r>
            <w:proofErr w:type="spellStart"/>
            <w:r>
              <w:rPr>
                <w:iCs/>
              </w:rPr>
              <w:t>MnSq</w:t>
            </w:r>
            <w:proofErr w:type="spellEnd"/>
          </w:p>
        </w:tc>
        <w:tc>
          <w:tcPr>
            <w:tcW w:w="1169" w:type="dxa"/>
          </w:tcPr>
          <w:p w:rsidR="00562E97" w:rsidRDefault="00562E97" w:rsidP="006A1126">
            <w:pPr>
              <w:rPr>
                <w:iCs/>
              </w:rPr>
            </w:pPr>
            <w:r>
              <w:rPr>
                <w:iCs/>
              </w:rPr>
              <w:t xml:space="preserve">Outfit </w:t>
            </w:r>
            <w:proofErr w:type="spellStart"/>
            <w:r>
              <w:rPr>
                <w:iCs/>
              </w:rPr>
              <w:t>zstd</w:t>
            </w:r>
            <w:proofErr w:type="spellEnd"/>
          </w:p>
        </w:tc>
      </w:tr>
      <w:tr w:rsidR="00562E97" w:rsidTr="006A1126">
        <w:tc>
          <w:tcPr>
            <w:tcW w:w="1168" w:type="dxa"/>
          </w:tcPr>
          <w:p w:rsidR="00562E97" w:rsidRDefault="00562E97" w:rsidP="006A1126">
            <w:pPr>
              <w:rPr>
                <w:iCs/>
              </w:rPr>
            </w:pPr>
            <w:r>
              <w:rPr>
                <w:iCs/>
              </w:rPr>
              <w:t>8</w:t>
            </w:r>
          </w:p>
        </w:tc>
        <w:tc>
          <w:tcPr>
            <w:tcW w:w="1168" w:type="dxa"/>
          </w:tcPr>
          <w:p w:rsidR="00562E97" w:rsidRDefault="00562E97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0.60</w:t>
            </w:r>
          </w:p>
        </w:tc>
        <w:tc>
          <w:tcPr>
            <w:tcW w:w="1169" w:type="dxa"/>
          </w:tcPr>
          <w:p w:rsidR="00562E97" w:rsidRDefault="00562E97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0.12</w:t>
            </w:r>
          </w:p>
        </w:tc>
        <w:tc>
          <w:tcPr>
            <w:tcW w:w="1169" w:type="dxa"/>
          </w:tcPr>
          <w:p w:rsidR="00562E97" w:rsidRDefault="00562E97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0.88</w:t>
            </w:r>
          </w:p>
        </w:tc>
        <w:tc>
          <w:tcPr>
            <w:tcW w:w="1169" w:type="dxa"/>
          </w:tcPr>
          <w:p w:rsidR="00562E97" w:rsidRDefault="00562E97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-1.13</w:t>
            </w:r>
          </w:p>
        </w:tc>
        <w:tc>
          <w:tcPr>
            <w:tcW w:w="1169" w:type="dxa"/>
          </w:tcPr>
          <w:p w:rsidR="00562E97" w:rsidRDefault="00562E97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0.88</w:t>
            </w:r>
          </w:p>
        </w:tc>
        <w:tc>
          <w:tcPr>
            <w:tcW w:w="1169" w:type="dxa"/>
          </w:tcPr>
          <w:p w:rsidR="00562E97" w:rsidRDefault="00562E97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-1.08</w:t>
            </w:r>
          </w:p>
        </w:tc>
      </w:tr>
      <w:tr w:rsidR="00562E97" w:rsidTr="006A1126">
        <w:tc>
          <w:tcPr>
            <w:tcW w:w="1168" w:type="dxa"/>
          </w:tcPr>
          <w:p w:rsidR="00562E97" w:rsidRDefault="00562E97" w:rsidP="006A1126">
            <w:pPr>
              <w:rPr>
                <w:iCs/>
              </w:rPr>
            </w:pPr>
            <w:r>
              <w:rPr>
                <w:iCs/>
              </w:rPr>
              <w:t>7</w:t>
            </w:r>
          </w:p>
        </w:tc>
        <w:tc>
          <w:tcPr>
            <w:tcW w:w="1168" w:type="dxa"/>
          </w:tcPr>
          <w:p w:rsidR="00562E97" w:rsidRDefault="00562E97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0.46</w:t>
            </w:r>
          </w:p>
        </w:tc>
        <w:tc>
          <w:tcPr>
            <w:tcW w:w="1169" w:type="dxa"/>
          </w:tcPr>
          <w:p w:rsidR="00562E97" w:rsidRDefault="00562E97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0.12</w:t>
            </w:r>
          </w:p>
        </w:tc>
        <w:tc>
          <w:tcPr>
            <w:tcW w:w="1169" w:type="dxa"/>
          </w:tcPr>
          <w:p w:rsidR="00562E97" w:rsidRDefault="00562E97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1.15</w:t>
            </w:r>
          </w:p>
        </w:tc>
        <w:tc>
          <w:tcPr>
            <w:tcW w:w="1169" w:type="dxa"/>
          </w:tcPr>
          <w:p w:rsidR="00562E97" w:rsidRDefault="00562E97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1.32</w:t>
            </w:r>
          </w:p>
        </w:tc>
        <w:tc>
          <w:tcPr>
            <w:tcW w:w="1169" w:type="dxa"/>
          </w:tcPr>
          <w:p w:rsidR="00562E97" w:rsidRDefault="00562E97" w:rsidP="006A1126">
            <w:pPr>
              <w:tabs>
                <w:tab w:val="decimal" w:pos="256"/>
              </w:tabs>
              <w:rPr>
                <w:iCs/>
              </w:rPr>
            </w:pPr>
            <w:r w:rsidRPr="00C07853">
              <w:rPr>
                <w:iCs/>
              </w:rPr>
              <w:t>1.16</w:t>
            </w:r>
          </w:p>
        </w:tc>
        <w:tc>
          <w:tcPr>
            <w:tcW w:w="1169" w:type="dxa"/>
          </w:tcPr>
          <w:p w:rsidR="00562E97" w:rsidRDefault="00562E97" w:rsidP="006A1126">
            <w:pPr>
              <w:tabs>
                <w:tab w:val="decimal" w:pos="256"/>
              </w:tabs>
              <w:rPr>
                <w:iCs/>
              </w:rPr>
            </w:pPr>
            <w:r w:rsidRPr="00C07853">
              <w:rPr>
                <w:iCs/>
              </w:rPr>
              <w:t>1.44</w:t>
            </w:r>
          </w:p>
        </w:tc>
      </w:tr>
      <w:tr w:rsidR="00562E97" w:rsidTr="006A1126">
        <w:tc>
          <w:tcPr>
            <w:tcW w:w="1168" w:type="dxa"/>
          </w:tcPr>
          <w:p w:rsidR="00562E97" w:rsidRDefault="00562E97" w:rsidP="006A1126">
            <w:pPr>
              <w:rPr>
                <w:iCs/>
              </w:rPr>
            </w:pPr>
            <w:r>
              <w:rPr>
                <w:iCs/>
              </w:rPr>
              <w:t>5</w:t>
            </w:r>
          </w:p>
        </w:tc>
        <w:tc>
          <w:tcPr>
            <w:tcW w:w="1168" w:type="dxa"/>
          </w:tcPr>
          <w:p w:rsidR="00562E97" w:rsidRDefault="00562E97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0.24</w:t>
            </w:r>
          </w:p>
        </w:tc>
        <w:tc>
          <w:tcPr>
            <w:tcW w:w="1169" w:type="dxa"/>
          </w:tcPr>
          <w:p w:rsidR="00562E97" w:rsidRDefault="00562E97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0.12</w:t>
            </w:r>
          </w:p>
        </w:tc>
        <w:tc>
          <w:tcPr>
            <w:tcW w:w="1169" w:type="dxa"/>
          </w:tcPr>
          <w:p w:rsidR="00562E97" w:rsidRDefault="00562E97" w:rsidP="006A1126">
            <w:pPr>
              <w:tabs>
                <w:tab w:val="decimal" w:pos="256"/>
              </w:tabs>
              <w:rPr>
                <w:iCs/>
              </w:rPr>
            </w:pPr>
            <w:r w:rsidRPr="00C07853">
              <w:rPr>
                <w:iCs/>
              </w:rPr>
              <w:t>1.20</w:t>
            </w:r>
          </w:p>
        </w:tc>
        <w:tc>
          <w:tcPr>
            <w:tcW w:w="1169" w:type="dxa"/>
          </w:tcPr>
          <w:p w:rsidR="00562E97" w:rsidRDefault="00562E97" w:rsidP="006A1126">
            <w:pPr>
              <w:tabs>
                <w:tab w:val="decimal" w:pos="256"/>
              </w:tabs>
              <w:rPr>
                <w:iCs/>
              </w:rPr>
            </w:pPr>
            <w:r w:rsidRPr="00C07853">
              <w:rPr>
                <w:iCs/>
              </w:rPr>
              <w:t>1.73</w:t>
            </w:r>
          </w:p>
        </w:tc>
        <w:tc>
          <w:tcPr>
            <w:tcW w:w="1169" w:type="dxa"/>
          </w:tcPr>
          <w:p w:rsidR="00562E97" w:rsidRDefault="00562E97" w:rsidP="006A1126">
            <w:pPr>
              <w:tabs>
                <w:tab w:val="decimal" w:pos="256"/>
              </w:tabs>
              <w:rPr>
                <w:iCs/>
              </w:rPr>
            </w:pPr>
            <w:r w:rsidRPr="00C07853">
              <w:rPr>
                <w:iCs/>
              </w:rPr>
              <w:t>1.22</w:t>
            </w:r>
          </w:p>
        </w:tc>
        <w:tc>
          <w:tcPr>
            <w:tcW w:w="1169" w:type="dxa"/>
          </w:tcPr>
          <w:p w:rsidR="00562E97" w:rsidRDefault="00562E97" w:rsidP="006A1126">
            <w:pPr>
              <w:tabs>
                <w:tab w:val="decimal" w:pos="256"/>
              </w:tabs>
              <w:rPr>
                <w:iCs/>
              </w:rPr>
            </w:pPr>
            <w:r w:rsidRPr="00C07853">
              <w:rPr>
                <w:iCs/>
              </w:rPr>
              <w:t>1.89</w:t>
            </w:r>
          </w:p>
        </w:tc>
      </w:tr>
      <w:tr w:rsidR="00562E97" w:rsidTr="006A1126">
        <w:tc>
          <w:tcPr>
            <w:tcW w:w="1168" w:type="dxa"/>
          </w:tcPr>
          <w:p w:rsidR="00562E97" w:rsidRDefault="00562E97" w:rsidP="006A1126">
            <w:pPr>
              <w:rPr>
                <w:iCs/>
              </w:rPr>
            </w:pPr>
            <w:r>
              <w:rPr>
                <w:iCs/>
              </w:rPr>
              <w:t>3</w:t>
            </w:r>
          </w:p>
        </w:tc>
        <w:tc>
          <w:tcPr>
            <w:tcW w:w="1168" w:type="dxa"/>
          </w:tcPr>
          <w:p w:rsidR="00562E97" w:rsidRDefault="00562E97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-0.23</w:t>
            </w:r>
          </w:p>
        </w:tc>
        <w:tc>
          <w:tcPr>
            <w:tcW w:w="1169" w:type="dxa"/>
          </w:tcPr>
          <w:p w:rsidR="00562E97" w:rsidRDefault="00562E97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0.12</w:t>
            </w:r>
          </w:p>
        </w:tc>
        <w:tc>
          <w:tcPr>
            <w:tcW w:w="1169" w:type="dxa"/>
          </w:tcPr>
          <w:p w:rsidR="00562E97" w:rsidRDefault="00562E97" w:rsidP="006A1126">
            <w:pPr>
              <w:tabs>
                <w:tab w:val="decimal" w:pos="256"/>
              </w:tabs>
              <w:rPr>
                <w:iCs/>
              </w:rPr>
            </w:pPr>
            <w:r w:rsidRPr="00C07853">
              <w:rPr>
                <w:iCs/>
              </w:rPr>
              <w:t>1.11</w:t>
            </w:r>
          </w:p>
        </w:tc>
        <w:tc>
          <w:tcPr>
            <w:tcW w:w="1169" w:type="dxa"/>
          </w:tcPr>
          <w:p w:rsidR="00562E97" w:rsidRDefault="00562E97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0</w:t>
            </w:r>
            <w:r w:rsidRPr="00C07853">
              <w:rPr>
                <w:iCs/>
              </w:rPr>
              <w:t>.99</w:t>
            </w:r>
          </w:p>
        </w:tc>
        <w:tc>
          <w:tcPr>
            <w:tcW w:w="1169" w:type="dxa"/>
          </w:tcPr>
          <w:p w:rsidR="00562E97" w:rsidRDefault="00562E97" w:rsidP="006A1126">
            <w:pPr>
              <w:tabs>
                <w:tab w:val="decimal" w:pos="256"/>
              </w:tabs>
              <w:rPr>
                <w:iCs/>
              </w:rPr>
            </w:pPr>
            <w:r w:rsidRPr="00C07853">
              <w:rPr>
                <w:iCs/>
              </w:rPr>
              <w:t>1.08</w:t>
            </w:r>
          </w:p>
        </w:tc>
        <w:tc>
          <w:tcPr>
            <w:tcW w:w="1169" w:type="dxa"/>
          </w:tcPr>
          <w:p w:rsidR="00562E97" w:rsidRDefault="00562E97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0</w:t>
            </w:r>
            <w:r w:rsidRPr="00C07853">
              <w:rPr>
                <w:iCs/>
              </w:rPr>
              <w:t>.76</w:t>
            </w:r>
          </w:p>
        </w:tc>
      </w:tr>
      <w:tr w:rsidR="00562E97" w:rsidTr="006A1126">
        <w:tc>
          <w:tcPr>
            <w:tcW w:w="1168" w:type="dxa"/>
          </w:tcPr>
          <w:p w:rsidR="00562E97" w:rsidRDefault="00562E97" w:rsidP="006A1126">
            <w:pPr>
              <w:rPr>
                <w:iCs/>
              </w:rPr>
            </w:pPr>
            <w:r>
              <w:rPr>
                <w:iCs/>
              </w:rPr>
              <w:t>1</w:t>
            </w:r>
          </w:p>
        </w:tc>
        <w:tc>
          <w:tcPr>
            <w:tcW w:w="1168" w:type="dxa"/>
          </w:tcPr>
          <w:p w:rsidR="00562E97" w:rsidRDefault="00562E97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-0.36</w:t>
            </w:r>
          </w:p>
        </w:tc>
        <w:tc>
          <w:tcPr>
            <w:tcW w:w="1169" w:type="dxa"/>
          </w:tcPr>
          <w:p w:rsidR="00562E97" w:rsidRDefault="00562E97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0.12</w:t>
            </w:r>
          </w:p>
        </w:tc>
        <w:tc>
          <w:tcPr>
            <w:tcW w:w="1169" w:type="dxa"/>
          </w:tcPr>
          <w:p w:rsidR="00562E97" w:rsidRDefault="00562E97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0.71</w:t>
            </w:r>
          </w:p>
        </w:tc>
        <w:tc>
          <w:tcPr>
            <w:tcW w:w="1169" w:type="dxa"/>
          </w:tcPr>
          <w:p w:rsidR="00562E97" w:rsidRDefault="00562E97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-2.93</w:t>
            </w:r>
          </w:p>
        </w:tc>
        <w:tc>
          <w:tcPr>
            <w:tcW w:w="1169" w:type="dxa"/>
          </w:tcPr>
          <w:p w:rsidR="00562E97" w:rsidRDefault="00562E97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0.70</w:t>
            </w:r>
          </w:p>
        </w:tc>
        <w:tc>
          <w:tcPr>
            <w:tcW w:w="1169" w:type="dxa"/>
          </w:tcPr>
          <w:p w:rsidR="00562E97" w:rsidRDefault="00562E97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-3.07</w:t>
            </w:r>
          </w:p>
        </w:tc>
      </w:tr>
      <w:tr w:rsidR="00562E97" w:rsidTr="006A1126">
        <w:tc>
          <w:tcPr>
            <w:tcW w:w="1168" w:type="dxa"/>
          </w:tcPr>
          <w:p w:rsidR="00562E97" w:rsidRDefault="00562E97" w:rsidP="006A1126">
            <w:pPr>
              <w:rPr>
                <w:iCs/>
              </w:rPr>
            </w:pPr>
            <w:r>
              <w:rPr>
                <w:iCs/>
              </w:rPr>
              <w:t>9</w:t>
            </w:r>
          </w:p>
        </w:tc>
        <w:tc>
          <w:tcPr>
            <w:tcW w:w="1168" w:type="dxa"/>
          </w:tcPr>
          <w:p w:rsidR="00562E97" w:rsidRDefault="00562E97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-0.70</w:t>
            </w:r>
          </w:p>
        </w:tc>
        <w:tc>
          <w:tcPr>
            <w:tcW w:w="1169" w:type="dxa"/>
          </w:tcPr>
          <w:p w:rsidR="00562E97" w:rsidRDefault="00562E97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0.12</w:t>
            </w:r>
          </w:p>
        </w:tc>
        <w:tc>
          <w:tcPr>
            <w:tcW w:w="1169" w:type="dxa"/>
          </w:tcPr>
          <w:p w:rsidR="00562E97" w:rsidRDefault="00562E97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0.90</w:t>
            </w:r>
          </w:p>
        </w:tc>
        <w:tc>
          <w:tcPr>
            <w:tcW w:w="1169" w:type="dxa"/>
          </w:tcPr>
          <w:p w:rsidR="00562E97" w:rsidRDefault="00562E97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-0.95</w:t>
            </w:r>
          </w:p>
        </w:tc>
        <w:tc>
          <w:tcPr>
            <w:tcW w:w="1169" w:type="dxa"/>
          </w:tcPr>
          <w:p w:rsidR="00562E97" w:rsidRDefault="00562E97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0.93</w:t>
            </w:r>
          </w:p>
        </w:tc>
        <w:tc>
          <w:tcPr>
            <w:tcW w:w="1169" w:type="dxa"/>
          </w:tcPr>
          <w:p w:rsidR="00562E97" w:rsidRDefault="00562E97" w:rsidP="006A1126">
            <w:pPr>
              <w:tabs>
                <w:tab w:val="decimal" w:pos="256"/>
              </w:tabs>
              <w:rPr>
                <w:iCs/>
              </w:rPr>
            </w:pPr>
            <w:r>
              <w:rPr>
                <w:iCs/>
              </w:rPr>
              <w:t>-0.62</w:t>
            </w:r>
          </w:p>
        </w:tc>
      </w:tr>
    </w:tbl>
    <w:p w:rsidR="004B7805" w:rsidRDefault="00562E97">
      <w:r>
        <w:rPr>
          <w:iCs/>
        </w:rPr>
        <w:t xml:space="preserve">*Std., standard; </w:t>
      </w:r>
      <w:proofErr w:type="spellStart"/>
      <w:r>
        <w:rPr>
          <w:iCs/>
        </w:rPr>
        <w:t>MnSq</w:t>
      </w:r>
      <w:proofErr w:type="spellEnd"/>
      <w:r>
        <w:rPr>
          <w:iCs/>
        </w:rPr>
        <w:t xml:space="preserve">, mean square; </w:t>
      </w:r>
      <w:proofErr w:type="spellStart"/>
      <w:r>
        <w:rPr>
          <w:iCs/>
        </w:rPr>
        <w:t>zstd</w:t>
      </w:r>
      <w:proofErr w:type="spellEnd"/>
      <w:r>
        <w:rPr>
          <w:iCs/>
        </w:rPr>
        <w:t>, Z standard.</w:t>
      </w:r>
    </w:p>
    <w:sectPr w:rsidR="004B78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E97"/>
    <w:rsid w:val="004B7805"/>
    <w:rsid w:val="00562E97"/>
    <w:rsid w:val="00782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802DA"/>
  <w15:chartTrackingRefBased/>
  <w15:docId w15:val="{DBC3BF69-097A-44D9-9391-1B0F9CE80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2E97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62E97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Johansen Skogestad</dc:creator>
  <cp:keywords/>
  <dc:description/>
  <cp:lastModifiedBy>Ingrid Johansen Skogestad</cp:lastModifiedBy>
  <cp:revision>1</cp:revision>
  <dcterms:created xsi:type="dcterms:W3CDTF">2023-06-30T07:35:00Z</dcterms:created>
  <dcterms:modified xsi:type="dcterms:W3CDTF">2023-06-30T07:36:00Z</dcterms:modified>
</cp:coreProperties>
</file>