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8E6" w:rsidRPr="00816E98" w:rsidRDefault="006028E6" w:rsidP="006028E6">
      <w:pPr>
        <w:spacing w:line="240" w:lineRule="auto"/>
        <w:jc w:val="center"/>
        <w:rPr>
          <w:rFonts w:ascii="Times New Roman" w:hAnsi="Times New Roman" w:cs="Times New Roman"/>
          <w:b/>
          <w:color w:val="000000" w:themeColor="text1"/>
          <w:sz w:val="24"/>
          <w:szCs w:val="24"/>
          <w:shd w:val="clear" w:color="auto" w:fill="FFFFFF"/>
          <w:lang w:val="en-GB"/>
        </w:rPr>
      </w:pPr>
      <w:r w:rsidRPr="00816E98">
        <w:rPr>
          <w:rFonts w:ascii="Times New Roman" w:hAnsi="Times New Roman" w:cs="Times New Roman"/>
          <w:b/>
          <w:color w:val="000000" w:themeColor="text1"/>
          <w:sz w:val="24"/>
          <w:szCs w:val="24"/>
          <w:shd w:val="clear" w:color="auto" w:fill="FFFFFF"/>
          <w:lang w:val="en-GB"/>
        </w:rPr>
        <w:t>Appendix</w:t>
      </w:r>
    </w:p>
    <w:p w:rsidR="006028E6" w:rsidRPr="00816E98" w:rsidRDefault="006028E6" w:rsidP="006028E6">
      <w:pPr>
        <w:spacing w:after="120" w:line="240" w:lineRule="auto"/>
        <w:jc w:val="both"/>
        <w:rPr>
          <w:rFonts w:ascii="Times New Roman" w:hAnsi="Times New Roman" w:cs="Times New Roman"/>
          <w:color w:val="000000" w:themeColor="text1"/>
          <w:sz w:val="24"/>
          <w:szCs w:val="24"/>
          <w:shd w:val="clear" w:color="auto" w:fill="FFFFFF"/>
          <w:lang w:val="en-GB"/>
        </w:rPr>
      </w:pPr>
      <w:r w:rsidRPr="00816E98">
        <w:rPr>
          <w:rFonts w:ascii="Times New Roman" w:hAnsi="Times New Roman" w:cs="Times New Roman"/>
          <w:color w:val="000000" w:themeColor="text1"/>
          <w:sz w:val="24"/>
          <w:szCs w:val="20"/>
          <w:shd w:val="clear" w:color="auto" w:fill="FFFFFF"/>
          <w:lang w:val="en-GB"/>
        </w:rPr>
        <w:t xml:space="preserve">Table A1. </w:t>
      </w:r>
      <w:r w:rsidRPr="00816E98">
        <w:rPr>
          <w:rFonts w:ascii="Times New Roman" w:hAnsi="Times New Roman" w:cs="Times New Roman"/>
          <w:color w:val="000000" w:themeColor="text1"/>
          <w:sz w:val="24"/>
          <w:szCs w:val="24"/>
          <w:shd w:val="clear" w:color="auto" w:fill="FFFFFF"/>
          <w:lang w:val="en-GB"/>
        </w:rPr>
        <w:t>Descriptive statistics. Sample used and sample not included.</w:t>
      </w:r>
      <w:bookmarkStart w:id="0" w:name="_GoBack"/>
      <w:bookmarkEnd w:id="0"/>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71"/>
        <w:gridCol w:w="1527"/>
        <w:gridCol w:w="803"/>
        <w:gridCol w:w="803"/>
        <w:gridCol w:w="803"/>
        <w:gridCol w:w="801"/>
        <w:gridCol w:w="798"/>
        <w:gridCol w:w="798"/>
      </w:tblGrid>
      <w:tr w:rsidR="00816E98" w:rsidRPr="00816E98" w:rsidTr="00A912E6">
        <w:trPr>
          <w:trHeight w:val="20"/>
        </w:trPr>
        <w:tc>
          <w:tcPr>
            <w:tcW w:w="1276" w:type="pct"/>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Pr>
          <w:p w:rsidR="006028E6" w:rsidRPr="00816E98" w:rsidRDefault="006028E6" w:rsidP="00A912E6">
            <w:pPr>
              <w:rPr>
                <w:rFonts w:ascii="Times New Roman" w:hAnsi="Times New Roman" w:cs="Times New Roman"/>
                <w:color w:val="000000" w:themeColor="text1"/>
                <w:sz w:val="14"/>
                <w:szCs w:val="14"/>
                <w:lang w:val="en-GB"/>
              </w:rPr>
            </w:pPr>
          </w:p>
        </w:tc>
        <w:tc>
          <w:tcPr>
            <w:tcW w:w="1416" w:type="pct"/>
            <w:gridSpan w:val="3"/>
            <w:tcBorders>
              <w:top w:val="single" w:sz="4" w:space="0" w:color="auto"/>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Sample used</w:t>
            </w:r>
          </w:p>
        </w:tc>
        <w:tc>
          <w:tcPr>
            <w:tcW w:w="1409" w:type="pct"/>
            <w:gridSpan w:val="3"/>
            <w:tcBorders>
              <w:top w:val="single" w:sz="4" w:space="0" w:color="auto"/>
              <w:left w:val="single" w:sz="4" w:space="0" w:color="auto"/>
              <w:bottom w:val="single" w:sz="4" w:space="0" w:color="auto"/>
            </w:tcBorders>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Sample not included</w:t>
            </w:r>
          </w:p>
        </w:tc>
      </w:tr>
      <w:tr w:rsidR="00816E98" w:rsidRPr="00816E98" w:rsidTr="00A912E6">
        <w:trPr>
          <w:trHeight w:val="20"/>
        </w:trPr>
        <w:tc>
          <w:tcPr>
            <w:tcW w:w="1276" w:type="pct"/>
            <w:tcBorders>
              <w:bottom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p>
        </w:tc>
        <w:tc>
          <w:tcPr>
            <w:tcW w:w="472" w:type="pct"/>
            <w:tcBorders>
              <w:top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Mean</w:t>
            </w:r>
          </w:p>
        </w:tc>
        <w:tc>
          <w:tcPr>
            <w:tcW w:w="472" w:type="pct"/>
            <w:tcBorders>
              <w:top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S.D.</w:t>
            </w:r>
          </w:p>
        </w:tc>
        <w:tc>
          <w:tcPr>
            <w:tcW w:w="472" w:type="pct"/>
            <w:tcBorders>
              <w:top w:val="single" w:sz="4" w:space="0" w:color="auto"/>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Obs.</w:t>
            </w:r>
          </w:p>
        </w:tc>
        <w:tc>
          <w:tcPr>
            <w:tcW w:w="471" w:type="pct"/>
            <w:tcBorders>
              <w:top w:val="single" w:sz="4" w:space="0" w:color="auto"/>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Mean</w:t>
            </w:r>
          </w:p>
        </w:tc>
        <w:tc>
          <w:tcPr>
            <w:tcW w:w="469" w:type="pct"/>
            <w:tcBorders>
              <w:top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S.D.</w:t>
            </w:r>
          </w:p>
        </w:tc>
        <w:tc>
          <w:tcPr>
            <w:tcW w:w="469" w:type="pct"/>
            <w:tcBorders>
              <w:top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Obs.</w:t>
            </w:r>
          </w:p>
        </w:tc>
      </w:tr>
      <w:tr w:rsidR="00816E98" w:rsidRPr="00816E98" w:rsidTr="00A912E6">
        <w:trPr>
          <w:trHeight w:val="20"/>
        </w:trPr>
        <w:tc>
          <w:tcPr>
            <w:tcW w:w="1276" w:type="pc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 xml:space="preserve">Body Mass Index (BMI) </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19.800</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3.276</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In the last 6 months: how often have you had headache?</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Rarely or never</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0.616</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0.486</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9,369</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0.585</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0.493</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644</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month</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0.148</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0.355</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9,369</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0.144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0.352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644</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0.069</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0.254</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9,369</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0.239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644</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More than once/week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0.116</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0.320</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9,369</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0.137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0.344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644</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day</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0.050</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0.219</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9,369</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0.073</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0.260</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644</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In the last 6 months: how often have you had stomachache?</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Rarely or never</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0.642**</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0.479</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9,363</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0.602**</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0.490</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643</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month</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0.203*</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0.402</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9,363</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0.174*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0.380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643</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0.050</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0.218</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9,363</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0.242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643</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More than once/week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0.071***</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0.258</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9,363</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0.312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643</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day</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0.033***</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0.179</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9,363</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0.053***</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0.224</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643</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In the last 6 months: how often have you had backache?</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Rarely or never</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0.629</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0.483</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9,341</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0.639</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0.481</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638</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month</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0.151*</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0.358</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9,341</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0.124*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0.330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638</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0.073</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0.259</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9,341</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0.066</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0.248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638</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More than once/week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0.076</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0.265</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9,341</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0.080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0.271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638</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day</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0.072*</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0.258</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9,341</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0.091*</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0.288</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638</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In the last 6 months: how often have you felt nervous?</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Rarely or never</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0.414</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0.493</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9,338</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0.439</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0.497</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635</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month</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0.216</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0.412</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9,338</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0.393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635</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0.127</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0.333</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9,338</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0.128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0.334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635</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More than once/week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0.126*</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0.331</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9,338</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0.301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635</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day</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0.117*</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0.321</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9,338</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0.142*</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0.349</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635</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autoSpaceDE w:val="0"/>
              <w:autoSpaceDN w:val="0"/>
              <w:adjustRightInd w:val="0"/>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In the last 6 months: how often have you had difficulties in</w:t>
            </w:r>
          </w:p>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getting to sleep?</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Rarely or never</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0.683</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0.465</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9,335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0.658</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0.475</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637</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month</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0.117</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0.321</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9,335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0.311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637</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0.061</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0.240</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9,335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0.057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0.231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637</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More than once/week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0.067</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0.250</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9,335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0.267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637</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day</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0.071***</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0.257</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9,335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0.100***</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0.301</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637</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In the last 6 months: how often have you felt dizzy?</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Rarely or never</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0.714</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0.452</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9,316</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0.728</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0.445</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633</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month</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0.128*</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0.334</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9,316</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0.304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633</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0.055</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0.229</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9,316</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0.213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633</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More than once/week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0.060</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0.238</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9,316</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0.054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0.226</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633</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About every day</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0.042***</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0.201</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9,316</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0.068***</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0.252</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633</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Would you say your health is…?</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Poor</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0.008*</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0.088</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9,487</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0.015*</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0.120</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619</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Fair</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0.066***</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0.248</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9,487</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0.292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619</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Good</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0.498</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0.500</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9,487</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0.502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0.500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619</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Excellent</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0.428*</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0.495</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9,487</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0.389*</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0.488</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619</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 xml:space="preserve">Life satisfaction. </w:t>
            </w:r>
          </w:p>
          <w:p w:rsidR="006028E6" w:rsidRPr="00816E98" w:rsidRDefault="006028E6" w:rsidP="00A912E6">
            <w:pPr>
              <w:autoSpaceDE w:val="0"/>
              <w:autoSpaceDN w:val="0"/>
              <w:adjustRightInd w:val="0"/>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Here is a picture of a ladder. The top of the ladder '10' is the best possible life for you and the bottom '0' is the worst possible life for you. In general, where on the ladder do you feel you stand at the moment? Tick the box next to the number that best describes where you stand.</w:t>
            </w:r>
          </w:p>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 Worst possible life</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0.009***</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0.096</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9,435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0.028***</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0.165</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607</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0.005</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0.070</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9,435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607</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2</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0.007*</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0.081</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9,435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0.114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607</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3</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0.012**</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0.107</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9,435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0.023**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0.150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607</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4</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0.022</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0.146</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9,435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0.020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0.139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607</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5</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0.068**</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0.251</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9,435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0.089**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0.285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607</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0.071</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0.257</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9,435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0.260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607</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7</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0.148</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0.355</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9,435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0.133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0.340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607</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0.230***</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0.421</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9,435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0.183***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0.387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607</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0.204***</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0.403</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9,435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0.155***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0.362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607</w:t>
            </w:r>
          </w:p>
        </w:tc>
      </w:tr>
      <w:tr w:rsidR="00816E98" w:rsidRPr="00816E98" w:rsidTr="00A912E6">
        <w:trPr>
          <w:trHeight w:val="20"/>
        </w:trPr>
        <w:tc>
          <w:tcPr>
            <w:tcW w:w="1276" w:type="pct"/>
            <w:vMerge/>
            <w:tcBorders>
              <w:bottom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10, Best possible life</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0.224***</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0.417</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9,435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0.278***</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0.449</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607</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autoSpaceDE w:val="0"/>
              <w:autoSpaceDN w:val="0"/>
              <w:adjustRightInd w:val="0"/>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During the past 12 months, how many times were you in a physical fight?</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None</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0.701***</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0.458</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6,064</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0.642***</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0.480</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452</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 time</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0.154</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0.361</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6,064</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0.170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0.376</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452</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2 times</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0.069</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0.254</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6,064</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0.237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452</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3 times</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0.031***</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0.175</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6,064</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0.055***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0.229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452</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4 times or more</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0.045***</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0.207</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6,064</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0.073***</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0.260</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452</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autoSpaceDE w:val="0"/>
              <w:autoSpaceDN w:val="0"/>
              <w:adjustRightInd w:val="0"/>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How often have you taken part in bullying another student(s) at school in the past couple of months?</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Haven't</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0.828*</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0.377</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8,461</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0.800*</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0.401</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639</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Once or twice</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0.123</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0.328</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8,461</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0.127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0.333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639</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2-3 times per month</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0.026</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0.161</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8,461</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0.182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639</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Once a 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0.012</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0.108</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8,461</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0.111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639</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Several times a week</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0.011***</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0.104</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8,461</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0.027***</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0.161</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639</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autoSpaceDE w:val="0"/>
              <w:autoSpaceDN w:val="0"/>
              <w:adjustRightInd w:val="0"/>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How often have you been bullied at school in the past couple of months?</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Haven't</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0.852***</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0.356</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8,516</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0.777***</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0.417</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645</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Once or twice</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0.099**</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0.298</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8,516</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0.130**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0.337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645</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2-3 times per month</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0.023</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0.151</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8,516</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0.178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645</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Once a 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0.011***</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0.106</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8,516</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0.029***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0.169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645</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Several times week</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0.015***</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0.122</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8,516</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0.031***</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0.173</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645</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autoSpaceDE w:val="0"/>
              <w:autoSpaceDN w:val="0"/>
              <w:adjustRightInd w:val="0"/>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How often have you been bullied in the following ways?: Someone sent mean instant messages, wall postings, emails and text messages, or created a website that made fun of me.</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Haven't</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0.926**</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0.263</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8,380</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0.901**</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0.299</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617</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Once or twice</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0.036</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0.186</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8,380</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617</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2-3 times per month</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0.018</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0.132</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8,380</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0.023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0.149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617</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Once 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0.009**</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0.097</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8,380</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0.132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617</w:t>
            </w:r>
          </w:p>
        </w:tc>
      </w:tr>
      <w:tr w:rsidR="00816E98" w:rsidRPr="00816E98" w:rsidTr="00A912E6">
        <w:trPr>
          <w:trHeight w:val="20"/>
        </w:trPr>
        <w:tc>
          <w:tcPr>
            <w:tcW w:w="1276" w:type="pct"/>
            <w:vMerge/>
            <w:tcBorders>
              <w:bottom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Several times week</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0.012*</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0.107</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8,380</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0.019*</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0.138</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617</w:t>
            </w:r>
          </w:p>
        </w:tc>
      </w:tr>
      <w:tr w:rsidR="00816E98" w:rsidRPr="00816E98" w:rsidTr="00A912E6">
        <w:trPr>
          <w:trHeight w:val="20"/>
        </w:trPr>
        <w:tc>
          <w:tcPr>
            <w:tcW w:w="1276" w:type="pct"/>
            <w:vMerge w:val="restart"/>
            <w:tcBorders>
              <w:top w:val="single" w:sz="4" w:space="0" w:color="auto"/>
            </w:tcBorders>
          </w:tcPr>
          <w:p w:rsidR="006028E6" w:rsidRPr="00816E98" w:rsidRDefault="006028E6" w:rsidP="00A912E6">
            <w:pPr>
              <w:autoSpaceDE w:val="0"/>
              <w:autoSpaceDN w:val="0"/>
              <w:adjustRightInd w:val="0"/>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How often have you been bullied in the following ways? Someone took unflattering or inappropriate pictures of me without permission and posted them online.</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Haven't</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0.926**</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0.262</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8,355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0.902**</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0.297</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624</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Once or twice</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0.037</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0.190</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8,355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0.196</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624</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2-3 times per month</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0.017*</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0.130</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8,355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0.027*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0.163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624</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Once a 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0.008</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0.089</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8,355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624</w:t>
            </w:r>
          </w:p>
        </w:tc>
      </w:tr>
      <w:tr w:rsidR="00816E98" w:rsidRPr="00816E98" w:rsidTr="00A912E6">
        <w:trPr>
          <w:trHeight w:val="20"/>
        </w:trPr>
        <w:tc>
          <w:tcPr>
            <w:tcW w:w="1276" w:type="pct"/>
            <w:vMerge/>
            <w:tcBorders>
              <w:bottom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6"/>
                <w:lang w:val="en-GB"/>
              </w:rPr>
              <w:t>Several times week</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0.011**</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0.106</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8,355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0.021**</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0.143</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624</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My friends really try to help me</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 Strongly disagree</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0.040***</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0.196</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8,693</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0.062***</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0.242</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658</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2</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0.032</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0.175</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8,693</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0.176</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658</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3</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0.051*</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0.221</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8,693</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658</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4</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0.098*</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0.298</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8,693</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0.120*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658</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5</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0.137**</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0.344</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8,693</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0.310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658</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0.211***</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0.408</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8,693</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0.157***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0.364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658</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7 Strongly agree</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0.431</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0.495</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8,693</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0.453</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0.498</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658</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I can count on my friends when things go wrong</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 Strongly disagree</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0.042***</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0.201</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8,676</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0.064***</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0.246</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653</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2</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vertAlign w:val="superscript"/>
                <w:lang w:val="en-GB"/>
              </w:rPr>
            </w:pPr>
            <w:r w:rsidRPr="00816E98">
              <w:rPr>
                <w:rFonts w:ascii="Times New Roman" w:hAnsi="Times New Roman" w:cs="Times New Roman"/>
                <w:color w:val="000000" w:themeColor="text1"/>
                <w:sz w:val="14"/>
                <w:szCs w:val="14"/>
                <w:lang w:val="en-GB"/>
              </w:rPr>
              <w:t>0.036*</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0.185</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8,676</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vertAlign w:val="superscript"/>
                <w:lang w:val="en-GB"/>
              </w:rPr>
            </w:pPr>
            <w:r w:rsidRPr="00816E98">
              <w:rPr>
                <w:rFonts w:ascii="Times New Roman" w:hAnsi="Times New Roman" w:cs="Times New Roman"/>
                <w:color w:val="000000" w:themeColor="text1"/>
                <w:sz w:val="14"/>
                <w:szCs w:val="14"/>
                <w:lang w:val="en-GB"/>
              </w:rPr>
              <w:t>0.049*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0.216</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653</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3</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0.047</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0.212</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8,676</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0.052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0.222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653</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4</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0.088</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0.283</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8,676</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0.306</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653</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5</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0.118</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0.323</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8,676</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0.310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653</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0.212***</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0.409</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8,676</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0.155***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0.362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653</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7 Strongly agree</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0.457</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0.498</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8,676</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0.469</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0.499</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653</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I have friends with whom I can share my joys and sorrows</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 Strongly disagree</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0.052**</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0.223</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8,659</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0.072**</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0.259</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652</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2</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0.032*</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0.176</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8,659</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0.206</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652</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3</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0.036</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0.187</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8,659</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0.203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652</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4</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0.072</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0.259</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8,659</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0.080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0.271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652</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5</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0.095</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0.294</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8,659</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0.080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0.271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652</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0.175</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0.380</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8,659</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0.163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0.369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652</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7 Strongly agree</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0.537</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0.499</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8,659</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0.518</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0.500</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652</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I can talk about my problems with my friends</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 Strongly disagree</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0.058***</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0.234</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8,626</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0.099***</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0.299</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648</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2</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0.035</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0.184</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8,626</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648</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3</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0.044</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0.204</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8,626</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0.056</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0.229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648</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4</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0.081</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0.273</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8,626</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0.085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0.279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648</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5</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0.102</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0.303</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8,626</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0.096</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0.294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648</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0.187**</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0.390</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8,626</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0.154**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0.362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648</w:t>
            </w:r>
          </w:p>
        </w:tc>
      </w:tr>
      <w:tr w:rsidR="00816E98" w:rsidRPr="00816E98" w:rsidTr="00A912E6">
        <w:trPr>
          <w:trHeight w:val="20"/>
        </w:trPr>
        <w:tc>
          <w:tcPr>
            <w:tcW w:w="1276" w:type="pct"/>
            <w:vMerge/>
            <w:tcBorders>
              <w:bottom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7 Strongly agree</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0.493</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0.500</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8,626</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0.472</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0.500</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648</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 xml:space="preserve">Sex </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 xml:space="preserve">Female </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0.512**</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0.500</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0.488**</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0.500</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Borders>
              <w:bottom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Male</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0.488**</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0.500</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0.512**</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0.500</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 xml:space="preserve">Father occupation </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Low</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0.130**</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0.337</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0.109**</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0.312</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Medium-Low</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0.286</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0.452</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0.295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0.456</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Medium</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0.045</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0.207</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0.196</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Medium-High</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0.075*</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0.263</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0.240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High</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0.142**</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0.349</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0.122**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Unclassifiable</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0.322***</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0.467</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0.373***</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0.484</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Mother occupation</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Low</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0.110</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0.313</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0.115</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0.319</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Medium-Low</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0.159***</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0.365</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0.132***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0.339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Medium</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0.155***</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0.362</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0.115***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0.319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Medium-High</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0.052*</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0.222</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High</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0.143</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0.350</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0.300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Borders>
              <w:bottom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Unclassifiable</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0.381***</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0.486</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0.496***</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0.500</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autoSpaceDE w:val="0"/>
              <w:autoSpaceDN w:val="0"/>
              <w:adjustRightInd w:val="0"/>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Does your family own a car, van or truck?</w:t>
            </w:r>
          </w:p>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None</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0.026**</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0.159</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0.035**</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0.184</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One</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0.251***</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0.434</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0.167***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0.373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Two or more</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0.401***</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0.490</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0.228***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0.420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 xml:space="preserve">Missing flag </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0.323***</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0.468</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0.570***</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0.495</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autoSpaceDE w:val="0"/>
              <w:autoSpaceDN w:val="0"/>
              <w:adjustRightInd w:val="0"/>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Do you have your own bedroom for yourself?</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No</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0.118***</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0.323</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0.077***</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0.267</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Yes</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0.557***</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0.497</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0.350***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0.477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 xml:space="preserve">Missing flag </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0.325***</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0.468</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0.573***</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0.495</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autoSpaceDE w:val="0"/>
              <w:autoSpaceDN w:val="0"/>
              <w:adjustRightInd w:val="0"/>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How many computers do your family own (including laptops and tablets, not including game consoles and smartphones)?</w:t>
            </w:r>
          </w:p>
        </w:tc>
        <w:tc>
          <w:tcPr>
            <w:tcW w:w="898" w:type="pct"/>
            <w:tcBorders>
              <w:top w:val="single" w:sz="4" w:space="0" w:color="auto"/>
              <w:right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None</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0.011</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0.102</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0.010</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0.097</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One</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0.091***</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0.287</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Two</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0.180***</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0.384</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0.106***</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0.308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More than two</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0.392***</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0.488</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0.241***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0.428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Borders>
              <w:bottom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Missing flag</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0.327***</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0.469</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0.573***</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0.495</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autoSpaceDE w:val="0"/>
              <w:autoSpaceDN w:val="0"/>
              <w:adjustRightInd w:val="0"/>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How many bathrooms (room with a bath/shower or both) are in your home?</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None</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0.003</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0.058</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0.005</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0.071</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One</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0.193***</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0.395</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0.134***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0.340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Two</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0.361***</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0.480</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0.209***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0.407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More than two</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0.119***</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0.324</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0.080***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0.272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Missing flag</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0.324***</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0.468</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0.572***</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0.495</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autoSpaceDE w:val="0"/>
              <w:autoSpaceDN w:val="0"/>
              <w:adjustRightInd w:val="0"/>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Does your family have a dishwasher at home?</w:t>
            </w:r>
          </w:p>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No</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0.190***</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0.392</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0.122***</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0.327</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Yes</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0.487***</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0.500</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0.305***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0.461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 xml:space="preserve">Missing flag </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0.324***</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0.468</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0.574***</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0.495</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autoSpaceDE w:val="0"/>
              <w:autoSpaceDN w:val="0"/>
              <w:adjustRightInd w:val="0"/>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How many times did you and your family travel out of Spain for a holiday/vacation last year?</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Not at all</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0.344***</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0.475</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0.213***</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0.409</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Once</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0.194***</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0.396</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0.112***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0.316</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Twice</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0.071***</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0.256</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0.202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More than twice</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0.068</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0.253</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0.058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0.234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Missing flag</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0.323***</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0.467</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0.575***</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0.495</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autoSpaceDE w:val="0"/>
              <w:autoSpaceDN w:val="0"/>
              <w:adjustRightInd w:val="0"/>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How well-off do you think your family is?</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not at all well-off</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0.009**</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0.093</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0.004**</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0.062</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not very well-off</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0.052**</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0.222</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average</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0.827***</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0.378</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0.456***</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quite well-off</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0.075***</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0.263</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very well-off</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0.023</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0.149</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0.022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0.148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Borders>
              <w:bottom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Missing flag</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0.015***</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0.121</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0.439***</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0.496</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Immigrant status</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Native</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0.795***</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0.404</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0.750***</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0.433</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Immigrant first</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0.098</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0.298</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0.111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0.315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Borders>
              <w:bottom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Immigrant second</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0.107***</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0.309</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0.139***</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0.346</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Frequency of doing vigorous physical activity</w:t>
            </w:r>
          </w:p>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Never</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0.061**</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0.239</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0.046**</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0.211</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Less than once a month</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0.046***</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0.210</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0.172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Once a month</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0.038***</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0.192</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0.135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Once a 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0.101***</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0.301</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0.205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2-3 times a 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0.303***</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0.460</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0.142***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0.349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4-6 times a week</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0.225***</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0.417</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0.260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Every day</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0.147***</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0.354</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0.245</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Borders>
              <w:bottom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 xml:space="preserve">Missing flag </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0.079***</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0.270</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0.582***</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0.493</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Exercise - hours a week</w:t>
            </w:r>
          </w:p>
        </w:tc>
        <w:tc>
          <w:tcPr>
            <w:tcW w:w="898" w:type="pct"/>
            <w:tcBorders>
              <w:top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None</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0.117***</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0.321</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0.071***</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0.257</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Half an hour</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0.099***</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0.298</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0.238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 hour</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0.212***</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0.409</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0.300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2-3 hours</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0.274***</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0.446</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0.109***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0.312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4-6 hours</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0.137***</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0.344</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7 hours or more</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0.083***</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0.276</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0.181</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Borders>
              <w:bottom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bottom w:val="single" w:sz="4" w:space="0" w:color="auto"/>
              <w:right w:val="single" w:sz="4" w:space="0" w:color="auto"/>
            </w:tcBorders>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 xml:space="preserve">Missing flag </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0.079***</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0.269</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0.587***</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0.493</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restart"/>
            <w:tcBorders>
              <w:top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Alcohol use last 30 days</w:t>
            </w:r>
          </w:p>
        </w:tc>
        <w:tc>
          <w:tcPr>
            <w:tcW w:w="898" w:type="pct"/>
            <w:tcBorders>
              <w:top w:val="single" w:sz="4" w:space="0" w:color="auto"/>
              <w:right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 xml:space="preserve"> Never</w:t>
            </w:r>
          </w:p>
        </w:tc>
        <w:tc>
          <w:tcPr>
            <w:tcW w:w="472"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0.796</w:t>
            </w:r>
          </w:p>
        </w:tc>
        <w:tc>
          <w:tcPr>
            <w:tcW w:w="472"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0.403</w:t>
            </w:r>
          </w:p>
        </w:tc>
        <w:tc>
          <w:tcPr>
            <w:tcW w:w="472" w:type="pct"/>
            <w:tcBorders>
              <w:top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top w:val="single" w:sz="4" w:space="0" w:color="auto"/>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0.798</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0.402</w:t>
            </w:r>
          </w:p>
        </w:tc>
        <w:tc>
          <w:tcPr>
            <w:tcW w:w="469" w:type="pct"/>
            <w:tcBorders>
              <w:top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vAlign w:val="center"/>
          </w:tcPr>
          <w:p w:rsidR="006028E6" w:rsidRPr="00816E98" w:rsidRDefault="006028E6" w:rsidP="00A912E6">
            <w:pPr>
              <w:rPr>
                <w:rFonts w:ascii="Times New Roman" w:hAnsi="Times New Roman" w:cs="Times New Roman"/>
                <w:color w:val="000000" w:themeColor="text1"/>
                <w:sz w:val="14"/>
                <w:szCs w:val="14"/>
                <w:lang w:val="en-GB"/>
              </w:rPr>
            </w:pPr>
          </w:p>
        </w:tc>
        <w:tc>
          <w:tcPr>
            <w:tcW w:w="898" w:type="pct"/>
            <w:tcBorders>
              <w:right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1-2 days</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0.095*</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0.293</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0.080*</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0.272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b/>
                <w:color w:val="000000" w:themeColor="text1"/>
                <w:sz w:val="14"/>
                <w:szCs w:val="14"/>
                <w:lang w:val="en-GB"/>
              </w:rPr>
            </w:pPr>
          </w:p>
        </w:tc>
        <w:tc>
          <w:tcPr>
            <w:tcW w:w="898" w:type="pct"/>
            <w:tcBorders>
              <w:right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3-5 days</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0.038**</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0.192</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0.027**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0.163</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b/>
                <w:color w:val="000000" w:themeColor="text1"/>
                <w:sz w:val="14"/>
                <w:szCs w:val="14"/>
                <w:lang w:val="en-GB"/>
              </w:rPr>
            </w:pPr>
          </w:p>
        </w:tc>
        <w:tc>
          <w:tcPr>
            <w:tcW w:w="898" w:type="pct"/>
            <w:tcBorders>
              <w:right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6-9 days</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0.017</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0.131</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0.014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0.118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b/>
                <w:color w:val="000000" w:themeColor="text1"/>
                <w:sz w:val="14"/>
                <w:szCs w:val="14"/>
                <w:lang w:val="en-GB"/>
              </w:rPr>
            </w:pPr>
          </w:p>
        </w:tc>
        <w:tc>
          <w:tcPr>
            <w:tcW w:w="898" w:type="pct"/>
            <w:tcBorders>
              <w:right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10-19 days</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0.007</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0.085</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0.009</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0.094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b/>
                <w:color w:val="000000" w:themeColor="text1"/>
                <w:sz w:val="14"/>
                <w:szCs w:val="14"/>
                <w:lang w:val="en-GB"/>
              </w:rPr>
            </w:pPr>
          </w:p>
        </w:tc>
        <w:tc>
          <w:tcPr>
            <w:tcW w:w="898" w:type="pct"/>
            <w:tcBorders>
              <w:right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 xml:space="preserve">20-29 days </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0.002</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0.041</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0.002</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0.044</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Pr>
          <w:p w:rsidR="006028E6" w:rsidRPr="00816E98" w:rsidRDefault="006028E6" w:rsidP="00A912E6">
            <w:pPr>
              <w:rPr>
                <w:rFonts w:ascii="Times New Roman" w:hAnsi="Times New Roman" w:cs="Times New Roman"/>
                <w:b/>
                <w:color w:val="000000" w:themeColor="text1"/>
                <w:sz w:val="14"/>
                <w:szCs w:val="14"/>
                <w:lang w:val="en-GB"/>
              </w:rPr>
            </w:pPr>
          </w:p>
        </w:tc>
        <w:tc>
          <w:tcPr>
            <w:tcW w:w="898" w:type="pct"/>
            <w:tcBorders>
              <w:right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30 days (or more)</w:t>
            </w:r>
          </w:p>
        </w:tc>
        <w:tc>
          <w:tcPr>
            <w:tcW w:w="472"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0.005</w:t>
            </w:r>
          </w:p>
        </w:tc>
        <w:tc>
          <w:tcPr>
            <w:tcW w:w="472"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0.069</w:t>
            </w:r>
          </w:p>
        </w:tc>
        <w:tc>
          <w:tcPr>
            <w:tcW w:w="472" w:type="pct"/>
            <w:tcBorders>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0.008</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0.087</w:t>
            </w:r>
          </w:p>
        </w:tc>
        <w:tc>
          <w:tcPr>
            <w:tcW w:w="469" w:type="pct"/>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r w:rsidR="00816E98" w:rsidRPr="00816E98" w:rsidTr="00A912E6">
        <w:trPr>
          <w:trHeight w:val="20"/>
        </w:trPr>
        <w:tc>
          <w:tcPr>
            <w:tcW w:w="1276" w:type="pct"/>
            <w:vMerge/>
            <w:tcBorders>
              <w:bottom w:val="single" w:sz="4" w:space="0" w:color="auto"/>
            </w:tcBorders>
          </w:tcPr>
          <w:p w:rsidR="006028E6" w:rsidRPr="00816E98" w:rsidRDefault="006028E6" w:rsidP="00A912E6">
            <w:pPr>
              <w:rPr>
                <w:rFonts w:ascii="Times New Roman" w:hAnsi="Times New Roman" w:cs="Times New Roman"/>
                <w:b/>
                <w:color w:val="000000" w:themeColor="text1"/>
                <w:sz w:val="14"/>
                <w:szCs w:val="14"/>
                <w:lang w:val="en-GB"/>
              </w:rPr>
            </w:pPr>
          </w:p>
        </w:tc>
        <w:tc>
          <w:tcPr>
            <w:tcW w:w="898" w:type="pct"/>
            <w:tcBorders>
              <w:bottom w:val="single" w:sz="4" w:space="0" w:color="auto"/>
              <w:right w:val="single" w:sz="4" w:space="0" w:color="auto"/>
            </w:tcBorders>
            <w:vAlign w:val="center"/>
          </w:tcPr>
          <w:p w:rsidR="006028E6" w:rsidRPr="00816E98" w:rsidRDefault="006028E6" w:rsidP="00A912E6">
            <w:pP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 xml:space="preserve">Missing flag </w:t>
            </w:r>
          </w:p>
        </w:tc>
        <w:tc>
          <w:tcPr>
            <w:tcW w:w="472"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0.040***</w:t>
            </w:r>
          </w:p>
        </w:tc>
        <w:tc>
          <w:tcPr>
            <w:tcW w:w="472"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0.197</w:t>
            </w:r>
          </w:p>
        </w:tc>
        <w:tc>
          <w:tcPr>
            <w:tcW w:w="472" w:type="pct"/>
            <w:tcBorders>
              <w:bottom w:val="single" w:sz="4" w:space="0" w:color="auto"/>
              <w:right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9,565</w:t>
            </w:r>
          </w:p>
        </w:tc>
        <w:tc>
          <w:tcPr>
            <w:tcW w:w="471" w:type="pct"/>
            <w:tcBorders>
              <w:left w:val="single" w:sz="4" w:space="0" w:color="auto"/>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0.062***</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0.242</w:t>
            </w:r>
          </w:p>
        </w:tc>
        <w:tc>
          <w:tcPr>
            <w:tcW w:w="469" w:type="pct"/>
            <w:tcBorders>
              <w:bottom w:val="single" w:sz="4" w:space="0" w:color="auto"/>
            </w:tcBorders>
            <w:vAlign w:val="center"/>
          </w:tcPr>
          <w:p w:rsidR="006028E6" w:rsidRPr="00816E98" w:rsidRDefault="006028E6" w:rsidP="00A912E6">
            <w:pPr>
              <w:jc w:val="center"/>
              <w:rPr>
                <w:rFonts w:ascii="Times New Roman" w:hAnsi="Times New Roman" w:cs="Times New Roman"/>
                <w:color w:val="000000" w:themeColor="text1"/>
                <w:sz w:val="14"/>
                <w:szCs w:val="14"/>
                <w:lang w:val="en-GB"/>
              </w:rPr>
            </w:pPr>
            <w:r w:rsidRPr="00816E98">
              <w:rPr>
                <w:rFonts w:ascii="Times New Roman" w:hAnsi="Times New Roman" w:cs="Times New Roman"/>
                <w:color w:val="000000" w:themeColor="text1"/>
                <w:sz w:val="14"/>
                <w:szCs w:val="14"/>
                <w:lang w:val="en-GB"/>
              </w:rPr>
              <w:t>1,571</w:t>
            </w:r>
          </w:p>
        </w:tc>
      </w:tr>
    </w:tbl>
    <w:p w:rsidR="006028E6" w:rsidRPr="00816E98" w:rsidRDefault="006028E6" w:rsidP="006028E6">
      <w:pPr>
        <w:tabs>
          <w:tab w:val="left" w:pos="914"/>
        </w:tabs>
        <w:spacing w:after="0" w:line="240" w:lineRule="auto"/>
        <w:jc w:val="both"/>
        <w:rPr>
          <w:rFonts w:ascii="Arial" w:hAnsi="Arial" w:cs="Arial"/>
          <w:color w:val="000000" w:themeColor="text1"/>
          <w:shd w:val="clear" w:color="auto" w:fill="FFFFFF"/>
          <w:lang w:val="en-GB"/>
        </w:rPr>
      </w:pPr>
      <w:r w:rsidRPr="00816E98">
        <w:rPr>
          <w:rFonts w:ascii="Times New Roman" w:hAnsi="Times New Roman" w:cs="Times New Roman"/>
          <w:color w:val="000000" w:themeColor="text1"/>
          <w:sz w:val="20"/>
          <w:szCs w:val="20"/>
          <w:lang w:val="en-GB"/>
        </w:rPr>
        <w:t xml:space="preserve">Note: </w:t>
      </w:r>
      <w:r w:rsidRPr="00816E98">
        <w:rPr>
          <w:rFonts w:ascii="Times New Roman" w:hAnsi="Times New Roman" w:cs="Times New Roman"/>
          <w:color w:val="000000" w:themeColor="text1"/>
          <w:sz w:val="20"/>
          <w:szCs w:val="20"/>
          <w:shd w:val="clear" w:color="auto" w:fill="FFFFFF"/>
          <w:lang w:val="en-GB"/>
        </w:rPr>
        <w:t xml:space="preserve">“Obs.” stands for “Observations” and “S.D.” stands for “Standard Deviations”. Authors’ own calculation based on the records of HBSC study 2013-14 for Spain. </w:t>
      </w:r>
      <w:r w:rsidRPr="00816E98">
        <w:rPr>
          <w:rFonts w:ascii="Times New Roman" w:hAnsi="Times New Roman" w:cs="Times New Roman"/>
          <w:color w:val="000000" w:themeColor="text1"/>
          <w:sz w:val="20"/>
          <w:szCs w:val="20"/>
          <w:lang w:val="en-GB"/>
        </w:rPr>
        <w:t>A test of mean differences in mean between the sample used and the sample not included has been performed. The null hypothesis is the equality of means between both samples. *** denotes significant differences to level 1%; ** to 5%; * to 10%. Source: Authors’ own calculation.</w:t>
      </w:r>
    </w:p>
    <w:p w:rsidR="006028E6" w:rsidRPr="00816E98" w:rsidRDefault="006028E6" w:rsidP="006028E6">
      <w:pPr>
        <w:rPr>
          <w:rFonts w:ascii="Times New Roman" w:eastAsia="Times New Roman" w:hAnsi="Times New Roman" w:cs="Times New Roman"/>
          <w:b/>
          <w:color w:val="000000" w:themeColor="text1"/>
          <w:sz w:val="24"/>
          <w:szCs w:val="24"/>
          <w:lang w:val="en-GB" w:eastAsia="es-ES"/>
        </w:rPr>
      </w:pPr>
      <w:r w:rsidRPr="00816E98">
        <w:rPr>
          <w:rFonts w:ascii="Times New Roman" w:hAnsi="Times New Roman" w:cs="Times New Roman"/>
          <w:b/>
          <w:color w:val="000000" w:themeColor="text1"/>
          <w:sz w:val="24"/>
          <w:szCs w:val="24"/>
          <w:lang w:val="en-GB"/>
        </w:rPr>
        <w:br w:type="page"/>
      </w:r>
    </w:p>
    <w:p w:rsidR="006028E6" w:rsidRPr="00816E98" w:rsidRDefault="006028E6" w:rsidP="006028E6">
      <w:pPr>
        <w:pStyle w:val="HTMLPreformatted"/>
        <w:spacing w:after="120"/>
        <w:jc w:val="both"/>
        <w:rPr>
          <w:rFonts w:ascii="Times New Roman" w:eastAsiaTheme="minorHAnsi" w:hAnsi="Times New Roman" w:cs="Times New Roman"/>
          <w:color w:val="000000" w:themeColor="text1"/>
          <w:sz w:val="24"/>
          <w:szCs w:val="24"/>
          <w:lang w:val="en-GB" w:eastAsia="en-US"/>
        </w:rPr>
      </w:pPr>
      <w:r w:rsidRPr="00816E98">
        <w:rPr>
          <w:rFonts w:ascii="Times New Roman" w:eastAsiaTheme="minorHAnsi" w:hAnsi="Times New Roman" w:cs="Times New Roman"/>
          <w:color w:val="000000" w:themeColor="text1"/>
          <w:sz w:val="24"/>
          <w:szCs w:val="24"/>
          <w:lang w:val="en-GB" w:eastAsia="en-US"/>
        </w:rPr>
        <w:t>Table A2. Summary of the outcomes</w:t>
      </w:r>
    </w:p>
    <w:tbl>
      <w:tblPr>
        <w:tblStyle w:val="TableGrid"/>
        <w:tblW w:w="0" w:type="auto"/>
        <w:tblLook w:val="04A0" w:firstRow="1" w:lastRow="0" w:firstColumn="1" w:lastColumn="0" w:noHBand="0" w:noVBand="1"/>
      </w:tblPr>
      <w:tblGrid>
        <w:gridCol w:w="1980"/>
        <w:gridCol w:w="3565"/>
        <w:gridCol w:w="2949"/>
      </w:tblGrid>
      <w:tr w:rsidR="00816E98" w:rsidRPr="00816E98" w:rsidTr="00A912E6">
        <w:tc>
          <w:tcPr>
            <w:tcW w:w="1980" w:type="dxa"/>
            <w:tcBorders>
              <w:left w:val="nil"/>
              <w:right w:val="nil"/>
            </w:tcBorders>
            <w:vAlign w:val="center"/>
          </w:tcPr>
          <w:p w:rsidR="006028E6" w:rsidRPr="00816E98" w:rsidRDefault="006028E6" w:rsidP="00A912E6">
            <w:pPr>
              <w:pStyle w:val="HTMLPreformatted"/>
              <w:spacing w:after="120"/>
              <w:jc w:val="center"/>
              <w:rPr>
                <w:rFonts w:ascii="Times New Roman" w:hAnsi="Times New Roman" w:cs="Times New Roman"/>
                <w:color w:val="000000" w:themeColor="text1"/>
                <w:lang w:val="en-GB"/>
              </w:rPr>
            </w:pPr>
            <w:r w:rsidRPr="00816E98">
              <w:rPr>
                <w:rFonts w:ascii="Times New Roman" w:hAnsi="Times New Roman" w:cs="Times New Roman"/>
                <w:color w:val="000000" w:themeColor="text1"/>
                <w:lang w:val="en-GB"/>
              </w:rPr>
              <w:t>Subset</w:t>
            </w:r>
          </w:p>
        </w:tc>
        <w:tc>
          <w:tcPr>
            <w:tcW w:w="3565" w:type="dxa"/>
            <w:tcBorders>
              <w:left w:val="nil"/>
              <w:right w:val="nil"/>
            </w:tcBorders>
            <w:vAlign w:val="center"/>
          </w:tcPr>
          <w:p w:rsidR="006028E6" w:rsidRPr="00816E98" w:rsidRDefault="006028E6" w:rsidP="00A912E6">
            <w:pPr>
              <w:pStyle w:val="HTMLPreformatted"/>
              <w:spacing w:after="120"/>
              <w:jc w:val="center"/>
              <w:rPr>
                <w:rFonts w:ascii="Times New Roman" w:eastAsiaTheme="minorHAnsi" w:hAnsi="Times New Roman" w:cs="Times New Roman"/>
                <w:color w:val="000000" w:themeColor="text1"/>
                <w:lang w:val="en-GB" w:eastAsia="en-US"/>
              </w:rPr>
            </w:pPr>
            <w:r w:rsidRPr="00816E98">
              <w:rPr>
                <w:rFonts w:ascii="Times New Roman" w:hAnsi="Times New Roman" w:cs="Times New Roman"/>
                <w:color w:val="000000" w:themeColor="text1"/>
                <w:lang w:val="en-GB"/>
              </w:rPr>
              <w:t>Particular outcome</w:t>
            </w:r>
          </w:p>
        </w:tc>
        <w:tc>
          <w:tcPr>
            <w:tcW w:w="2949" w:type="dxa"/>
            <w:tcBorders>
              <w:left w:val="nil"/>
              <w:right w:val="nil"/>
            </w:tcBorders>
            <w:vAlign w:val="center"/>
          </w:tcPr>
          <w:p w:rsidR="006028E6" w:rsidRPr="00816E98" w:rsidRDefault="006028E6" w:rsidP="00A912E6">
            <w:pPr>
              <w:pStyle w:val="HTMLPreformatted"/>
              <w:spacing w:after="120"/>
              <w:jc w:val="center"/>
              <w:rPr>
                <w:rFonts w:ascii="Times New Roman" w:hAnsi="Times New Roman" w:cs="Times New Roman"/>
                <w:color w:val="000000" w:themeColor="text1"/>
                <w:lang w:val="en-GB"/>
              </w:rPr>
            </w:pPr>
            <w:r w:rsidRPr="00816E98">
              <w:rPr>
                <w:rFonts w:ascii="Times New Roman" w:hAnsi="Times New Roman" w:cs="Times New Roman"/>
                <w:color w:val="000000" w:themeColor="text1"/>
                <w:lang w:val="en-GB"/>
              </w:rPr>
              <w:t>Scale of the response</w:t>
            </w:r>
          </w:p>
        </w:tc>
      </w:tr>
      <w:tr w:rsidR="00816E98" w:rsidRPr="00816E98" w:rsidTr="00A912E6">
        <w:tc>
          <w:tcPr>
            <w:tcW w:w="1980" w:type="dxa"/>
            <w:vMerge w:val="restart"/>
            <w:tcBorders>
              <w:left w:val="nil"/>
              <w:right w:val="nil"/>
            </w:tcBorders>
            <w:vAlign w:val="center"/>
          </w:tcPr>
          <w:p w:rsidR="006028E6" w:rsidRPr="00816E98" w:rsidRDefault="006028E6" w:rsidP="00A912E6">
            <w:pPr>
              <w:pStyle w:val="HTMLPreformatted"/>
              <w:spacing w:after="120"/>
              <w:rPr>
                <w:rFonts w:ascii="Times New Roman" w:hAnsi="Times New Roman" w:cs="Times New Roman"/>
                <w:b/>
                <w:color w:val="000000" w:themeColor="text1"/>
                <w:lang w:val="en-GB"/>
              </w:rPr>
            </w:pPr>
            <w:r w:rsidRPr="00816E98">
              <w:rPr>
                <w:rFonts w:ascii="Times New Roman" w:hAnsi="Times New Roman" w:cs="Times New Roman"/>
                <w:b/>
                <w:color w:val="000000" w:themeColor="text1"/>
                <w:lang w:val="en-GB"/>
              </w:rPr>
              <w:t>Health and life satisfaction</w:t>
            </w:r>
          </w:p>
        </w:tc>
        <w:tc>
          <w:tcPr>
            <w:tcW w:w="3565" w:type="dxa"/>
            <w:tcBorders>
              <w:left w:val="nil"/>
              <w:right w:val="nil"/>
            </w:tcBorders>
            <w:vAlign w:val="center"/>
          </w:tcPr>
          <w:p w:rsidR="006028E6" w:rsidRPr="00816E98" w:rsidRDefault="006028E6" w:rsidP="00A912E6">
            <w:pPr>
              <w:pStyle w:val="HTMLPreformatted"/>
              <w:spacing w:after="120"/>
              <w:rPr>
                <w:rFonts w:ascii="Times New Roman" w:hAnsi="Times New Roman" w:cs="Times New Roman"/>
                <w:color w:val="000000" w:themeColor="text1"/>
                <w:lang w:val="en-GB"/>
              </w:rPr>
            </w:pPr>
            <w:r w:rsidRPr="00816E98">
              <w:rPr>
                <w:rFonts w:ascii="Times New Roman" w:eastAsiaTheme="minorHAnsi" w:hAnsi="Times New Roman" w:cs="Times New Roman"/>
                <w:color w:val="000000" w:themeColor="text1"/>
                <w:lang w:val="en-GB" w:eastAsia="en-US"/>
              </w:rPr>
              <w:t>Health psychosocial complaints:</w:t>
            </w:r>
            <w:r w:rsidRPr="00816E98">
              <w:rPr>
                <w:rFonts w:ascii="Times New Roman" w:hAnsi="Times New Roman" w:cs="Times New Roman"/>
                <w:color w:val="000000" w:themeColor="text1"/>
                <w:lang w:val="en-GB"/>
              </w:rPr>
              <w:t xml:space="preserve"> headache, stomachache</w:t>
            </w:r>
            <w:r w:rsidRPr="00816E98">
              <w:rPr>
                <w:rFonts w:ascii="Times New Roman" w:eastAsiaTheme="minorHAnsi" w:hAnsi="Times New Roman" w:cs="Times New Roman"/>
                <w:color w:val="000000" w:themeColor="text1"/>
                <w:lang w:val="en-GB" w:eastAsia="en-US"/>
              </w:rPr>
              <w:t>, b</w:t>
            </w:r>
            <w:r w:rsidRPr="00816E98">
              <w:rPr>
                <w:rFonts w:ascii="Times New Roman" w:hAnsi="Times New Roman" w:cs="Times New Roman"/>
                <w:color w:val="000000" w:themeColor="text1"/>
                <w:lang w:val="en-GB"/>
              </w:rPr>
              <w:t>ackache</w:t>
            </w:r>
            <w:r w:rsidRPr="00816E98">
              <w:rPr>
                <w:rFonts w:ascii="Times New Roman" w:eastAsiaTheme="minorHAnsi" w:hAnsi="Times New Roman" w:cs="Times New Roman"/>
                <w:color w:val="000000" w:themeColor="text1"/>
                <w:lang w:val="en-GB" w:eastAsia="en-US"/>
              </w:rPr>
              <w:t>, f</w:t>
            </w:r>
            <w:r w:rsidRPr="00816E98">
              <w:rPr>
                <w:rFonts w:ascii="Times New Roman" w:hAnsi="Times New Roman" w:cs="Times New Roman"/>
                <w:color w:val="000000" w:themeColor="text1"/>
                <w:lang w:val="en-GB"/>
              </w:rPr>
              <w:t>eeling nervous, difficulties in sleeping and feeling dizzy.</w:t>
            </w:r>
          </w:p>
        </w:tc>
        <w:tc>
          <w:tcPr>
            <w:tcW w:w="2949" w:type="dxa"/>
            <w:tcBorders>
              <w:left w:val="nil"/>
              <w:right w:val="nil"/>
            </w:tcBorders>
          </w:tcPr>
          <w:p w:rsidR="006028E6" w:rsidRPr="00816E98" w:rsidRDefault="006028E6" w:rsidP="00A912E6">
            <w:pPr>
              <w:pStyle w:val="HTMLPreformatted"/>
              <w:spacing w:after="120"/>
              <w:jc w:val="both"/>
              <w:rPr>
                <w:rFonts w:ascii="Times New Roman" w:eastAsiaTheme="minorHAnsi" w:hAnsi="Times New Roman" w:cs="Times New Roman"/>
                <w:color w:val="000000" w:themeColor="text1"/>
                <w:lang w:val="en-GB" w:eastAsia="en-US"/>
              </w:rPr>
            </w:pPr>
            <w:r w:rsidRPr="00816E98">
              <w:rPr>
                <w:rFonts w:ascii="Times New Roman" w:eastAsiaTheme="minorHAnsi" w:hAnsi="Times New Roman" w:cs="Times New Roman"/>
                <w:color w:val="000000" w:themeColor="text1"/>
                <w:lang w:val="en-GB" w:eastAsia="en-US"/>
              </w:rPr>
              <w:t>Rarely or never, about every month, about every week, more than once/week and about every day, coded from 0 to 4, respectively.</w:t>
            </w:r>
          </w:p>
        </w:tc>
      </w:tr>
      <w:tr w:rsidR="00816E98" w:rsidRPr="00816E98" w:rsidTr="00A912E6">
        <w:tc>
          <w:tcPr>
            <w:tcW w:w="1980" w:type="dxa"/>
            <w:vMerge/>
            <w:tcBorders>
              <w:left w:val="nil"/>
              <w:right w:val="nil"/>
            </w:tcBorders>
          </w:tcPr>
          <w:p w:rsidR="006028E6" w:rsidRPr="00816E98" w:rsidRDefault="006028E6" w:rsidP="00A912E6">
            <w:pPr>
              <w:pStyle w:val="HTMLPreformatted"/>
              <w:spacing w:after="120"/>
              <w:jc w:val="both"/>
              <w:rPr>
                <w:rFonts w:ascii="Times New Roman" w:hAnsi="Times New Roman" w:cs="Times New Roman"/>
                <w:b/>
                <w:color w:val="000000" w:themeColor="text1"/>
                <w:lang w:val="en-GB"/>
              </w:rPr>
            </w:pPr>
          </w:p>
        </w:tc>
        <w:tc>
          <w:tcPr>
            <w:tcW w:w="3565" w:type="dxa"/>
            <w:tcBorders>
              <w:left w:val="nil"/>
              <w:right w:val="nil"/>
            </w:tcBorders>
            <w:vAlign w:val="center"/>
          </w:tcPr>
          <w:p w:rsidR="006028E6" w:rsidRPr="00816E98" w:rsidRDefault="006028E6" w:rsidP="00A912E6">
            <w:pPr>
              <w:pStyle w:val="HTMLPreformatted"/>
              <w:spacing w:after="120"/>
              <w:rPr>
                <w:rFonts w:ascii="Times New Roman" w:hAnsi="Times New Roman" w:cs="Times New Roman"/>
                <w:color w:val="000000" w:themeColor="text1"/>
                <w:lang w:val="en-GB"/>
              </w:rPr>
            </w:pPr>
            <w:r w:rsidRPr="00816E98">
              <w:rPr>
                <w:rFonts w:ascii="Times New Roman" w:eastAsiaTheme="minorHAnsi" w:hAnsi="Times New Roman" w:cs="Times New Roman"/>
                <w:color w:val="000000" w:themeColor="text1"/>
                <w:lang w:val="en-GB" w:eastAsia="en-US"/>
              </w:rPr>
              <w:t>Self-rated general health</w:t>
            </w:r>
          </w:p>
        </w:tc>
        <w:tc>
          <w:tcPr>
            <w:tcW w:w="2949" w:type="dxa"/>
            <w:tcBorders>
              <w:left w:val="nil"/>
              <w:right w:val="nil"/>
            </w:tcBorders>
          </w:tcPr>
          <w:p w:rsidR="006028E6" w:rsidRPr="00816E98" w:rsidRDefault="006028E6" w:rsidP="00A912E6">
            <w:pPr>
              <w:pStyle w:val="HTMLPreformatted"/>
              <w:spacing w:after="120"/>
              <w:jc w:val="both"/>
              <w:rPr>
                <w:rFonts w:ascii="Times New Roman" w:eastAsiaTheme="minorHAnsi" w:hAnsi="Times New Roman" w:cs="Times New Roman"/>
                <w:color w:val="000000" w:themeColor="text1"/>
                <w:lang w:val="en-GB" w:eastAsia="en-US"/>
              </w:rPr>
            </w:pPr>
            <w:r w:rsidRPr="00816E98">
              <w:rPr>
                <w:rFonts w:ascii="Times New Roman" w:eastAsiaTheme="minorHAnsi" w:hAnsi="Times New Roman" w:cs="Times New Roman"/>
                <w:color w:val="000000" w:themeColor="text1"/>
                <w:lang w:val="en-GB" w:eastAsia="en-US"/>
              </w:rPr>
              <w:t>“Excellent”, “good”, “fair” and “poor”, coded from 0 to 3.</w:t>
            </w:r>
          </w:p>
        </w:tc>
      </w:tr>
      <w:tr w:rsidR="00816E98" w:rsidRPr="00816E98" w:rsidTr="00A912E6">
        <w:tc>
          <w:tcPr>
            <w:tcW w:w="1980" w:type="dxa"/>
            <w:vMerge/>
            <w:tcBorders>
              <w:left w:val="nil"/>
              <w:right w:val="nil"/>
            </w:tcBorders>
          </w:tcPr>
          <w:p w:rsidR="006028E6" w:rsidRPr="00816E98" w:rsidRDefault="006028E6" w:rsidP="00A912E6">
            <w:pPr>
              <w:pStyle w:val="HTMLPreformatted"/>
              <w:spacing w:after="120"/>
              <w:jc w:val="both"/>
              <w:rPr>
                <w:rFonts w:ascii="Times New Roman" w:hAnsi="Times New Roman" w:cs="Times New Roman"/>
                <w:b/>
                <w:color w:val="000000" w:themeColor="text1"/>
                <w:lang w:val="en-GB"/>
              </w:rPr>
            </w:pPr>
          </w:p>
        </w:tc>
        <w:tc>
          <w:tcPr>
            <w:tcW w:w="3565" w:type="dxa"/>
            <w:tcBorders>
              <w:left w:val="nil"/>
              <w:bottom w:val="single" w:sz="4" w:space="0" w:color="auto"/>
              <w:right w:val="nil"/>
            </w:tcBorders>
            <w:vAlign w:val="center"/>
          </w:tcPr>
          <w:p w:rsidR="006028E6" w:rsidRPr="00816E98" w:rsidRDefault="006028E6" w:rsidP="00A912E6">
            <w:pPr>
              <w:pStyle w:val="HTMLPreformatted"/>
              <w:spacing w:after="120"/>
              <w:rPr>
                <w:rFonts w:ascii="Times New Roman" w:hAnsi="Times New Roman" w:cs="Times New Roman"/>
                <w:color w:val="000000" w:themeColor="text1"/>
                <w:lang w:val="en-GB"/>
              </w:rPr>
            </w:pPr>
            <w:r w:rsidRPr="00816E98">
              <w:rPr>
                <w:rFonts w:ascii="Times New Roman" w:eastAsiaTheme="minorHAnsi" w:hAnsi="Times New Roman" w:cs="Times New Roman"/>
                <w:color w:val="000000" w:themeColor="text1"/>
                <w:lang w:val="en-GB" w:eastAsia="en-US"/>
              </w:rPr>
              <w:t>Life satisfaction</w:t>
            </w:r>
          </w:p>
        </w:tc>
        <w:tc>
          <w:tcPr>
            <w:tcW w:w="2949" w:type="dxa"/>
            <w:tcBorders>
              <w:left w:val="nil"/>
              <w:right w:val="nil"/>
            </w:tcBorders>
          </w:tcPr>
          <w:p w:rsidR="006028E6" w:rsidRPr="00816E98" w:rsidRDefault="006028E6" w:rsidP="00A912E6">
            <w:pPr>
              <w:pStyle w:val="HTMLPreformatted"/>
              <w:spacing w:after="120"/>
              <w:jc w:val="both"/>
              <w:rPr>
                <w:rFonts w:ascii="Times New Roman" w:eastAsiaTheme="minorHAnsi" w:hAnsi="Times New Roman" w:cs="Times New Roman"/>
                <w:color w:val="000000" w:themeColor="text1"/>
                <w:lang w:val="en-GB" w:eastAsia="en-US"/>
              </w:rPr>
            </w:pPr>
            <w:r w:rsidRPr="00816E98">
              <w:rPr>
                <w:rFonts w:ascii="Times New Roman" w:eastAsiaTheme="minorHAnsi" w:hAnsi="Times New Roman" w:cs="Times New Roman"/>
                <w:color w:val="000000" w:themeColor="text1"/>
                <w:lang w:val="en-GB" w:eastAsia="en-US"/>
              </w:rPr>
              <w:t xml:space="preserve">Between 0 (worst possible life) and 10 (best possible life). </w:t>
            </w:r>
          </w:p>
        </w:tc>
      </w:tr>
      <w:tr w:rsidR="00816E98" w:rsidRPr="00816E98" w:rsidTr="00A912E6">
        <w:tc>
          <w:tcPr>
            <w:tcW w:w="1980" w:type="dxa"/>
            <w:vMerge w:val="restart"/>
            <w:tcBorders>
              <w:left w:val="nil"/>
              <w:right w:val="nil"/>
            </w:tcBorders>
            <w:vAlign w:val="center"/>
          </w:tcPr>
          <w:p w:rsidR="006028E6" w:rsidRPr="00816E98" w:rsidRDefault="006028E6" w:rsidP="00A912E6">
            <w:pPr>
              <w:pStyle w:val="HTMLPreformatted"/>
              <w:spacing w:after="120"/>
              <w:rPr>
                <w:rFonts w:ascii="Times New Roman" w:hAnsi="Times New Roman" w:cs="Times New Roman"/>
                <w:b/>
                <w:color w:val="000000" w:themeColor="text1"/>
                <w:lang w:val="en-GB"/>
              </w:rPr>
            </w:pPr>
            <w:r w:rsidRPr="00816E98">
              <w:rPr>
                <w:rFonts w:ascii="Times New Roman" w:hAnsi="Times New Roman" w:cs="Times New Roman"/>
                <w:b/>
                <w:color w:val="000000" w:themeColor="text1"/>
                <w:lang w:val="en-GB"/>
              </w:rPr>
              <w:t>Fighting and bullying</w:t>
            </w:r>
          </w:p>
          <w:p w:rsidR="006028E6" w:rsidRPr="00816E98" w:rsidRDefault="006028E6" w:rsidP="00A912E6">
            <w:pPr>
              <w:pStyle w:val="HTMLPreformatted"/>
              <w:spacing w:after="120"/>
              <w:rPr>
                <w:rFonts w:ascii="Times New Roman" w:hAnsi="Times New Roman" w:cs="Times New Roman"/>
                <w:b/>
                <w:color w:val="000000" w:themeColor="text1"/>
                <w:lang w:val="en-GB"/>
              </w:rPr>
            </w:pPr>
          </w:p>
        </w:tc>
        <w:tc>
          <w:tcPr>
            <w:tcW w:w="3565" w:type="dxa"/>
            <w:tcBorders>
              <w:left w:val="nil"/>
              <w:right w:val="nil"/>
            </w:tcBorders>
            <w:vAlign w:val="center"/>
          </w:tcPr>
          <w:p w:rsidR="006028E6" w:rsidRPr="00816E98" w:rsidRDefault="006028E6" w:rsidP="00A912E6">
            <w:pPr>
              <w:pStyle w:val="HTMLPreformatted"/>
              <w:spacing w:after="120"/>
              <w:rPr>
                <w:rFonts w:ascii="Times New Roman" w:hAnsi="Times New Roman" w:cs="Times New Roman"/>
                <w:color w:val="000000" w:themeColor="text1"/>
                <w:lang w:val="en-GB"/>
              </w:rPr>
            </w:pPr>
            <w:r w:rsidRPr="00816E98">
              <w:rPr>
                <w:rFonts w:ascii="Times New Roman" w:hAnsi="Times New Roman" w:cs="Times New Roman"/>
                <w:color w:val="000000" w:themeColor="text1"/>
                <w:lang w:val="en-GB"/>
              </w:rPr>
              <w:t>Involvement in physical fights</w:t>
            </w:r>
          </w:p>
        </w:tc>
        <w:tc>
          <w:tcPr>
            <w:tcW w:w="2949" w:type="dxa"/>
            <w:tcBorders>
              <w:left w:val="nil"/>
              <w:right w:val="nil"/>
            </w:tcBorders>
          </w:tcPr>
          <w:p w:rsidR="006028E6" w:rsidRPr="00816E98" w:rsidRDefault="006028E6" w:rsidP="00A912E6">
            <w:pPr>
              <w:pStyle w:val="HTMLPreformatted"/>
              <w:spacing w:after="120"/>
              <w:jc w:val="both"/>
              <w:rPr>
                <w:rFonts w:ascii="Times New Roman" w:hAnsi="Times New Roman" w:cs="Times New Roman"/>
                <w:color w:val="000000" w:themeColor="text1"/>
                <w:lang w:val="en-GB"/>
              </w:rPr>
            </w:pPr>
            <w:r w:rsidRPr="00816E98">
              <w:rPr>
                <w:rFonts w:ascii="Times New Roman" w:hAnsi="Times New Roman" w:cs="Times New Roman"/>
                <w:color w:val="000000" w:themeColor="text1"/>
                <w:lang w:val="en-GB"/>
              </w:rPr>
              <w:t>“1 time”, “2 times”, “3 times” and “4 times or more”, coded from 0 to 4.</w:t>
            </w:r>
          </w:p>
        </w:tc>
      </w:tr>
      <w:tr w:rsidR="00816E98" w:rsidRPr="00816E98" w:rsidTr="00A912E6">
        <w:tc>
          <w:tcPr>
            <w:tcW w:w="1980" w:type="dxa"/>
            <w:vMerge/>
            <w:tcBorders>
              <w:left w:val="nil"/>
              <w:right w:val="nil"/>
            </w:tcBorders>
          </w:tcPr>
          <w:p w:rsidR="006028E6" w:rsidRPr="00816E98" w:rsidRDefault="006028E6" w:rsidP="00A912E6">
            <w:pPr>
              <w:pStyle w:val="HTMLPreformatted"/>
              <w:spacing w:after="120"/>
              <w:jc w:val="both"/>
              <w:rPr>
                <w:rFonts w:ascii="Times New Roman" w:hAnsi="Times New Roman" w:cs="Times New Roman"/>
                <w:b/>
                <w:color w:val="000000" w:themeColor="text1"/>
                <w:lang w:val="en-GB"/>
              </w:rPr>
            </w:pPr>
          </w:p>
        </w:tc>
        <w:tc>
          <w:tcPr>
            <w:tcW w:w="3565" w:type="dxa"/>
            <w:tcBorders>
              <w:left w:val="nil"/>
              <w:bottom w:val="single" w:sz="4" w:space="0" w:color="auto"/>
              <w:right w:val="nil"/>
            </w:tcBorders>
          </w:tcPr>
          <w:p w:rsidR="006028E6" w:rsidRPr="00816E98" w:rsidRDefault="006028E6" w:rsidP="00A912E6">
            <w:pPr>
              <w:pStyle w:val="HTMLPreformatted"/>
              <w:spacing w:after="120"/>
              <w:jc w:val="both"/>
              <w:rPr>
                <w:rFonts w:ascii="Times New Roman" w:hAnsi="Times New Roman" w:cs="Times New Roman"/>
                <w:color w:val="000000" w:themeColor="text1"/>
                <w:lang w:val="en-GB"/>
              </w:rPr>
            </w:pPr>
            <w:r w:rsidRPr="00816E98">
              <w:rPr>
                <w:rFonts w:ascii="Times New Roman" w:eastAsiaTheme="minorHAnsi" w:hAnsi="Times New Roman" w:cs="Times New Roman"/>
                <w:color w:val="000000" w:themeColor="text1"/>
                <w:lang w:val="en-GB" w:eastAsia="en-US"/>
              </w:rPr>
              <w:t>Bullying: the type of bullying they have experienced in that case (cyberbullied by messages and pictures), and also if they have perpetrated bullying</w:t>
            </w:r>
          </w:p>
        </w:tc>
        <w:tc>
          <w:tcPr>
            <w:tcW w:w="2949" w:type="dxa"/>
            <w:tcBorders>
              <w:left w:val="nil"/>
              <w:right w:val="nil"/>
            </w:tcBorders>
          </w:tcPr>
          <w:p w:rsidR="006028E6" w:rsidRPr="00816E98" w:rsidRDefault="006028E6" w:rsidP="00A912E6">
            <w:pPr>
              <w:pStyle w:val="HTMLPreformatted"/>
              <w:spacing w:after="120"/>
              <w:jc w:val="both"/>
              <w:rPr>
                <w:rFonts w:ascii="Times New Roman" w:hAnsi="Times New Roman" w:cs="Times New Roman"/>
                <w:color w:val="000000" w:themeColor="text1"/>
                <w:lang w:val="en-GB"/>
              </w:rPr>
            </w:pPr>
            <w:r w:rsidRPr="00816E98">
              <w:rPr>
                <w:rFonts w:ascii="Times New Roman" w:eastAsiaTheme="minorHAnsi" w:hAnsi="Times New Roman" w:cs="Times New Roman"/>
                <w:color w:val="000000" w:themeColor="text1"/>
                <w:lang w:val="en-GB" w:eastAsia="en-US"/>
              </w:rPr>
              <w:t>“Haven’t”, “once or twice”, “2-3 times per month”, “once a week” and “several times a week”, coded from 0 to 4.</w:t>
            </w:r>
          </w:p>
        </w:tc>
      </w:tr>
      <w:tr w:rsidR="00816E98" w:rsidRPr="00816E98" w:rsidTr="00A912E6">
        <w:tc>
          <w:tcPr>
            <w:tcW w:w="1980" w:type="dxa"/>
            <w:tcBorders>
              <w:left w:val="nil"/>
              <w:right w:val="nil"/>
            </w:tcBorders>
            <w:vAlign w:val="center"/>
          </w:tcPr>
          <w:p w:rsidR="006028E6" w:rsidRPr="00816E98" w:rsidRDefault="006028E6" w:rsidP="00A912E6">
            <w:pPr>
              <w:pStyle w:val="HTMLPreformatted"/>
              <w:spacing w:after="120"/>
              <w:rPr>
                <w:rFonts w:ascii="Times New Roman" w:hAnsi="Times New Roman" w:cs="Times New Roman"/>
                <w:b/>
                <w:color w:val="000000" w:themeColor="text1"/>
                <w:lang w:val="en-GB"/>
              </w:rPr>
            </w:pPr>
            <w:r w:rsidRPr="00816E98">
              <w:rPr>
                <w:rFonts w:ascii="Times New Roman" w:hAnsi="Times New Roman" w:cs="Times New Roman"/>
                <w:b/>
                <w:color w:val="000000" w:themeColor="text1"/>
                <w:lang w:val="en-GB"/>
              </w:rPr>
              <w:t>Peers’ support</w:t>
            </w:r>
          </w:p>
        </w:tc>
        <w:tc>
          <w:tcPr>
            <w:tcW w:w="3565" w:type="dxa"/>
            <w:tcBorders>
              <w:left w:val="nil"/>
              <w:right w:val="nil"/>
            </w:tcBorders>
          </w:tcPr>
          <w:p w:rsidR="006028E6" w:rsidRPr="00816E98" w:rsidRDefault="006028E6" w:rsidP="00A912E6">
            <w:pPr>
              <w:pStyle w:val="HTMLPreformatted"/>
              <w:spacing w:after="120"/>
              <w:jc w:val="both"/>
              <w:rPr>
                <w:rFonts w:ascii="Times New Roman" w:hAnsi="Times New Roman" w:cs="Times New Roman"/>
                <w:color w:val="000000" w:themeColor="text1"/>
                <w:lang w:val="en-GB"/>
              </w:rPr>
            </w:pPr>
            <w:r w:rsidRPr="00816E98">
              <w:rPr>
                <w:rFonts w:ascii="Times New Roman" w:hAnsi="Times New Roman" w:cs="Times New Roman"/>
                <w:color w:val="000000" w:themeColor="text1"/>
                <w:lang w:val="en-GB"/>
              </w:rPr>
              <w:t xml:space="preserve">a) “My friends really try to help me”, b) “I can count on my friends when things go wrong”, c) “I have friends with whom I can share my joys and sorrows”, and d) “I can talk about my problems with my friends”. </w:t>
            </w:r>
          </w:p>
        </w:tc>
        <w:tc>
          <w:tcPr>
            <w:tcW w:w="2949" w:type="dxa"/>
            <w:tcBorders>
              <w:left w:val="nil"/>
              <w:right w:val="nil"/>
            </w:tcBorders>
            <w:vAlign w:val="center"/>
          </w:tcPr>
          <w:p w:rsidR="006028E6" w:rsidRPr="00816E98" w:rsidRDefault="006028E6" w:rsidP="00A912E6">
            <w:pPr>
              <w:pStyle w:val="HTMLPreformatted"/>
              <w:spacing w:after="120"/>
              <w:rPr>
                <w:rFonts w:ascii="Times New Roman" w:hAnsi="Times New Roman" w:cs="Times New Roman"/>
                <w:color w:val="000000" w:themeColor="text1"/>
                <w:lang w:val="en-GB"/>
              </w:rPr>
            </w:pPr>
            <w:r w:rsidRPr="00816E98">
              <w:rPr>
                <w:rFonts w:ascii="Times New Roman" w:hAnsi="Times New Roman" w:cs="Times New Roman"/>
                <w:color w:val="000000" w:themeColor="text1"/>
                <w:lang w:val="en-GB"/>
              </w:rPr>
              <w:t>Very strongly disagree (1) to very strongly agree (7).</w:t>
            </w:r>
          </w:p>
        </w:tc>
      </w:tr>
    </w:tbl>
    <w:p w:rsidR="006028E6" w:rsidRPr="00816E98" w:rsidRDefault="006028E6" w:rsidP="006028E6">
      <w:pPr>
        <w:tabs>
          <w:tab w:val="left" w:pos="914"/>
        </w:tabs>
        <w:spacing w:after="0" w:line="240" w:lineRule="auto"/>
        <w:jc w:val="both"/>
        <w:rPr>
          <w:rFonts w:ascii="Arial" w:hAnsi="Arial" w:cs="Arial"/>
          <w:color w:val="000000" w:themeColor="text1"/>
          <w:shd w:val="clear" w:color="auto" w:fill="FFFFFF"/>
          <w:lang w:val="en-GB"/>
        </w:rPr>
      </w:pPr>
      <w:r w:rsidRPr="00816E98">
        <w:rPr>
          <w:rFonts w:ascii="Times New Roman" w:hAnsi="Times New Roman" w:cs="Times New Roman"/>
          <w:color w:val="000000" w:themeColor="text1"/>
          <w:sz w:val="20"/>
          <w:szCs w:val="20"/>
          <w:lang w:val="en-GB"/>
        </w:rPr>
        <w:t>Source: Authors’ own elaboration based on HBSC study.</w:t>
      </w:r>
    </w:p>
    <w:p w:rsidR="006028E6" w:rsidRPr="00816E98" w:rsidRDefault="006028E6" w:rsidP="006028E6">
      <w:pPr>
        <w:pStyle w:val="HTMLPreformatted"/>
        <w:spacing w:after="120"/>
        <w:jc w:val="both"/>
        <w:rPr>
          <w:rFonts w:ascii="Times New Roman" w:hAnsi="Times New Roman" w:cs="Times New Roman"/>
          <w:color w:val="000000" w:themeColor="text1"/>
          <w:sz w:val="24"/>
          <w:szCs w:val="24"/>
          <w:lang w:val="en-GB"/>
        </w:rPr>
      </w:pPr>
    </w:p>
    <w:p w:rsidR="006028E6" w:rsidRPr="00816E98" w:rsidRDefault="006028E6" w:rsidP="006028E6">
      <w:pPr>
        <w:rPr>
          <w:rFonts w:ascii="Times New Roman" w:eastAsia="Times New Roman" w:hAnsi="Times New Roman" w:cs="Times New Roman"/>
          <w:color w:val="000000" w:themeColor="text1"/>
          <w:sz w:val="24"/>
          <w:szCs w:val="24"/>
          <w:lang w:val="en-GB" w:eastAsia="es-ES"/>
        </w:rPr>
      </w:pPr>
      <w:r w:rsidRPr="00816E98">
        <w:rPr>
          <w:rFonts w:ascii="Times New Roman" w:hAnsi="Times New Roman" w:cs="Times New Roman"/>
          <w:color w:val="000000" w:themeColor="text1"/>
          <w:sz w:val="24"/>
          <w:szCs w:val="24"/>
          <w:lang w:val="en-GB"/>
        </w:rPr>
        <w:br w:type="page"/>
      </w:r>
    </w:p>
    <w:p w:rsidR="006028E6" w:rsidRPr="00816E98" w:rsidRDefault="006028E6" w:rsidP="006028E6">
      <w:pPr>
        <w:pStyle w:val="HTMLPreformatted"/>
        <w:spacing w:after="120"/>
        <w:jc w:val="both"/>
        <w:rPr>
          <w:rFonts w:ascii="Times New Roman" w:hAnsi="Times New Roman" w:cs="Times New Roman"/>
          <w:color w:val="000000" w:themeColor="text1"/>
          <w:sz w:val="24"/>
          <w:szCs w:val="24"/>
          <w:lang w:val="en-GB"/>
        </w:rPr>
      </w:pPr>
      <w:r w:rsidRPr="00816E98">
        <w:rPr>
          <w:rFonts w:ascii="Times New Roman" w:hAnsi="Times New Roman" w:cs="Times New Roman"/>
          <w:color w:val="000000" w:themeColor="text1"/>
          <w:sz w:val="24"/>
          <w:szCs w:val="24"/>
          <w:lang w:val="en-GB"/>
        </w:rPr>
        <w:t xml:space="preserve">Table A3. Summary of demographic and </w:t>
      </w:r>
      <w:r w:rsidR="00415FE6" w:rsidRPr="00816E98">
        <w:rPr>
          <w:rFonts w:ascii="Times New Roman" w:hAnsi="Times New Roman" w:cs="Times New Roman"/>
          <w:color w:val="000000" w:themeColor="text1"/>
          <w:sz w:val="24"/>
          <w:szCs w:val="24"/>
          <w:lang w:val="en-GB"/>
        </w:rPr>
        <w:t xml:space="preserve">additional </w:t>
      </w:r>
      <w:r w:rsidRPr="00816E98">
        <w:rPr>
          <w:rFonts w:ascii="Times New Roman" w:hAnsi="Times New Roman" w:cs="Times New Roman"/>
          <w:color w:val="000000" w:themeColor="text1"/>
          <w:sz w:val="24"/>
          <w:szCs w:val="24"/>
          <w:lang w:val="en-GB"/>
        </w:rPr>
        <w:t>control variables.</w:t>
      </w:r>
    </w:p>
    <w:tbl>
      <w:tblPr>
        <w:tblStyle w:val="TableGrid"/>
        <w:tblW w:w="0" w:type="auto"/>
        <w:tblLook w:val="04A0" w:firstRow="1" w:lastRow="0" w:firstColumn="1" w:lastColumn="0" w:noHBand="0" w:noVBand="1"/>
      </w:tblPr>
      <w:tblGrid>
        <w:gridCol w:w="1284"/>
        <w:gridCol w:w="1601"/>
        <w:gridCol w:w="3047"/>
        <w:gridCol w:w="2572"/>
      </w:tblGrid>
      <w:tr w:rsidR="00816E98" w:rsidRPr="00816E98" w:rsidTr="00393E87">
        <w:trPr>
          <w:trHeight w:val="20"/>
        </w:trPr>
        <w:tc>
          <w:tcPr>
            <w:tcW w:w="1284" w:type="dxa"/>
            <w:tcBorders>
              <w:left w:val="nil"/>
              <w:right w:val="nil"/>
            </w:tcBorders>
          </w:tcPr>
          <w:p w:rsidR="00393E87" w:rsidRPr="00816E98" w:rsidRDefault="00393E87" w:rsidP="007147D4">
            <w:pPr>
              <w:pStyle w:val="HTMLPreformatted"/>
              <w:jc w:val="center"/>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Group</w:t>
            </w:r>
          </w:p>
        </w:tc>
        <w:tc>
          <w:tcPr>
            <w:tcW w:w="1601" w:type="dxa"/>
            <w:tcBorders>
              <w:left w:val="nil"/>
              <w:right w:val="nil"/>
            </w:tcBorders>
            <w:vAlign w:val="center"/>
          </w:tcPr>
          <w:p w:rsidR="00393E87" w:rsidRPr="00816E98" w:rsidRDefault="00393E87" w:rsidP="002B5EC3">
            <w:pPr>
              <w:pStyle w:val="HTMLPreformatted"/>
              <w:jc w:val="center"/>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Subset</w:t>
            </w:r>
          </w:p>
        </w:tc>
        <w:tc>
          <w:tcPr>
            <w:tcW w:w="3047" w:type="dxa"/>
            <w:tcBorders>
              <w:left w:val="nil"/>
              <w:right w:val="nil"/>
            </w:tcBorders>
            <w:vAlign w:val="center"/>
          </w:tcPr>
          <w:p w:rsidR="00393E87" w:rsidRPr="00816E98" w:rsidRDefault="00393E87" w:rsidP="002B5EC3">
            <w:pPr>
              <w:pStyle w:val="HTMLPreformatted"/>
              <w:jc w:val="center"/>
              <w:rPr>
                <w:rFonts w:ascii="Times New Roman" w:eastAsiaTheme="minorHAnsi" w:hAnsi="Times New Roman" w:cs="Times New Roman"/>
                <w:color w:val="000000" w:themeColor="text1"/>
                <w:sz w:val="18"/>
                <w:szCs w:val="18"/>
                <w:lang w:val="en-GB" w:eastAsia="en-US"/>
              </w:rPr>
            </w:pPr>
            <w:r w:rsidRPr="00816E98">
              <w:rPr>
                <w:rFonts w:ascii="Times New Roman" w:hAnsi="Times New Roman" w:cs="Times New Roman"/>
                <w:color w:val="000000" w:themeColor="text1"/>
                <w:sz w:val="18"/>
                <w:szCs w:val="18"/>
                <w:lang w:val="en-GB"/>
              </w:rPr>
              <w:t>Variable</w:t>
            </w:r>
          </w:p>
        </w:tc>
        <w:tc>
          <w:tcPr>
            <w:tcW w:w="2572" w:type="dxa"/>
            <w:tcBorders>
              <w:left w:val="nil"/>
              <w:right w:val="nil"/>
            </w:tcBorders>
            <w:vAlign w:val="center"/>
          </w:tcPr>
          <w:p w:rsidR="00393E87" w:rsidRPr="00816E98" w:rsidRDefault="00393E87" w:rsidP="002B5EC3">
            <w:pPr>
              <w:pStyle w:val="HTMLPreformatted"/>
              <w:jc w:val="center"/>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Possible answers</w:t>
            </w:r>
          </w:p>
        </w:tc>
      </w:tr>
      <w:tr w:rsidR="00816E98" w:rsidRPr="00816E98" w:rsidTr="006F2FA4">
        <w:trPr>
          <w:trHeight w:val="20"/>
        </w:trPr>
        <w:tc>
          <w:tcPr>
            <w:tcW w:w="1284" w:type="dxa"/>
            <w:vMerge w:val="restart"/>
            <w:tcBorders>
              <w:left w:val="nil"/>
              <w:right w:val="nil"/>
            </w:tcBorders>
            <w:vAlign w:val="center"/>
          </w:tcPr>
          <w:p w:rsidR="006F2FA4" w:rsidRPr="00816E98" w:rsidRDefault="006F2FA4" w:rsidP="002B5EC3">
            <w:pPr>
              <w:pStyle w:val="HTMLPreformatted"/>
              <w:jc w:val="center"/>
              <w:rPr>
                <w:rFonts w:ascii="Times New Roman" w:hAnsi="Times New Roman" w:cs="Times New Roman"/>
                <w:b/>
                <w:color w:val="000000" w:themeColor="text1"/>
                <w:sz w:val="18"/>
                <w:szCs w:val="18"/>
                <w:lang w:val="en-GB"/>
              </w:rPr>
            </w:pPr>
            <w:r w:rsidRPr="00816E98">
              <w:rPr>
                <w:rFonts w:ascii="Times New Roman" w:hAnsi="Times New Roman" w:cs="Times New Roman"/>
                <w:b/>
                <w:color w:val="000000" w:themeColor="text1"/>
                <w:sz w:val="18"/>
                <w:szCs w:val="18"/>
                <w:lang w:val="en-GB"/>
              </w:rPr>
              <w:t>Demographic variables</w:t>
            </w:r>
          </w:p>
        </w:tc>
        <w:tc>
          <w:tcPr>
            <w:tcW w:w="1601" w:type="dxa"/>
            <w:vMerge w:val="restart"/>
            <w:tcBorders>
              <w:left w:val="nil"/>
              <w:right w:val="nil"/>
            </w:tcBorders>
            <w:vAlign w:val="center"/>
          </w:tcPr>
          <w:p w:rsidR="006F2FA4" w:rsidRPr="00816E98" w:rsidRDefault="006F2FA4" w:rsidP="002B5EC3">
            <w:pPr>
              <w:pStyle w:val="HTMLPreformatted"/>
              <w:rPr>
                <w:rFonts w:ascii="Times New Roman" w:hAnsi="Times New Roman" w:cs="Times New Roman"/>
                <w:b/>
                <w:color w:val="000000" w:themeColor="text1"/>
                <w:sz w:val="18"/>
                <w:szCs w:val="18"/>
                <w:lang w:val="en-GB"/>
              </w:rPr>
            </w:pPr>
            <w:r w:rsidRPr="00816E98">
              <w:rPr>
                <w:rFonts w:ascii="Times New Roman" w:hAnsi="Times New Roman" w:cs="Times New Roman"/>
                <w:b/>
                <w:color w:val="000000" w:themeColor="text1"/>
                <w:sz w:val="18"/>
                <w:szCs w:val="18"/>
                <w:lang w:val="en-GB"/>
              </w:rPr>
              <w:t>Demographic characteristics</w:t>
            </w:r>
          </w:p>
        </w:tc>
        <w:tc>
          <w:tcPr>
            <w:tcW w:w="3047"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Sex</w:t>
            </w:r>
          </w:p>
        </w:tc>
        <w:tc>
          <w:tcPr>
            <w:tcW w:w="2572" w:type="dxa"/>
            <w:tcBorders>
              <w:left w:val="nil"/>
              <w:right w:val="nil"/>
            </w:tcBorders>
            <w:vAlign w:val="center"/>
          </w:tcPr>
          <w:p w:rsidR="006F2FA4" w:rsidRPr="00816E98" w:rsidRDefault="006F2FA4" w:rsidP="002B5EC3">
            <w:pPr>
              <w:pStyle w:val="HTMLPreformatted"/>
              <w:jc w:val="both"/>
              <w:rPr>
                <w:rFonts w:ascii="Times New Roman" w:eastAsiaTheme="minorHAnsi" w:hAnsi="Times New Roman" w:cs="Times New Roman"/>
                <w:color w:val="000000" w:themeColor="text1"/>
                <w:sz w:val="18"/>
                <w:szCs w:val="18"/>
                <w:lang w:val="en-GB" w:eastAsia="en-US"/>
              </w:rPr>
            </w:pPr>
            <w:r w:rsidRPr="00816E98">
              <w:rPr>
                <w:rFonts w:ascii="Times New Roman" w:eastAsiaTheme="minorHAnsi" w:hAnsi="Times New Roman" w:cs="Times New Roman"/>
                <w:color w:val="000000" w:themeColor="text1"/>
                <w:sz w:val="18"/>
                <w:szCs w:val="18"/>
                <w:lang w:val="en-GB" w:eastAsia="en-US"/>
              </w:rPr>
              <w:t>Female, male</w:t>
            </w:r>
          </w:p>
        </w:tc>
      </w:tr>
      <w:tr w:rsidR="00816E98" w:rsidRPr="00816E98" w:rsidTr="00860A4D">
        <w:trPr>
          <w:trHeight w:val="20"/>
        </w:trPr>
        <w:tc>
          <w:tcPr>
            <w:tcW w:w="1284" w:type="dxa"/>
            <w:vMerge/>
            <w:tcBorders>
              <w:left w:val="nil"/>
              <w:right w:val="nil"/>
            </w:tcBorders>
          </w:tcPr>
          <w:p w:rsidR="006F2FA4" w:rsidRPr="00816E98" w:rsidRDefault="006F2FA4" w:rsidP="007147D4">
            <w:pPr>
              <w:pStyle w:val="HTMLPreformatted"/>
              <w:jc w:val="both"/>
              <w:rPr>
                <w:rFonts w:ascii="Times New Roman" w:hAnsi="Times New Roman" w:cs="Times New Roman"/>
                <w:b/>
                <w:color w:val="000000" w:themeColor="text1"/>
                <w:sz w:val="18"/>
                <w:szCs w:val="18"/>
                <w:lang w:val="en-GB"/>
              </w:rPr>
            </w:pPr>
          </w:p>
        </w:tc>
        <w:tc>
          <w:tcPr>
            <w:tcW w:w="1601" w:type="dxa"/>
            <w:vMerge/>
            <w:tcBorders>
              <w:left w:val="nil"/>
              <w:right w:val="nil"/>
            </w:tcBorders>
          </w:tcPr>
          <w:p w:rsidR="006F2FA4" w:rsidRPr="00816E98" w:rsidRDefault="006F2FA4" w:rsidP="002B5EC3">
            <w:pPr>
              <w:pStyle w:val="HTMLPreformatted"/>
              <w:jc w:val="both"/>
              <w:rPr>
                <w:rFonts w:ascii="Times New Roman" w:hAnsi="Times New Roman" w:cs="Times New Roman"/>
                <w:b/>
                <w:color w:val="000000" w:themeColor="text1"/>
                <w:sz w:val="18"/>
                <w:szCs w:val="18"/>
                <w:lang w:val="en-GB"/>
              </w:rPr>
            </w:pPr>
          </w:p>
        </w:tc>
        <w:tc>
          <w:tcPr>
            <w:tcW w:w="3047" w:type="dxa"/>
            <w:tcBorders>
              <w:left w:val="nil"/>
              <w:bottom w:val="single" w:sz="4" w:space="0" w:color="auto"/>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Immigrant status</w:t>
            </w:r>
          </w:p>
        </w:tc>
        <w:tc>
          <w:tcPr>
            <w:tcW w:w="2572" w:type="dxa"/>
            <w:tcBorders>
              <w:left w:val="nil"/>
              <w:right w:val="nil"/>
            </w:tcBorders>
            <w:vAlign w:val="center"/>
          </w:tcPr>
          <w:p w:rsidR="006F2FA4" w:rsidRPr="00816E98" w:rsidRDefault="006F2FA4" w:rsidP="002B5EC3">
            <w:pPr>
              <w:pStyle w:val="HTMLPreformatted"/>
              <w:jc w:val="both"/>
              <w:rPr>
                <w:rFonts w:ascii="Times New Roman" w:eastAsiaTheme="minorHAnsi" w:hAnsi="Times New Roman" w:cs="Times New Roman"/>
                <w:color w:val="000000" w:themeColor="text1"/>
                <w:sz w:val="18"/>
                <w:szCs w:val="18"/>
                <w:vertAlign w:val="superscript"/>
                <w:lang w:val="en-GB" w:eastAsia="en-US"/>
              </w:rPr>
            </w:pPr>
            <w:r w:rsidRPr="00816E98">
              <w:rPr>
                <w:rFonts w:ascii="Times New Roman" w:eastAsiaTheme="minorHAnsi" w:hAnsi="Times New Roman" w:cs="Times New Roman"/>
                <w:color w:val="000000" w:themeColor="text1"/>
                <w:sz w:val="18"/>
                <w:szCs w:val="18"/>
                <w:lang w:val="en-GB" w:eastAsia="en-US"/>
              </w:rPr>
              <w:t>Native, first generation, second generation</w:t>
            </w:r>
            <w:r w:rsidRPr="00816E98">
              <w:rPr>
                <w:rFonts w:ascii="Times New Roman" w:eastAsiaTheme="minorHAnsi" w:hAnsi="Times New Roman" w:cs="Times New Roman"/>
                <w:color w:val="000000" w:themeColor="text1"/>
                <w:sz w:val="18"/>
                <w:szCs w:val="18"/>
                <w:vertAlign w:val="superscript"/>
                <w:lang w:val="en-GB" w:eastAsia="en-US"/>
              </w:rPr>
              <w:t>1</w:t>
            </w:r>
          </w:p>
        </w:tc>
      </w:tr>
      <w:tr w:rsidR="00816E98" w:rsidRPr="00816E98" w:rsidTr="00883C34">
        <w:trPr>
          <w:trHeight w:val="20"/>
        </w:trPr>
        <w:tc>
          <w:tcPr>
            <w:tcW w:w="1284" w:type="dxa"/>
            <w:vMerge w:val="restart"/>
            <w:tcBorders>
              <w:left w:val="nil"/>
              <w:right w:val="nil"/>
            </w:tcBorders>
            <w:vAlign w:val="center"/>
          </w:tcPr>
          <w:p w:rsidR="006F2FA4" w:rsidRPr="00816E98" w:rsidRDefault="006F2FA4" w:rsidP="006F2FA4">
            <w:pPr>
              <w:pStyle w:val="HTMLPreformatted"/>
              <w:rPr>
                <w:rFonts w:ascii="Times New Roman" w:hAnsi="Times New Roman" w:cs="Times New Roman"/>
                <w:b/>
                <w:color w:val="000000" w:themeColor="text1"/>
                <w:sz w:val="18"/>
                <w:szCs w:val="18"/>
                <w:lang w:val="en-GB"/>
              </w:rPr>
            </w:pPr>
            <w:r w:rsidRPr="00816E98">
              <w:rPr>
                <w:rFonts w:ascii="Times New Roman" w:hAnsi="Times New Roman" w:cs="Times New Roman"/>
                <w:b/>
                <w:color w:val="000000" w:themeColor="text1"/>
                <w:sz w:val="18"/>
                <w:szCs w:val="18"/>
                <w:lang w:val="en-GB"/>
              </w:rPr>
              <w:t>Additional control variables</w:t>
            </w:r>
          </w:p>
        </w:tc>
        <w:tc>
          <w:tcPr>
            <w:tcW w:w="1601" w:type="dxa"/>
            <w:vMerge w:val="restart"/>
            <w:tcBorders>
              <w:left w:val="nil"/>
              <w:right w:val="nil"/>
            </w:tcBorders>
            <w:vAlign w:val="center"/>
          </w:tcPr>
          <w:p w:rsidR="006F2FA4" w:rsidRPr="00816E98" w:rsidRDefault="006F2FA4" w:rsidP="002B5EC3">
            <w:pPr>
              <w:pStyle w:val="HTMLPreformatted"/>
              <w:rPr>
                <w:rFonts w:ascii="Times New Roman" w:hAnsi="Times New Roman" w:cs="Times New Roman"/>
                <w:b/>
                <w:color w:val="000000" w:themeColor="text1"/>
                <w:sz w:val="18"/>
                <w:szCs w:val="18"/>
                <w:lang w:val="en-GB"/>
              </w:rPr>
            </w:pPr>
            <w:r w:rsidRPr="00816E98">
              <w:rPr>
                <w:rFonts w:ascii="Times New Roman" w:hAnsi="Times New Roman" w:cs="Times New Roman"/>
                <w:b/>
                <w:color w:val="000000" w:themeColor="text1"/>
                <w:sz w:val="18"/>
                <w:szCs w:val="18"/>
                <w:lang w:val="en-GB"/>
              </w:rPr>
              <w:t>Socioeconomic level</w:t>
            </w:r>
          </w:p>
          <w:p w:rsidR="006F2FA4" w:rsidRPr="00816E98" w:rsidRDefault="006F2FA4" w:rsidP="002B5EC3">
            <w:pPr>
              <w:pStyle w:val="HTMLPreformatted"/>
              <w:rPr>
                <w:rFonts w:ascii="Times New Roman" w:hAnsi="Times New Roman" w:cs="Times New Roman"/>
                <w:b/>
                <w:color w:val="000000" w:themeColor="text1"/>
                <w:sz w:val="18"/>
                <w:szCs w:val="18"/>
                <w:lang w:val="en-GB"/>
              </w:rPr>
            </w:pPr>
          </w:p>
        </w:tc>
        <w:tc>
          <w:tcPr>
            <w:tcW w:w="3047"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Father occupation</w:t>
            </w:r>
          </w:p>
        </w:tc>
        <w:tc>
          <w:tcPr>
            <w:tcW w:w="2572" w:type="dxa"/>
            <w:tcBorders>
              <w:left w:val="nil"/>
              <w:right w:val="nil"/>
            </w:tcBorders>
            <w:vAlign w:val="center"/>
          </w:tcPr>
          <w:p w:rsidR="006F2FA4" w:rsidRPr="00816E98" w:rsidRDefault="006F2FA4" w:rsidP="002B5EC3">
            <w:pPr>
              <w:pStyle w:val="HTMLPreformatted"/>
              <w:jc w:val="both"/>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Low, medium-low, medium, medium-high, high and unclassifiable</w:t>
            </w:r>
          </w:p>
        </w:tc>
      </w:tr>
      <w:tr w:rsidR="00816E98" w:rsidRPr="00816E98" w:rsidTr="00860A4D">
        <w:trPr>
          <w:trHeight w:val="20"/>
        </w:trPr>
        <w:tc>
          <w:tcPr>
            <w:tcW w:w="1284" w:type="dxa"/>
            <w:vMerge/>
            <w:tcBorders>
              <w:left w:val="nil"/>
              <w:right w:val="nil"/>
            </w:tcBorders>
          </w:tcPr>
          <w:p w:rsidR="006F2FA4" w:rsidRPr="00816E98" w:rsidRDefault="006F2FA4" w:rsidP="006F2FA4">
            <w:pPr>
              <w:pStyle w:val="HTMLPreformatted"/>
              <w:rPr>
                <w:rFonts w:ascii="Times New Roman" w:hAnsi="Times New Roman" w:cs="Times New Roman"/>
                <w:b/>
                <w:color w:val="000000" w:themeColor="text1"/>
                <w:sz w:val="18"/>
                <w:szCs w:val="18"/>
                <w:lang w:val="en-GB"/>
              </w:rPr>
            </w:pPr>
          </w:p>
        </w:tc>
        <w:tc>
          <w:tcPr>
            <w:tcW w:w="1601" w:type="dxa"/>
            <w:vMerge/>
            <w:tcBorders>
              <w:left w:val="nil"/>
              <w:right w:val="nil"/>
            </w:tcBorders>
            <w:vAlign w:val="center"/>
          </w:tcPr>
          <w:p w:rsidR="006F2FA4" w:rsidRPr="00816E98" w:rsidRDefault="006F2FA4" w:rsidP="002B5EC3">
            <w:pPr>
              <w:pStyle w:val="HTMLPreformatted"/>
              <w:rPr>
                <w:rFonts w:ascii="Times New Roman" w:hAnsi="Times New Roman" w:cs="Times New Roman"/>
                <w:b/>
                <w:color w:val="000000" w:themeColor="text1"/>
                <w:sz w:val="18"/>
                <w:szCs w:val="18"/>
                <w:lang w:val="en-GB"/>
              </w:rPr>
            </w:pPr>
          </w:p>
        </w:tc>
        <w:tc>
          <w:tcPr>
            <w:tcW w:w="3047"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Mother occupation</w:t>
            </w:r>
          </w:p>
        </w:tc>
        <w:tc>
          <w:tcPr>
            <w:tcW w:w="2572" w:type="dxa"/>
            <w:tcBorders>
              <w:left w:val="nil"/>
              <w:right w:val="nil"/>
            </w:tcBorders>
            <w:vAlign w:val="center"/>
          </w:tcPr>
          <w:p w:rsidR="006F2FA4" w:rsidRPr="00816E98" w:rsidRDefault="006F2FA4" w:rsidP="002B5EC3">
            <w:pPr>
              <w:pStyle w:val="HTMLPreformatted"/>
              <w:jc w:val="both"/>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Low, medium-low, medium, medium-high, high and unclassifiable</w:t>
            </w:r>
          </w:p>
        </w:tc>
      </w:tr>
      <w:tr w:rsidR="00816E98" w:rsidRPr="00816E98" w:rsidTr="00860A4D">
        <w:trPr>
          <w:trHeight w:val="20"/>
        </w:trPr>
        <w:tc>
          <w:tcPr>
            <w:tcW w:w="1284" w:type="dxa"/>
            <w:vMerge/>
            <w:tcBorders>
              <w:left w:val="nil"/>
              <w:right w:val="nil"/>
            </w:tcBorders>
          </w:tcPr>
          <w:p w:rsidR="006F2FA4" w:rsidRPr="00816E98" w:rsidRDefault="006F2FA4" w:rsidP="006F2FA4">
            <w:pPr>
              <w:pStyle w:val="HTMLPreformatted"/>
              <w:rPr>
                <w:rFonts w:ascii="Times New Roman" w:hAnsi="Times New Roman" w:cs="Times New Roman"/>
                <w:b/>
                <w:color w:val="000000" w:themeColor="text1"/>
                <w:sz w:val="18"/>
                <w:szCs w:val="18"/>
                <w:lang w:val="en-GB"/>
              </w:rPr>
            </w:pPr>
          </w:p>
        </w:tc>
        <w:tc>
          <w:tcPr>
            <w:tcW w:w="1601" w:type="dxa"/>
            <w:vMerge/>
            <w:tcBorders>
              <w:left w:val="nil"/>
              <w:right w:val="nil"/>
            </w:tcBorders>
            <w:vAlign w:val="center"/>
          </w:tcPr>
          <w:p w:rsidR="006F2FA4" w:rsidRPr="00816E98" w:rsidRDefault="006F2FA4" w:rsidP="002B5EC3">
            <w:pPr>
              <w:pStyle w:val="HTMLPreformatted"/>
              <w:rPr>
                <w:rFonts w:ascii="Times New Roman" w:hAnsi="Times New Roman" w:cs="Times New Roman"/>
                <w:b/>
                <w:color w:val="000000" w:themeColor="text1"/>
                <w:sz w:val="18"/>
                <w:szCs w:val="18"/>
                <w:lang w:val="en-GB"/>
              </w:rPr>
            </w:pPr>
          </w:p>
        </w:tc>
        <w:tc>
          <w:tcPr>
            <w:tcW w:w="3047"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Does your family own a car, van or truck?</w:t>
            </w:r>
          </w:p>
        </w:tc>
        <w:tc>
          <w:tcPr>
            <w:tcW w:w="2572"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None, one, two or more</w:t>
            </w:r>
          </w:p>
        </w:tc>
      </w:tr>
      <w:tr w:rsidR="00816E98" w:rsidRPr="00816E98" w:rsidTr="00860A4D">
        <w:trPr>
          <w:trHeight w:val="20"/>
        </w:trPr>
        <w:tc>
          <w:tcPr>
            <w:tcW w:w="1284" w:type="dxa"/>
            <w:vMerge/>
            <w:tcBorders>
              <w:left w:val="nil"/>
              <w:right w:val="nil"/>
            </w:tcBorders>
          </w:tcPr>
          <w:p w:rsidR="006F2FA4" w:rsidRPr="00816E98" w:rsidRDefault="006F2FA4" w:rsidP="006F2FA4">
            <w:pPr>
              <w:pStyle w:val="HTMLPreformatted"/>
              <w:rPr>
                <w:rFonts w:ascii="Times New Roman" w:hAnsi="Times New Roman" w:cs="Times New Roman"/>
                <w:b/>
                <w:color w:val="000000" w:themeColor="text1"/>
                <w:sz w:val="18"/>
                <w:szCs w:val="18"/>
                <w:lang w:val="en-GB"/>
              </w:rPr>
            </w:pPr>
          </w:p>
        </w:tc>
        <w:tc>
          <w:tcPr>
            <w:tcW w:w="1601" w:type="dxa"/>
            <w:vMerge/>
            <w:tcBorders>
              <w:left w:val="nil"/>
              <w:right w:val="nil"/>
            </w:tcBorders>
            <w:vAlign w:val="center"/>
          </w:tcPr>
          <w:p w:rsidR="006F2FA4" w:rsidRPr="00816E98" w:rsidRDefault="006F2FA4" w:rsidP="002B5EC3">
            <w:pPr>
              <w:pStyle w:val="HTMLPreformatted"/>
              <w:rPr>
                <w:rFonts w:ascii="Times New Roman" w:hAnsi="Times New Roman" w:cs="Times New Roman"/>
                <w:b/>
                <w:color w:val="000000" w:themeColor="text1"/>
                <w:sz w:val="18"/>
                <w:szCs w:val="18"/>
                <w:lang w:val="en-GB"/>
              </w:rPr>
            </w:pPr>
          </w:p>
        </w:tc>
        <w:tc>
          <w:tcPr>
            <w:tcW w:w="3047"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Do you have your own bedroom for yourself?</w:t>
            </w:r>
          </w:p>
        </w:tc>
        <w:tc>
          <w:tcPr>
            <w:tcW w:w="2572"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No, yes</w:t>
            </w:r>
          </w:p>
        </w:tc>
      </w:tr>
      <w:tr w:rsidR="00816E98" w:rsidRPr="00816E98" w:rsidTr="00860A4D">
        <w:trPr>
          <w:trHeight w:val="20"/>
        </w:trPr>
        <w:tc>
          <w:tcPr>
            <w:tcW w:w="1284" w:type="dxa"/>
            <w:vMerge/>
            <w:tcBorders>
              <w:left w:val="nil"/>
              <w:right w:val="nil"/>
            </w:tcBorders>
          </w:tcPr>
          <w:p w:rsidR="006F2FA4" w:rsidRPr="00816E98" w:rsidRDefault="006F2FA4" w:rsidP="006F2FA4">
            <w:pPr>
              <w:pStyle w:val="HTMLPreformatted"/>
              <w:rPr>
                <w:rFonts w:ascii="Times New Roman" w:hAnsi="Times New Roman" w:cs="Times New Roman"/>
                <w:b/>
                <w:color w:val="000000" w:themeColor="text1"/>
                <w:sz w:val="18"/>
                <w:szCs w:val="18"/>
                <w:lang w:val="en-GB"/>
              </w:rPr>
            </w:pPr>
          </w:p>
        </w:tc>
        <w:tc>
          <w:tcPr>
            <w:tcW w:w="1601" w:type="dxa"/>
            <w:vMerge/>
            <w:tcBorders>
              <w:left w:val="nil"/>
              <w:right w:val="nil"/>
            </w:tcBorders>
            <w:vAlign w:val="center"/>
          </w:tcPr>
          <w:p w:rsidR="006F2FA4" w:rsidRPr="00816E98" w:rsidRDefault="006F2FA4" w:rsidP="002B5EC3">
            <w:pPr>
              <w:pStyle w:val="HTMLPreformatted"/>
              <w:rPr>
                <w:rFonts w:ascii="Times New Roman" w:hAnsi="Times New Roman" w:cs="Times New Roman"/>
                <w:b/>
                <w:color w:val="000000" w:themeColor="text1"/>
                <w:sz w:val="18"/>
                <w:szCs w:val="18"/>
                <w:lang w:val="en-GB"/>
              </w:rPr>
            </w:pPr>
          </w:p>
        </w:tc>
        <w:tc>
          <w:tcPr>
            <w:tcW w:w="3047"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How many computers do your family own (including laptops and tablets, not including game consoles and smartphones)?</w:t>
            </w:r>
          </w:p>
        </w:tc>
        <w:tc>
          <w:tcPr>
            <w:tcW w:w="2572"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None, one, two, more than two</w:t>
            </w:r>
          </w:p>
        </w:tc>
      </w:tr>
      <w:tr w:rsidR="00816E98" w:rsidRPr="00816E98" w:rsidTr="00860A4D">
        <w:trPr>
          <w:trHeight w:val="20"/>
        </w:trPr>
        <w:tc>
          <w:tcPr>
            <w:tcW w:w="1284" w:type="dxa"/>
            <w:vMerge/>
            <w:tcBorders>
              <w:left w:val="nil"/>
              <w:right w:val="nil"/>
            </w:tcBorders>
          </w:tcPr>
          <w:p w:rsidR="006F2FA4" w:rsidRPr="00816E98" w:rsidRDefault="006F2FA4" w:rsidP="006F2FA4">
            <w:pPr>
              <w:pStyle w:val="HTMLPreformatted"/>
              <w:rPr>
                <w:rFonts w:ascii="Times New Roman" w:hAnsi="Times New Roman" w:cs="Times New Roman"/>
                <w:b/>
                <w:color w:val="000000" w:themeColor="text1"/>
                <w:sz w:val="18"/>
                <w:szCs w:val="18"/>
                <w:lang w:val="en-GB"/>
              </w:rPr>
            </w:pPr>
          </w:p>
        </w:tc>
        <w:tc>
          <w:tcPr>
            <w:tcW w:w="1601" w:type="dxa"/>
            <w:vMerge/>
            <w:tcBorders>
              <w:left w:val="nil"/>
              <w:right w:val="nil"/>
            </w:tcBorders>
            <w:vAlign w:val="center"/>
          </w:tcPr>
          <w:p w:rsidR="006F2FA4" w:rsidRPr="00816E98" w:rsidRDefault="006F2FA4" w:rsidP="002B5EC3">
            <w:pPr>
              <w:pStyle w:val="HTMLPreformatted"/>
              <w:rPr>
                <w:rFonts w:ascii="Times New Roman" w:hAnsi="Times New Roman" w:cs="Times New Roman"/>
                <w:b/>
                <w:color w:val="000000" w:themeColor="text1"/>
                <w:sz w:val="18"/>
                <w:szCs w:val="18"/>
                <w:lang w:val="en-GB"/>
              </w:rPr>
            </w:pPr>
          </w:p>
        </w:tc>
        <w:tc>
          <w:tcPr>
            <w:tcW w:w="3047"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How many bathrooms (room with a bath/shower or both) are in your home?</w:t>
            </w:r>
          </w:p>
        </w:tc>
        <w:tc>
          <w:tcPr>
            <w:tcW w:w="2572"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None, one, two, more than two</w:t>
            </w:r>
          </w:p>
        </w:tc>
      </w:tr>
      <w:tr w:rsidR="00816E98" w:rsidRPr="00816E98" w:rsidTr="00860A4D">
        <w:trPr>
          <w:trHeight w:val="20"/>
        </w:trPr>
        <w:tc>
          <w:tcPr>
            <w:tcW w:w="1284" w:type="dxa"/>
            <w:vMerge/>
            <w:tcBorders>
              <w:left w:val="nil"/>
              <w:right w:val="nil"/>
            </w:tcBorders>
          </w:tcPr>
          <w:p w:rsidR="006F2FA4" w:rsidRPr="00816E98" w:rsidRDefault="006F2FA4" w:rsidP="006F2FA4">
            <w:pPr>
              <w:pStyle w:val="HTMLPreformatted"/>
              <w:jc w:val="both"/>
              <w:rPr>
                <w:rFonts w:ascii="Times New Roman" w:hAnsi="Times New Roman" w:cs="Times New Roman"/>
                <w:b/>
                <w:color w:val="000000" w:themeColor="text1"/>
                <w:sz w:val="18"/>
                <w:szCs w:val="18"/>
                <w:lang w:val="en-GB"/>
              </w:rPr>
            </w:pPr>
          </w:p>
        </w:tc>
        <w:tc>
          <w:tcPr>
            <w:tcW w:w="1601" w:type="dxa"/>
            <w:vMerge/>
            <w:tcBorders>
              <w:left w:val="nil"/>
              <w:right w:val="nil"/>
            </w:tcBorders>
          </w:tcPr>
          <w:p w:rsidR="006F2FA4" w:rsidRPr="00816E98" w:rsidRDefault="006F2FA4" w:rsidP="002B5EC3">
            <w:pPr>
              <w:pStyle w:val="HTMLPreformatted"/>
              <w:jc w:val="both"/>
              <w:rPr>
                <w:rFonts w:ascii="Times New Roman" w:hAnsi="Times New Roman" w:cs="Times New Roman"/>
                <w:b/>
                <w:color w:val="000000" w:themeColor="text1"/>
                <w:sz w:val="18"/>
                <w:szCs w:val="18"/>
                <w:lang w:val="en-GB"/>
              </w:rPr>
            </w:pPr>
          </w:p>
        </w:tc>
        <w:tc>
          <w:tcPr>
            <w:tcW w:w="3047" w:type="dxa"/>
            <w:tcBorders>
              <w:left w:val="nil"/>
              <w:bottom w:val="single" w:sz="4" w:space="0" w:color="auto"/>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Does your family have a dishwasher at home?</w:t>
            </w:r>
          </w:p>
        </w:tc>
        <w:tc>
          <w:tcPr>
            <w:tcW w:w="2572"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No, yes</w:t>
            </w:r>
          </w:p>
        </w:tc>
      </w:tr>
      <w:tr w:rsidR="00816E98" w:rsidRPr="00816E98" w:rsidTr="00860A4D">
        <w:trPr>
          <w:trHeight w:val="20"/>
        </w:trPr>
        <w:tc>
          <w:tcPr>
            <w:tcW w:w="1284" w:type="dxa"/>
            <w:vMerge/>
            <w:tcBorders>
              <w:left w:val="nil"/>
              <w:right w:val="nil"/>
            </w:tcBorders>
          </w:tcPr>
          <w:p w:rsidR="006F2FA4" w:rsidRPr="00816E98" w:rsidRDefault="006F2FA4" w:rsidP="006F2FA4">
            <w:pPr>
              <w:pStyle w:val="HTMLPreformatted"/>
              <w:rPr>
                <w:rFonts w:ascii="Times New Roman" w:hAnsi="Times New Roman" w:cs="Times New Roman"/>
                <w:b/>
                <w:color w:val="000000" w:themeColor="text1"/>
                <w:sz w:val="18"/>
                <w:szCs w:val="18"/>
                <w:lang w:val="en-GB"/>
              </w:rPr>
            </w:pPr>
          </w:p>
        </w:tc>
        <w:tc>
          <w:tcPr>
            <w:tcW w:w="1601" w:type="dxa"/>
            <w:vMerge/>
            <w:tcBorders>
              <w:left w:val="nil"/>
              <w:right w:val="nil"/>
            </w:tcBorders>
            <w:vAlign w:val="center"/>
          </w:tcPr>
          <w:p w:rsidR="006F2FA4" w:rsidRPr="00816E98" w:rsidRDefault="006F2FA4" w:rsidP="002B5EC3">
            <w:pPr>
              <w:pStyle w:val="HTMLPreformatted"/>
              <w:rPr>
                <w:rFonts w:ascii="Times New Roman" w:hAnsi="Times New Roman" w:cs="Times New Roman"/>
                <w:b/>
                <w:color w:val="000000" w:themeColor="text1"/>
                <w:sz w:val="18"/>
                <w:szCs w:val="18"/>
                <w:lang w:val="en-GB"/>
              </w:rPr>
            </w:pPr>
          </w:p>
        </w:tc>
        <w:tc>
          <w:tcPr>
            <w:tcW w:w="3047"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How many times did you and your family travel out of Spain for a holiday/vacation last year?</w:t>
            </w:r>
          </w:p>
        </w:tc>
        <w:tc>
          <w:tcPr>
            <w:tcW w:w="2572"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 xml:space="preserve">Not at all, once, twice, more than twice </w:t>
            </w:r>
          </w:p>
        </w:tc>
      </w:tr>
      <w:tr w:rsidR="00816E98" w:rsidRPr="00816E98" w:rsidTr="00860A4D">
        <w:trPr>
          <w:trHeight w:val="20"/>
        </w:trPr>
        <w:tc>
          <w:tcPr>
            <w:tcW w:w="1284" w:type="dxa"/>
            <w:vMerge/>
            <w:tcBorders>
              <w:left w:val="nil"/>
              <w:right w:val="nil"/>
            </w:tcBorders>
          </w:tcPr>
          <w:p w:rsidR="006F2FA4" w:rsidRPr="00816E98" w:rsidRDefault="006F2FA4" w:rsidP="006F2FA4">
            <w:pPr>
              <w:pStyle w:val="HTMLPreformatted"/>
              <w:rPr>
                <w:rFonts w:ascii="Times New Roman" w:hAnsi="Times New Roman" w:cs="Times New Roman"/>
                <w:b/>
                <w:color w:val="000000" w:themeColor="text1"/>
                <w:sz w:val="18"/>
                <w:szCs w:val="18"/>
                <w:lang w:val="en-GB"/>
              </w:rPr>
            </w:pPr>
          </w:p>
        </w:tc>
        <w:tc>
          <w:tcPr>
            <w:tcW w:w="1601" w:type="dxa"/>
            <w:vMerge/>
            <w:tcBorders>
              <w:left w:val="nil"/>
              <w:right w:val="nil"/>
            </w:tcBorders>
            <w:vAlign w:val="center"/>
          </w:tcPr>
          <w:p w:rsidR="006F2FA4" w:rsidRPr="00816E98" w:rsidRDefault="006F2FA4" w:rsidP="002B5EC3">
            <w:pPr>
              <w:pStyle w:val="HTMLPreformatted"/>
              <w:rPr>
                <w:rFonts w:ascii="Times New Roman" w:hAnsi="Times New Roman" w:cs="Times New Roman"/>
                <w:b/>
                <w:color w:val="000000" w:themeColor="text1"/>
                <w:sz w:val="18"/>
                <w:szCs w:val="18"/>
                <w:lang w:val="en-GB"/>
              </w:rPr>
            </w:pPr>
          </w:p>
        </w:tc>
        <w:tc>
          <w:tcPr>
            <w:tcW w:w="3047"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How well-off do you think your family is?</w:t>
            </w:r>
          </w:p>
        </w:tc>
        <w:tc>
          <w:tcPr>
            <w:tcW w:w="2572" w:type="dxa"/>
            <w:tcBorders>
              <w:left w:val="nil"/>
              <w:right w:val="nil"/>
            </w:tcBorders>
            <w:vAlign w:val="center"/>
          </w:tcPr>
          <w:p w:rsidR="006F2FA4" w:rsidRPr="00816E98" w:rsidRDefault="006F2FA4" w:rsidP="002B5EC3">
            <w:pPr>
              <w:pStyle w:val="HTMLPreformatted"/>
              <w:jc w:val="both"/>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Not at all well-off, not very well-off, average, quite well-off, very well-off</w:t>
            </w:r>
          </w:p>
        </w:tc>
      </w:tr>
      <w:tr w:rsidR="00816E98" w:rsidRPr="00816E98" w:rsidTr="00883C34">
        <w:trPr>
          <w:trHeight w:val="20"/>
        </w:trPr>
        <w:tc>
          <w:tcPr>
            <w:tcW w:w="1284" w:type="dxa"/>
            <w:vMerge/>
            <w:tcBorders>
              <w:left w:val="nil"/>
              <w:right w:val="nil"/>
            </w:tcBorders>
            <w:vAlign w:val="center"/>
          </w:tcPr>
          <w:p w:rsidR="006F2FA4" w:rsidRPr="00816E98" w:rsidRDefault="006F2FA4" w:rsidP="002B5EC3">
            <w:pPr>
              <w:pStyle w:val="HTMLPreformatted"/>
              <w:jc w:val="center"/>
              <w:rPr>
                <w:rFonts w:ascii="Times New Roman" w:hAnsi="Times New Roman" w:cs="Times New Roman"/>
                <w:b/>
                <w:color w:val="000000" w:themeColor="text1"/>
                <w:sz w:val="18"/>
                <w:szCs w:val="18"/>
                <w:lang w:val="en-GB"/>
              </w:rPr>
            </w:pPr>
          </w:p>
        </w:tc>
        <w:tc>
          <w:tcPr>
            <w:tcW w:w="1601" w:type="dxa"/>
            <w:vMerge w:val="restart"/>
            <w:tcBorders>
              <w:left w:val="nil"/>
              <w:right w:val="nil"/>
            </w:tcBorders>
            <w:vAlign w:val="center"/>
          </w:tcPr>
          <w:p w:rsidR="006F2FA4" w:rsidRPr="00816E98" w:rsidRDefault="006F2FA4" w:rsidP="002B5EC3">
            <w:pPr>
              <w:pStyle w:val="HTMLPreformatted"/>
              <w:rPr>
                <w:rFonts w:ascii="Times New Roman" w:hAnsi="Times New Roman" w:cs="Times New Roman"/>
                <w:b/>
                <w:color w:val="000000" w:themeColor="text1"/>
                <w:sz w:val="18"/>
                <w:szCs w:val="18"/>
                <w:lang w:val="en-GB"/>
              </w:rPr>
            </w:pPr>
            <w:r w:rsidRPr="00816E98">
              <w:rPr>
                <w:rFonts w:ascii="Times New Roman" w:hAnsi="Times New Roman" w:cs="Times New Roman"/>
                <w:b/>
                <w:color w:val="000000" w:themeColor="text1"/>
                <w:sz w:val="18"/>
                <w:szCs w:val="18"/>
                <w:lang w:val="en-GB"/>
              </w:rPr>
              <w:t>Practice of physical activity</w:t>
            </w:r>
          </w:p>
        </w:tc>
        <w:tc>
          <w:tcPr>
            <w:tcW w:w="3047"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Exercise - hours a week</w:t>
            </w:r>
          </w:p>
        </w:tc>
        <w:tc>
          <w:tcPr>
            <w:tcW w:w="2572" w:type="dxa"/>
            <w:tcBorders>
              <w:left w:val="nil"/>
              <w:right w:val="nil"/>
            </w:tcBorders>
            <w:vAlign w:val="center"/>
          </w:tcPr>
          <w:p w:rsidR="006F2FA4" w:rsidRPr="00816E98" w:rsidRDefault="006F2FA4" w:rsidP="002B5EC3">
            <w:pPr>
              <w:pStyle w:val="HTMLPreformatted"/>
              <w:jc w:val="both"/>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None, half an hour, 1 hour, 2-3 hours, 4-6 hours, 7 hours or more</w:t>
            </w:r>
          </w:p>
        </w:tc>
      </w:tr>
      <w:tr w:rsidR="00816E98" w:rsidRPr="00816E98" w:rsidTr="00C92F36">
        <w:trPr>
          <w:trHeight w:val="20"/>
        </w:trPr>
        <w:tc>
          <w:tcPr>
            <w:tcW w:w="1284" w:type="dxa"/>
            <w:vMerge/>
            <w:tcBorders>
              <w:left w:val="nil"/>
              <w:right w:val="nil"/>
            </w:tcBorders>
          </w:tcPr>
          <w:p w:rsidR="006F2FA4" w:rsidRPr="00816E98" w:rsidRDefault="006F2FA4" w:rsidP="006F2FA4">
            <w:pPr>
              <w:pStyle w:val="HTMLPreformatted"/>
              <w:rPr>
                <w:rFonts w:ascii="Times New Roman" w:hAnsi="Times New Roman" w:cs="Times New Roman"/>
                <w:b/>
                <w:color w:val="000000" w:themeColor="text1"/>
                <w:sz w:val="18"/>
                <w:szCs w:val="18"/>
                <w:lang w:val="en-GB"/>
              </w:rPr>
            </w:pPr>
          </w:p>
        </w:tc>
        <w:tc>
          <w:tcPr>
            <w:tcW w:w="1601" w:type="dxa"/>
            <w:vMerge/>
            <w:tcBorders>
              <w:left w:val="nil"/>
              <w:right w:val="nil"/>
            </w:tcBorders>
            <w:vAlign w:val="center"/>
          </w:tcPr>
          <w:p w:rsidR="006F2FA4" w:rsidRPr="00816E98" w:rsidRDefault="006F2FA4" w:rsidP="002B5EC3">
            <w:pPr>
              <w:pStyle w:val="HTMLPreformatted"/>
              <w:rPr>
                <w:rFonts w:ascii="Times New Roman" w:hAnsi="Times New Roman" w:cs="Times New Roman"/>
                <w:b/>
                <w:color w:val="000000" w:themeColor="text1"/>
                <w:sz w:val="18"/>
                <w:szCs w:val="18"/>
                <w:lang w:val="en-GB"/>
              </w:rPr>
            </w:pPr>
          </w:p>
        </w:tc>
        <w:tc>
          <w:tcPr>
            <w:tcW w:w="3047" w:type="dxa"/>
            <w:tcBorders>
              <w:left w:val="nil"/>
              <w:right w:val="nil"/>
            </w:tcBorders>
            <w:vAlign w:val="center"/>
          </w:tcPr>
          <w:p w:rsidR="006F2FA4" w:rsidRPr="00816E98" w:rsidRDefault="006F2FA4" w:rsidP="002B5EC3">
            <w:pPr>
              <w:pStyle w:val="HTMLPreformatted"/>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Frequency of doing vigorous physical activity</w:t>
            </w:r>
          </w:p>
        </w:tc>
        <w:tc>
          <w:tcPr>
            <w:tcW w:w="2572" w:type="dxa"/>
            <w:tcBorders>
              <w:left w:val="nil"/>
              <w:right w:val="nil"/>
            </w:tcBorders>
            <w:vAlign w:val="center"/>
          </w:tcPr>
          <w:p w:rsidR="006F2FA4" w:rsidRPr="00816E98" w:rsidRDefault="006F2FA4" w:rsidP="002B5EC3">
            <w:pPr>
              <w:pStyle w:val="HTMLPreformatted"/>
              <w:jc w:val="both"/>
              <w:rPr>
                <w:rFonts w:ascii="Times New Roman" w:hAnsi="Times New Roman" w:cs="Times New Roman"/>
                <w:color w:val="000000" w:themeColor="text1"/>
                <w:sz w:val="18"/>
                <w:szCs w:val="18"/>
                <w:lang w:val="en-GB"/>
              </w:rPr>
            </w:pPr>
            <w:r w:rsidRPr="00816E98">
              <w:rPr>
                <w:rFonts w:ascii="Times New Roman" w:hAnsi="Times New Roman" w:cs="Times New Roman"/>
                <w:color w:val="000000" w:themeColor="text1"/>
                <w:sz w:val="18"/>
                <w:szCs w:val="18"/>
                <w:lang w:val="en-GB"/>
              </w:rPr>
              <w:t>Never, less than once a month, once a week, 2-3 times a week, 4-6 times a week, every day</w:t>
            </w:r>
          </w:p>
        </w:tc>
      </w:tr>
    </w:tbl>
    <w:p w:rsidR="006028E6" w:rsidRPr="00816E98" w:rsidRDefault="006028E6" w:rsidP="006028E6">
      <w:pPr>
        <w:tabs>
          <w:tab w:val="left" w:pos="914"/>
        </w:tabs>
        <w:spacing w:after="0" w:line="240" w:lineRule="auto"/>
        <w:jc w:val="both"/>
        <w:rPr>
          <w:rFonts w:ascii="Times New Roman" w:hAnsi="Times New Roman" w:cs="Times New Roman"/>
          <w:color w:val="000000" w:themeColor="text1"/>
          <w:sz w:val="20"/>
          <w:szCs w:val="20"/>
          <w:lang w:val="en-GB"/>
        </w:rPr>
      </w:pPr>
      <w:r w:rsidRPr="00816E98">
        <w:rPr>
          <w:rFonts w:ascii="Times New Roman" w:hAnsi="Times New Roman" w:cs="Times New Roman"/>
          <w:color w:val="000000" w:themeColor="text1"/>
          <w:sz w:val="20"/>
          <w:szCs w:val="20"/>
          <w:lang w:val="en-GB"/>
        </w:rPr>
        <w:t>Source: Authors’ own elaboration based on HBSC study.</w:t>
      </w:r>
    </w:p>
    <w:p w:rsidR="006028E6" w:rsidRPr="00816E98" w:rsidRDefault="006028E6" w:rsidP="006028E6">
      <w:pPr>
        <w:rPr>
          <w:rFonts w:ascii="Times New Roman" w:hAnsi="Times New Roman" w:cs="Times New Roman"/>
          <w:color w:val="000000" w:themeColor="text1"/>
          <w:sz w:val="24"/>
          <w:szCs w:val="24"/>
          <w:lang w:val="en-GB"/>
        </w:rPr>
      </w:pPr>
      <w:r w:rsidRPr="00816E98">
        <w:rPr>
          <w:rFonts w:ascii="Times New Roman" w:hAnsi="Times New Roman" w:cs="Times New Roman"/>
          <w:color w:val="000000" w:themeColor="text1"/>
          <w:sz w:val="20"/>
          <w:szCs w:val="20"/>
          <w:lang w:val="en-GB"/>
        </w:rPr>
        <w:t xml:space="preserve">Note: </w:t>
      </w:r>
      <w:r w:rsidRPr="00816E98">
        <w:rPr>
          <w:rFonts w:ascii="Times New Roman" w:hAnsi="Times New Roman" w:cs="Times New Roman"/>
          <w:color w:val="000000" w:themeColor="text1"/>
          <w:sz w:val="20"/>
          <w:szCs w:val="20"/>
          <w:vertAlign w:val="superscript"/>
          <w:lang w:val="en-GB"/>
        </w:rPr>
        <w:t>1</w:t>
      </w:r>
      <w:r w:rsidRPr="00816E98">
        <w:rPr>
          <w:rFonts w:ascii="Times New Roman" w:hAnsi="Times New Roman" w:cs="Times New Roman"/>
          <w:color w:val="000000" w:themeColor="text1"/>
          <w:sz w:val="20"/>
          <w:szCs w:val="24"/>
          <w:lang w:val="en-GB"/>
        </w:rPr>
        <w:t xml:space="preserve">This variable is constructed from students' answers to questions about their country of birth, the country of birth of their mother and the country of birth of their father. </w:t>
      </w:r>
      <w:r w:rsidRPr="00816E98">
        <w:rPr>
          <w:rFonts w:ascii="Times New Roman" w:hAnsi="Times New Roman" w:cs="Times New Roman"/>
          <w:color w:val="000000" w:themeColor="text1"/>
          <w:sz w:val="24"/>
          <w:szCs w:val="24"/>
          <w:lang w:val="en-GB"/>
        </w:rPr>
        <w:br w:type="page"/>
      </w:r>
    </w:p>
    <w:p w:rsidR="006028E6" w:rsidRPr="00816E98" w:rsidRDefault="006028E6" w:rsidP="006028E6">
      <w:pPr>
        <w:pStyle w:val="HTMLPreformatted"/>
        <w:spacing w:after="120"/>
        <w:jc w:val="both"/>
        <w:rPr>
          <w:rFonts w:ascii="Times New Roman" w:eastAsiaTheme="minorHAnsi" w:hAnsi="Times New Roman" w:cs="Times New Roman"/>
          <w:color w:val="000000" w:themeColor="text1"/>
          <w:sz w:val="24"/>
          <w:szCs w:val="24"/>
          <w:lang w:val="en-GB" w:eastAsia="en-US"/>
        </w:rPr>
      </w:pPr>
      <w:r w:rsidRPr="00816E98">
        <w:rPr>
          <w:rFonts w:ascii="Times New Roman" w:hAnsi="Times New Roman" w:cs="Times New Roman"/>
          <w:color w:val="000000" w:themeColor="text1"/>
          <w:sz w:val="24"/>
          <w:szCs w:val="24"/>
          <w:lang w:val="en-GB"/>
        </w:rPr>
        <w:t xml:space="preserve">Table </w:t>
      </w:r>
      <w:r w:rsidR="00AC274F" w:rsidRPr="00816E98">
        <w:rPr>
          <w:rFonts w:ascii="Times New Roman" w:hAnsi="Times New Roman" w:cs="Times New Roman"/>
          <w:color w:val="000000" w:themeColor="text1"/>
          <w:sz w:val="24"/>
          <w:szCs w:val="24"/>
          <w:lang w:val="en-GB"/>
        </w:rPr>
        <w:t>A4</w:t>
      </w:r>
      <w:r w:rsidRPr="00816E98">
        <w:rPr>
          <w:rFonts w:ascii="Times New Roman" w:hAnsi="Times New Roman" w:cs="Times New Roman"/>
          <w:color w:val="000000" w:themeColor="text1"/>
          <w:sz w:val="24"/>
          <w:szCs w:val="24"/>
          <w:lang w:val="en-GB"/>
        </w:rPr>
        <w:t>. Full set of parameter estimates of health and life satisfaction outcomes</w:t>
      </w:r>
    </w:p>
    <w:tbl>
      <w:tblPr>
        <w:tblW w:w="8494" w:type="dxa"/>
        <w:tblCellMar>
          <w:left w:w="70" w:type="dxa"/>
          <w:right w:w="70" w:type="dxa"/>
        </w:tblCellMar>
        <w:tblLook w:val="04A0" w:firstRow="1" w:lastRow="0" w:firstColumn="1" w:lastColumn="0" w:noHBand="0" w:noVBand="1"/>
      </w:tblPr>
      <w:tblGrid>
        <w:gridCol w:w="1534"/>
        <w:gridCol w:w="820"/>
        <w:gridCol w:w="1047"/>
        <w:gridCol w:w="823"/>
        <w:gridCol w:w="823"/>
        <w:gridCol w:w="887"/>
        <w:gridCol w:w="823"/>
        <w:gridCol w:w="823"/>
        <w:gridCol w:w="914"/>
      </w:tblGrid>
      <w:tr w:rsidR="00816E98" w:rsidRPr="00816E98" w:rsidTr="00A912E6">
        <w:trPr>
          <w:trHeight w:val="159"/>
        </w:trPr>
        <w:tc>
          <w:tcPr>
            <w:tcW w:w="1749" w:type="dxa"/>
            <w:tcBorders>
              <w:bottom w:val="single" w:sz="4" w:space="0" w:color="auto"/>
            </w:tcBorders>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p>
        </w:tc>
        <w:tc>
          <w:tcPr>
            <w:tcW w:w="6745" w:type="dxa"/>
            <w:gridSpan w:val="8"/>
            <w:tcBorders>
              <w:top w:val="single" w:sz="4" w:space="0" w:color="auto"/>
              <w:bottom w:val="single" w:sz="4" w:space="0" w:color="auto"/>
            </w:tcBorders>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b/>
                <w:color w:val="000000" w:themeColor="text1"/>
                <w:sz w:val="16"/>
                <w:szCs w:val="16"/>
                <w:lang w:val="en-GB" w:eastAsia="es-ES"/>
              </w:rPr>
            </w:pPr>
            <w:r w:rsidRPr="00816E98">
              <w:rPr>
                <w:rFonts w:ascii="Times New Roman" w:eastAsia="Times New Roman" w:hAnsi="Times New Roman" w:cs="Times New Roman"/>
                <w:b/>
                <w:color w:val="000000" w:themeColor="text1"/>
                <w:sz w:val="16"/>
                <w:szCs w:val="16"/>
                <w:lang w:val="en-GB" w:eastAsia="es-ES"/>
              </w:rPr>
              <w:t>Equation (2). Health and life satisfaction outcomes</w:t>
            </w:r>
          </w:p>
        </w:tc>
      </w:tr>
      <w:tr w:rsidR="00816E98" w:rsidRPr="00816E98" w:rsidTr="00A912E6">
        <w:trPr>
          <w:trHeight w:val="159"/>
        </w:trPr>
        <w:tc>
          <w:tcPr>
            <w:tcW w:w="1749" w:type="dxa"/>
            <w:tcBorders>
              <w:top w:val="single" w:sz="4" w:space="0" w:color="auto"/>
              <w:bottom w:val="single" w:sz="4" w:space="0" w:color="auto"/>
            </w:tcBorders>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tcBorders>
              <w:top w:val="single" w:sz="4" w:space="0" w:color="auto"/>
              <w:bottom w:val="single" w:sz="4" w:space="0" w:color="auto"/>
            </w:tcBorders>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b/>
                <w:color w:val="000000" w:themeColor="text1"/>
                <w:sz w:val="16"/>
                <w:szCs w:val="16"/>
                <w:lang w:val="en-GB" w:eastAsia="es-ES"/>
              </w:rPr>
            </w:pPr>
            <w:r w:rsidRPr="00816E98">
              <w:rPr>
                <w:rFonts w:ascii="Times New Roman" w:eastAsia="Times New Roman" w:hAnsi="Times New Roman" w:cs="Times New Roman"/>
                <w:b/>
                <w:color w:val="000000" w:themeColor="text1"/>
                <w:sz w:val="16"/>
                <w:szCs w:val="16"/>
                <w:lang w:val="en-GB" w:eastAsia="es-ES"/>
              </w:rPr>
              <w:t>Headache</w:t>
            </w:r>
          </w:p>
        </w:tc>
        <w:tc>
          <w:tcPr>
            <w:tcW w:w="824"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b/>
                <w:color w:val="000000" w:themeColor="text1"/>
                <w:sz w:val="16"/>
                <w:szCs w:val="16"/>
                <w:lang w:val="en-GB" w:eastAsia="es-ES"/>
              </w:rPr>
            </w:pPr>
            <w:r w:rsidRPr="00816E98">
              <w:rPr>
                <w:rFonts w:ascii="Times New Roman" w:eastAsia="Times New Roman" w:hAnsi="Times New Roman" w:cs="Times New Roman"/>
                <w:b/>
                <w:color w:val="000000" w:themeColor="text1"/>
                <w:sz w:val="16"/>
                <w:szCs w:val="16"/>
                <w:lang w:val="en-GB" w:eastAsia="es-ES"/>
              </w:rPr>
              <w:t>Stomachache</w:t>
            </w:r>
          </w:p>
        </w:tc>
        <w:tc>
          <w:tcPr>
            <w:tcW w:w="825"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b/>
                <w:color w:val="000000" w:themeColor="text1"/>
                <w:sz w:val="16"/>
                <w:szCs w:val="16"/>
                <w:lang w:val="en-GB" w:eastAsia="es-ES"/>
              </w:rPr>
            </w:pPr>
            <w:r w:rsidRPr="00816E98">
              <w:rPr>
                <w:rFonts w:ascii="Times New Roman" w:eastAsia="Times New Roman" w:hAnsi="Times New Roman" w:cs="Times New Roman"/>
                <w:b/>
                <w:color w:val="000000" w:themeColor="text1"/>
                <w:sz w:val="16"/>
                <w:szCs w:val="16"/>
                <w:lang w:val="en-GB" w:eastAsia="es-ES"/>
              </w:rPr>
              <w:t>Backache</w:t>
            </w:r>
          </w:p>
        </w:tc>
        <w:tc>
          <w:tcPr>
            <w:tcW w:w="825"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b/>
                <w:color w:val="000000" w:themeColor="text1"/>
                <w:sz w:val="16"/>
                <w:szCs w:val="16"/>
                <w:lang w:val="en-GB" w:eastAsia="es-ES"/>
              </w:rPr>
            </w:pPr>
            <w:r w:rsidRPr="00816E98">
              <w:rPr>
                <w:rFonts w:ascii="Times New Roman" w:eastAsia="Times New Roman" w:hAnsi="Times New Roman" w:cs="Times New Roman"/>
                <w:b/>
                <w:color w:val="000000" w:themeColor="text1"/>
                <w:sz w:val="16"/>
                <w:szCs w:val="16"/>
                <w:lang w:val="en-GB" w:eastAsia="es-ES"/>
              </w:rPr>
              <w:t>Nervous</w:t>
            </w:r>
          </w:p>
        </w:tc>
        <w:tc>
          <w:tcPr>
            <w:tcW w:w="887"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b/>
                <w:color w:val="000000" w:themeColor="text1"/>
                <w:sz w:val="16"/>
                <w:szCs w:val="16"/>
                <w:lang w:val="en-GB" w:eastAsia="es-ES"/>
              </w:rPr>
            </w:pPr>
            <w:r w:rsidRPr="00816E98">
              <w:rPr>
                <w:rFonts w:ascii="Times New Roman" w:eastAsia="Times New Roman" w:hAnsi="Times New Roman" w:cs="Times New Roman"/>
                <w:b/>
                <w:color w:val="000000" w:themeColor="text1"/>
                <w:sz w:val="16"/>
                <w:szCs w:val="16"/>
                <w:lang w:val="en-GB" w:eastAsia="es-ES"/>
              </w:rPr>
              <w:t>Difficulties in sleeping</w:t>
            </w:r>
          </w:p>
        </w:tc>
        <w:tc>
          <w:tcPr>
            <w:tcW w:w="825"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b/>
                <w:color w:val="000000" w:themeColor="text1"/>
                <w:sz w:val="16"/>
                <w:szCs w:val="16"/>
                <w:lang w:val="en-GB" w:eastAsia="es-ES"/>
              </w:rPr>
            </w:pPr>
            <w:r w:rsidRPr="00816E98">
              <w:rPr>
                <w:rFonts w:ascii="Times New Roman" w:eastAsia="Times New Roman" w:hAnsi="Times New Roman" w:cs="Times New Roman"/>
                <w:b/>
                <w:color w:val="000000" w:themeColor="text1"/>
                <w:sz w:val="16"/>
                <w:szCs w:val="16"/>
                <w:lang w:val="en-GB" w:eastAsia="es-ES"/>
              </w:rPr>
              <w:t>Feeling dizzy</w:t>
            </w:r>
          </w:p>
        </w:tc>
        <w:tc>
          <w:tcPr>
            <w:tcW w:w="825"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b/>
                <w:color w:val="000000" w:themeColor="text1"/>
                <w:sz w:val="16"/>
                <w:szCs w:val="16"/>
                <w:lang w:val="en-GB" w:eastAsia="es-ES"/>
              </w:rPr>
            </w:pPr>
            <w:r w:rsidRPr="00816E98">
              <w:rPr>
                <w:rFonts w:ascii="Times New Roman" w:eastAsia="Times New Roman" w:hAnsi="Times New Roman" w:cs="Times New Roman"/>
                <w:b/>
                <w:color w:val="000000" w:themeColor="text1"/>
                <w:sz w:val="16"/>
                <w:szCs w:val="16"/>
                <w:lang w:val="en-GB" w:eastAsia="es-ES"/>
              </w:rPr>
              <w:t>General health</w:t>
            </w:r>
          </w:p>
        </w:tc>
        <w:tc>
          <w:tcPr>
            <w:tcW w:w="914"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b/>
                <w:color w:val="000000" w:themeColor="text1"/>
                <w:sz w:val="16"/>
                <w:szCs w:val="16"/>
                <w:lang w:val="en-GB" w:eastAsia="es-ES"/>
              </w:rPr>
            </w:pPr>
            <w:r w:rsidRPr="00816E98">
              <w:rPr>
                <w:rFonts w:ascii="Times New Roman" w:eastAsia="Times New Roman" w:hAnsi="Times New Roman" w:cs="Times New Roman"/>
                <w:b/>
                <w:color w:val="000000" w:themeColor="text1"/>
                <w:sz w:val="16"/>
                <w:szCs w:val="16"/>
                <w:lang w:val="en-GB" w:eastAsia="es-ES"/>
              </w:rPr>
              <w:t>Life satisfaction</w:t>
            </w:r>
          </w:p>
        </w:tc>
      </w:tr>
      <w:tr w:rsidR="00816E98" w:rsidRPr="00816E98" w:rsidTr="00A912E6">
        <w:trPr>
          <w:trHeight w:val="159"/>
        </w:trPr>
        <w:tc>
          <w:tcPr>
            <w:tcW w:w="1749" w:type="dxa"/>
            <w:tcBorders>
              <w:top w:val="single" w:sz="4" w:space="0" w:color="auto"/>
            </w:tcBorders>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BMI</w:t>
            </w:r>
          </w:p>
        </w:tc>
        <w:tc>
          <w:tcPr>
            <w:tcW w:w="820" w:type="dxa"/>
            <w:tcBorders>
              <w:top w:val="single" w:sz="4" w:space="0" w:color="auto"/>
            </w:tcBorders>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0.234***</w:t>
            </w:r>
          </w:p>
        </w:tc>
        <w:tc>
          <w:tcPr>
            <w:tcW w:w="824" w:type="dxa"/>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0.214***</w:t>
            </w:r>
          </w:p>
        </w:tc>
        <w:tc>
          <w:tcPr>
            <w:tcW w:w="825" w:type="dxa"/>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0.253***</w:t>
            </w:r>
          </w:p>
        </w:tc>
        <w:tc>
          <w:tcPr>
            <w:tcW w:w="825" w:type="dxa"/>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0.214***</w:t>
            </w:r>
          </w:p>
        </w:tc>
        <w:tc>
          <w:tcPr>
            <w:tcW w:w="887" w:type="dxa"/>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0.205***</w:t>
            </w:r>
          </w:p>
        </w:tc>
        <w:tc>
          <w:tcPr>
            <w:tcW w:w="825" w:type="dxa"/>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0.225***</w:t>
            </w:r>
          </w:p>
        </w:tc>
        <w:tc>
          <w:tcPr>
            <w:tcW w:w="825" w:type="dxa"/>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-0.272***</w:t>
            </w:r>
          </w:p>
        </w:tc>
        <w:tc>
          <w:tcPr>
            <w:tcW w:w="914" w:type="dxa"/>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-0.262***</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(0.011)</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Female (Ref: Male)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(0.023)</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Immigrant status (Ref: Native)</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First generation</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Second generation</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Father occupation SES (Ref: Low)</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Medium-Low</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0.007</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0.061</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0.027</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Medium-High</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High</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-0.071*</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Unclassifiable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-0.004</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(0.036)</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Mother occupation SES (Ref: Low)</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Medium-Low</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-0.021</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Medium-High</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(0.057)</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High</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Unclassifiable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-0.040</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(0.037)</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Family own a car, van or truck (Ref: none)</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Two or more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-0.021</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(0.187)</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Own bedroom (Ref: No)</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Yes</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0.018</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-0.092</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Number of computers family owned (including laptops and tablets, not including game consoles and smartphones) (Ref: none)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0.101</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(0.134)</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Two</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0.079</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(0.121)</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More than 2</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0.092</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(0.122)</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-0.440**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0.064</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(0.221)</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Number of bathrooms (room with a bath/shower or both) (Ref: none)</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0.374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(0.269)</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Two</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0.351</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(0.269)</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More than 2</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0.331</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0.265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-0.526**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(0.272 )</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(0.269)</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0.553*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0.430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0.512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0.441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-0.184</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(0.333)</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Availability of dishwasher at home (Ref: no)</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Yes</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-0.067**</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(0.031)</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Number of times you and your family travel out of Spain for a holiday / vacation last year (Ref: Not at all)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Once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(0.029)</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Twice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-0.058</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More than twice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0.012</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Missing flag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(0.240)</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Value the well-off of the family (Ref: not at all)</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Not very well-off</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Average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0.149</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Quite well-off</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Very well-off</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0.264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0.333*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0.281</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(0.161)</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Missing flag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0.248</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(0.205)</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Frequency of doing vigorous physical activity (Ref: never)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Less than once a month</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Once a month</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Once a week</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(0.059)</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2-3 times a week</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4-6 times a week</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0.262***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0.089</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Every day</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0.147**</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-0.014</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(0.102)</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Exercise - hours a week (Ref: none)</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Half an hour</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0.074</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1 hour</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2-3 hours</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4-6 hours</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7 hours or more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-0.001</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0.086</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(0.098)</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Constant cut1</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5.398***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4.626***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5.556***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4.440***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4.783***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5.420***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-7.344***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-6.741***</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(0.511)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(0.434)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(0.520)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(0.563)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(0.484)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(0.359)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(0.407)</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Constant cut2</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5.720***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5.131***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5.864***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4.861***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5.075***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5.744***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-6.631***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-6.640***</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(0.445)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(0.486)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(0.499)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(0.544)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(0.409)</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Constant cut3</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5.907***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5.314***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6.055***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5.140***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5.270***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5.940***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-5.408***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-6.539***</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(0.435)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(0.477)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(0.485)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(0.447)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(0.412)</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Constant cut4</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6.413***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5.754***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6.344***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5.515***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5.573***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6.278***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-6.413***</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(0.515)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(0.439)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(0.415)</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Constant cut5</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-6.250***</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(0.422)</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Constant cut6</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-5.951***</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(0.434)</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Constant cut7</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-5.745***</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(0.443)</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Constant cut8</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-5.429***</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(0.457)</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Constant cut9</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-5.023***</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(0.476)</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Constant cut10</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-4.627***</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(0.495)</w:t>
            </w:r>
          </w:p>
        </w:tc>
      </w:tr>
      <w:tr w:rsidR="00816E98" w:rsidRPr="00816E98" w:rsidTr="00A912E6">
        <w:trPr>
          <w:trHeight w:val="159"/>
        </w:trPr>
        <w:tc>
          <w:tcPr>
            <w:tcW w:w="8494" w:type="dxa"/>
            <w:gridSpan w:val="9"/>
            <w:tcBorders>
              <w:top w:val="single" w:sz="4" w:space="0" w:color="auto"/>
              <w:bottom w:val="single" w:sz="4" w:space="0" w:color="auto"/>
            </w:tcBorders>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b/>
                <w:color w:val="000000" w:themeColor="text1"/>
                <w:sz w:val="16"/>
                <w:szCs w:val="16"/>
                <w:lang w:val="en-GB" w:eastAsia="es-ES"/>
              </w:rPr>
            </w:pPr>
            <w:r w:rsidRPr="00816E98">
              <w:rPr>
                <w:rFonts w:ascii="Times New Roman" w:eastAsia="Times New Roman" w:hAnsi="Times New Roman" w:cs="Times New Roman"/>
                <w:b/>
                <w:color w:val="000000" w:themeColor="text1"/>
                <w:sz w:val="16"/>
                <w:szCs w:val="16"/>
                <w:lang w:val="en-GB" w:eastAsia="es-ES"/>
              </w:rPr>
              <w:t xml:space="preserve">Equation (3). BMI equation </w:t>
            </w:r>
          </w:p>
        </w:tc>
      </w:tr>
      <w:tr w:rsidR="00816E98" w:rsidRPr="00816E98" w:rsidTr="00A912E6">
        <w:trPr>
          <w:trHeight w:val="159"/>
        </w:trPr>
        <w:tc>
          <w:tcPr>
            <w:tcW w:w="1749" w:type="dxa"/>
            <w:tcBorders>
              <w:top w:val="single" w:sz="4" w:space="0" w:color="auto"/>
            </w:tcBorders>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xml:space="preserve">Alcohol consumption (Ref: Never) </w:t>
            </w:r>
          </w:p>
        </w:tc>
        <w:tc>
          <w:tcPr>
            <w:tcW w:w="820" w:type="dxa"/>
            <w:tcBorders>
              <w:top w:val="single" w:sz="4" w:space="0" w:color="auto"/>
            </w:tcBorders>
            <w:shd w:val="clear" w:color="auto" w:fill="auto"/>
            <w:vAlign w:val="center"/>
          </w:tcPr>
          <w:p w:rsidR="006028E6" w:rsidRPr="00816E98" w:rsidRDefault="006028E6" w:rsidP="00A912E6">
            <w:pPr>
              <w:spacing w:after="0" w:line="240" w:lineRule="auto"/>
              <w:jc w:val="right"/>
              <w:rPr>
                <w:rFonts w:ascii="Times New Roman" w:eastAsia="Times New Roman" w:hAnsi="Times New Roman" w:cs="Times New Roman"/>
                <w:color w:val="000000" w:themeColor="text1"/>
                <w:sz w:val="16"/>
                <w:szCs w:val="16"/>
                <w:lang w:val="en-GB" w:eastAsia="es-ES"/>
              </w:rPr>
            </w:pPr>
          </w:p>
        </w:tc>
        <w:tc>
          <w:tcPr>
            <w:tcW w:w="824" w:type="dxa"/>
            <w:tcBorders>
              <w:top w:val="single" w:sz="4" w:space="0" w:color="auto"/>
            </w:tcBorders>
            <w:vAlign w:val="center"/>
          </w:tcPr>
          <w:p w:rsidR="006028E6" w:rsidRPr="00816E98" w:rsidRDefault="006028E6" w:rsidP="00A912E6">
            <w:pPr>
              <w:spacing w:after="0" w:line="240" w:lineRule="auto"/>
              <w:jc w:val="right"/>
              <w:rPr>
                <w:rFonts w:ascii="Times New Roman" w:eastAsia="Times New Roman" w:hAnsi="Times New Roman" w:cs="Times New Roman"/>
                <w:color w:val="000000" w:themeColor="text1"/>
                <w:sz w:val="16"/>
                <w:szCs w:val="16"/>
                <w:lang w:val="en-GB" w:eastAsia="es-ES"/>
              </w:rPr>
            </w:pPr>
          </w:p>
        </w:tc>
        <w:tc>
          <w:tcPr>
            <w:tcW w:w="825" w:type="dxa"/>
            <w:tcBorders>
              <w:top w:val="single" w:sz="4" w:space="0" w:color="auto"/>
            </w:tcBorders>
            <w:vAlign w:val="center"/>
          </w:tcPr>
          <w:p w:rsidR="006028E6" w:rsidRPr="00816E98" w:rsidRDefault="006028E6" w:rsidP="00A912E6">
            <w:pPr>
              <w:spacing w:after="0" w:line="240" w:lineRule="auto"/>
              <w:jc w:val="right"/>
              <w:rPr>
                <w:rFonts w:ascii="Times New Roman" w:eastAsia="Times New Roman" w:hAnsi="Times New Roman" w:cs="Times New Roman"/>
                <w:color w:val="000000" w:themeColor="text1"/>
                <w:sz w:val="16"/>
                <w:szCs w:val="16"/>
                <w:lang w:val="en-GB" w:eastAsia="es-ES"/>
              </w:rPr>
            </w:pPr>
          </w:p>
        </w:tc>
        <w:tc>
          <w:tcPr>
            <w:tcW w:w="825" w:type="dxa"/>
            <w:tcBorders>
              <w:top w:val="single" w:sz="4" w:space="0" w:color="auto"/>
            </w:tcBorders>
            <w:vAlign w:val="center"/>
          </w:tcPr>
          <w:p w:rsidR="006028E6" w:rsidRPr="00816E98" w:rsidRDefault="006028E6" w:rsidP="00A912E6">
            <w:pPr>
              <w:spacing w:after="0" w:line="240" w:lineRule="auto"/>
              <w:jc w:val="right"/>
              <w:rPr>
                <w:rFonts w:ascii="Times New Roman" w:eastAsia="Times New Roman" w:hAnsi="Times New Roman" w:cs="Times New Roman"/>
                <w:color w:val="000000" w:themeColor="text1"/>
                <w:sz w:val="16"/>
                <w:szCs w:val="16"/>
                <w:lang w:val="en-GB" w:eastAsia="es-ES"/>
              </w:rPr>
            </w:pPr>
          </w:p>
        </w:tc>
        <w:tc>
          <w:tcPr>
            <w:tcW w:w="887" w:type="dxa"/>
            <w:tcBorders>
              <w:top w:val="single" w:sz="4" w:space="0" w:color="auto"/>
            </w:tcBorders>
            <w:vAlign w:val="center"/>
          </w:tcPr>
          <w:p w:rsidR="006028E6" w:rsidRPr="00816E98" w:rsidRDefault="006028E6" w:rsidP="00A912E6">
            <w:pPr>
              <w:spacing w:after="0" w:line="240" w:lineRule="auto"/>
              <w:jc w:val="right"/>
              <w:rPr>
                <w:rFonts w:ascii="Times New Roman" w:eastAsia="Times New Roman" w:hAnsi="Times New Roman" w:cs="Times New Roman"/>
                <w:color w:val="000000" w:themeColor="text1"/>
                <w:sz w:val="16"/>
                <w:szCs w:val="16"/>
                <w:lang w:val="en-GB" w:eastAsia="es-ES"/>
              </w:rPr>
            </w:pPr>
          </w:p>
        </w:tc>
        <w:tc>
          <w:tcPr>
            <w:tcW w:w="825" w:type="dxa"/>
            <w:tcBorders>
              <w:top w:val="single" w:sz="4" w:space="0" w:color="auto"/>
            </w:tcBorders>
            <w:vAlign w:val="center"/>
          </w:tcPr>
          <w:p w:rsidR="006028E6" w:rsidRPr="00816E98" w:rsidRDefault="006028E6" w:rsidP="00A912E6">
            <w:pPr>
              <w:spacing w:after="0" w:line="240" w:lineRule="auto"/>
              <w:jc w:val="right"/>
              <w:rPr>
                <w:rFonts w:ascii="Times New Roman" w:eastAsia="Times New Roman" w:hAnsi="Times New Roman" w:cs="Times New Roman"/>
                <w:color w:val="000000" w:themeColor="text1"/>
                <w:sz w:val="16"/>
                <w:szCs w:val="16"/>
                <w:lang w:val="en-GB" w:eastAsia="es-ES"/>
              </w:rPr>
            </w:pPr>
          </w:p>
        </w:tc>
        <w:tc>
          <w:tcPr>
            <w:tcW w:w="825" w:type="dxa"/>
            <w:tcBorders>
              <w:top w:val="single" w:sz="4" w:space="0" w:color="auto"/>
            </w:tcBorders>
            <w:vAlign w:val="center"/>
          </w:tcPr>
          <w:p w:rsidR="006028E6" w:rsidRPr="00816E98" w:rsidRDefault="006028E6" w:rsidP="00A912E6">
            <w:pPr>
              <w:spacing w:after="0" w:line="240" w:lineRule="auto"/>
              <w:jc w:val="right"/>
              <w:rPr>
                <w:rFonts w:ascii="Times New Roman" w:eastAsia="Times New Roman" w:hAnsi="Times New Roman" w:cs="Times New Roman"/>
                <w:color w:val="000000" w:themeColor="text1"/>
                <w:sz w:val="16"/>
                <w:szCs w:val="16"/>
                <w:lang w:val="en-GB" w:eastAsia="es-ES"/>
              </w:rPr>
            </w:pPr>
          </w:p>
        </w:tc>
        <w:tc>
          <w:tcPr>
            <w:tcW w:w="914" w:type="dxa"/>
            <w:tcBorders>
              <w:top w:val="single" w:sz="4" w:space="0" w:color="auto"/>
            </w:tcBorders>
            <w:vAlign w:val="center"/>
          </w:tcPr>
          <w:p w:rsidR="006028E6" w:rsidRPr="00816E98" w:rsidRDefault="006028E6" w:rsidP="00A912E6">
            <w:pPr>
              <w:spacing w:after="0" w:line="240" w:lineRule="auto"/>
              <w:jc w:val="right"/>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1-2 days</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0.963***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0.971***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0.998***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1.012***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0.901***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0.950***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0.994***</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(0.105)</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3-5 days</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1.167***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1.064***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1.112***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1.074***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1.129***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1.159***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1.002***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1.091***</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(0.132)</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6-9 days</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1.114***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1.211***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1.027***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1.120***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1.109***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1.063***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0.973***</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(0.158)</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10-19 days</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1.677***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1.793***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1.514***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1.491***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1.875***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1.967***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1.887***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1.397***</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(0.372)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(0.372)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(0.340)</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20-29 days</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0.834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1.357**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1.523**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1.218*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1.493**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1.833***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0.569</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(0.669)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(0.672)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(0.697)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(0.726)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(0.516)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(0.375)</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30 days (or more)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0.638</w:t>
            </w:r>
            <w:r w:rsidR="000D7066" w:rsidRPr="00816E98">
              <w:rPr>
                <w:rFonts w:ascii="Times New Roman" w:eastAsia="Times New Roman" w:hAnsi="Times New Roman" w:cs="Times New Roman"/>
                <w:color w:val="000000" w:themeColor="text1"/>
                <w:sz w:val="16"/>
                <w:szCs w:val="16"/>
                <w:lang w:val="en-GB" w:eastAsia="es-ES"/>
              </w:rPr>
              <w:t>**</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0.484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0.957***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1.102***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0.558*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0.806**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0.916***</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(0.371)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(0.372)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(0.379)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(0.359)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(0.336)</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Missing flag</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0.512***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0.619***</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(0.123)</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Female (Ref: Male)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-0.344***</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Immigrant status (Ref: Native)</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First generation</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0.308**</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Second generation</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Father occupation SES (Ref: Low)</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Medium-Low</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Medium-High</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High</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-0.472***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-0.473***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-0.470***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-0.471***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-0.470***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Unclassifiable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0.011</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Mother occupation SES (Ref: Low)</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Medium-Low</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-0.370***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Medium-High</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-0.497***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High</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-0.526***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-0.529***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-0.527***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-0.527***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-0.527***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-0.529***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-0.526***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(0.138)</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Unclassifiable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-0.228*</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Family own a car, van or truck (Ref: none)</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0.319</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Two or more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0.389</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(0.602)</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Own bedroom (Ref: No)</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Yes</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-0.562*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-0.556*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-0.546*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-0.551*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-0.560*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-0.558*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-0.543*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-0.538*</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(0.323)</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Number of computers family owned (including laptops and tablets, not including game consoles and smartphones) (Ref: none)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0.151</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0.154</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(0.430)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(0.430)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(0.428)</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Two</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0.168</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(0.404)</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More than 2</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0.227</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(0.397)</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0.304</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(0.597)</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Number of bathrooms (room with a bath/shower or both) (Ref: none)</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-0.800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-0.792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-0.788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-0.795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-0.790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-0.791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-0.780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-0.782</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(0.821)</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(0.814)</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Two</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-1.008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-0.999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-0.995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-1.001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-0.994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-0.998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-0.984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-0.987</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More than 2</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-1.011</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-1.001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-0.997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-1.004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-0.999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-1.002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-0.988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-0.991</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(0.830)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-0.838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-0.833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-0.831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-0.846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-0.832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-0.830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(1.031)</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(1.030)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(1.027)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(1.029)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(1.028)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(1.029)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(1.026)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(1.026)</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Availability of dishwasher at home (Ref: no)</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Yes</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-0.457***</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-0.232</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(0.687)</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Number of times you and your family travel out of Spain for a holiday / vacation last year (Ref: Not at all)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Once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-0.279***</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Twice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-0.577***</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-0.578***</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More than twice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-0.528***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-0.539***</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Missing flag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0.513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0.514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0.521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0.512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(0.709)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(0.715)</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Value the well-off of the family (Ref: not at all)</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Not very well-off</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-0.779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-0.771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-0.777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-0.777</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-0.772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-0.775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-0.766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-0.776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Average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-1.548***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-1.540***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-1.542***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-1.541***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-1.540***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-1.545***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-1.533***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-1.540***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(0.580)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(0.580)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(0.582)</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Quite well-off</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-1.758***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-1.752***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-1.754***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-1.753***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-1.759***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-1.759***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-1.751***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-1.755***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(0.612)</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Very well-off</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-1.843***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-1.837***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-1.843***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-1.843***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-1.842***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-1.839***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-1.836***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-1.847***</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Missing flag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-1.879***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-1.872***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-1.880***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-1.880***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-1.876***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-1.877***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-1.874***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-1.885***</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(0.637)</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(0.640)</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Frequency of doing vigorous physical activity (Ref: never) </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Less than once a month</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-0.001</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Once a month</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0.227</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Once a week</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2-3 times a week</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0.182</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4-6 times a week</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0.089</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Every day</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-0.304</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-0.096</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-0.106</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(0.300)</w:t>
            </w:r>
          </w:p>
        </w:tc>
      </w:tr>
      <w:tr w:rsidR="00816E98" w:rsidRPr="00816E98" w:rsidTr="00A912E6">
        <w:trPr>
          <w:trHeight w:val="159"/>
        </w:trPr>
        <w:tc>
          <w:tcPr>
            <w:tcW w:w="1749" w:type="dxa"/>
            <w:shd w:val="clear" w:color="auto" w:fill="auto"/>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Exercise - hours a week (Ref: none)</w:t>
            </w: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Half an hour</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1 hour</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2-3 hours</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0.178</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4-6 hours</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0.360**</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0.362**</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0.361**</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(0.156)</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7 hours or more</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0.159</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0.157</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0.158</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r>
      <w:tr w:rsidR="00816E98" w:rsidRPr="00816E98" w:rsidTr="00A912E6">
        <w:trPr>
          <w:trHeight w:val="159"/>
        </w:trPr>
        <w:tc>
          <w:tcPr>
            <w:tcW w:w="1749" w:type="dxa"/>
            <w:shd w:val="clear" w:color="auto" w:fill="auto"/>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0.308</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0.309</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0.313</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0.310</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0.316</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0.316</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Constant</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22.223***</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22.208***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22.198***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22.209***</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22.196***</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22.208***</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22.178***</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22.180***</w:t>
            </w:r>
          </w:p>
        </w:tc>
      </w:tr>
      <w:tr w:rsidR="00816E98" w:rsidRPr="00816E98" w:rsidTr="00A912E6">
        <w:trPr>
          <w:trHeight w:val="159"/>
        </w:trPr>
        <w:tc>
          <w:tcPr>
            <w:tcW w:w="1749" w:type="dxa"/>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20"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(1.094)</w:t>
            </w: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( 1.094)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(1.095)</w:t>
            </w: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(1.092)</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(1.094)</w:t>
            </w: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(1.091)</w:t>
            </w: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(1.093)</w:t>
            </w:r>
          </w:p>
        </w:tc>
      </w:tr>
      <w:tr w:rsidR="00816E98" w:rsidRPr="00816E98" w:rsidTr="00A912E6">
        <w:trPr>
          <w:trHeight w:val="159"/>
        </w:trPr>
        <w:tc>
          <w:tcPr>
            <w:tcW w:w="1749"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p>
        </w:tc>
        <w:tc>
          <w:tcPr>
            <w:tcW w:w="820"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87"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25"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91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49" w:type="dxa"/>
            <w:tcBorders>
              <w:bottom w:val="single" w:sz="4" w:space="0" w:color="auto"/>
            </w:tcBorders>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xml:space="preserve">Observations </w:t>
            </w:r>
          </w:p>
        </w:tc>
        <w:tc>
          <w:tcPr>
            <w:tcW w:w="820" w:type="dxa"/>
            <w:tcBorders>
              <w:left w:val="nil"/>
              <w:bottom w:val="single" w:sz="4" w:space="0" w:color="auto"/>
            </w:tcBorders>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9369</w:t>
            </w:r>
          </w:p>
        </w:tc>
        <w:tc>
          <w:tcPr>
            <w:tcW w:w="824" w:type="dxa"/>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9363</w:t>
            </w:r>
          </w:p>
        </w:tc>
        <w:tc>
          <w:tcPr>
            <w:tcW w:w="825" w:type="dxa"/>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9341</w:t>
            </w:r>
          </w:p>
        </w:tc>
        <w:tc>
          <w:tcPr>
            <w:tcW w:w="825" w:type="dxa"/>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9338</w:t>
            </w:r>
          </w:p>
        </w:tc>
        <w:tc>
          <w:tcPr>
            <w:tcW w:w="887" w:type="dxa"/>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9335</w:t>
            </w:r>
          </w:p>
        </w:tc>
        <w:tc>
          <w:tcPr>
            <w:tcW w:w="825" w:type="dxa"/>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9316</w:t>
            </w:r>
          </w:p>
        </w:tc>
        <w:tc>
          <w:tcPr>
            <w:tcW w:w="825" w:type="dxa"/>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9487</w:t>
            </w:r>
          </w:p>
        </w:tc>
        <w:tc>
          <w:tcPr>
            <w:tcW w:w="914" w:type="dxa"/>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9435</w:t>
            </w:r>
          </w:p>
        </w:tc>
      </w:tr>
      <w:tr w:rsidR="00816E98" w:rsidRPr="00816E98" w:rsidTr="00A912E6">
        <w:trPr>
          <w:trHeight w:val="159"/>
        </w:trPr>
        <w:tc>
          <w:tcPr>
            <w:tcW w:w="1749" w:type="dxa"/>
            <w:tcBorders>
              <w:top w:val="single" w:sz="4" w:space="0" w:color="auto"/>
              <w:bottom w:val="single" w:sz="4" w:space="0" w:color="auto"/>
            </w:tcBorders>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i/>
                <w:color w:val="000000" w:themeColor="text1"/>
                <w:sz w:val="16"/>
                <w:szCs w:val="16"/>
                <w:lang w:val="en-GB" w:eastAsia="es-ES"/>
              </w:rPr>
              <w:t>F statistic</w:t>
            </w:r>
            <w:r w:rsidRPr="00816E98">
              <w:rPr>
                <w:rFonts w:ascii="Times New Roman" w:eastAsia="Times New Roman" w:hAnsi="Times New Roman" w:cs="Times New Roman"/>
                <w:color w:val="000000" w:themeColor="text1"/>
                <w:sz w:val="16"/>
                <w:szCs w:val="16"/>
                <w:lang w:val="en-GB" w:eastAsia="es-ES"/>
              </w:rPr>
              <w:t xml:space="preserve"> of Stock and Yogo (2005) test of weak instruments</w:t>
            </w:r>
          </w:p>
        </w:tc>
        <w:tc>
          <w:tcPr>
            <w:tcW w:w="820" w:type="dxa"/>
            <w:tcBorders>
              <w:top w:val="single" w:sz="4" w:space="0" w:color="auto"/>
              <w:left w:val="nil"/>
              <w:bottom w:val="single" w:sz="4" w:space="0" w:color="auto"/>
            </w:tcBorders>
            <w:shd w:val="clear" w:color="auto" w:fill="auto"/>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58.173***</w:t>
            </w:r>
          </w:p>
        </w:tc>
        <w:tc>
          <w:tcPr>
            <w:tcW w:w="824"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50.914***</w:t>
            </w:r>
          </w:p>
        </w:tc>
        <w:tc>
          <w:tcPr>
            <w:tcW w:w="825"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60.305***</w:t>
            </w:r>
          </w:p>
        </w:tc>
        <w:tc>
          <w:tcPr>
            <w:tcW w:w="825"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88.779***</w:t>
            </w:r>
          </w:p>
        </w:tc>
        <w:tc>
          <w:tcPr>
            <w:tcW w:w="887"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35.199***</w:t>
            </w:r>
          </w:p>
        </w:tc>
        <w:tc>
          <w:tcPr>
            <w:tcW w:w="825"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51.474***</w:t>
            </w:r>
          </w:p>
        </w:tc>
        <w:tc>
          <w:tcPr>
            <w:tcW w:w="825"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92.779***</w:t>
            </w:r>
          </w:p>
        </w:tc>
        <w:tc>
          <w:tcPr>
            <w:tcW w:w="914"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114.393***</w:t>
            </w:r>
          </w:p>
        </w:tc>
      </w:tr>
    </w:tbl>
    <w:p w:rsidR="006028E6" w:rsidRPr="00816E98" w:rsidRDefault="006028E6" w:rsidP="006028E6">
      <w:pPr>
        <w:widowControl w:val="0"/>
        <w:autoSpaceDE w:val="0"/>
        <w:autoSpaceDN w:val="0"/>
        <w:adjustRightInd w:val="0"/>
        <w:spacing w:after="0" w:line="240" w:lineRule="auto"/>
        <w:ind w:right="-1"/>
        <w:jc w:val="both"/>
        <w:rPr>
          <w:rFonts w:ascii="Times New Roman" w:hAnsi="Times New Roman" w:cs="Times New Roman"/>
          <w:color w:val="000000" w:themeColor="text1"/>
          <w:sz w:val="20"/>
          <w:szCs w:val="20"/>
          <w:lang w:val="en-GB"/>
        </w:rPr>
      </w:pPr>
      <w:r w:rsidRPr="00816E98">
        <w:rPr>
          <w:rFonts w:ascii="Times New Roman" w:hAnsi="Times New Roman" w:cs="Times New Roman"/>
          <w:color w:val="000000" w:themeColor="text1"/>
          <w:sz w:val="20"/>
          <w:szCs w:val="20"/>
          <w:lang w:val="en-GB"/>
        </w:rPr>
        <w:t xml:space="preserve">Dependent variable: ordinal dependent variables in Equation (2) and Body Mass Index (continuous variable) in Equation (3). </w:t>
      </w:r>
    </w:p>
    <w:p w:rsidR="006028E6" w:rsidRPr="00816E98" w:rsidRDefault="006028E6" w:rsidP="006028E6">
      <w:pPr>
        <w:spacing w:after="0" w:line="240" w:lineRule="auto"/>
        <w:ind w:right="-1"/>
        <w:jc w:val="both"/>
        <w:rPr>
          <w:rFonts w:ascii="Times New Roman" w:hAnsi="Times New Roman" w:cs="Times New Roman"/>
          <w:color w:val="000000" w:themeColor="text1"/>
          <w:sz w:val="20"/>
          <w:szCs w:val="20"/>
          <w:lang w:val="en-GB"/>
        </w:rPr>
      </w:pPr>
      <w:r w:rsidRPr="00816E98">
        <w:rPr>
          <w:rFonts w:ascii="Times New Roman" w:hAnsi="Times New Roman" w:cs="Times New Roman"/>
          <w:color w:val="000000" w:themeColor="text1"/>
          <w:sz w:val="20"/>
          <w:szCs w:val="20"/>
          <w:lang w:val="en-GB"/>
        </w:rPr>
        <w:t>Method of estimation: conditional (recursive) mixed process estimator. Ordered probit model employed in Equation (2) and OLS in Equation (3). Standard errors are in parentheses and are clustered at school level. In equation (2), coefficients referred to probit coefficients. Full estimates of marginal effects are available upon request to authors.</w:t>
      </w:r>
    </w:p>
    <w:p w:rsidR="006028E6" w:rsidRPr="00816E98" w:rsidRDefault="006028E6" w:rsidP="006028E6">
      <w:pPr>
        <w:autoSpaceDE w:val="0"/>
        <w:autoSpaceDN w:val="0"/>
        <w:adjustRightInd w:val="0"/>
        <w:spacing w:after="0" w:line="240" w:lineRule="auto"/>
        <w:jc w:val="both"/>
        <w:rPr>
          <w:rFonts w:ascii="ArialMT" w:hAnsi="ArialMT" w:cs="ArialMT"/>
          <w:color w:val="000000" w:themeColor="text1"/>
          <w:sz w:val="14"/>
          <w:szCs w:val="14"/>
          <w:lang w:val="en-GB"/>
        </w:rPr>
      </w:pPr>
      <w:r w:rsidRPr="00816E98">
        <w:rPr>
          <w:rFonts w:ascii="Times New Roman" w:hAnsi="Times New Roman" w:cs="Times New Roman"/>
          <w:color w:val="000000" w:themeColor="text1"/>
          <w:sz w:val="20"/>
          <w:szCs w:val="20"/>
          <w:lang w:val="en-GB"/>
        </w:rPr>
        <w:t>The null hypothesis of the Stock and Yogo test (2005) is that the set of instrument is weak.</w:t>
      </w:r>
    </w:p>
    <w:p w:rsidR="006028E6" w:rsidRPr="00816E98" w:rsidRDefault="006028E6" w:rsidP="006028E6">
      <w:pPr>
        <w:spacing w:after="0" w:line="240" w:lineRule="auto"/>
        <w:rPr>
          <w:rFonts w:ascii="Times New Roman" w:hAnsi="Times New Roman" w:cs="Times New Roman"/>
          <w:color w:val="000000" w:themeColor="text1"/>
          <w:sz w:val="20"/>
          <w:szCs w:val="20"/>
          <w:lang w:val="en-GB"/>
        </w:rPr>
      </w:pPr>
      <w:r w:rsidRPr="00816E98">
        <w:rPr>
          <w:rFonts w:ascii="Times New Roman" w:hAnsi="Times New Roman" w:cs="Times New Roman"/>
          <w:color w:val="000000" w:themeColor="text1"/>
          <w:sz w:val="20"/>
          <w:szCs w:val="20"/>
          <w:lang w:val="en-GB"/>
        </w:rPr>
        <w:t>Coefficient: ***significant at 1%, ** at 5%, * at 10%.</w:t>
      </w:r>
    </w:p>
    <w:p w:rsidR="006028E6" w:rsidRPr="00816E98" w:rsidRDefault="006028E6" w:rsidP="006028E6">
      <w:pPr>
        <w:spacing w:after="0" w:line="240" w:lineRule="auto"/>
        <w:jc w:val="both"/>
        <w:rPr>
          <w:rFonts w:ascii="Arial" w:hAnsi="Arial" w:cs="Arial"/>
          <w:color w:val="000000" w:themeColor="text1"/>
          <w:shd w:val="clear" w:color="auto" w:fill="FFFFFF"/>
          <w:lang w:val="en-GB"/>
        </w:rPr>
      </w:pPr>
      <w:r w:rsidRPr="00816E98">
        <w:rPr>
          <w:rFonts w:ascii="Times New Roman" w:hAnsi="Times New Roman" w:cs="Times New Roman"/>
          <w:color w:val="000000" w:themeColor="text1"/>
          <w:sz w:val="20"/>
          <w:szCs w:val="20"/>
          <w:lang w:val="en-GB"/>
        </w:rPr>
        <w:t>Source: Authors’ own calculations.</w:t>
      </w:r>
    </w:p>
    <w:p w:rsidR="006028E6" w:rsidRPr="00816E98" w:rsidRDefault="006028E6" w:rsidP="006028E6">
      <w:pPr>
        <w:rPr>
          <w:rFonts w:ascii="Arial" w:hAnsi="Arial" w:cs="Arial"/>
          <w:color w:val="000000" w:themeColor="text1"/>
          <w:shd w:val="clear" w:color="auto" w:fill="FFFFFF"/>
          <w:lang w:val="en-GB"/>
        </w:rPr>
      </w:pPr>
      <w:r w:rsidRPr="00816E98">
        <w:rPr>
          <w:rFonts w:ascii="Arial" w:hAnsi="Arial" w:cs="Arial"/>
          <w:color w:val="000000" w:themeColor="text1"/>
          <w:shd w:val="clear" w:color="auto" w:fill="FFFFFF"/>
          <w:lang w:val="en-GB"/>
        </w:rPr>
        <w:br w:type="page"/>
      </w:r>
    </w:p>
    <w:p w:rsidR="006028E6" w:rsidRPr="00816E98" w:rsidRDefault="006028E6" w:rsidP="006028E6">
      <w:pPr>
        <w:spacing w:after="120" w:line="240" w:lineRule="auto"/>
        <w:jc w:val="both"/>
        <w:rPr>
          <w:rFonts w:ascii="Times New Roman" w:hAnsi="Times New Roman" w:cs="Times New Roman"/>
          <w:color w:val="000000" w:themeColor="text1"/>
          <w:sz w:val="24"/>
          <w:szCs w:val="24"/>
          <w:lang w:val="en-GB"/>
        </w:rPr>
      </w:pPr>
      <w:r w:rsidRPr="00816E98">
        <w:rPr>
          <w:rFonts w:ascii="Times New Roman" w:hAnsi="Times New Roman" w:cs="Times New Roman"/>
          <w:color w:val="000000" w:themeColor="text1"/>
          <w:sz w:val="24"/>
          <w:szCs w:val="24"/>
          <w:lang w:val="en-GB"/>
        </w:rPr>
        <w:t xml:space="preserve">Table </w:t>
      </w:r>
      <w:r w:rsidR="00AC274F" w:rsidRPr="00816E98">
        <w:rPr>
          <w:rFonts w:ascii="Times New Roman" w:hAnsi="Times New Roman" w:cs="Times New Roman"/>
          <w:color w:val="000000" w:themeColor="text1"/>
          <w:sz w:val="24"/>
          <w:szCs w:val="24"/>
          <w:lang w:val="en-GB"/>
        </w:rPr>
        <w:t>A5</w:t>
      </w:r>
      <w:r w:rsidRPr="00816E98">
        <w:rPr>
          <w:rFonts w:ascii="Times New Roman" w:hAnsi="Times New Roman" w:cs="Times New Roman"/>
          <w:color w:val="000000" w:themeColor="text1"/>
          <w:sz w:val="24"/>
          <w:szCs w:val="24"/>
          <w:lang w:val="en-GB"/>
        </w:rPr>
        <w:t>. Full set of parameter estimates of fighting and bullying outcomes</w:t>
      </w:r>
    </w:p>
    <w:tbl>
      <w:tblPr>
        <w:tblW w:w="8697" w:type="dxa"/>
        <w:tblInd w:w="-5" w:type="dxa"/>
        <w:tblCellMar>
          <w:left w:w="70" w:type="dxa"/>
          <w:right w:w="70" w:type="dxa"/>
        </w:tblCellMar>
        <w:tblLook w:val="04A0" w:firstRow="1" w:lastRow="0" w:firstColumn="1" w:lastColumn="0" w:noHBand="0" w:noVBand="1"/>
      </w:tblPr>
      <w:tblGrid>
        <w:gridCol w:w="2665"/>
        <w:gridCol w:w="1524"/>
        <w:gridCol w:w="1058"/>
        <w:gridCol w:w="1054"/>
        <w:gridCol w:w="1198"/>
        <w:gridCol w:w="1198"/>
      </w:tblGrid>
      <w:tr w:rsidR="00816E98" w:rsidRPr="00816E98" w:rsidTr="00A912E6">
        <w:trPr>
          <w:trHeight w:val="159"/>
        </w:trPr>
        <w:tc>
          <w:tcPr>
            <w:tcW w:w="8697" w:type="dxa"/>
            <w:gridSpan w:val="6"/>
            <w:tcBorders>
              <w:top w:val="single" w:sz="4" w:space="0" w:color="auto"/>
              <w:bottom w:val="single" w:sz="4" w:space="0" w:color="auto"/>
            </w:tcBorders>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b/>
                <w:bCs/>
                <w:color w:val="000000" w:themeColor="text1"/>
                <w:sz w:val="16"/>
                <w:szCs w:val="16"/>
                <w:lang w:val="en-GB" w:eastAsia="es-ES"/>
              </w:rPr>
            </w:pPr>
            <w:r w:rsidRPr="00816E98">
              <w:rPr>
                <w:rFonts w:ascii="Times New Roman" w:eastAsia="Times New Roman" w:hAnsi="Times New Roman" w:cs="Times New Roman"/>
                <w:b/>
                <w:color w:val="000000" w:themeColor="text1"/>
                <w:sz w:val="16"/>
                <w:szCs w:val="16"/>
                <w:lang w:val="en-GB" w:eastAsia="es-ES"/>
              </w:rPr>
              <w:t xml:space="preserve">Equation (2). </w:t>
            </w:r>
            <w:r w:rsidRPr="00816E98">
              <w:rPr>
                <w:rFonts w:ascii="Times New Roman" w:hAnsi="Times New Roman" w:cs="Times New Roman"/>
                <w:b/>
                <w:color w:val="000000" w:themeColor="text1"/>
                <w:sz w:val="16"/>
                <w:szCs w:val="16"/>
                <w:lang w:val="en-GB"/>
              </w:rPr>
              <w:t>Fighting and bullying outcomes</w:t>
            </w:r>
          </w:p>
        </w:tc>
      </w:tr>
      <w:tr w:rsidR="00816E98" w:rsidRPr="00816E98" w:rsidTr="00A912E6">
        <w:trPr>
          <w:trHeight w:val="159"/>
        </w:trPr>
        <w:tc>
          <w:tcPr>
            <w:tcW w:w="2665" w:type="dxa"/>
            <w:tcBorders>
              <w:top w:val="single" w:sz="4" w:space="0" w:color="auto"/>
              <w:bottom w:val="single" w:sz="4" w:space="0" w:color="auto"/>
            </w:tcBorders>
            <w:shd w:val="clear" w:color="auto" w:fill="auto"/>
            <w:vAlign w:val="center"/>
            <w:hideMark/>
          </w:tcPr>
          <w:p w:rsidR="006028E6" w:rsidRPr="00816E98" w:rsidRDefault="006028E6" w:rsidP="00A912E6">
            <w:pPr>
              <w:spacing w:after="0" w:line="240" w:lineRule="auto"/>
              <w:jc w:val="center"/>
              <w:rPr>
                <w:rFonts w:ascii="Calibri" w:eastAsia="Times New Roman" w:hAnsi="Calibri" w:cs="Calibri"/>
                <w:color w:val="000000" w:themeColor="text1"/>
                <w:lang w:val="en-GB" w:eastAsia="es-ES"/>
              </w:rPr>
            </w:pPr>
          </w:p>
        </w:tc>
        <w:tc>
          <w:tcPr>
            <w:tcW w:w="1524" w:type="dxa"/>
            <w:tcBorders>
              <w:top w:val="single" w:sz="4" w:space="0" w:color="auto"/>
              <w:bottom w:val="single" w:sz="4" w:space="0" w:color="auto"/>
            </w:tcBorders>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b/>
                <w:color w:val="000000" w:themeColor="text1"/>
                <w:sz w:val="16"/>
                <w:szCs w:val="16"/>
                <w:lang w:val="en-GB"/>
              </w:rPr>
              <w:t>Physical fight</w:t>
            </w:r>
          </w:p>
        </w:tc>
        <w:tc>
          <w:tcPr>
            <w:tcW w:w="1058"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b/>
                <w:bCs/>
                <w:color w:val="000000" w:themeColor="text1"/>
                <w:sz w:val="16"/>
                <w:szCs w:val="16"/>
                <w:lang w:val="en-GB" w:eastAsia="es-ES"/>
              </w:rPr>
              <w:t>Bullying others</w:t>
            </w:r>
          </w:p>
        </w:tc>
        <w:tc>
          <w:tcPr>
            <w:tcW w:w="1054"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b/>
                <w:color w:val="000000" w:themeColor="text1"/>
                <w:sz w:val="16"/>
                <w:szCs w:val="16"/>
                <w:lang w:val="en-GB" w:eastAsia="es-ES"/>
              </w:rPr>
            </w:pPr>
            <w:r w:rsidRPr="00816E98">
              <w:rPr>
                <w:rFonts w:ascii="Times New Roman" w:eastAsia="Times New Roman" w:hAnsi="Times New Roman" w:cs="Times New Roman"/>
                <w:b/>
                <w:color w:val="000000" w:themeColor="text1"/>
                <w:sz w:val="16"/>
                <w:szCs w:val="16"/>
                <w:lang w:val="en-GB" w:eastAsia="es-ES"/>
              </w:rPr>
              <w:t>Been bullied</w:t>
            </w:r>
          </w:p>
        </w:tc>
        <w:tc>
          <w:tcPr>
            <w:tcW w:w="1198"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b/>
                <w:bCs/>
                <w:color w:val="000000" w:themeColor="text1"/>
                <w:sz w:val="16"/>
                <w:szCs w:val="16"/>
                <w:lang w:val="en-GB" w:eastAsia="es-ES"/>
              </w:rPr>
              <w:t>Cyberbullied by messages</w:t>
            </w:r>
          </w:p>
        </w:tc>
        <w:tc>
          <w:tcPr>
            <w:tcW w:w="1198"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b/>
                <w:bCs/>
                <w:color w:val="000000" w:themeColor="text1"/>
                <w:sz w:val="16"/>
                <w:szCs w:val="16"/>
                <w:lang w:val="en-GB" w:eastAsia="es-ES"/>
              </w:rPr>
              <w:t>Cyberbullied by pictures</w:t>
            </w:r>
          </w:p>
        </w:tc>
      </w:tr>
      <w:tr w:rsidR="00816E98" w:rsidRPr="00816E98" w:rsidTr="00A912E6">
        <w:trPr>
          <w:trHeight w:val="159"/>
        </w:trPr>
        <w:tc>
          <w:tcPr>
            <w:tcW w:w="2665" w:type="dxa"/>
            <w:tcBorders>
              <w:top w:val="single" w:sz="4" w:space="0" w:color="auto"/>
            </w:tcBorders>
            <w:shd w:val="clear" w:color="auto" w:fill="auto"/>
            <w:vAlign w:val="center"/>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BMI</w:t>
            </w:r>
          </w:p>
        </w:tc>
        <w:tc>
          <w:tcPr>
            <w:tcW w:w="1524" w:type="dxa"/>
            <w:tcBorders>
              <w:top w:val="single" w:sz="4" w:space="0" w:color="auto"/>
            </w:tcBorders>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0.202***</w:t>
            </w:r>
          </w:p>
        </w:tc>
        <w:tc>
          <w:tcPr>
            <w:tcW w:w="1058" w:type="dxa"/>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0.217***</w:t>
            </w:r>
          </w:p>
        </w:tc>
        <w:tc>
          <w:tcPr>
            <w:tcW w:w="1054" w:type="dxa"/>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-0.079**</w:t>
            </w:r>
          </w:p>
        </w:tc>
        <w:tc>
          <w:tcPr>
            <w:tcW w:w="1198" w:type="dxa"/>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0.173***</w:t>
            </w:r>
          </w:p>
        </w:tc>
        <w:tc>
          <w:tcPr>
            <w:tcW w:w="1198" w:type="dxa"/>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0.192***</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(0.027)</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Female (Ref: Male)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-0.335***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-0.121***</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Immigrant status (Ref: Native)</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First generation</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0.045</w:t>
            </w: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(0.062)</w:t>
            </w: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Second generation</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0.031</w:t>
            </w: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(0.058)</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Father occupation SES (Ref: Low)</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Medium-Low</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(0.063)</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Medium</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-0.030</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(0.097)</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Medium-High</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-0.003</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(0.080)</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High</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0.036</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0.064</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(0.071)</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Unclassifiable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(0.059)</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Mother occupation SES (Ref: Low)</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Medium-Low</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0.036</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(0.070)</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Medium</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0.017</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(0.070)</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Medium-High</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0.111</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High</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Unclassifiable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(0.061)</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Family own a car, van or truck (Ref: none)</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One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-0.220*</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Two or more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-0.122</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-0.206</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(0.126)</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Missing flag</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-0.769</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(0.518)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(0.574)</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Own bedroom (Ref: No)</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Yes</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(0.062)</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Missing flag</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0.355**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(0.222)</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 xml:space="preserve">Number of computers family owned (including laptops and tablets, not including game consoles and smartphones) (Ref: none) </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One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-0.243</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(0.186)</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Two</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(0.187)</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More than 2</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-0.357*</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(0.184)</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Missing flag</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0.122</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-0.319</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(0.268)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(0.319)</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Number of bathrooms (room with a bath/shower or both) (Ref: none)</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One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Two</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(0.271)</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More than 2</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0.136</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-0.114</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(0.283)</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Missing flag</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-0.558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(0.446)</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Availability of dishwasher at home (Ref: no)</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Yes</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0.137**</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Missing flag</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-0.432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-0.104</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(0.524)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(0.409)</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 xml:space="preserve">Number of times you and your family travel out of Spain for a holiday / vacation last year (Ref: Not at all) </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Once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0.031</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Twice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(0.077)</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More than twice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0.263***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0.263***</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(0.062)</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(0.074)</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 xml:space="preserve">Missing flag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0.437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0.527*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0.322</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(0.284)</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Value the well-off of the family (Ref: not at all)</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Not very well-off</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-0.357*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Average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-0.693***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0.040</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(0.173)</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Quite well-off</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(0.181)</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Very well-off</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0.490***</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(0.190)</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 xml:space="preserve">Missing flag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-0.522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0.172</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-0.656***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0.180</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(0.182)</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(0.238)</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 xml:space="preserve">Frequency of doing vigorous physical activity (Ref: never) </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Less than once a month</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Once a month</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0.142</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(0.113)</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Once a week</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2-3 times a week</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(0.089)</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4-6 times a week</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0.102</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(0.099)</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Every day</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(0.093)</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Missing flag</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0.162</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(0.189)</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Exercise - hours a week (Ref: none)</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Half an hour</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(0.077)</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1 hour</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(0.069)</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2-3 hours</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-0.132**</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4-6 hours</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-0.336***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7 hours or more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-0.161*</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Missing flag</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-0.161</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(0.191)</w:t>
            </w: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Constant cut1</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4.105***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4.999***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-1.925*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4.460***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4.515***</w:t>
            </w: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(0.692)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(0.529)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(1.038)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(0.703)</w:t>
            </w: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Constant cut2</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4.536***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5.538***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-1.326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4.741***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4.802***</w:t>
            </w: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(0.657)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(0.497)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(1.057)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(0.800)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(0.684)</w:t>
            </w: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Constant cut3</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4.838***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5.802***</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-1.040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4.976***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5.032***</w:t>
            </w: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(0.483)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(1.066)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(0.782)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(0.668)</w:t>
            </w: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Constant cut4</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5.051***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6.025***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5.183***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5.205***</w:t>
            </w:r>
          </w:p>
        </w:tc>
      </w:tr>
      <w:tr w:rsidR="00816E98" w:rsidRPr="00816E98" w:rsidTr="00A912E6">
        <w:trPr>
          <w:trHeight w:val="159"/>
        </w:trPr>
        <w:tc>
          <w:tcPr>
            <w:tcW w:w="2665" w:type="dxa"/>
            <w:tcBorders>
              <w:bottom w:val="single" w:sz="4" w:space="0" w:color="auto"/>
            </w:tcBorders>
            <w:shd w:val="clear" w:color="auto" w:fill="auto"/>
            <w:vAlign w:val="center"/>
          </w:tcPr>
          <w:p w:rsidR="006028E6" w:rsidRPr="00816E98" w:rsidRDefault="006028E6" w:rsidP="00A912E6">
            <w:pPr>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w:t>
            </w:r>
          </w:p>
        </w:tc>
        <w:tc>
          <w:tcPr>
            <w:tcW w:w="1524" w:type="dxa"/>
            <w:tcBorders>
              <w:bottom w:val="single" w:sz="4" w:space="0" w:color="auto"/>
            </w:tcBorders>
            <w:shd w:val="clear" w:color="auto" w:fill="auto"/>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(0.617)</w:t>
            </w:r>
          </w:p>
        </w:tc>
        <w:tc>
          <w:tcPr>
            <w:tcW w:w="1058" w:type="dxa"/>
            <w:tcBorders>
              <w:bottom w:val="single" w:sz="4" w:space="0" w:color="auto"/>
            </w:tcBorders>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(0.472)</w:t>
            </w:r>
          </w:p>
        </w:tc>
        <w:tc>
          <w:tcPr>
            <w:tcW w:w="1054" w:type="dxa"/>
            <w:tcBorders>
              <w:bottom w:val="single" w:sz="4" w:space="0" w:color="auto"/>
            </w:tcBorders>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(1.073)</w:t>
            </w:r>
          </w:p>
        </w:tc>
        <w:tc>
          <w:tcPr>
            <w:tcW w:w="1198" w:type="dxa"/>
            <w:tcBorders>
              <w:bottom w:val="single" w:sz="4" w:space="0" w:color="auto"/>
            </w:tcBorders>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(0.769)</w:t>
            </w:r>
          </w:p>
        </w:tc>
        <w:tc>
          <w:tcPr>
            <w:tcW w:w="1198" w:type="dxa"/>
            <w:tcBorders>
              <w:bottom w:val="single" w:sz="4" w:space="0" w:color="auto"/>
            </w:tcBorders>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(0.658)</w:t>
            </w:r>
          </w:p>
        </w:tc>
      </w:tr>
      <w:tr w:rsidR="00816E98" w:rsidRPr="00816E98" w:rsidTr="00A912E6">
        <w:trPr>
          <w:trHeight w:val="159"/>
        </w:trPr>
        <w:tc>
          <w:tcPr>
            <w:tcW w:w="8697" w:type="dxa"/>
            <w:gridSpan w:val="6"/>
            <w:tcBorders>
              <w:top w:val="single" w:sz="4" w:space="0" w:color="auto"/>
              <w:bottom w:val="single" w:sz="4" w:space="0" w:color="auto"/>
            </w:tcBorders>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b/>
                <w:color w:val="000000" w:themeColor="text1"/>
                <w:sz w:val="16"/>
                <w:szCs w:val="16"/>
                <w:lang w:val="en-GB" w:eastAsia="es-ES"/>
              </w:rPr>
              <w:t>Equation (3). BMI equation</w:t>
            </w:r>
          </w:p>
        </w:tc>
      </w:tr>
      <w:tr w:rsidR="00816E98" w:rsidRPr="00816E98" w:rsidTr="00A912E6">
        <w:trPr>
          <w:trHeight w:val="159"/>
        </w:trPr>
        <w:tc>
          <w:tcPr>
            <w:tcW w:w="2665" w:type="dxa"/>
            <w:tcBorders>
              <w:top w:val="single" w:sz="4" w:space="0" w:color="auto"/>
            </w:tcBorders>
            <w:shd w:val="clear" w:color="auto" w:fill="auto"/>
            <w:vAlign w:val="center"/>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xml:space="preserve">Alcohol consumption (Ref: Never) </w:t>
            </w:r>
          </w:p>
        </w:tc>
        <w:tc>
          <w:tcPr>
            <w:tcW w:w="1524" w:type="dxa"/>
            <w:tcBorders>
              <w:top w:val="single" w:sz="4" w:space="0" w:color="auto"/>
            </w:tcBorders>
            <w:shd w:val="clear" w:color="auto" w:fill="auto"/>
            <w:noWrap/>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1-2 days</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0.899***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0.911***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0.999***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0.931***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0.945***</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(0.110)</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3-5 days</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1.082***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1.053***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1.088***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1.146***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1.135***</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6-9 days</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1.176***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1.078***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0.981***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0.910***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1.016***</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(0.209)</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10-19 days</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1.855***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2.003***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1.820***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1.930***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1.916***</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(0.440)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(0.487)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(0.441)</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20-29 days</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1.921***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1.889***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1.840*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1.808**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1.567*</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(0.732)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(1.029)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(0.858)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(0.910)</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30 days (or more)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0.882**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0.769**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0.475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0.797**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0.589*</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(0.377)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(0.377)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(0.353)</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Missing flag</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0.545***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0.509***</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(0.162)</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Female (Ref: Male)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-0.342***</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-0.343***</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Immigrant status (Ref: Native)</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First generation</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0.309**</w:t>
            </w: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(0.144)</w:t>
            </w: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Second generation</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Father occupation SES (Ref: Low)</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Medium-Low</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(0.106)</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Medium</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-0.150</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Medium-High</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-0.086</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High</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-0.473***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-0.471***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-0.471***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-0.469***</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Unclassifiable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0.011</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Mother occupation SES (Ref: Low)</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Medium-Low</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Medium</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Medium-High</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-0.506***</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-0.502***</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High</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-0.530***</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Unclassifiable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-0.233**</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Family own a car, van or truck (Ref: none)</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One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0.316</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Two or more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0.387</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Missing flag</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-0.086</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-0.087</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(0.602)</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(0.602)</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Own bedroom (Ref: No)</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Yes</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Missing flag</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-0.551*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-0.547*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-0.553*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-0.550*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-0.551*</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(0.324)</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 xml:space="preserve">Number of computers family owned (including laptops and tablets, not including game consoles and smartphones) (Ref: none) </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One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0.156</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(0.429)</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Two</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(0.406)</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More than 2</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0.230</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Missing flag</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0.296</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(0.599)</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Number of bathrooms (room with a bath/shower or both) (Ref: none)</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One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-0.782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-0.781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-0.798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-0.789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-0.789</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(0.816)</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Two</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-0.986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-0.985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-1.006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-0.995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-0.995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(0.822)</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More than 2</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-0.991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-0.989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-1.008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-1.000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-0.998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(0.822)</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(0.824)</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Missing flag</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-0.834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-0.821</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(1.027)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(1.025)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(1.030)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(1.027)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(1.027)</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Availability of dishwasher at home (Ref: no)</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Yes</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-0.459***</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Missing flag</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(0.686)</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 xml:space="preserve">Number of times you and your family travel out of Spain for a holiday / vacation last year (Ref: Not at all) </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Once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-0.279***</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-0.280***</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Twice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More than twice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-0.540***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 xml:space="preserve">Missing flag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0.515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0.511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0.503</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(0.712)</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Value the well-off of the family (Ref: not at all)</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Not very well-off</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-0.772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-0.768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-0.776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-0.776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-0.774</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(0.612)</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Average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-1.539***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-1.536***</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-1.543***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-1.543***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-1.542***</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Quite well-off</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-1.757***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-1.755***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-1.754***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-1.760***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-1.757***</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(0.609)</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Very well-off</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-1.840***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-1.837***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-1.838***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-1.841***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-1.839***</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(0.621)</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 xml:space="preserve">Missing flag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-1.874***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-1.875***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-1.878***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-1.882***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-1.879***</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(0.636)</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(0.636)</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 xml:space="preserve">Frequency of doing vigorous physical activity (Ref: never) </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Less than once a month</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-0.007</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Once a month</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0.229</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Once a week</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0.416**</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0.417**</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(0.194)</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2-3 times a week</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0.186</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0.186</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4-6 times a week</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0.092</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Every day</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-0.304</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-0.304</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Missing flag</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-0.102</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(0.300)</w:t>
            </w:r>
          </w:p>
        </w:tc>
      </w:tr>
      <w:tr w:rsidR="00816E98" w:rsidRPr="00816E98" w:rsidTr="00A912E6">
        <w:trPr>
          <w:trHeight w:val="159"/>
        </w:trPr>
        <w:tc>
          <w:tcPr>
            <w:tcW w:w="2665" w:type="dxa"/>
            <w:shd w:val="clear" w:color="auto" w:fill="auto"/>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Exercise - hours a week (Ref: none)</w:t>
            </w: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Half an hour</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0.169</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0.171</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1 hour</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0.232*</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0.232*</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0.232*</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2-3 hours</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4-6 hours</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0.361**</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7 hours or more</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0.157</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0.157</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0.158</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(0.162)</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r>
      <w:tr w:rsidR="00816E98" w:rsidRPr="00816E98" w:rsidTr="00A912E6">
        <w:trPr>
          <w:trHeight w:val="159"/>
        </w:trPr>
        <w:tc>
          <w:tcPr>
            <w:tcW w:w="2665" w:type="dxa"/>
            <w:shd w:val="clear" w:color="auto" w:fill="auto"/>
            <w:hideMark/>
          </w:tcPr>
          <w:p w:rsidR="006028E6" w:rsidRPr="00816E98" w:rsidRDefault="006028E6" w:rsidP="00A912E6">
            <w:pPr>
              <w:spacing w:after="0" w:line="240" w:lineRule="auto"/>
              <w:ind w:left="215"/>
              <w:rPr>
                <w:rFonts w:ascii="Calibri" w:eastAsia="Times New Roman" w:hAnsi="Calibri" w:cs="Calibri"/>
                <w:color w:val="000000" w:themeColor="text1"/>
                <w:lang w:val="en-GB" w:eastAsia="es-ES"/>
              </w:rPr>
            </w:pPr>
            <w:r w:rsidRPr="00816E98">
              <w:rPr>
                <w:rFonts w:ascii="Times New Roman" w:hAnsi="Times New Roman" w:cs="Times New Roman"/>
                <w:color w:val="000000" w:themeColor="text1"/>
                <w:sz w:val="16"/>
                <w:szCs w:val="16"/>
                <w:lang w:val="en-GB"/>
              </w:rPr>
              <w:t>Missing flag</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0.314</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0.315</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0.308</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0.313</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0.312</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rPr>
                <w:rFonts w:ascii="Calibri" w:eastAsia="Times New Roman" w:hAnsi="Calibri" w:cs="Calibri"/>
                <w:color w:val="000000" w:themeColor="text1"/>
                <w:lang w:val="en-GB" w:eastAsia="es-ES"/>
              </w:rPr>
            </w:pPr>
            <w:r w:rsidRPr="00816E98">
              <w:rPr>
                <w:rFonts w:ascii="Calibri" w:eastAsia="Times New Roman" w:hAnsi="Calibri" w:cs="Calibri"/>
                <w:color w:val="000000" w:themeColor="text1"/>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(0.300)</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Constant</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22.187***</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22.182***</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22.221***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22.201***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22.200***</w:t>
            </w:r>
          </w:p>
        </w:tc>
      </w:tr>
      <w:tr w:rsidR="00816E98" w:rsidRPr="00816E98" w:rsidTr="00A912E6">
        <w:trPr>
          <w:trHeight w:val="159"/>
        </w:trPr>
        <w:tc>
          <w:tcPr>
            <w:tcW w:w="2665" w:type="dxa"/>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1524" w:type="dxa"/>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(1.091)</w:t>
            </w: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(1.090)</w:t>
            </w: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(1.094)</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(1.091)</w:t>
            </w: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(1.093)</w:t>
            </w:r>
          </w:p>
        </w:tc>
      </w:tr>
      <w:tr w:rsidR="00816E98" w:rsidRPr="00816E98" w:rsidTr="00A912E6">
        <w:trPr>
          <w:trHeight w:val="159"/>
        </w:trPr>
        <w:tc>
          <w:tcPr>
            <w:tcW w:w="2665" w:type="dxa"/>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p>
        </w:tc>
        <w:tc>
          <w:tcPr>
            <w:tcW w:w="1524" w:type="dxa"/>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054"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1198" w:type="dxa"/>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2665" w:type="dxa"/>
            <w:tcBorders>
              <w:bottom w:val="single" w:sz="4" w:space="0" w:color="auto"/>
            </w:tcBorders>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Observations</w:t>
            </w:r>
          </w:p>
        </w:tc>
        <w:tc>
          <w:tcPr>
            <w:tcW w:w="1524" w:type="dxa"/>
            <w:tcBorders>
              <w:bottom w:val="single" w:sz="4" w:space="0" w:color="auto"/>
            </w:tcBorders>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6,064</w:t>
            </w:r>
          </w:p>
        </w:tc>
        <w:tc>
          <w:tcPr>
            <w:tcW w:w="1058" w:type="dxa"/>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8,461</w:t>
            </w:r>
          </w:p>
        </w:tc>
        <w:tc>
          <w:tcPr>
            <w:tcW w:w="1054" w:type="dxa"/>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8,516</w:t>
            </w:r>
          </w:p>
        </w:tc>
        <w:tc>
          <w:tcPr>
            <w:tcW w:w="1198" w:type="dxa"/>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8,380</w:t>
            </w:r>
          </w:p>
        </w:tc>
        <w:tc>
          <w:tcPr>
            <w:tcW w:w="1198" w:type="dxa"/>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8,355</w:t>
            </w:r>
          </w:p>
        </w:tc>
      </w:tr>
      <w:tr w:rsidR="00816E98" w:rsidRPr="00816E98" w:rsidTr="00A912E6">
        <w:trPr>
          <w:trHeight w:val="159"/>
        </w:trPr>
        <w:tc>
          <w:tcPr>
            <w:tcW w:w="2665" w:type="dxa"/>
            <w:tcBorders>
              <w:top w:val="single" w:sz="4" w:space="0" w:color="auto"/>
              <w:bottom w:val="single" w:sz="4" w:space="0" w:color="auto"/>
            </w:tcBorders>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i/>
                <w:color w:val="000000" w:themeColor="text1"/>
                <w:sz w:val="16"/>
                <w:szCs w:val="16"/>
                <w:lang w:val="en-GB" w:eastAsia="es-ES"/>
              </w:rPr>
              <w:t>F statistic</w:t>
            </w:r>
            <w:r w:rsidRPr="00816E98">
              <w:rPr>
                <w:rFonts w:ascii="Times New Roman" w:eastAsia="Times New Roman" w:hAnsi="Times New Roman" w:cs="Times New Roman"/>
                <w:color w:val="000000" w:themeColor="text1"/>
                <w:sz w:val="16"/>
                <w:szCs w:val="16"/>
                <w:lang w:val="en-GB" w:eastAsia="es-ES"/>
              </w:rPr>
              <w:t xml:space="preserve"> of Stock and Yogo (2005) test of weak instruments</w:t>
            </w:r>
          </w:p>
        </w:tc>
        <w:tc>
          <w:tcPr>
            <w:tcW w:w="1524" w:type="dxa"/>
            <w:tcBorders>
              <w:top w:val="single" w:sz="4" w:space="0" w:color="auto"/>
              <w:bottom w:val="single" w:sz="4" w:space="0" w:color="auto"/>
            </w:tcBorders>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19.026***</w:t>
            </w:r>
          </w:p>
        </w:tc>
        <w:tc>
          <w:tcPr>
            <w:tcW w:w="1058"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31.282***</w:t>
            </w:r>
          </w:p>
        </w:tc>
        <w:tc>
          <w:tcPr>
            <w:tcW w:w="1054"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2.555</w:t>
            </w:r>
          </w:p>
        </w:tc>
        <w:tc>
          <w:tcPr>
            <w:tcW w:w="1198"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6.665**</w:t>
            </w:r>
          </w:p>
        </w:tc>
        <w:tc>
          <w:tcPr>
            <w:tcW w:w="1198" w:type="dxa"/>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10.308***</w:t>
            </w:r>
          </w:p>
        </w:tc>
      </w:tr>
    </w:tbl>
    <w:p w:rsidR="006028E6" w:rsidRPr="00816E98" w:rsidRDefault="006028E6" w:rsidP="006028E6">
      <w:pPr>
        <w:widowControl w:val="0"/>
        <w:autoSpaceDE w:val="0"/>
        <w:autoSpaceDN w:val="0"/>
        <w:adjustRightInd w:val="0"/>
        <w:spacing w:after="0" w:line="240" w:lineRule="auto"/>
        <w:ind w:right="-1"/>
        <w:jc w:val="both"/>
        <w:rPr>
          <w:rFonts w:ascii="Times New Roman" w:hAnsi="Times New Roman" w:cs="Times New Roman"/>
          <w:color w:val="000000" w:themeColor="text1"/>
          <w:sz w:val="20"/>
          <w:szCs w:val="20"/>
          <w:lang w:val="en-GB"/>
        </w:rPr>
      </w:pPr>
      <w:r w:rsidRPr="00816E98">
        <w:rPr>
          <w:rFonts w:ascii="Times New Roman" w:hAnsi="Times New Roman" w:cs="Times New Roman"/>
          <w:color w:val="000000" w:themeColor="text1"/>
          <w:sz w:val="20"/>
          <w:szCs w:val="20"/>
          <w:lang w:val="en-GB"/>
        </w:rPr>
        <w:t xml:space="preserve">Dependent variable: ordinal dependent variables in Equation (2) and Body Mass Index (continuous variable) in Equation (3). </w:t>
      </w:r>
    </w:p>
    <w:p w:rsidR="006028E6" w:rsidRPr="00816E98" w:rsidRDefault="006028E6" w:rsidP="006028E6">
      <w:pPr>
        <w:spacing w:after="0" w:line="240" w:lineRule="auto"/>
        <w:ind w:right="-1"/>
        <w:jc w:val="both"/>
        <w:rPr>
          <w:rFonts w:ascii="Times New Roman" w:hAnsi="Times New Roman" w:cs="Times New Roman"/>
          <w:color w:val="000000" w:themeColor="text1"/>
          <w:sz w:val="20"/>
          <w:szCs w:val="20"/>
          <w:lang w:val="en-GB"/>
        </w:rPr>
      </w:pPr>
      <w:r w:rsidRPr="00816E98">
        <w:rPr>
          <w:rFonts w:ascii="Times New Roman" w:hAnsi="Times New Roman" w:cs="Times New Roman"/>
          <w:color w:val="000000" w:themeColor="text1"/>
          <w:sz w:val="20"/>
          <w:szCs w:val="20"/>
          <w:lang w:val="en-GB"/>
        </w:rPr>
        <w:t>Method of estimation: conditional (recursive) mixed process estimator. Ordered probit model employed in Equation (2) and OLS in Equation (3). Standard errors are in parentheses and are clustered at school level. In equation (2), coefficients referred to probit coefficients. Full estimates of marginal effects are available upon request to authors.</w:t>
      </w:r>
    </w:p>
    <w:p w:rsidR="006028E6" w:rsidRPr="00816E98" w:rsidRDefault="006028E6" w:rsidP="006028E6">
      <w:pPr>
        <w:autoSpaceDE w:val="0"/>
        <w:autoSpaceDN w:val="0"/>
        <w:adjustRightInd w:val="0"/>
        <w:spacing w:after="0" w:line="240" w:lineRule="auto"/>
        <w:jc w:val="both"/>
        <w:rPr>
          <w:rFonts w:ascii="ArialMT" w:hAnsi="ArialMT" w:cs="ArialMT"/>
          <w:color w:val="000000" w:themeColor="text1"/>
          <w:sz w:val="14"/>
          <w:szCs w:val="14"/>
          <w:lang w:val="en-GB"/>
        </w:rPr>
      </w:pPr>
      <w:r w:rsidRPr="00816E98">
        <w:rPr>
          <w:rFonts w:ascii="Times New Roman" w:hAnsi="Times New Roman" w:cs="Times New Roman"/>
          <w:color w:val="000000" w:themeColor="text1"/>
          <w:sz w:val="20"/>
          <w:szCs w:val="20"/>
          <w:lang w:val="en-GB"/>
        </w:rPr>
        <w:t>The null hypothesis of the Stock and Yogo test (2005) is that the set of instrument is weak.</w:t>
      </w:r>
    </w:p>
    <w:p w:rsidR="006028E6" w:rsidRPr="00816E98" w:rsidRDefault="006028E6" w:rsidP="006028E6">
      <w:pPr>
        <w:spacing w:after="0" w:line="240" w:lineRule="auto"/>
        <w:rPr>
          <w:rFonts w:ascii="Times New Roman" w:hAnsi="Times New Roman" w:cs="Times New Roman"/>
          <w:color w:val="000000" w:themeColor="text1"/>
          <w:sz w:val="20"/>
          <w:szCs w:val="20"/>
          <w:lang w:val="en-GB"/>
        </w:rPr>
      </w:pPr>
      <w:r w:rsidRPr="00816E98">
        <w:rPr>
          <w:rFonts w:ascii="Times New Roman" w:hAnsi="Times New Roman" w:cs="Times New Roman"/>
          <w:color w:val="000000" w:themeColor="text1"/>
          <w:sz w:val="20"/>
          <w:szCs w:val="20"/>
          <w:lang w:val="en-GB"/>
        </w:rPr>
        <w:t>Coefficient: ***significant at 1%, ** at 5%, * at 10%.</w:t>
      </w:r>
    </w:p>
    <w:p w:rsidR="006028E6" w:rsidRPr="00816E98" w:rsidRDefault="006028E6" w:rsidP="006028E6">
      <w:pPr>
        <w:spacing w:line="240" w:lineRule="auto"/>
        <w:rPr>
          <w:rFonts w:ascii="Times New Roman" w:hAnsi="Times New Roman" w:cs="Times New Roman"/>
          <w:b/>
          <w:color w:val="000000" w:themeColor="text1"/>
          <w:sz w:val="24"/>
          <w:szCs w:val="24"/>
          <w:shd w:val="clear" w:color="auto" w:fill="FFFFFF"/>
          <w:lang w:val="en-GB"/>
        </w:rPr>
      </w:pPr>
      <w:r w:rsidRPr="00816E98">
        <w:rPr>
          <w:rFonts w:ascii="Times New Roman" w:hAnsi="Times New Roman" w:cs="Times New Roman"/>
          <w:color w:val="000000" w:themeColor="text1"/>
          <w:sz w:val="20"/>
          <w:szCs w:val="20"/>
          <w:lang w:val="en-GB"/>
        </w:rPr>
        <w:t>Source: Authors’ own calculations.</w:t>
      </w:r>
    </w:p>
    <w:p w:rsidR="006028E6" w:rsidRPr="00816E98" w:rsidRDefault="006028E6" w:rsidP="006028E6">
      <w:pPr>
        <w:rPr>
          <w:rFonts w:ascii="Times New Roman" w:hAnsi="Times New Roman" w:cs="Times New Roman"/>
          <w:b/>
          <w:color w:val="000000" w:themeColor="text1"/>
          <w:sz w:val="24"/>
          <w:szCs w:val="24"/>
          <w:lang w:val="en-GB"/>
        </w:rPr>
      </w:pPr>
      <w:r w:rsidRPr="00816E98">
        <w:rPr>
          <w:rFonts w:ascii="Times New Roman" w:hAnsi="Times New Roman" w:cs="Times New Roman"/>
          <w:b/>
          <w:color w:val="000000" w:themeColor="text1"/>
          <w:sz w:val="24"/>
          <w:szCs w:val="24"/>
          <w:lang w:val="en-GB"/>
        </w:rPr>
        <w:br w:type="page"/>
      </w:r>
    </w:p>
    <w:p w:rsidR="006028E6" w:rsidRPr="00816E98" w:rsidRDefault="006028E6" w:rsidP="006028E6">
      <w:pPr>
        <w:spacing w:after="120" w:line="240" w:lineRule="auto"/>
        <w:jc w:val="both"/>
        <w:rPr>
          <w:rFonts w:ascii="Times New Roman" w:hAnsi="Times New Roman" w:cs="Times New Roman"/>
          <w:color w:val="000000" w:themeColor="text1"/>
          <w:sz w:val="24"/>
          <w:szCs w:val="24"/>
          <w:lang w:val="en-GB"/>
        </w:rPr>
      </w:pPr>
      <w:r w:rsidRPr="00816E98">
        <w:rPr>
          <w:rFonts w:ascii="Times New Roman" w:hAnsi="Times New Roman" w:cs="Times New Roman"/>
          <w:color w:val="000000" w:themeColor="text1"/>
          <w:sz w:val="24"/>
          <w:szCs w:val="24"/>
          <w:lang w:val="en-GB"/>
        </w:rPr>
        <w:t xml:space="preserve">Table </w:t>
      </w:r>
      <w:r w:rsidR="00AC274F" w:rsidRPr="00816E98">
        <w:rPr>
          <w:rFonts w:ascii="Times New Roman" w:hAnsi="Times New Roman" w:cs="Times New Roman"/>
          <w:color w:val="000000" w:themeColor="text1"/>
          <w:sz w:val="24"/>
          <w:szCs w:val="24"/>
          <w:lang w:val="en-GB"/>
        </w:rPr>
        <w:t>A6</w:t>
      </w:r>
      <w:r w:rsidRPr="00816E98">
        <w:rPr>
          <w:rFonts w:ascii="Times New Roman" w:hAnsi="Times New Roman" w:cs="Times New Roman"/>
          <w:color w:val="000000" w:themeColor="text1"/>
          <w:sz w:val="24"/>
          <w:szCs w:val="24"/>
          <w:lang w:val="en-GB"/>
        </w:rPr>
        <w:t xml:space="preserve">. Full set of parameter estimates of peers’ support outcomes </w:t>
      </w:r>
    </w:p>
    <w:tbl>
      <w:tblPr>
        <w:tblW w:w="5000" w:type="pct"/>
        <w:tblCellMar>
          <w:left w:w="70" w:type="dxa"/>
          <w:right w:w="70" w:type="dxa"/>
        </w:tblCellMar>
        <w:tblLook w:val="04A0" w:firstRow="1" w:lastRow="0" w:firstColumn="1" w:lastColumn="0" w:noHBand="0" w:noVBand="1"/>
      </w:tblPr>
      <w:tblGrid>
        <w:gridCol w:w="2976"/>
        <w:gridCol w:w="1381"/>
        <w:gridCol w:w="1383"/>
        <w:gridCol w:w="1381"/>
        <w:gridCol w:w="1383"/>
      </w:tblGrid>
      <w:tr w:rsidR="00816E98" w:rsidRPr="00816E98" w:rsidTr="00A912E6">
        <w:trPr>
          <w:trHeight w:val="159"/>
        </w:trPr>
        <w:tc>
          <w:tcPr>
            <w:tcW w:w="5000" w:type="pct"/>
            <w:gridSpan w:val="5"/>
            <w:tcBorders>
              <w:top w:val="single" w:sz="4" w:space="0" w:color="auto"/>
              <w:bottom w:val="single" w:sz="4" w:space="0" w:color="auto"/>
            </w:tcBorders>
            <w:shd w:val="clear" w:color="auto" w:fill="auto"/>
            <w:vAlign w:val="center"/>
          </w:tcPr>
          <w:p w:rsidR="006028E6" w:rsidRPr="00816E98" w:rsidRDefault="006028E6" w:rsidP="00A912E6">
            <w:pPr>
              <w:autoSpaceDE w:val="0"/>
              <w:autoSpaceDN w:val="0"/>
              <w:adjustRightInd w:val="0"/>
              <w:spacing w:after="0" w:line="240" w:lineRule="auto"/>
              <w:jc w:val="center"/>
              <w:rPr>
                <w:rFonts w:ascii="Times New Roman" w:hAnsi="Times New Roman" w:cs="Times New Roman"/>
                <w:color w:val="000000" w:themeColor="text1"/>
                <w:sz w:val="16"/>
                <w:szCs w:val="16"/>
                <w:lang w:val="en-GB"/>
              </w:rPr>
            </w:pPr>
            <w:r w:rsidRPr="00816E98">
              <w:rPr>
                <w:rFonts w:ascii="Times New Roman" w:eastAsia="Times New Roman" w:hAnsi="Times New Roman" w:cs="Times New Roman"/>
                <w:b/>
                <w:color w:val="000000" w:themeColor="text1"/>
                <w:sz w:val="16"/>
                <w:szCs w:val="16"/>
                <w:lang w:val="en-GB" w:eastAsia="es-ES"/>
              </w:rPr>
              <w:t xml:space="preserve">Equation (2). </w:t>
            </w:r>
            <w:r w:rsidRPr="00816E98">
              <w:rPr>
                <w:rFonts w:ascii="Times New Roman" w:hAnsi="Times New Roman" w:cs="Times New Roman"/>
                <w:b/>
                <w:color w:val="000000" w:themeColor="text1"/>
                <w:sz w:val="16"/>
                <w:szCs w:val="16"/>
                <w:lang w:val="en-GB"/>
              </w:rPr>
              <w:t>Peers support outcomes</w:t>
            </w:r>
          </w:p>
        </w:tc>
      </w:tr>
      <w:tr w:rsidR="00816E98" w:rsidRPr="00816E98" w:rsidTr="00A912E6">
        <w:trPr>
          <w:trHeight w:val="159"/>
        </w:trPr>
        <w:tc>
          <w:tcPr>
            <w:tcW w:w="1750" w:type="pct"/>
            <w:tcBorders>
              <w:top w:val="single" w:sz="4" w:space="0" w:color="auto"/>
              <w:bottom w:val="single" w:sz="4" w:space="0" w:color="auto"/>
            </w:tcBorders>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tcBorders>
              <w:top w:val="single" w:sz="4" w:space="0" w:color="auto"/>
              <w:bottom w:val="single" w:sz="4" w:space="0" w:color="auto"/>
            </w:tcBorders>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b/>
                <w:color w:val="000000" w:themeColor="text1"/>
                <w:sz w:val="16"/>
                <w:szCs w:val="16"/>
                <w:lang w:val="en-GB" w:eastAsia="es-ES"/>
              </w:rPr>
            </w:pPr>
            <w:r w:rsidRPr="00816E98">
              <w:rPr>
                <w:rFonts w:ascii="Times New Roman" w:hAnsi="Times New Roman" w:cs="Times New Roman"/>
                <w:b/>
                <w:color w:val="000000" w:themeColor="text1"/>
                <w:sz w:val="16"/>
                <w:szCs w:val="16"/>
                <w:lang w:val="en-GB"/>
              </w:rPr>
              <w:t>Friends try to help</w:t>
            </w:r>
          </w:p>
        </w:tc>
        <w:tc>
          <w:tcPr>
            <w:tcW w:w="813" w:type="pct"/>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b/>
                <w:color w:val="000000" w:themeColor="text1"/>
                <w:sz w:val="16"/>
                <w:szCs w:val="16"/>
                <w:lang w:val="en-GB" w:eastAsia="es-ES"/>
              </w:rPr>
            </w:pPr>
            <w:r w:rsidRPr="00816E98">
              <w:rPr>
                <w:rFonts w:ascii="Times New Roman" w:hAnsi="Times New Roman" w:cs="Times New Roman"/>
                <w:b/>
                <w:color w:val="000000" w:themeColor="text1"/>
                <w:sz w:val="16"/>
                <w:szCs w:val="16"/>
                <w:lang w:val="en-GB"/>
              </w:rPr>
              <w:t>Can count on friends</w:t>
            </w:r>
          </w:p>
        </w:tc>
        <w:tc>
          <w:tcPr>
            <w:tcW w:w="812" w:type="pct"/>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b/>
                <w:color w:val="000000" w:themeColor="text1"/>
                <w:sz w:val="16"/>
                <w:szCs w:val="16"/>
                <w:lang w:val="en-GB" w:eastAsia="es-ES"/>
              </w:rPr>
            </w:pPr>
            <w:r w:rsidRPr="00816E98">
              <w:rPr>
                <w:rFonts w:ascii="Times New Roman" w:hAnsi="Times New Roman" w:cs="Times New Roman"/>
                <w:b/>
                <w:color w:val="000000" w:themeColor="text1"/>
                <w:sz w:val="16"/>
                <w:szCs w:val="16"/>
                <w:lang w:val="en-GB"/>
              </w:rPr>
              <w:t>Friends to share joys with</w:t>
            </w:r>
          </w:p>
        </w:tc>
        <w:tc>
          <w:tcPr>
            <w:tcW w:w="813" w:type="pct"/>
            <w:tcBorders>
              <w:top w:val="single" w:sz="4" w:space="0" w:color="auto"/>
              <w:bottom w:val="single" w:sz="4" w:space="0" w:color="auto"/>
            </w:tcBorders>
            <w:vAlign w:val="center"/>
          </w:tcPr>
          <w:p w:rsidR="006028E6" w:rsidRPr="00816E98" w:rsidRDefault="006028E6" w:rsidP="00A912E6">
            <w:pPr>
              <w:autoSpaceDE w:val="0"/>
              <w:autoSpaceDN w:val="0"/>
              <w:adjustRightInd w:val="0"/>
              <w:spacing w:after="0" w:line="240" w:lineRule="auto"/>
              <w:jc w:val="center"/>
              <w:rPr>
                <w:rFonts w:ascii="Times New Roman" w:hAnsi="Times New Roman" w:cs="Times New Roman"/>
                <w:b/>
                <w:color w:val="000000" w:themeColor="text1"/>
                <w:sz w:val="16"/>
                <w:szCs w:val="16"/>
                <w:lang w:val="en-GB"/>
              </w:rPr>
            </w:pPr>
            <w:r w:rsidRPr="00816E98">
              <w:rPr>
                <w:rFonts w:ascii="Times New Roman" w:hAnsi="Times New Roman" w:cs="Times New Roman"/>
                <w:b/>
                <w:color w:val="000000" w:themeColor="text1"/>
                <w:sz w:val="16"/>
                <w:szCs w:val="16"/>
                <w:lang w:val="en-GB"/>
              </w:rPr>
              <w:t>Can talk about problems with</w:t>
            </w:r>
          </w:p>
          <w:p w:rsidR="006028E6" w:rsidRPr="00816E98" w:rsidRDefault="006028E6" w:rsidP="00A912E6">
            <w:pPr>
              <w:spacing w:after="0" w:line="240" w:lineRule="auto"/>
              <w:jc w:val="center"/>
              <w:rPr>
                <w:rFonts w:ascii="Times New Roman" w:eastAsia="Times New Roman" w:hAnsi="Times New Roman" w:cs="Times New Roman"/>
                <w:b/>
                <w:color w:val="000000" w:themeColor="text1"/>
                <w:sz w:val="16"/>
                <w:szCs w:val="16"/>
                <w:lang w:val="en-GB" w:eastAsia="es-ES"/>
              </w:rPr>
            </w:pPr>
            <w:r w:rsidRPr="00816E98">
              <w:rPr>
                <w:rFonts w:ascii="Times New Roman" w:hAnsi="Times New Roman" w:cs="Times New Roman"/>
                <w:b/>
                <w:color w:val="000000" w:themeColor="text1"/>
                <w:sz w:val="16"/>
                <w:szCs w:val="16"/>
                <w:lang w:val="en-GB"/>
              </w:rPr>
              <w:t>friends</w:t>
            </w:r>
          </w:p>
        </w:tc>
      </w:tr>
      <w:tr w:rsidR="00816E98" w:rsidRPr="00816E98" w:rsidTr="00A912E6">
        <w:trPr>
          <w:trHeight w:val="159"/>
        </w:trPr>
        <w:tc>
          <w:tcPr>
            <w:tcW w:w="1750" w:type="pct"/>
            <w:tcBorders>
              <w:top w:val="single" w:sz="4" w:space="0" w:color="auto"/>
            </w:tcBorders>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BMI</w:t>
            </w:r>
          </w:p>
        </w:tc>
        <w:tc>
          <w:tcPr>
            <w:tcW w:w="812" w:type="pct"/>
            <w:tcBorders>
              <w:top w:val="single" w:sz="4" w:space="0" w:color="auto"/>
            </w:tcBorders>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-0.108***</w:t>
            </w:r>
          </w:p>
        </w:tc>
        <w:tc>
          <w:tcPr>
            <w:tcW w:w="813" w:type="pct"/>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-0.076***</w:t>
            </w:r>
          </w:p>
        </w:tc>
        <w:tc>
          <w:tcPr>
            <w:tcW w:w="812" w:type="pct"/>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0.007</w:t>
            </w:r>
          </w:p>
        </w:tc>
        <w:tc>
          <w:tcPr>
            <w:tcW w:w="813" w:type="pct"/>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Female (Ref: Male)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0.497***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(0.028)</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Immigrant status (Ref: Native)</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First generation</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-0.204***</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(0.041)</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Second generation</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-0.087**</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(0.040)</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Father occupation SES (Ref: Low)</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Medium-Low</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Medium-High</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High</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Unclassifiable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Mother occupation SES (Ref: Low)</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Medium-Low</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0.033</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Medium-High</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High</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Unclassifiable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(0.042)</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Family own a car, van or truck (Ref: none)</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Two or more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0.373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0.376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(0.229)</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Own bedroom (Ref: No)</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Yes</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(0.036)</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(0.161)</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Number of computers family owned (including laptops and tablets, not including game consoles and smartphones) (Ref: none) </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Two</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(0.123)</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More than 2</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(0.197)</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Number of bathrooms (room with a bath/shower or both) (Ref: none)</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0.393**</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Two</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0.337*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More than 2</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0.264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0.496***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0.449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0.699**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(0.352)</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Availability of dishwasher at home (Ref: no)</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Yes</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Number of times you and your family travel out of Spain for a holiday / vacation last year (Ref: Not at all) </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Once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Twice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More than twice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Missing flag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-0.352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(0.269)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(0.229)</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Value the well-off of the family (Ref: not at all)</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Not very well-off</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(0.146)</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Average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0.277*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0.337**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Quite well-off</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0.357**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Very well-off</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0.260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Missing flag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0.331*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0.330*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(0.186)</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Frequency of doing vigorous physical activity (Ref: never) </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Less than once a month</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-0.083</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Once a month</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Once a week</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2-3 times a week</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4-6 times a week</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0.030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(0.066)</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Every day</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(0.122)</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Exercise - hours a week (Ref: none)</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Half an hour</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0.009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-0.016</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1 hour</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2-3 hours</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(0.049)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4-6 hours</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7 hours or more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-0.067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0.025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(0.116)</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Constant cut1</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-2.881***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-2.141***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0.343</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(0.761)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(0.716)</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Constant cut2</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-2.600***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-1.836***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0.593</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(0.695)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(0.759)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(0.713)</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Constant cut3</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-2.301***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-1.565**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0.822</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(0.702)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(0.759)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(0.710)</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Constant cut4</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-1.912***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-1.207*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1.144</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(0.757)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(0.706)</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Constant cut5</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-1.508**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-0.843</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0.939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1.464**</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(0.722)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(0.641)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(0.753)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(0.703)</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Constant cut6</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-0.973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1.424*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1.958***</w:t>
            </w:r>
          </w:p>
        </w:tc>
      </w:tr>
      <w:tr w:rsidR="00816E98" w:rsidRPr="00816E98" w:rsidTr="00A912E6">
        <w:trPr>
          <w:trHeight w:val="159"/>
        </w:trPr>
        <w:tc>
          <w:tcPr>
            <w:tcW w:w="1750" w:type="pct"/>
            <w:tcBorders>
              <w:bottom w:val="single" w:sz="4" w:space="0" w:color="auto"/>
            </w:tcBorders>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tcBorders>
              <w:bottom w:val="single" w:sz="4" w:space="0" w:color="auto"/>
            </w:tcBorders>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(0.735)</w:t>
            </w:r>
          </w:p>
        </w:tc>
        <w:tc>
          <w:tcPr>
            <w:tcW w:w="813" w:type="pct"/>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(0.648)</w:t>
            </w:r>
          </w:p>
        </w:tc>
        <w:tc>
          <w:tcPr>
            <w:tcW w:w="812" w:type="pct"/>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(0.750)</w:t>
            </w:r>
          </w:p>
        </w:tc>
        <w:tc>
          <w:tcPr>
            <w:tcW w:w="813" w:type="pct"/>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(0.695)</w:t>
            </w:r>
          </w:p>
        </w:tc>
      </w:tr>
      <w:tr w:rsidR="00816E98" w:rsidRPr="00816E98" w:rsidTr="00A912E6">
        <w:trPr>
          <w:trHeight w:val="159"/>
        </w:trPr>
        <w:tc>
          <w:tcPr>
            <w:tcW w:w="5000" w:type="pct"/>
            <w:gridSpan w:val="5"/>
            <w:tcBorders>
              <w:top w:val="single" w:sz="4" w:space="0" w:color="auto"/>
              <w:bottom w:val="single" w:sz="4" w:space="0" w:color="auto"/>
            </w:tcBorders>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b/>
                <w:color w:val="000000" w:themeColor="text1"/>
                <w:sz w:val="16"/>
                <w:szCs w:val="16"/>
                <w:lang w:val="en-GB" w:eastAsia="es-ES"/>
              </w:rPr>
              <w:t>Equation (3). BMI equation</w:t>
            </w:r>
          </w:p>
        </w:tc>
      </w:tr>
      <w:tr w:rsidR="00816E98" w:rsidRPr="00816E98" w:rsidTr="00A912E6">
        <w:trPr>
          <w:trHeight w:val="159"/>
        </w:trPr>
        <w:tc>
          <w:tcPr>
            <w:tcW w:w="1750" w:type="pct"/>
            <w:tcBorders>
              <w:top w:val="single" w:sz="4" w:space="0" w:color="auto"/>
            </w:tcBorders>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xml:space="preserve">Alcohol consumption (Ref: Never) </w:t>
            </w:r>
          </w:p>
        </w:tc>
        <w:tc>
          <w:tcPr>
            <w:tcW w:w="812" w:type="pct"/>
            <w:tcBorders>
              <w:top w:val="single" w:sz="4" w:space="0" w:color="auto"/>
            </w:tcBorders>
            <w:shd w:val="clear" w:color="auto" w:fill="auto"/>
            <w:noWrap/>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tcBorders>
              <w:top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1-2 days</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0.975***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0.978***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0.982***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0.987***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3-5 days</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1.101***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1.108***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1.103***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1.084***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6-9 days</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0.879***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0.926***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0.972***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0.981***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10-19 days</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1.973***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1.931***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1.860***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1.859***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(0.481)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(0.498)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(0.490)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20-29 days</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1.778*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1.830*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1.880*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1.921**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(0.971)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(0.989)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(0.977)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(0.956)</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30 days (or more)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0.265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0.491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(0.371)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(0.377)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Missing flag</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0.514***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Female (Ref: Male)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-0.344***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(0.075)</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Immigrant status (Ref: Native)</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First generation</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0.310**</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(0.144)</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ind w:left="215"/>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Second generation</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-0.054</w:t>
            </w:r>
          </w:p>
        </w:tc>
      </w:tr>
      <w:tr w:rsidR="00816E98" w:rsidRPr="00816E98" w:rsidTr="00A912E6">
        <w:trPr>
          <w:trHeight w:val="159"/>
        </w:trPr>
        <w:tc>
          <w:tcPr>
            <w:tcW w:w="1750" w:type="pct"/>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Father occupation SES (Ref: Low)</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Medium-Low</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Medium-High</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-0.085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High</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Unclassifiable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(0.109)</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Mother occupation SES (Ref: Low)</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Medium-Low</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(0.143)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Medium-High</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High</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Unclassifiable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(0.119)</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Family own a car, van or truck (Ref: none)</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0.316</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Two or more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0.388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(0.255)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-0.093</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(0.602)</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Own bedroom (Ref: No)</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Yes</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(0.117)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-0.545*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-0.549*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-0.551*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-0.551*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(0.324)</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Number of computers family owned (including laptops and tablets, not including game consoles and smartphones) (Ref: none) </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(0.429)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Two</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(0.405)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More than 2</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(0.398)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(0.598)</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Number of bathrooms (room with a bath/shower or both) (Ref: none)</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-0.790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-0.793</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-0.794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-0.794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Two</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-0.999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-1.002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-1.002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-1.002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(0.823)</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More than 2</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-1.001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-1.004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-1.004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-1.004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(0.826)</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-0.817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-0.823</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-0.827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-0.830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(1.027)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(1.028)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(1.028)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(1.028)</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Availability of dishwasher at home (Ref: no)</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Yes</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-0.459***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-0.460***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-0.219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(0.686)</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Number of times you and your family travel out of Spain for a holiday / vacation last year (Ref: Not at all) </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Once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-0.280***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Twice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More than twice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-0.535***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Missing flag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0.494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0.498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0.504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(0.712)</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Value the well-off of the family (Ref: not at all)</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Not very well-off</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-0.775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-0.776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-0.776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-0.775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(0.611)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Average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-1.543***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-1.544***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-1.543***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-1.542***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(0.578)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Quite well-off</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-1.755***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-1.754***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(0.608)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Very well-off</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-1.837***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-1.837***</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-1.838***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-1.837***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(0.621)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Missing flag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-1.882***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-1.881***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-1.879***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-1.878***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(0.637)</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 xml:space="preserve">Frequency of doing vigorous physical activity (Ref: never) </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Less than once a month</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-0.010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Once a month</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0.229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(0.245)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Once a week</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0.416**</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0.416**</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2-3 times a week</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(0.185)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4-6 times a week</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0.090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(0.203)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Every day</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-0.306</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(0.195)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-0.100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(0.299)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(0.300)</w:t>
            </w:r>
          </w:p>
        </w:tc>
      </w:tr>
      <w:tr w:rsidR="00816E98" w:rsidRPr="00816E98" w:rsidTr="00A912E6">
        <w:trPr>
          <w:trHeight w:val="159"/>
        </w:trPr>
        <w:tc>
          <w:tcPr>
            <w:tcW w:w="1750" w:type="pct"/>
            <w:shd w:val="clear" w:color="auto" w:fill="auto"/>
            <w:vAlign w:val="center"/>
          </w:tcPr>
          <w:p w:rsidR="006028E6" w:rsidRPr="00816E98" w:rsidRDefault="006028E6" w:rsidP="00A912E6">
            <w:pPr>
              <w:widowControl w:val="0"/>
              <w:autoSpaceDE w:val="0"/>
              <w:autoSpaceDN w:val="0"/>
              <w:adjustRightInd w:val="0"/>
              <w:spacing w:after="0" w:line="240" w:lineRule="auto"/>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Exercise - hours a week (Ref: none)</w:t>
            </w:r>
          </w:p>
        </w:tc>
        <w:tc>
          <w:tcPr>
            <w:tcW w:w="812" w:type="pct"/>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Half an hour</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0.169</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0.169</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1 hour</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0.231*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(0.130)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2-3 hours</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0.174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(0.128)</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4-6 hours</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0.360**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(0.155)</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7 hours or more</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0.159</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0.157</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0.157</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(0.163)</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(0.162)</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(0.162)</w:t>
            </w:r>
          </w:p>
        </w:tc>
      </w:tr>
      <w:tr w:rsidR="00816E98" w:rsidRPr="00816E98" w:rsidTr="00A912E6">
        <w:trPr>
          <w:trHeight w:val="159"/>
        </w:trPr>
        <w:tc>
          <w:tcPr>
            <w:tcW w:w="1750" w:type="pct"/>
            <w:shd w:val="clear" w:color="auto" w:fill="auto"/>
            <w:vAlign w:val="center"/>
            <w:hideMark/>
          </w:tcPr>
          <w:p w:rsidR="006028E6" w:rsidRPr="00816E98" w:rsidRDefault="006028E6" w:rsidP="00A912E6">
            <w:pPr>
              <w:widowControl w:val="0"/>
              <w:autoSpaceDE w:val="0"/>
              <w:autoSpaceDN w:val="0"/>
              <w:adjustRightInd w:val="0"/>
              <w:spacing w:after="0" w:line="240" w:lineRule="auto"/>
              <w:ind w:left="215"/>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Missing flag</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0.310</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0.310</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0.310</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(0.301)</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Constant</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22.208***</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22.214***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22.214***</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22.214***</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(1.094)</w:t>
            </w: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(1.093)</w:t>
            </w: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(1.093)</w:t>
            </w:r>
          </w:p>
        </w:tc>
      </w:tr>
      <w:tr w:rsidR="00816E98" w:rsidRPr="00816E98" w:rsidTr="00A912E6">
        <w:trPr>
          <w:trHeight w:val="159"/>
        </w:trPr>
        <w:tc>
          <w:tcPr>
            <w:tcW w:w="1750" w:type="pct"/>
            <w:shd w:val="clear" w:color="auto" w:fill="auto"/>
            <w:vAlign w:val="center"/>
            <w:hideMark/>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 </w:t>
            </w:r>
          </w:p>
        </w:tc>
        <w:tc>
          <w:tcPr>
            <w:tcW w:w="812" w:type="pct"/>
            <w:shd w:val="clear" w:color="auto" w:fill="auto"/>
            <w:vAlign w:val="center"/>
            <w:hideMark/>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2"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c>
          <w:tcPr>
            <w:tcW w:w="813" w:type="pct"/>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p>
        </w:tc>
      </w:tr>
      <w:tr w:rsidR="00816E98" w:rsidRPr="00816E98" w:rsidTr="00A912E6">
        <w:trPr>
          <w:trHeight w:val="159"/>
        </w:trPr>
        <w:tc>
          <w:tcPr>
            <w:tcW w:w="1750" w:type="pct"/>
            <w:tcBorders>
              <w:bottom w:val="single" w:sz="4" w:space="0" w:color="auto"/>
            </w:tcBorders>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color w:val="000000" w:themeColor="text1"/>
                <w:sz w:val="16"/>
                <w:szCs w:val="16"/>
                <w:lang w:val="en-GB" w:eastAsia="es-ES"/>
              </w:rPr>
              <w:t>Observations</w:t>
            </w:r>
          </w:p>
        </w:tc>
        <w:tc>
          <w:tcPr>
            <w:tcW w:w="812" w:type="pct"/>
            <w:tcBorders>
              <w:bottom w:val="single" w:sz="4" w:space="0" w:color="auto"/>
            </w:tcBorders>
            <w:shd w:val="clear" w:color="auto" w:fill="auto"/>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8,693</w:t>
            </w:r>
          </w:p>
        </w:tc>
        <w:tc>
          <w:tcPr>
            <w:tcW w:w="813" w:type="pct"/>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8,676</w:t>
            </w:r>
          </w:p>
        </w:tc>
        <w:tc>
          <w:tcPr>
            <w:tcW w:w="812" w:type="pct"/>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8,659</w:t>
            </w:r>
          </w:p>
        </w:tc>
        <w:tc>
          <w:tcPr>
            <w:tcW w:w="813" w:type="pct"/>
            <w:tcBorders>
              <w:bottom w:val="single" w:sz="4" w:space="0" w:color="auto"/>
            </w:tcBorders>
            <w:vAlign w:val="center"/>
          </w:tcPr>
          <w:p w:rsidR="006028E6" w:rsidRPr="00816E98" w:rsidRDefault="006028E6" w:rsidP="00A912E6">
            <w:pPr>
              <w:spacing w:after="0" w:line="240" w:lineRule="auto"/>
              <w:jc w:val="center"/>
              <w:rPr>
                <w:rFonts w:ascii="Times New Roman" w:eastAsia="Times New Roman" w:hAnsi="Times New Roman" w:cs="Times New Roman"/>
                <w:color w:val="000000" w:themeColor="text1"/>
                <w:sz w:val="16"/>
                <w:szCs w:val="16"/>
                <w:lang w:val="en-GB" w:eastAsia="es-ES"/>
              </w:rPr>
            </w:pPr>
            <w:r w:rsidRPr="00816E98">
              <w:rPr>
                <w:rFonts w:ascii="Times New Roman" w:hAnsi="Times New Roman" w:cs="Times New Roman"/>
                <w:color w:val="000000" w:themeColor="text1"/>
                <w:sz w:val="16"/>
                <w:szCs w:val="16"/>
                <w:lang w:val="en-GB"/>
              </w:rPr>
              <w:t>8,626</w:t>
            </w:r>
          </w:p>
        </w:tc>
      </w:tr>
      <w:tr w:rsidR="00816E98" w:rsidRPr="00816E98" w:rsidTr="00A912E6">
        <w:trPr>
          <w:trHeight w:val="159"/>
        </w:trPr>
        <w:tc>
          <w:tcPr>
            <w:tcW w:w="1750" w:type="pct"/>
            <w:tcBorders>
              <w:top w:val="single" w:sz="4" w:space="0" w:color="auto"/>
              <w:bottom w:val="single" w:sz="4" w:space="0" w:color="auto"/>
            </w:tcBorders>
            <w:shd w:val="clear" w:color="auto" w:fill="auto"/>
            <w:vAlign w:val="center"/>
          </w:tcPr>
          <w:p w:rsidR="006028E6" w:rsidRPr="00816E98" w:rsidRDefault="006028E6" w:rsidP="00A912E6">
            <w:pPr>
              <w:spacing w:after="0" w:line="240" w:lineRule="auto"/>
              <w:rPr>
                <w:rFonts w:ascii="Times New Roman" w:eastAsia="Times New Roman" w:hAnsi="Times New Roman" w:cs="Times New Roman"/>
                <w:color w:val="000000" w:themeColor="text1"/>
                <w:sz w:val="16"/>
                <w:szCs w:val="16"/>
                <w:lang w:val="en-GB" w:eastAsia="es-ES"/>
              </w:rPr>
            </w:pPr>
            <w:r w:rsidRPr="00816E98">
              <w:rPr>
                <w:rFonts w:ascii="Times New Roman" w:eastAsia="Times New Roman" w:hAnsi="Times New Roman" w:cs="Times New Roman"/>
                <w:i/>
                <w:color w:val="000000" w:themeColor="text1"/>
                <w:sz w:val="16"/>
                <w:szCs w:val="16"/>
                <w:lang w:val="en-GB" w:eastAsia="es-ES"/>
              </w:rPr>
              <w:t>F statistic</w:t>
            </w:r>
            <w:r w:rsidRPr="00816E98">
              <w:rPr>
                <w:rFonts w:ascii="Times New Roman" w:eastAsia="Times New Roman" w:hAnsi="Times New Roman" w:cs="Times New Roman"/>
                <w:color w:val="000000" w:themeColor="text1"/>
                <w:sz w:val="16"/>
                <w:szCs w:val="16"/>
                <w:lang w:val="en-GB" w:eastAsia="es-ES"/>
              </w:rPr>
              <w:t xml:space="preserve"> of Stock and Yogo (2005) test of weak instruments</w:t>
            </w:r>
          </w:p>
        </w:tc>
        <w:tc>
          <w:tcPr>
            <w:tcW w:w="812" w:type="pct"/>
            <w:tcBorders>
              <w:top w:val="single" w:sz="4" w:space="0" w:color="auto"/>
              <w:bottom w:val="single" w:sz="4" w:space="0" w:color="auto"/>
            </w:tcBorders>
            <w:shd w:val="clear" w:color="auto" w:fill="auto"/>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4.559**</w:t>
            </w:r>
          </w:p>
        </w:tc>
        <w:tc>
          <w:tcPr>
            <w:tcW w:w="813" w:type="pct"/>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0.610</w:t>
            </w:r>
          </w:p>
        </w:tc>
        <w:tc>
          <w:tcPr>
            <w:tcW w:w="812" w:type="pct"/>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2.722*</w:t>
            </w:r>
          </w:p>
        </w:tc>
        <w:tc>
          <w:tcPr>
            <w:tcW w:w="813" w:type="pct"/>
            <w:tcBorders>
              <w:top w:val="single" w:sz="4" w:space="0" w:color="auto"/>
              <w:bottom w:val="single" w:sz="4" w:space="0" w:color="auto"/>
            </w:tcBorders>
            <w:vAlign w:val="center"/>
          </w:tcPr>
          <w:p w:rsidR="006028E6" w:rsidRPr="00816E98" w:rsidRDefault="006028E6" w:rsidP="00A912E6">
            <w:pPr>
              <w:spacing w:after="0" w:line="240" w:lineRule="auto"/>
              <w:jc w:val="center"/>
              <w:rPr>
                <w:rFonts w:ascii="Times New Roman" w:hAnsi="Times New Roman" w:cs="Times New Roman"/>
                <w:color w:val="000000" w:themeColor="text1"/>
                <w:sz w:val="16"/>
                <w:szCs w:val="16"/>
                <w:lang w:val="en-GB"/>
              </w:rPr>
            </w:pPr>
            <w:r w:rsidRPr="00816E98">
              <w:rPr>
                <w:rFonts w:ascii="Times New Roman" w:hAnsi="Times New Roman" w:cs="Times New Roman"/>
                <w:color w:val="000000" w:themeColor="text1"/>
                <w:sz w:val="16"/>
                <w:szCs w:val="16"/>
                <w:lang w:val="en-GB"/>
              </w:rPr>
              <w:t>7.174***</w:t>
            </w:r>
          </w:p>
        </w:tc>
      </w:tr>
    </w:tbl>
    <w:p w:rsidR="006028E6" w:rsidRPr="00816E98" w:rsidRDefault="006028E6" w:rsidP="006028E6">
      <w:pPr>
        <w:widowControl w:val="0"/>
        <w:autoSpaceDE w:val="0"/>
        <w:autoSpaceDN w:val="0"/>
        <w:adjustRightInd w:val="0"/>
        <w:spacing w:after="0" w:line="240" w:lineRule="auto"/>
        <w:ind w:right="-1"/>
        <w:jc w:val="both"/>
        <w:rPr>
          <w:rFonts w:ascii="Times New Roman" w:hAnsi="Times New Roman" w:cs="Times New Roman"/>
          <w:color w:val="000000" w:themeColor="text1"/>
          <w:sz w:val="20"/>
          <w:szCs w:val="20"/>
          <w:lang w:val="en-GB"/>
        </w:rPr>
      </w:pPr>
      <w:r w:rsidRPr="00816E98">
        <w:rPr>
          <w:rFonts w:ascii="Times New Roman" w:hAnsi="Times New Roman" w:cs="Times New Roman"/>
          <w:color w:val="000000" w:themeColor="text1"/>
          <w:sz w:val="20"/>
          <w:szCs w:val="20"/>
          <w:lang w:val="en-GB"/>
        </w:rPr>
        <w:t xml:space="preserve">Dependent variable: ordinal dependent variables in Equation (2) and Body Mass Index (continuous variable) in Equation (3). </w:t>
      </w:r>
    </w:p>
    <w:p w:rsidR="006028E6" w:rsidRPr="00816E98" w:rsidRDefault="006028E6" w:rsidP="006028E6">
      <w:pPr>
        <w:spacing w:after="0" w:line="240" w:lineRule="auto"/>
        <w:ind w:right="-1"/>
        <w:jc w:val="both"/>
        <w:rPr>
          <w:rFonts w:ascii="Times New Roman" w:hAnsi="Times New Roman" w:cs="Times New Roman"/>
          <w:color w:val="000000" w:themeColor="text1"/>
          <w:sz w:val="20"/>
          <w:szCs w:val="20"/>
          <w:lang w:val="en-GB"/>
        </w:rPr>
      </w:pPr>
      <w:r w:rsidRPr="00816E98">
        <w:rPr>
          <w:rFonts w:ascii="Times New Roman" w:hAnsi="Times New Roman" w:cs="Times New Roman"/>
          <w:color w:val="000000" w:themeColor="text1"/>
          <w:sz w:val="20"/>
          <w:szCs w:val="20"/>
          <w:lang w:val="en-GB"/>
        </w:rPr>
        <w:t>Method of estimation: conditional (recursive) mixed process estimator. Ordered probit model employed in Equation (2) and OLS in Equation (3). Standard errors are in parentheses and are clustered at school level. In equation (2), coefficients referred to probit coefficients. Full estimates of marginal effects are available upon request to authors.</w:t>
      </w:r>
    </w:p>
    <w:p w:rsidR="006028E6" w:rsidRPr="00816E98" w:rsidRDefault="006028E6" w:rsidP="006028E6">
      <w:pPr>
        <w:autoSpaceDE w:val="0"/>
        <w:autoSpaceDN w:val="0"/>
        <w:adjustRightInd w:val="0"/>
        <w:spacing w:after="0" w:line="240" w:lineRule="auto"/>
        <w:jc w:val="both"/>
        <w:rPr>
          <w:rFonts w:ascii="ArialMT" w:hAnsi="ArialMT" w:cs="ArialMT"/>
          <w:color w:val="000000" w:themeColor="text1"/>
          <w:sz w:val="14"/>
          <w:szCs w:val="14"/>
          <w:lang w:val="en-GB"/>
        </w:rPr>
      </w:pPr>
      <w:r w:rsidRPr="00816E98">
        <w:rPr>
          <w:rFonts w:ascii="Times New Roman" w:hAnsi="Times New Roman" w:cs="Times New Roman"/>
          <w:color w:val="000000" w:themeColor="text1"/>
          <w:sz w:val="20"/>
          <w:szCs w:val="20"/>
          <w:lang w:val="en-GB"/>
        </w:rPr>
        <w:t>The null hypothesis of the Stock and Yogo test (2005) is that the set of instrument is weak.</w:t>
      </w:r>
    </w:p>
    <w:p w:rsidR="006028E6" w:rsidRPr="00816E98" w:rsidRDefault="006028E6" w:rsidP="006028E6">
      <w:pPr>
        <w:spacing w:after="0" w:line="240" w:lineRule="auto"/>
        <w:rPr>
          <w:rFonts w:ascii="Times New Roman" w:hAnsi="Times New Roman" w:cs="Times New Roman"/>
          <w:color w:val="000000" w:themeColor="text1"/>
          <w:sz w:val="20"/>
          <w:szCs w:val="20"/>
          <w:lang w:val="en-GB"/>
        </w:rPr>
      </w:pPr>
      <w:r w:rsidRPr="00816E98">
        <w:rPr>
          <w:rFonts w:ascii="Times New Roman" w:hAnsi="Times New Roman" w:cs="Times New Roman"/>
          <w:color w:val="000000" w:themeColor="text1"/>
          <w:sz w:val="20"/>
          <w:szCs w:val="20"/>
          <w:lang w:val="en-GB"/>
        </w:rPr>
        <w:t>Coefficient: ***significant at 1%, ** at 5%, * at 10%.</w:t>
      </w:r>
    </w:p>
    <w:p w:rsidR="006028E6" w:rsidRPr="00816E98" w:rsidRDefault="006028E6" w:rsidP="00E76ABA">
      <w:pPr>
        <w:spacing w:after="0" w:line="240" w:lineRule="auto"/>
        <w:jc w:val="both"/>
        <w:rPr>
          <w:rFonts w:ascii="Arial" w:hAnsi="Arial" w:cs="Arial"/>
          <w:color w:val="000000" w:themeColor="text1"/>
          <w:shd w:val="clear" w:color="auto" w:fill="FFFFFF"/>
          <w:lang w:val="en-GB"/>
        </w:rPr>
      </w:pPr>
      <w:r w:rsidRPr="00816E98">
        <w:rPr>
          <w:rFonts w:ascii="Times New Roman" w:hAnsi="Times New Roman" w:cs="Times New Roman"/>
          <w:color w:val="000000" w:themeColor="text1"/>
          <w:sz w:val="20"/>
          <w:szCs w:val="20"/>
          <w:lang w:val="en-GB"/>
        </w:rPr>
        <w:t>Source: Authors’ own calculations.</w:t>
      </w:r>
    </w:p>
    <w:p w:rsidR="000903EC" w:rsidRPr="00816E98" w:rsidRDefault="000903EC">
      <w:pPr>
        <w:rPr>
          <w:color w:val="000000" w:themeColor="text1"/>
          <w:lang w:val="en-GB"/>
        </w:rPr>
      </w:pPr>
    </w:p>
    <w:sectPr w:rsidR="000903EC" w:rsidRPr="00816E98" w:rsidSect="00816E98">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E63" w:rsidRDefault="00EF4E63">
      <w:pPr>
        <w:spacing w:after="0" w:line="240" w:lineRule="auto"/>
      </w:pPr>
      <w:r>
        <w:separator/>
      </w:r>
    </w:p>
  </w:endnote>
  <w:endnote w:type="continuationSeparator" w:id="0">
    <w:p w:rsidR="00EF4E63" w:rsidRDefault="00EF4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ris SIL">
    <w:altName w:val="Calibri"/>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7626981"/>
      <w:docPartObj>
        <w:docPartGallery w:val="Page Numbers (Bottom of Page)"/>
        <w:docPartUnique/>
      </w:docPartObj>
    </w:sdtPr>
    <w:sdtEndPr/>
    <w:sdtContent>
      <w:p w:rsidR="00724424" w:rsidRPr="00CF224B" w:rsidRDefault="00E76ABA">
        <w:pPr>
          <w:pStyle w:val="Footer"/>
          <w:jc w:val="right"/>
          <w:rPr>
            <w:rFonts w:ascii="Times New Roman" w:hAnsi="Times New Roman" w:cs="Times New Roman"/>
            <w:sz w:val="24"/>
            <w:szCs w:val="24"/>
          </w:rPr>
        </w:pPr>
        <w:r w:rsidRPr="00CF224B">
          <w:rPr>
            <w:rFonts w:ascii="Times New Roman" w:hAnsi="Times New Roman" w:cs="Times New Roman"/>
            <w:sz w:val="24"/>
            <w:szCs w:val="24"/>
          </w:rPr>
          <w:fldChar w:fldCharType="begin"/>
        </w:r>
        <w:r w:rsidRPr="00CF224B">
          <w:rPr>
            <w:rFonts w:ascii="Times New Roman" w:hAnsi="Times New Roman" w:cs="Times New Roman"/>
            <w:sz w:val="24"/>
            <w:szCs w:val="24"/>
          </w:rPr>
          <w:instrText>PAGE   \* MERGEFORMAT</w:instrText>
        </w:r>
        <w:r w:rsidRPr="00CF224B">
          <w:rPr>
            <w:rFonts w:ascii="Times New Roman" w:hAnsi="Times New Roman" w:cs="Times New Roman"/>
            <w:sz w:val="24"/>
            <w:szCs w:val="24"/>
          </w:rPr>
          <w:fldChar w:fldCharType="separate"/>
        </w:r>
        <w:r w:rsidR="000E21EA">
          <w:rPr>
            <w:rFonts w:ascii="Times New Roman" w:hAnsi="Times New Roman" w:cs="Times New Roman"/>
            <w:noProof/>
            <w:sz w:val="24"/>
            <w:szCs w:val="24"/>
          </w:rPr>
          <w:t>1</w:t>
        </w:r>
        <w:r w:rsidRPr="00CF224B">
          <w:rPr>
            <w:rFonts w:ascii="Times New Roman" w:hAnsi="Times New Roman" w:cs="Times New Roman"/>
            <w:sz w:val="24"/>
            <w:szCs w:val="24"/>
          </w:rPr>
          <w:fldChar w:fldCharType="end"/>
        </w:r>
      </w:p>
    </w:sdtContent>
  </w:sdt>
  <w:p w:rsidR="00724424" w:rsidRPr="00CF224B" w:rsidRDefault="00816E98">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E63" w:rsidRDefault="00EF4E63">
      <w:pPr>
        <w:spacing w:after="0" w:line="240" w:lineRule="auto"/>
      </w:pPr>
      <w:r>
        <w:separator/>
      </w:r>
    </w:p>
  </w:footnote>
  <w:footnote w:type="continuationSeparator" w:id="0">
    <w:p w:rsidR="00EF4E63" w:rsidRDefault="00EF4E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84238"/>
    <w:multiLevelType w:val="multilevel"/>
    <w:tmpl w:val="2D28C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A72D8"/>
    <w:multiLevelType w:val="hybridMultilevel"/>
    <w:tmpl w:val="8668C722"/>
    <w:lvl w:ilvl="0" w:tplc="95C05796">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94E6DB5"/>
    <w:multiLevelType w:val="hybridMultilevel"/>
    <w:tmpl w:val="D3A4EF84"/>
    <w:lvl w:ilvl="0" w:tplc="A12CBDAA">
      <w:start w:val="1"/>
      <w:numFmt w:val="decimal"/>
      <w:lvlText w:val="%1)"/>
      <w:lvlJc w:val="left"/>
      <w:pPr>
        <w:ind w:left="720" w:hanging="360"/>
      </w:pPr>
      <w:rPr>
        <w:rFonts w:ascii="Georgia" w:hAnsi="Georgia" w:hint="default"/>
        <w:color w:val="2E2E2E"/>
        <w:sz w:val="27"/>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28F6FB0"/>
    <w:multiLevelType w:val="multilevel"/>
    <w:tmpl w:val="EEC8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E85BBD"/>
    <w:multiLevelType w:val="hybridMultilevel"/>
    <w:tmpl w:val="542446E8"/>
    <w:lvl w:ilvl="0" w:tplc="95C05796">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D9A00AA"/>
    <w:multiLevelType w:val="hybridMultilevel"/>
    <w:tmpl w:val="BA6C363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E6F5A10"/>
    <w:multiLevelType w:val="hybridMultilevel"/>
    <w:tmpl w:val="B770B89C"/>
    <w:lvl w:ilvl="0" w:tplc="95C05796">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BA4337"/>
    <w:multiLevelType w:val="multilevel"/>
    <w:tmpl w:val="CDF83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4A7CC4"/>
    <w:multiLevelType w:val="hybridMultilevel"/>
    <w:tmpl w:val="8422971C"/>
    <w:lvl w:ilvl="0" w:tplc="C6204F0A">
      <w:numFmt w:val="bullet"/>
      <w:lvlText w:val=""/>
      <w:lvlJc w:val="left"/>
      <w:pPr>
        <w:ind w:left="1068" w:hanging="360"/>
      </w:pPr>
      <w:rPr>
        <w:rFonts w:ascii="Symbol" w:eastAsiaTheme="minorHAnsi" w:hAnsi="Symbo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9" w15:restartNumberingAfterBreak="0">
    <w:nsid w:val="514C1F3B"/>
    <w:multiLevelType w:val="multilevel"/>
    <w:tmpl w:val="958A3A2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5458FF"/>
    <w:multiLevelType w:val="hybridMultilevel"/>
    <w:tmpl w:val="8668C722"/>
    <w:lvl w:ilvl="0" w:tplc="95C05796">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EB34D37"/>
    <w:multiLevelType w:val="hybridMultilevel"/>
    <w:tmpl w:val="23FE2664"/>
    <w:lvl w:ilvl="0" w:tplc="74CAF622">
      <w:start w:val="1"/>
      <w:numFmt w:val="lowerLetter"/>
      <w:lvlText w:val="(%1)"/>
      <w:lvlJc w:val="left"/>
      <w:pPr>
        <w:ind w:left="1093" w:hanging="384"/>
      </w:pPr>
      <w:rPr>
        <w:rFonts w:eastAsia="Times New Roman"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2" w15:restartNumberingAfterBreak="0">
    <w:nsid w:val="653D1D86"/>
    <w:multiLevelType w:val="hybridMultilevel"/>
    <w:tmpl w:val="8668C722"/>
    <w:lvl w:ilvl="0" w:tplc="95C05796">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8B712C4"/>
    <w:multiLevelType w:val="hybridMultilevel"/>
    <w:tmpl w:val="2A2E71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AF45977"/>
    <w:multiLevelType w:val="hybridMultilevel"/>
    <w:tmpl w:val="BA6C363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FD33AC1"/>
    <w:multiLevelType w:val="multilevel"/>
    <w:tmpl w:val="7EB42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A507F3"/>
    <w:multiLevelType w:val="hybridMultilevel"/>
    <w:tmpl w:val="BA6C363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76C81AD4"/>
    <w:multiLevelType w:val="multilevel"/>
    <w:tmpl w:val="D072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103690"/>
    <w:multiLevelType w:val="hybridMultilevel"/>
    <w:tmpl w:val="BA6C363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EB538EF"/>
    <w:multiLevelType w:val="hybridMultilevel"/>
    <w:tmpl w:val="23FE2664"/>
    <w:lvl w:ilvl="0" w:tplc="74CAF622">
      <w:start w:val="1"/>
      <w:numFmt w:val="lowerLetter"/>
      <w:lvlText w:val="(%1)"/>
      <w:lvlJc w:val="left"/>
      <w:pPr>
        <w:ind w:left="1093" w:hanging="384"/>
      </w:pPr>
      <w:rPr>
        <w:rFonts w:eastAsia="Times New Roman"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0" w15:restartNumberingAfterBreak="0">
    <w:nsid w:val="7EF021C6"/>
    <w:multiLevelType w:val="multilevel"/>
    <w:tmpl w:val="D380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
  </w:num>
  <w:num w:numId="3">
    <w:abstractNumId w:val="8"/>
  </w:num>
  <w:num w:numId="4">
    <w:abstractNumId w:val="13"/>
  </w:num>
  <w:num w:numId="5">
    <w:abstractNumId w:val="18"/>
  </w:num>
  <w:num w:numId="6">
    <w:abstractNumId w:val="16"/>
  </w:num>
  <w:num w:numId="7">
    <w:abstractNumId w:val="14"/>
  </w:num>
  <w:num w:numId="8">
    <w:abstractNumId w:val="12"/>
  </w:num>
  <w:num w:numId="9">
    <w:abstractNumId w:val="1"/>
  </w:num>
  <w:num w:numId="10">
    <w:abstractNumId w:val="10"/>
  </w:num>
  <w:num w:numId="11">
    <w:abstractNumId w:val="5"/>
  </w:num>
  <w:num w:numId="12">
    <w:abstractNumId w:val="15"/>
  </w:num>
  <w:num w:numId="13">
    <w:abstractNumId w:val="17"/>
  </w:num>
  <w:num w:numId="14">
    <w:abstractNumId w:val="20"/>
  </w:num>
  <w:num w:numId="15">
    <w:abstractNumId w:val="7"/>
  </w:num>
  <w:num w:numId="16">
    <w:abstractNumId w:val="3"/>
  </w:num>
  <w:num w:numId="17">
    <w:abstractNumId w:val="0"/>
  </w:num>
  <w:num w:numId="18">
    <w:abstractNumId w:val="11"/>
  </w:num>
  <w:num w:numId="19">
    <w:abstractNumId w:val="6"/>
  </w:num>
  <w:num w:numId="20">
    <w:abstractNumId w:val="4"/>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activeWritingStyle w:appName="MSWord" w:lang="es-ES" w:vendorID="64" w:dllVersion="131078" w:nlCheck="1" w:checkStyle="0"/>
  <w:activeWritingStyle w:appName="MSWord" w:lang="en-GB"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D78"/>
    <w:rsid w:val="0007633C"/>
    <w:rsid w:val="000903EC"/>
    <w:rsid w:val="00093332"/>
    <w:rsid w:val="000D7066"/>
    <w:rsid w:val="000E21EA"/>
    <w:rsid w:val="001741BD"/>
    <w:rsid w:val="00205051"/>
    <w:rsid w:val="002B5EC3"/>
    <w:rsid w:val="00393E87"/>
    <w:rsid w:val="00407646"/>
    <w:rsid w:val="00415FE6"/>
    <w:rsid w:val="00480808"/>
    <w:rsid w:val="00507CB6"/>
    <w:rsid w:val="006028E6"/>
    <w:rsid w:val="006F2FA4"/>
    <w:rsid w:val="007147D4"/>
    <w:rsid w:val="00816E98"/>
    <w:rsid w:val="00A506D5"/>
    <w:rsid w:val="00AC274F"/>
    <w:rsid w:val="00B1590A"/>
    <w:rsid w:val="00B43D78"/>
    <w:rsid w:val="00BE221E"/>
    <w:rsid w:val="00E76ABA"/>
    <w:rsid w:val="00EF4E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59CE0E-E6F5-4B55-8247-6BF3E2EF5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28E6"/>
    <w:rPr>
      <w:lang w:val="es-ES"/>
    </w:rPr>
  </w:style>
  <w:style w:type="paragraph" w:styleId="Heading1">
    <w:name w:val="heading 1"/>
    <w:basedOn w:val="Normal"/>
    <w:link w:val="Heading1Char"/>
    <w:uiPriority w:val="9"/>
    <w:qFormat/>
    <w:rsid w:val="006028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Heading2">
    <w:name w:val="heading 2"/>
    <w:basedOn w:val="Normal"/>
    <w:next w:val="Normal"/>
    <w:link w:val="Heading2Char"/>
    <w:uiPriority w:val="9"/>
    <w:semiHidden/>
    <w:unhideWhenUsed/>
    <w:qFormat/>
    <w:rsid w:val="006028E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028E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3D78"/>
    <w:pPr>
      <w:ind w:left="720"/>
      <w:contextualSpacing/>
    </w:pPr>
  </w:style>
  <w:style w:type="character" w:customStyle="1" w:styleId="Heading1Char">
    <w:name w:val="Heading 1 Char"/>
    <w:basedOn w:val="DefaultParagraphFont"/>
    <w:link w:val="Heading1"/>
    <w:uiPriority w:val="9"/>
    <w:rsid w:val="006028E6"/>
    <w:rPr>
      <w:rFonts w:ascii="Times New Roman" w:eastAsia="Times New Roman" w:hAnsi="Times New Roman" w:cs="Times New Roman"/>
      <w:b/>
      <w:bCs/>
      <w:kern w:val="36"/>
      <w:sz w:val="48"/>
      <w:szCs w:val="48"/>
      <w:lang w:val="es-ES" w:eastAsia="es-ES"/>
    </w:rPr>
  </w:style>
  <w:style w:type="character" w:customStyle="1" w:styleId="Heading2Char">
    <w:name w:val="Heading 2 Char"/>
    <w:basedOn w:val="DefaultParagraphFont"/>
    <w:link w:val="Heading2"/>
    <w:uiPriority w:val="9"/>
    <w:semiHidden/>
    <w:rsid w:val="006028E6"/>
    <w:rPr>
      <w:rFonts w:asciiTheme="majorHAnsi" w:eastAsiaTheme="majorEastAsia" w:hAnsiTheme="majorHAnsi" w:cstheme="majorBidi"/>
      <w:color w:val="2E74B5" w:themeColor="accent1" w:themeShade="BF"/>
      <w:sz w:val="26"/>
      <w:szCs w:val="26"/>
      <w:lang w:val="es-ES"/>
    </w:rPr>
  </w:style>
  <w:style w:type="character" w:customStyle="1" w:styleId="Heading3Char">
    <w:name w:val="Heading 3 Char"/>
    <w:basedOn w:val="DefaultParagraphFont"/>
    <w:link w:val="Heading3"/>
    <w:uiPriority w:val="9"/>
    <w:semiHidden/>
    <w:rsid w:val="006028E6"/>
    <w:rPr>
      <w:rFonts w:asciiTheme="majorHAnsi" w:eastAsiaTheme="majorEastAsia" w:hAnsiTheme="majorHAnsi" w:cstheme="majorBidi"/>
      <w:color w:val="1F4D78" w:themeColor="accent1" w:themeShade="7F"/>
      <w:sz w:val="24"/>
      <w:szCs w:val="24"/>
      <w:lang w:val="es-ES"/>
    </w:rPr>
  </w:style>
  <w:style w:type="character" w:styleId="Hyperlink">
    <w:name w:val="Hyperlink"/>
    <w:basedOn w:val="DefaultParagraphFont"/>
    <w:uiPriority w:val="99"/>
    <w:unhideWhenUsed/>
    <w:rsid w:val="006028E6"/>
    <w:rPr>
      <w:color w:val="0563C1" w:themeColor="hyperlink"/>
      <w:u w:val="single"/>
    </w:rPr>
  </w:style>
  <w:style w:type="character" w:styleId="FollowedHyperlink">
    <w:name w:val="FollowedHyperlink"/>
    <w:basedOn w:val="DefaultParagraphFont"/>
    <w:uiPriority w:val="99"/>
    <w:semiHidden/>
    <w:unhideWhenUsed/>
    <w:rsid w:val="006028E6"/>
    <w:rPr>
      <w:color w:val="954F72" w:themeColor="followedHyperlink"/>
      <w:u w:val="single"/>
    </w:rPr>
  </w:style>
  <w:style w:type="paragraph" w:styleId="FootnoteText">
    <w:name w:val="footnote text"/>
    <w:basedOn w:val="Normal"/>
    <w:link w:val="FootnoteTextChar"/>
    <w:uiPriority w:val="99"/>
    <w:unhideWhenUsed/>
    <w:rsid w:val="006028E6"/>
    <w:pPr>
      <w:spacing w:after="0" w:line="240" w:lineRule="auto"/>
    </w:pPr>
    <w:rPr>
      <w:sz w:val="20"/>
      <w:szCs w:val="20"/>
    </w:rPr>
  </w:style>
  <w:style w:type="character" w:customStyle="1" w:styleId="FootnoteTextChar">
    <w:name w:val="Footnote Text Char"/>
    <w:basedOn w:val="DefaultParagraphFont"/>
    <w:link w:val="FootnoteText"/>
    <w:uiPriority w:val="99"/>
    <w:rsid w:val="006028E6"/>
    <w:rPr>
      <w:sz w:val="20"/>
      <w:szCs w:val="20"/>
      <w:lang w:val="es-ES"/>
    </w:rPr>
  </w:style>
  <w:style w:type="character" w:styleId="FootnoteReference">
    <w:name w:val="footnote reference"/>
    <w:basedOn w:val="DefaultParagraphFont"/>
    <w:uiPriority w:val="99"/>
    <w:unhideWhenUsed/>
    <w:rsid w:val="006028E6"/>
    <w:rPr>
      <w:vertAlign w:val="superscript"/>
    </w:rPr>
  </w:style>
  <w:style w:type="character" w:customStyle="1" w:styleId="author">
    <w:name w:val="author"/>
    <w:basedOn w:val="DefaultParagraphFont"/>
    <w:rsid w:val="006028E6"/>
  </w:style>
  <w:style w:type="character" w:customStyle="1" w:styleId="articletitle">
    <w:name w:val="articletitle"/>
    <w:basedOn w:val="DefaultParagraphFont"/>
    <w:rsid w:val="006028E6"/>
  </w:style>
  <w:style w:type="character" w:customStyle="1" w:styleId="journaltitle">
    <w:name w:val="journaltitle"/>
    <w:basedOn w:val="DefaultParagraphFont"/>
    <w:rsid w:val="006028E6"/>
  </w:style>
  <w:style w:type="character" w:customStyle="1" w:styleId="pubyear">
    <w:name w:val="pubyear"/>
    <w:basedOn w:val="DefaultParagraphFont"/>
    <w:rsid w:val="006028E6"/>
  </w:style>
  <w:style w:type="character" w:customStyle="1" w:styleId="vol">
    <w:name w:val="vol"/>
    <w:basedOn w:val="DefaultParagraphFont"/>
    <w:rsid w:val="006028E6"/>
  </w:style>
  <w:style w:type="character" w:customStyle="1" w:styleId="pagefirst">
    <w:name w:val="pagefirst"/>
    <w:basedOn w:val="DefaultParagraphFont"/>
    <w:rsid w:val="006028E6"/>
  </w:style>
  <w:style w:type="character" w:customStyle="1" w:styleId="pagelast">
    <w:name w:val="pagelast"/>
    <w:basedOn w:val="DefaultParagraphFont"/>
    <w:rsid w:val="006028E6"/>
  </w:style>
  <w:style w:type="character" w:styleId="CommentReference">
    <w:name w:val="annotation reference"/>
    <w:basedOn w:val="DefaultParagraphFont"/>
    <w:uiPriority w:val="99"/>
    <w:semiHidden/>
    <w:unhideWhenUsed/>
    <w:rsid w:val="006028E6"/>
    <w:rPr>
      <w:sz w:val="16"/>
      <w:szCs w:val="16"/>
    </w:rPr>
  </w:style>
  <w:style w:type="paragraph" w:styleId="CommentText">
    <w:name w:val="annotation text"/>
    <w:basedOn w:val="Normal"/>
    <w:link w:val="CommentTextChar"/>
    <w:uiPriority w:val="99"/>
    <w:unhideWhenUsed/>
    <w:rsid w:val="006028E6"/>
    <w:pPr>
      <w:spacing w:line="240" w:lineRule="auto"/>
    </w:pPr>
    <w:rPr>
      <w:sz w:val="20"/>
      <w:szCs w:val="20"/>
    </w:rPr>
  </w:style>
  <w:style w:type="character" w:customStyle="1" w:styleId="CommentTextChar">
    <w:name w:val="Comment Text Char"/>
    <w:basedOn w:val="DefaultParagraphFont"/>
    <w:link w:val="CommentText"/>
    <w:uiPriority w:val="99"/>
    <w:rsid w:val="006028E6"/>
    <w:rPr>
      <w:sz w:val="20"/>
      <w:szCs w:val="20"/>
      <w:lang w:val="es-ES"/>
    </w:rPr>
  </w:style>
  <w:style w:type="paragraph" w:styleId="CommentSubject">
    <w:name w:val="annotation subject"/>
    <w:basedOn w:val="CommentText"/>
    <w:next w:val="CommentText"/>
    <w:link w:val="CommentSubjectChar"/>
    <w:uiPriority w:val="99"/>
    <w:semiHidden/>
    <w:unhideWhenUsed/>
    <w:rsid w:val="006028E6"/>
    <w:rPr>
      <w:b/>
      <w:bCs/>
    </w:rPr>
  </w:style>
  <w:style w:type="character" w:customStyle="1" w:styleId="CommentSubjectChar">
    <w:name w:val="Comment Subject Char"/>
    <w:basedOn w:val="CommentTextChar"/>
    <w:link w:val="CommentSubject"/>
    <w:uiPriority w:val="99"/>
    <w:semiHidden/>
    <w:rsid w:val="006028E6"/>
    <w:rPr>
      <w:b/>
      <w:bCs/>
      <w:sz w:val="20"/>
      <w:szCs w:val="20"/>
      <w:lang w:val="es-ES"/>
    </w:rPr>
  </w:style>
  <w:style w:type="paragraph" w:styleId="BalloonText">
    <w:name w:val="Balloon Text"/>
    <w:basedOn w:val="Normal"/>
    <w:link w:val="BalloonTextChar"/>
    <w:uiPriority w:val="99"/>
    <w:semiHidden/>
    <w:unhideWhenUsed/>
    <w:rsid w:val="006028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8E6"/>
    <w:rPr>
      <w:rFonts w:ascii="Segoe UI" w:hAnsi="Segoe UI" w:cs="Segoe UI"/>
      <w:sz w:val="18"/>
      <w:szCs w:val="18"/>
      <w:lang w:val="es-ES"/>
    </w:rPr>
  </w:style>
  <w:style w:type="character" w:styleId="Strong">
    <w:name w:val="Strong"/>
    <w:basedOn w:val="DefaultParagraphFont"/>
    <w:uiPriority w:val="22"/>
    <w:qFormat/>
    <w:rsid w:val="006028E6"/>
    <w:rPr>
      <w:b/>
      <w:bCs/>
    </w:rPr>
  </w:style>
  <w:style w:type="character" w:customStyle="1" w:styleId="anchor-text">
    <w:name w:val="anchor-text"/>
    <w:basedOn w:val="DefaultParagraphFont"/>
    <w:rsid w:val="006028E6"/>
  </w:style>
  <w:style w:type="paragraph" w:styleId="Revision">
    <w:name w:val="Revision"/>
    <w:hidden/>
    <w:uiPriority w:val="99"/>
    <w:semiHidden/>
    <w:rsid w:val="006028E6"/>
    <w:pPr>
      <w:spacing w:after="0" w:line="240" w:lineRule="auto"/>
    </w:pPr>
    <w:rPr>
      <w:lang w:val="es-ES"/>
    </w:rPr>
  </w:style>
  <w:style w:type="character" w:customStyle="1" w:styleId="title-text">
    <w:name w:val="title-text"/>
    <w:basedOn w:val="DefaultParagraphFont"/>
    <w:rsid w:val="006028E6"/>
  </w:style>
  <w:style w:type="character" w:styleId="Emphasis">
    <w:name w:val="Emphasis"/>
    <w:basedOn w:val="DefaultParagraphFont"/>
    <w:uiPriority w:val="20"/>
    <w:qFormat/>
    <w:rsid w:val="006028E6"/>
    <w:rPr>
      <w:i/>
      <w:iCs/>
    </w:rPr>
  </w:style>
  <w:style w:type="character" w:customStyle="1" w:styleId="ref-lnk">
    <w:name w:val="ref-lnk"/>
    <w:basedOn w:val="DefaultParagraphFont"/>
    <w:rsid w:val="006028E6"/>
  </w:style>
  <w:style w:type="paragraph" w:customStyle="1" w:styleId="Default">
    <w:name w:val="Default"/>
    <w:rsid w:val="006028E6"/>
    <w:pPr>
      <w:autoSpaceDE w:val="0"/>
      <w:autoSpaceDN w:val="0"/>
      <w:adjustRightInd w:val="0"/>
      <w:spacing w:after="0" w:line="240" w:lineRule="auto"/>
    </w:pPr>
    <w:rPr>
      <w:rFonts w:ascii="Charis SIL" w:hAnsi="Charis SIL" w:cs="Charis SIL"/>
      <w:color w:val="000000"/>
      <w:sz w:val="24"/>
      <w:szCs w:val="24"/>
      <w:lang w:val="es-ES"/>
    </w:rPr>
  </w:style>
  <w:style w:type="paragraph" w:styleId="Header">
    <w:name w:val="header"/>
    <w:basedOn w:val="Normal"/>
    <w:link w:val="HeaderChar"/>
    <w:uiPriority w:val="99"/>
    <w:unhideWhenUsed/>
    <w:rsid w:val="006028E6"/>
    <w:pPr>
      <w:tabs>
        <w:tab w:val="center" w:pos="4252"/>
        <w:tab w:val="right" w:pos="8504"/>
      </w:tabs>
      <w:spacing w:after="0" w:line="240" w:lineRule="auto"/>
    </w:pPr>
  </w:style>
  <w:style w:type="character" w:customStyle="1" w:styleId="HeaderChar">
    <w:name w:val="Header Char"/>
    <w:basedOn w:val="DefaultParagraphFont"/>
    <w:link w:val="Header"/>
    <w:uiPriority w:val="99"/>
    <w:rsid w:val="006028E6"/>
    <w:rPr>
      <w:lang w:val="es-ES"/>
    </w:rPr>
  </w:style>
  <w:style w:type="paragraph" w:styleId="Footer">
    <w:name w:val="footer"/>
    <w:basedOn w:val="Normal"/>
    <w:link w:val="FooterChar"/>
    <w:uiPriority w:val="99"/>
    <w:unhideWhenUsed/>
    <w:rsid w:val="006028E6"/>
    <w:pPr>
      <w:tabs>
        <w:tab w:val="center" w:pos="4252"/>
        <w:tab w:val="right" w:pos="8504"/>
      </w:tabs>
      <w:spacing w:after="0" w:line="240" w:lineRule="auto"/>
    </w:pPr>
  </w:style>
  <w:style w:type="character" w:customStyle="1" w:styleId="FooterChar">
    <w:name w:val="Footer Char"/>
    <w:basedOn w:val="DefaultParagraphFont"/>
    <w:link w:val="Footer"/>
    <w:uiPriority w:val="99"/>
    <w:rsid w:val="006028E6"/>
    <w:rPr>
      <w:lang w:val="es-ES"/>
    </w:rPr>
  </w:style>
  <w:style w:type="character" w:customStyle="1" w:styleId="hlfld-contribauthor">
    <w:name w:val="hlfld-contribauthor"/>
    <w:basedOn w:val="DefaultParagraphFont"/>
    <w:rsid w:val="006028E6"/>
  </w:style>
  <w:style w:type="character" w:customStyle="1" w:styleId="nlmgiven-names">
    <w:name w:val="nlm_given-names"/>
    <w:basedOn w:val="DefaultParagraphFont"/>
    <w:rsid w:val="006028E6"/>
  </w:style>
  <w:style w:type="character" w:customStyle="1" w:styleId="nlmyear">
    <w:name w:val="nlm_year"/>
    <w:basedOn w:val="DefaultParagraphFont"/>
    <w:rsid w:val="006028E6"/>
  </w:style>
  <w:style w:type="character" w:customStyle="1" w:styleId="nlmarticle-title">
    <w:name w:val="nlm_article-title"/>
    <w:basedOn w:val="DefaultParagraphFont"/>
    <w:rsid w:val="006028E6"/>
  </w:style>
  <w:style w:type="character" w:customStyle="1" w:styleId="nlmfpage">
    <w:name w:val="nlm_fpage"/>
    <w:basedOn w:val="DefaultParagraphFont"/>
    <w:rsid w:val="006028E6"/>
  </w:style>
  <w:style w:type="character" w:customStyle="1" w:styleId="nlmlpage">
    <w:name w:val="nlm_lpage"/>
    <w:basedOn w:val="DefaultParagraphFont"/>
    <w:rsid w:val="006028E6"/>
  </w:style>
  <w:style w:type="character" w:customStyle="1" w:styleId="reflink-block">
    <w:name w:val="reflink-block"/>
    <w:basedOn w:val="DefaultParagraphFont"/>
    <w:rsid w:val="006028E6"/>
  </w:style>
  <w:style w:type="character" w:customStyle="1" w:styleId="xlinks-container">
    <w:name w:val="xlinks-container"/>
    <w:basedOn w:val="DefaultParagraphFont"/>
    <w:rsid w:val="006028E6"/>
  </w:style>
  <w:style w:type="character" w:customStyle="1" w:styleId="googlescholar-container">
    <w:name w:val="googlescholar-container"/>
    <w:basedOn w:val="DefaultParagraphFont"/>
    <w:rsid w:val="006028E6"/>
  </w:style>
  <w:style w:type="character" w:customStyle="1" w:styleId="al-author-name-more">
    <w:name w:val="al-author-name-more"/>
    <w:basedOn w:val="DefaultParagraphFont"/>
    <w:rsid w:val="006028E6"/>
  </w:style>
  <w:style w:type="character" w:customStyle="1" w:styleId="delimiter">
    <w:name w:val="delimiter"/>
    <w:basedOn w:val="DefaultParagraphFont"/>
    <w:rsid w:val="006028E6"/>
  </w:style>
  <w:style w:type="paragraph" w:styleId="NormalWeb">
    <w:name w:val="Normal (Web)"/>
    <w:basedOn w:val="Normal"/>
    <w:uiPriority w:val="99"/>
    <w:unhideWhenUsed/>
    <w:rsid w:val="006028E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HTMLPreformatted">
    <w:name w:val="HTML Preformatted"/>
    <w:basedOn w:val="Normal"/>
    <w:link w:val="HTMLPreformattedChar"/>
    <w:uiPriority w:val="99"/>
    <w:unhideWhenUsed/>
    <w:rsid w:val="00602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PreformattedChar">
    <w:name w:val="HTML Preformatted Char"/>
    <w:basedOn w:val="DefaultParagraphFont"/>
    <w:link w:val="HTMLPreformatted"/>
    <w:uiPriority w:val="99"/>
    <w:rsid w:val="006028E6"/>
    <w:rPr>
      <w:rFonts w:ascii="Courier New" w:eastAsia="Times New Roman" w:hAnsi="Courier New" w:cs="Courier New"/>
      <w:sz w:val="20"/>
      <w:szCs w:val="20"/>
      <w:lang w:val="es-ES" w:eastAsia="es-ES"/>
    </w:rPr>
  </w:style>
  <w:style w:type="character" w:customStyle="1" w:styleId="y2iqfc">
    <w:name w:val="y2iqfc"/>
    <w:basedOn w:val="DefaultParagraphFont"/>
    <w:rsid w:val="006028E6"/>
  </w:style>
  <w:style w:type="character" w:styleId="PlaceholderText">
    <w:name w:val="Placeholder Text"/>
    <w:basedOn w:val="DefaultParagraphFont"/>
    <w:uiPriority w:val="99"/>
    <w:semiHidden/>
    <w:rsid w:val="006028E6"/>
    <w:rPr>
      <w:color w:val="808080"/>
    </w:rPr>
  </w:style>
  <w:style w:type="table" w:styleId="TableGrid">
    <w:name w:val="Table Grid"/>
    <w:basedOn w:val="TableNormal"/>
    <w:uiPriority w:val="39"/>
    <w:rsid w:val="006028E6"/>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6028E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5">
    <w:name w:val="xl65"/>
    <w:basedOn w:val="Normal"/>
    <w:rsid w:val="006028E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es-ES"/>
    </w:rPr>
  </w:style>
  <w:style w:type="paragraph" w:customStyle="1" w:styleId="xl66">
    <w:name w:val="xl66"/>
    <w:basedOn w:val="Normal"/>
    <w:rsid w:val="006028E6"/>
    <w:pPr>
      <w:pBdr>
        <w:top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7">
    <w:name w:val="xl67"/>
    <w:basedOn w:val="Normal"/>
    <w:rsid w:val="006028E6"/>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8">
    <w:name w:val="xl68"/>
    <w:basedOn w:val="Normal"/>
    <w:rsid w:val="006028E6"/>
    <w:pPr>
      <w:pBdr>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9">
    <w:name w:val="xl69"/>
    <w:basedOn w:val="Normal"/>
    <w:rsid w:val="006028E6"/>
    <w:pPr>
      <w:pBdr>
        <w:bottom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0">
    <w:name w:val="xl70"/>
    <w:basedOn w:val="Normal"/>
    <w:rsid w:val="006028E6"/>
    <w:pPr>
      <w:pBdr>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1">
    <w:name w:val="xl71"/>
    <w:basedOn w:val="Normal"/>
    <w:rsid w:val="006028E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es-ES"/>
    </w:rPr>
  </w:style>
  <w:style w:type="character" w:customStyle="1" w:styleId="value">
    <w:name w:val="value"/>
    <w:basedOn w:val="DefaultParagraphFont"/>
    <w:rsid w:val="006028E6"/>
  </w:style>
  <w:style w:type="character" w:customStyle="1" w:styleId="slug-doi">
    <w:name w:val="slug-doi"/>
    <w:basedOn w:val="DefaultParagraphFont"/>
    <w:rsid w:val="006028E6"/>
  </w:style>
  <w:style w:type="paragraph" w:styleId="PlainText">
    <w:name w:val="Plain Text"/>
    <w:basedOn w:val="Normal"/>
    <w:link w:val="PlainTextChar"/>
    <w:uiPriority w:val="99"/>
    <w:unhideWhenUsed/>
    <w:rsid w:val="006028E6"/>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028E6"/>
    <w:rPr>
      <w:rFonts w:ascii="Calibri" w:hAnsi="Calibri"/>
      <w:szCs w:val="2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8511</Words>
  <Characters>48515</Characters>
  <Application>Microsoft Office Word</Application>
  <DocSecurity>0</DocSecurity>
  <Lines>404</Lines>
  <Paragraphs>113</Paragraphs>
  <ScaleCrop>false</ScaleCrop>
  <HeadingPairs>
    <vt:vector size="2" baseType="variant">
      <vt:variant>
        <vt:lpstr>Título</vt:lpstr>
      </vt:variant>
      <vt:variant>
        <vt:i4>1</vt:i4>
      </vt:variant>
    </vt:vector>
  </HeadingPairs>
  <TitlesOfParts>
    <vt:vector size="1" baseType="lpstr">
      <vt:lpstr/>
    </vt:vector>
  </TitlesOfParts>
  <Company>Universidad de Málaga</Company>
  <LinksUpToDate>false</LinksUpToDate>
  <CharactersWithSpaces>56913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dc:creator>
  <cp:keywords/>
  <dc:description/>
  <cp:lastModifiedBy>Reshma Velan</cp:lastModifiedBy>
  <cp:revision>15</cp:revision>
  <dcterms:created xsi:type="dcterms:W3CDTF">2023-10-10T14:56:00Z</dcterms:created>
  <dcterms:modified xsi:type="dcterms:W3CDTF">2023-11-27T08:34:00Z</dcterms:modified>
</cp:coreProperties>
</file>