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535F5" w14:textId="77777777" w:rsidR="00020572" w:rsidRPr="002C5332" w:rsidRDefault="00020572" w:rsidP="00020572">
      <w:pPr>
        <w:rPr>
          <w:b/>
        </w:rPr>
      </w:pPr>
      <w:r w:rsidRPr="002C5332">
        <w:rPr>
          <w:b/>
        </w:rPr>
        <w:t xml:space="preserve">Supplementary material </w:t>
      </w:r>
      <w:r>
        <w:rPr>
          <w:b/>
        </w:rPr>
        <w:t>4 – Interview guide</w:t>
      </w:r>
    </w:p>
    <w:p w14:paraId="2563DE82" w14:textId="77777777" w:rsidR="00020572" w:rsidRDefault="00020572" w:rsidP="00020572">
      <w:pPr>
        <w:rPr>
          <w:b/>
        </w:rPr>
      </w:pPr>
    </w:p>
    <w:p w14:paraId="035BE74A" w14:textId="77777777" w:rsidR="00020572" w:rsidRPr="00577381" w:rsidRDefault="00020572" w:rsidP="00020572">
      <w:pPr>
        <w:rPr>
          <w:u w:val="single"/>
        </w:rPr>
      </w:pPr>
      <w:r w:rsidRPr="00577381">
        <w:rPr>
          <w:u w:val="single"/>
        </w:rPr>
        <w:t>Before starting focus group</w:t>
      </w:r>
      <w:r>
        <w:rPr>
          <w:u w:val="single"/>
        </w:rPr>
        <w:t xml:space="preserve"> or interview</w:t>
      </w:r>
    </w:p>
    <w:p w14:paraId="77C4AEFD" w14:textId="77777777" w:rsidR="00020572" w:rsidRDefault="00845F47" w:rsidP="00020572">
      <w:sdt>
        <w:sdtPr>
          <w:id w:val="-1565797045"/>
          <w14:checkbox>
            <w14:checked w14:val="0"/>
            <w14:checkedState w14:val="2612" w14:font="MS Gothic"/>
            <w14:uncheckedState w14:val="2610" w14:font="MS Gothic"/>
          </w14:checkbox>
        </w:sdtPr>
        <w:sdtEndPr/>
        <w:sdtContent>
          <w:r w:rsidR="00020572">
            <w:rPr>
              <w:rFonts w:ascii="MS Gothic" w:eastAsia="MS Gothic" w:hAnsi="MS Gothic" w:hint="eastAsia"/>
            </w:rPr>
            <w:t>☐</w:t>
          </w:r>
        </w:sdtContent>
      </w:sdt>
      <w:r w:rsidR="00020572">
        <w:t xml:space="preserve"> Press record on zoom meeting </w:t>
      </w:r>
    </w:p>
    <w:p w14:paraId="4F7A0716" w14:textId="77777777" w:rsidR="00020572" w:rsidRPr="00577381" w:rsidRDefault="00020572" w:rsidP="00020572"/>
    <w:p w14:paraId="176EB57B" w14:textId="77777777" w:rsidR="00020572" w:rsidRDefault="00020572" w:rsidP="00020572">
      <w:r w:rsidRPr="00CD7A53">
        <w:rPr>
          <w:b/>
        </w:rPr>
        <w:t>Main themes</w:t>
      </w:r>
      <w:r>
        <w:t xml:space="preserve"> </w:t>
      </w:r>
    </w:p>
    <w:p w14:paraId="0D34E509" w14:textId="77777777" w:rsidR="00020572" w:rsidRDefault="00020572" w:rsidP="00020572">
      <w:pPr>
        <w:rPr>
          <w:i/>
        </w:rPr>
      </w:pPr>
      <w:r w:rsidRPr="003E4C5E">
        <w:rPr>
          <w:i/>
        </w:rPr>
        <w:t>Present participants with each of the</w:t>
      </w:r>
      <w:r>
        <w:rPr>
          <w:i/>
        </w:rPr>
        <w:t xml:space="preserve"> assessment</w:t>
      </w:r>
      <w:r w:rsidRPr="003E4C5E">
        <w:rPr>
          <w:i/>
        </w:rPr>
        <w:t xml:space="preserve"> tools to be reviewed, one at a time.</w:t>
      </w:r>
      <w:r>
        <w:rPr>
          <w:i/>
        </w:rPr>
        <w:t xml:space="preserve"> There will be additional information about each tool (e.g. approx. time to complete, any resources required, etc.). This can be presented by sharing the screen on zoom. The participants will also have been emailed a copy of the tools prior to the focus group or interview (ideally maximum 2 tools), along with 3-5 broad questions to consider before attending</w:t>
      </w:r>
    </w:p>
    <w:p w14:paraId="41434A55" w14:textId="77777777" w:rsidR="00020572" w:rsidRPr="00F369B4" w:rsidRDefault="00020572" w:rsidP="00020572">
      <w:pPr>
        <w:rPr>
          <w:i/>
        </w:rPr>
      </w:pPr>
    </w:p>
    <w:p w14:paraId="4D878455" w14:textId="77777777" w:rsidR="00020572" w:rsidRDefault="00020572" w:rsidP="00020572">
      <w:pPr>
        <w:rPr>
          <w:rFonts w:cstheme="minorHAnsi"/>
          <w:b/>
        </w:rPr>
      </w:pPr>
      <w:r w:rsidRPr="00657228">
        <w:rPr>
          <w:rFonts w:cstheme="minorHAnsi"/>
          <w:b/>
        </w:rPr>
        <w:t>INFORMATION ABOUT THE ASSESSMENTS:</w:t>
      </w:r>
    </w:p>
    <w:p w14:paraId="62EC8878" w14:textId="77777777" w:rsidR="00020572" w:rsidRDefault="00020572" w:rsidP="00020572">
      <w:pPr>
        <w:rPr>
          <w:i/>
        </w:rPr>
      </w:pPr>
      <w:r>
        <w:rPr>
          <w:i/>
        </w:rPr>
        <w:t xml:space="preserve">Participants will be provided with this information before the groups, and it would also be good to briefly highlight what it assesses (e.g. – highlight that the fear of pain questionnaire would be used </w:t>
      </w:r>
      <w:r>
        <w:rPr>
          <w:b/>
          <w:i/>
        </w:rPr>
        <w:t xml:space="preserve">after </w:t>
      </w:r>
      <w:r>
        <w:rPr>
          <w:i/>
        </w:rPr>
        <w:t xml:space="preserve">identifying that pain was impacting on daily </w:t>
      </w:r>
      <w:proofErr w:type="gramStart"/>
      <w:r>
        <w:rPr>
          <w:i/>
        </w:rPr>
        <w:t>life ,</w:t>
      </w:r>
      <w:proofErr w:type="gramEnd"/>
      <w:r>
        <w:rPr>
          <w:i/>
        </w:rPr>
        <w:t xml:space="preserve"> to then see if pain related fear was also impacting).</w:t>
      </w:r>
    </w:p>
    <w:p w14:paraId="273C4A66" w14:textId="77777777" w:rsidR="00020572" w:rsidRPr="00F17DA3" w:rsidRDefault="00020572" w:rsidP="00020572">
      <w:pPr>
        <w:rPr>
          <w:i/>
        </w:rPr>
      </w:pPr>
    </w:p>
    <w:p w14:paraId="4EFEE69F" w14:textId="77777777" w:rsidR="00020572" w:rsidRPr="00F17DA3" w:rsidRDefault="00020572" w:rsidP="00020572">
      <w:pPr>
        <w:pStyle w:val="ListParagraph"/>
        <w:numPr>
          <w:ilvl w:val="0"/>
          <w:numId w:val="2"/>
        </w:numPr>
        <w:spacing w:after="200" w:line="276" w:lineRule="auto"/>
        <w:jc w:val="both"/>
        <w:rPr>
          <w:rFonts w:cstheme="minorHAnsi"/>
          <w:b/>
          <w:u w:val="single"/>
        </w:rPr>
      </w:pPr>
      <w:r w:rsidRPr="00F17DA3">
        <w:rPr>
          <w:rFonts w:cstheme="minorHAnsi"/>
          <w:b/>
          <w:u w:val="single"/>
        </w:rPr>
        <w:t xml:space="preserve">Fear of Pain Questionnaire for Children </w:t>
      </w:r>
    </w:p>
    <w:p w14:paraId="23E24B1D" w14:textId="77777777" w:rsidR="00020572" w:rsidRPr="00F17DA3" w:rsidRDefault="00020572" w:rsidP="00020572">
      <w:pPr>
        <w:ind w:left="360"/>
        <w:rPr>
          <w:rFonts w:cstheme="minorHAnsi"/>
          <w:u w:val="single"/>
        </w:rPr>
      </w:pPr>
      <w:r>
        <w:rPr>
          <w:rFonts w:cstheme="minorHAnsi"/>
          <w:u w:val="single"/>
        </w:rPr>
        <w:t>What does it assess?</w:t>
      </w:r>
    </w:p>
    <w:p w14:paraId="3B6859D9" w14:textId="77777777" w:rsidR="00020572" w:rsidRPr="00657228" w:rsidRDefault="00020572" w:rsidP="00020572">
      <w:pPr>
        <w:ind w:left="360"/>
        <w:rPr>
          <w:rFonts w:cstheme="minorHAnsi"/>
        </w:rPr>
      </w:pPr>
      <w:r w:rsidRPr="00657228">
        <w:rPr>
          <w:rFonts w:cstheme="minorHAnsi"/>
        </w:rPr>
        <w:t xml:space="preserve">This questionnaire assesses </w:t>
      </w:r>
      <w:r w:rsidRPr="00657228">
        <w:rPr>
          <w:rFonts w:cstheme="minorHAnsi"/>
          <w:b/>
        </w:rPr>
        <w:t>pain related fear</w:t>
      </w:r>
      <w:r w:rsidRPr="00657228">
        <w:rPr>
          <w:rFonts w:cstheme="minorHAnsi"/>
        </w:rPr>
        <w:t xml:space="preserve"> in children, adolescents and young adults with chronic pain. It covers the following pain domains:</w:t>
      </w:r>
    </w:p>
    <w:p w14:paraId="2D4BAA28" w14:textId="77777777" w:rsidR="00020572" w:rsidRPr="00657228" w:rsidRDefault="00020572" w:rsidP="00020572">
      <w:pPr>
        <w:pStyle w:val="ListParagraph"/>
        <w:numPr>
          <w:ilvl w:val="0"/>
          <w:numId w:val="4"/>
        </w:numPr>
        <w:spacing w:after="200" w:line="276" w:lineRule="auto"/>
        <w:jc w:val="both"/>
        <w:rPr>
          <w:rFonts w:cstheme="minorHAnsi"/>
        </w:rPr>
      </w:pPr>
      <w:r w:rsidRPr="00657228">
        <w:rPr>
          <w:rFonts w:cstheme="minorHAnsi"/>
        </w:rPr>
        <w:t>Impact on emotional wellbeing</w:t>
      </w:r>
    </w:p>
    <w:p w14:paraId="4ACB8F95" w14:textId="77777777" w:rsidR="00020572" w:rsidRPr="00657228" w:rsidRDefault="00020572" w:rsidP="00020572">
      <w:pPr>
        <w:pStyle w:val="ListParagraph"/>
        <w:numPr>
          <w:ilvl w:val="0"/>
          <w:numId w:val="4"/>
        </w:numPr>
        <w:spacing w:after="200" w:line="276" w:lineRule="auto"/>
        <w:jc w:val="both"/>
        <w:rPr>
          <w:rFonts w:cstheme="minorHAnsi"/>
        </w:rPr>
      </w:pPr>
      <w:r w:rsidRPr="00657228">
        <w:rPr>
          <w:rFonts w:cstheme="minorHAnsi"/>
        </w:rPr>
        <w:t>Impact of pain on physical ability</w:t>
      </w:r>
    </w:p>
    <w:p w14:paraId="7E5012CE" w14:textId="77777777" w:rsidR="00020572" w:rsidRPr="00657228" w:rsidRDefault="00020572" w:rsidP="00020572">
      <w:pPr>
        <w:pStyle w:val="ListParagraph"/>
        <w:numPr>
          <w:ilvl w:val="0"/>
          <w:numId w:val="4"/>
        </w:numPr>
        <w:spacing w:after="200" w:line="276" w:lineRule="auto"/>
        <w:jc w:val="both"/>
        <w:rPr>
          <w:rFonts w:cstheme="minorHAnsi"/>
        </w:rPr>
      </w:pPr>
      <w:r w:rsidRPr="00657228">
        <w:rPr>
          <w:rFonts w:cstheme="minorHAnsi"/>
        </w:rPr>
        <w:t>Impact of pain on participation</w:t>
      </w:r>
    </w:p>
    <w:p w14:paraId="60EE5435" w14:textId="77777777" w:rsidR="00020572" w:rsidRPr="00657228" w:rsidRDefault="00020572" w:rsidP="00020572">
      <w:pPr>
        <w:ind w:firstLine="360"/>
        <w:rPr>
          <w:rFonts w:cstheme="minorHAnsi"/>
          <w:u w:val="single"/>
        </w:rPr>
      </w:pPr>
      <w:r w:rsidRPr="00657228">
        <w:rPr>
          <w:rFonts w:cstheme="minorHAnsi"/>
          <w:u w:val="single"/>
        </w:rPr>
        <w:t>How to complete it?</w:t>
      </w:r>
    </w:p>
    <w:p w14:paraId="32215A55" w14:textId="77777777" w:rsidR="00020572" w:rsidRPr="00657228" w:rsidRDefault="00020572" w:rsidP="00020572">
      <w:pPr>
        <w:pStyle w:val="ListParagraph"/>
        <w:numPr>
          <w:ilvl w:val="0"/>
          <w:numId w:val="5"/>
        </w:numPr>
        <w:spacing w:after="200" w:line="276" w:lineRule="auto"/>
        <w:jc w:val="both"/>
        <w:rPr>
          <w:rFonts w:cstheme="minorHAnsi"/>
        </w:rPr>
      </w:pPr>
      <w:r w:rsidRPr="00657228">
        <w:rPr>
          <w:rFonts w:cstheme="minorHAnsi"/>
        </w:rPr>
        <w:t>Written or spoken questionnaire</w:t>
      </w:r>
    </w:p>
    <w:p w14:paraId="449349FE" w14:textId="77777777" w:rsidR="00020572" w:rsidRPr="00657228" w:rsidRDefault="00020572" w:rsidP="00020572">
      <w:pPr>
        <w:pStyle w:val="ListParagraph"/>
        <w:numPr>
          <w:ilvl w:val="0"/>
          <w:numId w:val="5"/>
        </w:numPr>
        <w:spacing w:after="200" w:line="276" w:lineRule="auto"/>
        <w:jc w:val="both"/>
        <w:rPr>
          <w:rFonts w:cstheme="minorHAnsi"/>
        </w:rPr>
      </w:pPr>
      <w:r w:rsidRPr="00657228">
        <w:rPr>
          <w:rFonts w:cstheme="minorHAnsi"/>
        </w:rPr>
        <w:t>Proxy report and self-report versions available</w:t>
      </w:r>
    </w:p>
    <w:p w14:paraId="618A6A51" w14:textId="77777777" w:rsidR="00020572" w:rsidRPr="00657228" w:rsidRDefault="00020572" w:rsidP="00020572">
      <w:pPr>
        <w:ind w:firstLine="360"/>
        <w:rPr>
          <w:rFonts w:cstheme="minorHAnsi"/>
          <w:u w:val="single"/>
        </w:rPr>
      </w:pPr>
      <w:r w:rsidRPr="00657228">
        <w:rPr>
          <w:rFonts w:cstheme="minorHAnsi"/>
          <w:u w:val="single"/>
        </w:rPr>
        <w:t>When would it be used?</w:t>
      </w:r>
    </w:p>
    <w:p w14:paraId="161D857D" w14:textId="77777777" w:rsidR="00020572" w:rsidRPr="00657228" w:rsidRDefault="00020572" w:rsidP="00020572">
      <w:pPr>
        <w:pStyle w:val="ListParagraph"/>
        <w:numPr>
          <w:ilvl w:val="0"/>
          <w:numId w:val="6"/>
        </w:numPr>
        <w:spacing w:after="200" w:line="276" w:lineRule="auto"/>
        <w:jc w:val="both"/>
        <w:rPr>
          <w:rFonts w:cstheme="minorHAnsi"/>
          <w:u w:val="single"/>
        </w:rPr>
      </w:pPr>
      <w:r w:rsidRPr="00657228">
        <w:rPr>
          <w:rFonts w:cstheme="minorHAnsi"/>
        </w:rPr>
        <w:t xml:space="preserve">It would most likely be used after a screening assessment had already been completed. If the screening assessment showed that pain was impacting day to day life, then it might be used to see if the </w:t>
      </w:r>
      <w:r w:rsidRPr="00657228">
        <w:rPr>
          <w:rFonts w:cstheme="minorHAnsi"/>
          <w:b/>
        </w:rPr>
        <w:t>fear of pain</w:t>
      </w:r>
      <w:r w:rsidRPr="00657228">
        <w:rPr>
          <w:rFonts w:cstheme="minorHAnsi"/>
        </w:rPr>
        <w:t xml:space="preserve"> was also impacting day to day life. </w:t>
      </w:r>
    </w:p>
    <w:p w14:paraId="0596BAA5" w14:textId="77777777" w:rsidR="00020572" w:rsidRDefault="00020572" w:rsidP="00020572">
      <w:pPr>
        <w:rPr>
          <w:rFonts w:cstheme="minorHAnsi"/>
        </w:rPr>
      </w:pPr>
    </w:p>
    <w:p w14:paraId="02830232" w14:textId="77777777" w:rsidR="00020572" w:rsidRDefault="00020572" w:rsidP="00020572">
      <w:pPr>
        <w:rPr>
          <w:rFonts w:cstheme="minorHAnsi"/>
        </w:rPr>
      </w:pPr>
    </w:p>
    <w:p w14:paraId="76F7D8C1" w14:textId="77777777" w:rsidR="00020572" w:rsidRDefault="00020572" w:rsidP="00020572">
      <w:pPr>
        <w:rPr>
          <w:rFonts w:cstheme="minorHAnsi"/>
        </w:rPr>
      </w:pPr>
    </w:p>
    <w:p w14:paraId="1D4364D8" w14:textId="77777777" w:rsidR="00020572" w:rsidRPr="00657228" w:rsidRDefault="00020572" w:rsidP="00020572">
      <w:pPr>
        <w:rPr>
          <w:rFonts w:cstheme="minorHAnsi"/>
        </w:rPr>
      </w:pPr>
    </w:p>
    <w:p w14:paraId="3D807F45" w14:textId="77777777" w:rsidR="00020572" w:rsidRPr="00F17DA3" w:rsidRDefault="00020572" w:rsidP="00020572">
      <w:pPr>
        <w:pStyle w:val="ListParagraph"/>
        <w:numPr>
          <w:ilvl w:val="0"/>
          <w:numId w:val="2"/>
        </w:numPr>
        <w:spacing w:after="200" w:line="276" w:lineRule="auto"/>
        <w:jc w:val="both"/>
        <w:rPr>
          <w:rFonts w:cstheme="minorHAnsi"/>
          <w:b/>
          <w:u w:val="single"/>
        </w:rPr>
      </w:pPr>
      <w:r w:rsidRPr="00F17DA3">
        <w:rPr>
          <w:rFonts w:cstheme="minorHAnsi"/>
          <w:b/>
          <w:u w:val="single"/>
        </w:rPr>
        <w:t>Modified Brief Pain Inventory</w:t>
      </w:r>
    </w:p>
    <w:p w14:paraId="059F5AE1" w14:textId="77777777" w:rsidR="00020572" w:rsidRPr="00657228" w:rsidRDefault="00020572" w:rsidP="00020572">
      <w:pPr>
        <w:rPr>
          <w:rFonts w:cstheme="minorHAnsi"/>
          <w:u w:val="single"/>
        </w:rPr>
      </w:pPr>
      <w:r w:rsidRPr="00657228">
        <w:rPr>
          <w:rFonts w:cstheme="minorHAnsi"/>
          <w:u w:val="single"/>
        </w:rPr>
        <w:t>What aspects of pain does it assess?</w:t>
      </w:r>
    </w:p>
    <w:p w14:paraId="4D6E10ED" w14:textId="77777777" w:rsidR="00020572" w:rsidRPr="00657228" w:rsidRDefault="00020572" w:rsidP="00020572">
      <w:pPr>
        <w:rPr>
          <w:rFonts w:cstheme="minorHAnsi"/>
        </w:rPr>
      </w:pPr>
      <w:r w:rsidRPr="00657228">
        <w:rPr>
          <w:rFonts w:cstheme="minorHAnsi"/>
        </w:rPr>
        <w:t xml:space="preserve">This questionnaire </w:t>
      </w:r>
      <w:r w:rsidRPr="00657228">
        <w:rPr>
          <w:rFonts w:cstheme="minorHAnsi"/>
          <w:b/>
        </w:rPr>
        <w:t>screens how pain interferes with function</w:t>
      </w:r>
      <w:r w:rsidRPr="00657228">
        <w:rPr>
          <w:rFonts w:cstheme="minorHAnsi"/>
        </w:rPr>
        <w:t>, including the impact of pain on emotional wellbeing. This tool has been used in children, adolescents and adults with chronic pain and disability. It covers the following pain domains:</w:t>
      </w:r>
    </w:p>
    <w:p w14:paraId="128C2DDD" w14:textId="77777777" w:rsidR="00020572" w:rsidRPr="00657228" w:rsidRDefault="00020572" w:rsidP="00020572">
      <w:pPr>
        <w:pStyle w:val="ListParagraph"/>
        <w:numPr>
          <w:ilvl w:val="0"/>
          <w:numId w:val="3"/>
        </w:numPr>
        <w:spacing w:after="200" w:line="276" w:lineRule="auto"/>
        <w:jc w:val="both"/>
        <w:rPr>
          <w:rFonts w:cstheme="minorHAnsi"/>
        </w:rPr>
      </w:pPr>
      <w:r w:rsidRPr="00657228">
        <w:rPr>
          <w:rFonts w:cstheme="minorHAnsi"/>
        </w:rPr>
        <w:t>Impact of pain on emotional wellbeing</w:t>
      </w:r>
    </w:p>
    <w:p w14:paraId="26C841FE" w14:textId="77777777" w:rsidR="00020572" w:rsidRPr="00657228" w:rsidRDefault="00020572" w:rsidP="00020572">
      <w:pPr>
        <w:pStyle w:val="ListParagraph"/>
        <w:numPr>
          <w:ilvl w:val="0"/>
          <w:numId w:val="3"/>
        </w:numPr>
        <w:spacing w:after="200" w:line="276" w:lineRule="auto"/>
        <w:jc w:val="both"/>
        <w:rPr>
          <w:rFonts w:cstheme="minorHAnsi"/>
        </w:rPr>
      </w:pPr>
      <w:r w:rsidRPr="00657228">
        <w:rPr>
          <w:rFonts w:cstheme="minorHAnsi"/>
        </w:rPr>
        <w:t>Impact of pain on physical ability</w:t>
      </w:r>
    </w:p>
    <w:p w14:paraId="6B98646B" w14:textId="77777777" w:rsidR="00020572" w:rsidRPr="00657228" w:rsidRDefault="00020572" w:rsidP="00020572">
      <w:pPr>
        <w:pStyle w:val="ListParagraph"/>
        <w:numPr>
          <w:ilvl w:val="0"/>
          <w:numId w:val="3"/>
        </w:numPr>
        <w:spacing w:after="200" w:line="276" w:lineRule="auto"/>
        <w:jc w:val="both"/>
        <w:rPr>
          <w:rFonts w:cstheme="minorHAnsi"/>
        </w:rPr>
      </w:pPr>
      <w:r w:rsidRPr="00657228">
        <w:rPr>
          <w:rFonts w:cstheme="minorHAnsi"/>
        </w:rPr>
        <w:t>Impact of pain on participation</w:t>
      </w:r>
    </w:p>
    <w:p w14:paraId="50515116" w14:textId="77777777" w:rsidR="00020572" w:rsidRPr="00657228" w:rsidRDefault="00020572" w:rsidP="00020572">
      <w:pPr>
        <w:pStyle w:val="ListParagraph"/>
        <w:numPr>
          <w:ilvl w:val="0"/>
          <w:numId w:val="3"/>
        </w:numPr>
        <w:spacing w:after="200" w:line="276" w:lineRule="auto"/>
        <w:jc w:val="both"/>
        <w:rPr>
          <w:rFonts w:cstheme="minorHAnsi"/>
        </w:rPr>
      </w:pPr>
      <w:r w:rsidRPr="00657228">
        <w:rPr>
          <w:rFonts w:cstheme="minorHAnsi"/>
        </w:rPr>
        <w:t>Impact of pain on quality of life</w:t>
      </w:r>
    </w:p>
    <w:p w14:paraId="5AA08857" w14:textId="77777777" w:rsidR="00020572" w:rsidRPr="00657228" w:rsidRDefault="00020572" w:rsidP="00020572">
      <w:pPr>
        <w:pStyle w:val="ListParagraph"/>
        <w:numPr>
          <w:ilvl w:val="0"/>
          <w:numId w:val="3"/>
        </w:numPr>
        <w:spacing w:after="200" w:line="276" w:lineRule="auto"/>
        <w:jc w:val="both"/>
        <w:rPr>
          <w:rFonts w:cstheme="minorHAnsi"/>
        </w:rPr>
      </w:pPr>
      <w:r w:rsidRPr="00657228">
        <w:rPr>
          <w:rFonts w:cstheme="minorHAnsi"/>
        </w:rPr>
        <w:t>Impact of pain on sleep</w:t>
      </w:r>
    </w:p>
    <w:p w14:paraId="5B9B5928" w14:textId="77777777" w:rsidR="00020572" w:rsidRPr="00657228" w:rsidRDefault="00020572" w:rsidP="00020572">
      <w:pPr>
        <w:rPr>
          <w:rFonts w:cstheme="minorHAnsi"/>
          <w:u w:val="single"/>
        </w:rPr>
      </w:pPr>
      <w:r w:rsidRPr="00657228">
        <w:rPr>
          <w:rFonts w:cstheme="minorHAnsi"/>
          <w:u w:val="single"/>
        </w:rPr>
        <w:t>How to complete it?</w:t>
      </w:r>
    </w:p>
    <w:p w14:paraId="71B82E6B" w14:textId="77777777" w:rsidR="00020572" w:rsidRPr="00657228" w:rsidRDefault="00020572" w:rsidP="00020572">
      <w:pPr>
        <w:pStyle w:val="ListParagraph"/>
        <w:numPr>
          <w:ilvl w:val="0"/>
          <w:numId w:val="5"/>
        </w:numPr>
        <w:spacing w:after="200" w:line="276" w:lineRule="auto"/>
        <w:jc w:val="both"/>
        <w:rPr>
          <w:rFonts w:cstheme="minorHAnsi"/>
        </w:rPr>
      </w:pPr>
      <w:r w:rsidRPr="00657228">
        <w:rPr>
          <w:rFonts w:cstheme="minorHAnsi"/>
        </w:rPr>
        <w:t>Written or spoken questionnaire</w:t>
      </w:r>
    </w:p>
    <w:p w14:paraId="41D9A560" w14:textId="77777777" w:rsidR="00020572" w:rsidRPr="00657228" w:rsidRDefault="00020572" w:rsidP="00020572">
      <w:pPr>
        <w:pStyle w:val="ListParagraph"/>
        <w:numPr>
          <w:ilvl w:val="0"/>
          <w:numId w:val="5"/>
        </w:numPr>
        <w:spacing w:after="200" w:line="276" w:lineRule="auto"/>
        <w:jc w:val="both"/>
        <w:rPr>
          <w:rFonts w:cstheme="minorHAnsi"/>
        </w:rPr>
      </w:pPr>
      <w:r w:rsidRPr="00657228">
        <w:rPr>
          <w:rFonts w:cstheme="minorHAnsi"/>
        </w:rPr>
        <w:t xml:space="preserve">Proxy report and self-report versions are available </w:t>
      </w:r>
    </w:p>
    <w:p w14:paraId="55AA19EF" w14:textId="77777777" w:rsidR="00020572" w:rsidRPr="00657228" w:rsidRDefault="00020572" w:rsidP="00020572">
      <w:pPr>
        <w:rPr>
          <w:rFonts w:cstheme="minorHAnsi"/>
          <w:u w:val="single"/>
        </w:rPr>
      </w:pPr>
      <w:r w:rsidRPr="00657228">
        <w:rPr>
          <w:rFonts w:cstheme="minorHAnsi"/>
          <w:u w:val="single"/>
        </w:rPr>
        <w:t>When would it be used?</w:t>
      </w:r>
    </w:p>
    <w:p w14:paraId="79B1B94B" w14:textId="77777777" w:rsidR="00020572" w:rsidRPr="00F17DA3" w:rsidRDefault="00020572" w:rsidP="00020572">
      <w:pPr>
        <w:pStyle w:val="ListParagraph"/>
        <w:numPr>
          <w:ilvl w:val="0"/>
          <w:numId w:val="6"/>
        </w:numPr>
        <w:spacing w:after="200" w:line="276" w:lineRule="auto"/>
        <w:jc w:val="both"/>
        <w:rPr>
          <w:rFonts w:cstheme="minorHAnsi"/>
          <w:u w:val="single"/>
        </w:rPr>
      </w:pPr>
      <w:r w:rsidRPr="00657228">
        <w:rPr>
          <w:rFonts w:cstheme="minorHAnsi"/>
        </w:rPr>
        <w:t xml:space="preserve">It would most likely be used as a ‘quick check’ for all people with cerebral palsy at medical or therapy appointments, at least yearly. It would be used to see if pain was an issue, and if so to start a conversation about how it can be better managed.  </w:t>
      </w:r>
    </w:p>
    <w:p w14:paraId="321E596C" w14:textId="77777777" w:rsidR="00020572" w:rsidRDefault="00020572" w:rsidP="00020572">
      <w:pPr>
        <w:rPr>
          <w:b/>
        </w:rPr>
      </w:pPr>
    </w:p>
    <w:p w14:paraId="515962B8" w14:textId="77777777" w:rsidR="00020572" w:rsidRPr="00F17DA3" w:rsidRDefault="00020572" w:rsidP="00020572">
      <w:pPr>
        <w:rPr>
          <w:b/>
        </w:rPr>
      </w:pPr>
      <w:r>
        <w:rPr>
          <w:b/>
        </w:rPr>
        <w:t>Focus group Questions – modified Brief Pain Inventory</w:t>
      </w:r>
    </w:p>
    <w:p w14:paraId="6D2D088E" w14:textId="77777777" w:rsidR="00020572" w:rsidRPr="00CD7A53" w:rsidRDefault="00020572" w:rsidP="00020572">
      <w:pPr>
        <w:pStyle w:val="ListParagraph"/>
        <w:numPr>
          <w:ilvl w:val="0"/>
          <w:numId w:val="1"/>
        </w:numPr>
        <w:spacing w:after="200" w:line="276" w:lineRule="auto"/>
        <w:jc w:val="both"/>
        <w:rPr>
          <w:rFonts w:cstheme="minorHAnsi"/>
        </w:rPr>
      </w:pPr>
      <w:r w:rsidRPr="00CD7A53">
        <w:rPr>
          <w:rFonts w:cstheme="minorHAnsi"/>
        </w:rPr>
        <w:t xml:space="preserve">Which </w:t>
      </w:r>
      <w:r>
        <w:rPr>
          <w:rFonts w:cstheme="minorHAnsi"/>
        </w:rPr>
        <w:t xml:space="preserve">questions </w:t>
      </w:r>
      <w:r w:rsidRPr="00CD7A53">
        <w:rPr>
          <w:rFonts w:cstheme="minorHAnsi"/>
        </w:rPr>
        <w:t xml:space="preserve">are </w:t>
      </w:r>
      <w:r>
        <w:rPr>
          <w:rFonts w:cstheme="minorHAnsi"/>
        </w:rPr>
        <w:t>relevant to pain</w:t>
      </w:r>
      <w:r w:rsidRPr="00CD7A53">
        <w:rPr>
          <w:rFonts w:cstheme="minorHAnsi"/>
        </w:rPr>
        <w:t xml:space="preserve"> for people with cerebral palsy?</w:t>
      </w:r>
      <w:r>
        <w:rPr>
          <w:rFonts w:cstheme="minorHAnsi"/>
        </w:rPr>
        <w:tab/>
        <w:t>(</w:t>
      </w:r>
      <w:r w:rsidRPr="00D84D75">
        <w:rPr>
          <w:rFonts w:cstheme="minorHAnsi"/>
          <w:highlight w:val="yellow"/>
        </w:rPr>
        <w:t>Relevance</w:t>
      </w:r>
      <w:r>
        <w:rPr>
          <w:rFonts w:cstheme="minorHAnsi"/>
        </w:rPr>
        <w:t>)</w:t>
      </w:r>
    </w:p>
    <w:p w14:paraId="73AE1603" w14:textId="77777777" w:rsidR="00020572" w:rsidRPr="00CD7A53" w:rsidRDefault="00020572" w:rsidP="00020572">
      <w:pPr>
        <w:pStyle w:val="ListParagraph"/>
        <w:numPr>
          <w:ilvl w:val="1"/>
          <w:numId w:val="1"/>
        </w:numPr>
        <w:spacing w:after="200" w:line="276" w:lineRule="auto"/>
        <w:jc w:val="both"/>
        <w:rPr>
          <w:rFonts w:cstheme="minorHAnsi"/>
        </w:rPr>
      </w:pPr>
      <w:r w:rsidRPr="00CD7A53">
        <w:rPr>
          <w:rFonts w:cstheme="minorHAnsi"/>
        </w:rPr>
        <w:t xml:space="preserve">Which </w:t>
      </w:r>
      <w:r>
        <w:rPr>
          <w:rFonts w:cstheme="minorHAnsi"/>
        </w:rPr>
        <w:t>questions</w:t>
      </w:r>
      <w:r w:rsidRPr="00CD7A53">
        <w:rPr>
          <w:rFonts w:cstheme="minorHAnsi"/>
        </w:rPr>
        <w:t xml:space="preserve"> are not </w:t>
      </w:r>
      <w:r>
        <w:rPr>
          <w:rFonts w:cstheme="minorHAnsi"/>
        </w:rPr>
        <w:t>relevant to pain for</w:t>
      </w:r>
      <w:r w:rsidRPr="00CD7A53">
        <w:rPr>
          <w:rFonts w:cstheme="minorHAnsi"/>
        </w:rPr>
        <w:t xml:space="preserve"> people with cerebral palsy?</w:t>
      </w:r>
    </w:p>
    <w:p w14:paraId="788F569D" w14:textId="77777777" w:rsidR="00020572" w:rsidRPr="00CD7A53" w:rsidRDefault="00020572" w:rsidP="00020572">
      <w:pPr>
        <w:pStyle w:val="ListParagraph"/>
        <w:numPr>
          <w:ilvl w:val="1"/>
          <w:numId w:val="1"/>
        </w:numPr>
        <w:spacing w:after="200" w:line="276" w:lineRule="auto"/>
        <w:jc w:val="both"/>
        <w:rPr>
          <w:rFonts w:cstheme="minorHAnsi"/>
        </w:rPr>
      </w:pPr>
      <w:r w:rsidRPr="00CD7A53">
        <w:rPr>
          <w:rFonts w:cstheme="minorHAnsi"/>
        </w:rPr>
        <w:t>How could we improve the relevance</w:t>
      </w:r>
      <w:r>
        <w:rPr>
          <w:rFonts w:cstheme="minorHAnsi"/>
        </w:rPr>
        <w:t xml:space="preserve"> </w:t>
      </w:r>
      <w:r w:rsidRPr="00CD7A53">
        <w:rPr>
          <w:rFonts w:cstheme="minorHAnsi"/>
        </w:rPr>
        <w:t xml:space="preserve">of the </w:t>
      </w:r>
      <w:r>
        <w:rPr>
          <w:rFonts w:cstheme="minorHAnsi"/>
        </w:rPr>
        <w:t>questions</w:t>
      </w:r>
      <w:r w:rsidRPr="00CD7A53">
        <w:rPr>
          <w:rFonts w:cstheme="minorHAnsi"/>
        </w:rPr>
        <w:t>?</w:t>
      </w:r>
    </w:p>
    <w:p w14:paraId="2DFACA09" w14:textId="77777777" w:rsidR="00020572" w:rsidRPr="00CD7A53" w:rsidRDefault="00020572" w:rsidP="00020572">
      <w:pPr>
        <w:pStyle w:val="ListParagraph"/>
        <w:numPr>
          <w:ilvl w:val="0"/>
          <w:numId w:val="1"/>
        </w:numPr>
        <w:spacing w:after="200" w:line="276" w:lineRule="auto"/>
        <w:jc w:val="both"/>
        <w:rPr>
          <w:rFonts w:cstheme="minorHAnsi"/>
        </w:rPr>
      </w:pPr>
      <w:r w:rsidRPr="00CD7A53">
        <w:rPr>
          <w:rFonts w:cstheme="minorHAnsi"/>
        </w:rPr>
        <w:t>How easy to understand are the questions?</w:t>
      </w:r>
      <w:r>
        <w:rPr>
          <w:rFonts w:cstheme="minorHAnsi"/>
        </w:rPr>
        <w:tab/>
      </w:r>
      <w:r>
        <w:rPr>
          <w:rFonts w:cstheme="minorHAnsi"/>
        </w:rPr>
        <w:tab/>
      </w:r>
      <w:r>
        <w:rPr>
          <w:rFonts w:cstheme="minorHAnsi"/>
        </w:rPr>
        <w:tab/>
        <w:t>(</w:t>
      </w:r>
      <w:r w:rsidRPr="00D84D75">
        <w:rPr>
          <w:rFonts w:cstheme="minorHAnsi"/>
          <w:highlight w:val="cyan"/>
        </w:rPr>
        <w:t>Comprehensibility</w:t>
      </w:r>
      <w:r>
        <w:rPr>
          <w:rFonts w:cstheme="minorHAnsi"/>
        </w:rPr>
        <w:t>)</w:t>
      </w:r>
    </w:p>
    <w:p w14:paraId="09257EA2" w14:textId="77777777" w:rsidR="00020572" w:rsidRPr="00CD7A53" w:rsidRDefault="00020572" w:rsidP="00020572">
      <w:pPr>
        <w:pStyle w:val="ListParagraph"/>
        <w:numPr>
          <w:ilvl w:val="1"/>
          <w:numId w:val="1"/>
        </w:numPr>
        <w:spacing w:after="200" w:line="276" w:lineRule="auto"/>
        <w:jc w:val="both"/>
        <w:rPr>
          <w:rFonts w:cstheme="minorHAnsi"/>
        </w:rPr>
      </w:pPr>
      <w:r w:rsidRPr="00CD7A53">
        <w:rPr>
          <w:rFonts w:cstheme="minorHAnsi"/>
        </w:rPr>
        <w:t>How could we improve the questions to make them easier to understand?</w:t>
      </w:r>
    </w:p>
    <w:p w14:paraId="7E77CBA3" w14:textId="77777777" w:rsidR="00020572" w:rsidRPr="00CD7A53" w:rsidRDefault="00020572" w:rsidP="00020572">
      <w:pPr>
        <w:pStyle w:val="ListParagraph"/>
        <w:numPr>
          <w:ilvl w:val="0"/>
          <w:numId w:val="1"/>
        </w:numPr>
        <w:spacing w:after="200" w:line="276" w:lineRule="auto"/>
        <w:jc w:val="both"/>
        <w:rPr>
          <w:rFonts w:cstheme="minorHAnsi"/>
        </w:rPr>
      </w:pPr>
      <w:r w:rsidRPr="00CD7A53">
        <w:rPr>
          <w:rFonts w:cstheme="minorHAnsi"/>
        </w:rPr>
        <w:t xml:space="preserve">How </w:t>
      </w:r>
      <w:proofErr w:type="spellStart"/>
      <w:r>
        <w:rPr>
          <w:rFonts w:cstheme="minorHAnsi"/>
          <w:highlight w:val="yellow"/>
        </w:rPr>
        <w:t>relevant</w:t>
      </w:r>
      <w:r w:rsidRPr="00D1295C">
        <w:rPr>
          <w:rFonts w:cstheme="minorHAnsi"/>
          <w:highlight w:val="red"/>
        </w:rPr>
        <w:t>l</w:t>
      </w:r>
      <w:proofErr w:type="spellEnd"/>
      <w:r w:rsidRPr="00CD7A53">
        <w:rPr>
          <w:rFonts w:cstheme="minorHAnsi"/>
        </w:rPr>
        <w:t xml:space="preserve"> are the </w:t>
      </w:r>
      <w:r>
        <w:rPr>
          <w:rFonts w:cstheme="minorHAnsi"/>
        </w:rPr>
        <w:t>answers?</w:t>
      </w:r>
      <w:r w:rsidRPr="00CD7A53">
        <w:rPr>
          <w:rFonts w:cstheme="minorHAnsi"/>
        </w:rPr>
        <w:t>?</w:t>
      </w:r>
      <w:r>
        <w:rPr>
          <w:rFonts w:cstheme="minorHAnsi"/>
        </w:rPr>
        <w:tab/>
        <w:t>(</w:t>
      </w:r>
      <w:r w:rsidRPr="00D84D75">
        <w:rPr>
          <w:rFonts w:cstheme="minorHAnsi"/>
          <w:highlight w:val="yellow"/>
        </w:rPr>
        <w:t>Relevance</w:t>
      </w:r>
      <w:r>
        <w:rPr>
          <w:rFonts w:cstheme="minorHAnsi"/>
        </w:rPr>
        <w:t>)</w:t>
      </w:r>
    </w:p>
    <w:p w14:paraId="54CC34A9" w14:textId="77777777" w:rsidR="00020572" w:rsidRDefault="00020572" w:rsidP="00020572">
      <w:pPr>
        <w:pStyle w:val="ListParagraph"/>
        <w:numPr>
          <w:ilvl w:val="1"/>
          <w:numId w:val="1"/>
        </w:numPr>
        <w:spacing w:after="200" w:line="276" w:lineRule="auto"/>
        <w:jc w:val="both"/>
        <w:rPr>
          <w:rFonts w:cstheme="minorHAnsi"/>
        </w:rPr>
      </w:pPr>
      <w:r w:rsidRPr="00CD7A53">
        <w:rPr>
          <w:rFonts w:cstheme="minorHAnsi"/>
        </w:rPr>
        <w:t xml:space="preserve">How could we improve the </w:t>
      </w:r>
      <w:r w:rsidRPr="00D1295C">
        <w:rPr>
          <w:rFonts w:cstheme="minorHAnsi"/>
          <w:highlight w:val="yellow"/>
        </w:rPr>
        <w:t>answer</w:t>
      </w:r>
      <w:r>
        <w:rPr>
          <w:rFonts w:cstheme="minorHAnsi"/>
          <w:highlight w:val="yellow"/>
        </w:rPr>
        <w:t>s</w:t>
      </w:r>
      <w:r w:rsidRPr="00CD7A53">
        <w:rPr>
          <w:rFonts w:cstheme="minorHAnsi"/>
        </w:rPr>
        <w:t xml:space="preserve"> to make them more </w:t>
      </w:r>
      <w:r>
        <w:rPr>
          <w:rFonts w:cstheme="minorHAnsi"/>
          <w:color w:val="000000" w:themeColor="text1"/>
          <w:highlight w:val="yellow"/>
        </w:rPr>
        <w:t>relevant</w:t>
      </w:r>
      <w:r w:rsidRPr="00CD7A53">
        <w:rPr>
          <w:rFonts w:cstheme="minorHAnsi"/>
        </w:rPr>
        <w:t>?</w:t>
      </w:r>
    </w:p>
    <w:p w14:paraId="390D0865" w14:textId="77777777" w:rsidR="00020572" w:rsidRDefault="00020572" w:rsidP="00020572">
      <w:pPr>
        <w:pStyle w:val="ListParagraph"/>
        <w:numPr>
          <w:ilvl w:val="0"/>
          <w:numId w:val="1"/>
        </w:numPr>
        <w:spacing w:after="200" w:line="276" w:lineRule="auto"/>
        <w:jc w:val="both"/>
        <w:rPr>
          <w:rFonts w:cstheme="minorHAnsi"/>
        </w:rPr>
      </w:pPr>
      <w:r>
        <w:rPr>
          <w:rFonts w:cstheme="minorHAnsi"/>
        </w:rPr>
        <w:t xml:space="preserve">How easy to understand are the </w:t>
      </w:r>
      <w:r w:rsidRPr="00D1295C">
        <w:rPr>
          <w:rFonts w:cstheme="minorHAnsi"/>
          <w:highlight w:val="yellow"/>
        </w:rPr>
        <w:t>answer</w:t>
      </w:r>
      <w:r>
        <w:rPr>
          <w:rFonts w:cstheme="minorHAnsi"/>
          <w:highlight w:val="yellow"/>
        </w:rPr>
        <w:t>s</w:t>
      </w:r>
      <w:r w:rsidRPr="00D1295C">
        <w:rPr>
          <w:rFonts w:cstheme="minorHAnsi"/>
          <w:highlight w:val="yellow"/>
        </w:rPr>
        <w:t>?</w:t>
      </w:r>
      <w:r>
        <w:rPr>
          <w:rFonts w:cstheme="minorHAnsi"/>
        </w:rPr>
        <w:tab/>
      </w:r>
      <w:r>
        <w:rPr>
          <w:rFonts w:cstheme="minorHAnsi"/>
        </w:rPr>
        <w:tab/>
        <w:t>(</w:t>
      </w:r>
      <w:r w:rsidRPr="00D84D75">
        <w:rPr>
          <w:rFonts w:cstheme="minorHAnsi"/>
          <w:highlight w:val="cyan"/>
        </w:rPr>
        <w:t>Comprehensibility</w:t>
      </w:r>
      <w:r>
        <w:rPr>
          <w:rFonts w:cstheme="minorHAnsi"/>
        </w:rPr>
        <w:t>)</w:t>
      </w:r>
    </w:p>
    <w:p w14:paraId="4407CBBB" w14:textId="77777777" w:rsidR="00020572" w:rsidRPr="00CD7A53" w:rsidRDefault="00020572" w:rsidP="00020572">
      <w:pPr>
        <w:pStyle w:val="ListParagraph"/>
        <w:numPr>
          <w:ilvl w:val="1"/>
          <w:numId w:val="1"/>
        </w:numPr>
        <w:spacing w:after="200" w:line="276" w:lineRule="auto"/>
        <w:jc w:val="both"/>
        <w:rPr>
          <w:rFonts w:cstheme="minorHAnsi"/>
        </w:rPr>
      </w:pPr>
      <w:r>
        <w:rPr>
          <w:rFonts w:cstheme="minorHAnsi"/>
        </w:rPr>
        <w:t xml:space="preserve">How could we improve the </w:t>
      </w:r>
      <w:r w:rsidRPr="00D1295C">
        <w:rPr>
          <w:rFonts w:cstheme="minorHAnsi"/>
          <w:highlight w:val="yellow"/>
        </w:rPr>
        <w:t>answer</w:t>
      </w:r>
      <w:r>
        <w:rPr>
          <w:rFonts w:cstheme="minorHAnsi"/>
          <w:highlight w:val="yellow"/>
        </w:rPr>
        <w:t xml:space="preserve">s </w:t>
      </w:r>
      <w:r>
        <w:rPr>
          <w:rFonts w:cstheme="minorHAnsi"/>
        </w:rPr>
        <w:t>to make them easier to understand?</w:t>
      </w:r>
    </w:p>
    <w:p w14:paraId="7A1F91E2" w14:textId="77777777" w:rsidR="00020572" w:rsidRDefault="00020572" w:rsidP="00020572">
      <w:pPr>
        <w:pStyle w:val="ListParagraph"/>
        <w:numPr>
          <w:ilvl w:val="0"/>
          <w:numId w:val="1"/>
        </w:numPr>
        <w:spacing w:after="200" w:line="276" w:lineRule="auto"/>
        <w:jc w:val="both"/>
        <w:rPr>
          <w:rFonts w:cstheme="minorHAnsi"/>
        </w:rPr>
      </w:pPr>
      <w:r>
        <w:rPr>
          <w:rFonts w:cstheme="minorHAnsi"/>
        </w:rPr>
        <w:t xml:space="preserve">Is there anything important or unique to people with cerebral palsy that is missing from this </w:t>
      </w:r>
      <w:proofErr w:type="gramStart"/>
      <w:r>
        <w:rPr>
          <w:rFonts w:cstheme="minorHAnsi"/>
        </w:rPr>
        <w:t>questionnaire?(</w:t>
      </w:r>
      <w:proofErr w:type="gramEnd"/>
      <w:r w:rsidRPr="00D84D75">
        <w:rPr>
          <w:rFonts w:cstheme="minorHAnsi"/>
          <w:highlight w:val="green"/>
        </w:rPr>
        <w:t>Comprehensiveness</w:t>
      </w:r>
      <w:r>
        <w:rPr>
          <w:rFonts w:cstheme="minorHAnsi"/>
        </w:rPr>
        <w:t>)</w:t>
      </w:r>
    </w:p>
    <w:p w14:paraId="282C79D9" w14:textId="77777777" w:rsidR="00020572" w:rsidRPr="00DD609F" w:rsidRDefault="00020572" w:rsidP="00020572">
      <w:pPr>
        <w:pStyle w:val="ListParagraph"/>
        <w:numPr>
          <w:ilvl w:val="1"/>
          <w:numId w:val="1"/>
        </w:numPr>
        <w:spacing w:after="200" w:line="276" w:lineRule="auto"/>
        <w:jc w:val="both"/>
        <w:rPr>
          <w:rFonts w:cstheme="minorHAnsi"/>
        </w:rPr>
      </w:pPr>
      <w:r>
        <w:rPr>
          <w:rFonts w:cstheme="minorHAnsi"/>
        </w:rPr>
        <w:t>Of the suggestions you have made, which would be the most important to include?</w:t>
      </w:r>
    </w:p>
    <w:p w14:paraId="4D4B3F4A" w14:textId="77777777" w:rsidR="00020572" w:rsidRPr="00CD7A53" w:rsidRDefault="00020572" w:rsidP="00020572">
      <w:pPr>
        <w:pStyle w:val="ListParagraph"/>
        <w:numPr>
          <w:ilvl w:val="0"/>
          <w:numId w:val="1"/>
        </w:numPr>
        <w:spacing w:after="200" w:line="276" w:lineRule="auto"/>
        <w:jc w:val="both"/>
        <w:rPr>
          <w:rFonts w:cstheme="minorHAnsi"/>
        </w:rPr>
      </w:pPr>
      <w:r w:rsidRPr="00CD7A53">
        <w:rPr>
          <w:rFonts w:cstheme="minorHAnsi"/>
        </w:rPr>
        <w:t xml:space="preserve">What suggestions would you make to improve the </w:t>
      </w:r>
      <w:r>
        <w:rPr>
          <w:rFonts w:cstheme="minorHAnsi"/>
        </w:rPr>
        <w:t>layout</w:t>
      </w:r>
      <w:r w:rsidRPr="00CD7A53">
        <w:rPr>
          <w:rFonts w:cstheme="minorHAnsi"/>
        </w:rPr>
        <w:t xml:space="preserve"> of this tool? </w:t>
      </w:r>
      <w:r>
        <w:rPr>
          <w:rFonts w:cstheme="minorHAnsi"/>
        </w:rPr>
        <w:t>(</w:t>
      </w:r>
      <w:r w:rsidRPr="00D84D75">
        <w:rPr>
          <w:rFonts w:cstheme="minorHAnsi"/>
          <w:highlight w:val="cyan"/>
        </w:rPr>
        <w:t>Comprehensibility</w:t>
      </w:r>
      <w:r>
        <w:rPr>
          <w:rFonts w:cstheme="minorHAnsi"/>
        </w:rPr>
        <w:t xml:space="preserve">, </w:t>
      </w:r>
      <w:r w:rsidRPr="00D84D75">
        <w:rPr>
          <w:rFonts w:cstheme="minorHAnsi"/>
          <w:highlight w:val="magenta"/>
        </w:rPr>
        <w:t>clinical utility</w:t>
      </w:r>
      <w:r>
        <w:rPr>
          <w:rFonts w:cstheme="minorHAnsi"/>
        </w:rPr>
        <w:t>)</w:t>
      </w:r>
    </w:p>
    <w:p w14:paraId="5AC7E255" w14:textId="77777777" w:rsidR="00020572" w:rsidRPr="00DD609F" w:rsidRDefault="00020572" w:rsidP="00020572">
      <w:pPr>
        <w:pStyle w:val="ListParagraph"/>
        <w:numPr>
          <w:ilvl w:val="0"/>
          <w:numId w:val="1"/>
        </w:numPr>
        <w:spacing w:after="200" w:line="276" w:lineRule="auto"/>
        <w:jc w:val="both"/>
        <w:rPr>
          <w:rFonts w:cstheme="minorHAnsi"/>
        </w:rPr>
      </w:pPr>
      <w:r w:rsidRPr="00CD7A53">
        <w:rPr>
          <w:rFonts w:cstheme="minorHAnsi"/>
        </w:rPr>
        <w:t xml:space="preserve">How would you feel if you were asked to complete this tool before or during an appointment with your health professional? </w:t>
      </w:r>
      <w:r w:rsidRPr="00CD7A53">
        <w:rPr>
          <w:rFonts w:cstheme="minorHAnsi"/>
          <w:b/>
        </w:rPr>
        <w:t>(individuals with CP/parents only)</w:t>
      </w:r>
      <w:r>
        <w:rPr>
          <w:rFonts w:cstheme="minorHAnsi"/>
          <w:b/>
        </w:rPr>
        <w:tab/>
      </w:r>
      <w:r w:rsidRPr="00D84D75">
        <w:rPr>
          <w:rFonts w:cstheme="minorHAnsi"/>
          <w:highlight w:val="magenta"/>
        </w:rPr>
        <w:t>(Clinical utility)</w:t>
      </w:r>
    </w:p>
    <w:p w14:paraId="4142B8A9" w14:textId="77777777" w:rsidR="00020572" w:rsidRDefault="00020572" w:rsidP="00020572">
      <w:pPr>
        <w:pStyle w:val="ListParagraph"/>
        <w:numPr>
          <w:ilvl w:val="1"/>
          <w:numId w:val="1"/>
        </w:numPr>
        <w:spacing w:after="200" w:line="276" w:lineRule="auto"/>
        <w:jc w:val="both"/>
        <w:rPr>
          <w:rFonts w:cstheme="minorHAnsi"/>
        </w:rPr>
      </w:pPr>
      <w:r>
        <w:rPr>
          <w:rFonts w:cstheme="minorHAnsi"/>
        </w:rPr>
        <w:t>When would you want to complete this tool? (e.g. before an appointment, at an appointment, after an appointment)</w:t>
      </w:r>
    </w:p>
    <w:p w14:paraId="37B306CF" w14:textId="77777777" w:rsidR="00020572" w:rsidRPr="00CD7A53" w:rsidRDefault="00020572" w:rsidP="00020572">
      <w:pPr>
        <w:pStyle w:val="ListParagraph"/>
        <w:numPr>
          <w:ilvl w:val="1"/>
          <w:numId w:val="1"/>
        </w:numPr>
        <w:spacing w:after="200" w:line="276" w:lineRule="auto"/>
        <w:jc w:val="both"/>
        <w:rPr>
          <w:rFonts w:cstheme="minorHAnsi"/>
        </w:rPr>
      </w:pPr>
      <w:r>
        <w:rPr>
          <w:rFonts w:cstheme="minorHAnsi"/>
        </w:rPr>
        <w:lastRenderedPageBreak/>
        <w:t>How would you like to discuss the results of this questionnaire? (e.g. in the appointment with the health professional, over the phone etc.)</w:t>
      </w:r>
    </w:p>
    <w:p w14:paraId="6A18FDC0" w14:textId="77777777" w:rsidR="00020572" w:rsidRPr="00CD7A53" w:rsidRDefault="00020572" w:rsidP="00020572">
      <w:pPr>
        <w:pStyle w:val="ListParagraph"/>
        <w:numPr>
          <w:ilvl w:val="0"/>
          <w:numId w:val="1"/>
        </w:numPr>
        <w:spacing w:after="200" w:line="276" w:lineRule="auto"/>
        <w:jc w:val="both"/>
        <w:rPr>
          <w:rFonts w:cstheme="minorHAnsi"/>
        </w:rPr>
      </w:pPr>
      <w:r w:rsidRPr="00CD7A53">
        <w:rPr>
          <w:rFonts w:cstheme="minorHAnsi"/>
        </w:rPr>
        <w:t xml:space="preserve">How would you incorporate a tool like this into your clinical practice? </w:t>
      </w:r>
      <w:r w:rsidRPr="00AA6D59">
        <w:rPr>
          <w:rFonts w:cstheme="minorHAnsi"/>
          <w:b/>
        </w:rPr>
        <w:t>(clinicians only)</w:t>
      </w:r>
      <w:r>
        <w:rPr>
          <w:rFonts w:cstheme="minorHAnsi"/>
          <w:b/>
        </w:rPr>
        <w:t xml:space="preserve"> </w:t>
      </w:r>
      <w:r w:rsidRPr="00D84D75">
        <w:rPr>
          <w:rFonts w:cstheme="minorHAnsi"/>
          <w:highlight w:val="magenta"/>
        </w:rPr>
        <w:t>(Clinical utility)</w:t>
      </w:r>
    </w:p>
    <w:p w14:paraId="5BCBA4B0" w14:textId="77777777" w:rsidR="00020572" w:rsidRPr="00CD7A53" w:rsidRDefault="00020572" w:rsidP="00020572">
      <w:pPr>
        <w:pStyle w:val="ListParagraph"/>
        <w:numPr>
          <w:ilvl w:val="1"/>
          <w:numId w:val="1"/>
        </w:numPr>
        <w:spacing w:after="200" w:line="276" w:lineRule="auto"/>
        <w:jc w:val="both"/>
        <w:rPr>
          <w:rFonts w:cstheme="minorHAnsi"/>
        </w:rPr>
      </w:pPr>
      <w:r w:rsidRPr="00CD7A53">
        <w:rPr>
          <w:rFonts w:cstheme="minorHAnsi"/>
        </w:rPr>
        <w:t>What features would need to be changed to make it feasible to use in clinical practice?</w:t>
      </w:r>
    </w:p>
    <w:p w14:paraId="2E79CA08" w14:textId="77777777" w:rsidR="00020572" w:rsidRPr="00DD609F" w:rsidRDefault="00020572" w:rsidP="00020572">
      <w:pPr>
        <w:pStyle w:val="ListParagraph"/>
        <w:numPr>
          <w:ilvl w:val="1"/>
          <w:numId w:val="1"/>
        </w:numPr>
        <w:spacing w:after="200" w:line="276" w:lineRule="auto"/>
        <w:jc w:val="both"/>
        <w:rPr>
          <w:rFonts w:cstheme="minorHAnsi"/>
        </w:rPr>
      </w:pPr>
      <w:r w:rsidRPr="00CD7A53">
        <w:rPr>
          <w:rFonts w:cstheme="minorHAnsi"/>
        </w:rPr>
        <w:t>What current features make it useful for clinical practice?</w:t>
      </w:r>
    </w:p>
    <w:p w14:paraId="1148636F" w14:textId="77777777" w:rsidR="00020572" w:rsidRPr="00CD7A53" w:rsidRDefault="00020572" w:rsidP="00020572">
      <w:pPr>
        <w:pStyle w:val="ListParagraph"/>
        <w:numPr>
          <w:ilvl w:val="0"/>
          <w:numId w:val="1"/>
        </w:numPr>
        <w:spacing w:after="200" w:line="276" w:lineRule="auto"/>
        <w:jc w:val="both"/>
        <w:rPr>
          <w:rFonts w:cstheme="minorHAnsi"/>
        </w:rPr>
      </w:pPr>
      <w:r w:rsidRPr="00CD7A53">
        <w:rPr>
          <w:rFonts w:cstheme="minorHAnsi"/>
        </w:rPr>
        <w:t>What do you like about the</w:t>
      </w:r>
      <w:r>
        <w:rPr>
          <w:rFonts w:cstheme="minorHAnsi"/>
        </w:rPr>
        <w:t xml:space="preserve"> questionnaire</w:t>
      </w:r>
      <w:r w:rsidRPr="00CD7A53">
        <w:rPr>
          <w:rFonts w:cstheme="minorHAnsi"/>
        </w:rPr>
        <w:t xml:space="preserve"> overall?</w:t>
      </w:r>
      <w:r>
        <w:rPr>
          <w:rFonts w:cstheme="minorHAnsi"/>
        </w:rPr>
        <w:tab/>
      </w:r>
      <w:r>
        <w:rPr>
          <w:rFonts w:cstheme="minorHAnsi"/>
        </w:rPr>
        <w:tab/>
      </w:r>
      <w:r>
        <w:rPr>
          <w:rFonts w:cstheme="minorHAnsi"/>
        </w:rPr>
        <w:tab/>
        <w:t>(any area)</w:t>
      </w:r>
    </w:p>
    <w:p w14:paraId="211B5A97" w14:textId="77777777" w:rsidR="00020572" w:rsidRDefault="00020572" w:rsidP="00020572">
      <w:pPr>
        <w:pStyle w:val="ListParagraph"/>
        <w:numPr>
          <w:ilvl w:val="0"/>
          <w:numId w:val="1"/>
        </w:numPr>
        <w:spacing w:after="200" w:line="276" w:lineRule="auto"/>
        <w:jc w:val="both"/>
        <w:rPr>
          <w:rFonts w:cstheme="minorHAnsi"/>
        </w:rPr>
      </w:pPr>
      <w:r w:rsidRPr="00CD7A53">
        <w:rPr>
          <w:rFonts w:cstheme="minorHAnsi"/>
        </w:rPr>
        <w:t xml:space="preserve">What do you not like about the </w:t>
      </w:r>
      <w:r>
        <w:rPr>
          <w:rFonts w:cstheme="minorHAnsi"/>
        </w:rPr>
        <w:t>questionnaire overall</w:t>
      </w:r>
      <w:r w:rsidRPr="00CD7A53">
        <w:rPr>
          <w:rFonts w:cstheme="minorHAnsi"/>
        </w:rPr>
        <w:t>?</w:t>
      </w:r>
      <w:r>
        <w:rPr>
          <w:rFonts w:cstheme="minorHAnsi"/>
        </w:rPr>
        <w:tab/>
      </w:r>
      <w:r>
        <w:rPr>
          <w:rFonts w:cstheme="minorHAnsi"/>
        </w:rPr>
        <w:tab/>
      </w:r>
      <w:r>
        <w:rPr>
          <w:rFonts w:cstheme="minorHAnsi"/>
        </w:rPr>
        <w:tab/>
        <w:t>(any area)</w:t>
      </w:r>
    </w:p>
    <w:p w14:paraId="316F0E5A" w14:textId="77777777" w:rsidR="00020572" w:rsidRPr="00F17DA3" w:rsidRDefault="00020572" w:rsidP="00020572">
      <w:pPr>
        <w:pStyle w:val="ListParagraph"/>
        <w:numPr>
          <w:ilvl w:val="0"/>
          <w:numId w:val="1"/>
        </w:numPr>
        <w:spacing w:after="200" w:line="276" w:lineRule="auto"/>
        <w:jc w:val="both"/>
      </w:pPr>
      <w:r>
        <w:rPr>
          <w:rFonts w:cstheme="minorHAnsi"/>
        </w:rPr>
        <w:t>Out of a scale from 1 to 10, with one being of little use and 10 being extremely useful, what global rating would you give the questionnaire?</w:t>
      </w:r>
      <w:r>
        <w:rPr>
          <w:rFonts w:cstheme="minorHAnsi"/>
        </w:rPr>
        <w:tab/>
      </w:r>
      <w:r>
        <w:rPr>
          <w:rFonts w:cstheme="minorHAnsi"/>
        </w:rPr>
        <w:tab/>
      </w:r>
      <w:r>
        <w:rPr>
          <w:rFonts w:cstheme="minorHAnsi"/>
        </w:rPr>
        <w:tab/>
      </w:r>
      <w:r>
        <w:rPr>
          <w:rFonts w:cstheme="minorHAnsi"/>
        </w:rPr>
        <w:tab/>
        <w:t>(any area)</w:t>
      </w:r>
    </w:p>
    <w:p w14:paraId="0C864EB7" w14:textId="77777777" w:rsidR="00020572" w:rsidRDefault="00020572" w:rsidP="00020572">
      <w:pPr>
        <w:rPr>
          <w:rFonts w:cstheme="minorHAnsi"/>
          <w:b/>
        </w:rPr>
      </w:pPr>
    </w:p>
    <w:p w14:paraId="178688EA" w14:textId="77777777" w:rsidR="00020572" w:rsidRPr="00657228" w:rsidRDefault="00020572" w:rsidP="00020572">
      <w:pPr>
        <w:rPr>
          <w:b/>
        </w:rPr>
      </w:pPr>
      <w:r>
        <w:rPr>
          <w:b/>
        </w:rPr>
        <w:t>Questions – Fear of Pain Questionnaire</w:t>
      </w:r>
    </w:p>
    <w:p w14:paraId="1F3F48F5" w14:textId="77777777" w:rsidR="00020572" w:rsidRPr="00CD7A53" w:rsidRDefault="00020572" w:rsidP="00020572">
      <w:pPr>
        <w:pStyle w:val="ListParagraph"/>
        <w:numPr>
          <w:ilvl w:val="0"/>
          <w:numId w:val="7"/>
        </w:numPr>
        <w:spacing w:after="200" w:line="276" w:lineRule="auto"/>
        <w:jc w:val="both"/>
        <w:rPr>
          <w:rFonts w:cstheme="minorHAnsi"/>
        </w:rPr>
      </w:pPr>
      <w:r w:rsidRPr="00CD7A53">
        <w:rPr>
          <w:rFonts w:cstheme="minorHAnsi"/>
        </w:rPr>
        <w:t xml:space="preserve">Which </w:t>
      </w:r>
      <w:r>
        <w:rPr>
          <w:rFonts w:cstheme="minorHAnsi"/>
        </w:rPr>
        <w:t xml:space="preserve">questions </w:t>
      </w:r>
      <w:r w:rsidRPr="00CD7A53">
        <w:rPr>
          <w:rFonts w:cstheme="minorHAnsi"/>
        </w:rPr>
        <w:t xml:space="preserve">are </w:t>
      </w:r>
      <w:r>
        <w:rPr>
          <w:rFonts w:cstheme="minorHAnsi"/>
        </w:rPr>
        <w:t>relevant to pain-related fear</w:t>
      </w:r>
      <w:r w:rsidRPr="00CD7A53">
        <w:rPr>
          <w:rFonts w:cstheme="minorHAnsi"/>
        </w:rPr>
        <w:t xml:space="preserve"> for people with cerebral palsy?</w:t>
      </w:r>
      <w:r>
        <w:rPr>
          <w:rFonts w:cstheme="minorHAnsi"/>
        </w:rPr>
        <w:tab/>
        <w:t>(</w:t>
      </w:r>
      <w:r w:rsidRPr="00D84D75">
        <w:rPr>
          <w:rFonts w:cstheme="minorHAnsi"/>
          <w:highlight w:val="yellow"/>
        </w:rPr>
        <w:t>Relevance</w:t>
      </w:r>
      <w:r>
        <w:rPr>
          <w:rFonts w:cstheme="minorHAnsi"/>
        </w:rPr>
        <w:t>)</w:t>
      </w:r>
    </w:p>
    <w:p w14:paraId="59DEB193" w14:textId="77777777" w:rsidR="00020572" w:rsidRPr="00CD7A53" w:rsidRDefault="00020572" w:rsidP="00020572">
      <w:pPr>
        <w:pStyle w:val="ListParagraph"/>
        <w:numPr>
          <w:ilvl w:val="1"/>
          <w:numId w:val="7"/>
        </w:numPr>
        <w:spacing w:after="200" w:line="276" w:lineRule="auto"/>
        <w:jc w:val="both"/>
        <w:rPr>
          <w:rFonts w:cstheme="minorHAnsi"/>
        </w:rPr>
      </w:pPr>
      <w:r w:rsidRPr="00CD7A53">
        <w:rPr>
          <w:rFonts w:cstheme="minorHAnsi"/>
        </w:rPr>
        <w:t xml:space="preserve">Which </w:t>
      </w:r>
      <w:r>
        <w:rPr>
          <w:rFonts w:cstheme="minorHAnsi"/>
        </w:rPr>
        <w:t>questions</w:t>
      </w:r>
      <w:r w:rsidRPr="00CD7A53">
        <w:rPr>
          <w:rFonts w:cstheme="minorHAnsi"/>
        </w:rPr>
        <w:t xml:space="preserve"> are not </w:t>
      </w:r>
      <w:r>
        <w:rPr>
          <w:rFonts w:cstheme="minorHAnsi"/>
        </w:rPr>
        <w:t>relevant to pain-related fear for</w:t>
      </w:r>
      <w:r w:rsidRPr="00CD7A53">
        <w:rPr>
          <w:rFonts w:cstheme="minorHAnsi"/>
        </w:rPr>
        <w:t xml:space="preserve"> people with cerebral palsy?</w:t>
      </w:r>
    </w:p>
    <w:p w14:paraId="4F4F34AF" w14:textId="77777777" w:rsidR="00020572" w:rsidRPr="00CD7A53" w:rsidRDefault="00020572" w:rsidP="00020572">
      <w:pPr>
        <w:pStyle w:val="ListParagraph"/>
        <w:numPr>
          <w:ilvl w:val="1"/>
          <w:numId w:val="7"/>
        </w:numPr>
        <w:spacing w:after="200" w:line="276" w:lineRule="auto"/>
        <w:jc w:val="both"/>
        <w:rPr>
          <w:rFonts w:cstheme="minorHAnsi"/>
        </w:rPr>
      </w:pPr>
      <w:r w:rsidRPr="00CD7A53">
        <w:rPr>
          <w:rFonts w:cstheme="minorHAnsi"/>
        </w:rPr>
        <w:t>How could we improve the relevance</w:t>
      </w:r>
      <w:r>
        <w:rPr>
          <w:rFonts w:cstheme="minorHAnsi"/>
        </w:rPr>
        <w:t xml:space="preserve"> </w:t>
      </w:r>
      <w:r w:rsidRPr="00CD7A53">
        <w:rPr>
          <w:rFonts w:cstheme="minorHAnsi"/>
        </w:rPr>
        <w:t xml:space="preserve">of the </w:t>
      </w:r>
      <w:r>
        <w:rPr>
          <w:rFonts w:cstheme="minorHAnsi"/>
        </w:rPr>
        <w:t>questions</w:t>
      </w:r>
      <w:r w:rsidRPr="00CD7A53">
        <w:rPr>
          <w:rFonts w:cstheme="minorHAnsi"/>
        </w:rPr>
        <w:t>?</w:t>
      </w:r>
    </w:p>
    <w:p w14:paraId="2CA50713" w14:textId="77777777" w:rsidR="00020572" w:rsidRPr="00CD7A53" w:rsidRDefault="00020572" w:rsidP="00020572">
      <w:pPr>
        <w:pStyle w:val="ListParagraph"/>
        <w:numPr>
          <w:ilvl w:val="0"/>
          <w:numId w:val="7"/>
        </w:numPr>
        <w:spacing w:after="200" w:line="276" w:lineRule="auto"/>
        <w:jc w:val="both"/>
        <w:rPr>
          <w:rFonts w:cstheme="minorHAnsi"/>
        </w:rPr>
      </w:pPr>
      <w:r w:rsidRPr="00CD7A53">
        <w:rPr>
          <w:rFonts w:cstheme="minorHAnsi"/>
        </w:rPr>
        <w:t>How easy to understand are the questions?</w:t>
      </w:r>
      <w:r>
        <w:rPr>
          <w:rFonts w:cstheme="minorHAnsi"/>
        </w:rPr>
        <w:tab/>
      </w:r>
      <w:r>
        <w:rPr>
          <w:rFonts w:cstheme="minorHAnsi"/>
        </w:rPr>
        <w:tab/>
      </w:r>
      <w:r>
        <w:rPr>
          <w:rFonts w:cstheme="minorHAnsi"/>
        </w:rPr>
        <w:tab/>
        <w:t>(</w:t>
      </w:r>
      <w:r w:rsidRPr="00D84D75">
        <w:rPr>
          <w:rFonts w:cstheme="minorHAnsi"/>
          <w:highlight w:val="cyan"/>
        </w:rPr>
        <w:t>Comprehensibility</w:t>
      </w:r>
      <w:r>
        <w:rPr>
          <w:rFonts w:cstheme="minorHAnsi"/>
        </w:rPr>
        <w:t>)</w:t>
      </w:r>
    </w:p>
    <w:p w14:paraId="520D3426" w14:textId="77777777" w:rsidR="00020572" w:rsidRPr="00CD7A53" w:rsidRDefault="00020572" w:rsidP="00020572">
      <w:pPr>
        <w:pStyle w:val="ListParagraph"/>
        <w:numPr>
          <w:ilvl w:val="1"/>
          <w:numId w:val="7"/>
        </w:numPr>
        <w:spacing w:after="200" w:line="276" w:lineRule="auto"/>
        <w:jc w:val="both"/>
        <w:rPr>
          <w:rFonts w:cstheme="minorHAnsi"/>
        </w:rPr>
      </w:pPr>
      <w:r w:rsidRPr="00CD7A53">
        <w:rPr>
          <w:rFonts w:cstheme="minorHAnsi"/>
        </w:rPr>
        <w:t>How could we improve the questions to make them easier to understand?</w:t>
      </w:r>
    </w:p>
    <w:p w14:paraId="5F96843F" w14:textId="77777777" w:rsidR="00020572" w:rsidRPr="00CD7A53" w:rsidRDefault="00020572" w:rsidP="00020572">
      <w:pPr>
        <w:pStyle w:val="ListParagraph"/>
        <w:numPr>
          <w:ilvl w:val="0"/>
          <w:numId w:val="7"/>
        </w:numPr>
        <w:spacing w:after="200" w:line="276" w:lineRule="auto"/>
        <w:jc w:val="both"/>
        <w:rPr>
          <w:rFonts w:cstheme="minorHAnsi"/>
        </w:rPr>
      </w:pPr>
      <w:r w:rsidRPr="00CD7A53">
        <w:rPr>
          <w:rFonts w:cstheme="minorHAnsi"/>
        </w:rPr>
        <w:t xml:space="preserve">How </w:t>
      </w:r>
      <w:proofErr w:type="spellStart"/>
      <w:r>
        <w:rPr>
          <w:rFonts w:cstheme="minorHAnsi"/>
          <w:highlight w:val="yellow"/>
        </w:rPr>
        <w:t>relevant</w:t>
      </w:r>
      <w:r w:rsidRPr="00D1295C">
        <w:rPr>
          <w:rFonts w:cstheme="minorHAnsi"/>
          <w:highlight w:val="red"/>
        </w:rPr>
        <w:t>l</w:t>
      </w:r>
      <w:proofErr w:type="spellEnd"/>
      <w:r w:rsidRPr="00CD7A53">
        <w:rPr>
          <w:rFonts w:cstheme="minorHAnsi"/>
        </w:rPr>
        <w:t xml:space="preserve"> are the </w:t>
      </w:r>
      <w:r>
        <w:rPr>
          <w:rFonts w:cstheme="minorHAnsi"/>
        </w:rPr>
        <w:t>answers?</w:t>
      </w:r>
      <w:r w:rsidRPr="00CD7A53">
        <w:rPr>
          <w:rFonts w:cstheme="minorHAnsi"/>
        </w:rPr>
        <w:t>?</w:t>
      </w:r>
      <w:r>
        <w:rPr>
          <w:rFonts w:cstheme="minorHAnsi"/>
        </w:rPr>
        <w:tab/>
        <w:t>(</w:t>
      </w:r>
      <w:r w:rsidRPr="00D84D75">
        <w:rPr>
          <w:rFonts w:cstheme="minorHAnsi"/>
          <w:highlight w:val="yellow"/>
        </w:rPr>
        <w:t>Relevance</w:t>
      </w:r>
      <w:r>
        <w:rPr>
          <w:rFonts w:cstheme="minorHAnsi"/>
        </w:rPr>
        <w:t>)</w:t>
      </w:r>
    </w:p>
    <w:p w14:paraId="2C5C5B0D" w14:textId="77777777" w:rsidR="00020572" w:rsidRDefault="00020572" w:rsidP="00020572">
      <w:pPr>
        <w:pStyle w:val="ListParagraph"/>
        <w:numPr>
          <w:ilvl w:val="1"/>
          <w:numId w:val="7"/>
        </w:numPr>
        <w:spacing w:after="200" w:line="276" w:lineRule="auto"/>
        <w:jc w:val="both"/>
        <w:rPr>
          <w:rFonts w:cstheme="minorHAnsi"/>
        </w:rPr>
      </w:pPr>
      <w:r w:rsidRPr="00CD7A53">
        <w:rPr>
          <w:rFonts w:cstheme="minorHAnsi"/>
        </w:rPr>
        <w:t xml:space="preserve">How could we improve the </w:t>
      </w:r>
      <w:r w:rsidRPr="00D1295C">
        <w:rPr>
          <w:rFonts w:cstheme="minorHAnsi"/>
          <w:highlight w:val="yellow"/>
        </w:rPr>
        <w:t>answer</w:t>
      </w:r>
      <w:r>
        <w:rPr>
          <w:rFonts w:cstheme="minorHAnsi"/>
          <w:highlight w:val="yellow"/>
        </w:rPr>
        <w:t>s</w:t>
      </w:r>
      <w:r w:rsidRPr="00CD7A53">
        <w:rPr>
          <w:rFonts w:cstheme="minorHAnsi"/>
        </w:rPr>
        <w:t xml:space="preserve"> to make them more </w:t>
      </w:r>
      <w:r>
        <w:rPr>
          <w:rFonts w:cstheme="minorHAnsi"/>
          <w:color w:val="000000" w:themeColor="text1"/>
          <w:highlight w:val="yellow"/>
        </w:rPr>
        <w:t>relevant</w:t>
      </w:r>
      <w:r w:rsidRPr="00CD7A53">
        <w:rPr>
          <w:rFonts w:cstheme="minorHAnsi"/>
        </w:rPr>
        <w:t>?</w:t>
      </w:r>
    </w:p>
    <w:p w14:paraId="6E1DC65B" w14:textId="77777777" w:rsidR="00020572" w:rsidRDefault="00020572" w:rsidP="00020572">
      <w:pPr>
        <w:pStyle w:val="ListParagraph"/>
        <w:numPr>
          <w:ilvl w:val="0"/>
          <w:numId w:val="7"/>
        </w:numPr>
        <w:spacing w:after="200" w:line="276" w:lineRule="auto"/>
        <w:jc w:val="both"/>
        <w:rPr>
          <w:rFonts w:cstheme="minorHAnsi"/>
        </w:rPr>
      </w:pPr>
      <w:r>
        <w:rPr>
          <w:rFonts w:cstheme="minorHAnsi"/>
        </w:rPr>
        <w:t xml:space="preserve">How easy to understand are the </w:t>
      </w:r>
      <w:r w:rsidRPr="00D1295C">
        <w:rPr>
          <w:rFonts w:cstheme="minorHAnsi"/>
          <w:highlight w:val="yellow"/>
        </w:rPr>
        <w:t>answer</w:t>
      </w:r>
      <w:r>
        <w:rPr>
          <w:rFonts w:cstheme="minorHAnsi"/>
          <w:highlight w:val="yellow"/>
        </w:rPr>
        <w:t>s</w:t>
      </w:r>
      <w:r w:rsidRPr="00D1295C">
        <w:rPr>
          <w:rFonts w:cstheme="minorHAnsi"/>
          <w:highlight w:val="yellow"/>
        </w:rPr>
        <w:t>?</w:t>
      </w:r>
      <w:r>
        <w:rPr>
          <w:rFonts w:cstheme="minorHAnsi"/>
        </w:rPr>
        <w:tab/>
      </w:r>
      <w:r>
        <w:rPr>
          <w:rFonts w:cstheme="minorHAnsi"/>
        </w:rPr>
        <w:tab/>
        <w:t>(</w:t>
      </w:r>
      <w:r w:rsidRPr="00D84D75">
        <w:rPr>
          <w:rFonts w:cstheme="minorHAnsi"/>
          <w:highlight w:val="cyan"/>
        </w:rPr>
        <w:t>Comprehensibility</w:t>
      </w:r>
      <w:r>
        <w:rPr>
          <w:rFonts w:cstheme="minorHAnsi"/>
        </w:rPr>
        <w:t>)</w:t>
      </w:r>
    </w:p>
    <w:p w14:paraId="074F7996" w14:textId="77777777" w:rsidR="00020572" w:rsidRPr="00CD7A53" w:rsidRDefault="00020572" w:rsidP="00020572">
      <w:pPr>
        <w:pStyle w:val="ListParagraph"/>
        <w:numPr>
          <w:ilvl w:val="1"/>
          <w:numId w:val="7"/>
        </w:numPr>
        <w:spacing w:after="200" w:line="276" w:lineRule="auto"/>
        <w:jc w:val="both"/>
        <w:rPr>
          <w:rFonts w:cstheme="minorHAnsi"/>
        </w:rPr>
      </w:pPr>
      <w:r>
        <w:rPr>
          <w:rFonts w:cstheme="minorHAnsi"/>
        </w:rPr>
        <w:t xml:space="preserve">How could we improve the </w:t>
      </w:r>
      <w:r w:rsidRPr="00D1295C">
        <w:rPr>
          <w:rFonts w:cstheme="minorHAnsi"/>
          <w:highlight w:val="yellow"/>
        </w:rPr>
        <w:t>answer</w:t>
      </w:r>
      <w:r>
        <w:rPr>
          <w:rFonts w:cstheme="minorHAnsi"/>
          <w:highlight w:val="yellow"/>
        </w:rPr>
        <w:t xml:space="preserve">s </w:t>
      </w:r>
      <w:r>
        <w:rPr>
          <w:rFonts w:cstheme="minorHAnsi"/>
        </w:rPr>
        <w:t>to make them easier to understand?</w:t>
      </w:r>
    </w:p>
    <w:p w14:paraId="0EF831F5" w14:textId="77777777" w:rsidR="00020572" w:rsidRDefault="00020572" w:rsidP="00020572">
      <w:pPr>
        <w:pStyle w:val="ListParagraph"/>
        <w:numPr>
          <w:ilvl w:val="0"/>
          <w:numId w:val="7"/>
        </w:numPr>
        <w:spacing w:after="200" w:line="276" w:lineRule="auto"/>
        <w:jc w:val="both"/>
        <w:rPr>
          <w:rFonts w:cstheme="minorHAnsi"/>
        </w:rPr>
      </w:pPr>
      <w:r>
        <w:rPr>
          <w:rFonts w:cstheme="minorHAnsi"/>
        </w:rPr>
        <w:t xml:space="preserve">Is there anything important or unique to people with cerebral palsy that is missing from this </w:t>
      </w:r>
      <w:proofErr w:type="gramStart"/>
      <w:r>
        <w:rPr>
          <w:rFonts w:cstheme="minorHAnsi"/>
        </w:rPr>
        <w:t>questionnaire?(</w:t>
      </w:r>
      <w:proofErr w:type="gramEnd"/>
      <w:r w:rsidRPr="00D84D75">
        <w:rPr>
          <w:rFonts w:cstheme="minorHAnsi"/>
          <w:highlight w:val="green"/>
        </w:rPr>
        <w:t>Comprehensiveness</w:t>
      </w:r>
      <w:r>
        <w:rPr>
          <w:rFonts w:cstheme="minorHAnsi"/>
        </w:rPr>
        <w:t>)</w:t>
      </w:r>
    </w:p>
    <w:p w14:paraId="62A13BE6" w14:textId="77777777" w:rsidR="00020572" w:rsidRPr="00DD609F" w:rsidRDefault="00020572" w:rsidP="00020572">
      <w:pPr>
        <w:pStyle w:val="ListParagraph"/>
        <w:numPr>
          <w:ilvl w:val="1"/>
          <w:numId w:val="7"/>
        </w:numPr>
        <w:spacing w:after="200" w:line="276" w:lineRule="auto"/>
        <w:jc w:val="both"/>
        <w:rPr>
          <w:rFonts w:cstheme="minorHAnsi"/>
        </w:rPr>
      </w:pPr>
      <w:r>
        <w:rPr>
          <w:rFonts w:cstheme="minorHAnsi"/>
        </w:rPr>
        <w:t>Of the suggestions you have made, which would be the most important to include?</w:t>
      </w:r>
    </w:p>
    <w:p w14:paraId="5E83D3B9" w14:textId="77777777" w:rsidR="00020572" w:rsidRPr="00CD7A53" w:rsidRDefault="00020572" w:rsidP="00020572">
      <w:pPr>
        <w:pStyle w:val="ListParagraph"/>
        <w:numPr>
          <w:ilvl w:val="0"/>
          <w:numId w:val="7"/>
        </w:numPr>
        <w:spacing w:after="200" w:line="276" w:lineRule="auto"/>
        <w:jc w:val="both"/>
        <w:rPr>
          <w:rFonts w:cstheme="minorHAnsi"/>
        </w:rPr>
      </w:pPr>
      <w:r w:rsidRPr="00CD7A53">
        <w:rPr>
          <w:rFonts w:cstheme="minorHAnsi"/>
        </w:rPr>
        <w:t xml:space="preserve">What suggestions would you make to improve the </w:t>
      </w:r>
      <w:r>
        <w:rPr>
          <w:rFonts w:cstheme="minorHAnsi"/>
        </w:rPr>
        <w:t>layout</w:t>
      </w:r>
      <w:r w:rsidRPr="00CD7A53">
        <w:rPr>
          <w:rFonts w:cstheme="minorHAnsi"/>
        </w:rPr>
        <w:t xml:space="preserve"> of this tool? </w:t>
      </w:r>
      <w:r>
        <w:rPr>
          <w:rFonts w:cstheme="minorHAnsi"/>
        </w:rPr>
        <w:t>(</w:t>
      </w:r>
      <w:r w:rsidRPr="00D84D75">
        <w:rPr>
          <w:rFonts w:cstheme="minorHAnsi"/>
          <w:highlight w:val="cyan"/>
        </w:rPr>
        <w:t>Comprehensibility</w:t>
      </w:r>
      <w:r>
        <w:rPr>
          <w:rFonts w:cstheme="minorHAnsi"/>
        </w:rPr>
        <w:t xml:space="preserve">, </w:t>
      </w:r>
      <w:r w:rsidRPr="00D84D75">
        <w:rPr>
          <w:rFonts w:cstheme="minorHAnsi"/>
          <w:highlight w:val="magenta"/>
        </w:rPr>
        <w:t>clinical utility</w:t>
      </w:r>
      <w:r>
        <w:rPr>
          <w:rFonts w:cstheme="minorHAnsi"/>
        </w:rPr>
        <w:t>)</w:t>
      </w:r>
    </w:p>
    <w:p w14:paraId="025E5300" w14:textId="77777777" w:rsidR="00020572" w:rsidRPr="00DD609F" w:rsidRDefault="00020572" w:rsidP="00020572">
      <w:pPr>
        <w:pStyle w:val="ListParagraph"/>
        <w:numPr>
          <w:ilvl w:val="0"/>
          <w:numId w:val="7"/>
        </w:numPr>
        <w:spacing w:after="200" w:line="276" w:lineRule="auto"/>
        <w:jc w:val="both"/>
        <w:rPr>
          <w:rFonts w:cstheme="minorHAnsi"/>
        </w:rPr>
      </w:pPr>
      <w:r w:rsidRPr="00CD7A53">
        <w:rPr>
          <w:rFonts w:cstheme="minorHAnsi"/>
        </w:rPr>
        <w:t xml:space="preserve">How would you feel if you were asked to complete this tool before or during an appointment with your health professional? </w:t>
      </w:r>
      <w:r w:rsidRPr="00CD7A53">
        <w:rPr>
          <w:rFonts w:cstheme="minorHAnsi"/>
          <w:b/>
        </w:rPr>
        <w:t>(individuals with CP/parents only)</w:t>
      </w:r>
      <w:r>
        <w:rPr>
          <w:rFonts w:cstheme="minorHAnsi"/>
          <w:b/>
        </w:rPr>
        <w:tab/>
      </w:r>
      <w:r w:rsidRPr="00D84D75">
        <w:rPr>
          <w:rFonts w:cstheme="minorHAnsi"/>
          <w:highlight w:val="magenta"/>
        </w:rPr>
        <w:t>(Clinical utility)</w:t>
      </w:r>
    </w:p>
    <w:p w14:paraId="77A2E4F6" w14:textId="77777777" w:rsidR="00020572" w:rsidRDefault="00020572" w:rsidP="00020572">
      <w:pPr>
        <w:pStyle w:val="ListParagraph"/>
        <w:numPr>
          <w:ilvl w:val="1"/>
          <w:numId w:val="7"/>
        </w:numPr>
        <w:spacing w:after="200" w:line="276" w:lineRule="auto"/>
        <w:jc w:val="both"/>
        <w:rPr>
          <w:rFonts w:cstheme="minorHAnsi"/>
        </w:rPr>
      </w:pPr>
      <w:r>
        <w:rPr>
          <w:rFonts w:cstheme="minorHAnsi"/>
        </w:rPr>
        <w:t>When would you want to complete this tool? (e.g. before an appointment, at an appointment, after an appointment)</w:t>
      </w:r>
    </w:p>
    <w:p w14:paraId="3F36B9E4" w14:textId="77777777" w:rsidR="00020572" w:rsidRPr="00CD7A53" w:rsidRDefault="00020572" w:rsidP="00020572">
      <w:pPr>
        <w:pStyle w:val="ListParagraph"/>
        <w:numPr>
          <w:ilvl w:val="1"/>
          <w:numId w:val="7"/>
        </w:numPr>
        <w:spacing w:after="200" w:line="276" w:lineRule="auto"/>
        <w:jc w:val="both"/>
        <w:rPr>
          <w:rFonts w:cstheme="minorHAnsi"/>
        </w:rPr>
      </w:pPr>
      <w:r>
        <w:rPr>
          <w:rFonts w:cstheme="minorHAnsi"/>
        </w:rPr>
        <w:t>How would you like to discuss the results of this questionnaire? (e.g. in the appointment with the health professional, over the phone etc.)</w:t>
      </w:r>
    </w:p>
    <w:p w14:paraId="3186286F" w14:textId="77777777" w:rsidR="00020572" w:rsidRPr="00CD7A53" w:rsidRDefault="00020572" w:rsidP="00020572">
      <w:pPr>
        <w:pStyle w:val="ListParagraph"/>
        <w:numPr>
          <w:ilvl w:val="0"/>
          <w:numId w:val="7"/>
        </w:numPr>
        <w:spacing w:after="200" w:line="276" w:lineRule="auto"/>
        <w:jc w:val="both"/>
        <w:rPr>
          <w:rFonts w:cstheme="minorHAnsi"/>
        </w:rPr>
      </w:pPr>
      <w:r w:rsidRPr="00CD7A53">
        <w:rPr>
          <w:rFonts w:cstheme="minorHAnsi"/>
        </w:rPr>
        <w:t xml:space="preserve">How would you incorporate a tool like this into your clinical practice? </w:t>
      </w:r>
      <w:r w:rsidRPr="00AA6D59">
        <w:rPr>
          <w:rFonts w:cstheme="minorHAnsi"/>
          <w:b/>
        </w:rPr>
        <w:t>(clinicians only)</w:t>
      </w:r>
      <w:r>
        <w:rPr>
          <w:rFonts w:cstheme="minorHAnsi"/>
          <w:b/>
        </w:rPr>
        <w:t xml:space="preserve"> </w:t>
      </w:r>
      <w:r w:rsidRPr="00D84D75">
        <w:rPr>
          <w:rFonts w:cstheme="minorHAnsi"/>
          <w:highlight w:val="magenta"/>
        </w:rPr>
        <w:t>(Clinical utility)</w:t>
      </w:r>
    </w:p>
    <w:p w14:paraId="02CA048B" w14:textId="77777777" w:rsidR="00020572" w:rsidRPr="00CD7A53" w:rsidRDefault="00020572" w:rsidP="00020572">
      <w:pPr>
        <w:pStyle w:val="ListParagraph"/>
        <w:numPr>
          <w:ilvl w:val="1"/>
          <w:numId w:val="7"/>
        </w:numPr>
        <w:spacing w:after="200" w:line="276" w:lineRule="auto"/>
        <w:jc w:val="both"/>
        <w:rPr>
          <w:rFonts w:cstheme="minorHAnsi"/>
        </w:rPr>
      </w:pPr>
      <w:r w:rsidRPr="00CD7A53">
        <w:rPr>
          <w:rFonts w:cstheme="minorHAnsi"/>
        </w:rPr>
        <w:t>What features would need to be changed to make it feasible to use in clinical practice?</w:t>
      </w:r>
    </w:p>
    <w:p w14:paraId="1B1CF049" w14:textId="77777777" w:rsidR="00020572" w:rsidRPr="00DD609F" w:rsidRDefault="00020572" w:rsidP="00020572">
      <w:pPr>
        <w:pStyle w:val="ListParagraph"/>
        <w:numPr>
          <w:ilvl w:val="1"/>
          <w:numId w:val="7"/>
        </w:numPr>
        <w:spacing w:after="200" w:line="276" w:lineRule="auto"/>
        <w:jc w:val="both"/>
        <w:rPr>
          <w:rFonts w:cstheme="minorHAnsi"/>
        </w:rPr>
      </w:pPr>
      <w:r w:rsidRPr="00CD7A53">
        <w:rPr>
          <w:rFonts w:cstheme="minorHAnsi"/>
        </w:rPr>
        <w:t>What current features make it useful for clinical practice?</w:t>
      </w:r>
    </w:p>
    <w:p w14:paraId="403AE54E" w14:textId="77777777" w:rsidR="00020572" w:rsidRPr="00CD7A53" w:rsidRDefault="00020572" w:rsidP="00020572">
      <w:pPr>
        <w:pStyle w:val="ListParagraph"/>
        <w:numPr>
          <w:ilvl w:val="0"/>
          <w:numId w:val="7"/>
        </w:numPr>
        <w:spacing w:after="200" w:line="276" w:lineRule="auto"/>
        <w:jc w:val="both"/>
        <w:rPr>
          <w:rFonts w:cstheme="minorHAnsi"/>
        </w:rPr>
      </w:pPr>
      <w:r w:rsidRPr="00CD7A53">
        <w:rPr>
          <w:rFonts w:cstheme="minorHAnsi"/>
        </w:rPr>
        <w:t>What do you like about the</w:t>
      </w:r>
      <w:r>
        <w:rPr>
          <w:rFonts w:cstheme="minorHAnsi"/>
        </w:rPr>
        <w:t xml:space="preserve"> questionnaire</w:t>
      </w:r>
      <w:r w:rsidRPr="00CD7A53">
        <w:rPr>
          <w:rFonts w:cstheme="minorHAnsi"/>
        </w:rPr>
        <w:t xml:space="preserve"> overall?</w:t>
      </w:r>
      <w:r>
        <w:rPr>
          <w:rFonts w:cstheme="minorHAnsi"/>
        </w:rPr>
        <w:tab/>
      </w:r>
      <w:r>
        <w:rPr>
          <w:rFonts w:cstheme="minorHAnsi"/>
        </w:rPr>
        <w:tab/>
      </w:r>
      <w:r>
        <w:rPr>
          <w:rFonts w:cstheme="minorHAnsi"/>
        </w:rPr>
        <w:tab/>
        <w:t>(any area)</w:t>
      </w:r>
    </w:p>
    <w:p w14:paraId="2E7BC870" w14:textId="77777777" w:rsidR="00020572" w:rsidRDefault="00020572" w:rsidP="00020572">
      <w:pPr>
        <w:pStyle w:val="ListParagraph"/>
        <w:numPr>
          <w:ilvl w:val="0"/>
          <w:numId w:val="7"/>
        </w:numPr>
        <w:spacing w:after="200" w:line="276" w:lineRule="auto"/>
        <w:jc w:val="both"/>
        <w:rPr>
          <w:rFonts w:cstheme="minorHAnsi"/>
        </w:rPr>
      </w:pPr>
      <w:r w:rsidRPr="00CD7A53">
        <w:rPr>
          <w:rFonts w:cstheme="minorHAnsi"/>
        </w:rPr>
        <w:t xml:space="preserve">What do you not like about the </w:t>
      </w:r>
      <w:r>
        <w:rPr>
          <w:rFonts w:cstheme="minorHAnsi"/>
        </w:rPr>
        <w:t>questionnaire overall</w:t>
      </w:r>
      <w:r w:rsidRPr="00CD7A53">
        <w:rPr>
          <w:rFonts w:cstheme="minorHAnsi"/>
        </w:rPr>
        <w:t>?</w:t>
      </w:r>
      <w:r>
        <w:rPr>
          <w:rFonts w:cstheme="minorHAnsi"/>
        </w:rPr>
        <w:tab/>
      </w:r>
      <w:r>
        <w:rPr>
          <w:rFonts w:cstheme="minorHAnsi"/>
        </w:rPr>
        <w:tab/>
      </w:r>
      <w:r>
        <w:rPr>
          <w:rFonts w:cstheme="minorHAnsi"/>
        </w:rPr>
        <w:tab/>
        <w:t>(any area)</w:t>
      </w:r>
    </w:p>
    <w:p w14:paraId="5DC54821" w14:textId="77777777" w:rsidR="00020572" w:rsidRPr="00657228" w:rsidRDefault="00020572" w:rsidP="00020572">
      <w:pPr>
        <w:pStyle w:val="ListParagraph"/>
        <w:numPr>
          <w:ilvl w:val="0"/>
          <w:numId w:val="7"/>
        </w:numPr>
        <w:spacing w:after="200" w:line="276" w:lineRule="auto"/>
        <w:jc w:val="both"/>
      </w:pPr>
      <w:r>
        <w:rPr>
          <w:rFonts w:cstheme="minorHAnsi"/>
        </w:rPr>
        <w:t>Out of a scale from 1 to 10, with one being of little use and 10 being extremely useful, what global rating would you give the questionnaire?</w:t>
      </w:r>
      <w:r>
        <w:rPr>
          <w:rFonts w:cstheme="minorHAnsi"/>
        </w:rPr>
        <w:tab/>
      </w:r>
      <w:r>
        <w:rPr>
          <w:rFonts w:cstheme="minorHAnsi"/>
        </w:rPr>
        <w:tab/>
      </w:r>
      <w:r>
        <w:rPr>
          <w:rFonts w:cstheme="minorHAnsi"/>
        </w:rPr>
        <w:tab/>
      </w:r>
      <w:r>
        <w:rPr>
          <w:rFonts w:cstheme="minorHAnsi"/>
        </w:rPr>
        <w:tab/>
        <w:t>(any area)</w:t>
      </w:r>
    </w:p>
    <w:p w14:paraId="746CF2DA" w14:textId="77777777" w:rsidR="00020572" w:rsidRDefault="00020572" w:rsidP="00020572">
      <w:pPr>
        <w:rPr>
          <w:rFonts w:cstheme="minorHAnsi"/>
          <w:b/>
        </w:rPr>
      </w:pPr>
    </w:p>
    <w:p w14:paraId="12AD7F5F" w14:textId="77777777" w:rsidR="00020572" w:rsidRPr="00577381" w:rsidRDefault="00020572" w:rsidP="00020572">
      <w:pPr>
        <w:rPr>
          <w:u w:val="single"/>
        </w:rPr>
      </w:pPr>
      <w:r w:rsidRPr="00577381">
        <w:rPr>
          <w:u w:val="single"/>
        </w:rPr>
        <w:lastRenderedPageBreak/>
        <w:t>After focus group</w:t>
      </w:r>
    </w:p>
    <w:p w14:paraId="24FC21D3" w14:textId="77777777" w:rsidR="00020572" w:rsidRDefault="00845F47" w:rsidP="00020572">
      <w:sdt>
        <w:sdtPr>
          <w:id w:val="1496849132"/>
          <w14:checkbox>
            <w14:checked w14:val="0"/>
            <w14:checkedState w14:val="2612" w14:font="MS Gothic"/>
            <w14:uncheckedState w14:val="2610" w14:font="MS Gothic"/>
          </w14:checkbox>
        </w:sdtPr>
        <w:sdtEndPr/>
        <w:sdtContent>
          <w:r w:rsidR="00020572">
            <w:rPr>
              <w:rFonts w:ascii="MS Gothic" w:eastAsia="MS Gothic" w:hAnsi="MS Gothic" w:hint="eastAsia"/>
            </w:rPr>
            <w:t>☐</w:t>
          </w:r>
        </w:sdtContent>
      </w:sdt>
      <w:r w:rsidR="00020572">
        <w:t xml:space="preserve"> Send to CI list of people attended</w:t>
      </w:r>
    </w:p>
    <w:p w14:paraId="77AA6BF9" w14:textId="77777777" w:rsidR="00020572" w:rsidRDefault="00845F47" w:rsidP="00020572">
      <w:sdt>
        <w:sdtPr>
          <w:id w:val="1119499448"/>
          <w14:checkbox>
            <w14:checked w14:val="0"/>
            <w14:checkedState w14:val="2612" w14:font="MS Gothic"/>
            <w14:uncheckedState w14:val="2610" w14:font="MS Gothic"/>
          </w14:checkbox>
        </w:sdtPr>
        <w:sdtEndPr/>
        <w:sdtContent>
          <w:r w:rsidR="00020572">
            <w:rPr>
              <w:rFonts w:ascii="MS Gothic" w:eastAsia="MS Gothic" w:hAnsi="MS Gothic" w:hint="eastAsia"/>
            </w:rPr>
            <w:t>☐</w:t>
          </w:r>
        </w:sdtContent>
      </w:sdt>
      <w:r w:rsidR="00020572">
        <w:t xml:space="preserve"> Upload zoom recording to research folder</w:t>
      </w:r>
    </w:p>
    <w:p w14:paraId="52BB3A56" w14:textId="77777777" w:rsidR="003D19F9" w:rsidRDefault="003D19F9" w:rsidP="00020572"/>
    <w:p w14:paraId="3BD3F895" w14:textId="34F62DE8" w:rsidR="003D19F9" w:rsidRDefault="003D19F9" w:rsidP="00020572">
      <w:pPr>
        <w:rPr>
          <w:b/>
          <w:bCs/>
          <w:u w:val="single"/>
        </w:rPr>
      </w:pPr>
      <w:r>
        <w:rPr>
          <w:b/>
          <w:bCs/>
          <w:u w:val="single"/>
        </w:rPr>
        <w:t xml:space="preserve">Modifications for engaging children in the interview process </w:t>
      </w:r>
    </w:p>
    <w:p w14:paraId="5FFD24DE" w14:textId="3D750F54" w:rsidR="00020572" w:rsidRDefault="003D19F9" w:rsidP="003D19F9">
      <w:pPr>
        <w:pStyle w:val="ListParagraph"/>
        <w:numPr>
          <w:ilvl w:val="0"/>
          <w:numId w:val="8"/>
        </w:numPr>
      </w:pPr>
      <w:proofErr w:type="gramStart"/>
      <w:r>
        <w:t>Make contact with</w:t>
      </w:r>
      <w:proofErr w:type="gramEnd"/>
      <w:r>
        <w:t xml:space="preserve"> the parent prior to the interview (by phone or email) to discuss if there are particular strategies that would help their child to engage or feel more comfortable in the interview process</w:t>
      </w:r>
    </w:p>
    <w:p w14:paraId="1744939F" w14:textId="5502F493" w:rsidR="003D19F9" w:rsidRDefault="003D19F9" w:rsidP="003D19F9">
      <w:pPr>
        <w:pStyle w:val="ListParagraph"/>
        <w:numPr>
          <w:ilvl w:val="0"/>
          <w:numId w:val="8"/>
        </w:numPr>
      </w:pPr>
      <w:r>
        <w:t>Build rapport first in the interview – this could involve having a general chat about something you know the child is interested in (i.e. something identified by the parent in the pre interview discussion). This could include asking what they did at school today, asking about a particular sport or hobby they are interested in</w:t>
      </w:r>
    </w:p>
    <w:p w14:paraId="1DABCC8D" w14:textId="122DEED6" w:rsidR="003D19F9" w:rsidRDefault="003D19F9" w:rsidP="003D19F9">
      <w:pPr>
        <w:pStyle w:val="ListParagraph"/>
        <w:numPr>
          <w:ilvl w:val="0"/>
          <w:numId w:val="8"/>
        </w:numPr>
      </w:pPr>
      <w:r>
        <w:t xml:space="preserve">The wording of the questions can be changed if the child is having difficulty understanding the question. You could ask the parent to reword the interview question in a way that makes sense for the child, or this can be done by the interviewer. </w:t>
      </w:r>
    </w:p>
    <w:p w14:paraId="487B61E4" w14:textId="3EE239A3" w:rsidR="003D19F9" w:rsidRDefault="003D19F9" w:rsidP="003D19F9">
      <w:pPr>
        <w:pStyle w:val="ListParagraph"/>
        <w:numPr>
          <w:ilvl w:val="0"/>
          <w:numId w:val="8"/>
        </w:numPr>
      </w:pPr>
      <w:r>
        <w:t>Follow up questions can be used to explore the topic further. For comprehensibility questions, you can ask the child to interpret the question themselves (‘tell me what XXX means to you</w:t>
      </w:r>
      <w:r w:rsidR="006D7C9C">
        <w:t>?</w:t>
      </w:r>
      <w:r>
        <w:t>’, ‘what do you think of when you see the response option XXXX</w:t>
      </w:r>
      <w:r w:rsidR="006D7C9C">
        <w:t>?</w:t>
      </w:r>
      <w:r>
        <w:t>’</w:t>
      </w:r>
    </w:p>
    <w:p w14:paraId="09BF78FC" w14:textId="7F541A2D" w:rsidR="003D19F9" w:rsidRDefault="003D19F9" w:rsidP="003D19F9">
      <w:pPr>
        <w:pStyle w:val="ListParagraph"/>
        <w:numPr>
          <w:ilvl w:val="0"/>
          <w:numId w:val="8"/>
        </w:numPr>
      </w:pPr>
      <w:r>
        <w:t>If the child is losing interest in the interview process, offer a short break or to discuss something of interest to the child (again using information from point 1)</w:t>
      </w:r>
    </w:p>
    <w:p w14:paraId="2AD7A53C" w14:textId="77777777" w:rsidR="006D7C9C" w:rsidRDefault="006D7C9C" w:rsidP="006D7C9C"/>
    <w:p w14:paraId="1FA3D10B" w14:textId="618F4093" w:rsidR="006D7C9C" w:rsidRPr="006D7C9C" w:rsidRDefault="006D7C9C" w:rsidP="006D7C9C">
      <w:pPr>
        <w:rPr>
          <w:b/>
          <w:bCs/>
          <w:u w:val="single"/>
        </w:rPr>
      </w:pPr>
      <w:r w:rsidRPr="006D7C9C">
        <w:rPr>
          <w:b/>
          <w:bCs/>
          <w:u w:val="single"/>
        </w:rPr>
        <w:t>A note on the comprehensibility questions</w:t>
      </w:r>
    </w:p>
    <w:p w14:paraId="446D44D1" w14:textId="74F3F52B" w:rsidR="006D7C9C" w:rsidRPr="006D7C9C" w:rsidRDefault="006D7C9C" w:rsidP="006D7C9C">
      <w:r>
        <w:t xml:space="preserve">The authors recognise that ISPOR do not recommend the question ‘is XXXX easy to understand?’ when asking questions relating to comprehensibility </w:t>
      </w:r>
      <w:r>
        <w:fldChar w:fldCharType="begin"/>
      </w:r>
      <w:r w:rsidR="00F973AD">
        <w:instrText xml:space="preserve"> ADDIN EN.CITE &lt;EndNote&gt;&lt;Cite&gt;&lt;Author&gt;Patrick&lt;/Author&gt;&lt;Year&gt;2011&lt;/Year&gt;&lt;RecNum&gt;36869&lt;/RecNum&gt;&lt;DisplayText&gt;[1]&lt;/DisplayText&gt;&lt;record&gt;&lt;rec-number&gt;36869&lt;/rec-number&gt;&lt;foreign-keys&gt;&lt;key app="EN" db-id="psarrdsx42rvtfeewax5tzt4resw9wrv0zdp" timestamp="1713137996"&gt;36869&lt;/key&gt;&lt;/foreign-keys&gt;&lt;ref-type name="Journal Article"&gt;17&lt;/ref-type&gt;&lt;contributors&gt;&lt;authors&gt;&lt;author&gt;Patrick, Donald L.&lt;/author&gt;&lt;author&gt;Burke, Laurie B.&lt;/author&gt;&lt;author&gt;Gwaltney, Chad J.&lt;/author&gt;&lt;author&gt;Leidy, Nancy Kline&lt;/author&gt;&lt;author&gt;Martin, Mona L.&lt;/author&gt;&lt;author&gt;Molsen, Elizabeth&lt;/author&gt;&lt;author&gt;Ring, Lena&lt;/author&gt;&lt;/authors&gt;&lt;/contributors&gt;&lt;titles&gt;&lt;title&gt;Content Validity—Establishing and Reporting the Evidence in Newly Developed Patient-Reported Outcomes (PRO) Instruments for Medical Product Evaluation: ISPOR PRO Good Research Practices Task Force Report: Part 2—Assessing Respondent Understanding&lt;/title&gt;&lt;secondary-title&gt;Value in Health&lt;/secondary-title&gt;&lt;/titles&gt;&lt;periodical&gt;&lt;full-title&gt;Value in Health&lt;/full-title&gt;&lt;/periodical&gt;&lt;pages&gt;978-988&lt;/pages&gt;&lt;volume&gt;14&lt;/volume&gt;&lt;number&gt;8&lt;/number&gt;&lt;keywords&gt;&lt;keyword&gt;content validity&lt;/keyword&gt;&lt;keyword&gt;instrument development&lt;/keyword&gt;&lt;keyword&gt;patient-reported outcomes&lt;/keyword&gt;&lt;keyword&gt;qualitative research&lt;/keyword&gt;&lt;keyword&gt;regulatory&lt;/keyword&gt;&lt;/keywords&gt;&lt;dates&gt;&lt;year&gt;2011&lt;/year&gt;&lt;pub-dates&gt;&lt;date&gt;2011/12/01/&lt;/date&gt;&lt;/pub-dates&gt;&lt;/dates&gt;&lt;isbn&gt;1098-3015&lt;/isbn&gt;&lt;urls&gt;&lt;related-urls&gt;&lt;url&gt;https://www.sciencedirect.com/science/article/pii/S1098301511033213&lt;/url&gt;&lt;/related-urls&gt;&lt;/urls&gt;&lt;electronic-resource-num&gt;https://doi.org/10.1016/j.jval.2011.06.013&lt;/electronic-resource-num&gt;&lt;/record&gt;&lt;/Cite&gt;&lt;/EndNote&gt;</w:instrText>
      </w:r>
      <w:r>
        <w:fldChar w:fldCharType="separate"/>
      </w:r>
      <w:r w:rsidR="00F973AD">
        <w:rPr>
          <w:noProof/>
        </w:rPr>
        <w:t>[1]</w:t>
      </w:r>
      <w:r>
        <w:fldChar w:fldCharType="end"/>
      </w:r>
      <w:r>
        <w:t>. The inclusion of this particular item was recommended by the advisory group, as they felt it was important to gain a general perspective on the ease of understanding of the questions and response options. In this study, this was felt to be more appropriate than what the item meant to a specific</w:t>
      </w:r>
      <w:bookmarkStart w:id="0" w:name="_GoBack"/>
      <w:bookmarkEnd w:id="0"/>
      <w:r>
        <w:t xml:space="preserve"> individual, as some of the participants (i.e. clinicians and parents) were providing their thoughts on whether the item was comprehensible for their child or for their patients with cerebral palsy, not specifically for themselves. We did, however, ask children to interpret the questions/response options as part of the interview (see point 4 in the ‘modifications for engaging children in the interview process’ above).   </w:t>
      </w:r>
    </w:p>
    <w:p w14:paraId="5645F789" w14:textId="77777777" w:rsidR="003D19F9" w:rsidRPr="00D84D75" w:rsidRDefault="003D19F9" w:rsidP="003D19F9">
      <w:pPr>
        <w:pStyle w:val="ListParagraph"/>
      </w:pPr>
    </w:p>
    <w:p w14:paraId="4F0BC8E6" w14:textId="77777777" w:rsidR="006D7C9C" w:rsidRDefault="006D7C9C"/>
    <w:p w14:paraId="7E59B0EB" w14:textId="77777777" w:rsidR="006D7C9C" w:rsidRDefault="006D7C9C"/>
    <w:p w14:paraId="1214ED58" w14:textId="19F6988C" w:rsidR="00F973AD" w:rsidRPr="00F973AD" w:rsidRDefault="006D7C9C" w:rsidP="00F973AD">
      <w:pPr>
        <w:pStyle w:val="EndNoteBibliography"/>
      </w:pPr>
      <w:r>
        <w:fldChar w:fldCharType="begin"/>
      </w:r>
      <w:r>
        <w:instrText xml:space="preserve"> ADDIN EN.REFLIST </w:instrText>
      </w:r>
      <w:r>
        <w:fldChar w:fldCharType="separate"/>
      </w:r>
      <w:r w:rsidR="00F973AD" w:rsidRPr="00F973AD">
        <w:t>1.</w:t>
      </w:r>
      <w:r w:rsidR="00F973AD" w:rsidRPr="00F973AD">
        <w:tab/>
        <w:t xml:space="preserve">Patrick DL, Burke LB, Gwaltney CJ, Leidy NK, Martin ML, Molsen E, Ring L. Content Validity—Establishing and Reporting the Evidence in Newly Developed Patient-Reported Outcomes (PRO) Instruments for Medical Product Evaluation: ISPOR PRO Good Research Practices Task Force Report: Part 2—Assessing Respondent Understanding. </w:t>
      </w:r>
      <w:r w:rsidR="00F973AD" w:rsidRPr="00F973AD">
        <w:rPr>
          <w:i/>
        </w:rPr>
        <w:t>Value in Health</w:t>
      </w:r>
      <w:r w:rsidR="00F973AD" w:rsidRPr="00F973AD">
        <w:t xml:space="preserve">. 2011;14(8):978-88. </w:t>
      </w:r>
      <w:hyperlink r:id="rId5" w:history="1">
        <w:r w:rsidR="00F973AD" w:rsidRPr="00F973AD">
          <w:rPr>
            <w:rStyle w:val="Hyperlink"/>
          </w:rPr>
          <w:t>https://doi.org/10.1016/j.jval.2011.06.013</w:t>
        </w:r>
      </w:hyperlink>
    </w:p>
    <w:p w14:paraId="0D7C4AC5" w14:textId="665626A1" w:rsidR="004A3E0D" w:rsidRDefault="006D7C9C">
      <w:r>
        <w:fldChar w:fldCharType="end"/>
      </w:r>
    </w:p>
    <w:sectPr w:rsidR="004A3E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733BB"/>
    <w:multiLevelType w:val="hybridMultilevel"/>
    <w:tmpl w:val="6C767278"/>
    <w:lvl w:ilvl="0" w:tplc="771A9778">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226A53"/>
    <w:multiLevelType w:val="hybridMultilevel"/>
    <w:tmpl w:val="A94C38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413A1C"/>
    <w:multiLevelType w:val="hybridMultilevel"/>
    <w:tmpl w:val="EA208DCA"/>
    <w:lvl w:ilvl="0" w:tplc="10DE74B0">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6017EA"/>
    <w:multiLevelType w:val="hybridMultilevel"/>
    <w:tmpl w:val="41CECFF6"/>
    <w:lvl w:ilvl="0" w:tplc="10DE74B0">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E84696"/>
    <w:multiLevelType w:val="hybridMultilevel"/>
    <w:tmpl w:val="8CE84234"/>
    <w:lvl w:ilvl="0" w:tplc="4E769CAE">
      <w:start w:val="1"/>
      <w:numFmt w:val="decimal"/>
      <w:lvlText w:val="%1."/>
      <w:lvlJc w:val="left"/>
      <w:pPr>
        <w:ind w:left="720" w:hanging="360"/>
      </w:pPr>
      <w:rPr>
        <w:rFonts w:asciiTheme="minorHAnsi" w:eastAsiaTheme="minorHAnsi" w:hAnsiTheme="minorHAnsi" w:cstheme="minorHAnsi"/>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327C45"/>
    <w:multiLevelType w:val="hybridMultilevel"/>
    <w:tmpl w:val="808E352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AC21F17"/>
    <w:multiLevelType w:val="hybridMultilevel"/>
    <w:tmpl w:val="8CE84234"/>
    <w:lvl w:ilvl="0" w:tplc="4E769CAE">
      <w:start w:val="1"/>
      <w:numFmt w:val="decimal"/>
      <w:lvlText w:val="%1."/>
      <w:lvlJc w:val="left"/>
      <w:pPr>
        <w:ind w:left="720" w:hanging="360"/>
      </w:pPr>
      <w:rPr>
        <w:rFonts w:asciiTheme="minorHAnsi" w:eastAsiaTheme="minorHAnsi" w:hAnsiTheme="minorHAnsi" w:cstheme="minorHAnsi"/>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51B64C2"/>
    <w:multiLevelType w:val="hybridMultilevel"/>
    <w:tmpl w:val="267A91E4"/>
    <w:lvl w:ilvl="0" w:tplc="10DE74B0">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7"/>
  </w:num>
  <w:num w:numId="5">
    <w:abstractNumId w:val="3"/>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superscript circle bracke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sarrdsx42rvtfeewax5tzt4resw9wrv0zdp&quot;&gt;AdelaideUni endnote library&lt;record-ids&gt;&lt;item&gt;36869&lt;/item&gt;&lt;/record-ids&gt;&lt;/item&gt;&lt;/Libraries&gt;"/>
  </w:docVars>
  <w:rsids>
    <w:rsidRoot w:val="00020572"/>
    <w:rsid w:val="00020572"/>
    <w:rsid w:val="003D19F9"/>
    <w:rsid w:val="004A3E0D"/>
    <w:rsid w:val="006D7C9C"/>
    <w:rsid w:val="00845F47"/>
    <w:rsid w:val="00D002AB"/>
    <w:rsid w:val="00F973A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861D0"/>
  <w15:chartTrackingRefBased/>
  <w15:docId w15:val="{442CFE24-6095-4430-A83A-8C27FD3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05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20572"/>
    <w:pPr>
      <w:ind w:left="720"/>
      <w:contextualSpacing/>
    </w:pPr>
  </w:style>
  <w:style w:type="character" w:customStyle="1" w:styleId="ListParagraphChar">
    <w:name w:val="List Paragraph Char"/>
    <w:basedOn w:val="DefaultParagraphFont"/>
    <w:link w:val="ListParagraph"/>
    <w:uiPriority w:val="34"/>
    <w:locked/>
    <w:rsid w:val="00020572"/>
  </w:style>
  <w:style w:type="character" w:styleId="Hyperlink">
    <w:name w:val="Hyperlink"/>
    <w:basedOn w:val="DefaultParagraphFont"/>
    <w:uiPriority w:val="99"/>
    <w:unhideWhenUsed/>
    <w:rsid w:val="00020572"/>
    <w:rPr>
      <w:color w:val="0563C1" w:themeColor="hyperlink"/>
      <w:u w:val="single"/>
    </w:rPr>
  </w:style>
  <w:style w:type="paragraph" w:customStyle="1" w:styleId="EndNoteBibliographyTitle">
    <w:name w:val="EndNote Bibliography Title"/>
    <w:basedOn w:val="Normal"/>
    <w:link w:val="EndNoteBibliographyTitleChar"/>
    <w:rsid w:val="006D7C9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D7C9C"/>
    <w:rPr>
      <w:rFonts w:ascii="Calibri" w:hAnsi="Calibri" w:cs="Calibri"/>
      <w:noProof/>
      <w:lang w:val="en-US"/>
    </w:rPr>
  </w:style>
  <w:style w:type="paragraph" w:customStyle="1" w:styleId="EndNoteBibliography">
    <w:name w:val="EndNote Bibliography"/>
    <w:basedOn w:val="Normal"/>
    <w:link w:val="EndNoteBibliographyChar"/>
    <w:rsid w:val="006D7C9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D7C9C"/>
    <w:rPr>
      <w:rFonts w:ascii="Calibri" w:hAnsi="Calibri" w:cs="Calibri"/>
      <w:noProof/>
      <w:lang w:val="en-US"/>
    </w:rPr>
  </w:style>
  <w:style w:type="character" w:styleId="UnresolvedMention">
    <w:name w:val="Unresolved Mention"/>
    <w:basedOn w:val="DefaultParagraphFont"/>
    <w:uiPriority w:val="99"/>
    <w:semiHidden/>
    <w:unhideWhenUsed/>
    <w:rsid w:val="006D7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16/j.jval.2011.06.01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1595</Words>
  <Characters>9093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Smith</dc:creator>
  <cp:keywords/>
  <dc:description/>
  <cp:lastModifiedBy>Meredith Smith</cp:lastModifiedBy>
  <cp:revision>2</cp:revision>
  <dcterms:created xsi:type="dcterms:W3CDTF">2024-05-18T01:32:00Z</dcterms:created>
  <dcterms:modified xsi:type="dcterms:W3CDTF">2024-05-18T01:32:00Z</dcterms:modified>
</cp:coreProperties>
</file>