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2631" w14:textId="4FB90E8A" w:rsidR="00721042" w:rsidRPr="00905109" w:rsidRDefault="00721042" w:rsidP="00721042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Supplementary </w:t>
      </w:r>
      <w:r w:rsidRPr="00905109">
        <w:rPr>
          <w:b/>
          <w:color w:val="000000" w:themeColor="text1"/>
          <w:sz w:val="24"/>
          <w:szCs w:val="24"/>
        </w:rPr>
        <w:t xml:space="preserve">Figure </w:t>
      </w:r>
      <w:r w:rsidR="008604B4">
        <w:rPr>
          <w:b/>
          <w:color w:val="000000" w:themeColor="text1"/>
          <w:sz w:val="24"/>
          <w:szCs w:val="24"/>
        </w:rPr>
        <w:t>4</w:t>
      </w:r>
      <w:r w:rsidRPr="00905109">
        <w:rPr>
          <w:b/>
          <w:color w:val="000000" w:themeColor="text1"/>
          <w:sz w:val="24"/>
          <w:szCs w:val="24"/>
        </w:rPr>
        <w:t>. Mean EQ-5D-5L index scores by age group and sex</w:t>
      </w:r>
    </w:p>
    <w:p w14:paraId="3B843E2A" w14:textId="7F959E68" w:rsidR="00721042" w:rsidRPr="00905109" w:rsidRDefault="00721042" w:rsidP="00721042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14:paraId="5B519C1C" w14:textId="77777777" w:rsidR="00721042" w:rsidRDefault="00721042" w:rsidP="00721042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14:paraId="29289B19" w14:textId="77777777" w:rsidR="00B65FAB" w:rsidRDefault="005A4B08" w:rsidP="008604B4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  <w:lang w:eastAsia="en-CA"/>
          <w14:ligatures w14:val="standardContextual"/>
        </w:rPr>
        <w:drawing>
          <wp:inline distT="0" distB="0" distL="0" distR="0" wp14:anchorId="42D8BA45" wp14:editId="04E58B9D">
            <wp:extent cx="5960286" cy="3343901"/>
            <wp:effectExtent l="0" t="0" r="254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7AD6F7D8" w14:textId="77777777" w:rsidR="00B65FAB" w:rsidRDefault="00B65FAB" w:rsidP="00B65FAB">
      <w:pPr>
        <w:rPr>
          <w:rFonts w:cstheme="minorHAnsi"/>
          <w:b/>
          <w:color w:val="000000" w:themeColor="text1"/>
          <w:sz w:val="24"/>
          <w:szCs w:val="24"/>
        </w:rPr>
      </w:pPr>
    </w:p>
    <w:p w14:paraId="51D636CC" w14:textId="77777777" w:rsidR="00DE2443" w:rsidRPr="00B65FAB" w:rsidRDefault="00DE2443" w:rsidP="00B65FAB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sectPr w:rsidR="00DE2443" w:rsidRPr="00B65FAB" w:rsidSect="00240031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A805" w14:textId="77777777" w:rsidR="00770142" w:rsidRDefault="00770142">
      <w:pPr>
        <w:spacing w:after="0" w:line="240" w:lineRule="auto"/>
      </w:pPr>
      <w:r>
        <w:separator/>
      </w:r>
    </w:p>
  </w:endnote>
  <w:endnote w:type="continuationSeparator" w:id="0">
    <w:p w14:paraId="08DFBAE0" w14:textId="77777777" w:rsidR="00770142" w:rsidRDefault="00770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E7C48" w14:textId="77777777" w:rsidR="00770142" w:rsidRDefault="00770142">
      <w:pPr>
        <w:spacing w:after="0" w:line="240" w:lineRule="auto"/>
      </w:pPr>
      <w:r>
        <w:separator/>
      </w:r>
    </w:p>
  </w:footnote>
  <w:footnote w:type="continuationSeparator" w:id="0">
    <w:p w14:paraId="7F5788E6" w14:textId="77777777" w:rsidR="00770142" w:rsidRDefault="00770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52B7A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40031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70142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76B0A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ua\Desktop\Pop%20Norm%20Update_Arafat_2023\Population%20Norm%20working%20file%20-%20Copy%20-%20Copy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total!$D$201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total!$C$202:$C$208</c:f>
              <c:strCache>
                <c:ptCount val="7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65-74</c:v>
                </c:pt>
                <c:pt idx="6">
                  <c:v>75+</c:v>
                </c:pt>
              </c:strCache>
            </c:strRef>
          </c:cat>
          <c:val>
            <c:numRef>
              <c:f>total!$D$202:$D$208</c:f>
              <c:numCache>
                <c:formatCode>General</c:formatCode>
                <c:ptCount val="7"/>
                <c:pt idx="0">
                  <c:v>0.88071790000000005</c:v>
                </c:pt>
                <c:pt idx="1">
                  <c:v>0.87416499999999997</c:v>
                </c:pt>
                <c:pt idx="2">
                  <c:v>0.8702493</c:v>
                </c:pt>
                <c:pt idx="3">
                  <c:v>0.84719140000000004</c:v>
                </c:pt>
                <c:pt idx="4">
                  <c:v>0.83669870000000002</c:v>
                </c:pt>
                <c:pt idx="5">
                  <c:v>0.82688280000000003</c:v>
                </c:pt>
                <c:pt idx="6">
                  <c:v>0.81432760000000004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20-49A7-98D3-598F02B3CAC6}"/>
            </c:ext>
          </c:extLst>
        </c:ser>
        <c:ser>
          <c:idx val="1"/>
          <c:order val="1"/>
          <c:tx>
            <c:strRef>
              <c:f>total!$E$201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total!$C$202:$C$208</c:f>
              <c:strCache>
                <c:ptCount val="7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65-74</c:v>
                </c:pt>
                <c:pt idx="6">
                  <c:v>75+</c:v>
                </c:pt>
              </c:strCache>
            </c:strRef>
          </c:cat>
          <c:val>
            <c:numRef>
              <c:f>total!$E$202:$E$208</c:f>
              <c:numCache>
                <c:formatCode>General</c:formatCode>
                <c:ptCount val="7"/>
                <c:pt idx="0">
                  <c:v>0.86050720000000003</c:v>
                </c:pt>
                <c:pt idx="1">
                  <c:v>0.85992440000000003</c:v>
                </c:pt>
                <c:pt idx="2">
                  <c:v>0.85674919999999999</c:v>
                </c:pt>
                <c:pt idx="3">
                  <c:v>0.82727890000000004</c:v>
                </c:pt>
                <c:pt idx="4">
                  <c:v>0.81872270000000003</c:v>
                </c:pt>
                <c:pt idx="5">
                  <c:v>0.81413959999999996</c:v>
                </c:pt>
                <c:pt idx="6">
                  <c:v>0.78900269999999995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20-49A7-98D3-598F02B3CA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7569839"/>
        <c:axId val="1867571919"/>
      </c:lineChart>
      <c:catAx>
        <c:axId val="186756983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/>
                  <a:t>Age groups</a:t>
                </a:r>
              </a:p>
            </c:rich>
          </c:tx>
          <c:layout>
            <c:manualLayout>
              <c:xMode val="edge"/>
              <c:yMode val="edge"/>
              <c:x val="0.3893796314329967"/>
              <c:y val="0.915925925925925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67571919"/>
        <c:crosses val="autoZero"/>
        <c:auto val="1"/>
        <c:lblAlgn val="ctr"/>
        <c:lblOffset val="100"/>
        <c:noMultiLvlLbl val="0"/>
      </c:catAx>
      <c:valAx>
        <c:axId val="18675719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/>
                  <a:t>Mean EQ-5D-5L index score</a:t>
                </a:r>
              </a:p>
            </c:rich>
          </c:tx>
          <c:layout>
            <c:manualLayout>
              <c:xMode val="edge"/>
              <c:yMode val="edge"/>
              <c:x val="2.3557126030624262E-3"/>
              <c:y val="0.231982113346942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675698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2024-02-12T20:19:00Z</dcterms:modified>
</cp:coreProperties>
</file>