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FD27" w14:textId="73443906" w:rsidR="00721042" w:rsidRDefault="00721042" w:rsidP="00721042">
      <w:pPr>
        <w:rPr>
          <w:rFonts w:cstheme="minorHAnsi"/>
          <w:b/>
          <w:color w:val="000000" w:themeColor="text1"/>
          <w:sz w:val="24"/>
          <w:szCs w:val="24"/>
        </w:rPr>
      </w:pPr>
      <w:r w:rsidRPr="00D82027">
        <w:rPr>
          <w:rFonts w:cstheme="minorHAnsi"/>
          <w:b/>
          <w:color w:val="000000" w:themeColor="text1"/>
          <w:sz w:val="24"/>
          <w:szCs w:val="24"/>
        </w:rPr>
        <w:t xml:space="preserve">Supplementary Table </w:t>
      </w:r>
      <w:r w:rsidR="00CB616B">
        <w:rPr>
          <w:rFonts w:cstheme="minorHAnsi"/>
          <w:b/>
          <w:color w:val="000000" w:themeColor="text1"/>
          <w:sz w:val="24"/>
          <w:szCs w:val="24"/>
        </w:rPr>
        <w:t>3</w:t>
      </w:r>
      <w:r w:rsidRPr="00D82027">
        <w:rPr>
          <w:rFonts w:cstheme="minorHAnsi"/>
          <w:b/>
          <w:color w:val="000000" w:themeColor="text1"/>
          <w:sz w:val="24"/>
          <w:szCs w:val="24"/>
        </w:rPr>
        <w:t>: The 10 most common EQ-5D-5L health states in the sample</w:t>
      </w:r>
      <w:r>
        <w:rPr>
          <w:rFonts w:cstheme="minorHAnsi"/>
          <w:b/>
          <w:color w:val="000000" w:themeColor="text1"/>
          <w:sz w:val="24"/>
          <w:szCs w:val="24"/>
        </w:rPr>
        <w:t xml:space="preserve">  </w:t>
      </w:r>
    </w:p>
    <w:tbl>
      <w:tblPr>
        <w:tblStyle w:val="PlainTable1"/>
        <w:tblpPr w:leftFromText="180" w:rightFromText="180" w:vertAnchor="text" w:tblpY="-34"/>
        <w:tblW w:w="9351" w:type="dxa"/>
        <w:tblLook w:val="04A0" w:firstRow="1" w:lastRow="0" w:firstColumn="1" w:lastColumn="0" w:noHBand="0" w:noVBand="1"/>
      </w:tblPr>
      <w:tblGrid>
        <w:gridCol w:w="3397"/>
        <w:gridCol w:w="3119"/>
        <w:gridCol w:w="2835"/>
      </w:tblGrid>
      <w:tr w:rsidR="00721042" w:rsidRPr="00905109" w14:paraId="21846FBA" w14:textId="77777777" w:rsidTr="005E7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E648248" w14:textId="77777777" w:rsidR="00721042" w:rsidRPr="00905109" w:rsidRDefault="00721042" w:rsidP="003E3226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Health state </w:t>
            </w:r>
          </w:p>
        </w:tc>
        <w:tc>
          <w:tcPr>
            <w:tcW w:w="3119" w:type="dxa"/>
          </w:tcPr>
          <w:p w14:paraId="10E6D814" w14:textId="457FAE4E" w:rsidR="00721042" w:rsidRPr="00905109" w:rsidRDefault="00811A99" w:rsidP="003E3226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Frequency N (%)</w:t>
            </w:r>
          </w:p>
        </w:tc>
        <w:tc>
          <w:tcPr>
            <w:tcW w:w="2835" w:type="dxa"/>
          </w:tcPr>
          <w:p w14:paraId="02FC3B88" w14:textId="77777777" w:rsidR="00721042" w:rsidRPr="00905109" w:rsidRDefault="00721042" w:rsidP="003E3226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Cumulative % </w:t>
            </w:r>
          </w:p>
        </w:tc>
      </w:tr>
      <w:tr w:rsidR="00721042" w:rsidRPr="00905109" w14:paraId="33457653" w14:textId="77777777" w:rsidTr="005E7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0BF0990" w14:textId="77777777" w:rsidR="00721042" w:rsidRPr="00811A99" w:rsidRDefault="00721042" w:rsidP="003E3226">
            <w:pPr>
              <w:spacing w:after="0" w:line="240" w:lineRule="auto"/>
              <w:rPr>
                <w:b w:val="0"/>
                <w:bCs w:val="0"/>
                <w:color w:val="000000" w:themeColor="text1"/>
              </w:rPr>
            </w:pPr>
            <w:r w:rsidRPr="00811A99">
              <w:rPr>
                <w:b w:val="0"/>
                <w:bCs w:val="0"/>
                <w:color w:val="000000" w:themeColor="text1"/>
              </w:rPr>
              <w:t>11111</w:t>
            </w:r>
          </w:p>
        </w:tc>
        <w:tc>
          <w:tcPr>
            <w:tcW w:w="3119" w:type="dxa"/>
          </w:tcPr>
          <w:p w14:paraId="6BDEC5BB" w14:textId="44DC60FE" w:rsidR="00721042" w:rsidRPr="00905109" w:rsidRDefault="00811A99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13583 (22</w:t>
            </w:r>
            <w:r w:rsidR="00BB3451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5%)</w:t>
            </w:r>
          </w:p>
        </w:tc>
        <w:tc>
          <w:tcPr>
            <w:tcW w:w="2835" w:type="dxa"/>
          </w:tcPr>
          <w:p w14:paraId="5C5490D7" w14:textId="1E9DE3D7" w:rsidR="00721042" w:rsidRPr="00905109" w:rsidRDefault="00811A99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22.5%</w:t>
            </w:r>
          </w:p>
        </w:tc>
      </w:tr>
      <w:tr w:rsidR="00721042" w:rsidRPr="00905109" w14:paraId="588677A2" w14:textId="77777777" w:rsidTr="005E7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AD92F6A" w14:textId="4A65B537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11121</w:t>
            </w:r>
          </w:p>
        </w:tc>
        <w:tc>
          <w:tcPr>
            <w:tcW w:w="3119" w:type="dxa"/>
          </w:tcPr>
          <w:p w14:paraId="48FCA024" w14:textId="0BD270A3" w:rsidR="00721042" w:rsidRPr="00905109" w:rsidRDefault="00811A99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9752 (16.1%)</w:t>
            </w:r>
          </w:p>
        </w:tc>
        <w:tc>
          <w:tcPr>
            <w:tcW w:w="2835" w:type="dxa"/>
          </w:tcPr>
          <w:p w14:paraId="1E986C7B" w14:textId="13802809" w:rsidR="00721042" w:rsidRPr="00905109" w:rsidRDefault="00F85F78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38.6%</w:t>
            </w:r>
          </w:p>
        </w:tc>
      </w:tr>
      <w:tr w:rsidR="00721042" w:rsidRPr="00905109" w14:paraId="7527B6A0" w14:textId="77777777" w:rsidTr="005E7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9A87099" w14:textId="385EB3F5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11122</w:t>
            </w:r>
          </w:p>
        </w:tc>
        <w:tc>
          <w:tcPr>
            <w:tcW w:w="3119" w:type="dxa"/>
          </w:tcPr>
          <w:p w14:paraId="0DF462E5" w14:textId="1AFFB23C" w:rsidR="00721042" w:rsidRPr="00905109" w:rsidRDefault="00811A99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4611 (7.6%)</w:t>
            </w:r>
          </w:p>
        </w:tc>
        <w:tc>
          <w:tcPr>
            <w:tcW w:w="2835" w:type="dxa"/>
          </w:tcPr>
          <w:p w14:paraId="73829F57" w14:textId="59FF92A5" w:rsidR="00721042" w:rsidRPr="00905109" w:rsidRDefault="00F85F78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46.2%</w:t>
            </w:r>
          </w:p>
        </w:tc>
      </w:tr>
      <w:tr w:rsidR="00721042" w:rsidRPr="00905109" w14:paraId="7A338190" w14:textId="77777777" w:rsidTr="005E7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F96193B" w14:textId="7F20BE9B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11112</w:t>
            </w:r>
          </w:p>
        </w:tc>
        <w:tc>
          <w:tcPr>
            <w:tcW w:w="3119" w:type="dxa"/>
          </w:tcPr>
          <w:p w14:paraId="0C529EB7" w14:textId="0CC046A9" w:rsidR="00721042" w:rsidRPr="00905109" w:rsidRDefault="00811A99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3401 (5.6%)</w:t>
            </w:r>
          </w:p>
        </w:tc>
        <w:tc>
          <w:tcPr>
            <w:tcW w:w="2835" w:type="dxa"/>
          </w:tcPr>
          <w:p w14:paraId="589F8162" w14:textId="576E316F" w:rsidR="00721042" w:rsidRPr="00905109" w:rsidRDefault="00F85F78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51.8%</w:t>
            </w:r>
          </w:p>
        </w:tc>
      </w:tr>
      <w:tr w:rsidR="00721042" w:rsidRPr="00905109" w14:paraId="1092F388" w14:textId="77777777" w:rsidTr="005E7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4FE5FE9" w14:textId="4529B462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11131</w:t>
            </w:r>
          </w:p>
        </w:tc>
        <w:tc>
          <w:tcPr>
            <w:tcW w:w="3119" w:type="dxa"/>
          </w:tcPr>
          <w:p w14:paraId="4DB22504" w14:textId="483FD154" w:rsidR="00721042" w:rsidRPr="00905109" w:rsidRDefault="00811A99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1906 (3.2%)</w:t>
            </w:r>
          </w:p>
        </w:tc>
        <w:tc>
          <w:tcPr>
            <w:tcW w:w="2835" w:type="dxa"/>
          </w:tcPr>
          <w:p w14:paraId="4642ED35" w14:textId="6444A72C" w:rsidR="00721042" w:rsidRPr="00905109" w:rsidRDefault="00F85F78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55.0%</w:t>
            </w:r>
          </w:p>
        </w:tc>
      </w:tr>
      <w:tr w:rsidR="00721042" w:rsidRPr="00905109" w14:paraId="66765C2C" w14:textId="77777777" w:rsidTr="005E7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09563BF" w14:textId="3590631C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21121</w:t>
            </w:r>
          </w:p>
        </w:tc>
        <w:tc>
          <w:tcPr>
            <w:tcW w:w="3119" w:type="dxa"/>
          </w:tcPr>
          <w:p w14:paraId="2E209132" w14:textId="584F14D5" w:rsidR="00721042" w:rsidRPr="00905109" w:rsidRDefault="00811A99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1617 (2.7%)</w:t>
            </w:r>
          </w:p>
        </w:tc>
        <w:tc>
          <w:tcPr>
            <w:tcW w:w="2835" w:type="dxa"/>
          </w:tcPr>
          <w:p w14:paraId="326EF9EA" w14:textId="2A90DA2A" w:rsidR="00721042" w:rsidRPr="00905109" w:rsidRDefault="00F85F78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57.7%</w:t>
            </w:r>
          </w:p>
        </w:tc>
      </w:tr>
      <w:tr w:rsidR="00721042" w:rsidRPr="00905109" w14:paraId="625FA4C7" w14:textId="77777777" w:rsidTr="005E7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5BAFFD7" w14:textId="7B05D0BD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11123</w:t>
            </w:r>
          </w:p>
        </w:tc>
        <w:tc>
          <w:tcPr>
            <w:tcW w:w="3119" w:type="dxa"/>
          </w:tcPr>
          <w:p w14:paraId="51F5BE9C" w14:textId="00455A2A" w:rsidR="00721042" w:rsidRPr="00905109" w:rsidRDefault="00811A99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1495 (2.5%)</w:t>
            </w:r>
          </w:p>
        </w:tc>
        <w:tc>
          <w:tcPr>
            <w:tcW w:w="2835" w:type="dxa"/>
          </w:tcPr>
          <w:p w14:paraId="5B9E48E7" w14:textId="49AE5A17" w:rsidR="00721042" w:rsidRPr="00905109" w:rsidRDefault="00F85F78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60.2%</w:t>
            </w:r>
          </w:p>
        </w:tc>
      </w:tr>
      <w:tr w:rsidR="00721042" w:rsidRPr="00905109" w14:paraId="2F0527CE" w14:textId="77777777" w:rsidTr="005E7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A413E7D" w14:textId="5DC05FC5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11113</w:t>
            </w:r>
          </w:p>
        </w:tc>
        <w:tc>
          <w:tcPr>
            <w:tcW w:w="3119" w:type="dxa"/>
          </w:tcPr>
          <w:p w14:paraId="0406ECDF" w14:textId="73CD2C5C" w:rsidR="00721042" w:rsidRPr="00905109" w:rsidRDefault="00811A99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1149 (1.9%)</w:t>
            </w:r>
          </w:p>
        </w:tc>
        <w:tc>
          <w:tcPr>
            <w:tcW w:w="2835" w:type="dxa"/>
          </w:tcPr>
          <w:p w14:paraId="18B9E7FA" w14:textId="423D0CF9" w:rsidR="00721042" w:rsidRPr="00905109" w:rsidRDefault="00F85F78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62.1%</w:t>
            </w:r>
          </w:p>
        </w:tc>
      </w:tr>
      <w:tr w:rsidR="00721042" w:rsidRPr="00905109" w14:paraId="63BC11E3" w14:textId="77777777" w:rsidTr="005E7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3D4D656" w14:textId="322BB684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21221</w:t>
            </w:r>
          </w:p>
        </w:tc>
        <w:tc>
          <w:tcPr>
            <w:tcW w:w="3119" w:type="dxa"/>
          </w:tcPr>
          <w:p w14:paraId="472F8C8A" w14:textId="54149C2C" w:rsidR="00721042" w:rsidRPr="00905109" w:rsidRDefault="00811A99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1064 (1.8%)</w:t>
            </w:r>
          </w:p>
        </w:tc>
        <w:tc>
          <w:tcPr>
            <w:tcW w:w="2835" w:type="dxa"/>
          </w:tcPr>
          <w:p w14:paraId="062F682C" w14:textId="3D276A8C" w:rsidR="00721042" w:rsidRPr="00905109" w:rsidRDefault="00F85F78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63.9%</w:t>
            </w:r>
          </w:p>
        </w:tc>
      </w:tr>
      <w:tr w:rsidR="00721042" w:rsidRPr="00905109" w14:paraId="67430148" w14:textId="77777777" w:rsidTr="005E7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1070A41" w14:textId="40C600F3" w:rsidR="00721042" w:rsidRP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811A99">
              <w:rPr>
                <w:b w:val="0"/>
                <w:color w:val="000000" w:themeColor="text1"/>
              </w:rPr>
              <w:t>11132</w:t>
            </w:r>
          </w:p>
        </w:tc>
        <w:tc>
          <w:tcPr>
            <w:tcW w:w="3119" w:type="dxa"/>
          </w:tcPr>
          <w:p w14:paraId="462142D1" w14:textId="483CB49F" w:rsidR="00721042" w:rsidRPr="00905109" w:rsidRDefault="00811A99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899 (1.5%)</w:t>
            </w:r>
          </w:p>
        </w:tc>
        <w:tc>
          <w:tcPr>
            <w:tcW w:w="2835" w:type="dxa"/>
          </w:tcPr>
          <w:p w14:paraId="050D38A7" w14:textId="6C0F33CB" w:rsidR="00721042" w:rsidRPr="00905109" w:rsidRDefault="00F85F78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65.4%</w:t>
            </w:r>
          </w:p>
        </w:tc>
      </w:tr>
      <w:tr w:rsidR="00811A99" w:rsidRPr="00905109" w14:paraId="2299EE8A" w14:textId="77777777" w:rsidTr="005E7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6053508" w14:textId="2869B0C9" w:rsidR="00811A99" w:rsidRDefault="00811A99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11221</w:t>
            </w:r>
          </w:p>
        </w:tc>
        <w:tc>
          <w:tcPr>
            <w:tcW w:w="3119" w:type="dxa"/>
          </w:tcPr>
          <w:p w14:paraId="20D066A0" w14:textId="13FE3082" w:rsidR="00811A99" w:rsidRPr="00905109" w:rsidRDefault="00811A99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852 (1.4%)</w:t>
            </w:r>
          </w:p>
        </w:tc>
        <w:tc>
          <w:tcPr>
            <w:tcW w:w="2835" w:type="dxa"/>
          </w:tcPr>
          <w:p w14:paraId="75FDBF1F" w14:textId="2ACCAC11" w:rsidR="00811A99" w:rsidRPr="00905109" w:rsidRDefault="00F85F78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66.8%</w:t>
            </w:r>
          </w:p>
        </w:tc>
      </w:tr>
      <w:tr w:rsidR="005E748F" w:rsidRPr="00905109" w14:paraId="252A8145" w14:textId="77777777" w:rsidTr="005E7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0F06FFA" w14:textId="659BF0CD" w:rsidR="005E748F" w:rsidRDefault="005E748F" w:rsidP="003E3226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</w:t>
            </w:r>
          </w:p>
        </w:tc>
        <w:tc>
          <w:tcPr>
            <w:tcW w:w="3119" w:type="dxa"/>
          </w:tcPr>
          <w:p w14:paraId="1304A53C" w14:textId="77777777" w:rsidR="005E748F" w:rsidRDefault="005E748F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3443B95A" w14:textId="77777777" w:rsidR="005E748F" w:rsidRDefault="005E748F" w:rsidP="003E32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21042" w:rsidRPr="00905109" w14:paraId="74BE97B0" w14:textId="77777777" w:rsidTr="005E7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8CF51A6" w14:textId="77777777" w:rsidR="00721042" w:rsidRPr="00905109" w:rsidRDefault="00721042" w:rsidP="003E3226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55555</w:t>
            </w:r>
          </w:p>
        </w:tc>
        <w:tc>
          <w:tcPr>
            <w:tcW w:w="3119" w:type="dxa"/>
          </w:tcPr>
          <w:p w14:paraId="147C0A86" w14:textId="2080F21A" w:rsidR="00721042" w:rsidRPr="00905109" w:rsidRDefault="00F85F78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(0.002%)</w:t>
            </w:r>
          </w:p>
        </w:tc>
        <w:tc>
          <w:tcPr>
            <w:tcW w:w="2835" w:type="dxa"/>
          </w:tcPr>
          <w:p w14:paraId="75AC7983" w14:textId="20A789FD" w:rsidR="00721042" w:rsidRPr="00905109" w:rsidRDefault="005E748F" w:rsidP="003E322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100.0</w:t>
            </w:r>
            <w:r w:rsidR="00F85F78">
              <w:rPr>
                <w:color w:val="000000" w:themeColor="text1"/>
              </w:rPr>
              <w:t>%</w:t>
            </w:r>
          </w:p>
        </w:tc>
      </w:tr>
    </w:tbl>
    <w:p w14:paraId="4ECE39F1" w14:textId="77777777" w:rsidR="00721042" w:rsidRDefault="00721042" w:rsidP="00721042">
      <w:pPr>
        <w:rPr>
          <w:rFonts w:cstheme="minorHAnsi"/>
          <w:b/>
          <w:color w:val="000000" w:themeColor="text1"/>
          <w:sz w:val="24"/>
          <w:szCs w:val="24"/>
        </w:rPr>
      </w:pPr>
    </w:p>
    <w:p w14:paraId="54F42FAC" w14:textId="77777777" w:rsidR="00CB616B" w:rsidRDefault="00CB616B" w:rsidP="00721042">
      <w:pPr>
        <w:rPr>
          <w:rFonts w:cstheme="minorHAnsi"/>
          <w:b/>
          <w:color w:val="000000" w:themeColor="text1"/>
          <w:sz w:val="24"/>
          <w:szCs w:val="24"/>
        </w:rPr>
      </w:pPr>
    </w:p>
    <w:p w14:paraId="51D636CC" w14:textId="77777777" w:rsidR="00DE2443" w:rsidRPr="00B65FAB" w:rsidRDefault="00DE2443" w:rsidP="00FC781F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sectPr w:rsidR="00DE2443" w:rsidRPr="00B65FAB" w:rsidSect="00FC781F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F32B" w14:textId="77777777" w:rsidR="00C257AA" w:rsidRDefault="00C257AA">
      <w:pPr>
        <w:spacing w:after="0" w:line="240" w:lineRule="auto"/>
      </w:pPr>
      <w:r>
        <w:separator/>
      </w:r>
    </w:p>
  </w:endnote>
  <w:endnote w:type="continuationSeparator" w:id="0">
    <w:p w14:paraId="6F810612" w14:textId="77777777" w:rsidR="00C257AA" w:rsidRDefault="00C2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7236241"/>
      <w:docPartObj>
        <w:docPartGallery w:val="Page Numbers (Bottom of Page)"/>
        <w:docPartUnique/>
      </w:docPartObj>
    </w:sdtPr>
    <w:sdtContent>
      <w:p w14:paraId="6AB96E86" w14:textId="77777777" w:rsidR="003F0A56" w:rsidRDefault="003F0A56" w:rsidP="003E32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076F" w14:textId="77777777" w:rsidR="003F0A56" w:rsidRDefault="003F0A56" w:rsidP="003E32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AF" w14:textId="77777777" w:rsidR="003F0A56" w:rsidRDefault="003F0A56" w:rsidP="003E32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94DA" w14:textId="77777777" w:rsidR="00C257AA" w:rsidRDefault="00C257AA">
      <w:pPr>
        <w:spacing w:after="0" w:line="240" w:lineRule="auto"/>
      </w:pPr>
      <w:r>
        <w:separator/>
      </w:r>
    </w:p>
  </w:footnote>
  <w:footnote w:type="continuationSeparator" w:id="0">
    <w:p w14:paraId="065E02D4" w14:textId="77777777" w:rsidR="00C257AA" w:rsidRDefault="00C25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64775"/>
    <w:rsid w:val="00096131"/>
    <w:rsid w:val="000B1E36"/>
    <w:rsid w:val="000C6342"/>
    <w:rsid w:val="000D49FB"/>
    <w:rsid w:val="000D6C84"/>
    <w:rsid w:val="000E2798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50747"/>
    <w:rsid w:val="00481059"/>
    <w:rsid w:val="004E7A27"/>
    <w:rsid w:val="004F56C9"/>
    <w:rsid w:val="004F78A4"/>
    <w:rsid w:val="005031AD"/>
    <w:rsid w:val="00530437"/>
    <w:rsid w:val="005434A8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20683"/>
    <w:rsid w:val="00721042"/>
    <w:rsid w:val="00730BBD"/>
    <w:rsid w:val="007314A7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A5D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257AA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23CC7"/>
    <w:rsid w:val="00E23CE5"/>
    <w:rsid w:val="00E42EF0"/>
    <w:rsid w:val="00E54A57"/>
    <w:rsid w:val="00E56696"/>
    <w:rsid w:val="00E95E85"/>
    <w:rsid w:val="00E96D76"/>
    <w:rsid w:val="00EA077C"/>
    <w:rsid w:val="00ED7BAC"/>
    <w:rsid w:val="00F078F9"/>
    <w:rsid w:val="00F14480"/>
    <w:rsid w:val="00F16F48"/>
    <w:rsid w:val="00F23E53"/>
    <w:rsid w:val="00F638AE"/>
    <w:rsid w:val="00F644DC"/>
    <w:rsid w:val="00F85F78"/>
    <w:rsid w:val="00F861B3"/>
    <w:rsid w:val="00F93CDB"/>
    <w:rsid w:val="00FA7A48"/>
    <w:rsid w:val="00FB6E6E"/>
    <w:rsid w:val="00FC781F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rFonts w:eastAsiaTheme="minorEastAsia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2024-02-12T20:22:00Z</dcterms:modified>
</cp:coreProperties>
</file>