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890F" w14:textId="77777777" w:rsidR="005F16BE" w:rsidRPr="00A53B1F" w:rsidRDefault="005F16BE" w:rsidP="005F16BE">
      <w:pPr>
        <w:spacing w:line="480" w:lineRule="auto"/>
        <w:rPr>
          <w:rFonts w:ascii="Times New Roman" w:hAnsi="Times New Roman" w:cs="Times New Roman"/>
        </w:rPr>
      </w:pPr>
      <w:r w:rsidRPr="00161735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161735">
        <w:rPr>
          <w:rFonts w:ascii="Times New Roman" w:hAnsi="Times New Roman" w:cs="Times New Roman"/>
          <w:b/>
          <w:bCs/>
        </w:rPr>
        <w:t xml:space="preserve"> S2</w:t>
      </w:r>
      <w:r w:rsidRPr="00A53B1F">
        <w:rPr>
          <w:rFonts w:ascii="Times New Roman" w:hAnsi="Times New Roman" w:cs="Times New Roman"/>
        </w:rPr>
        <w:t xml:space="preserve"> Distribution of PROPr</w:t>
      </w:r>
      <w:r w:rsidRPr="00A53B1F">
        <w:rPr>
          <w:rFonts w:ascii="Times New Roman" w:hAnsi="Times New Roman" w:cs="Times New Roman"/>
          <w:vertAlign w:val="subscript"/>
        </w:rPr>
        <w:t>16</w:t>
      </w:r>
      <w:r w:rsidRPr="00A53B1F">
        <w:rPr>
          <w:rFonts w:ascii="Times New Roman" w:hAnsi="Times New Roman" w:cs="Times New Roman"/>
        </w:rPr>
        <w:t xml:space="preserve"> and PROPr</w:t>
      </w:r>
      <w:r w:rsidRPr="00A53B1F">
        <w:rPr>
          <w:rFonts w:ascii="Times New Roman" w:hAnsi="Times New Roman" w:cs="Times New Roman"/>
          <w:vertAlign w:val="subscript"/>
        </w:rPr>
        <w:t xml:space="preserve">29+2 </w:t>
      </w:r>
      <w:proofErr w:type="gramStart"/>
      <w:r w:rsidRPr="00A53B1F">
        <w:rPr>
          <w:rFonts w:ascii="Times New Roman" w:hAnsi="Times New Roman" w:cs="Times New Roman"/>
        </w:rPr>
        <w:t>Scores</w:t>
      </w:r>
      <w:proofErr w:type="gramEnd"/>
      <w:r w:rsidRPr="00A53B1F">
        <w:rPr>
          <w:rFonts w:ascii="Times New Roman" w:hAnsi="Times New Roman" w:cs="Times New Roman"/>
        </w:rPr>
        <w:t xml:space="preserve"> at Month 6</w:t>
      </w:r>
    </w:p>
    <w:p w14:paraId="13E4DA9F" w14:textId="77777777" w:rsidR="005F16BE" w:rsidRPr="00A53B1F" w:rsidRDefault="005F16BE" w:rsidP="005F16BE">
      <w:pPr>
        <w:spacing w:line="480" w:lineRule="auto"/>
        <w:rPr>
          <w:rFonts w:ascii="Times New Roman" w:hAnsi="Times New Roman" w:cs="Times New Roman"/>
        </w:rPr>
      </w:pPr>
      <w:r w:rsidRPr="00A53B1F">
        <w:rPr>
          <w:rFonts w:ascii="Times New Roman" w:hAnsi="Times New Roman" w:cs="Times New Roman"/>
          <w:noProof/>
        </w:rPr>
        <w:drawing>
          <wp:inline distT="0" distB="0" distL="0" distR="0" wp14:anchorId="4DA3B4E4" wp14:editId="1C5F7256">
            <wp:extent cx="8172938" cy="3022600"/>
            <wp:effectExtent l="0" t="0" r="0" b="6350"/>
            <wp:docPr id="1309376829" name="Picture 3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376829" name="Picture 3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2687" cy="305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EDCBC" w14:textId="77777777" w:rsidR="005F16BE" w:rsidRDefault="005F16BE"/>
    <w:sectPr w:rsidR="005F16BE" w:rsidSect="00413D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BE"/>
    <w:rsid w:val="00413D4E"/>
    <w:rsid w:val="005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D292D"/>
  <w15:chartTrackingRefBased/>
  <w15:docId w15:val="{35F4BEFA-3D83-4F59-945F-AC4C0341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6BE"/>
    <w:pPr>
      <w:spacing w:line="259" w:lineRule="auto"/>
    </w:pPr>
    <w:rPr>
      <w:rFonts w:eastAsiaTheme="minorEastAsia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16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6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6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6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6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6B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6B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6B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6B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6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6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6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6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6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6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F1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6B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F1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6B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F1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6BE"/>
    <w:pPr>
      <w:spacing w:line="278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5F16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6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6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McCracken, Polly</dc:creator>
  <cp:keywords/>
  <dc:description/>
  <cp:lastModifiedBy>McCracken, Polly</cp:lastModifiedBy>
  <cp:revision>1</cp:revision>
  <dcterms:created xsi:type="dcterms:W3CDTF">2024-03-29T12:41:00Z</dcterms:created>
  <dcterms:modified xsi:type="dcterms:W3CDTF">2024-03-29T12:41:00Z</dcterms:modified>
</cp:coreProperties>
</file>