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FD68A" w14:textId="77777777" w:rsidR="00AD11F1" w:rsidRDefault="00000000">
      <w:pPr>
        <w:rPr>
          <w:rFonts w:ascii="Times New Roman" w:eastAsia="Times New Roman" w:hAnsi="Times New Roman" w:cs="Times New Roman"/>
          <w:b/>
          <w:bCs/>
        </w:rPr>
      </w:pPr>
      <w:r>
        <w:rPr>
          <w:rFonts w:ascii="Times New Roman" w:eastAsia="Times New Roman" w:hAnsi="Times New Roman" w:cs="Times New Roman"/>
          <w:b/>
          <w:bCs/>
        </w:rPr>
        <w:t>Supplementary File 1: COSMIN Clubs Survey (English version)</w:t>
      </w:r>
    </w:p>
    <w:p w14:paraId="5AC61F4F" w14:textId="77777777" w:rsidR="00AD11F1" w:rsidRDefault="00AD11F1">
      <w:pPr>
        <w:rPr>
          <w:rFonts w:ascii="Times New Roman" w:eastAsia="Times New Roman" w:hAnsi="Times New Roman" w:cs="Times New Roman"/>
        </w:rPr>
      </w:pPr>
    </w:p>
    <w:p w14:paraId="7DABF5DC" w14:textId="77777777" w:rsidR="00AD11F1" w:rsidRDefault="00000000">
      <w:pPr>
        <w:rPr>
          <w:rFonts w:ascii="Times New Roman" w:eastAsia="Times New Roman" w:hAnsi="Times New Roman" w:cs="Times New Roman"/>
        </w:rPr>
      </w:pPr>
      <w:r>
        <w:rPr>
          <w:rFonts w:ascii="Times New Roman" w:eastAsia="Times New Roman" w:hAnsi="Times New Roman" w:cs="Times New Roman"/>
        </w:rPr>
        <w:t xml:space="preserve">The COSMIN Clubs have been active for some time now, and we would like to learn more about our members, understand their level of satisfaction with the group’s functioning, and identify possible areas for improvement. Please take a few minutes to complete this survey. You will be able to complete the survey in English, Spanish or Portuguese by clicking on the </w:t>
      </w:r>
      <w:proofErr w:type="gramStart"/>
      <w:r>
        <w:rPr>
          <w:rFonts w:ascii="Times New Roman" w:eastAsia="Times New Roman" w:hAnsi="Times New Roman" w:cs="Times New Roman"/>
        </w:rPr>
        <w:t>drop down</w:t>
      </w:r>
      <w:proofErr w:type="gramEnd"/>
      <w:r>
        <w:rPr>
          <w:rFonts w:ascii="Times New Roman" w:eastAsia="Times New Roman" w:hAnsi="Times New Roman" w:cs="Times New Roman"/>
        </w:rPr>
        <w:t xml:space="preserve"> menu top right. Your feedback is very important to us.</w:t>
      </w:r>
    </w:p>
    <w:p w14:paraId="4903E2CC" w14:textId="77777777" w:rsidR="00AD11F1" w:rsidRDefault="00AD11F1">
      <w:pPr>
        <w:rPr>
          <w:rFonts w:ascii="Times New Roman" w:eastAsia="Times New Roman" w:hAnsi="Times New Roman" w:cs="Times New Roman"/>
        </w:rPr>
      </w:pPr>
    </w:p>
    <w:p w14:paraId="352078E9"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Which COSMIN Club do you attend? (select all that apply)</w:t>
      </w:r>
    </w:p>
    <w:p w14:paraId="39CB6374" w14:textId="77777777" w:rsidR="00AD11F1"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COSMIN Researchers Club - EU</w:t>
      </w:r>
    </w:p>
    <w:p w14:paraId="4AB326B1" w14:textId="77777777" w:rsidR="00AD11F1"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 xml:space="preserve">COSMIN </w:t>
      </w:r>
      <w:proofErr w:type="spellStart"/>
      <w:r>
        <w:rPr>
          <w:rFonts w:ascii="Times New Roman" w:eastAsia="Times New Roman" w:hAnsi="Times New Roman" w:cs="Times New Roman"/>
        </w:rPr>
        <w:t>Onderzoekers</w:t>
      </w:r>
      <w:proofErr w:type="spellEnd"/>
      <w:r>
        <w:rPr>
          <w:rFonts w:ascii="Times New Roman" w:eastAsia="Times New Roman" w:hAnsi="Times New Roman" w:cs="Times New Roman"/>
        </w:rPr>
        <w:t xml:space="preserve"> Club (Dutch)</w:t>
      </w:r>
    </w:p>
    <w:p w14:paraId="55E02E10" w14:textId="77777777" w:rsidR="00AD11F1"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COSMIN Researchers Club - North America</w:t>
      </w:r>
    </w:p>
    <w:p w14:paraId="14540CE2" w14:textId="77777777" w:rsidR="00AD11F1"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COSMIN Researchers Club - Australasia</w:t>
      </w:r>
    </w:p>
    <w:p w14:paraId="777EF13F" w14:textId="77777777" w:rsidR="00AD11F1"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 xml:space="preserve">COSMIN </w:t>
      </w:r>
      <w:proofErr w:type="spellStart"/>
      <w:r>
        <w:rPr>
          <w:rFonts w:ascii="Times New Roman" w:eastAsia="Times New Roman" w:hAnsi="Times New Roman" w:cs="Times New Roman"/>
        </w:rPr>
        <w:t>GEProM</w:t>
      </w:r>
      <w:proofErr w:type="spellEnd"/>
      <w:r>
        <w:rPr>
          <w:rFonts w:ascii="Times New Roman" w:eastAsia="Times New Roman" w:hAnsi="Times New Roman" w:cs="Times New Roman"/>
        </w:rPr>
        <w:t xml:space="preserve"> (Portuguese)</w:t>
      </w:r>
    </w:p>
    <w:p w14:paraId="5BF9F219" w14:textId="77777777" w:rsidR="00AD11F1"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 xml:space="preserve">COSMIN </w:t>
      </w:r>
      <w:proofErr w:type="spellStart"/>
      <w:r>
        <w:rPr>
          <w:rFonts w:ascii="Times New Roman" w:eastAsia="Times New Roman" w:hAnsi="Times New Roman" w:cs="Times New Roman"/>
        </w:rPr>
        <w:t>GEProM</w:t>
      </w:r>
      <w:proofErr w:type="spellEnd"/>
      <w:r>
        <w:rPr>
          <w:rFonts w:ascii="Times New Roman" w:eastAsia="Times New Roman" w:hAnsi="Times New Roman" w:cs="Times New Roman"/>
        </w:rPr>
        <w:t xml:space="preserve"> (Spanish)</w:t>
      </w:r>
    </w:p>
    <w:p w14:paraId="1EC99ECC" w14:textId="77777777" w:rsidR="00AD11F1" w:rsidRDefault="00AD11F1">
      <w:pPr>
        <w:rPr>
          <w:rFonts w:ascii="Times New Roman" w:eastAsia="Times New Roman" w:hAnsi="Times New Roman" w:cs="Times New Roman"/>
        </w:rPr>
      </w:pPr>
    </w:p>
    <w:p w14:paraId="37DDB94C"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What is your current position?</w:t>
      </w:r>
    </w:p>
    <w:p w14:paraId="501A737F" w14:textId="77777777" w:rsidR="00AD11F1"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Undergraduate student</w:t>
      </w:r>
    </w:p>
    <w:p w14:paraId="21CDB5A4" w14:textId="77777777" w:rsidR="00AD11F1"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Master Candidate</w:t>
      </w:r>
    </w:p>
    <w:p w14:paraId="6BBE1AA2" w14:textId="77777777" w:rsidR="00AD11F1"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PhD Candidate</w:t>
      </w:r>
    </w:p>
    <w:p w14:paraId="7710B2AF" w14:textId="77777777" w:rsidR="00AD11F1"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Postdoctoral researcher</w:t>
      </w:r>
    </w:p>
    <w:p w14:paraId="56A3CAE6" w14:textId="77777777" w:rsidR="00AD11F1"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Senior Researcher</w:t>
      </w:r>
    </w:p>
    <w:p w14:paraId="64ABC5F9" w14:textId="77777777" w:rsidR="00AD11F1" w:rsidRDefault="00000000">
      <w:pPr>
        <w:numPr>
          <w:ilvl w:val="0"/>
          <w:numId w:val="6"/>
        </w:numPr>
        <w:rPr>
          <w:rFonts w:ascii="Times New Roman" w:eastAsia="Times New Roman" w:hAnsi="Times New Roman" w:cs="Times New Roman"/>
        </w:rPr>
      </w:pPr>
      <w:r>
        <w:rPr>
          <w:rFonts w:ascii="Times New Roman" w:eastAsia="Times New Roman" w:hAnsi="Times New Roman" w:cs="Times New Roman"/>
        </w:rPr>
        <w:t>Professor</w:t>
      </w:r>
    </w:p>
    <w:p w14:paraId="2CD6DB4B" w14:textId="77777777" w:rsidR="00AD11F1" w:rsidRDefault="00000000">
      <w:pPr>
        <w:numPr>
          <w:ilvl w:val="0"/>
          <w:numId w:val="6"/>
        </w:numPr>
        <w:rPr>
          <w:rFonts w:ascii="Times New Roman" w:eastAsia="Times New Roman" w:hAnsi="Times New Roman" w:cs="Times New Roman"/>
        </w:rPr>
      </w:pPr>
      <w:proofErr w:type="gramStart"/>
      <w:r>
        <w:rPr>
          <w:rFonts w:ascii="Times New Roman" w:eastAsia="Times New Roman" w:hAnsi="Times New Roman" w:cs="Times New Roman"/>
        </w:rPr>
        <w:t>Other:_</w:t>
      </w:r>
      <w:proofErr w:type="gramEnd"/>
      <w:r>
        <w:rPr>
          <w:rFonts w:ascii="Times New Roman" w:eastAsia="Times New Roman" w:hAnsi="Times New Roman" w:cs="Times New Roman"/>
        </w:rPr>
        <w:t>____________________________</w:t>
      </w:r>
    </w:p>
    <w:p w14:paraId="49A78D0F" w14:textId="77777777" w:rsidR="00AD11F1" w:rsidRDefault="00AD11F1">
      <w:pPr>
        <w:rPr>
          <w:rFonts w:ascii="Times New Roman" w:eastAsia="Times New Roman" w:hAnsi="Times New Roman" w:cs="Times New Roman"/>
        </w:rPr>
      </w:pPr>
    </w:p>
    <w:p w14:paraId="3BDB56DC"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 xml:space="preserve">In which research field/discipline are you </w:t>
      </w:r>
      <w:proofErr w:type="gramStart"/>
      <w:r>
        <w:rPr>
          <w:rFonts w:ascii="Times New Roman" w:eastAsia="Times New Roman" w:hAnsi="Times New Roman" w:cs="Times New Roman"/>
        </w:rPr>
        <w:t>working?_</w:t>
      </w:r>
      <w:proofErr w:type="gramEnd"/>
      <w:r>
        <w:rPr>
          <w:rFonts w:ascii="Times New Roman" w:eastAsia="Times New Roman" w:hAnsi="Times New Roman" w:cs="Times New Roman"/>
        </w:rPr>
        <w:t>________________________________________</w:t>
      </w:r>
    </w:p>
    <w:p w14:paraId="68A00AAA" w14:textId="77777777" w:rsidR="00AD11F1" w:rsidRDefault="00AD11F1">
      <w:pPr>
        <w:rPr>
          <w:rFonts w:ascii="Times New Roman" w:eastAsia="Times New Roman" w:hAnsi="Times New Roman" w:cs="Times New Roman"/>
        </w:rPr>
      </w:pPr>
    </w:p>
    <w:p w14:paraId="5EC6064E"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How often do you attend a COSMIN Club meeting?</w:t>
      </w:r>
    </w:p>
    <w:p w14:paraId="6DECC369" w14:textId="77777777" w:rsidR="00AD11F1"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Always (monthly)</w:t>
      </w:r>
    </w:p>
    <w:p w14:paraId="2F11949F" w14:textId="77777777" w:rsidR="00AD11F1"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Often (most months)</w:t>
      </w:r>
    </w:p>
    <w:p w14:paraId="507F6CCE" w14:textId="77777777" w:rsidR="00AD11F1"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Sometimes (every few months)</w:t>
      </w:r>
    </w:p>
    <w:p w14:paraId="437DFAE5" w14:textId="77777777" w:rsidR="00AD11F1"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Occasionally (1-2 times a year)</w:t>
      </w:r>
    </w:p>
    <w:p w14:paraId="530EF7C9" w14:textId="77777777" w:rsidR="00AD11F1"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Never</w:t>
      </w:r>
    </w:p>
    <w:p w14:paraId="0044B6A3" w14:textId="77777777" w:rsidR="00AD11F1" w:rsidRDefault="00AD11F1">
      <w:pPr>
        <w:rPr>
          <w:rFonts w:ascii="Times New Roman" w:eastAsia="Times New Roman" w:hAnsi="Times New Roman" w:cs="Times New Roman"/>
        </w:rPr>
      </w:pPr>
    </w:p>
    <w:p w14:paraId="671F2BCE"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Have you had the opportunity to present during a Club’s session? If yes, please provide some feedback about the experience. _________________________________________________________________</w:t>
      </w:r>
    </w:p>
    <w:p w14:paraId="31E07E91" w14:textId="77777777" w:rsidR="00AD11F1" w:rsidRDefault="00AD11F1">
      <w:pPr>
        <w:rPr>
          <w:rFonts w:ascii="Times New Roman" w:eastAsia="Times New Roman" w:hAnsi="Times New Roman" w:cs="Times New Roman"/>
        </w:rPr>
      </w:pPr>
    </w:p>
    <w:p w14:paraId="0C6444CA"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To what extent do the meetings contribute to your learning?</w:t>
      </w:r>
    </w:p>
    <w:p w14:paraId="7DAFB120" w14:textId="77777777" w:rsidR="00AD11F1"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A great deal</w:t>
      </w:r>
    </w:p>
    <w:p w14:paraId="582B1E39" w14:textId="77777777" w:rsidR="00AD11F1"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A lot</w:t>
      </w:r>
    </w:p>
    <w:p w14:paraId="09334574" w14:textId="77777777" w:rsidR="00AD11F1"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A moderate amount</w:t>
      </w:r>
    </w:p>
    <w:p w14:paraId="0EFC3754" w14:textId="77777777" w:rsidR="00AD11F1"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A little</w:t>
      </w:r>
    </w:p>
    <w:p w14:paraId="7CE3503A" w14:textId="77777777" w:rsidR="00AD11F1"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Not at all</w:t>
      </w:r>
    </w:p>
    <w:p w14:paraId="3789C28C" w14:textId="77777777" w:rsidR="00AD11F1" w:rsidRDefault="00AD11F1">
      <w:pPr>
        <w:rPr>
          <w:rFonts w:ascii="Times New Roman" w:eastAsia="Times New Roman" w:hAnsi="Times New Roman" w:cs="Times New Roman"/>
        </w:rPr>
      </w:pPr>
    </w:p>
    <w:p w14:paraId="3AF949E7"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To what extent can you relate your own research to the discussions and presentations raised by others?</w:t>
      </w:r>
    </w:p>
    <w:p w14:paraId="089502FB" w14:textId="77777777" w:rsidR="00AD11F1"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 xml:space="preserve">Yes, completely </w:t>
      </w:r>
    </w:p>
    <w:p w14:paraId="57A0056A" w14:textId="77777777" w:rsidR="00AD11F1"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Yes, mostly</w:t>
      </w:r>
    </w:p>
    <w:p w14:paraId="30FC901F" w14:textId="77777777" w:rsidR="00AD11F1"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Somewhat</w:t>
      </w:r>
    </w:p>
    <w:p w14:paraId="6431BC38" w14:textId="77777777" w:rsidR="00AD11F1"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Only a little</w:t>
      </w:r>
    </w:p>
    <w:p w14:paraId="630E8AB5" w14:textId="77777777" w:rsidR="00AD11F1"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rPr>
        <w:t>Not at all</w:t>
      </w:r>
    </w:p>
    <w:p w14:paraId="3FEC1DD7" w14:textId="77777777" w:rsidR="00AD11F1" w:rsidRDefault="00AD11F1">
      <w:pPr>
        <w:rPr>
          <w:rFonts w:ascii="Times New Roman" w:eastAsia="Times New Roman" w:hAnsi="Times New Roman" w:cs="Times New Roman"/>
        </w:rPr>
      </w:pPr>
    </w:p>
    <w:p w14:paraId="6041A402"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lastRenderedPageBreak/>
        <w:t xml:space="preserve">What is your biggest learning insight from the Club </w:t>
      </w:r>
      <w:proofErr w:type="gramStart"/>
      <w:r>
        <w:rPr>
          <w:rFonts w:ascii="Times New Roman" w:eastAsia="Times New Roman" w:hAnsi="Times New Roman" w:cs="Times New Roman"/>
        </w:rPr>
        <w:t>discussions?_</w:t>
      </w:r>
      <w:proofErr w:type="gramEnd"/>
      <w:r>
        <w:rPr>
          <w:rFonts w:ascii="Times New Roman" w:eastAsia="Times New Roman" w:hAnsi="Times New Roman" w:cs="Times New Roman"/>
        </w:rPr>
        <w:t>______________________________</w:t>
      </w:r>
    </w:p>
    <w:p w14:paraId="513DD7F0" w14:textId="77777777" w:rsidR="00AD11F1" w:rsidRDefault="00AD11F1">
      <w:pPr>
        <w:rPr>
          <w:rFonts w:ascii="Times New Roman" w:eastAsia="Times New Roman" w:hAnsi="Times New Roman" w:cs="Times New Roman"/>
        </w:rPr>
      </w:pPr>
    </w:p>
    <w:p w14:paraId="4C91EBA7"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 xml:space="preserve">Which content would you like us to cover in a future </w:t>
      </w:r>
      <w:proofErr w:type="gramStart"/>
      <w:r>
        <w:rPr>
          <w:rFonts w:ascii="Times New Roman" w:eastAsia="Times New Roman" w:hAnsi="Times New Roman" w:cs="Times New Roman"/>
        </w:rPr>
        <w:t>session?_</w:t>
      </w:r>
      <w:proofErr w:type="gramEnd"/>
      <w:r>
        <w:rPr>
          <w:rFonts w:ascii="Times New Roman" w:eastAsia="Times New Roman" w:hAnsi="Times New Roman" w:cs="Times New Roman"/>
        </w:rPr>
        <w:t>_________________________________</w:t>
      </w:r>
    </w:p>
    <w:p w14:paraId="150A3ADD" w14:textId="77777777" w:rsidR="00AD11F1" w:rsidRDefault="00AD11F1">
      <w:pPr>
        <w:rPr>
          <w:rFonts w:ascii="Times New Roman" w:eastAsia="Times New Roman" w:hAnsi="Times New Roman" w:cs="Times New Roman"/>
        </w:rPr>
      </w:pPr>
    </w:p>
    <w:p w14:paraId="4480F7EB" w14:textId="77777777" w:rsidR="00AD11F1" w:rsidRDefault="00000000">
      <w:pPr>
        <w:numPr>
          <w:ilvl w:val="0"/>
          <w:numId w:val="3"/>
        </w:numPr>
        <w:rPr>
          <w:rFonts w:ascii="Times New Roman" w:eastAsia="Times New Roman" w:hAnsi="Times New Roman" w:cs="Times New Roman"/>
        </w:rPr>
      </w:pPr>
      <w:r>
        <w:rPr>
          <w:rFonts w:ascii="Times New Roman" w:eastAsia="Times New Roman" w:hAnsi="Times New Roman" w:cs="Times New Roman"/>
        </w:rPr>
        <w:t xml:space="preserve">How could we improve the Club </w:t>
      </w:r>
      <w:proofErr w:type="gramStart"/>
      <w:r>
        <w:rPr>
          <w:rFonts w:ascii="Times New Roman" w:eastAsia="Times New Roman" w:hAnsi="Times New Roman" w:cs="Times New Roman"/>
        </w:rPr>
        <w:t>meetings?_</w:t>
      </w:r>
      <w:proofErr w:type="gramEnd"/>
      <w:r>
        <w:rPr>
          <w:rFonts w:ascii="Times New Roman" w:eastAsia="Times New Roman" w:hAnsi="Times New Roman" w:cs="Times New Roman"/>
        </w:rPr>
        <w:t>_______________________________________________</w:t>
      </w:r>
    </w:p>
    <w:sectPr w:rsidR="00AD11F1">
      <w:headerReference w:type="default" r:id="rId9"/>
      <w:pgSz w:w="11906" w:h="16838"/>
      <w:pgMar w:top="1417" w:right="1417" w:bottom="1417" w:left="1417" w:header="708" w:footer="708"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2A38" w14:textId="77777777" w:rsidR="00705759" w:rsidRDefault="00705759">
      <w:pPr>
        <w:spacing w:line="240" w:lineRule="auto"/>
      </w:pPr>
      <w:r>
        <w:separator/>
      </w:r>
    </w:p>
  </w:endnote>
  <w:endnote w:type="continuationSeparator" w:id="0">
    <w:p w14:paraId="1480AC6A" w14:textId="77777777" w:rsidR="00705759" w:rsidRDefault="007057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592ECA6A-2601-4DEA-8D07-C3238168B7CB}"/>
    <w:embedBold r:id="rId2" w:fontKey="{2398700A-4425-4FC3-8EE0-308B62B8B97B}"/>
  </w:font>
  <w:font w:name="Calibri">
    <w:panose1 w:val="020F0502020204030204"/>
    <w:charset w:val="00"/>
    <w:family w:val="swiss"/>
    <w:pitch w:val="variable"/>
    <w:sig w:usb0="E4002EFF" w:usb1="C200247B" w:usb2="00000009" w:usb3="00000000" w:csb0="000001FF" w:csb1="00000000"/>
    <w:embedRegular r:id="rId3" w:fontKey="{8D4E1076-CE74-4CE5-84D2-4931A6CDB156}"/>
    <w:embedItalic r:id="rId4" w:fontKey="{7C17F26C-482D-409A-9423-2C691CEFB969}"/>
  </w:font>
  <w:font w:name="Cambria">
    <w:panose1 w:val="02040503050406030204"/>
    <w:charset w:val="00"/>
    <w:family w:val="roman"/>
    <w:pitch w:val="variable"/>
    <w:sig w:usb0="E00006FF" w:usb1="420024FF" w:usb2="02000000" w:usb3="00000000" w:csb0="0000019F" w:csb1="00000000"/>
    <w:embedRegular r:id="rId5" w:fontKey="{931DAABF-E883-4686-ABA2-B034F69B8C8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FCE9C" w14:textId="77777777" w:rsidR="00705759" w:rsidRDefault="00705759">
      <w:pPr>
        <w:spacing w:line="240" w:lineRule="auto"/>
      </w:pPr>
      <w:r>
        <w:separator/>
      </w:r>
    </w:p>
  </w:footnote>
  <w:footnote w:type="continuationSeparator" w:id="0">
    <w:p w14:paraId="3F4DC0AD" w14:textId="77777777" w:rsidR="00705759" w:rsidRDefault="007057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0854" w14:textId="77777777" w:rsidR="00AD11F1" w:rsidRDefault="00000000">
    <w:pPr>
      <w:pBdr>
        <w:top w:val="nil"/>
        <w:left w:val="nil"/>
        <w:bottom w:val="nil"/>
        <w:right w:val="nil"/>
        <w:between w:val="nil"/>
      </w:pBdr>
      <w:tabs>
        <w:tab w:val="center" w:pos="4252"/>
        <w:tab w:val="right" w:pos="8504"/>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A66E9C">
      <w:rPr>
        <w:noProof/>
        <w:color w:val="000000"/>
      </w:rPr>
      <w:t>1</w:t>
    </w:r>
    <w:r>
      <w:rPr>
        <w:color w:val="000000"/>
      </w:rPr>
      <w:fldChar w:fldCharType="end"/>
    </w:r>
  </w:p>
  <w:p w14:paraId="5E8C336A" w14:textId="77777777" w:rsidR="00AD11F1" w:rsidRDefault="00AD11F1">
    <w:pPr>
      <w:pBdr>
        <w:top w:val="nil"/>
        <w:left w:val="nil"/>
        <w:bottom w:val="nil"/>
        <w:right w:val="nil"/>
        <w:between w:val="nil"/>
      </w:pBdr>
      <w:tabs>
        <w:tab w:val="center" w:pos="4252"/>
        <w:tab w:val="right" w:pos="8504"/>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823"/>
    <w:multiLevelType w:val="multilevel"/>
    <w:tmpl w:val="B4ACCA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DD93F82"/>
    <w:multiLevelType w:val="multilevel"/>
    <w:tmpl w:val="3EE41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C37858"/>
    <w:multiLevelType w:val="multilevel"/>
    <w:tmpl w:val="15F6F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251781"/>
    <w:multiLevelType w:val="multilevel"/>
    <w:tmpl w:val="EA626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BC0356"/>
    <w:multiLevelType w:val="multilevel"/>
    <w:tmpl w:val="50347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2F869E4"/>
    <w:multiLevelType w:val="multilevel"/>
    <w:tmpl w:val="1CECE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08625934">
    <w:abstractNumId w:val="4"/>
  </w:num>
  <w:num w:numId="2" w16cid:durableId="759568376">
    <w:abstractNumId w:val="1"/>
  </w:num>
  <w:num w:numId="3" w16cid:durableId="1106266979">
    <w:abstractNumId w:val="0"/>
  </w:num>
  <w:num w:numId="4" w16cid:durableId="740483">
    <w:abstractNumId w:val="5"/>
  </w:num>
  <w:num w:numId="5" w16cid:durableId="1259682707">
    <w:abstractNumId w:val="3"/>
  </w:num>
  <w:num w:numId="6" w16cid:durableId="678776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1F1"/>
    <w:rsid w:val="000E0F0F"/>
    <w:rsid w:val="002255BF"/>
    <w:rsid w:val="0034491B"/>
    <w:rsid w:val="005C4F54"/>
    <w:rsid w:val="00705759"/>
    <w:rsid w:val="0084171F"/>
    <w:rsid w:val="00A66E9C"/>
    <w:rsid w:val="00AD11F1"/>
    <w:rsid w:val="00D9771F"/>
    <w:rsid w:val="00FB1D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751FB"/>
  <w15:docId w15:val="{630BB6E9-1FFA-4590-AD80-B9E2D3F5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en" w:eastAsia="pt-BR"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bCs/>
      <w:sz w:val="28"/>
      <w:szCs w:val="28"/>
    </w:rPr>
  </w:style>
  <w:style w:type="paragraph" w:styleId="Ttulo2">
    <w:name w:val="heading 2"/>
    <w:basedOn w:val="Normal"/>
    <w:next w:val="Normal"/>
    <w:uiPriority w:val="9"/>
    <w:semiHidden/>
    <w:unhideWhenUsed/>
    <w:qFormat/>
    <w:pPr>
      <w:keepNext/>
      <w:spacing w:before="180" w:after="60"/>
      <w:outlineLvl w:val="1"/>
    </w:pPr>
    <w:rPr>
      <w:sz w:val="24"/>
      <w:szCs w:val="24"/>
    </w:rPr>
  </w:style>
  <w:style w:type="paragraph" w:styleId="Ttulo3">
    <w:name w:val="heading 3"/>
    <w:basedOn w:val="Normal"/>
    <w:next w:val="Normal"/>
    <w:uiPriority w:val="9"/>
    <w:semiHidden/>
    <w:unhideWhenUsed/>
    <w:qFormat/>
    <w:pPr>
      <w:keepNext/>
      <w:spacing w:before="120" w:after="60"/>
      <w:outlineLvl w:val="2"/>
    </w:pPr>
    <w:rPr>
      <w:b/>
      <w:bCs/>
      <w:smallCaps/>
      <w:sz w:val="22"/>
      <w:szCs w:val="22"/>
    </w:rPr>
  </w:style>
  <w:style w:type="paragraph" w:styleId="Ttulo4">
    <w:name w:val="heading 4"/>
    <w:basedOn w:val="Normal"/>
    <w:next w:val="Normal"/>
    <w:uiPriority w:val="9"/>
    <w:semiHidden/>
    <w:unhideWhenUsed/>
    <w:qFormat/>
    <w:pPr>
      <w:keepNext/>
      <w:spacing w:before="60"/>
      <w:outlineLvl w:val="3"/>
    </w:pPr>
    <w:rPr>
      <w:b/>
      <w:bCs/>
    </w:rPr>
  </w:style>
  <w:style w:type="paragraph" w:styleId="Ttulo5">
    <w:name w:val="heading 5"/>
    <w:basedOn w:val="Normal"/>
    <w:next w:val="Normal"/>
    <w:uiPriority w:val="9"/>
    <w:semiHidden/>
    <w:unhideWhenUsed/>
    <w:qFormat/>
    <w:pPr>
      <w:keepNext/>
      <w:keepLines/>
      <w:spacing w:before="80" w:after="40"/>
      <w:outlineLvl w:val="4"/>
    </w:pPr>
    <w:rPr>
      <w:rFonts w:ascii="Calibri" w:eastAsia="Calibri" w:hAnsi="Calibri" w:cs="Calibri"/>
      <w:color w:val="366091"/>
    </w:rPr>
  </w:style>
  <w:style w:type="paragraph" w:styleId="Ttulo6">
    <w:name w:val="heading 6"/>
    <w:basedOn w:val="Normal"/>
    <w:next w:val="Normal"/>
    <w:uiPriority w:val="9"/>
    <w:semiHidden/>
    <w:unhideWhenUsed/>
    <w:qFormat/>
    <w:pPr>
      <w:keepNext/>
      <w:keepLines/>
      <w:spacing w:before="40"/>
      <w:outlineLvl w:val="5"/>
    </w:pPr>
    <w:rPr>
      <w:rFonts w:ascii="Calibri" w:eastAsia="Calibri" w:hAnsi="Calibri" w:cs="Calibri"/>
      <w:i/>
      <w:iCs/>
      <w:color w:val="59595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240" w:after="60"/>
      <w:jc w:val="center"/>
    </w:pPr>
    <w:rPr>
      <w:b/>
      <w:bCs/>
      <w:sz w:val="32"/>
      <w:szCs w:val="32"/>
    </w:rPr>
  </w:style>
  <w:style w:type="paragraph" w:styleId="Subttulo">
    <w:name w:val="Subtitle"/>
    <w:basedOn w:val="Normal"/>
    <w:next w:val="Normal"/>
    <w:uiPriority w:val="11"/>
    <w:qFormat/>
    <w:pPr>
      <w:spacing w:after="60"/>
      <w:jc w:val="center"/>
    </w:pPr>
    <w:rPr>
      <w:sz w:val="24"/>
      <w:szCs w:val="24"/>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styleId="Nmerodelinha">
    <w:name w:val="line number"/>
    <w:basedOn w:val="Fontepargpadro"/>
    <w:uiPriority w:val="99"/>
    <w:semiHidden/>
    <w:unhideWhenUsed/>
    <w:rsid w:val="00A66E9C"/>
  </w:style>
  <w:style w:type="character" w:styleId="TextodoEspaoReservado">
    <w:name w:val="Placeholder Text"/>
    <w:basedOn w:val="Fontepargpadro"/>
    <w:uiPriority w:val="99"/>
    <w:semiHidden/>
    <w:rsid w:val="005C4F5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755">
      <w:marLeft w:val="640"/>
      <w:marRight w:val="0"/>
      <w:marTop w:val="0"/>
      <w:marBottom w:val="0"/>
      <w:divBdr>
        <w:top w:val="none" w:sz="0" w:space="0" w:color="auto"/>
        <w:left w:val="none" w:sz="0" w:space="0" w:color="auto"/>
        <w:bottom w:val="none" w:sz="0" w:space="0" w:color="auto"/>
        <w:right w:val="none" w:sz="0" w:space="0" w:color="auto"/>
      </w:divBdr>
    </w:div>
    <w:div w:id="43606939">
      <w:marLeft w:val="640"/>
      <w:marRight w:val="0"/>
      <w:marTop w:val="0"/>
      <w:marBottom w:val="0"/>
      <w:divBdr>
        <w:top w:val="none" w:sz="0" w:space="0" w:color="auto"/>
        <w:left w:val="none" w:sz="0" w:space="0" w:color="auto"/>
        <w:bottom w:val="none" w:sz="0" w:space="0" w:color="auto"/>
        <w:right w:val="none" w:sz="0" w:space="0" w:color="auto"/>
      </w:divBdr>
    </w:div>
    <w:div w:id="75903223">
      <w:marLeft w:val="640"/>
      <w:marRight w:val="0"/>
      <w:marTop w:val="0"/>
      <w:marBottom w:val="0"/>
      <w:divBdr>
        <w:top w:val="none" w:sz="0" w:space="0" w:color="auto"/>
        <w:left w:val="none" w:sz="0" w:space="0" w:color="auto"/>
        <w:bottom w:val="none" w:sz="0" w:space="0" w:color="auto"/>
        <w:right w:val="none" w:sz="0" w:space="0" w:color="auto"/>
      </w:divBdr>
    </w:div>
    <w:div w:id="129173221">
      <w:marLeft w:val="640"/>
      <w:marRight w:val="0"/>
      <w:marTop w:val="0"/>
      <w:marBottom w:val="0"/>
      <w:divBdr>
        <w:top w:val="none" w:sz="0" w:space="0" w:color="auto"/>
        <w:left w:val="none" w:sz="0" w:space="0" w:color="auto"/>
        <w:bottom w:val="none" w:sz="0" w:space="0" w:color="auto"/>
        <w:right w:val="none" w:sz="0" w:space="0" w:color="auto"/>
      </w:divBdr>
    </w:div>
    <w:div w:id="131990099">
      <w:marLeft w:val="640"/>
      <w:marRight w:val="0"/>
      <w:marTop w:val="0"/>
      <w:marBottom w:val="0"/>
      <w:divBdr>
        <w:top w:val="none" w:sz="0" w:space="0" w:color="auto"/>
        <w:left w:val="none" w:sz="0" w:space="0" w:color="auto"/>
        <w:bottom w:val="none" w:sz="0" w:space="0" w:color="auto"/>
        <w:right w:val="none" w:sz="0" w:space="0" w:color="auto"/>
      </w:divBdr>
    </w:div>
    <w:div w:id="194853875">
      <w:marLeft w:val="640"/>
      <w:marRight w:val="0"/>
      <w:marTop w:val="0"/>
      <w:marBottom w:val="0"/>
      <w:divBdr>
        <w:top w:val="none" w:sz="0" w:space="0" w:color="auto"/>
        <w:left w:val="none" w:sz="0" w:space="0" w:color="auto"/>
        <w:bottom w:val="none" w:sz="0" w:space="0" w:color="auto"/>
        <w:right w:val="none" w:sz="0" w:space="0" w:color="auto"/>
      </w:divBdr>
    </w:div>
    <w:div w:id="263615759">
      <w:marLeft w:val="640"/>
      <w:marRight w:val="0"/>
      <w:marTop w:val="0"/>
      <w:marBottom w:val="0"/>
      <w:divBdr>
        <w:top w:val="none" w:sz="0" w:space="0" w:color="auto"/>
        <w:left w:val="none" w:sz="0" w:space="0" w:color="auto"/>
        <w:bottom w:val="none" w:sz="0" w:space="0" w:color="auto"/>
        <w:right w:val="none" w:sz="0" w:space="0" w:color="auto"/>
      </w:divBdr>
    </w:div>
    <w:div w:id="263850882">
      <w:marLeft w:val="640"/>
      <w:marRight w:val="0"/>
      <w:marTop w:val="0"/>
      <w:marBottom w:val="0"/>
      <w:divBdr>
        <w:top w:val="none" w:sz="0" w:space="0" w:color="auto"/>
        <w:left w:val="none" w:sz="0" w:space="0" w:color="auto"/>
        <w:bottom w:val="none" w:sz="0" w:space="0" w:color="auto"/>
        <w:right w:val="none" w:sz="0" w:space="0" w:color="auto"/>
      </w:divBdr>
    </w:div>
    <w:div w:id="328338528">
      <w:marLeft w:val="640"/>
      <w:marRight w:val="0"/>
      <w:marTop w:val="0"/>
      <w:marBottom w:val="0"/>
      <w:divBdr>
        <w:top w:val="none" w:sz="0" w:space="0" w:color="auto"/>
        <w:left w:val="none" w:sz="0" w:space="0" w:color="auto"/>
        <w:bottom w:val="none" w:sz="0" w:space="0" w:color="auto"/>
        <w:right w:val="none" w:sz="0" w:space="0" w:color="auto"/>
      </w:divBdr>
    </w:div>
    <w:div w:id="343672316">
      <w:marLeft w:val="640"/>
      <w:marRight w:val="0"/>
      <w:marTop w:val="0"/>
      <w:marBottom w:val="0"/>
      <w:divBdr>
        <w:top w:val="none" w:sz="0" w:space="0" w:color="auto"/>
        <w:left w:val="none" w:sz="0" w:space="0" w:color="auto"/>
        <w:bottom w:val="none" w:sz="0" w:space="0" w:color="auto"/>
        <w:right w:val="none" w:sz="0" w:space="0" w:color="auto"/>
      </w:divBdr>
    </w:div>
    <w:div w:id="382290219">
      <w:marLeft w:val="640"/>
      <w:marRight w:val="0"/>
      <w:marTop w:val="0"/>
      <w:marBottom w:val="0"/>
      <w:divBdr>
        <w:top w:val="none" w:sz="0" w:space="0" w:color="auto"/>
        <w:left w:val="none" w:sz="0" w:space="0" w:color="auto"/>
        <w:bottom w:val="none" w:sz="0" w:space="0" w:color="auto"/>
        <w:right w:val="none" w:sz="0" w:space="0" w:color="auto"/>
      </w:divBdr>
    </w:div>
    <w:div w:id="469447255">
      <w:marLeft w:val="640"/>
      <w:marRight w:val="0"/>
      <w:marTop w:val="0"/>
      <w:marBottom w:val="0"/>
      <w:divBdr>
        <w:top w:val="none" w:sz="0" w:space="0" w:color="auto"/>
        <w:left w:val="none" w:sz="0" w:space="0" w:color="auto"/>
        <w:bottom w:val="none" w:sz="0" w:space="0" w:color="auto"/>
        <w:right w:val="none" w:sz="0" w:space="0" w:color="auto"/>
      </w:divBdr>
    </w:div>
    <w:div w:id="470561072">
      <w:marLeft w:val="640"/>
      <w:marRight w:val="0"/>
      <w:marTop w:val="0"/>
      <w:marBottom w:val="0"/>
      <w:divBdr>
        <w:top w:val="none" w:sz="0" w:space="0" w:color="auto"/>
        <w:left w:val="none" w:sz="0" w:space="0" w:color="auto"/>
        <w:bottom w:val="none" w:sz="0" w:space="0" w:color="auto"/>
        <w:right w:val="none" w:sz="0" w:space="0" w:color="auto"/>
      </w:divBdr>
    </w:div>
    <w:div w:id="529874936">
      <w:marLeft w:val="640"/>
      <w:marRight w:val="0"/>
      <w:marTop w:val="0"/>
      <w:marBottom w:val="0"/>
      <w:divBdr>
        <w:top w:val="none" w:sz="0" w:space="0" w:color="auto"/>
        <w:left w:val="none" w:sz="0" w:space="0" w:color="auto"/>
        <w:bottom w:val="none" w:sz="0" w:space="0" w:color="auto"/>
        <w:right w:val="none" w:sz="0" w:space="0" w:color="auto"/>
      </w:divBdr>
    </w:div>
    <w:div w:id="532379858">
      <w:marLeft w:val="640"/>
      <w:marRight w:val="0"/>
      <w:marTop w:val="0"/>
      <w:marBottom w:val="0"/>
      <w:divBdr>
        <w:top w:val="none" w:sz="0" w:space="0" w:color="auto"/>
        <w:left w:val="none" w:sz="0" w:space="0" w:color="auto"/>
        <w:bottom w:val="none" w:sz="0" w:space="0" w:color="auto"/>
        <w:right w:val="none" w:sz="0" w:space="0" w:color="auto"/>
      </w:divBdr>
    </w:div>
    <w:div w:id="533006198">
      <w:marLeft w:val="640"/>
      <w:marRight w:val="0"/>
      <w:marTop w:val="0"/>
      <w:marBottom w:val="0"/>
      <w:divBdr>
        <w:top w:val="none" w:sz="0" w:space="0" w:color="auto"/>
        <w:left w:val="none" w:sz="0" w:space="0" w:color="auto"/>
        <w:bottom w:val="none" w:sz="0" w:space="0" w:color="auto"/>
        <w:right w:val="none" w:sz="0" w:space="0" w:color="auto"/>
      </w:divBdr>
    </w:div>
    <w:div w:id="547567486">
      <w:marLeft w:val="640"/>
      <w:marRight w:val="0"/>
      <w:marTop w:val="0"/>
      <w:marBottom w:val="0"/>
      <w:divBdr>
        <w:top w:val="none" w:sz="0" w:space="0" w:color="auto"/>
        <w:left w:val="none" w:sz="0" w:space="0" w:color="auto"/>
        <w:bottom w:val="none" w:sz="0" w:space="0" w:color="auto"/>
        <w:right w:val="none" w:sz="0" w:space="0" w:color="auto"/>
      </w:divBdr>
    </w:div>
    <w:div w:id="595947689">
      <w:marLeft w:val="640"/>
      <w:marRight w:val="0"/>
      <w:marTop w:val="0"/>
      <w:marBottom w:val="0"/>
      <w:divBdr>
        <w:top w:val="none" w:sz="0" w:space="0" w:color="auto"/>
        <w:left w:val="none" w:sz="0" w:space="0" w:color="auto"/>
        <w:bottom w:val="none" w:sz="0" w:space="0" w:color="auto"/>
        <w:right w:val="none" w:sz="0" w:space="0" w:color="auto"/>
      </w:divBdr>
    </w:div>
    <w:div w:id="602110033">
      <w:marLeft w:val="640"/>
      <w:marRight w:val="0"/>
      <w:marTop w:val="0"/>
      <w:marBottom w:val="0"/>
      <w:divBdr>
        <w:top w:val="none" w:sz="0" w:space="0" w:color="auto"/>
        <w:left w:val="none" w:sz="0" w:space="0" w:color="auto"/>
        <w:bottom w:val="none" w:sz="0" w:space="0" w:color="auto"/>
        <w:right w:val="none" w:sz="0" w:space="0" w:color="auto"/>
      </w:divBdr>
    </w:div>
    <w:div w:id="611016716">
      <w:marLeft w:val="640"/>
      <w:marRight w:val="0"/>
      <w:marTop w:val="0"/>
      <w:marBottom w:val="0"/>
      <w:divBdr>
        <w:top w:val="none" w:sz="0" w:space="0" w:color="auto"/>
        <w:left w:val="none" w:sz="0" w:space="0" w:color="auto"/>
        <w:bottom w:val="none" w:sz="0" w:space="0" w:color="auto"/>
        <w:right w:val="none" w:sz="0" w:space="0" w:color="auto"/>
      </w:divBdr>
    </w:div>
    <w:div w:id="736443370">
      <w:marLeft w:val="640"/>
      <w:marRight w:val="0"/>
      <w:marTop w:val="0"/>
      <w:marBottom w:val="0"/>
      <w:divBdr>
        <w:top w:val="none" w:sz="0" w:space="0" w:color="auto"/>
        <w:left w:val="none" w:sz="0" w:space="0" w:color="auto"/>
        <w:bottom w:val="none" w:sz="0" w:space="0" w:color="auto"/>
        <w:right w:val="none" w:sz="0" w:space="0" w:color="auto"/>
      </w:divBdr>
    </w:div>
    <w:div w:id="752437633">
      <w:marLeft w:val="640"/>
      <w:marRight w:val="0"/>
      <w:marTop w:val="0"/>
      <w:marBottom w:val="0"/>
      <w:divBdr>
        <w:top w:val="none" w:sz="0" w:space="0" w:color="auto"/>
        <w:left w:val="none" w:sz="0" w:space="0" w:color="auto"/>
        <w:bottom w:val="none" w:sz="0" w:space="0" w:color="auto"/>
        <w:right w:val="none" w:sz="0" w:space="0" w:color="auto"/>
      </w:divBdr>
    </w:div>
    <w:div w:id="841891937">
      <w:marLeft w:val="640"/>
      <w:marRight w:val="0"/>
      <w:marTop w:val="0"/>
      <w:marBottom w:val="0"/>
      <w:divBdr>
        <w:top w:val="none" w:sz="0" w:space="0" w:color="auto"/>
        <w:left w:val="none" w:sz="0" w:space="0" w:color="auto"/>
        <w:bottom w:val="none" w:sz="0" w:space="0" w:color="auto"/>
        <w:right w:val="none" w:sz="0" w:space="0" w:color="auto"/>
      </w:divBdr>
    </w:div>
    <w:div w:id="1027826586">
      <w:marLeft w:val="640"/>
      <w:marRight w:val="0"/>
      <w:marTop w:val="0"/>
      <w:marBottom w:val="0"/>
      <w:divBdr>
        <w:top w:val="none" w:sz="0" w:space="0" w:color="auto"/>
        <w:left w:val="none" w:sz="0" w:space="0" w:color="auto"/>
        <w:bottom w:val="none" w:sz="0" w:space="0" w:color="auto"/>
        <w:right w:val="none" w:sz="0" w:space="0" w:color="auto"/>
      </w:divBdr>
    </w:div>
    <w:div w:id="1030885333">
      <w:marLeft w:val="640"/>
      <w:marRight w:val="0"/>
      <w:marTop w:val="0"/>
      <w:marBottom w:val="0"/>
      <w:divBdr>
        <w:top w:val="none" w:sz="0" w:space="0" w:color="auto"/>
        <w:left w:val="none" w:sz="0" w:space="0" w:color="auto"/>
        <w:bottom w:val="none" w:sz="0" w:space="0" w:color="auto"/>
        <w:right w:val="none" w:sz="0" w:space="0" w:color="auto"/>
      </w:divBdr>
    </w:div>
    <w:div w:id="1049181736">
      <w:marLeft w:val="640"/>
      <w:marRight w:val="0"/>
      <w:marTop w:val="0"/>
      <w:marBottom w:val="0"/>
      <w:divBdr>
        <w:top w:val="none" w:sz="0" w:space="0" w:color="auto"/>
        <w:left w:val="none" w:sz="0" w:space="0" w:color="auto"/>
        <w:bottom w:val="none" w:sz="0" w:space="0" w:color="auto"/>
        <w:right w:val="none" w:sz="0" w:space="0" w:color="auto"/>
      </w:divBdr>
    </w:div>
    <w:div w:id="1084842387">
      <w:marLeft w:val="640"/>
      <w:marRight w:val="0"/>
      <w:marTop w:val="0"/>
      <w:marBottom w:val="0"/>
      <w:divBdr>
        <w:top w:val="none" w:sz="0" w:space="0" w:color="auto"/>
        <w:left w:val="none" w:sz="0" w:space="0" w:color="auto"/>
        <w:bottom w:val="none" w:sz="0" w:space="0" w:color="auto"/>
        <w:right w:val="none" w:sz="0" w:space="0" w:color="auto"/>
      </w:divBdr>
    </w:div>
    <w:div w:id="1110080004">
      <w:marLeft w:val="640"/>
      <w:marRight w:val="0"/>
      <w:marTop w:val="0"/>
      <w:marBottom w:val="0"/>
      <w:divBdr>
        <w:top w:val="none" w:sz="0" w:space="0" w:color="auto"/>
        <w:left w:val="none" w:sz="0" w:space="0" w:color="auto"/>
        <w:bottom w:val="none" w:sz="0" w:space="0" w:color="auto"/>
        <w:right w:val="none" w:sz="0" w:space="0" w:color="auto"/>
      </w:divBdr>
    </w:div>
    <w:div w:id="1188906632">
      <w:marLeft w:val="640"/>
      <w:marRight w:val="0"/>
      <w:marTop w:val="0"/>
      <w:marBottom w:val="0"/>
      <w:divBdr>
        <w:top w:val="none" w:sz="0" w:space="0" w:color="auto"/>
        <w:left w:val="none" w:sz="0" w:space="0" w:color="auto"/>
        <w:bottom w:val="none" w:sz="0" w:space="0" w:color="auto"/>
        <w:right w:val="none" w:sz="0" w:space="0" w:color="auto"/>
      </w:divBdr>
    </w:div>
    <w:div w:id="1227835452">
      <w:marLeft w:val="640"/>
      <w:marRight w:val="0"/>
      <w:marTop w:val="0"/>
      <w:marBottom w:val="0"/>
      <w:divBdr>
        <w:top w:val="none" w:sz="0" w:space="0" w:color="auto"/>
        <w:left w:val="none" w:sz="0" w:space="0" w:color="auto"/>
        <w:bottom w:val="none" w:sz="0" w:space="0" w:color="auto"/>
        <w:right w:val="none" w:sz="0" w:space="0" w:color="auto"/>
      </w:divBdr>
    </w:div>
    <w:div w:id="1250195471">
      <w:marLeft w:val="640"/>
      <w:marRight w:val="0"/>
      <w:marTop w:val="0"/>
      <w:marBottom w:val="0"/>
      <w:divBdr>
        <w:top w:val="none" w:sz="0" w:space="0" w:color="auto"/>
        <w:left w:val="none" w:sz="0" w:space="0" w:color="auto"/>
        <w:bottom w:val="none" w:sz="0" w:space="0" w:color="auto"/>
        <w:right w:val="none" w:sz="0" w:space="0" w:color="auto"/>
      </w:divBdr>
    </w:div>
    <w:div w:id="1254362412">
      <w:marLeft w:val="640"/>
      <w:marRight w:val="0"/>
      <w:marTop w:val="0"/>
      <w:marBottom w:val="0"/>
      <w:divBdr>
        <w:top w:val="none" w:sz="0" w:space="0" w:color="auto"/>
        <w:left w:val="none" w:sz="0" w:space="0" w:color="auto"/>
        <w:bottom w:val="none" w:sz="0" w:space="0" w:color="auto"/>
        <w:right w:val="none" w:sz="0" w:space="0" w:color="auto"/>
      </w:divBdr>
    </w:div>
    <w:div w:id="1326860893">
      <w:marLeft w:val="640"/>
      <w:marRight w:val="0"/>
      <w:marTop w:val="0"/>
      <w:marBottom w:val="0"/>
      <w:divBdr>
        <w:top w:val="none" w:sz="0" w:space="0" w:color="auto"/>
        <w:left w:val="none" w:sz="0" w:space="0" w:color="auto"/>
        <w:bottom w:val="none" w:sz="0" w:space="0" w:color="auto"/>
        <w:right w:val="none" w:sz="0" w:space="0" w:color="auto"/>
      </w:divBdr>
    </w:div>
    <w:div w:id="1335307127">
      <w:marLeft w:val="640"/>
      <w:marRight w:val="0"/>
      <w:marTop w:val="0"/>
      <w:marBottom w:val="0"/>
      <w:divBdr>
        <w:top w:val="none" w:sz="0" w:space="0" w:color="auto"/>
        <w:left w:val="none" w:sz="0" w:space="0" w:color="auto"/>
        <w:bottom w:val="none" w:sz="0" w:space="0" w:color="auto"/>
        <w:right w:val="none" w:sz="0" w:space="0" w:color="auto"/>
      </w:divBdr>
    </w:div>
    <w:div w:id="1347751383">
      <w:marLeft w:val="640"/>
      <w:marRight w:val="0"/>
      <w:marTop w:val="0"/>
      <w:marBottom w:val="0"/>
      <w:divBdr>
        <w:top w:val="none" w:sz="0" w:space="0" w:color="auto"/>
        <w:left w:val="none" w:sz="0" w:space="0" w:color="auto"/>
        <w:bottom w:val="none" w:sz="0" w:space="0" w:color="auto"/>
        <w:right w:val="none" w:sz="0" w:space="0" w:color="auto"/>
      </w:divBdr>
    </w:div>
    <w:div w:id="1367873312">
      <w:marLeft w:val="640"/>
      <w:marRight w:val="0"/>
      <w:marTop w:val="0"/>
      <w:marBottom w:val="0"/>
      <w:divBdr>
        <w:top w:val="none" w:sz="0" w:space="0" w:color="auto"/>
        <w:left w:val="none" w:sz="0" w:space="0" w:color="auto"/>
        <w:bottom w:val="none" w:sz="0" w:space="0" w:color="auto"/>
        <w:right w:val="none" w:sz="0" w:space="0" w:color="auto"/>
      </w:divBdr>
    </w:div>
    <w:div w:id="1394548563">
      <w:marLeft w:val="640"/>
      <w:marRight w:val="0"/>
      <w:marTop w:val="0"/>
      <w:marBottom w:val="0"/>
      <w:divBdr>
        <w:top w:val="none" w:sz="0" w:space="0" w:color="auto"/>
        <w:left w:val="none" w:sz="0" w:space="0" w:color="auto"/>
        <w:bottom w:val="none" w:sz="0" w:space="0" w:color="auto"/>
        <w:right w:val="none" w:sz="0" w:space="0" w:color="auto"/>
      </w:divBdr>
    </w:div>
    <w:div w:id="1397511692">
      <w:marLeft w:val="640"/>
      <w:marRight w:val="0"/>
      <w:marTop w:val="0"/>
      <w:marBottom w:val="0"/>
      <w:divBdr>
        <w:top w:val="none" w:sz="0" w:space="0" w:color="auto"/>
        <w:left w:val="none" w:sz="0" w:space="0" w:color="auto"/>
        <w:bottom w:val="none" w:sz="0" w:space="0" w:color="auto"/>
        <w:right w:val="none" w:sz="0" w:space="0" w:color="auto"/>
      </w:divBdr>
    </w:div>
    <w:div w:id="1413433573">
      <w:marLeft w:val="640"/>
      <w:marRight w:val="0"/>
      <w:marTop w:val="0"/>
      <w:marBottom w:val="0"/>
      <w:divBdr>
        <w:top w:val="none" w:sz="0" w:space="0" w:color="auto"/>
        <w:left w:val="none" w:sz="0" w:space="0" w:color="auto"/>
        <w:bottom w:val="none" w:sz="0" w:space="0" w:color="auto"/>
        <w:right w:val="none" w:sz="0" w:space="0" w:color="auto"/>
      </w:divBdr>
    </w:div>
    <w:div w:id="1420365453">
      <w:marLeft w:val="640"/>
      <w:marRight w:val="0"/>
      <w:marTop w:val="0"/>
      <w:marBottom w:val="0"/>
      <w:divBdr>
        <w:top w:val="none" w:sz="0" w:space="0" w:color="auto"/>
        <w:left w:val="none" w:sz="0" w:space="0" w:color="auto"/>
        <w:bottom w:val="none" w:sz="0" w:space="0" w:color="auto"/>
        <w:right w:val="none" w:sz="0" w:space="0" w:color="auto"/>
      </w:divBdr>
    </w:div>
    <w:div w:id="1420369482">
      <w:marLeft w:val="640"/>
      <w:marRight w:val="0"/>
      <w:marTop w:val="0"/>
      <w:marBottom w:val="0"/>
      <w:divBdr>
        <w:top w:val="none" w:sz="0" w:space="0" w:color="auto"/>
        <w:left w:val="none" w:sz="0" w:space="0" w:color="auto"/>
        <w:bottom w:val="none" w:sz="0" w:space="0" w:color="auto"/>
        <w:right w:val="none" w:sz="0" w:space="0" w:color="auto"/>
      </w:divBdr>
    </w:div>
    <w:div w:id="1428035818">
      <w:marLeft w:val="640"/>
      <w:marRight w:val="0"/>
      <w:marTop w:val="0"/>
      <w:marBottom w:val="0"/>
      <w:divBdr>
        <w:top w:val="none" w:sz="0" w:space="0" w:color="auto"/>
        <w:left w:val="none" w:sz="0" w:space="0" w:color="auto"/>
        <w:bottom w:val="none" w:sz="0" w:space="0" w:color="auto"/>
        <w:right w:val="none" w:sz="0" w:space="0" w:color="auto"/>
      </w:divBdr>
    </w:div>
    <w:div w:id="1472283832">
      <w:marLeft w:val="640"/>
      <w:marRight w:val="0"/>
      <w:marTop w:val="0"/>
      <w:marBottom w:val="0"/>
      <w:divBdr>
        <w:top w:val="none" w:sz="0" w:space="0" w:color="auto"/>
        <w:left w:val="none" w:sz="0" w:space="0" w:color="auto"/>
        <w:bottom w:val="none" w:sz="0" w:space="0" w:color="auto"/>
        <w:right w:val="none" w:sz="0" w:space="0" w:color="auto"/>
      </w:divBdr>
    </w:div>
    <w:div w:id="1537616667">
      <w:marLeft w:val="640"/>
      <w:marRight w:val="0"/>
      <w:marTop w:val="0"/>
      <w:marBottom w:val="0"/>
      <w:divBdr>
        <w:top w:val="none" w:sz="0" w:space="0" w:color="auto"/>
        <w:left w:val="none" w:sz="0" w:space="0" w:color="auto"/>
        <w:bottom w:val="none" w:sz="0" w:space="0" w:color="auto"/>
        <w:right w:val="none" w:sz="0" w:space="0" w:color="auto"/>
      </w:divBdr>
    </w:div>
    <w:div w:id="1676764239">
      <w:marLeft w:val="640"/>
      <w:marRight w:val="0"/>
      <w:marTop w:val="0"/>
      <w:marBottom w:val="0"/>
      <w:divBdr>
        <w:top w:val="none" w:sz="0" w:space="0" w:color="auto"/>
        <w:left w:val="none" w:sz="0" w:space="0" w:color="auto"/>
        <w:bottom w:val="none" w:sz="0" w:space="0" w:color="auto"/>
        <w:right w:val="none" w:sz="0" w:space="0" w:color="auto"/>
      </w:divBdr>
    </w:div>
    <w:div w:id="1786540741">
      <w:marLeft w:val="640"/>
      <w:marRight w:val="0"/>
      <w:marTop w:val="0"/>
      <w:marBottom w:val="0"/>
      <w:divBdr>
        <w:top w:val="none" w:sz="0" w:space="0" w:color="auto"/>
        <w:left w:val="none" w:sz="0" w:space="0" w:color="auto"/>
        <w:bottom w:val="none" w:sz="0" w:space="0" w:color="auto"/>
        <w:right w:val="none" w:sz="0" w:space="0" w:color="auto"/>
      </w:divBdr>
    </w:div>
    <w:div w:id="1827744057">
      <w:marLeft w:val="640"/>
      <w:marRight w:val="0"/>
      <w:marTop w:val="0"/>
      <w:marBottom w:val="0"/>
      <w:divBdr>
        <w:top w:val="none" w:sz="0" w:space="0" w:color="auto"/>
        <w:left w:val="none" w:sz="0" w:space="0" w:color="auto"/>
        <w:bottom w:val="none" w:sz="0" w:space="0" w:color="auto"/>
        <w:right w:val="none" w:sz="0" w:space="0" w:color="auto"/>
      </w:divBdr>
    </w:div>
    <w:div w:id="1852378620">
      <w:marLeft w:val="640"/>
      <w:marRight w:val="0"/>
      <w:marTop w:val="0"/>
      <w:marBottom w:val="0"/>
      <w:divBdr>
        <w:top w:val="none" w:sz="0" w:space="0" w:color="auto"/>
        <w:left w:val="none" w:sz="0" w:space="0" w:color="auto"/>
        <w:bottom w:val="none" w:sz="0" w:space="0" w:color="auto"/>
        <w:right w:val="none" w:sz="0" w:space="0" w:color="auto"/>
      </w:divBdr>
    </w:div>
    <w:div w:id="1857307422">
      <w:marLeft w:val="640"/>
      <w:marRight w:val="0"/>
      <w:marTop w:val="0"/>
      <w:marBottom w:val="0"/>
      <w:divBdr>
        <w:top w:val="none" w:sz="0" w:space="0" w:color="auto"/>
        <w:left w:val="none" w:sz="0" w:space="0" w:color="auto"/>
        <w:bottom w:val="none" w:sz="0" w:space="0" w:color="auto"/>
        <w:right w:val="none" w:sz="0" w:space="0" w:color="auto"/>
      </w:divBdr>
    </w:div>
    <w:div w:id="1873810821">
      <w:marLeft w:val="640"/>
      <w:marRight w:val="0"/>
      <w:marTop w:val="0"/>
      <w:marBottom w:val="0"/>
      <w:divBdr>
        <w:top w:val="none" w:sz="0" w:space="0" w:color="auto"/>
        <w:left w:val="none" w:sz="0" w:space="0" w:color="auto"/>
        <w:bottom w:val="none" w:sz="0" w:space="0" w:color="auto"/>
        <w:right w:val="none" w:sz="0" w:space="0" w:color="auto"/>
      </w:divBdr>
    </w:div>
    <w:div w:id="1898281785">
      <w:marLeft w:val="640"/>
      <w:marRight w:val="0"/>
      <w:marTop w:val="0"/>
      <w:marBottom w:val="0"/>
      <w:divBdr>
        <w:top w:val="none" w:sz="0" w:space="0" w:color="auto"/>
        <w:left w:val="none" w:sz="0" w:space="0" w:color="auto"/>
        <w:bottom w:val="none" w:sz="0" w:space="0" w:color="auto"/>
        <w:right w:val="none" w:sz="0" w:space="0" w:color="auto"/>
      </w:divBdr>
    </w:div>
    <w:div w:id="1931499375">
      <w:marLeft w:val="640"/>
      <w:marRight w:val="0"/>
      <w:marTop w:val="0"/>
      <w:marBottom w:val="0"/>
      <w:divBdr>
        <w:top w:val="none" w:sz="0" w:space="0" w:color="auto"/>
        <w:left w:val="none" w:sz="0" w:space="0" w:color="auto"/>
        <w:bottom w:val="none" w:sz="0" w:space="0" w:color="auto"/>
        <w:right w:val="none" w:sz="0" w:space="0" w:color="auto"/>
      </w:divBdr>
    </w:div>
    <w:div w:id="1931502242">
      <w:marLeft w:val="640"/>
      <w:marRight w:val="0"/>
      <w:marTop w:val="0"/>
      <w:marBottom w:val="0"/>
      <w:divBdr>
        <w:top w:val="none" w:sz="0" w:space="0" w:color="auto"/>
        <w:left w:val="none" w:sz="0" w:space="0" w:color="auto"/>
        <w:bottom w:val="none" w:sz="0" w:space="0" w:color="auto"/>
        <w:right w:val="none" w:sz="0" w:space="0" w:color="auto"/>
      </w:divBdr>
    </w:div>
    <w:div w:id="2008826367">
      <w:marLeft w:val="640"/>
      <w:marRight w:val="0"/>
      <w:marTop w:val="0"/>
      <w:marBottom w:val="0"/>
      <w:divBdr>
        <w:top w:val="none" w:sz="0" w:space="0" w:color="auto"/>
        <w:left w:val="none" w:sz="0" w:space="0" w:color="auto"/>
        <w:bottom w:val="none" w:sz="0" w:space="0" w:color="auto"/>
        <w:right w:val="none" w:sz="0" w:space="0" w:color="auto"/>
      </w:divBdr>
    </w:div>
    <w:div w:id="2052262476">
      <w:marLeft w:val="640"/>
      <w:marRight w:val="0"/>
      <w:marTop w:val="0"/>
      <w:marBottom w:val="0"/>
      <w:divBdr>
        <w:top w:val="none" w:sz="0" w:space="0" w:color="auto"/>
        <w:left w:val="none" w:sz="0" w:space="0" w:color="auto"/>
        <w:bottom w:val="none" w:sz="0" w:space="0" w:color="auto"/>
        <w:right w:val="none" w:sz="0" w:space="0" w:color="auto"/>
      </w:divBdr>
    </w:div>
    <w:div w:id="2088725412">
      <w:marLeft w:val="640"/>
      <w:marRight w:val="0"/>
      <w:marTop w:val="0"/>
      <w:marBottom w:val="0"/>
      <w:divBdr>
        <w:top w:val="none" w:sz="0" w:space="0" w:color="auto"/>
        <w:left w:val="none" w:sz="0" w:space="0" w:color="auto"/>
        <w:bottom w:val="none" w:sz="0" w:space="0" w:color="auto"/>
        <w:right w:val="none" w:sz="0" w:space="0" w:color="auto"/>
      </w:divBdr>
    </w:div>
    <w:div w:id="2092584798">
      <w:marLeft w:val="640"/>
      <w:marRight w:val="0"/>
      <w:marTop w:val="0"/>
      <w:marBottom w:val="0"/>
      <w:divBdr>
        <w:top w:val="none" w:sz="0" w:space="0" w:color="auto"/>
        <w:left w:val="none" w:sz="0" w:space="0" w:color="auto"/>
        <w:bottom w:val="none" w:sz="0" w:space="0" w:color="auto"/>
        <w:right w:val="none" w:sz="0" w:space="0" w:color="auto"/>
      </w:divBdr>
    </w:div>
    <w:div w:id="2125494606">
      <w:marLeft w:val="640"/>
      <w:marRight w:val="0"/>
      <w:marTop w:val="0"/>
      <w:marBottom w:val="0"/>
      <w:divBdr>
        <w:top w:val="none" w:sz="0" w:space="0" w:color="auto"/>
        <w:left w:val="none" w:sz="0" w:space="0" w:color="auto"/>
        <w:bottom w:val="none" w:sz="0" w:space="0" w:color="auto"/>
        <w:right w:val="none" w:sz="0" w:space="0" w:color="auto"/>
      </w:divBdr>
    </w:div>
    <w:div w:id="2138865429">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AFA0A7-2EB4-40DD-81E3-CE65B1B66934}">
  <we:reference id="wa104382081" version="1.55.1.0" store="pt-BR" storeType="OMEX"/>
  <we:alternateReferences>
    <we:reference id="WA104382081" version="1.55.1.0" store="" storeType="OMEX"/>
  </we:alternateReferences>
  <we:properties>
    <we:property name="MENDELEY_BIBLIOGRAPHY_IS_DIRTY" value="true"/>
    <we:property name="MENDELEY_BIBLIOGRAPHY_LAST_MODIFIED" value="1782396782378"/>
    <we:property name="MENDELEY_CITATIONS" value="[{&quot;citationID&quot;:&quot;MENDELEY_CITATION_dc6a8ca8-fa3e-4815-9458-56e9c60e4d0a&quot;,&quot;properties&quot;:{&quot;noteIndex&quot;:0},&quot;isEdited&quot;:false,&quot;manualOverride&quot;:{&quot;isManuallyOverridden&quot;:false,&quot;citeprocText&quot;:&quot;[1]&quot;,&quot;manualOverrideText&quot;:&quot;&quot;},&quot;citationTag&quot;:&quot;MENDELEY_CITATION_v3_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&quot;,&quot;citationItems&quot;:[{&quot;id&quot;:&quot;a3bc30d8-2a6b-3357-a502-98d9e7fc06d8&quot;,&quot;itemData&quot;:{&quot;type&quot;:&quot;article-journal&quot;,&quot;id&quot;:&quot;a3bc30d8-2a6b-3357-a502-98d9e7fc06d8&quot;,&quot;title&quot;:&quot;At the core of measurement — What do you want to measure? And how do you want to measure it? A COSMIN perspective&quot;,&quot;author&quot;:[{&quot;family&quot;:&quot;Mokkink&quot;,&quot;given&quot;:&quot;L.B.&quot;,&quot;parse-names&quot;:false,&quot;dropping-particle&quot;:&quot;&quot;,&quot;non-dropping-particle&quot;:&quot;&quot;},{&quot;family&quot;:&quot;Herbelet&quot;,&quot;given&quot;:&quot;S.&quot;,&quot;parse-names&quot;:false,&quot;dropping-particle&quot;:&quot;&quot;,&quot;non-dropping-particle&quot;:&quot;&quot;},{&quot;family&quot;:&quot;Terwee&quot;,&quot;given&quot;:&quot;C.B.&quot;,&quot;parse-names&quot;:false,&quot;dropping-particle&quot;:&quot;&quot;,&quot;non-dropping-particle&quot;:&quot;&quot;},{&quot;family&quot;:&quot;Boers&quot;,&quot;given&quot;:&quot;M.&quot;,&quot;parse-names&quot;:false,&quot;dropping-particle&quot;:&quot;&quot;,&quot;non-dropping-particle&quot;:&quot;&quot;}],&quot;container-title&quot;:&quot;Journal of Clinical Epidemiology&quot;,&quot;container-title-short&quot;:&quot;J. Clin. Epidemiol.&quot;,&quot;DOI&quot;:&quot;10.1016/j.jclinepi.2025.111836&quot;,&quot;ISSN&quot;:&quot;08954356&quot;,&quot;issued&quot;:{&quot;date-parts&quot;:[[2025,8]]},&quot;page&quot;:&quot;111836&quot;,&quot;volume&quot;:&quot;184&quot;},&quot;isTemporary&quot;:false}]},{&quot;citationID&quot;:&quot;MENDELEY_CITATION_8f2a79ca-7523-4dde-9cb7-73718632b951&quot;,&quot;properties&quot;:{&quot;noteIndex&quot;:0},&quot;isEdited&quot;:false,&quot;manualOverride&quot;:{&quot;isManuallyOverridden&quot;:false,&quot;citeprocText&quot;:&quot;[2]&quot;,&quot;manualOverrideText&quot;:&quot;&quot;},&quot;citationTag&quot;:&quot;MENDELEY_CITATION_v3_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&quot;,&quot;citationItems&quot;:[{&quot;id&quot;:&quot;746847ac-c672-307b-8d5d-8ed4f3297eb7&quot;,&quot;itemData&quot;:{&quot;type&quot;:&quot;article-journal&quot;,&quot;id&quot;:&quot;746847ac-c672-307b-8d5d-8ed4f3297eb7&quot;,&quot;title&quot;:&quot;COSMIN guideline for systematic reviews of patient-reported outcome measures version 2.0&quot;,&quot;author&quot;:[{&quot;family&quot;:&quot;Mokkink&quot;,&quot;given&quot;:&quot;Lidwine B.&quot;,&quot;parse-names&quot;:false,&quot;dropping-particle&quot;:&quot;&quot;,&quot;non-dropping-particle&quot;:&quot;&quot;},{&quot;family&quot;:&quot;Elsman&quot;,&quot;given&quot;:&quot;Ellen B.M.&quot;,&quot;parse-names&quot;:false,&quot;dropping-particle&quot;:&quot;&quot;,&quot;non-dropping-particle&quot;:&quot;&quot;},{&quot;family&quot;:&quot;Terwee&quot;,&quot;given&quot;:&quot;Caroline B.&quot;,&quot;parse-names&quot;:false,&quot;dropping-particle&quot;:&quot;&quot;,&quot;non-dropping-particle&quot;:&quot;&quot;}],&quot;container-title&quot;:&quot;Quality of Life Research&quot;,&quot;DOI&quot;:&quot;10.1007/s11136-024-03761-6&quot;,&quot;ISSN&quot;:&quot;0962-9343&quot;,&quot;URL&quot;:&quot;https://link.springer.com/10.1007/s11136-024-03761-6&quot;,&quot;issued&quot;:{&quot;date-parts&quot;:[[2024,8,28]]},&quot;container-title-short&quot;:&quot;&quot;},&quot;isTemporary&quot;:false}]},{&quot;citationID&quot;:&quot;MENDELEY_CITATION_179c471b-4039-490b-908c-47b19ab12ee7&quot;,&quot;properties&quot;:{&quot;noteIndex&quot;:0},&quot;isEdited&quot;:false,&quot;manualOverride&quot;:{&quot;isManuallyOverridden&quot;:false,&quot;citeprocText&quot;:&quot;[3]&quot;,&quot;manualOverrideText&quot;:&quot;&quot;},&quot;citationTag&quot;:&quot;MENDELEY_CITATION_v3_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&quot;,&quot;citationItems&quot;:[{&quot;id&quot;:&quot;f6de381a-0ffb-32ad-acd1-1462d09ce6ce&quot;,&quot;itemData&quot;:{&quot;type&quot;:&quot;article-journal&quot;,&quot;id&quot;:&quot;f6de381a-0ffb-32ad-acd1-1462d09ce6ce&quot;,&quot;title&quot;:&quot;The COSMIN study reached international consensus on taxonomy, terminology, and definitions of measurement properties for health-related patient-reported outcomes&quot;,&quot;author&quot;:[{&quot;family&quot;:&quot;Mokkink&quot;,&quot;given&quot;:&quot;L. B.&quot;,&quot;parse-names&quot;:false,&quot;dropping-particle&quot;:&quot;&quot;,&quot;non-dropping-particle&quot;:&quot;&quot;},{&quot;family&quot;:&quot;Terwee&quot;,&quot;given&quot;:&quot;C. B.&quot;,&quot;parse-names&quot;:false,&quot;dropping-particle&quot;:&quot;&quot;,&quot;non-dropping-particle&quot;:&quot;&quot;},{&quot;family&quot;:&quot;Patrick&quot;,&quot;given&quot;:&quot;D. L.&quot;,&quot;parse-names&quot;:false,&quot;dropping-particle&quot;:&quot;&quot;,&quot;non-dropping-particle&quot;:&quot;&quot;},{&quot;family&quot;:&quot;Alonso&quot;,&quot;given&quot;:&quot;J.&quot;,&quot;parse-names&quot;:false,&quot;dropping-particle&quot;:&quot;&quot;,&quot;non-dropping-particle&quot;:&quot;&quot;},{&quot;family&quot;:&quot;Stratford&quot;,&quot;given&quot;:&quot;P. W.&quot;,&quot;parse-names&quot;:false,&quot;dropping-particle&quot;:&quot;&quot;,&quot;non-dropping-particle&quot;:&quot;&quot;},{&quot;family&quot;:&quot;Knol&quot;,&quot;given&quot;:&quot;D. L.&quot;,&quot;parse-names&quot;:false,&quot;dropping-particle&quot;:&quot;&quot;,&quot;non-dropping-particle&quot;:&quot;&quot;},{&quot;family&quot;:&quot;Bouter&quot;,&quot;given&quot;:&quot;L. M.&quot;,&quot;parse-names&quot;:false,&quot;dropping-particle&quot;:&quot;&quot;,&quot;non-dropping-particle&quot;:&quot;&quot;},{&quot;family&quot;:&quot;Vet&quot;,&quot;given&quot;:&quot;H. C.W.&quot;,&quot;parse-names&quot;:false,&quot;dropping-particle&quot;:&quot;&quot;,&quot;non-dropping-particle&quot;:&quot;de&quot;}],&quot;container-title&quot;:&quot;Journal of Clinical Epidemiology&quot;,&quot;container-title-short&quot;:&quot;J. Clin. Epidemiol.&quot;,&quot;DOI&quot;:&quot;10.1016/j.jclinepi.2010.02.006&quot;,&quot;ISSN&quot;:&quot;08954356&quot;,&quot;PMID&quot;:&quot;20494804&quot;,&quot;issued&quot;:{&quot;date-parts&quot;:[[2010,7]]},&quot;page&quot;:&quot;737-745&quot;,&quot;abstract&quot;:&quot;Objective: Lack of consensus on taxonomy, terminology, and definitions has led to confusion about which measurement properties are relevant and which concepts they represent. The aim was to clarify and standardize terminology and definitions of measurement properties by reaching consensus among a group of experts and to develop a taxonomy of measurement properties relevant for evaluating health instruments. Study Design and Setting: An international Delphi study with four written rounds was performed. Participating experts had a background in epidemiology, statistics, psychology, and clinical medicine. The panel was asked to rate their (dis)agreement about proposals on a five-point scale. Consensus was considered to be reached when at least 67% of the panel agreed. Results: Of 91 invited experts, 57 agreed to participate and 43 actually participated. Consensus was reached on positions of measurement properties in the taxonomy (68-84%), terminology (74-88%, except for structural validity [56%]), and definitions of measurement properties (68-88%). The panel extensively discussed the positions of internal consistency and responsiveness in the taxonomy, the terms \&quot;reliability\&quot; and \&quot;structural validity,\&quot; and the definitions of internal consistency and reliability. Conclusions: Consensus on taxonomy, terminology, and definitions of measurement properties was reached. Hopefully, this will lead to a more uniform use of terms and definitions in the literature on measurement properties. © 2010 Elsevier Inc. All rights reserved.&quot;,&quot;issue&quot;:&quot;7&quot;,&quot;volume&quot;:&quot;63&quot;},&quot;isTemporary&quot;:false}]},{&quot;citationID&quot;:&quot;MENDELEY_CITATION_c89654d3-da64-446b-91a2-12324f264cbc&quot;,&quot;properties&quot;:{&quot;noteIndex&quot;:0},&quot;isEdited&quot;:false,&quot;manualOverride&quot;:{&quot;isManuallyOverridden&quot;:false,&quot;citeprocText&quot;:&quot;[4]&quot;,&quot;manualOverrideText&quot;:&quot;&quot;},&quot;citationTag&quot;:&quot;MENDELEY_CITATION_v3_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&quot;,&quot;citationItems&quot;:[{&quot;id&quot;:&quot;fedd1efb-7dfb-3d0d-8e93-b67be934d924&quot;,&quot;itemData&quot;:{&quot;type&quot;:&quot;webpage&quot;,&quot;id&quot;:&quot;fedd1efb-7dfb-3d0d-8e93-b67be934d924&quot;,&quot;title&quot;:&quot;COSMIN Study Design checklist for Patient-reported outcome measurement instruments. Version July 2019&quot;,&quot;author&quot;:[{&quot;family&quot;:&quot;Mokkink LB&quot;,&quot;given&quot;:&quot;&quot;,&quot;parse-names&quot;:false,&quot;dropping-particle&quot;:&quot;&quot;,&quot;non-dropping-particle&quot;:&quot;&quot;},{&quot;family&quot;:&quot;Prinsen C&quot;,&quot;given&quot;:&quot;&quot;,&quot;parse-names&quot;:false,&quot;dropping-particle&quot;:&quot;&quot;,&quot;non-dropping-particle&quot;:&quot;&quot;},{&quot;family&quot;:&quot;Patrick DL&quot;,&quot;given&quot;:&quot;&quot;,&quot;parse-names&quot;:false,&quot;dropping-particle&quot;:&quot;&quot;,&quot;non-dropping-particle&quot;:&quot;&quot;},{&quot;family&quot;:&quot;Alonso J&quot;,&quot;given&quot;:&quot;&quot;,&quot;parse-names&quot;:false,&quot;dropping-particle&quot;:&quot;&quot;,&quot;non-dropping-particle&quot;:&quot;&quot;},{&quot;family&quot;:&quot;Bouter LM&quot;,&quot;given&quot;:&quot;&quot;,&quot;parse-names&quot;:false,&quot;dropping-particle&quot;:&quot;&quot;,&quot;non-dropping-particle&quot;:&quot;&quot;},{&quot;family&quot;:&quot;Vet HCW&quot;,&quot;given&quot;:&quot;&quot;,&quot;parse-names&quot;:false,&quot;dropping-particle&quot;:&quot;&quot;,&quot;non-dropping-particle&quot;:&quot;De&quot;},{&quot;family&quot;:&quot;Terwee CB&quot;,&quot;given&quot;:&quot;&quot;,&quot;parse-names&quot;:false,&quot;dropping-particle&quot;:&quot;&quot;,&quot;non-dropping-particle&quot;:&quot;&quot;}],&quot;container-title&quot;:&quot;https://www.cosmin.nl/wp-content/uploads/COSMIN-study-designing-checklist_final.pdf#&quot;,&quot;issued&quot;:{&quot;date-parts&quot;:[[2019]]},&quot;abstract&quot;:&quot;Mokkink LB, Prinsen, C., Patrick, D.L., Alonso, J., Bouter, L.M., De Vet, H.C.W., Terwee, C.B. COSMIN Study Design checklist for Patient-reported outcome measurement instruments. Version July 2019. 2019 [Available from: https://www.cosmin.nl/wp-content/uploads/COSMIN-study-designing-checklist_final.pdf#.&quot;,&quot;container-title-short&quot;:&quot;&quot;},&quot;isTemporary&quot;:false}]},{&quot;citationID&quot;:&quot;MENDELEY_CITATION_a108b496-7a5f-4117-b969-2fb00cc1c27b&quot;,&quot;properties&quot;:{&quot;noteIndex&quot;:0},&quot;isEdited&quot;:false,&quot;manualOverride&quot;:{&quot;isManuallyOverridden&quot;:false,&quot;citeprocText&quot;:&quot;[5,6]&quot;,&quot;manualOverrideText&quot;:&quot;&quot;},&quot;citationItems&quot;:[{&quot;id&quot;:&quot;2a00194a-a681-3541-8843-47e546b3cbf3&quot;,&quot;itemData&quot;:{&quot;type&quot;:&quot;article-journal&quot;,&quot;id&quot;:&quot;2a00194a-a681-3541-8843-47e546b3cbf3&quot;,&quot;title&quot;:&quot;COSMIN reporting guideline for studies on measurement properties of patient‑reported outcome measures: version 2.0&quot;,&quot;author&quot;:[{&quot;family&quot;:&quot;Gagnier&quot;,&quot;given&quot;:&quot;Joel J.&quot;,&quot;parse-names&quot;:false,&quot;dropping-particle&quot;:&quot;&quot;,&quot;non-dropping-particle&quot;:&quot;&quot;},{&quot;family&quot;:&quot;Arruda&quot;,&quot;given&quot;:&quot;Guilherme Tavares&quot;,&quot;parse-names&quot;:false,&quot;dropping-particle&quot;:&quot;&quot;,&quot;non-dropping-particle&quot;:&quot;de&quot;},{&quot;family&quot;:&quot;Terwee&quot;,&quot;given&quot;:&quot;Caroline B.&quot;,&quot;parse-names&quot;:false,&quot;dropping-particle&quot;:&quot;&quot;,&quot;non-dropping-particle&quot;:&quot;&quot;},{&quot;family&quot;:&quot;Mokkink&quot;,&quot;given&quot;:&quot;Lidwine B.&quot;,&quot;parse-names&quot;:false,&quot;dropping-particle&quot;:&quot;&quot;,&quot;non-dropping-particle&quot;:&quot;&quot;},{&quot;family&quot;:&quot;Elsman&quot;,&quot;given&quot;:&quot;Ellen B. M.&quot;,&quot;parse-names&quot;:false,&quot;dropping-particle&quot;:&quot;&quot;,&quot;non-dropping-particle&quot;:&quot;&quot;},{&quot;family&quot;:&quot;Firth&quot;,&quot;given&quot;:&quot;Andrew D.&quot;,&quot;parse-names&quot;:false,&quot;dropping-particle&quot;:&quot;&quot;,&quot;non-dropping-particle&quot;:&quot;&quot;},{&quot;family&quot;:&quot;Mehdipour&quot;,&quot;given&quot;:&quot;Ava&quot;,&quot;parse-names&quot;:false,&quot;dropping-particle&quot;:&quot;&quot;,&quot;non-dropping-particle&quot;:&quot;&quot;},{&quot;family&quot;:&quot;Coon&quot;,&quot;given&quot;:&quot;Cheryl D.&quot;,&quot;parse-names&quot;:false,&quot;dropping-particle&quot;:&quot;&quot;,&quot;non-dropping-particle&quot;:&quot;&quot;},{&quot;family&quot;:&quot;Bjorner&quot;,&quot;given&quot;:&quot;Jakob Bue&quot;,&quot;parse-names&quot;:false,&quot;dropping-particle&quot;:&quot;&quot;,&quot;non-dropping-particle&quot;:&quot;&quot;},{&quot;family&quot;:&quot;Peipert&quot;,&quot;given&quot;:&quot;John Devin&quot;,&quot;parse-names&quot;:false,&quot;dropping-particle&quot;:&quot;&quot;,&quot;non-dropping-particle&quot;:&quot;&quot;},{&quot;family&quot;:&quot;Haywood&quot;,&quot;given&quot;:&quot;Kirstie L.&quot;,&quot;parse-names&quot;:false,&quot;dropping-particle&quot;:&quot;&quot;,&quot;non-dropping-particle&quot;:&quot;&quot;},{&quot;family&quot;:&quot;Calvert&quot;,&quot;given&quot;:&quot;Melanie J.&quot;,&quot;parse-names&quot;:false,&quot;dropping-particle&quot;:&quot;&quot;,&quot;non-dropping-particle&quot;:&quot;&quot;},{&quot;family&quot;:&quot;Offringa&quot;,&quot;given&quot;:&quot;Martin&quot;,&quot;parse-names&quot;:false,&quot;dropping-particle&quot;:&quot;&quot;,&quot;non-dropping-particle&quot;:&quot;&quot;},{&quot;family&quot;:&quot;Avila&quot;,&quot;given&quot;:&quot;Mariana A.&quot;,&quot;parse-names&quot;:false,&quot;dropping-particle&quot;:&quot;&quot;,&quot;non-dropping-particle&quot;:&quot;&quot;},{&quot;family&quot;:&quot;Aiyegbusi&quot;,&quot;given&quot;:&quot;Olalekan Lee&quot;,&quot;parse-names&quot;:false,&quot;dropping-particle&quot;:&quot;&quot;,&quot;non-dropping-particle&quot;:&quot;&quot;},{&quot;family&quot;:&quot;Reeve&quot;,&quot;given&quot;:&quot;Bryce B.&quot;,&quot;parse-names&quot;:false,&quot;dropping-particle&quot;:&quot;&quot;,&quot;non-dropping-particle&quot;:&quot;&quot;},{&quot;family&quot;:&quot;Ruseckaite&quot;,&quot;given&quot;:&quot;Rasa&quot;,&quot;parse-names&quot;:false,&quot;dropping-particle&quot;:&quot;&quot;,&quot;non-dropping-particle&quot;:&quot;&quot;},{&quot;family&quot;:&quot;Apfelbacher&quot;,&quot;given&quot;:&quot;Christian&quot;,&quot;parse-names&quot;:false,&quot;dropping-particle&quot;:&quot;&quot;,&quot;non-dropping-particle&quot;:&quot;&quot;},{&quot;family&quot;:&quot;Sawatzky&quot;,&quot;given&quot;:&quot;Richard&quot;,&quot;parse-names&quot;:false,&quot;dropping-particle&quot;:&quot;&quot;,&quot;non-dropping-particle&quot;:&quot;&quot;},{&quot;family&quot;:&quot;Beaton&quot;,&quot;given&quot;:&quot;Dorcas&quot;,&quot;parse-names&quot;:false,&quot;dropping-particle&quot;:&quot;&quot;,&quot;non-dropping-particle&quot;:&quot;&quot;},{&quot;family&quot;:&quot;Ahmed&quot;,&quot;given&quot;:&quot;Sara&quot;,&quot;parse-names&quot;:false,&quot;dropping-particle&quot;:&quot;&quot;,&quot;non-dropping-particle&quot;:&quot;&quot;}],&quot;container-title&quot;:&quot;Quality of Life Research&quot;,&quot;DOI&quot;:&quot;10.1007/s11136-025-03950-x&quot;,&quot;ISSN&quot;:&quot;0962-9343&quot;,&quot;issued&quot;:{&quot;date-parts&quot;:[[2025,7,28]]},&quot;page&quot;:&quot;1901-1911&quot;,&quot;issue&quot;:&quot;7&quot;,&quot;volume&quot;:&quot;34&quot;,&quot;container-title-short&quot;:&quot;&quot;},&quot;isTemporary&quot;:false},{&quot;id&quot;:&quot;4a1d4f78-0b0a-31e3-93d4-263d2bde1779&quot;,&quot;itemData&quot;:{&quot;type&quot;:&quot;article-journal&quot;,&quot;id&quot;:&quot;4a1d4f78-0b0a-31e3-93d4-263d2bde1779&quot;,&quot;title&quot;:&quot;Explanation &amp;amp; Elaboration document of the COSMIN Reporting Guideline 2.0 for studies on measurement properties of patient-reported outcome measures&quot;,&quot;author&quot;:[{&quot;family&quot;:&quot;Arruda&quot;,&quot;given&quot;:&quot;Guilherme Tavares&quot;,&quot;parse-names&quot;:false,&quot;dropping-particle&quot;:&quot;&quot;,&quot;non-dropping-particle&quot;:&quot;de&quot;},{&quot;family&quot;:&quot;Terwee&quot;,&quot;given&quot;:&quot;Caroline B.&quot;,&quot;parse-names&quot;:false,&quot;dropping-particle&quot;:&quot;&quot;,&quot;non-dropping-particle&quot;:&quot;&quot;},{&quot;family&quot;:&quot;Elsman&quot;,&quot;given&quot;:&quot;Ellen B. M.&quot;,&quot;parse-names&quot;:false,&quot;dropping-particle&quot;:&quot;&quot;,&quot;non-dropping-particle&quot;:&quot;&quot;},{&quot;family&quot;:&quot;Avila&quot;,&quot;given&quot;:&quot;Mariana Arias&quot;,&quot;parse-names&quot;:false,&quot;dropping-particle&quot;:&quot;&quot;,&quot;non-dropping-particle&quot;:&quot;&quot;},{&quot;family&quot;:&quot;Gagnier&quot;,&quot;given&quot;:&quot;Joel J.&quot;,&quot;parse-names&quot;:false,&quot;dropping-particle&quot;:&quot;&quot;,&quot;non-dropping-particle&quot;:&quot;&quot;},{&quot;family&quot;:&quot;Mokkink&quot;,&quot;given&quot;:&quot;Lidwine B.&quot;,&quot;parse-names&quot;:false,&quot;dropping-particle&quot;:&quot;&quot;,&quot;non-dropping-particle&quot;:&quot;&quot;},{&quot;family&quot;:&quot;Dibai-Filho&quot;,&quot;given&quot;:&quot;Almir Vieira&quot;,&quot;parse-names&quot;:false,&quot;dropping-particle&quot;:&quot;&quot;,&quot;non-dropping-particle&quot;:&quot;&quot;},{&quot;family&quot;:&quot;Firth&quot;,&quot;given&quot;:&quot;Andrew D.&quot;,&quot;parse-names&quot;:false,&quot;dropping-particle&quot;:&quot;&quot;,&quot;non-dropping-particle&quot;:&quot;&quot;},{&quot;family&quot;:&quot;Mehdipour&quot;,&quot;given&quot;:&quot;Ava&quot;,&quot;parse-names&quot;:false,&quot;dropping-particle&quot;:&quot;&quot;,&quot;non-dropping-particle&quot;:&quot;&quot;},{&quot;family&quot;:&quot;Mousoulis&quot;,&quot;given&quot;:&quot;Christos&quot;,&quot;parse-names&quot;:false,&quot;dropping-particle&quot;:&quot;&quot;,&quot;non-dropping-particle&quot;:&quot;&quot;},{&quot;family&quot;:&quot;Harrison&quot;,&quot;given&quot;:&quot;Conrad J.&quot;,&quot;parse-names&quot;:false,&quot;dropping-particle&quot;:&quot;&quot;,&quot;non-dropping-particle&quot;:&quot;&quot;},{&quot;family&quot;:&quot;Peipert&quot;,&quot;given&quot;:&quot;John Devin&quot;,&quot;parse-names&quot;:false,&quot;dropping-particle&quot;:&quot;&quot;,&quot;non-dropping-particle&quot;:&quot;&quot;},{&quot;family&quot;:&quot;Matvienko-Sikar&quot;,&quot;given&quot;:&quot;Karen&quot;,&quot;parse-names&quot;:false,&quot;dropping-particle&quot;:&quot;&quot;,&quot;non-dropping-particle&quot;:&quot;&quot;},{&quot;family&quot;:&quot;Haywood&quot;,&quot;given&quot;:&quot;Kirstie L.&quot;,&quot;parse-names&quot;:false,&quot;dropping-particle&quot;:&quot;&quot;,&quot;non-dropping-particle&quot;:&quot;&quot;},{&quot;family&quot;:&quot;Klaufus&quot;,&quot;given&quot;:&quot;Leonie H.&quot;,&quot;parse-names&quot;:false,&quot;dropping-particle&quot;:&quot;&quot;,&quot;non-dropping-particle&quot;:&quot;&quot;},{&quot;family&quot;:&quot;Calixtre&quot;,&quot;given&quot;:&quot;Letícia Bojikian&quot;,&quot;parse-names&quot;:false,&quot;dropping-particle&quot;:&quot;&quot;,&quot;non-dropping-particle&quot;:&quot;&quot;},{&quot;family&quot;:&quot;Brusaca&quot;,&quot;given&quot;:&quot;Luiz A.&quot;,&quot;parse-names&quot;:false,&quot;dropping-particle&quot;:&quot;&quot;,&quot;non-dropping-particle&quot;:&quot;&quot;},{&quot;family&quot;:&quot;Dubbelman&quot;,&quot;given&quot;:&quot;Mark A.&quot;,&quot;parse-names&quot;:false,&quot;dropping-particle&quot;:&quot;&quot;,&quot;non-dropping-particle&quot;:&quot;&quot;},{&quot;family&quot;:&quot;Luo&quot;,&quot;given&quot;:&quot;Nan&quot;,&quot;parse-names&quot;:false,&quot;dropping-particle&quot;:&quot;&quot;,&quot;non-dropping-particle&quot;:&quot;&quot;},{&quot;family&quot;:&quot;Driusso&quot;,&quot;given&quot;:&quot;Patricia&quot;,&quot;parse-names&quot;:false,&quot;dropping-particle&quot;:&quot;&quot;,&quot;non-dropping-particle&quot;:&quot;&quot;},{&quot;family&quot;:&quot;Herbelet&quot;,&quot;given&quot;:&quot;Sandrine&quot;,&quot;parse-names&quot;:false,&quot;dropping-particle&quot;:&quot;&quot;,&quot;non-dropping-particle&quot;:&quot;&quot;}],&quot;container-title&quot;:&quot;Quality of Life Research&quot;,&quot;DOI&quot;:&quot;10.1007/s11136-025-03949-4&quot;,&quot;ISSN&quot;:&quot;0962-9343&quot;,&quot;issued&quot;:{&quot;date-parts&quot;:[[2025,7,17]]},&quot;page&quot;:&quot;1891-1899&quot;,&quot;issue&quot;:&quot;7&quot;,&quot;volume&quot;:&quot;34&quot;},&quot;isTemporary&quot;:false}],&quot;citationTag&quot;:&quot;MENDELEY_CITATION_v3_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&quot;},{&quot;citationID&quot;:&quot;MENDELEY_CITATION_08935731-cd2a-433d-a7b9-34e53467b6ef&quot;,&quot;properties&quot;:{&quot;noteIndex&quot;:0},&quot;isEdited&quot;:false,&quot;manualOverride&quot;:{&quot;isManuallyOverridden&quot;:false,&quot;citeprocText&quot;:&quot;[2,7]&quot;,&quot;manualOverrideText&quot;:&quot;&quot;},&quot;citationItems&quot;:[{&quot;id&quot;:&quot;746847ac-c672-307b-8d5d-8ed4f3297eb7&quot;,&quot;itemData&quot;:{&quot;type&quot;:&quot;article-journal&quot;,&quot;id&quot;:&quot;746847ac-c672-307b-8d5d-8ed4f3297eb7&quot;,&quot;title&quot;:&quot;COSMIN guideline for systematic reviews of patient-reported outcome measures version 2.0&quot;,&quot;author&quot;:[{&quot;family&quot;:&quot;Mokkink&quot;,&quot;given&quot;:&quot;Lidwine B.&quot;,&quot;parse-names&quot;:false,&quot;dropping-particle&quot;:&quot;&quot;,&quot;non-dropping-particle&quot;:&quot;&quot;},{&quot;family&quot;:&quot;Elsman&quot;,&quot;given&quot;:&quot;Ellen B.M.&quot;,&quot;parse-names&quot;:false,&quot;dropping-particle&quot;:&quot;&quot;,&quot;non-dropping-particle&quot;:&quot;&quot;},{&quot;family&quot;:&quot;Terwee&quot;,&quot;given&quot;:&quot;Caroline B.&quot;,&quot;parse-names&quot;:false,&quot;dropping-particle&quot;:&quot;&quot;,&quot;non-dropping-particle&quot;:&quot;&quot;}],&quot;container-title&quot;:&quot;Quality of Life Research&quot;,&quot;DOI&quot;:&quot;10.1007/s11136-024-03761-6&quot;,&quot;ISSN&quot;:&quot;0962-9343&quot;,&quot;URL&quot;:&quot;https://link.springer.com/10.1007/s11136-024-03761-6&quot;,&quot;issued&quot;:{&quot;date-parts&quot;:[[2024,8,28]]},&quot;container-title-short&quot;:&quot;&quot;},&quot;isTemporary&quot;:false},{&quot;id&quot;:&quot;17dd8458-8434-3d3b-bfb8-a108354afe69&quot;,&quot;itemData&quot;:{&quot;type&quot;:&quot;article-journal&quot;,&quot;id&quot;:&quot;17dd8458-8434-3d3b-bfb8-a108354afe69&quot;,&quot;title&quot;:&quot;Guideline for reporting systematic reviews of outcome measurement instruments (OMIs): PRISMA-COSMIN for OMIs 2024&quot;,&quot;author&quot;:[{&quot;family&quot;:&quot;Elsman&quot;,&quot;given&quot;:&quot;Ellen B. M.&quot;,&quot;parse-names&quot;:false,&quot;dropping-particle&quot;:&quot;&quot;,&quot;non-dropping-particle&quot;:&quot;&quot;},{&quot;family&quot;:&quot;Mokkink&quot;,&quot;given&quot;:&quot;Lidwine B.&quot;,&quot;parse-names&quot;:false,&quot;dropping-particle&quot;:&quot;&quot;,&quot;non-dropping-particle&quot;:&quot;&quot;},{&quot;family&quot;:&quot;Terwee&quot;,&quot;given&quot;:&quot;Caroline B.&quot;,&quot;parse-names&quot;:false,&quot;dropping-particle&quot;:&quot;&quot;,&quot;non-dropping-particle&quot;:&quot;&quot;},{&quot;family&quot;:&quot;Beaton&quot;,&quot;given&quot;:&quot;Dorcas&quot;,&quot;parse-names&quot;:false,&quot;dropping-particle&quot;:&quot;&quot;,&quot;non-dropping-particle&quot;:&quot;&quot;},{&quot;family&quot;:&quot;Gagnier&quot;,&quot;given&quot;:&quot;Joel J.&quot;,&quot;parse-names&quot;:false,&quot;dropping-particle&quot;:&quot;&quot;,&quot;non-dropping-particle&quot;:&quot;&quot;},{&quot;family&quot;:&quot;Tricco&quot;,&quot;given&quot;:&quot;Andrea C.&quot;,&quot;parse-names&quot;:false,&quot;dropping-particle&quot;:&quot;&quot;,&quot;non-dropping-particle&quot;:&quot;&quot;},{&quot;family&quot;:&quot;Baba&quot;,&quot;given&quot;:&quot;Ami&quot;,&quot;parse-names&quot;:false,&quot;dropping-particle&quot;:&quot;&quot;,&quot;non-dropping-particle&quot;:&quot;&quot;},{&quot;family&quot;:&quot;Butcher&quot;,&quot;given&quot;:&quot;Nancy J.&quot;,&quot;parse-names&quot;:false,&quot;dropping-particle&quot;:&quot;&quot;,&quot;non-dropping-particle&quot;:&quot;&quot;},{&quot;family&quot;:&quot;Smith&quot;,&quot;given&quot;:&quot;Maureen&quot;,&quot;parse-names&quot;:false,&quot;dropping-particle&quot;:&quot;&quot;,&quot;non-dropping-particle&quot;:&quot;&quot;},{&quot;family&quot;:&quot;Hofstetter&quot;,&quot;given&quot;:&quot;Catherine&quot;,&quot;parse-names&quot;:false,&quot;dropping-particle&quot;:&quot;&quot;,&quot;non-dropping-particle&quot;:&quot;&quot;},{&quot;family&quot;:&quot;Aiyegbusi&quot;,&quot;given&quot;:&quot;Olalekan Lee&quot;,&quot;parse-names&quot;:false,&quot;dropping-particle&quot;:&quot;&quot;,&quot;non-dropping-particle&quot;:&quot;&quot;},{&quot;family&quot;:&quot;Berardi&quot;,&quot;given&quot;:&quot;Anna&quot;,&quot;parse-names&quot;:false,&quot;dropping-particle&quot;:&quot;&quot;,&quot;non-dropping-particle&quot;:&quot;&quot;},{&quot;family&quot;:&quot;Farmer&quot;,&quot;given&quot;:&quot;Julie&quot;,&quot;parse-names&quot;:false,&quot;dropping-particle&quot;:&quot;&quot;,&quot;non-dropping-particle&quot;:&quot;&quot;},{&quot;family&quot;:&quot;Haywood&quot;,&quot;given&quot;:&quot;Kirstie L.&quot;,&quot;parse-names&quot;:false,&quot;dropping-particle&quot;:&quot;&quot;,&quot;non-dropping-particle&quot;:&quot;&quot;},{&quot;family&quot;:&quot;Krause&quot;,&quot;given&quot;:&quot;Karolin R.&quot;,&quot;parse-names&quot;:false,&quot;dropping-particle&quot;:&quot;&quot;,&quot;non-dropping-particle&quot;:&quot;&quot;},{&quot;family&quot;:&quot;Markham&quot;,&quot;given&quot;:&quot;Sarah&quot;,&quot;parse-names&quot;:false,&quot;dropping-particle&quot;:&quot;&quot;,&quot;non-dropping-particle&quot;:&quot;&quot;},{&quot;family&quot;:&quot;Mayo-Wilson&quot;,&quot;given&quot;:&quot;Evan&quot;,&quot;parse-names&quot;:false,&quot;dropping-particle&quot;:&quot;&quot;,&quot;non-dropping-particle&quot;:&quot;&quot;},{&quot;family&quot;:&quot;Mehdipour&quot;,&quot;given&quot;:&quot;Ava&quot;,&quot;parse-names&quot;:false,&quot;dropping-particle&quot;:&quot;&quot;,&quot;non-dropping-particle&quot;:&quot;&quot;},{&quot;family&quot;:&quot;Ricketts&quot;,&quot;given&quot;:&quot;Juanna&quot;,&quot;parse-names&quot;:false,&quot;dropping-particle&quot;:&quot;&quot;,&quot;non-dropping-particle&quot;:&quot;&quot;},{&quot;family&quot;:&quot;Szatmari&quot;,&quot;given&quot;:&quot;Peter&quot;,&quot;parse-names&quot;:false,&quot;dropping-particle&quot;:&quot;&quot;,&quot;non-dropping-particle&quot;:&quot;&quot;},{&quot;family&quot;:&quot;Touma&quot;,&quot;given&quot;:&quot;Zahi&quot;,&quot;parse-names&quot;:false,&quot;dropping-particle&quot;:&quot;&quot;,&quot;non-dropping-particle&quot;:&quot;&quot;},{&quot;family&quot;:&quot;Moher&quot;,&quot;given&quot;:&quot;David&quot;,&quot;parse-names&quot;:false,&quot;dropping-particle&quot;:&quot;&quot;,&quot;non-dropping-particle&quot;:&quot;&quot;},{&quot;family&quot;:&quot;Offringa&quot;,&quot;given&quot;:&quot;Martin&quot;,&quot;parse-names&quot;:false,&quot;dropping-particle&quot;:&quot;&quot;,&quot;non-dropping-particle&quot;:&quot;&quot;}],&quot;container-title&quot;:&quot;Quality of Life Research&quot;,&quot;DOI&quot;:&quot;10.1007/s11136-024-03634-y&quot;,&quot;ISSN&quot;:&quot;0962-9343&quot;,&quot;URL&quot;:&quot;https://link.springer.com/10.1007/s11136-024-03634-y&quot;,&quot;issued&quot;:{&quot;date-parts&quot;:[[2024,8,9]]},&quot;page&quot;:&quot;2029-2046&quot;,&quot;issue&quot;:&quot;8&quot;,&quot;volume&quot;:&quot;33&quot;},&quot;isTemporary&quot;:false}],&quot;citationTag&quot;:&quot;MENDELEY_CITATION_v3_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&quot;},{&quot;citationID&quot;:&quot;MENDELEY_CITATION_f17fc006-f331-48aa-95f1-644700f3e855&quot;,&quot;properties&quot;:{&quot;noteIndex&quot;:0},&quot;isEdited&quot;:false,&quot;manualOverride&quot;:{&quot;isManuallyOverridden&quot;:false,&quot;citeprocText&quot;:&quot;[8]&quot;,&quot;manualOverrideText&quot;:&quot;&quot;},&quot;citationTag&quot;:&quot;MENDELEY_CITATION_v3_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&quot;,&quot;citationItems&quot;:[{&quot;id&quot;:&quot;62ffe979-3521-3cbd-afb8-bd24e3059fea&quot;,&quot;itemData&quot;:{&quot;type&quot;:&quot;article-journal&quot;,&quot;id&quot;:&quot;62ffe979-3521-3cbd-afb8-bd24e3059fea&quot;,&quot;title&quot;:&quot;Linking clinical variables with health-related quality of life. A conceptual model of patient outcomes.&quot;,&quot;author&quot;:[{&quot;family&quot;:&quot;Wilson&quot;,&quot;given&quot;:&quot;I B&quot;,&quot;parse-names&quot;:false,&quot;dropping-particle&quot;:&quot;&quot;,&quot;non-dropping-particle&quot;:&quot;&quot;},{&quot;family&quot;:&quot;Cleary&quot;,&quot;given&quot;:&quot;P D&quot;,&quot;parse-names&quot;:false,&quot;dropping-particle&quot;:&quot;&quot;,&quot;non-dropping-particle&quot;:&quot;&quot;}],&quot;container-title&quot;:&quot;JAMA&quot;,&quot;container-title-short&quot;:&quot;JAMA&quot;,&quot;ISSN&quot;:&quot;0098-7484&quot;,&quot;PMID&quot;:&quot;7996652&quot;,&quot;URL&quot;:&quot;http://www.ncbi.nlm.nih.gov/pubmed/7996652&quot;,&quot;issued&quot;:{&quot;date-parts&quot;:[[1995,1,4]]},&quot;page&quot;:&quot;59-65&quot;,&quot;abstract&quot;:&quot;Our model proposes a taxonomy or classification scheme for different measures of health outcome. We divide these outcomes into five levels: biological and physiological factors, symptoms, functioning, general health perceptions, and overall quality of life. In addition to classifying these outcome measures, we propose specific causal relationships between them that link traditional clinical variables to measures of HRQL. As one moves from left to right in the model, one moves outward from the cell to the individual to the interaction of the individual as a member of society. The concepts at each level are increasingly integrated and increasingly difficult to define and measure. AT each level, there are an increasing number of inputs that cannot be controlled by clinicians or the health care system as it is traditionally defined.&quot;,&quot;issue&quot;:&quot;1&quot;,&quot;volume&quot;:&quot;273&quot;},&quot;isTemporary&quot;:false}]},{&quot;citationID&quot;:&quot;MENDELEY_CITATION_8bdde73f-b641-4b21-99f1-d025e2ea9838&quot;,&quot;properties&quot;:{&quot;noteIndex&quot;:0},&quot;isEdited&quot;:false,&quot;manualOverride&quot;:{&quot;isManuallyOverridden&quot;:false,&quot;citeprocText&quot;:&quot;[9]&quot;,&quot;manualOverrideText&quot;:&quot;&quot;},&quot;citationTag&quot;:&quot;MENDELEY_CITATION_v3_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&quot;,&quot;citationItems&quot;:[{&quot;id&quot;:&quot;c666f9b4-98ad-367d-844a-1143d728a7d8&quot;,&quot;itemData&quot;:{&quot;type&quot;:&quot;article-journal&quot;,&quot;id&quot;:&quot;c666f9b4-98ad-367d-844a-1143d728a7d8&quot;,&quot;title&quot;:&quot;A Critical Review of Construct Indicators and Measurement Model Misspecification in Marketing and Consumer Research&quot;,&quot;author&quot;:[{&quot;family&quot;:&quot;Jarvis&quot;,&quot;given&quot;:&quot;Cheryl Burke&quot;,&quot;parse-names&quot;:false,&quot;dropping-particle&quot;:&quot;&quot;,&quot;non-dropping-particle&quot;:&quot;&quot;},{&quot;family&quot;:&quot;MacKenzie&quot;,&quot;given&quot;:&quot;Scott B.&quot;,&quot;parse-names&quot;:false,&quot;dropping-particle&quot;:&quot;&quot;,&quot;non-dropping-particle&quot;:&quot;&quot;},{&quot;family&quot;:&quot;Podsakoff&quot;,&quot;given&quot;:&quot;Philip M.&quot;,&quot;parse-names&quot;:false,&quot;dropping-particle&quot;:&quot;&quot;,&quot;non-dropping-particle&quot;:&quot;&quot;}],&quot;container-title&quot;:&quot;Journal of Consumer Research&quot;,&quot;DOI&quot;:&quot;10.1086/376806&quot;,&quot;ISSN&quot;:&quot;0093-5301&quot;,&quot;URL&quot;:&quot;https://academic.oup.com/jcr/article-lookup/doi/10.1086/376806&quot;,&quot;issued&quot;:{&quot;date-parts&quot;:[[2003,9]]},&quot;page&quot;:&quot;199-218&quot;,&quot;issue&quot;:&quot;2&quot;,&quot;volume&quot;:&quot;30&quot;,&quot;container-title-short&quot;:&quot;&quot;},&quot;isTemporary&quot;:false}]},{&quot;citationID&quot;:&quot;MENDELEY_CITATION_07f2c7e0-844a-4847-a045-0f039421e10c&quot;,&quot;properties&quot;:{&quot;noteIndex&quot;:0},&quot;isEdited&quot;:false,&quot;manualOverride&quot;:{&quot;isManuallyOverridden&quot;:false,&quot;citeprocText&quot;:&quot;[1]&quot;,&quot;manualOverrideText&quot;:&quot;&quot;},&quot;citationTag&quot;:&quot;MENDELEY_CITATION_v3_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&quot;,&quot;citationItems&quot;:[{&quot;id&quot;:&quot;a3bc30d8-2a6b-3357-a502-98d9e7fc06d8&quot;,&quot;itemData&quot;:{&quot;type&quot;:&quot;article-journal&quot;,&quot;id&quot;:&quot;a3bc30d8-2a6b-3357-a502-98d9e7fc06d8&quot;,&quot;title&quot;:&quot;At the core of measurement — What do you want to measure? And how do you want to measure it? A COSMIN perspective&quot;,&quot;author&quot;:[{&quot;family&quot;:&quot;Mokkink&quot;,&quot;given&quot;:&quot;L.B.&quot;,&quot;parse-names&quot;:false,&quot;dropping-particle&quot;:&quot;&quot;,&quot;non-dropping-particle&quot;:&quot;&quot;},{&quot;family&quot;:&quot;Herbelet&quot;,&quot;given&quot;:&quot;S.&quot;,&quot;parse-names&quot;:false,&quot;dropping-particle&quot;:&quot;&quot;,&quot;non-dropping-particle&quot;:&quot;&quot;},{&quot;family&quot;:&quot;Terwee&quot;,&quot;given&quot;:&quot;C.B.&quot;,&quot;parse-names&quot;:false,&quot;dropping-particle&quot;:&quot;&quot;,&quot;non-dropping-particle&quot;:&quot;&quot;},{&quot;family&quot;:&quot;Boers&quot;,&quot;given&quot;:&quot;M.&quot;,&quot;parse-names&quot;:false,&quot;dropping-particle&quot;:&quot;&quot;,&quot;non-dropping-particle&quot;:&quot;&quot;}],&quot;container-title&quot;:&quot;Journal of Clinical Epidemiology&quot;,&quot;container-title-short&quot;:&quot;J. Clin. Epidemiol.&quot;,&quot;DOI&quot;:&quot;10.1016/j.jclinepi.2025.111836&quot;,&quot;ISSN&quot;:&quot;08954356&quot;,&quot;issued&quot;:{&quot;date-parts&quot;:[[2025,8]]},&quot;page&quot;:&quot;111836&quot;,&quot;volume&quot;:&quot;184&quot;},&quot;isTemporary&quot;:false}]},{&quot;citationID&quot;:&quot;MENDELEY_CITATION_7d59aed5-622c-4cac-8a50-923620b15753&quot;,&quot;properties&quot;:{&quot;noteIndex&quot;:0},&quot;isEdited&quot;:false,&quot;manualOverride&quot;:{&quot;isManuallyOverridden&quot;:false,&quot;citeprocText&quot;:&quot;[9,10]&quot;,&quot;manualOverrideText&quot;:&quot;&quot;},&quot;citationTag&quot;:&quot;MENDELEY_CITATION_v3_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&quot;,&quot;citationItems&quot;:[{&quot;id&quot;:&quot;c666f9b4-98ad-367d-844a-1143d728a7d8&quot;,&quot;itemData&quot;:{&quot;type&quot;:&quot;article-journal&quot;,&quot;id&quot;:&quot;c666f9b4-98ad-367d-844a-1143d728a7d8&quot;,&quot;title&quot;:&quot;A Critical Review of Construct Indicators and Measurement Model Misspecification in Marketing and Consumer Research&quot;,&quot;author&quot;:[{&quot;family&quot;:&quot;Jarvis&quot;,&quot;given&quot;:&quot;Cheryl Burke&quot;,&quot;parse-names&quot;:false,&quot;dropping-particle&quot;:&quot;&quot;,&quot;non-dropping-particle&quot;:&quot;&quot;},{&quot;family&quot;:&quot;MacKenzie&quot;,&quot;given&quot;:&quot;Scott B.&quot;,&quot;parse-names&quot;:false,&quot;dropping-particle&quot;:&quot;&quot;,&quot;non-dropping-particle&quot;:&quot;&quot;},{&quot;family&quot;:&quot;Podsakoff&quot;,&quot;given&quot;:&quot;Philip M.&quot;,&quot;parse-names&quot;:false,&quot;dropping-particle&quot;:&quot;&quot;,&quot;non-dropping-particle&quot;:&quot;&quot;}],&quot;container-title&quot;:&quot;Journal of Consumer Research&quot;,&quot;DOI&quot;:&quot;10.1086/376806&quot;,&quot;ISSN&quot;:&quot;0093-5301&quot;,&quot;URL&quot;:&quot;https://academic.oup.com/jcr/article-lookup/doi/10.1086/376806&quot;,&quot;issued&quot;:{&quot;date-parts&quot;:[[2003,9]]},&quot;page&quot;:&quot;199-218&quot;,&quot;issue&quot;:&quot;2&quot;,&quot;volume&quot;:&quot;30&quot;,&quot;container-title-short&quot;:&quot;&quot;},&quot;isTemporary&quot;:false},{&quot;id&quot;:&quot;39010cfa-c90b-36f6-8607-e42b95d99a15&quot;,&quot;itemData&quot;:{&quot;type&quot;:&quot;article-journal&quot;,&quot;id&quot;:&quot;39010cfa-c90b-36f6-8607-e42b95d99a15&quot;,&quot;title&quot;:&quot;A critical review of scoring options for clinical measurement tools&quot;,&quot;author&quot;:[{&quot;family&quot;:&quot;Avila&quot;,&quot;given&quot;:&quot;Maria Laura&quot;,&quot;parse-names&quot;:false,&quot;dropping-particle&quot;:&quot;&quot;,&quot;non-dropping-particle&quot;:&quot;&quot;},{&quot;family&quot;:&quot;Stinson&quot;,&quot;given&quot;:&quot;Jennifer&quot;,&quot;parse-names&quot;:false,&quot;dropping-particle&quot;:&quot;&quot;,&quot;non-dropping-particle&quot;:&quot;&quot;},{&quot;family&quot;:&quot;Kiss&quot;,&quot;given&quot;:&quot;Alex&quot;,&quot;parse-names&quot;:false,&quot;dropping-particle&quot;:&quot;&quot;,&quot;non-dropping-particle&quot;:&quot;&quot;},{&quot;family&quot;:&quot;Brandão&quot;,&quot;given&quot;:&quot;Leonardo R.&quot;,&quot;parse-names&quot;:false,&quot;dropping-particle&quot;:&quot;&quot;,&quot;non-dropping-particle&quot;:&quot;&quot;},{&quot;family&quot;:&quot;Uleryk&quot;,&quot;given&quot;:&quot;Elizabeth&quot;,&quot;parse-names&quot;:false,&quot;dropping-particle&quot;:&quot;&quot;,&quot;non-dropping-particle&quot;:&quot;&quot;},{&quot;family&quot;:&quot;Feldman&quot;,&quot;given&quot;:&quot;Brian M.&quot;,&quot;parse-names&quot;:false,&quot;dropping-particle&quot;:&quot;&quot;,&quot;non-dropping-particle&quot;:&quot;&quot;}],&quot;container-title&quot;:&quot;BMC Research Notes&quot;,&quot;container-title-short&quot;:&quot;BMC Res. Notes&quot;,&quot;DOI&quot;:&quot;10.1186/s13104-015-1561-6&quot;,&quot;ISSN&quot;:&quot;1756-0500&quot;,&quot;issued&quot;:{&quot;date-parts&quot;:[[2015,12,28]]},&quot;page&quot;:&quot;612&quot;,&quot;issue&quot;:&quot;1&quot;,&quot;volume&quot;:&quot;8&quot;},&quot;isTemporary&quot;:false}]},{&quot;citationID&quot;:&quot;MENDELEY_CITATION_02561143-a0bc-4ff5-a5ff-89036313a3f8&quot;,&quot;properties&quot;:{&quot;noteIndex&quot;:0},&quot;isEdited&quot;:false,&quot;manualOverride&quot;:{&quot;isManuallyOverridden&quot;:false,&quot;citeprocText&quot;:&quot;[9,10]&quot;,&quot;manualOverrideText&quot;:&quot;&quot;},&quot;citationItems&quot;:[{&quot;id&quot;:&quot;c666f9b4-98ad-367d-844a-1143d728a7d8&quot;,&quot;itemData&quot;:{&quot;type&quot;:&quot;article-journal&quot;,&quot;id&quot;:&quot;c666f9b4-98ad-367d-844a-1143d728a7d8&quot;,&quot;title&quot;:&quot;A Critical Review of Construct Indicators and Measurement Model Misspecification in Marketing and Consumer Research&quot;,&quot;author&quot;:[{&quot;family&quot;:&quot;Jarvis&quot;,&quot;given&quot;:&quot;Cheryl Burke&quot;,&quot;parse-names&quot;:false,&quot;dropping-particle&quot;:&quot;&quot;,&quot;non-dropping-particle&quot;:&quot;&quot;},{&quot;family&quot;:&quot;MacKenzie&quot;,&quot;given&quot;:&quot;Scott B.&quot;,&quot;parse-names&quot;:false,&quot;dropping-particle&quot;:&quot;&quot;,&quot;non-dropping-particle&quot;:&quot;&quot;},{&quot;family&quot;:&quot;Podsakoff&quot;,&quot;given&quot;:&quot;Philip M.&quot;,&quot;parse-names&quot;:false,&quot;dropping-particle&quot;:&quot;&quot;,&quot;non-dropping-particle&quot;:&quot;&quot;}],&quot;container-title&quot;:&quot;Journal of Consumer Research&quot;,&quot;DOI&quot;:&quot;10.1086/376806&quot;,&quot;ISSN&quot;:&quot;0093-5301&quot;,&quot;URL&quot;:&quot;https://academic.oup.com/jcr/article-lookup/doi/10.1086/376806&quot;,&quot;issued&quot;:{&quot;date-parts&quot;:[[2003,9]]},&quot;page&quot;:&quot;199-218&quot;,&quot;issue&quot;:&quot;2&quot;,&quot;volume&quot;:&quot;30&quot;,&quot;container-title-short&quot;:&quot;&quot;},&quot;isTemporary&quot;:false},{&quot;id&quot;:&quot;39010cfa-c90b-36f6-8607-e42b95d99a15&quot;,&quot;itemData&quot;:{&quot;type&quot;:&quot;article-journal&quot;,&quot;id&quot;:&quot;39010cfa-c90b-36f6-8607-e42b95d99a15&quot;,&quot;title&quot;:&quot;A critical review of scoring options for clinical measurement tools&quot;,&quot;author&quot;:[{&quot;family&quot;:&quot;Avila&quot;,&quot;given&quot;:&quot;Maria Laura&quot;,&quot;parse-names&quot;:false,&quot;dropping-particle&quot;:&quot;&quot;,&quot;non-dropping-particle&quot;:&quot;&quot;},{&quot;family&quot;:&quot;Stinson&quot;,&quot;given&quot;:&quot;Jennifer&quot;,&quot;parse-names&quot;:false,&quot;dropping-particle&quot;:&quot;&quot;,&quot;non-dropping-particle&quot;:&quot;&quot;},{&quot;family&quot;:&quot;Kiss&quot;,&quot;given&quot;:&quot;Alex&quot;,&quot;parse-names&quot;:false,&quot;dropping-particle&quot;:&quot;&quot;,&quot;non-dropping-particle&quot;:&quot;&quot;},{&quot;family&quot;:&quot;Brandão&quot;,&quot;given&quot;:&quot;Leonardo R.&quot;,&quot;parse-names&quot;:false,&quot;dropping-particle&quot;:&quot;&quot;,&quot;non-dropping-particle&quot;:&quot;&quot;},{&quot;family&quot;:&quot;Uleryk&quot;,&quot;given&quot;:&quot;Elizabeth&quot;,&quot;parse-names&quot;:false,&quot;dropping-particle&quot;:&quot;&quot;,&quot;non-dropping-particle&quot;:&quot;&quot;},{&quot;family&quot;:&quot;Feldman&quot;,&quot;given&quot;:&quot;Brian M.&quot;,&quot;parse-names&quot;:false,&quot;dropping-particle&quot;:&quot;&quot;,&quot;non-dropping-particle&quot;:&quot;&quot;}],&quot;container-title&quot;:&quot;BMC Research Notes&quot;,&quot;container-title-short&quot;:&quot;BMC Res. Notes&quot;,&quot;DOI&quot;:&quot;10.1186/s13104-015-1561-6&quot;,&quot;ISSN&quot;:&quot;1756-0500&quot;,&quot;issued&quot;:{&quot;date-parts&quot;:[[2015,12,28]]},&quot;page&quot;:&quot;612&quot;,&quot;issue&quot;:&quot;1&quot;,&quot;volume&quot;:&quot;8&quot;},&quot;isTemporary&quot;:false}],&quot;citationTag&quot;:&quot;MENDELEY_CITATION_v3_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&quot;},{&quot;citationID&quot;:&quot;MENDELEY_CITATION_8b6061a4-8a7b-4b48-9019-748b47d584de&quot;,&quot;properties&quot;:{&quot;noteIndex&quot;:0},&quot;isEdited&quot;:false,&quot;manualOverride&quot;:{&quot;isManuallyOverridden&quot;:false,&quot;citeprocText&quot;:&quot;[9,10]&quot;,&quot;manualOverrideText&quot;:&quot;&quot;},&quot;citationItems&quot;:[{&quot;id&quot;:&quot;c666f9b4-98ad-367d-844a-1143d728a7d8&quot;,&quot;itemData&quot;:{&quot;type&quot;:&quot;article-journal&quot;,&quot;id&quot;:&quot;c666f9b4-98ad-367d-844a-1143d728a7d8&quot;,&quot;title&quot;:&quot;A Critical Review of Construct Indicators and Measurement Model Misspecification in Marketing and Consumer Research&quot;,&quot;author&quot;:[{&quot;family&quot;:&quot;Jarvis&quot;,&quot;given&quot;:&quot;Cheryl Burke&quot;,&quot;parse-names&quot;:false,&quot;dropping-particle&quot;:&quot;&quot;,&quot;non-dropping-particle&quot;:&quot;&quot;},{&quot;family&quot;:&quot;MacKenzie&quot;,&quot;given&quot;:&quot;Scott B.&quot;,&quot;parse-names&quot;:false,&quot;dropping-particle&quot;:&quot;&quot;,&quot;non-dropping-particle&quot;:&quot;&quot;},{&quot;family&quot;:&quot;Podsakoff&quot;,&quot;given&quot;:&quot;Philip M.&quot;,&quot;parse-names&quot;:false,&quot;dropping-particle&quot;:&quot;&quot;,&quot;non-dropping-particle&quot;:&quot;&quot;}],&quot;container-title&quot;:&quot;Journal of Consumer Research&quot;,&quot;DOI&quot;:&quot;10.1086/376806&quot;,&quot;ISSN&quot;:&quot;0093-5301&quot;,&quot;URL&quot;:&quot;https://academic.oup.com/jcr/article-lookup/doi/10.1086/376806&quot;,&quot;issued&quot;:{&quot;date-parts&quot;:[[2003,9]]},&quot;page&quot;:&quot;199-218&quot;,&quot;issue&quot;:&quot;2&quot;,&quot;volume&quot;:&quot;30&quot;,&quot;container-title-short&quot;:&quot;&quot;},&quot;isTemporary&quot;:false},{&quot;id&quot;:&quot;39010cfa-c90b-36f6-8607-e42b95d99a15&quot;,&quot;itemData&quot;:{&quot;type&quot;:&quot;article-journal&quot;,&quot;id&quot;:&quot;39010cfa-c90b-36f6-8607-e42b95d99a15&quot;,&quot;title&quot;:&quot;A critical review of scoring options for clinical measurement tools&quot;,&quot;author&quot;:[{&quot;family&quot;:&quot;Avila&quot;,&quot;given&quot;:&quot;Maria Laura&quot;,&quot;parse-names&quot;:false,&quot;dropping-particle&quot;:&quot;&quot;,&quot;non-dropping-particle&quot;:&quot;&quot;},{&quot;family&quot;:&quot;Stinson&quot;,&quot;given&quot;:&quot;Jennifer&quot;,&quot;parse-names&quot;:false,&quot;dropping-particle&quot;:&quot;&quot;,&quot;non-dropping-particle&quot;:&quot;&quot;},{&quot;family&quot;:&quot;Kiss&quot;,&quot;given&quot;:&quot;Alex&quot;,&quot;parse-names&quot;:false,&quot;dropping-particle&quot;:&quot;&quot;,&quot;non-dropping-particle&quot;:&quot;&quot;},{&quot;family&quot;:&quot;Brandão&quot;,&quot;given&quot;:&quot;Leonardo R.&quot;,&quot;parse-names&quot;:false,&quot;dropping-particle&quot;:&quot;&quot;,&quot;non-dropping-particle&quot;:&quot;&quot;},{&quot;family&quot;:&quot;Uleryk&quot;,&quot;given&quot;:&quot;Elizabeth&quot;,&quot;parse-names&quot;:false,&quot;dropping-particle&quot;:&quot;&quot;,&quot;non-dropping-particle&quot;:&quot;&quot;},{&quot;family&quot;:&quot;Feldman&quot;,&quot;given&quot;:&quot;Brian M.&quot;,&quot;parse-names&quot;:false,&quot;dropping-particle&quot;:&quot;&quot;,&quot;non-dropping-particle&quot;:&quot;&quot;}],&quot;container-title&quot;:&quot;BMC Research Notes&quot;,&quot;container-title-short&quot;:&quot;BMC Res. Notes&quot;,&quot;DOI&quot;:&quot;10.1186/s13104-015-1561-6&quot;,&quot;ISSN&quot;:&quot;1756-0500&quot;,&quot;issued&quot;:{&quot;date-parts&quot;:[[2015,12,28]]},&quot;page&quot;:&quot;612&quot;,&quot;issue&quot;:&quot;1&quot;,&quot;volume&quot;:&quot;8&quot;},&quot;isTemporary&quot;:false}],&quot;citationTag&quot;:&quot;MENDELEY_CITATION_v3_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&quot;},{&quot;citationID&quot;:&quot;MENDELEY_CITATION_e2e0dcfa-9c34-4f5d-95a0-17aecc5e4f91&quot;,&quot;properties&quot;:{&quot;noteIndex&quot;:0},&quot;isEdited&quot;:false,&quot;manualOverride&quot;:{&quot;isManuallyOverridden&quot;:false,&quot;citeprocText&quot;:&quot;[11]&quot;,&quot;manualOverrideText&quot;:&quot;&quot;},&quot;citationTag&quot;:&quot;MENDELEY_CITATION_v3_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&quot;,&quot;citationItems&quot;:[{&quot;id&quot;:&quot;6629510b-3826-30d9-a5ce-dca2a945f6a4&quot;,&quot;itemData&quot;:{&quot;type&quot;:&quot;article-journal&quot;,&quot;id&quot;:&quot;6629510b-3826-30d9-a5ce-dca2a945f6a4&quot;,&quot;title&quot;:&quot;Measurement Properties of Patient-Reported Outcome Measures for Measuring Fatigue in Individuals With Spinal Cord Injury: A Systematic Review&quot;,&quot;author&quot;:[{&quot;family&quot;:&quot;Lahuerta-Martín&quot;,&quot;given&quot;:&quot;Silvia&quot;,&quot;parse-names&quot;:false,&quot;dropping-particle&quot;:&quot;&quot;,&quot;non-dropping-particle&quot;:&quot;&quot;},{&quot;family&quot;:&quot;García-García&quot;,&quot;given&quot;:&quot;Daniel&quot;,&quot;parse-names&quot;:false,&quot;dropping-particle&quot;:&quot;&quot;,&quot;non-dropping-particle&quot;:&quot;&quot;},{&quot;family&quot;:&quot;Medrano-de-la-Fuente&quot;,&quot;given&quot;:&quot;Ricardo&quot;,&quot;parse-names&quot;:false,&quot;dropping-particle&quot;:&quot;&quot;,&quot;non-dropping-particle&quot;:&quot;&quot;},{&quot;family&quot;:&quot;Mingo-Gómez&quot;,&quot;given&quot;:&quot;María Teresa&quot;,&quot;parse-names&quot;:false,&quot;dropping-particle&quot;:&quot;&quot;,&quot;non-dropping-particle&quot;:&quot;&quot;},{&quot;family&quot;:&quot;Jiménez-del-Barrio&quot;,&quot;given&quot;:&quot;Sandra&quot;,&quot;parse-names&quot;:false,&quot;dropping-particle&quot;:&quot;&quot;,&quot;non-dropping-particle&quot;:&quot;&quot;},{&quot;family&quot;:&quot;Ceballos-Laita&quot;,&quot;given&quot;:&quot;Luis&quot;,&quot;parse-names&quot;:false,&quot;dropping-particle&quot;:&quot;&quot;,&quot;non-dropping-particle&quot;:&quot;&quot;},{&quot;family&quot;:&quot;Hernando-Garijo&quot;,&quot;given&quot;:&quot;Ignacio&quot;,&quot;parse-names&quot;:false,&quot;dropping-particle&quot;:&quot;&quot;,&quot;non-dropping-particle&quot;:&quot;&quot;},{&quot;family&quot;:&quot;Mokkink&quot;,&quot;given&quot;:&quot;Lidwine B.&quot;,&quot;parse-names&quot;:false,&quot;dropping-particle&quot;:&quot;&quot;,&quot;non-dropping-particle&quot;:&quot;&quot;}],&quot;container-title&quot;:&quot;Archives of Physical Medicine and Rehabilitation&quot;,&quot;container-title-short&quot;:&quot;Arch. Phys. Med. Rehabil.&quot;,&quot;DOI&quot;:&quot;10.1016/j.apmr.2025.09.021&quot;,&quot;ISSN&quot;:&quot;00039993&quot;,&quot;issued&quot;:{&quot;date-parts&quot;:[[2026,5]]},&quot;page&quot;:&quot;1079-1095&quot;,&quot;issue&quot;:&quot;5&quot;,&quot;volume&quot;:&quot;107&quot;},&quot;isTemporary&quot;:false}]},{&quot;citationID&quot;:&quot;MENDELEY_CITATION_60431e51-1da2-472d-9cf1-83d9d463a562&quot;,&quot;properties&quot;:{&quot;noteIndex&quot;:0},&quot;isEdited&quot;:false,&quot;manualOverride&quot;:{&quot;isManuallyOverridden&quot;:false,&quot;citeprocText&quot;:&quot;[12]&quot;,&quot;manualOverrideText&quot;:&quot;&quot;},&quot;citationTag&quot;:&quot;MENDELEY_CITATION_v3_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&quot;,&quot;citationItems&quot;:[{&quot;id&quot;:&quot;c2bafcdf-d8d5-38af-8fcd-ef7496f48b16&quot;,&quot;itemData&quot;:{&quot;type&quot;:&quot;article-journal&quot;,&quot;id&quot;:&quot;c2bafcdf-d8d5-38af-8fcd-ef7496f48b16&quot;,&quot;title&quot;:&quot;Pain processing and pain assessment in Huntington’s disease: Study protocol of the Huntington’s disease - PAIN study&quot;,&quot;author&quot;:[{&quot;family&quot;:&quot;Sprenger&quot;,&quot;given&quot;:&quot;Gregory P.&quot;,&quot;parse-names&quot;:false,&quot;dropping-particle&quot;:&quot;&quot;,&quot;non-dropping-particle&quot;:&quot;&quot;},{&quot;family&quot;:&quot;Velzen&quot;,&quot;given&quot;:&quot;Monique&quot;,&quot;parse-names&quot;:false,&quot;dropping-particle&quot;:&quot;&quot;,&quot;non-dropping-particle&quot;:&quot;van&quot;},{&quot;family&quot;:&quot;Achterberg&quot;,&quot;given&quot;:&quot;Wilco P.&quot;,&quot;parse-names&quot;:false,&quot;dropping-particle&quot;:&quot;&quot;,&quot;non-dropping-particle&quot;:&quot;&quot;},{&quot;family&quot;:&quot;Roos&quot;,&quot;given&quot;:&quot;Raymund A.C.&quot;,&quot;parse-names&quot;:false,&quot;dropping-particle&quot;:&quot;&quot;,&quot;non-dropping-particle&quot;:&quot;&quot;},{&quot;family&quot;:&quot;Bot&quot;,&quot;given&quot;:&quot;Susanne T.&quot;,&quot;parse-names&quot;:false,&quot;dropping-particle&quot;:&quot;&quot;,&quot;non-dropping-particle&quot;:&quot;de&quot;}],&quot;container-title&quot;:&quot;PLOS One&quot;,&quot;container-title-short&quot;:&quot;PLoS One&quot;,&quot;DOI&quot;:&quot;10.1371/journal.pone.0346039&quot;,&quot;ISSN&quot;:&quot;1932-6203&quot;,&quot;issued&quot;:{&quot;date-parts&quot;:[[2026,4,10]]},&quot;page&quot;:&quot;e0346039&quot;,&quot;issue&quot;:&quot;4&quot;,&quot;volume&quot;:&quot;21&quot;},&quot;isTemporary&quot;:false}]},{&quot;citationID&quot;:&quot;MENDELEY_CITATION_3821ecaa-7f8c-42b3-b5ea-3d70e0504619&quot;,&quot;properties&quot;:{&quot;noteIndex&quot;:0},&quot;isEdited&quot;:false,&quot;manualOverride&quot;:{&quot;isManuallyOverridden&quot;:false,&quot;citeprocText&quot;:&quot;[13]&quot;,&quot;manualOverrideText&quot;:&quot;&quot;},&quot;citationTag&quot;:&quot;MENDELEY_CITATION_v3_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&quot;,&quot;citationItems&quot;:[{&quot;id&quot;:&quot;aa2b8e3d-606d-36ee-ba1f-3c22fc2ba6a5&quot;,&quot;itemData&quot;:{&quot;type&quot;:&quot;article-journal&quot;,&quot;id&quot;:&quot;aa2b8e3d-606d-36ee-ba1f-3c22fc2ba6a5&quot;,&quot;title&quot;:&quot;COSMIN Risk of Bias tool to assess the quality of studies on reliability or measurement error of outcome measurement instruments: a Delphi study&quot;,&quot;author&quot;:[{&quot;family&quot;:&quot;Mokkink&quot;,&quot;given&quot;:&quot;L. B.&quot;,&quot;parse-names&quot;:false,&quot;dropping-particle&quot;:&quot;&quot;,&quot;non-dropping-particle&quot;:&quot;&quot;},{&quot;family&quot;:&quot;Boers&quot;,&quot;given&quot;:&quot;M.&quot;,&quot;parse-names&quot;:false,&quot;dropping-particle&quot;:&quot;&quot;,&quot;non-dropping-particle&quot;:&quot;&quot;},{&quot;family&quot;:&quot;Vleuten&quot;,&quot;given&quot;:&quot;C. P. M.&quot;,&quot;parse-names&quot;:false,&quot;dropping-particle&quot;:&quot;&quot;,&quot;non-dropping-particle&quot;:&quot;van der&quot;},{&quot;family&quot;:&quot;Bouter&quot;,&quot;given&quot;:&quot;L. M.&quot;,&quot;parse-names&quot;:false,&quot;dropping-particle&quot;:&quot;&quot;,&quot;non-dropping-particle&quot;:&quot;&quot;},{&quot;family&quot;:&quot;Alonso&quot;,&quot;given&quot;:&quot;J.&quot;,&quot;parse-names&quot;:false,&quot;dropping-particle&quot;:&quot;&quot;,&quot;non-dropping-particle&quot;:&quot;&quot;},{&quot;family&quot;:&quot;Patrick&quot;,&quot;given&quot;:&quot;D. L.&quot;,&quot;parse-names&quot;:false,&quot;dropping-particle&quot;:&quot;&quot;,&quot;non-dropping-particle&quot;:&quot;&quot;},{&quot;family&quot;:&quot;Vet&quot;,&quot;given&quot;:&quot;H. C. W.&quot;,&quot;parse-names&quot;:false,&quot;dropping-particle&quot;:&quot;&quot;,&quot;non-dropping-particle&quot;:&quot;de&quot;},{&quot;family&quot;:&quot;Terwee&quot;,&quot;given&quot;:&quot;C. B.&quot;,&quot;parse-names&quot;:false,&quot;dropping-particle&quot;:&quot;&quot;,&quot;non-dropping-particle&quot;:&quot;&quot;}],&quot;container-title&quot;:&quot;BMC Medical Research Methodology&quot;,&quot;container-title-short&quot;:&quot;BMC Med. Res. Methodol.&quot;,&quot;DOI&quot;:&quot;10.1186/s12874-020-01179-5&quot;,&quot;ISSN&quot;:&quot;1471-2288&quot;,&quot;URL&quot;:&quot;https://bmcmedresmethodol.biomedcentral.com/articles/10.1186/s12874-020-01179-5&quot;,&quot;issued&quot;:{&quot;date-parts&quot;:[[2020,12,3]]},&quot;page&quot;:&quot;293&quot;,&quot;issue&quot;:&quot;1&quot;,&quot;volume&quot;:&quot;20&quot;},&quot;isTemporary&quot;:false}]},{&quot;citationID&quot;:&quot;MENDELEY_CITATION_1728dcb2-c560-461c-ab1b-8e8412754611&quot;,&quot;properties&quot;:{&quot;noteIndex&quot;:0},&quot;isEdited&quot;:false,&quot;manualOverride&quot;:{&quot;isManuallyOverridden&quot;:false,&quot;citeprocText&quot;:&quot;[14]&quot;,&quot;manualOverrideText&quot;:&quot;&quot;},&quot;citationTag&quot;:&quot;MENDELEY_CITATION_v3_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&quot;,&quot;citationItems&quot;:[{&quot;id&quot;:&quot;a4bfd5ef-9938-321b-8e1f-56ab81b081bc&quot;,&quot;itemData&quot;:{&quot;type&quot;:&quot;article-journal&quot;,&quot;id&quot;:&quot;a4bfd5ef-9938-321b-8e1f-56ab81b081bc&quot;,&quot;title&quot;:&quot;Sample size recommendations for studies on reliability and measurement error: an online application based on simulation studies&quot;,&quot;author&quot;:[{&quot;family&quot;:&quot;Mokkink&quot;,&quot;given&quot;:&quot;Lidwine B.&quot;,&quot;parse-names&quot;:false,&quot;dropping-particle&quot;:&quot;&quot;,&quot;non-dropping-particle&quot;:&quot;&quot;},{&quot;family&quot;:&quot;Vet&quot;,&quot;given&quot;:&quot;Henrica&quot;,&quot;parse-names&quot;:false,&quot;dropping-particle&quot;:&quot;&quot;,&quot;non-dropping-particle&quot;:&quot;de&quot;},{&quot;family&quot;:&quot;Diemeer&quot;,&quot;given&quot;:&quot;Susanne&quot;,&quot;parse-names&quot;:false,&quot;dropping-particle&quot;:&quot;&quot;,&quot;non-dropping-particle&quot;:&quot;&quot;},{&quot;family&quot;:&quot;Eekhout&quot;,&quot;given&quot;:&quot;Iris&quot;,&quot;parse-names&quot;:false,&quot;dropping-particle&quot;:&quot;&quot;,&quot;non-dropping-particle&quot;:&quot;&quot;}],&quot;container-title&quot;:&quot;Health Services and Outcomes Research Methodology&quot;,&quot;container-title-short&quot;:&quot;Health Serv. Outcomes Res. Methodol.&quot;,&quot;DOI&quot;:&quot;10.1007/s10742-022-00293-9&quot;,&quot;ISSN&quot;:&quot;1387-3741&quot;,&quot;URL&quot;:&quot;https://link.springer.com/10.1007/s10742-022-00293-9&quot;,&quot;issued&quot;:{&quot;date-parts&quot;:[[2023,9,23]]},&quot;page&quot;:&quot;241-265&quot;,&quot;abstract&quot;:&quot;Simulation studies were performed to investigate for which conditions of sample size of patients (n) and number of repeated measurements (k) (e.g., raters) the optimal (i.e., balance between precise and efficient) estimations of intraclass correlation coefficients (ICCs) and standard error of measurements (SEMs) can be achieved. Subsequently, we developed an online application that shows the implications for decisions about sample sizes in reliability studies. We simulated scores for repeated measurements of patients, based on different conditions of n, k, the correlation between scores on repeated measurements (r), the variance between patients’ test scores (v), and the presence of systematic differences within k. The performance of the reliability parameters (based on one-way and two-way effects models) was determined by the calculation of bias, mean squared error (MSE), and coverage and width of the confidence intervals (CI). We showed that the gain in precision (i.e., largest change in MSE) of the ICC and SEM parameters diminishes at larger values of n or k. Next, we showed that the correlation and the presence of systematic differences have most influence on the MSE values, the coverage and the CI width. This influence differed between the models. As measurements can be expensive and burdensome for patients and professionals, we recommend to use an efficient design, in terms of the sample size and number of repeated measurements to come to precise ICC and SEM estimates. Utilizing the results, a user-friendly online application is developed to decide upon the optimal design, as ‘one size fits all’ doesn’t hold.&quot;,&quot;issue&quot;:&quot;3&quot;,&quot;volume&quot;:&quot;23&quot;},&quot;isTemporary&quot;:false}]}]"/>
    <we:property name="MENDELEY_CITATIONS_LOCALE_CODE" value="&quot;en-US&quot;"/>
    <we:property name="MENDELEY_CITATIONS_STYLE" value="{&quot;id&quot;:&quot;https://www.zotero.org/styles/elsevier-vancouver&quot;,&quot;title&quot;:&quot;Elsevier - NLM/Vancouver (citation-sequ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p9flVQdoBK/aoJYtJ7v15kALOA==">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</go:docsCustomData>
</go:gDocsCustomXmlDataStorage>
</file>

<file path=customXml/itemProps1.xml><?xml version="1.0" encoding="utf-8"?>
<ds:datastoreItem xmlns:ds="http://schemas.openxmlformats.org/officeDocument/2006/customXml" ds:itemID="{E5ACF75B-8223-45B2-9189-7551C18697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299</Words>
  <Characters>1616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Guilherme Tavares</cp:lastModifiedBy>
  <cp:revision>4</cp:revision>
  <dcterms:created xsi:type="dcterms:W3CDTF">2026-06-25T13:46:00Z</dcterms:created>
  <dcterms:modified xsi:type="dcterms:W3CDTF">2026-06-25T14:14:00Z</dcterms:modified>
</cp:coreProperties>
</file>