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AFF" w:rsidRPr="0086394D" w:rsidRDefault="00273AFF" w:rsidP="00273AFF">
      <w:pPr>
        <w:widowControl w:val="0"/>
        <w:autoSpaceDE w:val="0"/>
        <w:autoSpaceDN w:val="0"/>
        <w:adjustRightInd w:val="0"/>
        <w:spacing w:line="360" w:lineRule="auto"/>
        <w:outlineLvl w:val="0"/>
        <w:rPr>
          <w:rFonts w:ascii="Times New Roman" w:hAnsi="Times New Roman" w:cs="Times New Roman"/>
          <w:bCs/>
          <w:sz w:val="24"/>
          <w:szCs w:val="24"/>
        </w:rPr>
      </w:pPr>
      <w:r w:rsidRPr="0086394D">
        <w:rPr>
          <w:rFonts w:ascii="Times New Roman" w:hAnsi="Times New Roman" w:cs="Times New Roman"/>
          <w:b/>
          <w:bCs/>
          <w:sz w:val="24"/>
          <w:szCs w:val="24"/>
        </w:rPr>
        <w:t>Online Appendix: Additional Tables</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p>
    <w:p w:rsidR="00273AFF" w:rsidRPr="0086394D" w:rsidRDefault="00273AFF" w:rsidP="00273AFF">
      <w:pPr>
        <w:widowControl w:val="0"/>
        <w:autoSpaceDE w:val="0"/>
        <w:autoSpaceDN w:val="0"/>
        <w:adjustRightInd w:val="0"/>
        <w:spacing w:line="360" w:lineRule="auto"/>
        <w:jc w:val="center"/>
        <w:outlineLvl w:val="0"/>
        <w:rPr>
          <w:rFonts w:ascii="Times New Roman" w:hAnsi="Times New Roman" w:cs="Times New Roman"/>
          <w:bCs/>
          <w:sz w:val="24"/>
          <w:szCs w:val="24"/>
        </w:rPr>
      </w:pPr>
      <w:r w:rsidRPr="0086394D">
        <w:rPr>
          <w:rFonts w:ascii="Times New Roman" w:hAnsi="Times New Roman" w:cs="Times New Roman"/>
          <w:b/>
          <w:bCs/>
          <w:sz w:val="24"/>
          <w:szCs w:val="24"/>
        </w:rPr>
        <w:t>Table OA.1</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r w:rsidRPr="0086394D">
        <w:rPr>
          <w:rFonts w:ascii="Times New Roman" w:hAnsi="Times New Roman" w:cs="Times New Roman"/>
          <w:b/>
          <w:bCs/>
          <w:sz w:val="24"/>
          <w:szCs w:val="24"/>
        </w:rPr>
        <w:t>Robustness: Restatements and the Change in AI for All Audit Firms</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proofErr w:type="gramStart"/>
      <w:r w:rsidRPr="0086394D">
        <w:rPr>
          <w:rFonts w:ascii="Times New Roman" w:hAnsi="Times New Roman" w:cs="Times New Roman"/>
          <w:b/>
          <w:bCs/>
          <w:sz w:val="24"/>
          <w:szCs w:val="24"/>
        </w:rPr>
        <w:t>with</w:t>
      </w:r>
      <w:proofErr w:type="gramEnd"/>
      <w:r w:rsidRPr="0086394D">
        <w:rPr>
          <w:rFonts w:ascii="Times New Roman" w:hAnsi="Times New Roman" w:cs="Times New Roman"/>
          <w:b/>
          <w:bCs/>
          <w:sz w:val="24"/>
          <w:szCs w:val="24"/>
        </w:rPr>
        <w:t xml:space="preserve"> at Least 100 Employees</w:t>
      </w:r>
    </w:p>
    <w:p w:rsidR="00273AFF" w:rsidRPr="0086394D" w:rsidRDefault="00273AFF" w:rsidP="00273AFF">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rPr>
        <w:t xml:space="preserve">This table reports the results from regressing the likelihood of restatements on the </w:t>
      </w:r>
      <w:r w:rsidRPr="0086394D">
        <w:rPr>
          <w:rFonts w:ascii="Times New Roman" w:eastAsia="Times New Roman" w:hAnsi="Times New Roman" w:cs="Times New Roman"/>
        </w:rPr>
        <w:t>change in the share of AI workforce over the course of the prior three-year period (</w:t>
      </w:r>
      <w:proofErr w:type="gramStart"/>
      <w:r w:rsidRPr="0086394D">
        <w:rPr>
          <w:rFonts w:ascii="Cambria Math" w:eastAsia="Times New Roman" w:hAnsi="Cambria Math" w:cs="Times New Roman"/>
          <w:i/>
          <w:iCs/>
        </w:rPr>
        <w:t>Δ</w:t>
      </w:r>
      <w:r w:rsidRPr="0086394D">
        <w:rPr>
          <w:rFonts w:ascii="Times New Roman" w:eastAsia="Times New Roman" w:hAnsi="Times New Roman" w:cs="Times New Roman"/>
          <w:i/>
          <w:iCs/>
        </w:rPr>
        <w:t>AI(</w:t>
      </w:r>
      <w:proofErr w:type="gramEnd"/>
      <w:r w:rsidRPr="0086394D">
        <w:rPr>
          <w:rFonts w:ascii="Times New Roman" w:eastAsia="Times New Roman" w:hAnsi="Times New Roman" w:cs="Times New Roman"/>
          <w:i/>
          <w:iCs/>
        </w:rPr>
        <w:t>-3,0)</w:t>
      </w:r>
      <w:proofErr w:type="spellStart"/>
      <w:r w:rsidRPr="0086394D">
        <w:rPr>
          <w:rFonts w:ascii="Times New Roman" w:hAnsi="Times New Roman" w:cs="Times New Roman"/>
          <w:i/>
          <w:iCs/>
          <w:vertAlign w:val="subscript"/>
        </w:rPr>
        <w:t>i,t</w:t>
      </w:r>
      <w:proofErr w:type="spellEnd"/>
      <w:r w:rsidRPr="0086394D">
        <w:rPr>
          <w:rFonts w:ascii="Times New Roman" w:eastAsia="Times New Roman" w:hAnsi="Times New Roman" w:cs="Times New Roman"/>
        </w:rPr>
        <w:t>)</w:t>
      </w:r>
      <w:r w:rsidRPr="0086394D">
        <w:rPr>
          <w:rFonts w:ascii="Times New Roman" w:hAnsi="Times New Roman" w:cs="Times New Roman"/>
        </w:rPr>
        <w:t xml:space="preserve">. In this table, we include all audit firms with at least 100 employees (with or without AI employees). The dependent variable is </w:t>
      </w:r>
      <w:r w:rsidRPr="0086394D">
        <w:rPr>
          <w:rFonts w:ascii="Times New Roman" w:hAnsi="Times New Roman" w:cs="Times New Roman"/>
          <w:i/>
          <w:iCs/>
        </w:rPr>
        <w:t>Restatement</w:t>
      </w:r>
      <w:r w:rsidRPr="0086394D">
        <w:rPr>
          <w:rFonts w:ascii="Times New Roman" w:hAnsi="Times New Roman" w:cs="Times New Roman"/>
        </w:rPr>
        <w:t xml:space="preserve">, </w:t>
      </w:r>
      <w:r w:rsidRPr="0086394D">
        <w:rPr>
          <w:rFonts w:ascii="Times New Roman" w:hAnsi="Times New Roman" w:cs="Times New Roman"/>
          <w:i/>
          <w:iCs/>
        </w:rPr>
        <w:t>Material restatement</w:t>
      </w:r>
      <w:r w:rsidRPr="0086394D">
        <w:rPr>
          <w:rFonts w:ascii="Times New Roman" w:hAnsi="Times New Roman" w:cs="Times New Roman"/>
        </w:rPr>
        <w:t xml:space="preserve">, </w:t>
      </w:r>
      <w:r w:rsidRPr="0086394D">
        <w:rPr>
          <w:rFonts w:ascii="Times New Roman" w:hAnsi="Times New Roman" w:cs="Times New Roman"/>
          <w:i/>
          <w:iCs/>
        </w:rPr>
        <w:t>Revenue and accrual restatement</w:t>
      </w:r>
      <w:r w:rsidRPr="0086394D">
        <w:rPr>
          <w:rFonts w:ascii="Times New Roman" w:hAnsi="Times New Roman" w:cs="Times New Roman"/>
        </w:rPr>
        <w:t xml:space="preserve">, and </w:t>
      </w:r>
      <w:r w:rsidRPr="0086394D">
        <w:rPr>
          <w:rFonts w:ascii="Times New Roman" w:hAnsi="Times New Roman" w:cs="Times New Roman"/>
          <w:i/>
          <w:iCs/>
        </w:rPr>
        <w:t>SEC investigation</w:t>
      </w:r>
      <w:r w:rsidRPr="0086394D">
        <w:rPr>
          <w:rFonts w:ascii="Times New Roman" w:hAnsi="Times New Roman" w:cs="Times New Roman"/>
        </w:rPr>
        <w:t xml:space="preserve"> in columns 1, 2, 3, and 4, respectively. All variab</w:t>
      </w:r>
      <w:bookmarkStart w:id="0" w:name="_GoBack"/>
      <w:bookmarkEnd w:id="0"/>
      <w:r w:rsidRPr="0086394D">
        <w:rPr>
          <w:rFonts w:ascii="Times New Roman" w:hAnsi="Times New Roman" w:cs="Times New Roman"/>
        </w:rPr>
        <w:t xml:space="preserve">les are defined in Appendix A. We </w:t>
      </w:r>
      <w:proofErr w:type="spellStart"/>
      <w:r w:rsidRPr="0086394D">
        <w:rPr>
          <w:rFonts w:ascii="Times New Roman" w:hAnsi="Times New Roman" w:cs="Times New Roman"/>
        </w:rPr>
        <w:t>winsorize</w:t>
      </w:r>
      <w:proofErr w:type="spellEnd"/>
      <w:r w:rsidRPr="0086394D">
        <w:rPr>
          <w:rFonts w:ascii="Times New Roman" w:hAnsi="Times New Roman" w:cs="Times New Roman"/>
        </w:rPr>
        <w:t xml:space="preserve"> all continuous control variables at the 1st and 99th percentiles and standardize them to have standard deviations equal to one. The OLS regression is estimated with issuer’s industry and year fixed effects. Standard errors are clustered by issuer. ***, **, and * signify statistical significance at the 1%, 5%, and 10% levels, respectively. As our period ends in 2019, we include all restatements related to fiscal data from 2010 to 2017 to allow 1–3 years for a restatement to be completed</w:t>
      </w:r>
      <w:r w:rsidRPr="0086394D">
        <w:rPr>
          <w:rFonts w:ascii="Times New Roman" w:hAnsi="Times New Roman" w:cs="Times New Roman"/>
          <w:sz w:val="20"/>
          <w:szCs w:val="20"/>
        </w:rPr>
        <w:t>.</w:t>
      </w:r>
    </w:p>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tbl>
      <w:tblPr>
        <w:tblW w:w="5000" w:type="pct"/>
        <w:jc w:val="center"/>
        <w:tblCellMar>
          <w:left w:w="75" w:type="dxa"/>
          <w:right w:w="75" w:type="dxa"/>
        </w:tblCellMar>
        <w:tblLook w:val="0600" w:firstRow="0" w:lastRow="0" w:firstColumn="0" w:lastColumn="0" w:noHBand="1" w:noVBand="1"/>
      </w:tblPr>
      <w:tblGrid>
        <w:gridCol w:w="2822"/>
        <w:gridCol w:w="1546"/>
        <w:gridCol w:w="1556"/>
        <w:gridCol w:w="2201"/>
        <w:gridCol w:w="1385"/>
      </w:tblGrid>
      <w:tr w:rsidR="00273AFF" w:rsidRPr="0086394D" w:rsidTr="001F2516">
        <w:trPr>
          <w:jc w:val="center"/>
        </w:trPr>
        <w:tc>
          <w:tcPr>
            <w:tcW w:w="1484"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13"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w:t>
            </w:r>
          </w:p>
        </w:tc>
        <w:tc>
          <w:tcPr>
            <w:tcW w:w="81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w:t>
            </w:r>
          </w:p>
        </w:tc>
        <w:tc>
          <w:tcPr>
            <w:tcW w:w="11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w:t>
            </w:r>
          </w:p>
        </w:tc>
        <w:tc>
          <w:tcPr>
            <w:tcW w:w="7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w:t>
            </w:r>
          </w:p>
        </w:tc>
      </w:tr>
      <w:tr w:rsidR="00273AFF" w:rsidRPr="0086394D" w:rsidTr="001F2516">
        <w:trPr>
          <w:jc w:val="center"/>
        </w:trPr>
        <w:tc>
          <w:tcPr>
            <w:tcW w:w="1484"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VARIABLES</w:t>
            </w:r>
          </w:p>
        </w:tc>
        <w:tc>
          <w:tcPr>
            <w:tcW w:w="813"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All Restatements</w:t>
            </w:r>
          </w:p>
        </w:tc>
        <w:tc>
          <w:tcPr>
            <w:tcW w:w="81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Material Restatements</w:t>
            </w:r>
          </w:p>
        </w:tc>
        <w:tc>
          <w:tcPr>
            <w:tcW w:w="11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 xml:space="preserve">Revenue and Accruals Related Restatements </w:t>
            </w:r>
          </w:p>
        </w:tc>
        <w:tc>
          <w:tcPr>
            <w:tcW w:w="7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Cs/>
                <w:sz w:val="20"/>
                <w:szCs w:val="20"/>
              </w:rPr>
            </w:pPr>
            <w:r w:rsidRPr="0086394D">
              <w:rPr>
                <w:rFonts w:ascii="Times New Roman" w:hAnsi="Times New Roman" w:cs="Times New Roman"/>
                <w:b/>
                <w:bCs/>
                <w:sz w:val="20"/>
                <w:szCs w:val="20"/>
              </w:rPr>
              <w:t>SEC</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Investigations</w:t>
            </w:r>
          </w:p>
        </w:tc>
      </w:tr>
      <w:tr w:rsidR="00273AFF" w:rsidRPr="0086394D" w:rsidTr="001F2516">
        <w:trPr>
          <w:jc w:val="center"/>
        </w:trPr>
        <w:tc>
          <w:tcPr>
            <w:tcW w:w="1484"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ΔAI (-3, 0)</w:t>
            </w:r>
          </w:p>
        </w:tc>
        <w:tc>
          <w:tcPr>
            <w:tcW w:w="813"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-0.053***</w:t>
            </w:r>
          </w:p>
        </w:tc>
        <w:tc>
          <w:tcPr>
            <w:tcW w:w="81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-0.013***</w:t>
            </w:r>
          </w:p>
        </w:tc>
        <w:tc>
          <w:tcPr>
            <w:tcW w:w="11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-0.018***</w:t>
            </w:r>
          </w:p>
        </w:tc>
        <w:tc>
          <w:tcPr>
            <w:tcW w:w="7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r>
      <w:tr w:rsidR="00273AFF" w:rsidRPr="0086394D" w:rsidTr="001F2516">
        <w:trPr>
          <w:jc w:val="center"/>
        </w:trPr>
        <w:tc>
          <w:tcPr>
            <w:tcW w:w="1484"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13"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(-10.129)</w:t>
            </w:r>
          </w:p>
        </w:tc>
        <w:tc>
          <w:tcPr>
            <w:tcW w:w="81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(-4.708)</w:t>
            </w:r>
          </w:p>
        </w:tc>
        <w:tc>
          <w:tcPr>
            <w:tcW w:w="11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(-5.664)</w:t>
            </w:r>
          </w:p>
        </w:tc>
        <w:tc>
          <w:tcPr>
            <w:tcW w:w="7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(-2.329)</w:t>
            </w:r>
          </w:p>
        </w:tc>
      </w:tr>
      <w:tr w:rsidR="00273AFF" w:rsidRPr="0086394D" w:rsidTr="001F2516">
        <w:trPr>
          <w:jc w:val="center"/>
        </w:trPr>
        <w:tc>
          <w:tcPr>
            <w:tcW w:w="1484"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All other controls as in Table 4</w:t>
            </w:r>
          </w:p>
        </w:tc>
        <w:tc>
          <w:tcPr>
            <w:tcW w:w="813"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81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11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7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r>
      <w:tr w:rsidR="00273AFF" w:rsidRPr="0086394D" w:rsidTr="001F2516">
        <w:trPr>
          <w:jc w:val="center"/>
        </w:trPr>
        <w:tc>
          <w:tcPr>
            <w:tcW w:w="1484"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Observations</w:t>
            </w:r>
          </w:p>
        </w:tc>
        <w:tc>
          <w:tcPr>
            <w:tcW w:w="813"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21,831</w:t>
            </w:r>
          </w:p>
        </w:tc>
        <w:tc>
          <w:tcPr>
            <w:tcW w:w="81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21,831</w:t>
            </w:r>
          </w:p>
        </w:tc>
        <w:tc>
          <w:tcPr>
            <w:tcW w:w="11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21,831</w:t>
            </w:r>
          </w:p>
        </w:tc>
        <w:tc>
          <w:tcPr>
            <w:tcW w:w="7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21,831</w:t>
            </w:r>
          </w:p>
        </w:tc>
      </w:tr>
      <w:tr w:rsidR="00273AFF" w:rsidRPr="0086394D" w:rsidTr="001F2516">
        <w:trPr>
          <w:jc w:val="center"/>
        </w:trPr>
        <w:tc>
          <w:tcPr>
            <w:tcW w:w="1484"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R-squared</w:t>
            </w:r>
          </w:p>
        </w:tc>
        <w:tc>
          <w:tcPr>
            <w:tcW w:w="813"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0.040</w:t>
            </w:r>
          </w:p>
        </w:tc>
        <w:tc>
          <w:tcPr>
            <w:tcW w:w="81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0.022</w:t>
            </w:r>
          </w:p>
        </w:tc>
        <w:tc>
          <w:tcPr>
            <w:tcW w:w="11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0.021</w:t>
            </w:r>
          </w:p>
        </w:tc>
        <w:tc>
          <w:tcPr>
            <w:tcW w:w="7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0.015</w:t>
            </w:r>
          </w:p>
        </w:tc>
      </w:tr>
      <w:tr w:rsidR="00273AFF" w:rsidRPr="0086394D" w:rsidTr="001F2516">
        <w:trPr>
          <w:jc w:val="center"/>
        </w:trPr>
        <w:tc>
          <w:tcPr>
            <w:tcW w:w="1484"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Fixed effects</w:t>
            </w:r>
          </w:p>
        </w:tc>
        <w:tc>
          <w:tcPr>
            <w:tcW w:w="813"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81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11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7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r>
    </w:tbl>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p w:rsidR="00273AFF" w:rsidRPr="0086394D" w:rsidRDefault="00273AFF" w:rsidP="00273AFF">
      <w:pPr>
        <w:spacing w:line="360" w:lineRule="auto"/>
        <w:rPr>
          <w:rFonts w:ascii="Times New Roman" w:hAnsi="Times New Roman" w:cs="Times New Roman"/>
          <w:bCs/>
          <w:sz w:val="24"/>
          <w:szCs w:val="24"/>
        </w:rPr>
      </w:pPr>
    </w:p>
    <w:p w:rsidR="00273AFF" w:rsidRPr="0086394D" w:rsidRDefault="00273AFF" w:rsidP="00273AFF">
      <w:pPr>
        <w:spacing w:line="360" w:lineRule="auto"/>
        <w:rPr>
          <w:rFonts w:ascii="Times New Roman" w:hAnsi="Times New Roman" w:cs="Times New Roman"/>
          <w:bCs/>
          <w:sz w:val="24"/>
          <w:szCs w:val="24"/>
        </w:rPr>
      </w:pPr>
    </w:p>
    <w:p w:rsidR="00273AFF" w:rsidRPr="0086394D" w:rsidRDefault="00273AFF" w:rsidP="00273AFF">
      <w:pPr>
        <w:spacing w:line="360" w:lineRule="auto"/>
        <w:jc w:val="center"/>
        <w:outlineLvl w:val="0"/>
        <w:rPr>
          <w:rFonts w:ascii="Times New Roman" w:hAnsi="Times New Roman" w:cs="Times New Roman"/>
          <w:bCs/>
          <w:sz w:val="24"/>
          <w:szCs w:val="24"/>
        </w:rPr>
      </w:pPr>
      <w:r w:rsidRPr="0086394D">
        <w:rPr>
          <w:rFonts w:ascii="Times New Roman" w:hAnsi="Times New Roman" w:cs="Times New Roman"/>
          <w:b/>
          <w:bCs/>
          <w:sz w:val="24"/>
          <w:szCs w:val="24"/>
        </w:rPr>
        <w:t>Table OA.2</w:t>
      </w:r>
    </w:p>
    <w:p w:rsidR="00273AFF" w:rsidRPr="0086394D" w:rsidRDefault="00273AFF" w:rsidP="00273AFF">
      <w:pPr>
        <w:spacing w:line="360" w:lineRule="auto"/>
        <w:jc w:val="center"/>
        <w:rPr>
          <w:rFonts w:ascii="Times New Roman" w:hAnsi="Times New Roman" w:cs="Times New Roman"/>
          <w:bCs/>
          <w:sz w:val="24"/>
          <w:szCs w:val="24"/>
        </w:rPr>
      </w:pPr>
      <w:r w:rsidRPr="0086394D">
        <w:rPr>
          <w:rFonts w:ascii="Times New Roman" w:hAnsi="Times New Roman" w:cs="Times New Roman"/>
          <w:b/>
          <w:bCs/>
          <w:sz w:val="24"/>
          <w:szCs w:val="24"/>
        </w:rPr>
        <w:t>Accruals and Change in AI</w:t>
      </w:r>
    </w:p>
    <w:p w:rsidR="00273AFF" w:rsidRPr="0086394D" w:rsidRDefault="00273AFF" w:rsidP="00273AFF">
      <w:pPr>
        <w:widowControl w:val="0"/>
        <w:autoSpaceDE w:val="0"/>
        <w:autoSpaceDN w:val="0"/>
        <w:adjustRightInd w:val="0"/>
        <w:spacing w:line="360" w:lineRule="auto"/>
        <w:rPr>
          <w:rFonts w:ascii="Times New Roman" w:hAnsi="Times New Roman" w:cs="Times New Roman"/>
        </w:rPr>
      </w:pPr>
      <w:r w:rsidRPr="0086394D">
        <w:rPr>
          <w:rFonts w:ascii="Times New Roman" w:hAnsi="Times New Roman" w:cs="Times New Roman"/>
        </w:rPr>
        <w:t xml:space="preserve">This table reports the results of the analysis of the relationship between audit quality </w:t>
      </w:r>
      <w:proofErr w:type="spellStart"/>
      <w:r w:rsidRPr="0086394D">
        <w:rPr>
          <w:rFonts w:ascii="Times New Roman" w:hAnsi="Times New Roman" w:cs="Times New Roman"/>
        </w:rPr>
        <w:t>proxied</w:t>
      </w:r>
      <w:proofErr w:type="spellEnd"/>
      <w:r w:rsidRPr="0086394D">
        <w:rPr>
          <w:rFonts w:ascii="Times New Roman" w:hAnsi="Times New Roman" w:cs="Times New Roman"/>
        </w:rPr>
        <w:t xml:space="preserve"> by accruals and the </w:t>
      </w:r>
      <w:r w:rsidRPr="0086394D">
        <w:rPr>
          <w:rFonts w:ascii="Times New Roman" w:eastAsia="Times New Roman" w:hAnsi="Times New Roman" w:cs="Times New Roman"/>
        </w:rPr>
        <w:t>change in the share of AI workforce over the course of the prior two-year period (</w:t>
      </w:r>
      <w:r w:rsidRPr="0086394D">
        <w:rPr>
          <w:rFonts w:ascii="Cambria Math" w:eastAsia="Times New Roman" w:hAnsi="Cambria Math" w:cs="Times New Roman"/>
          <w:i/>
          <w:iCs/>
        </w:rPr>
        <w:t>Δ</w:t>
      </w:r>
      <w:r w:rsidRPr="0086394D">
        <w:rPr>
          <w:rFonts w:ascii="Times New Roman" w:eastAsia="Times New Roman" w:hAnsi="Times New Roman" w:cs="Times New Roman"/>
          <w:i/>
          <w:iCs/>
        </w:rPr>
        <w:t>AI(-3,0)</w:t>
      </w:r>
      <w:proofErr w:type="spellStart"/>
      <w:r w:rsidRPr="0086394D">
        <w:rPr>
          <w:rFonts w:ascii="Times New Roman" w:hAnsi="Times New Roman" w:cs="Times New Roman"/>
          <w:i/>
          <w:iCs/>
          <w:vertAlign w:val="subscript"/>
        </w:rPr>
        <w:t>i,t</w:t>
      </w:r>
      <w:proofErr w:type="spellEnd"/>
      <w:r w:rsidRPr="0086394D">
        <w:rPr>
          <w:rFonts w:ascii="Times New Roman" w:eastAsia="Times New Roman" w:hAnsi="Times New Roman" w:cs="Times New Roman"/>
        </w:rPr>
        <w:t>)</w:t>
      </w:r>
      <w:r w:rsidRPr="0086394D">
        <w:rPr>
          <w:rFonts w:ascii="Times New Roman" w:hAnsi="Times New Roman" w:cs="Times New Roman"/>
        </w:rPr>
        <w:t>. The dependent variable is signed total accruals, absolute total accruals, signed discretionary accruals, signed performance matched discretionary accruals, absolute discretionary accruals, and absolute performance matched discretionary accruals in columns 1, 2, 3, 4, 5, and 6, respectively. Accrual variables are defined as follows:</w:t>
      </w:r>
    </w:p>
    <w:p w:rsidR="00273AFF" w:rsidRPr="0086394D" w:rsidRDefault="00273AFF" w:rsidP="00273AFF">
      <w:pPr>
        <w:widowControl w:val="0"/>
        <w:autoSpaceDE w:val="0"/>
        <w:autoSpaceDN w:val="0"/>
        <w:adjustRightInd w:val="0"/>
        <w:spacing w:line="360" w:lineRule="auto"/>
        <w:rPr>
          <w:rFonts w:ascii="Times New Roman" w:hAnsi="Times New Roman" w:cs="Times New Roman"/>
        </w:rPr>
      </w:pPr>
    </w:p>
    <w:tbl>
      <w:tblPr>
        <w:tblW w:w="5000" w:type="pct"/>
        <w:tblLook w:val="0600" w:firstRow="0" w:lastRow="0" w:firstColumn="0" w:lastColumn="0" w:noHBand="1" w:noVBand="1"/>
      </w:tblPr>
      <w:tblGrid>
        <w:gridCol w:w="2551"/>
        <w:gridCol w:w="7025"/>
      </w:tblGrid>
      <w:tr w:rsidR="00273AFF" w:rsidRPr="0086394D" w:rsidTr="001F2516">
        <w:tc>
          <w:tcPr>
            <w:tcW w:w="1332" w:type="pct"/>
            <w:shd w:val="clear" w:color="auto" w:fill="auto"/>
          </w:tcPr>
          <w:p w:rsidR="00273AFF" w:rsidRPr="0086394D" w:rsidRDefault="00273AFF" w:rsidP="001F2516">
            <w:pPr>
              <w:widowControl w:val="0"/>
              <w:autoSpaceDE w:val="0"/>
              <w:autoSpaceDN w:val="0"/>
              <w:adjustRightInd w:val="0"/>
              <w:spacing w:line="360" w:lineRule="auto"/>
              <w:ind w:left="-108"/>
              <w:rPr>
                <w:rFonts w:ascii="Times New Roman" w:hAnsi="Times New Roman" w:cs="Times New Roman"/>
                <w:sz w:val="20"/>
                <w:szCs w:val="20"/>
              </w:rPr>
            </w:pPr>
            <w:r w:rsidRPr="0086394D">
              <w:rPr>
                <w:rFonts w:ascii="Times New Roman" w:hAnsi="Times New Roman" w:cs="Times New Roman"/>
                <w:sz w:val="20"/>
                <w:szCs w:val="20"/>
              </w:rPr>
              <w:t>Total accruals</w:t>
            </w:r>
          </w:p>
        </w:tc>
        <w:tc>
          <w:tcPr>
            <w:tcW w:w="3668" w:type="pct"/>
            <w:shd w:val="clear" w:color="auto" w:fill="auto"/>
          </w:tcPr>
          <w:p w:rsidR="00273AFF" w:rsidRPr="0086394D" w:rsidRDefault="00273AFF" w:rsidP="001F2516">
            <w:pPr>
              <w:widowControl w:val="0"/>
              <w:autoSpaceDE w:val="0"/>
              <w:autoSpaceDN w:val="0"/>
              <w:adjustRightInd w:val="0"/>
              <w:spacing w:line="360" w:lineRule="auto"/>
              <w:ind w:left="-84" w:right="-96" w:hanging="24"/>
              <w:rPr>
                <w:rFonts w:ascii="Times New Roman" w:hAnsi="Times New Roman" w:cs="Times New Roman"/>
                <w:sz w:val="20"/>
                <w:szCs w:val="20"/>
              </w:rPr>
            </w:pPr>
            <w:r w:rsidRPr="0086394D">
              <w:rPr>
                <w:rFonts w:ascii="Times New Roman" w:hAnsi="Times New Roman" w:cs="Times New Roman"/>
                <w:sz w:val="20"/>
                <w:szCs w:val="20"/>
              </w:rPr>
              <w:t>are calculated as (Change ACT – change CHE – change LCT + change DLC – DP)/AT t-1</w:t>
            </w:r>
          </w:p>
        </w:tc>
      </w:tr>
      <w:tr w:rsidR="00273AFF" w:rsidRPr="0086394D" w:rsidTr="001F2516">
        <w:tc>
          <w:tcPr>
            <w:tcW w:w="1332" w:type="pct"/>
            <w:shd w:val="clear" w:color="auto" w:fill="auto"/>
          </w:tcPr>
          <w:p w:rsidR="00273AFF" w:rsidRPr="0086394D" w:rsidRDefault="00273AFF" w:rsidP="001F2516">
            <w:pPr>
              <w:widowControl w:val="0"/>
              <w:autoSpaceDE w:val="0"/>
              <w:autoSpaceDN w:val="0"/>
              <w:adjustRightInd w:val="0"/>
              <w:spacing w:line="360" w:lineRule="auto"/>
              <w:ind w:left="-108"/>
              <w:rPr>
                <w:rFonts w:ascii="Times New Roman" w:hAnsi="Times New Roman" w:cs="Times New Roman"/>
                <w:sz w:val="20"/>
                <w:szCs w:val="20"/>
              </w:rPr>
            </w:pPr>
            <w:r w:rsidRPr="0086394D">
              <w:rPr>
                <w:rFonts w:ascii="Times New Roman" w:hAnsi="Times New Roman" w:cs="Times New Roman"/>
                <w:sz w:val="20"/>
                <w:szCs w:val="20"/>
              </w:rPr>
              <w:t>Absolute total accruals</w:t>
            </w:r>
          </w:p>
        </w:tc>
        <w:tc>
          <w:tcPr>
            <w:tcW w:w="3668" w:type="pct"/>
            <w:shd w:val="clear" w:color="auto" w:fill="auto"/>
          </w:tcPr>
          <w:p w:rsidR="00273AFF" w:rsidRPr="0086394D" w:rsidRDefault="00273AFF" w:rsidP="001F2516">
            <w:pPr>
              <w:widowControl w:val="0"/>
              <w:autoSpaceDE w:val="0"/>
              <w:autoSpaceDN w:val="0"/>
              <w:adjustRightInd w:val="0"/>
              <w:spacing w:line="360" w:lineRule="auto"/>
              <w:ind w:left="-84" w:right="-96" w:hanging="24"/>
              <w:rPr>
                <w:rFonts w:ascii="Times New Roman" w:hAnsi="Times New Roman" w:cs="Times New Roman"/>
                <w:sz w:val="20"/>
                <w:szCs w:val="20"/>
              </w:rPr>
            </w:pPr>
            <w:r w:rsidRPr="0086394D">
              <w:rPr>
                <w:rFonts w:ascii="Times New Roman" w:hAnsi="Times New Roman" w:cs="Times New Roman"/>
                <w:sz w:val="20"/>
                <w:szCs w:val="20"/>
              </w:rPr>
              <w:t>are the absolute value of total accruals</w:t>
            </w:r>
          </w:p>
        </w:tc>
      </w:tr>
      <w:tr w:rsidR="00273AFF" w:rsidRPr="0086394D" w:rsidTr="001F2516">
        <w:tc>
          <w:tcPr>
            <w:tcW w:w="1332" w:type="pct"/>
            <w:shd w:val="clear" w:color="auto" w:fill="auto"/>
          </w:tcPr>
          <w:p w:rsidR="00273AFF" w:rsidRPr="0086394D" w:rsidRDefault="00273AFF" w:rsidP="001F2516">
            <w:pPr>
              <w:widowControl w:val="0"/>
              <w:autoSpaceDE w:val="0"/>
              <w:autoSpaceDN w:val="0"/>
              <w:adjustRightInd w:val="0"/>
              <w:spacing w:line="360" w:lineRule="auto"/>
              <w:ind w:left="-108"/>
              <w:rPr>
                <w:rFonts w:ascii="Times New Roman" w:hAnsi="Times New Roman" w:cs="Times New Roman"/>
                <w:sz w:val="20"/>
                <w:szCs w:val="20"/>
              </w:rPr>
            </w:pPr>
            <w:r w:rsidRPr="0086394D">
              <w:rPr>
                <w:rFonts w:ascii="Times New Roman" w:hAnsi="Times New Roman" w:cs="Times New Roman"/>
                <w:sz w:val="20"/>
                <w:szCs w:val="20"/>
              </w:rPr>
              <w:t xml:space="preserve">Discretionary accruals </w:t>
            </w:r>
          </w:p>
        </w:tc>
        <w:tc>
          <w:tcPr>
            <w:tcW w:w="3668" w:type="pct"/>
            <w:shd w:val="clear" w:color="auto" w:fill="auto"/>
          </w:tcPr>
          <w:p w:rsidR="00273AFF" w:rsidRPr="0086394D" w:rsidRDefault="00273AFF" w:rsidP="001F2516">
            <w:pPr>
              <w:pStyle w:val="ListParagraph"/>
              <w:spacing w:line="360" w:lineRule="auto"/>
              <w:ind w:left="-84" w:right="-96" w:hanging="24"/>
              <w:rPr>
                <w:rFonts w:ascii="Times New Roman" w:hAnsi="Times New Roman" w:cs="Times New Roman"/>
                <w:sz w:val="20"/>
                <w:szCs w:val="20"/>
                <w:lang w:val="en-US"/>
              </w:rPr>
            </w:pPr>
            <w:r w:rsidRPr="0086394D">
              <w:rPr>
                <w:rFonts w:ascii="Times New Roman" w:hAnsi="Times New Roman" w:cs="Times New Roman"/>
                <w:sz w:val="20"/>
                <w:szCs w:val="20"/>
                <w:lang w:val="en-US"/>
              </w:rPr>
              <w:t>are the residual of accruals from the cross-sectional modified Jones model (</w:t>
            </w:r>
            <w:proofErr w:type="spellStart"/>
            <w:r w:rsidRPr="0086394D">
              <w:rPr>
                <w:rFonts w:ascii="Times New Roman" w:hAnsi="Times New Roman" w:cs="Times New Roman"/>
                <w:sz w:val="20"/>
                <w:szCs w:val="20"/>
                <w:lang w:val="en-US"/>
              </w:rPr>
              <w:t>Dechow</w:t>
            </w:r>
            <w:proofErr w:type="spellEnd"/>
            <w:r w:rsidRPr="0086394D">
              <w:rPr>
                <w:rFonts w:ascii="Times New Roman" w:hAnsi="Times New Roman" w:cs="Times New Roman"/>
                <w:sz w:val="20"/>
                <w:szCs w:val="20"/>
                <w:lang w:val="en-US"/>
              </w:rPr>
              <w:t xml:space="preserve"> et al., 1995, Kothari et al., 2005, Reichelt and Wang, 2010)</w:t>
            </w:r>
          </w:p>
          <w:p w:rsidR="00273AFF" w:rsidRPr="0086394D" w:rsidRDefault="00273AFF" w:rsidP="001F2516">
            <w:pPr>
              <w:pStyle w:val="ListParagraph"/>
              <w:spacing w:line="360" w:lineRule="auto"/>
              <w:ind w:left="-84" w:right="-96" w:hanging="24"/>
              <w:rPr>
                <w:rFonts w:ascii="Times New Roman" w:hAnsi="Times New Roman" w:cs="Times New Roman"/>
                <w:sz w:val="20"/>
                <w:szCs w:val="20"/>
                <w:lang w:val="en-US"/>
              </w:rPr>
            </w:pPr>
            <m:oMathPara>
              <m:oMath>
                <m:sSub>
                  <m:sSubPr>
                    <m:ctrlPr>
                      <w:rPr>
                        <w:rFonts w:ascii="Cambria Math" w:hAnsi="Cambria Math" w:cs="Times New Roman"/>
                        <w:i/>
                        <w:sz w:val="20"/>
                        <w:szCs w:val="20"/>
                        <w:lang w:val="en-US"/>
                      </w:rPr>
                    </m:ctrlPr>
                  </m:sSubPr>
                  <m:e>
                    <m:r>
                      <w:rPr>
                        <w:rFonts w:ascii="Cambria Math" w:hAnsi="Cambria Math" w:cs="Times New Roman"/>
                        <w:sz w:val="20"/>
                        <w:szCs w:val="20"/>
                        <w:lang w:val="en-US"/>
                      </w:rPr>
                      <m:t>TCA</m:t>
                    </m:r>
                  </m:e>
                  <m:sub>
                    <m:r>
                      <w:rPr>
                        <w:rFonts w:ascii="Cambria Math" w:hAnsi="Cambria Math" w:cs="Times New Roman"/>
                        <w:sz w:val="20"/>
                        <w:szCs w:val="20"/>
                        <w:lang w:val="en-US"/>
                      </w:rPr>
                      <m:t>i,t</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0</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1</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CFO</m:t>
                    </m:r>
                  </m:e>
                  <m:sub>
                    <m:r>
                      <w:rPr>
                        <w:rFonts w:ascii="Cambria Math" w:hAnsi="Cambria Math" w:cs="Times New Roman"/>
                        <w:sz w:val="20"/>
                        <w:szCs w:val="20"/>
                        <w:lang w:val="en-US"/>
                      </w:rPr>
                      <m:t>i,t-1</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2</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CFO</m:t>
                    </m:r>
                  </m:e>
                  <m:sub>
                    <m:r>
                      <w:rPr>
                        <w:rFonts w:ascii="Cambria Math" w:hAnsi="Cambria Math" w:cs="Times New Roman"/>
                        <w:sz w:val="20"/>
                        <w:szCs w:val="20"/>
                        <w:lang w:val="en-US"/>
                      </w:rPr>
                      <m:t>i,t</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3</m:t>
                    </m:r>
                  </m:sub>
                </m:sSub>
                <m:sSub>
                  <m:sSubPr>
                    <m:ctrlPr>
                      <w:rPr>
                        <w:rFonts w:ascii="Cambria Math" w:hAnsi="Cambria Math" w:cs="Times New Roman"/>
                        <w:i/>
                        <w:sz w:val="20"/>
                        <w:szCs w:val="20"/>
                        <w:lang w:val="en-US"/>
                      </w:rPr>
                    </m:ctrlPr>
                  </m:sSubPr>
                  <m:e>
                    <m:r>
                      <w:rPr>
                        <w:rFonts w:ascii="Cambria Math" w:hAnsi="Cambria Math" w:cs="Times New Roman"/>
                        <w:sz w:val="20"/>
                        <w:szCs w:val="20"/>
                        <w:lang w:val="en-US"/>
                      </w:rPr>
                      <m:t>CFO</m:t>
                    </m:r>
                  </m:e>
                  <m:sub>
                    <m:r>
                      <w:rPr>
                        <w:rFonts w:ascii="Cambria Math" w:hAnsi="Cambria Math" w:cs="Times New Roman"/>
                        <w:sz w:val="20"/>
                        <w:szCs w:val="20"/>
                        <w:lang w:val="en-US"/>
                      </w:rPr>
                      <m:t>i,t+1</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4</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∆Sales</m:t>
                    </m:r>
                  </m:e>
                  <m:sub>
                    <m:r>
                      <w:rPr>
                        <w:rFonts w:ascii="Cambria Math" w:hAnsi="Cambria Math" w:cs="Times New Roman"/>
                        <w:sz w:val="20"/>
                        <w:szCs w:val="20"/>
                        <w:lang w:val="en-US"/>
                      </w:rPr>
                      <m:t>i,t</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β</m:t>
                    </m:r>
                  </m:e>
                  <m:sub>
                    <m:r>
                      <w:rPr>
                        <w:rFonts w:ascii="Cambria Math" w:hAnsi="Cambria Math" w:cs="Times New Roman"/>
                        <w:sz w:val="20"/>
                        <w:szCs w:val="20"/>
                        <w:lang w:val="en-US"/>
                      </w:rPr>
                      <m:t>5</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PPE</m:t>
                    </m:r>
                  </m:e>
                  <m:sub>
                    <m:r>
                      <w:rPr>
                        <w:rFonts w:ascii="Cambria Math" w:hAnsi="Cambria Math" w:cs="Times New Roman"/>
                        <w:sz w:val="20"/>
                        <w:szCs w:val="20"/>
                        <w:lang w:val="en-US"/>
                      </w:rPr>
                      <m:t>i,t</m:t>
                    </m:r>
                  </m:sub>
                </m:sSub>
                <m:r>
                  <w:rPr>
                    <w:rFonts w:ascii="Cambria Math" w:hAnsi="Cambria Math" w:cs="Times New Roman"/>
                    <w:sz w:val="20"/>
                    <w:szCs w:val="20"/>
                    <w:lang w:val="en-US"/>
                  </w:rPr>
                  <m:t xml:space="preserve">+ </m:t>
                </m:r>
                <m:sSub>
                  <m:sSubPr>
                    <m:ctrlPr>
                      <w:rPr>
                        <w:rFonts w:ascii="Cambria Math" w:hAnsi="Cambria Math" w:cs="Times New Roman"/>
                        <w:i/>
                        <w:sz w:val="20"/>
                        <w:szCs w:val="20"/>
                        <w:lang w:val="en-US"/>
                      </w:rPr>
                    </m:ctrlPr>
                  </m:sSubPr>
                  <m:e>
                    <m:r>
                      <w:rPr>
                        <w:rFonts w:ascii="Cambria Math" w:hAnsi="Cambria Math" w:cs="Times New Roman"/>
                        <w:sz w:val="20"/>
                        <w:szCs w:val="20"/>
                        <w:lang w:val="en-US"/>
                      </w:rPr>
                      <m:t>ϵ</m:t>
                    </m:r>
                  </m:e>
                  <m:sub>
                    <m:r>
                      <w:rPr>
                        <w:rFonts w:ascii="Cambria Math" w:hAnsi="Cambria Math" w:cs="Times New Roman"/>
                        <w:sz w:val="20"/>
                        <w:szCs w:val="20"/>
                        <w:lang w:val="en-US"/>
                      </w:rPr>
                      <m:t>i,t</m:t>
                    </m:r>
                  </m:sub>
                </m:sSub>
              </m:oMath>
            </m:oMathPara>
          </w:p>
        </w:tc>
      </w:tr>
      <w:tr w:rsidR="00273AFF" w:rsidRPr="0086394D" w:rsidTr="001F2516">
        <w:tc>
          <w:tcPr>
            <w:tcW w:w="1332" w:type="pct"/>
            <w:shd w:val="clear" w:color="auto" w:fill="auto"/>
          </w:tcPr>
          <w:p w:rsidR="00273AFF" w:rsidRPr="0086394D" w:rsidRDefault="00273AFF" w:rsidP="001F2516">
            <w:pPr>
              <w:widowControl w:val="0"/>
              <w:autoSpaceDE w:val="0"/>
              <w:autoSpaceDN w:val="0"/>
              <w:adjustRightInd w:val="0"/>
              <w:spacing w:line="360" w:lineRule="auto"/>
              <w:ind w:left="-108"/>
              <w:rPr>
                <w:rFonts w:ascii="Times New Roman" w:hAnsi="Times New Roman" w:cs="Times New Roman"/>
                <w:sz w:val="20"/>
                <w:szCs w:val="20"/>
              </w:rPr>
            </w:pPr>
            <w:r w:rsidRPr="0086394D">
              <w:rPr>
                <w:rFonts w:ascii="Times New Roman" w:hAnsi="Times New Roman" w:cs="Times New Roman"/>
                <w:sz w:val="20"/>
                <w:szCs w:val="20"/>
              </w:rPr>
              <w:t>Absolute discretionary accruals</w:t>
            </w:r>
          </w:p>
        </w:tc>
        <w:tc>
          <w:tcPr>
            <w:tcW w:w="3668" w:type="pct"/>
            <w:shd w:val="clear" w:color="auto" w:fill="auto"/>
          </w:tcPr>
          <w:p w:rsidR="00273AFF" w:rsidRPr="0086394D" w:rsidRDefault="00273AFF" w:rsidP="001F2516">
            <w:pPr>
              <w:widowControl w:val="0"/>
              <w:autoSpaceDE w:val="0"/>
              <w:autoSpaceDN w:val="0"/>
              <w:adjustRightInd w:val="0"/>
              <w:spacing w:line="360" w:lineRule="auto"/>
              <w:ind w:left="-84" w:right="-96" w:hanging="24"/>
              <w:rPr>
                <w:rFonts w:ascii="Times New Roman" w:hAnsi="Times New Roman" w:cs="Times New Roman"/>
                <w:sz w:val="20"/>
                <w:szCs w:val="20"/>
              </w:rPr>
            </w:pPr>
            <w:r w:rsidRPr="0086394D">
              <w:rPr>
                <w:rFonts w:ascii="Times New Roman" w:hAnsi="Times New Roman" w:cs="Times New Roman"/>
                <w:sz w:val="20"/>
                <w:szCs w:val="20"/>
              </w:rPr>
              <w:t xml:space="preserve">are the absolute value of discretionary accruals </w:t>
            </w:r>
          </w:p>
        </w:tc>
      </w:tr>
      <w:tr w:rsidR="00273AFF" w:rsidRPr="0086394D" w:rsidTr="001F2516">
        <w:tc>
          <w:tcPr>
            <w:tcW w:w="1332" w:type="pct"/>
            <w:shd w:val="clear" w:color="auto" w:fill="auto"/>
          </w:tcPr>
          <w:p w:rsidR="00273AFF" w:rsidRPr="0086394D" w:rsidRDefault="00273AFF" w:rsidP="001F2516">
            <w:pPr>
              <w:widowControl w:val="0"/>
              <w:autoSpaceDE w:val="0"/>
              <w:autoSpaceDN w:val="0"/>
              <w:adjustRightInd w:val="0"/>
              <w:spacing w:line="360" w:lineRule="auto"/>
              <w:ind w:left="-108"/>
              <w:rPr>
                <w:rFonts w:ascii="Times New Roman" w:hAnsi="Times New Roman" w:cs="Times New Roman"/>
                <w:sz w:val="20"/>
                <w:szCs w:val="20"/>
              </w:rPr>
            </w:pPr>
            <w:r w:rsidRPr="0086394D">
              <w:rPr>
                <w:rFonts w:ascii="Times New Roman" w:hAnsi="Times New Roman" w:cs="Times New Roman"/>
                <w:sz w:val="20"/>
                <w:szCs w:val="20"/>
              </w:rPr>
              <w:t xml:space="preserve">Performance matched discretionary accruals </w:t>
            </w:r>
          </w:p>
        </w:tc>
        <w:tc>
          <w:tcPr>
            <w:tcW w:w="3668" w:type="pct"/>
            <w:shd w:val="clear" w:color="auto" w:fill="auto"/>
          </w:tcPr>
          <w:p w:rsidR="00273AFF" w:rsidRPr="0086394D" w:rsidRDefault="00273AFF" w:rsidP="001F2516">
            <w:pPr>
              <w:widowControl w:val="0"/>
              <w:autoSpaceDE w:val="0"/>
              <w:autoSpaceDN w:val="0"/>
              <w:adjustRightInd w:val="0"/>
              <w:spacing w:line="360" w:lineRule="auto"/>
              <w:ind w:left="-84" w:right="-96" w:hanging="24"/>
              <w:rPr>
                <w:rFonts w:ascii="Times New Roman" w:hAnsi="Times New Roman" w:cs="Times New Roman"/>
                <w:sz w:val="20"/>
                <w:szCs w:val="20"/>
              </w:rPr>
            </w:pPr>
            <w:r w:rsidRPr="0086394D">
              <w:rPr>
                <w:rFonts w:ascii="Times New Roman" w:hAnsi="Times New Roman" w:cs="Times New Roman"/>
                <w:sz w:val="20"/>
                <w:szCs w:val="20"/>
              </w:rPr>
              <w:t>each firm-year observation is matched with another from the same two-digit industry and year and with the closest return on assets in the current year (Kothari et al., 2005, Reichelt and Wang, 2010)</w:t>
            </w:r>
          </w:p>
        </w:tc>
      </w:tr>
      <w:tr w:rsidR="00273AFF" w:rsidRPr="0086394D" w:rsidTr="001F2516">
        <w:tc>
          <w:tcPr>
            <w:tcW w:w="1332" w:type="pct"/>
            <w:shd w:val="clear" w:color="auto" w:fill="auto"/>
          </w:tcPr>
          <w:p w:rsidR="00273AFF" w:rsidRPr="0086394D" w:rsidRDefault="00273AFF" w:rsidP="001F2516">
            <w:pPr>
              <w:widowControl w:val="0"/>
              <w:autoSpaceDE w:val="0"/>
              <w:autoSpaceDN w:val="0"/>
              <w:adjustRightInd w:val="0"/>
              <w:spacing w:line="360" w:lineRule="auto"/>
              <w:ind w:left="-108"/>
              <w:rPr>
                <w:rFonts w:ascii="Times New Roman" w:hAnsi="Times New Roman" w:cs="Times New Roman"/>
                <w:sz w:val="20"/>
                <w:szCs w:val="20"/>
              </w:rPr>
            </w:pPr>
            <w:r w:rsidRPr="0086394D">
              <w:rPr>
                <w:rFonts w:ascii="Times New Roman" w:hAnsi="Times New Roman" w:cs="Times New Roman"/>
                <w:sz w:val="20"/>
                <w:szCs w:val="20"/>
              </w:rPr>
              <w:t>Absolute performance matched discretionary accruals</w:t>
            </w:r>
          </w:p>
        </w:tc>
        <w:tc>
          <w:tcPr>
            <w:tcW w:w="3668" w:type="pct"/>
            <w:shd w:val="clear" w:color="auto" w:fill="auto"/>
          </w:tcPr>
          <w:p w:rsidR="00273AFF" w:rsidRPr="0086394D" w:rsidRDefault="00273AFF" w:rsidP="001F2516">
            <w:pPr>
              <w:widowControl w:val="0"/>
              <w:autoSpaceDE w:val="0"/>
              <w:autoSpaceDN w:val="0"/>
              <w:adjustRightInd w:val="0"/>
              <w:spacing w:line="360" w:lineRule="auto"/>
              <w:ind w:left="-84" w:right="-96" w:hanging="24"/>
              <w:rPr>
                <w:rFonts w:ascii="Times New Roman" w:hAnsi="Times New Roman" w:cs="Times New Roman"/>
                <w:sz w:val="20"/>
                <w:szCs w:val="20"/>
              </w:rPr>
            </w:pPr>
            <w:proofErr w:type="gramStart"/>
            <w:r w:rsidRPr="0086394D">
              <w:rPr>
                <w:rFonts w:ascii="Times New Roman" w:hAnsi="Times New Roman" w:cs="Times New Roman"/>
                <w:sz w:val="20"/>
                <w:szCs w:val="20"/>
              </w:rPr>
              <w:t>are</w:t>
            </w:r>
            <w:proofErr w:type="gramEnd"/>
            <w:r w:rsidRPr="0086394D">
              <w:rPr>
                <w:rFonts w:ascii="Times New Roman" w:hAnsi="Times New Roman" w:cs="Times New Roman"/>
                <w:sz w:val="20"/>
                <w:szCs w:val="20"/>
              </w:rPr>
              <w:t xml:space="preserve"> the absolute value of performance matched discretionary accruals.</w:t>
            </w:r>
          </w:p>
        </w:tc>
      </w:tr>
    </w:tbl>
    <w:p w:rsidR="00273AFF" w:rsidRPr="0086394D" w:rsidRDefault="00273AFF" w:rsidP="00273AFF">
      <w:pPr>
        <w:widowControl w:val="0"/>
        <w:autoSpaceDE w:val="0"/>
        <w:autoSpaceDN w:val="0"/>
        <w:adjustRightInd w:val="0"/>
        <w:spacing w:line="360" w:lineRule="auto"/>
        <w:rPr>
          <w:rFonts w:ascii="Times New Roman" w:hAnsi="Times New Roman" w:cs="Times New Roman"/>
        </w:rPr>
      </w:pPr>
    </w:p>
    <w:p w:rsidR="00273AFF" w:rsidRPr="0086394D" w:rsidRDefault="00273AFF" w:rsidP="00273AFF">
      <w:pPr>
        <w:widowControl w:val="0"/>
        <w:autoSpaceDE w:val="0"/>
        <w:autoSpaceDN w:val="0"/>
        <w:adjustRightInd w:val="0"/>
        <w:spacing w:line="360" w:lineRule="auto"/>
        <w:rPr>
          <w:rFonts w:ascii="Times New Roman" w:hAnsi="Times New Roman" w:cs="Times New Roman"/>
        </w:rPr>
      </w:pPr>
      <w:r w:rsidRPr="0086394D">
        <w:rPr>
          <w:rFonts w:ascii="Times New Roman" w:hAnsi="Times New Roman" w:cs="Times New Roman"/>
        </w:rPr>
        <w:t xml:space="preserve">All other variables are defined in Appendix A. We </w:t>
      </w:r>
      <w:proofErr w:type="spellStart"/>
      <w:r w:rsidRPr="0086394D">
        <w:rPr>
          <w:rFonts w:ascii="Times New Roman" w:hAnsi="Times New Roman" w:cs="Times New Roman"/>
        </w:rPr>
        <w:t>winsorize</w:t>
      </w:r>
      <w:proofErr w:type="spellEnd"/>
      <w:r w:rsidRPr="0086394D">
        <w:rPr>
          <w:rFonts w:ascii="Times New Roman" w:hAnsi="Times New Roman" w:cs="Times New Roman"/>
        </w:rPr>
        <w:t xml:space="preserve"> all continuous control variables at the 1st and 99th percentiles and standardize them to have standard deviations equal to one. The OLS regression </w:t>
      </w:r>
      <w:r w:rsidRPr="0086394D">
        <w:rPr>
          <w:rFonts w:ascii="Times New Roman" w:hAnsi="Times New Roman" w:cs="Times New Roman"/>
        </w:rPr>
        <w:lastRenderedPageBreak/>
        <w:t>is estimated with issuer’s industry and year fixed effects. Standard errors are clustered by issuer. ***, **, and * signify statistical significance at the 1%, 5%, and 10% levels, respectively. As our period ends in 2019, we include all restatements related to fiscal data from 2010 to 2017 to allow 1–3 years for a restatement to be completed.</w:t>
      </w:r>
    </w:p>
    <w:p w:rsidR="00273AFF" w:rsidRPr="0086394D" w:rsidRDefault="00273AFF" w:rsidP="00273AFF">
      <w:pPr>
        <w:widowControl w:val="0"/>
        <w:autoSpaceDE w:val="0"/>
        <w:autoSpaceDN w:val="0"/>
        <w:adjustRightInd w:val="0"/>
        <w:spacing w:line="360" w:lineRule="auto"/>
        <w:rPr>
          <w:rFonts w:ascii="Times New Roman" w:hAnsi="Times New Roman" w:cs="Times New Roman"/>
        </w:rPr>
      </w:pPr>
      <w:r w:rsidRPr="0086394D">
        <w:rPr>
          <w:rFonts w:ascii="Times New Roman" w:hAnsi="Times New Roman" w:cs="Times New Roman"/>
        </w:rPr>
        <w:t xml:space="preserve"> </w:t>
      </w:r>
    </w:p>
    <w:tbl>
      <w:tblPr>
        <w:tblW w:w="5000" w:type="pct"/>
        <w:jc w:val="center"/>
        <w:tblCellMar>
          <w:left w:w="75" w:type="dxa"/>
          <w:right w:w="75" w:type="dxa"/>
        </w:tblCellMar>
        <w:tblLook w:val="0600" w:firstRow="0" w:lastRow="0" w:firstColumn="0" w:lastColumn="0" w:noHBand="1" w:noVBand="1"/>
      </w:tblPr>
      <w:tblGrid>
        <w:gridCol w:w="2166"/>
        <w:gridCol w:w="1067"/>
        <w:gridCol w:w="921"/>
        <w:gridCol w:w="1339"/>
        <w:gridCol w:w="1339"/>
        <w:gridCol w:w="1339"/>
        <w:gridCol w:w="1339"/>
      </w:tblGrid>
      <w:tr w:rsidR="00273AFF" w:rsidRPr="0086394D" w:rsidTr="001F2516">
        <w:trPr>
          <w:jc w:val="center"/>
        </w:trPr>
        <w:tc>
          <w:tcPr>
            <w:tcW w:w="11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561"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w:t>
            </w:r>
          </w:p>
        </w:tc>
        <w:tc>
          <w:tcPr>
            <w:tcW w:w="48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(5)</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(6)</w:t>
            </w:r>
          </w:p>
        </w:tc>
      </w:tr>
      <w:tr w:rsidR="00273AFF" w:rsidRPr="0086394D" w:rsidTr="001F2516">
        <w:trPr>
          <w:jc w:val="center"/>
        </w:trPr>
        <w:tc>
          <w:tcPr>
            <w:tcW w:w="11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VARIABLES</w:t>
            </w:r>
          </w:p>
        </w:tc>
        <w:tc>
          <w:tcPr>
            <w:tcW w:w="561"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4"/>
                <w:szCs w:val="24"/>
              </w:rPr>
            </w:pPr>
            <w:r w:rsidRPr="0086394D">
              <w:rPr>
                <w:rFonts w:ascii="Times New Roman" w:hAnsi="Times New Roman" w:cs="Times New Roman"/>
                <w:b/>
                <w:bCs/>
                <w:sz w:val="20"/>
                <w:szCs w:val="20"/>
              </w:rPr>
              <w:t>Signed Total Accruals</w:t>
            </w:r>
          </w:p>
        </w:tc>
        <w:tc>
          <w:tcPr>
            <w:tcW w:w="48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4"/>
                <w:szCs w:val="24"/>
              </w:rPr>
            </w:pPr>
            <w:r w:rsidRPr="0086394D">
              <w:rPr>
                <w:rFonts w:ascii="Times New Roman" w:hAnsi="Times New Roman" w:cs="Times New Roman"/>
                <w:b/>
                <w:bCs/>
                <w:sz w:val="20"/>
                <w:szCs w:val="20"/>
              </w:rPr>
              <w:t>Absolute Total Accruals</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4"/>
                <w:szCs w:val="24"/>
              </w:rPr>
            </w:pPr>
            <w:r w:rsidRPr="0086394D">
              <w:rPr>
                <w:rFonts w:ascii="Times New Roman" w:hAnsi="Times New Roman" w:cs="Times New Roman"/>
                <w:b/>
                <w:bCs/>
                <w:sz w:val="20"/>
                <w:szCs w:val="20"/>
              </w:rPr>
              <w:t xml:space="preserve">Signed Discretionary Accruals </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4"/>
                <w:szCs w:val="24"/>
              </w:rPr>
            </w:pPr>
            <w:r w:rsidRPr="0086394D">
              <w:rPr>
                <w:rFonts w:ascii="Times New Roman" w:hAnsi="Times New Roman" w:cs="Times New Roman"/>
                <w:b/>
                <w:bCs/>
                <w:sz w:val="20"/>
                <w:szCs w:val="20"/>
              </w:rPr>
              <w:t>Absolute Discretionary Accruals</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4"/>
                <w:szCs w:val="24"/>
              </w:rPr>
            </w:pPr>
            <w:r w:rsidRPr="0086394D">
              <w:rPr>
                <w:rFonts w:ascii="Times New Roman" w:hAnsi="Times New Roman" w:cs="Times New Roman"/>
                <w:b/>
                <w:bCs/>
                <w:sz w:val="20"/>
                <w:szCs w:val="20"/>
              </w:rPr>
              <w:t xml:space="preserve">Signed Performance Matched Discretionary Accruals </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4"/>
                <w:szCs w:val="24"/>
              </w:rPr>
            </w:pPr>
            <w:r w:rsidRPr="0086394D">
              <w:rPr>
                <w:rFonts w:ascii="Times New Roman" w:hAnsi="Times New Roman" w:cs="Times New Roman"/>
                <w:b/>
                <w:bCs/>
                <w:sz w:val="20"/>
                <w:szCs w:val="20"/>
              </w:rPr>
              <w:t>Absolute Performance Matched Discretionary Accruals</w:t>
            </w:r>
          </w:p>
        </w:tc>
      </w:tr>
      <w:tr w:rsidR="00273AFF" w:rsidRPr="0086394D" w:rsidTr="001F2516">
        <w:trPr>
          <w:jc w:val="center"/>
        </w:trPr>
        <w:tc>
          <w:tcPr>
            <w:tcW w:w="11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ΔAI (-3, 0)</w:t>
            </w:r>
          </w:p>
        </w:tc>
        <w:tc>
          <w:tcPr>
            <w:tcW w:w="561"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48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r>
      <w:tr w:rsidR="00273AFF" w:rsidRPr="0086394D" w:rsidTr="001F2516">
        <w:trPr>
          <w:jc w:val="center"/>
        </w:trPr>
        <w:tc>
          <w:tcPr>
            <w:tcW w:w="11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561"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(1.893)</w:t>
            </w:r>
          </w:p>
        </w:tc>
        <w:tc>
          <w:tcPr>
            <w:tcW w:w="48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(0.101)</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(2.196)</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(1.479)</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(-0.090)</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(-0.203)</w:t>
            </w:r>
          </w:p>
        </w:tc>
      </w:tr>
      <w:tr w:rsidR="00273AFF" w:rsidRPr="0086394D" w:rsidTr="001F2516">
        <w:trPr>
          <w:jc w:val="center"/>
        </w:trPr>
        <w:tc>
          <w:tcPr>
            <w:tcW w:w="11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All other controls</w:t>
            </w:r>
          </w:p>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as in Table 4</w:t>
            </w:r>
          </w:p>
        </w:tc>
        <w:tc>
          <w:tcPr>
            <w:tcW w:w="561"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48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r>
      <w:tr w:rsidR="00273AFF" w:rsidRPr="0086394D" w:rsidTr="001F2516">
        <w:trPr>
          <w:jc w:val="center"/>
        </w:trPr>
        <w:tc>
          <w:tcPr>
            <w:tcW w:w="11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Observations</w:t>
            </w:r>
          </w:p>
        </w:tc>
        <w:tc>
          <w:tcPr>
            <w:tcW w:w="561"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24,748</w:t>
            </w:r>
          </w:p>
        </w:tc>
        <w:tc>
          <w:tcPr>
            <w:tcW w:w="48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24,748</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24,748</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24,748</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24,748</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24,748</w:t>
            </w:r>
          </w:p>
        </w:tc>
      </w:tr>
      <w:tr w:rsidR="00273AFF" w:rsidRPr="0086394D" w:rsidTr="001F2516">
        <w:trPr>
          <w:jc w:val="center"/>
        </w:trPr>
        <w:tc>
          <w:tcPr>
            <w:tcW w:w="11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R-squared</w:t>
            </w:r>
          </w:p>
        </w:tc>
        <w:tc>
          <w:tcPr>
            <w:tcW w:w="561"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0.140</w:t>
            </w:r>
          </w:p>
        </w:tc>
        <w:tc>
          <w:tcPr>
            <w:tcW w:w="48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0.214</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0.096</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0.202</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0.007</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0.126</w:t>
            </w:r>
          </w:p>
        </w:tc>
      </w:tr>
      <w:tr w:rsidR="00273AFF" w:rsidRPr="0086394D" w:rsidTr="001F2516">
        <w:trPr>
          <w:jc w:val="center"/>
        </w:trPr>
        <w:tc>
          <w:tcPr>
            <w:tcW w:w="11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Fixed effects</w:t>
            </w:r>
          </w:p>
        </w:tc>
        <w:tc>
          <w:tcPr>
            <w:tcW w:w="561" w:type="pct"/>
            <w:shd w:val="clear" w:color="auto" w:fill="auto"/>
          </w:tcPr>
          <w:p w:rsidR="00273AFF" w:rsidRPr="0086394D" w:rsidRDefault="00273AFF" w:rsidP="001F2516">
            <w:pPr>
              <w:widowControl w:val="0"/>
              <w:autoSpaceDE w:val="0"/>
              <w:autoSpaceDN w:val="0"/>
              <w:adjustRightInd w:val="0"/>
              <w:spacing w:line="360" w:lineRule="auto"/>
              <w:ind w:left="-49" w:right="-131"/>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48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Year</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Year</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Year</w:t>
            </w:r>
          </w:p>
        </w:tc>
        <w:tc>
          <w:tcPr>
            <w:tcW w:w="70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Year</w:t>
            </w:r>
          </w:p>
        </w:tc>
      </w:tr>
    </w:tbl>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p w:rsidR="00273AFF" w:rsidRPr="0086394D" w:rsidRDefault="00273AFF" w:rsidP="00273AFF">
      <w:pPr>
        <w:widowControl w:val="0"/>
        <w:autoSpaceDE w:val="0"/>
        <w:autoSpaceDN w:val="0"/>
        <w:adjustRightInd w:val="0"/>
        <w:spacing w:line="360" w:lineRule="auto"/>
        <w:jc w:val="center"/>
        <w:outlineLvl w:val="0"/>
        <w:rPr>
          <w:rFonts w:ascii="Times New Roman" w:hAnsi="Times New Roman" w:cs="Times New Roman"/>
          <w:bCs/>
          <w:sz w:val="24"/>
          <w:szCs w:val="24"/>
        </w:rPr>
      </w:pPr>
      <w:r w:rsidRPr="0086394D">
        <w:rPr>
          <w:rFonts w:ascii="Times New Roman" w:hAnsi="Times New Roman" w:cs="Times New Roman"/>
          <w:b/>
          <w:bCs/>
          <w:sz w:val="24"/>
          <w:szCs w:val="24"/>
        </w:rPr>
        <w:t>Table OA.3</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r w:rsidRPr="0086394D">
        <w:rPr>
          <w:rFonts w:ascii="Times New Roman" w:hAnsi="Times New Roman" w:cs="Times New Roman"/>
          <w:b/>
          <w:bCs/>
          <w:sz w:val="24"/>
          <w:szCs w:val="24"/>
        </w:rPr>
        <w:t xml:space="preserve">Analysis of </w:t>
      </w:r>
      <w:proofErr w:type="spellStart"/>
      <w:r w:rsidRPr="0086394D">
        <w:rPr>
          <w:rFonts w:ascii="Times New Roman" w:hAnsi="Times New Roman" w:cs="Times New Roman"/>
          <w:b/>
          <w:bCs/>
          <w:sz w:val="24"/>
          <w:szCs w:val="24"/>
        </w:rPr>
        <w:t>Dechow-Dichev</w:t>
      </w:r>
      <w:proofErr w:type="spellEnd"/>
      <w:r w:rsidRPr="0086394D">
        <w:rPr>
          <w:rFonts w:ascii="Times New Roman" w:hAnsi="Times New Roman" w:cs="Times New Roman"/>
          <w:b/>
          <w:bCs/>
          <w:sz w:val="24"/>
          <w:szCs w:val="24"/>
        </w:rPr>
        <w:t xml:space="preserve"> Model’s Discretionary Accruals,</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r w:rsidRPr="0086394D">
        <w:rPr>
          <w:rFonts w:ascii="Times New Roman" w:hAnsi="Times New Roman" w:cs="Times New Roman"/>
          <w:b/>
          <w:bCs/>
          <w:sz w:val="24"/>
          <w:szCs w:val="24"/>
        </w:rPr>
        <w:t>Timeliness of Audit Reports, and Going Concern Opinion Errors and Change in AI</w:t>
      </w:r>
    </w:p>
    <w:p w:rsidR="00273AFF" w:rsidRPr="0086394D" w:rsidRDefault="00273AFF" w:rsidP="00273AFF">
      <w:pPr>
        <w:autoSpaceDE w:val="0"/>
        <w:autoSpaceDN w:val="0"/>
        <w:adjustRightInd w:val="0"/>
        <w:spacing w:line="360" w:lineRule="auto"/>
        <w:rPr>
          <w:rFonts w:ascii="Times New Roman" w:hAnsi="Times New Roman" w:cs="Times New Roman"/>
        </w:rPr>
      </w:pPr>
    </w:p>
    <w:p w:rsidR="00273AFF" w:rsidRPr="0086394D" w:rsidRDefault="00273AFF" w:rsidP="00273AFF">
      <w:pPr>
        <w:autoSpaceDE w:val="0"/>
        <w:autoSpaceDN w:val="0"/>
        <w:adjustRightInd w:val="0"/>
        <w:spacing w:line="360" w:lineRule="auto"/>
        <w:rPr>
          <w:rFonts w:ascii="Times New Roman" w:hAnsi="Times New Roman" w:cs="Times New Roman"/>
          <w:sz w:val="16"/>
          <w:szCs w:val="16"/>
        </w:rPr>
      </w:pPr>
      <w:r w:rsidRPr="0086394D">
        <w:rPr>
          <w:rFonts w:ascii="Times New Roman" w:hAnsi="Times New Roman" w:cs="Times New Roman"/>
        </w:rPr>
        <w:lastRenderedPageBreak/>
        <w:t xml:space="preserve">This table reports the results from regressing audit quality </w:t>
      </w:r>
      <w:proofErr w:type="spellStart"/>
      <w:r w:rsidRPr="0086394D">
        <w:rPr>
          <w:rFonts w:ascii="Times New Roman" w:hAnsi="Times New Roman" w:cs="Times New Roman"/>
        </w:rPr>
        <w:t>proxied</w:t>
      </w:r>
      <w:proofErr w:type="spellEnd"/>
      <w:r w:rsidRPr="0086394D">
        <w:rPr>
          <w:rFonts w:ascii="Times New Roman" w:hAnsi="Times New Roman" w:cs="Times New Roman"/>
        </w:rPr>
        <w:t xml:space="preserve"> by the </w:t>
      </w:r>
      <w:proofErr w:type="spellStart"/>
      <w:r w:rsidRPr="0086394D">
        <w:rPr>
          <w:rFonts w:ascii="Times New Roman" w:hAnsi="Times New Roman" w:cs="Times New Roman"/>
        </w:rPr>
        <w:t>Dechow-Dichev</w:t>
      </w:r>
      <w:proofErr w:type="spellEnd"/>
      <w:r w:rsidRPr="0086394D">
        <w:rPr>
          <w:rFonts w:ascii="Times New Roman" w:hAnsi="Times New Roman" w:cs="Times New Roman"/>
        </w:rPr>
        <w:t xml:space="preserve"> model of discretionary accruals, timeliness of the audit report, and the frequency of going concern opinion errors on the </w:t>
      </w:r>
      <w:r w:rsidRPr="0086394D">
        <w:rPr>
          <w:rFonts w:ascii="Times New Roman" w:eastAsia="Times New Roman" w:hAnsi="Times New Roman" w:cs="Times New Roman"/>
        </w:rPr>
        <w:t>change in the share of AI workforce over the course of prior two-year period (</w:t>
      </w:r>
      <w:r w:rsidRPr="0086394D">
        <w:rPr>
          <w:rFonts w:ascii="Cambria Math" w:eastAsia="Times New Roman" w:hAnsi="Cambria Math" w:cs="Times New Roman"/>
          <w:i/>
          <w:iCs/>
        </w:rPr>
        <w:t>Δ</w:t>
      </w:r>
      <w:r w:rsidRPr="0086394D">
        <w:rPr>
          <w:rFonts w:ascii="Times New Roman" w:eastAsia="Times New Roman" w:hAnsi="Times New Roman" w:cs="Times New Roman"/>
          <w:i/>
          <w:iCs/>
        </w:rPr>
        <w:t>AI(-3,0)</w:t>
      </w:r>
      <w:proofErr w:type="spellStart"/>
      <w:r w:rsidRPr="0086394D">
        <w:rPr>
          <w:rFonts w:ascii="Times New Roman" w:hAnsi="Times New Roman" w:cs="Times New Roman"/>
          <w:i/>
          <w:iCs/>
          <w:vertAlign w:val="subscript"/>
        </w:rPr>
        <w:t>i,t</w:t>
      </w:r>
      <w:proofErr w:type="spellEnd"/>
      <w:r w:rsidRPr="0086394D">
        <w:rPr>
          <w:rFonts w:ascii="Times New Roman" w:eastAsia="Times New Roman" w:hAnsi="Times New Roman" w:cs="Times New Roman"/>
        </w:rPr>
        <w:t>)</w:t>
      </w:r>
      <w:r w:rsidRPr="0086394D">
        <w:rPr>
          <w:rFonts w:ascii="Times New Roman" w:hAnsi="Times New Roman" w:cs="Times New Roman"/>
        </w:rPr>
        <w:t xml:space="preserve">. The dependent variable is the </w:t>
      </w:r>
      <w:proofErr w:type="spellStart"/>
      <w:r w:rsidRPr="0086394D">
        <w:rPr>
          <w:rFonts w:ascii="Times New Roman" w:hAnsi="Times New Roman" w:cs="Times New Roman"/>
        </w:rPr>
        <w:t>Dechow-Dichev</w:t>
      </w:r>
      <w:proofErr w:type="spellEnd"/>
      <w:r w:rsidRPr="0086394D">
        <w:rPr>
          <w:rFonts w:ascii="Times New Roman" w:hAnsi="Times New Roman" w:cs="Times New Roman"/>
        </w:rPr>
        <w:t xml:space="preserve"> model of discretionary accruals in column 1, timeliness of the audit report in column 2, and the frequency of going concern opinion errors in column 3. </w:t>
      </w:r>
      <w:proofErr w:type="spellStart"/>
      <w:r w:rsidRPr="0086394D">
        <w:rPr>
          <w:rFonts w:ascii="Times New Roman" w:hAnsi="Times New Roman" w:cs="Times New Roman"/>
        </w:rPr>
        <w:t>Dechow-Dichev</w:t>
      </w:r>
      <w:proofErr w:type="spellEnd"/>
      <w:r w:rsidRPr="0086394D">
        <w:rPr>
          <w:rFonts w:ascii="Times New Roman" w:hAnsi="Times New Roman" w:cs="Times New Roman"/>
        </w:rPr>
        <w:t xml:space="preserve"> model discretionary accruals are absolute values of the residuals of the following regression</w:t>
      </w:r>
      <w:proofErr w:type="gramStart"/>
      <w:r w:rsidRPr="0086394D">
        <w:rPr>
          <w:rFonts w:ascii="Times New Roman" w:hAnsi="Times New Roman" w:cs="Times New Roman"/>
        </w:rPr>
        <w:t xml:space="preserve">:  </w:t>
      </w:r>
      <w:proofErr w:type="gramEnd"/>
      <m:oMath>
        <m:sSub>
          <m:sSubPr>
            <m:ctrlPr>
              <w:rPr>
                <w:rFonts w:ascii="Cambria Math" w:hAnsi="Cambria Math" w:cs="Times New Roman"/>
                <w:i/>
              </w:rPr>
            </m:ctrlPr>
          </m:sSubPr>
          <m:e>
            <m:r>
              <w:rPr>
                <w:rFonts w:ascii="Cambria Math" w:hAnsi="Cambria Math" w:cs="Times New Roman"/>
              </w:rPr>
              <m:t>TCA</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CFO</m:t>
            </m:r>
          </m:e>
          <m:sub>
            <m:r>
              <w:rPr>
                <w:rFonts w:ascii="Cambria Math" w:hAnsi="Cambria Math" w:cs="Times New Roman"/>
              </w:rPr>
              <m:t>i, 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2</m:t>
            </m:r>
          </m:sub>
        </m:sSub>
        <m:sSub>
          <m:sSubPr>
            <m:ctrlPr>
              <w:rPr>
                <w:rFonts w:ascii="Cambria Math" w:hAnsi="Cambria Math" w:cs="Times New Roman"/>
                <w:i/>
              </w:rPr>
            </m:ctrlPr>
          </m:sSubPr>
          <m:e>
            <m:r>
              <w:rPr>
                <w:rFonts w:ascii="Cambria Math" w:hAnsi="Cambria Math" w:cs="Times New Roman"/>
              </w:rPr>
              <m:t>CFO</m:t>
            </m:r>
          </m:e>
          <m:sub>
            <m:r>
              <w:rPr>
                <w:rFonts w:ascii="Cambria Math" w:hAnsi="Cambria Math" w:cs="Times New Roman"/>
              </w:rPr>
              <m:t>i, 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3</m:t>
            </m:r>
          </m:sub>
        </m:sSub>
        <m:sSub>
          <m:sSubPr>
            <m:ctrlPr>
              <w:rPr>
                <w:rFonts w:ascii="Cambria Math" w:hAnsi="Cambria Math" w:cs="Times New Roman"/>
                <w:i/>
              </w:rPr>
            </m:ctrlPr>
          </m:sSubPr>
          <m:e>
            <m:r>
              <w:rPr>
                <w:rFonts w:ascii="Cambria Math" w:hAnsi="Cambria Math" w:cs="Times New Roman"/>
              </w:rPr>
              <m:t>CFO</m:t>
            </m:r>
          </m:e>
          <m:sub>
            <m:r>
              <w:rPr>
                <w:rFonts w:ascii="Cambria Math" w:hAnsi="Cambria Math" w:cs="Times New Roman"/>
              </w:rPr>
              <m:t>i, t+1</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5</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Sales</m:t>
            </m:r>
          </m:e>
          <m:sub>
            <m:r>
              <w:rPr>
                <w:rFonts w:ascii="Cambria Math" w:hAnsi="Cambria Math" w:cs="Times New Roman"/>
              </w:rPr>
              <m:t>i,t</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β</m:t>
            </m:r>
          </m:e>
          <m:sub>
            <m:r>
              <w:rPr>
                <w:rFonts w:ascii="Cambria Math" w:hAnsi="Cambria Math" w:cs="Times New Roman"/>
              </w:rPr>
              <m:t>6</m:t>
            </m:r>
          </m:sub>
        </m:sSub>
        <m:sSub>
          <m:sSubPr>
            <m:ctrlPr>
              <w:rPr>
                <w:rFonts w:ascii="Cambria Math" w:hAnsi="Cambria Math" w:cs="Times New Roman"/>
                <w:i/>
              </w:rPr>
            </m:ctrlPr>
          </m:sSubPr>
          <m:e>
            <m:r>
              <w:rPr>
                <w:rFonts w:ascii="Cambria Math" w:hAnsi="Cambria Math" w:cs="Times New Roman"/>
              </w:rPr>
              <m:t>PPE</m:t>
            </m:r>
          </m:e>
          <m:sub>
            <m:r>
              <w:rPr>
                <w:rFonts w:ascii="Cambria Math" w:hAnsi="Cambria Math" w:cs="Times New Roman"/>
              </w:rPr>
              <m:t>i,t</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ε</m:t>
            </m:r>
          </m:e>
          <m:sub>
            <m:r>
              <w:rPr>
                <w:rFonts w:ascii="Cambria Math" w:hAnsi="Cambria Math" w:cs="Times New Roman"/>
              </w:rPr>
              <m:t xml:space="preserve">i,t </m:t>
            </m:r>
          </m:sub>
        </m:sSub>
      </m:oMath>
      <w:r w:rsidRPr="0086394D">
        <w:rPr>
          <w:rFonts w:ascii="Times New Roman" w:hAnsi="Times New Roman" w:cs="Times New Roman"/>
        </w:rPr>
        <w:t xml:space="preserve">, which is estimated within each industry (two-digit SIC code) and year. Timeliness of the audit report is measured as the number of days between an audit client’s fiscal year-end and the date of the audit opinion. Going concern error is an indicator variable equal to one if an auditor incurs either Type 1 or Type 2 errors. A Type 1 error occurs when an auditor issues a going concern opinion but the firm does not declare bankruptcy in the next year. A Type 2 error occurs when an auditor does not issue a going concern opinion but the firm goes bankrupt in the next year. All other variables are defined in Appendix A. We </w:t>
      </w:r>
      <w:proofErr w:type="spellStart"/>
      <w:r w:rsidRPr="0086394D">
        <w:rPr>
          <w:rFonts w:ascii="Times New Roman" w:hAnsi="Times New Roman" w:cs="Times New Roman"/>
        </w:rPr>
        <w:t>winsorize</w:t>
      </w:r>
      <w:proofErr w:type="spellEnd"/>
      <w:r w:rsidRPr="0086394D">
        <w:rPr>
          <w:rFonts w:ascii="Times New Roman" w:hAnsi="Times New Roman" w:cs="Times New Roman"/>
        </w:rPr>
        <w:t xml:space="preserve"> all continuous control variables at the 1st and 99th percentiles and standardize them to have standard deviations equal to one. The OLS regression is estimated with issuer’s industry and year fixed effects. Standard errors are clustered by issuer. ***, **, and * signify statistical significance at the 1%, 5%, and 10% levels, respectively. As our period ends in 2019, we include all restatements related to fiscal data from 2010 to 2017 to allow 1–3 years for a restatement to be completed.</w:t>
      </w:r>
    </w:p>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tbl>
      <w:tblPr>
        <w:tblW w:w="5000" w:type="pct"/>
        <w:tblCellMar>
          <w:left w:w="75" w:type="dxa"/>
          <w:right w:w="75" w:type="dxa"/>
        </w:tblCellMar>
        <w:tblLook w:val="0600" w:firstRow="0" w:lastRow="0" w:firstColumn="0" w:lastColumn="0" w:noHBand="1" w:noVBand="1"/>
      </w:tblPr>
      <w:tblGrid>
        <w:gridCol w:w="2834"/>
        <w:gridCol w:w="2286"/>
        <w:gridCol w:w="2104"/>
        <w:gridCol w:w="2286"/>
      </w:tblGrid>
      <w:tr w:rsidR="00273AFF" w:rsidRPr="0086394D" w:rsidTr="001F2516">
        <w:tc>
          <w:tcPr>
            <w:tcW w:w="1490"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VARIABLES</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
                <w:bCs/>
                <w:sz w:val="20"/>
                <w:szCs w:val="20"/>
              </w:rPr>
            </w:pPr>
            <w:r w:rsidRPr="0086394D">
              <w:rPr>
                <w:rFonts w:ascii="Times New Roman" w:hAnsi="Times New Roman" w:cs="Times New Roman"/>
                <w:b/>
                <w:bCs/>
                <w:sz w:val="20"/>
                <w:szCs w:val="20"/>
              </w:rPr>
              <w:t>DD model’s discretionary accruals</w:t>
            </w:r>
          </w:p>
        </w:tc>
        <w:tc>
          <w:tcPr>
            <w:tcW w:w="1106"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
                <w:bCs/>
                <w:sz w:val="20"/>
                <w:szCs w:val="20"/>
              </w:rPr>
            </w:pPr>
            <w:r w:rsidRPr="0086394D">
              <w:rPr>
                <w:rFonts w:ascii="Times New Roman" w:hAnsi="Times New Roman" w:cs="Times New Roman"/>
                <w:b/>
                <w:bCs/>
                <w:sz w:val="20"/>
                <w:szCs w:val="20"/>
              </w:rPr>
              <w:t xml:space="preserve">Time between FYE and audit report </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Cs/>
                <w:sz w:val="20"/>
                <w:szCs w:val="20"/>
              </w:rPr>
            </w:pPr>
            <w:r w:rsidRPr="0086394D">
              <w:rPr>
                <w:rFonts w:ascii="Times New Roman" w:hAnsi="Times New Roman" w:cs="Times New Roman"/>
                <w:b/>
                <w:bCs/>
                <w:sz w:val="20"/>
                <w:szCs w:val="20"/>
              </w:rPr>
              <w:t>Going Concern</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
                <w:bCs/>
                <w:sz w:val="20"/>
                <w:szCs w:val="20"/>
              </w:rPr>
            </w:pPr>
            <w:r w:rsidRPr="0086394D">
              <w:rPr>
                <w:rFonts w:ascii="Times New Roman" w:hAnsi="Times New Roman" w:cs="Times New Roman"/>
                <w:b/>
                <w:bCs/>
                <w:sz w:val="20"/>
                <w:szCs w:val="20"/>
              </w:rPr>
              <w:t>Error</w:t>
            </w:r>
          </w:p>
        </w:tc>
      </w:tr>
      <w:tr w:rsidR="00273AFF" w:rsidRPr="0086394D" w:rsidTr="001F2516">
        <w:tc>
          <w:tcPr>
            <w:tcW w:w="1490"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ΔAI (-3, 0)</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1106"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-0.244</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r>
      <w:tr w:rsidR="00273AFF" w:rsidRPr="0086394D" w:rsidTr="001F2516">
        <w:tc>
          <w:tcPr>
            <w:tcW w:w="1490"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(-0.568)</w:t>
            </w:r>
          </w:p>
        </w:tc>
        <w:tc>
          <w:tcPr>
            <w:tcW w:w="1106"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(-0.953)</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(-0.895)</w:t>
            </w:r>
          </w:p>
        </w:tc>
      </w:tr>
      <w:tr w:rsidR="00273AFF" w:rsidRPr="0086394D" w:rsidTr="001F2516">
        <w:tc>
          <w:tcPr>
            <w:tcW w:w="1490"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All other controls as in Table 4</w:t>
            </w:r>
          </w:p>
        </w:tc>
        <w:tc>
          <w:tcPr>
            <w:tcW w:w="1202" w:type="pct"/>
            <w:shd w:val="clear" w:color="auto" w:fill="auto"/>
          </w:tcPr>
          <w:p w:rsidR="00273AFF" w:rsidRPr="0086394D" w:rsidRDefault="00273AFF" w:rsidP="001F2516">
            <w:pPr>
              <w:widowControl w:val="0"/>
              <w:autoSpaceDE w:val="0"/>
              <w:autoSpaceDN w:val="0"/>
              <w:adjustRightInd w:val="0"/>
              <w:spacing w:line="360" w:lineRule="auto"/>
              <w:ind w:right="-72"/>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1106"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r>
      <w:tr w:rsidR="00273AFF" w:rsidRPr="0086394D" w:rsidTr="001F2516">
        <w:tc>
          <w:tcPr>
            <w:tcW w:w="1490"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Observations</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21,959</w:t>
            </w:r>
          </w:p>
        </w:tc>
        <w:tc>
          <w:tcPr>
            <w:tcW w:w="1106"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24,747</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8,856</w:t>
            </w:r>
          </w:p>
        </w:tc>
      </w:tr>
      <w:tr w:rsidR="00273AFF" w:rsidRPr="0086394D" w:rsidTr="001F2516">
        <w:tc>
          <w:tcPr>
            <w:tcW w:w="1490"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R-squared</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0.115</w:t>
            </w:r>
          </w:p>
        </w:tc>
        <w:tc>
          <w:tcPr>
            <w:tcW w:w="1106"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0.161</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0.284</w:t>
            </w:r>
          </w:p>
        </w:tc>
      </w:tr>
      <w:tr w:rsidR="00273AFF" w:rsidRPr="0086394D" w:rsidTr="001F2516">
        <w:tc>
          <w:tcPr>
            <w:tcW w:w="1490"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Fixed effects</w:t>
            </w:r>
          </w:p>
        </w:tc>
        <w:tc>
          <w:tcPr>
            <w:tcW w:w="120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1106"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1202" w:type="pct"/>
            <w:shd w:val="clear" w:color="auto" w:fill="auto"/>
          </w:tcPr>
          <w:p w:rsidR="00273AFF" w:rsidRPr="0086394D" w:rsidRDefault="00273AFF" w:rsidP="001F2516">
            <w:pPr>
              <w:widowControl w:val="0"/>
              <w:autoSpaceDE w:val="0"/>
              <w:autoSpaceDN w:val="0"/>
              <w:adjustRightInd w:val="0"/>
              <w:spacing w:line="360" w:lineRule="auto"/>
              <w:ind w:right="-177"/>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r>
    </w:tbl>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0"/>
          <w:szCs w:val="20"/>
        </w:rPr>
      </w:pP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0"/>
          <w:szCs w:val="20"/>
        </w:rPr>
      </w:pPr>
    </w:p>
    <w:p w:rsidR="00273AFF" w:rsidRPr="0086394D" w:rsidRDefault="00273AFF" w:rsidP="00273AFF">
      <w:pPr>
        <w:spacing w:line="360" w:lineRule="auto"/>
        <w:rPr>
          <w:rFonts w:ascii="Times New Roman" w:hAnsi="Times New Roman" w:cs="Times New Roman"/>
          <w:bCs/>
          <w:sz w:val="20"/>
          <w:szCs w:val="20"/>
        </w:rPr>
      </w:pPr>
    </w:p>
    <w:p w:rsidR="00273AFF" w:rsidRPr="0086394D" w:rsidRDefault="00273AFF" w:rsidP="00273AFF">
      <w:pPr>
        <w:spacing w:line="360" w:lineRule="auto"/>
        <w:rPr>
          <w:rFonts w:ascii="Times New Roman" w:hAnsi="Times New Roman" w:cs="Times New Roman"/>
          <w:bCs/>
          <w:sz w:val="20"/>
          <w:szCs w:val="20"/>
        </w:rPr>
      </w:pPr>
    </w:p>
    <w:p w:rsidR="00273AFF" w:rsidRPr="0086394D" w:rsidRDefault="00273AFF" w:rsidP="00273AFF">
      <w:pPr>
        <w:spacing w:line="360" w:lineRule="auto"/>
        <w:jc w:val="center"/>
        <w:rPr>
          <w:rFonts w:ascii="Times New Roman" w:hAnsi="Times New Roman" w:cs="Times New Roman"/>
          <w:bCs/>
          <w:sz w:val="24"/>
          <w:szCs w:val="24"/>
        </w:rPr>
      </w:pPr>
      <w:r w:rsidRPr="0086394D">
        <w:rPr>
          <w:rFonts w:ascii="Times New Roman" w:hAnsi="Times New Roman" w:cs="Times New Roman"/>
          <w:b/>
          <w:bCs/>
          <w:sz w:val="24"/>
          <w:szCs w:val="24"/>
        </w:rPr>
        <w:t>Table OA.4</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r w:rsidRPr="0086394D">
        <w:rPr>
          <w:rFonts w:ascii="Times New Roman" w:hAnsi="Times New Roman" w:cs="Times New Roman"/>
          <w:b/>
          <w:bCs/>
          <w:sz w:val="24"/>
          <w:szCs w:val="24"/>
        </w:rPr>
        <w:t>Robustness: Restatements and Change in AI from (-2, 0)</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p>
    <w:p w:rsidR="00273AFF" w:rsidRPr="0086394D" w:rsidRDefault="00273AFF" w:rsidP="00273AFF">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rPr>
        <w:t xml:space="preserve">This table reports the results from regressing the likelihood of restatements on the </w:t>
      </w:r>
      <w:r w:rsidRPr="0086394D">
        <w:rPr>
          <w:rFonts w:ascii="Times New Roman" w:eastAsia="Times New Roman" w:hAnsi="Times New Roman" w:cs="Times New Roman"/>
        </w:rPr>
        <w:t>change in the share of AI workforce over the course of the prior two-year period (</w:t>
      </w:r>
      <w:proofErr w:type="gramStart"/>
      <w:r w:rsidRPr="0086394D">
        <w:rPr>
          <w:rFonts w:ascii="Cambria Math" w:eastAsia="Times New Roman" w:hAnsi="Cambria Math" w:cs="Times New Roman"/>
          <w:i/>
          <w:iCs/>
        </w:rPr>
        <w:t>Δ</w:t>
      </w:r>
      <w:r w:rsidRPr="0086394D">
        <w:rPr>
          <w:rFonts w:ascii="Times New Roman" w:eastAsia="Times New Roman" w:hAnsi="Times New Roman" w:cs="Times New Roman"/>
          <w:i/>
          <w:iCs/>
        </w:rPr>
        <w:t>AI(</w:t>
      </w:r>
      <w:proofErr w:type="gramEnd"/>
      <w:r w:rsidRPr="0086394D">
        <w:rPr>
          <w:rFonts w:ascii="Times New Roman" w:eastAsia="Times New Roman" w:hAnsi="Times New Roman" w:cs="Times New Roman"/>
          <w:i/>
          <w:iCs/>
        </w:rPr>
        <w:t>-2,0)</w:t>
      </w:r>
      <w:proofErr w:type="spellStart"/>
      <w:r w:rsidRPr="0086394D">
        <w:rPr>
          <w:rFonts w:ascii="Times New Roman" w:hAnsi="Times New Roman" w:cs="Times New Roman"/>
          <w:i/>
          <w:iCs/>
          <w:vertAlign w:val="subscript"/>
        </w:rPr>
        <w:t>i,t</w:t>
      </w:r>
      <w:proofErr w:type="spellEnd"/>
      <w:r w:rsidRPr="0086394D">
        <w:rPr>
          <w:rFonts w:ascii="Times New Roman" w:eastAsia="Times New Roman" w:hAnsi="Times New Roman" w:cs="Times New Roman"/>
        </w:rPr>
        <w:t>)</w:t>
      </w:r>
      <w:r w:rsidRPr="0086394D">
        <w:rPr>
          <w:rFonts w:ascii="Times New Roman" w:hAnsi="Times New Roman" w:cs="Times New Roman"/>
        </w:rPr>
        <w:t xml:space="preserve">. The dependent variable is </w:t>
      </w:r>
      <w:r w:rsidRPr="0086394D">
        <w:rPr>
          <w:rFonts w:ascii="Times New Roman" w:hAnsi="Times New Roman" w:cs="Times New Roman"/>
          <w:i/>
          <w:iCs/>
        </w:rPr>
        <w:t>Restatement</w:t>
      </w:r>
      <w:r w:rsidRPr="0086394D">
        <w:rPr>
          <w:rFonts w:ascii="Times New Roman" w:hAnsi="Times New Roman" w:cs="Times New Roman"/>
        </w:rPr>
        <w:t xml:space="preserve">, </w:t>
      </w:r>
      <w:r w:rsidRPr="0086394D">
        <w:rPr>
          <w:rFonts w:ascii="Times New Roman" w:hAnsi="Times New Roman" w:cs="Times New Roman"/>
          <w:i/>
          <w:iCs/>
        </w:rPr>
        <w:t>Material restatement</w:t>
      </w:r>
      <w:r w:rsidRPr="0086394D">
        <w:rPr>
          <w:rFonts w:ascii="Times New Roman" w:hAnsi="Times New Roman" w:cs="Times New Roman"/>
        </w:rPr>
        <w:t xml:space="preserve">, </w:t>
      </w:r>
      <w:r w:rsidRPr="0086394D">
        <w:rPr>
          <w:rFonts w:ascii="Times New Roman" w:hAnsi="Times New Roman" w:cs="Times New Roman"/>
          <w:i/>
          <w:iCs/>
        </w:rPr>
        <w:t>Revenue and accrual restatement</w:t>
      </w:r>
      <w:r w:rsidRPr="0086394D">
        <w:rPr>
          <w:rFonts w:ascii="Times New Roman" w:hAnsi="Times New Roman" w:cs="Times New Roman"/>
        </w:rPr>
        <w:t xml:space="preserve">, and </w:t>
      </w:r>
      <w:r w:rsidRPr="0086394D">
        <w:rPr>
          <w:rFonts w:ascii="Times New Roman" w:hAnsi="Times New Roman" w:cs="Times New Roman"/>
          <w:i/>
          <w:iCs/>
        </w:rPr>
        <w:t>SEC investigation</w:t>
      </w:r>
      <w:r w:rsidRPr="0086394D">
        <w:rPr>
          <w:rFonts w:ascii="Times New Roman" w:hAnsi="Times New Roman" w:cs="Times New Roman"/>
        </w:rPr>
        <w:t xml:space="preserve"> in columns 1, 2, 3, and 4, respectively. All variables are defined in Appendix A. We </w:t>
      </w:r>
      <w:proofErr w:type="spellStart"/>
      <w:r w:rsidRPr="0086394D">
        <w:rPr>
          <w:rFonts w:ascii="Times New Roman" w:hAnsi="Times New Roman" w:cs="Times New Roman"/>
        </w:rPr>
        <w:t>winsorize</w:t>
      </w:r>
      <w:proofErr w:type="spellEnd"/>
      <w:r w:rsidRPr="0086394D">
        <w:rPr>
          <w:rFonts w:ascii="Times New Roman" w:hAnsi="Times New Roman" w:cs="Times New Roman"/>
        </w:rPr>
        <w:t xml:space="preserve"> all continuous control variables at the 1st and 99th percentiles and standardize them to have standard deviations equal to one. The OLS regression is estimated with issuer’s industry and year fixed effects. Standard errors are clustered by issuer. ***, **, and * signify statistical significance at the 1%, 5%, and 10% levels, respectively. As our period ends in 2019, we include all restatements related to fiscal data from 2010 to 2017 to allow 1–3 years for a restatement to be completed</w:t>
      </w:r>
      <w:r w:rsidRPr="0086394D">
        <w:rPr>
          <w:rFonts w:ascii="Times New Roman" w:hAnsi="Times New Roman" w:cs="Times New Roman"/>
          <w:sz w:val="20"/>
          <w:szCs w:val="20"/>
        </w:rPr>
        <w:t>.</w:t>
      </w:r>
    </w:p>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tbl>
      <w:tblPr>
        <w:tblW w:w="5000" w:type="pct"/>
        <w:jc w:val="center"/>
        <w:tblCellMar>
          <w:left w:w="75" w:type="dxa"/>
          <w:right w:w="75" w:type="dxa"/>
        </w:tblCellMar>
        <w:tblLook w:val="0600" w:firstRow="0" w:lastRow="0" w:firstColumn="0" w:lastColumn="0" w:noHBand="1" w:noVBand="1"/>
      </w:tblPr>
      <w:tblGrid>
        <w:gridCol w:w="2617"/>
        <w:gridCol w:w="1575"/>
        <w:gridCol w:w="1482"/>
        <w:gridCol w:w="2092"/>
        <w:gridCol w:w="1744"/>
      </w:tblGrid>
      <w:tr w:rsidR="00273AFF" w:rsidRPr="0086394D" w:rsidTr="001F2516">
        <w:trPr>
          <w:jc w:val="center"/>
        </w:trPr>
        <w:tc>
          <w:tcPr>
            <w:tcW w:w="1376"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w:t>
            </w:r>
          </w:p>
        </w:tc>
        <w:tc>
          <w:tcPr>
            <w:tcW w:w="779"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w:t>
            </w:r>
          </w:p>
        </w:tc>
        <w:tc>
          <w:tcPr>
            <w:tcW w:w="1100"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w:t>
            </w:r>
          </w:p>
        </w:tc>
        <w:tc>
          <w:tcPr>
            <w:tcW w:w="91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w:t>
            </w:r>
          </w:p>
        </w:tc>
      </w:tr>
      <w:tr w:rsidR="00273AFF" w:rsidRPr="0086394D" w:rsidTr="001F2516">
        <w:trPr>
          <w:jc w:val="center"/>
        </w:trPr>
        <w:tc>
          <w:tcPr>
            <w:tcW w:w="1376"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VARIABLES</w:t>
            </w:r>
          </w:p>
        </w:tc>
        <w:tc>
          <w:tcPr>
            <w:tcW w:w="8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Cs/>
                <w:sz w:val="20"/>
                <w:szCs w:val="20"/>
              </w:rPr>
            </w:pPr>
            <w:r w:rsidRPr="0086394D">
              <w:rPr>
                <w:rFonts w:ascii="Times New Roman" w:hAnsi="Times New Roman" w:cs="Times New Roman"/>
                <w:b/>
                <w:bCs/>
                <w:sz w:val="20"/>
                <w:szCs w:val="20"/>
              </w:rPr>
              <w:t>All</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Restatements</w:t>
            </w:r>
          </w:p>
        </w:tc>
        <w:tc>
          <w:tcPr>
            <w:tcW w:w="779"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Material Restatements</w:t>
            </w:r>
          </w:p>
        </w:tc>
        <w:tc>
          <w:tcPr>
            <w:tcW w:w="1100"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 xml:space="preserve">Revenue and Accrual Related Restatements </w:t>
            </w:r>
          </w:p>
        </w:tc>
        <w:tc>
          <w:tcPr>
            <w:tcW w:w="91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Cs/>
                <w:sz w:val="20"/>
                <w:szCs w:val="20"/>
              </w:rPr>
            </w:pPr>
            <w:r w:rsidRPr="0086394D">
              <w:rPr>
                <w:rFonts w:ascii="Times New Roman" w:hAnsi="Times New Roman" w:cs="Times New Roman"/>
                <w:b/>
                <w:bCs/>
                <w:sz w:val="20"/>
                <w:szCs w:val="20"/>
              </w:rPr>
              <w:t>SEC</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Investigations</w:t>
            </w:r>
          </w:p>
        </w:tc>
      </w:tr>
      <w:tr w:rsidR="00273AFF" w:rsidRPr="0086394D" w:rsidTr="001F2516">
        <w:trPr>
          <w:jc w:val="center"/>
        </w:trPr>
        <w:tc>
          <w:tcPr>
            <w:tcW w:w="1376"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ΔAI (-2, 0)</w:t>
            </w:r>
          </w:p>
        </w:tc>
        <w:tc>
          <w:tcPr>
            <w:tcW w:w="8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-0.044***</w:t>
            </w:r>
          </w:p>
        </w:tc>
        <w:tc>
          <w:tcPr>
            <w:tcW w:w="779"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-0.013***</w:t>
            </w:r>
          </w:p>
        </w:tc>
        <w:tc>
          <w:tcPr>
            <w:tcW w:w="1100"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-0.017***</w:t>
            </w:r>
          </w:p>
        </w:tc>
        <w:tc>
          <w:tcPr>
            <w:tcW w:w="91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r>
      <w:tr w:rsidR="00273AFF" w:rsidRPr="0086394D" w:rsidTr="001F2516">
        <w:trPr>
          <w:jc w:val="center"/>
        </w:trPr>
        <w:tc>
          <w:tcPr>
            <w:tcW w:w="1376"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(-9.033)</w:t>
            </w:r>
          </w:p>
        </w:tc>
        <w:tc>
          <w:tcPr>
            <w:tcW w:w="779"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(-4.653)</w:t>
            </w:r>
          </w:p>
        </w:tc>
        <w:tc>
          <w:tcPr>
            <w:tcW w:w="1100"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(-5.744)</w:t>
            </w:r>
          </w:p>
        </w:tc>
        <w:tc>
          <w:tcPr>
            <w:tcW w:w="91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(-2.131)</w:t>
            </w:r>
          </w:p>
        </w:tc>
      </w:tr>
      <w:tr w:rsidR="00273AFF" w:rsidRPr="0086394D" w:rsidTr="001F2516">
        <w:trPr>
          <w:jc w:val="center"/>
        </w:trPr>
        <w:tc>
          <w:tcPr>
            <w:tcW w:w="1376" w:type="pct"/>
            <w:shd w:val="clear" w:color="auto" w:fill="auto"/>
          </w:tcPr>
          <w:p w:rsidR="00273AFF" w:rsidRPr="0086394D" w:rsidRDefault="00273AFF" w:rsidP="001F2516">
            <w:pPr>
              <w:widowControl w:val="0"/>
              <w:autoSpaceDE w:val="0"/>
              <w:autoSpaceDN w:val="0"/>
              <w:adjustRightInd w:val="0"/>
              <w:spacing w:line="360" w:lineRule="auto"/>
              <w:ind w:right="-78"/>
              <w:rPr>
                <w:rFonts w:ascii="Times New Roman" w:hAnsi="Times New Roman" w:cs="Times New Roman"/>
                <w:sz w:val="20"/>
                <w:szCs w:val="20"/>
              </w:rPr>
            </w:pPr>
            <w:r w:rsidRPr="0086394D">
              <w:rPr>
                <w:rFonts w:ascii="Times New Roman" w:hAnsi="Times New Roman" w:cs="Times New Roman"/>
                <w:sz w:val="20"/>
                <w:szCs w:val="20"/>
              </w:rPr>
              <w:t>All other controls as in Table 4</w:t>
            </w:r>
          </w:p>
        </w:tc>
        <w:tc>
          <w:tcPr>
            <w:tcW w:w="828" w:type="pct"/>
            <w:shd w:val="clear" w:color="auto" w:fill="auto"/>
          </w:tcPr>
          <w:p w:rsidR="00273AFF" w:rsidRPr="0086394D" w:rsidDel="001064E2"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779" w:type="pct"/>
            <w:shd w:val="clear" w:color="auto" w:fill="auto"/>
          </w:tcPr>
          <w:p w:rsidR="00273AFF" w:rsidRPr="0086394D" w:rsidDel="001064E2"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1100" w:type="pct"/>
            <w:shd w:val="clear" w:color="auto" w:fill="auto"/>
          </w:tcPr>
          <w:p w:rsidR="00273AFF" w:rsidRPr="0086394D" w:rsidDel="001064E2"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917" w:type="pct"/>
            <w:shd w:val="clear" w:color="auto" w:fill="auto"/>
          </w:tcPr>
          <w:p w:rsidR="00273AFF" w:rsidRPr="0086394D" w:rsidDel="001064E2"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r>
      <w:tr w:rsidR="00273AFF" w:rsidRPr="0086394D" w:rsidTr="001F2516">
        <w:trPr>
          <w:jc w:val="center"/>
        </w:trPr>
        <w:tc>
          <w:tcPr>
            <w:tcW w:w="1376"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Observations</w:t>
            </w:r>
          </w:p>
        </w:tc>
        <w:tc>
          <w:tcPr>
            <w:tcW w:w="8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20,010</w:t>
            </w:r>
          </w:p>
        </w:tc>
        <w:tc>
          <w:tcPr>
            <w:tcW w:w="779"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20,010</w:t>
            </w:r>
          </w:p>
        </w:tc>
        <w:tc>
          <w:tcPr>
            <w:tcW w:w="1100"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20,010</w:t>
            </w:r>
          </w:p>
        </w:tc>
        <w:tc>
          <w:tcPr>
            <w:tcW w:w="91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20,010</w:t>
            </w:r>
          </w:p>
        </w:tc>
      </w:tr>
      <w:tr w:rsidR="00273AFF" w:rsidRPr="0086394D" w:rsidTr="001F2516">
        <w:trPr>
          <w:jc w:val="center"/>
        </w:trPr>
        <w:tc>
          <w:tcPr>
            <w:tcW w:w="1376"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R-squared</w:t>
            </w:r>
          </w:p>
        </w:tc>
        <w:tc>
          <w:tcPr>
            <w:tcW w:w="8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0.038</w:t>
            </w:r>
          </w:p>
        </w:tc>
        <w:tc>
          <w:tcPr>
            <w:tcW w:w="779"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0.024</w:t>
            </w:r>
          </w:p>
        </w:tc>
        <w:tc>
          <w:tcPr>
            <w:tcW w:w="1100"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0.022</w:t>
            </w:r>
          </w:p>
        </w:tc>
        <w:tc>
          <w:tcPr>
            <w:tcW w:w="91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0.014</w:t>
            </w:r>
          </w:p>
        </w:tc>
      </w:tr>
      <w:tr w:rsidR="00273AFF" w:rsidRPr="0086394D" w:rsidTr="001F2516">
        <w:trPr>
          <w:jc w:val="center"/>
        </w:trPr>
        <w:tc>
          <w:tcPr>
            <w:tcW w:w="1376"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Fixed effects</w:t>
            </w:r>
          </w:p>
        </w:tc>
        <w:tc>
          <w:tcPr>
            <w:tcW w:w="82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779"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1100"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91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r>
    </w:tbl>
    <w:p w:rsidR="00273AFF" w:rsidRPr="0086394D" w:rsidRDefault="00273AFF" w:rsidP="00273AFF">
      <w:pPr>
        <w:spacing w:line="360" w:lineRule="auto"/>
        <w:rPr>
          <w:rFonts w:ascii="Times New Roman" w:hAnsi="Times New Roman" w:cs="Times New Roman"/>
          <w:bCs/>
        </w:rPr>
      </w:pPr>
    </w:p>
    <w:p w:rsidR="00273AFF" w:rsidRPr="0086394D" w:rsidRDefault="00273AFF" w:rsidP="00273AFF">
      <w:pPr>
        <w:spacing w:line="360" w:lineRule="auto"/>
        <w:rPr>
          <w:rFonts w:ascii="Times New Roman" w:hAnsi="Times New Roman" w:cs="Times New Roman"/>
          <w:bCs/>
        </w:rPr>
      </w:pPr>
    </w:p>
    <w:p w:rsidR="00273AFF" w:rsidRPr="0086394D" w:rsidRDefault="00273AFF" w:rsidP="00273AFF">
      <w:pPr>
        <w:spacing w:line="360" w:lineRule="auto"/>
        <w:jc w:val="center"/>
        <w:rPr>
          <w:rFonts w:ascii="Times New Roman" w:hAnsi="Times New Roman" w:cs="Times New Roman"/>
          <w:bCs/>
          <w:sz w:val="24"/>
          <w:szCs w:val="24"/>
        </w:rPr>
      </w:pPr>
      <w:r w:rsidRPr="0086394D">
        <w:rPr>
          <w:rFonts w:ascii="Times New Roman" w:hAnsi="Times New Roman" w:cs="Times New Roman"/>
          <w:b/>
          <w:bCs/>
          <w:sz w:val="24"/>
          <w:szCs w:val="24"/>
        </w:rPr>
        <w:t>Table OA.5</w:t>
      </w:r>
    </w:p>
    <w:p w:rsidR="00273AFF" w:rsidRPr="0086394D" w:rsidRDefault="00273AFF" w:rsidP="00273AFF">
      <w:pPr>
        <w:widowControl w:val="0"/>
        <w:autoSpaceDE w:val="0"/>
        <w:autoSpaceDN w:val="0"/>
        <w:adjustRightInd w:val="0"/>
        <w:spacing w:line="360" w:lineRule="auto"/>
        <w:jc w:val="center"/>
        <w:outlineLvl w:val="0"/>
        <w:rPr>
          <w:rFonts w:ascii="Times New Roman" w:hAnsi="Times New Roman" w:cs="Times New Roman"/>
          <w:bCs/>
          <w:sz w:val="24"/>
          <w:szCs w:val="24"/>
        </w:rPr>
      </w:pPr>
      <w:r w:rsidRPr="0086394D">
        <w:rPr>
          <w:rFonts w:ascii="Times New Roman" w:hAnsi="Times New Roman" w:cs="Times New Roman"/>
          <w:b/>
          <w:bCs/>
          <w:sz w:val="24"/>
          <w:szCs w:val="24"/>
        </w:rPr>
        <w:t>Robustness: Restatements and the Change in AI with Additional Controls</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p>
    <w:p w:rsidR="00273AFF" w:rsidRPr="0086394D" w:rsidRDefault="00273AFF" w:rsidP="00273AFF">
      <w:pPr>
        <w:autoSpaceDE w:val="0"/>
        <w:autoSpaceDN w:val="0"/>
        <w:adjustRightInd w:val="0"/>
        <w:spacing w:line="360" w:lineRule="auto"/>
        <w:rPr>
          <w:rFonts w:ascii="Times New Roman" w:hAnsi="Times New Roman" w:cs="Times New Roman"/>
        </w:rPr>
      </w:pPr>
      <w:r w:rsidRPr="0086394D">
        <w:rPr>
          <w:rFonts w:ascii="Times New Roman" w:hAnsi="Times New Roman" w:cs="Times New Roman"/>
        </w:rPr>
        <w:t xml:space="preserve">This table reports the results from regressing the likelihood of restatements on the </w:t>
      </w:r>
      <w:r w:rsidRPr="0086394D">
        <w:rPr>
          <w:rFonts w:ascii="Times New Roman" w:eastAsia="Times New Roman" w:hAnsi="Times New Roman" w:cs="Times New Roman"/>
        </w:rPr>
        <w:t>change in the share of AI workforce over the course of the prior three-year period (</w:t>
      </w:r>
      <w:proofErr w:type="gramStart"/>
      <w:r w:rsidRPr="0086394D">
        <w:rPr>
          <w:rFonts w:ascii="Cambria Math" w:eastAsia="Times New Roman" w:hAnsi="Cambria Math" w:cs="Times New Roman"/>
          <w:i/>
          <w:iCs/>
        </w:rPr>
        <w:t>Δ</w:t>
      </w:r>
      <w:r w:rsidRPr="0086394D">
        <w:rPr>
          <w:rFonts w:ascii="Times New Roman" w:eastAsia="Times New Roman" w:hAnsi="Times New Roman" w:cs="Times New Roman"/>
          <w:i/>
          <w:iCs/>
        </w:rPr>
        <w:t>AI(</w:t>
      </w:r>
      <w:proofErr w:type="gramEnd"/>
      <w:r w:rsidRPr="0086394D">
        <w:rPr>
          <w:rFonts w:ascii="Times New Roman" w:eastAsia="Times New Roman" w:hAnsi="Times New Roman" w:cs="Times New Roman"/>
          <w:i/>
          <w:iCs/>
        </w:rPr>
        <w:t>-3,0)</w:t>
      </w:r>
      <w:proofErr w:type="spellStart"/>
      <w:r w:rsidRPr="0086394D">
        <w:rPr>
          <w:rFonts w:ascii="Times New Roman" w:hAnsi="Times New Roman" w:cs="Times New Roman"/>
          <w:i/>
          <w:iCs/>
          <w:vertAlign w:val="subscript"/>
        </w:rPr>
        <w:t>i,t</w:t>
      </w:r>
      <w:proofErr w:type="spellEnd"/>
      <w:r w:rsidRPr="0086394D">
        <w:rPr>
          <w:rFonts w:ascii="Times New Roman" w:eastAsia="Times New Roman" w:hAnsi="Times New Roman" w:cs="Times New Roman"/>
        </w:rPr>
        <w:t>)</w:t>
      </w:r>
      <w:r w:rsidRPr="0086394D">
        <w:rPr>
          <w:rFonts w:ascii="Times New Roman" w:hAnsi="Times New Roman" w:cs="Times New Roman"/>
        </w:rPr>
        <w:t xml:space="preserve">. The dependent variable is </w:t>
      </w:r>
      <w:r w:rsidRPr="0086394D">
        <w:rPr>
          <w:rFonts w:ascii="Times New Roman" w:hAnsi="Times New Roman" w:cs="Times New Roman"/>
          <w:i/>
          <w:iCs/>
        </w:rPr>
        <w:t>Restatement</w:t>
      </w:r>
      <w:r w:rsidRPr="0086394D">
        <w:rPr>
          <w:rFonts w:ascii="Times New Roman" w:hAnsi="Times New Roman" w:cs="Times New Roman"/>
        </w:rPr>
        <w:t xml:space="preserve">, </w:t>
      </w:r>
      <w:r w:rsidRPr="0086394D">
        <w:rPr>
          <w:rFonts w:ascii="Times New Roman" w:hAnsi="Times New Roman" w:cs="Times New Roman"/>
          <w:i/>
          <w:iCs/>
        </w:rPr>
        <w:t>Material restatement</w:t>
      </w:r>
      <w:r w:rsidRPr="0086394D">
        <w:rPr>
          <w:rFonts w:ascii="Times New Roman" w:hAnsi="Times New Roman" w:cs="Times New Roman"/>
        </w:rPr>
        <w:t xml:space="preserve">, </w:t>
      </w:r>
      <w:r w:rsidRPr="0086394D">
        <w:rPr>
          <w:rFonts w:ascii="Times New Roman" w:hAnsi="Times New Roman" w:cs="Times New Roman"/>
          <w:i/>
          <w:iCs/>
        </w:rPr>
        <w:t>Revenue and accrual restatement</w:t>
      </w:r>
      <w:r w:rsidRPr="0086394D">
        <w:rPr>
          <w:rFonts w:ascii="Times New Roman" w:hAnsi="Times New Roman" w:cs="Times New Roman"/>
        </w:rPr>
        <w:t xml:space="preserve">, and </w:t>
      </w:r>
      <w:r w:rsidRPr="0086394D">
        <w:rPr>
          <w:rFonts w:ascii="Times New Roman" w:hAnsi="Times New Roman" w:cs="Times New Roman"/>
          <w:i/>
          <w:iCs/>
        </w:rPr>
        <w:t>SEC investigation</w:t>
      </w:r>
      <w:r w:rsidRPr="0086394D">
        <w:rPr>
          <w:rFonts w:ascii="Times New Roman" w:hAnsi="Times New Roman" w:cs="Times New Roman"/>
        </w:rPr>
        <w:t xml:space="preserve"> in columns 1, 2, 3, and 4, respectively. Independent variables are the same as in Table 4, with the addition of new controls for auditor’s size, growth, and industry specialization. Auditor’s size is </w:t>
      </w:r>
      <w:proofErr w:type="spellStart"/>
      <w:r w:rsidRPr="0086394D">
        <w:rPr>
          <w:rFonts w:ascii="Times New Roman" w:hAnsi="Times New Roman" w:cs="Times New Roman"/>
        </w:rPr>
        <w:t>proxied</w:t>
      </w:r>
      <w:proofErr w:type="spellEnd"/>
      <w:r w:rsidRPr="0086394D">
        <w:rPr>
          <w:rFonts w:ascii="Times New Roman" w:hAnsi="Times New Roman" w:cs="Times New Roman"/>
        </w:rPr>
        <w:t xml:space="preserve"> by the total number of employees; auditor’s growth is computed as the growth in the auditor’s personnel from the prior year; and auditor’s industry specialization is an indicator variable that equals one if the auditor has the largest market share in the industry. </w:t>
      </w:r>
      <w:r w:rsidRPr="0086394D">
        <w:rPr>
          <w:rFonts w:ascii="Times New Roman" w:hAnsi="Times New Roman" w:cs="Times New Roman"/>
          <w:color w:val="231F20"/>
        </w:rPr>
        <w:t xml:space="preserve">We measure market share using the number of clients audited by an audit firm within an industry (Balsam et al. 2003). </w:t>
      </w:r>
      <w:r w:rsidRPr="0086394D">
        <w:rPr>
          <w:rFonts w:ascii="Times New Roman" w:hAnsi="Times New Roman" w:cs="Times New Roman"/>
        </w:rPr>
        <w:t xml:space="preserve">All other variables are defined in Appendix A. We </w:t>
      </w:r>
      <w:proofErr w:type="spellStart"/>
      <w:r w:rsidRPr="0086394D">
        <w:rPr>
          <w:rFonts w:ascii="Times New Roman" w:hAnsi="Times New Roman" w:cs="Times New Roman"/>
        </w:rPr>
        <w:t>winsorize</w:t>
      </w:r>
      <w:proofErr w:type="spellEnd"/>
      <w:r w:rsidRPr="0086394D">
        <w:rPr>
          <w:rFonts w:ascii="Times New Roman" w:hAnsi="Times New Roman" w:cs="Times New Roman"/>
        </w:rPr>
        <w:t xml:space="preserve"> all continuous control variables at the 1st and 99th percentiles and standardize them to have standard deviations equal to one. The OLS regression is estimated with issuer’s industry and year fixed effects. Standard errors are clustered by issuer. ***, **, and * signify statistical significance at the 1%, 5%, and 10% levels, respectively. As our period ends in 2019, we include all restatements related to fiscal data from 2010 to 2017 to allow 1–3 years for a restatement to be completed.</w:t>
      </w:r>
    </w:p>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tbl>
      <w:tblPr>
        <w:tblW w:w="5000" w:type="pct"/>
        <w:jc w:val="center"/>
        <w:tblCellMar>
          <w:left w:w="75" w:type="dxa"/>
          <w:right w:w="75" w:type="dxa"/>
        </w:tblCellMar>
        <w:tblLook w:val="0600" w:firstRow="0" w:lastRow="0" w:firstColumn="0" w:lastColumn="0" w:noHBand="1" w:noVBand="1"/>
      </w:tblPr>
      <w:tblGrid>
        <w:gridCol w:w="2357"/>
        <w:gridCol w:w="1630"/>
        <w:gridCol w:w="1548"/>
        <w:gridCol w:w="2164"/>
        <w:gridCol w:w="1811"/>
      </w:tblGrid>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VARIABLES</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Cs/>
                <w:sz w:val="20"/>
                <w:szCs w:val="20"/>
              </w:rPr>
            </w:pPr>
            <w:r w:rsidRPr="0086394D">
              <w:rPr>
                <w:rFonts w:ascii="Times New Roman" w:hAnsi="Times New Roman" w:cs="Times New Roman"/>
                <w:b/>
                <w:bCs/>
                <w:sz w:val="20"/>
                <w:szCs w:val="20"/>
              </w:rPr>
              <w:t>All</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Restatements</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Material Restatements</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 xml:space="preserve">Revenue and Accruals Related Restatements </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Cs/>
                <w:sz w:val="20"/>
                <w:szCs w:val="20"/>
              </w:rPr>
            </w:pPr>
            <w:r w:rsidRPr="0086394D">
              <w:rPr>
                <w:rFonts w:ascii="Times New Roman" w:hAnsi="Times New Roman" w:cs="Times New Roman"/>
                <w:b/>
                <w:bCs/>
                <w:sz w:val="20"/>
                <w:szCs w:val="20"/>
              </w:rPr>
              <w:t>SEC</w:t>
            </w:r>
          </w:p>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b/>
                <w:bCs/>
                <w:sz w:val="20"/>
                <w:szCs w:val="20"/>
              </w:rPr>
              <w:t>Investigations</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ΔAI (-3, 0)</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-0.055***</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-0.014***</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-0.019***</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(-9.673)</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(-4.739)</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(-5.569)</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(-2.035)</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Big4</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0.022</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0.025**</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-0.005</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(1.098)</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(-1.166)</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(2.300)</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(-0.816)</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Size</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-0.011***</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(-0.618)</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(-2.957)</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(-0.026)</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(1.479)</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MB</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(-0.174)</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(0.959)</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(0.558)</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(-1.776)</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CFO</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0.005</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(1.142)</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(0.899)</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(1.021)</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(0.730)</w:t>
            </w:r>
          </w:p>
        </w:tc>
      </w:tr>
      <w:tr w:rsidR="00273AFF" w:rsidRPr="0086394D" w:rsidTr="001F2516">
        <w:trPr>
          <w:jc w:val="center"/>
        </w:trPr>
        <w:tc>
          <w:tcPr>
            <w:tcW w:w="1239" w:type="pct"/>
            <w:shd w:val="clear" w:color="auto" w:fill="auto"/>
            <w:vAlign w:val="center"/>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color w:val="000000"/>
                <w:sz w:val="20"/>
                <w:szCs w:val="20"/>
              </w:rPr>
              <w:t>CFO volatility</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-0.010***</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(-2.796)</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(-1.373)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(-2.318)</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(-1.356)</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color w:val="000000"/>
                <w:sz w:val="20"/>
                <w:szCs w:val="20"/>
              </w:rPr>
              <w:t>PPE_growth</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0.010***</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0.007***</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(3.113)</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(3.048)</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(1.504)</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(0.211)</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color w:val="000000"/>
                <w:sz w:val="20"/>
                <w:szCs w:val="20"/>
              </w:rPr>
              <w:t>Sales_growth</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(0.934)</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(1.502)</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(0.279)</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(1.476)</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color w:val="000000"/>
                <w:sz w:val="20"/>
                <w:szCs w:val="20"/>
              </w:rPr>
              <w:t>Asset_turnover</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-0.014***</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(-2.625)</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(-1.410)</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(0.473)</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(-1.120)</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color w:val="000000"/>
                <w:sz w:val="20"/>
                <w:szCs w:val="20"/>
              </w:rPr>
              <w:t>Current_ratio</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-0.028</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-0.017</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-0.036***</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(-1.032)</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(-0.958)</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(-3.120)</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(-0.663)</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color w:val="000000"/>
                <w:sz w:val="20"/>
                <w:szCs w:val="20"/>
              </w:rPr>
              <w:t>Quick_ratio</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0.014</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0.032***</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(0.775)</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(0.789)</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(2.734)</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(0.343)</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color w:val="000000"/>
                <w:sz w:val="20"/>
                <w:szCs w:val="20"/>
              </w:rPr>
              <w:t>Leverage</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0.008*</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(1.721)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(1.653)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(0.922)</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(1.439)</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color w:val="000000"/>
                <w:sz w:val="20"/>
                <w:szCs w:val="20"/>
              </w:rPr>
              <w:t>Foreign_income</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0.009**</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0.005**</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(2.264)</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(0.589)</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(2.187)</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(1.217)</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Investments</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-0.017***</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-0.010***</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-0.010***</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(-2.811)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(-2.821)</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(-2.846)</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(-1.831)</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lastRenderedPageBreak/>
              <w:t>ROA</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(-0.600)</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(-0.843)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(0.940)</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(-0.897)</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Lag total accrual</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(0.189)</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(1.323)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(2.441)</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(0.200)</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sz w:val="20"/>
                <w:szCs w:val="20"/>
              </w:rPr>
              <w:t>Issued_equity</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(-0.447)</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(0.351)</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(0.657)</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(1.032)</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sz w:val="20"/>
                <w:szCs w:val="20"/>
              </w:rPr>
              <w:t>Issued_debt</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0.010</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0.008**</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(1.457)</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(2.194)</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(0.967)</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(0.652)</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sz w:val="20"/>
                <w:szCs w:val="20"/>
              </w:rPr>
              <w:t>Future_finance</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0.036***</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0.014***</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(4.512)</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(0.280)</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(3.076)</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(2.078)</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sz w:val="20"/>
                <w:szCs w:val="20"/>
              </w:rPr>
              <w:t>Num_busseg</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(1.328)</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(0.059)</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(-0.016)</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(-1.884)</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sz w:val="20"/>
                <w:szCs w:val="20"/>
              </w:rPr>
              <w:t>Num_geoseg</w:t>
            </w:r>
            <w:proofErr w:type="spellEnd"/>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(1.112)</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(1.122)</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(-2.341)</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(0.542)</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Litigation</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0.018</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0.018**</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0.017*</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0.007</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(1.178)</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(2.244)</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(1.762)</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(1.511)</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Auditor size</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0.031***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0.006*</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(4.301)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(1.795)</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(0.233)</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(0.738)</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Auditor growth</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0.004</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0.007*</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(0.687)</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(0.790)</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(1.925)</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Auditor specialization</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-0.020**</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0.006</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-0.007</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-0.001</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(-2.331)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(1.513)</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(-1.301)</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(-0.499)</w:t>
            </w:r>
          </w:p>
        </w:tc>
      </w:tr>
      <w:tr w:rsidR="00273AFF" w:rsidRPr="0086394D" w:rsidTr="001F2516">
        <w:trPr>
          <w:jc w:val="center"/>
        </w:trPr>
        <w:tc>
          <w:tcPr>
            <w:tcW w:w="123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85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p>
        </w:tc>
        <w:tc>
          <w:tcPr>
            <w:tcW w:w="814"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p>
        </w:tc>
        <w:tc>
          <w:tcPr>
            <w:tcW w:w="1138"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p>
        </w:tc>
        <w:tc>
          <w:tcPr>
            <w:tcW w:w="952"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lastRenderedPageBreak/>
              <w:t>Observations</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20,010</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20,010</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20,010</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20,010</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R-squared</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0.041</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0.025</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0.022</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0.014</w:t>
            </w:r>
          </w:p>
        </w:tc>
      </w:tr>
      <w:tr w:rsidR="00273AFF" w:rsidRPr="0086394D" w:rsidTr="001F2516">
        <w:trPr>
          <w:jc w:val="center"/>
        </w:trPr>
        <w:tc>
          <w:tcPr>
            <w:tcW w:w="123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Fixed effects</w:t>
            </w:r>
          </w:p>
        </w:tc>
        <w:tc>
          <w:tcPr>
            <w:tcW w:w="85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814" w:type="pct"/>
            <w:shd w:val="clear" w:color="auto" w:fill="auto"/>
            <w:hideMark/>
          </w:tcPr>
          <w:p w:rsidR="00273AFF" w:rsidRPr="0086394D" w:rsidRDefault="00273AFF" w:rsidP="001F2516">
            <w:pPr>
              <w:widowControl w:val="0"/>
              <w:autoSpaceDE w:val="0"/>
              <w:autoSpaceDN w:val="0"/>
              <w:adjustRightInd w:val="0"/>
              <w:spacing w:line="360" w:lineRule="auto"/>
              <w:ind w:right="-120"/>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1138"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c>
          <w:tcPr>
            <w:tcW w:w="952"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Industry, Year</w:t>
            </w:r>
          </w:p>
        </w:tc>
      </w:tr>
    </w:tbl>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p w:rsidR="00273AFF" w:rsidRPr="0086394D" w:rsidRDefault="00273AFF" w:rsidP="00273AFF">
      <w:pPr>
        <w:spacing w:line="360" w:lineRule="auto"/>
        <w:rPr>
          <w:rFonts w:ascii="Times New Roman" w:hAnsi="Times New Roman" w:cs="Times New Roman"/>
          <w:bCs/>
          <w:sz w:val="24"/>
          <w:szCs w:val="24"/>
        </w:rPr>
      </w:pPr>
    </w:p>
    <w:p w:rsidR="00273AFF" w:rsidRPr="0086394D" w:rsidRDefault="00273AFF" w:rsidP="00273AFF">
      <w:pPr>
        <w:spacing w:line="360" w:lineRule="auto"/>
        <w:rPr>
          <w:rFonts w:ascii="Times New Roman" w:hAnsi="Times New Roman" w:cs="Times New Roman"/>
          <w:bCs/>
          <w:sz w:val="24"/>
          <w:szCs w:val="24"/>
        </w:rPr>
      </w:pPr>
    </w:p>
    <w:p w:rsidR="00273AFF" w:rsidRPr="0086394D" w:rsidRDefault="00273AFF" w:rsidP="00273AFF">
      <w:pPr>
        <w:widowControl w:val="0"/>
        <w:autoSpaceDE w:val="0"/>
        <w:autoSpaceDN w:val="0"/>
        <w:adjustRightInd w:val="0"/>
        <w:spacing w:line="360" w:lineRule="auto"/>
        <w:jc w:val="center"/>
        <w:outlineLvl w:val="0"/>
        <w:rPr>
          <w:rFonts w:ascii="Times New Roman" w:hAnsi="Times New Roman" w:cs="Times New Roman"/>
          <w:bCs/>
          <w:sz w:val="24"/>
          <w:szCs w:val="24"/>
        </w:rPr>
      </w:pPr>
      <w:r w:rsidRPr="0086394D">
        <w:rPr>
          <w:rFonts w:ascii="Times New Roman" w:hAnsi="Times New Roman" w:cs="Times New Roman"/>
          <w:b/>
          <w:bCs/>
          <w:sz w:val="24"/>
          <w:szCs w:val="24"/>
        </w:rPr>
        <w:t>Table OA.6</w:t>
      </w:r>
    </w:p>
    <w:p w:rsidR="00273AFF" w:rsidRPr="0086394D" w:rsidRDefault="00273AFF" w:rsidP="00273AFF">
      <w:pPr>
        <w:widowControl w:val="0"/>
        <w:autoSpaceDE w:val="0"/>
        <w:autoSpaceDN w:val="0"/>
        <w:adjustRightInd w:val="0"/>
        <w:spacing w:line="360" w:lineRule="auto"/>
        <w:jc w:val="center"/>
        <w:rPr>
          <w:rFonts w:ascii="Times New Roman" w:hAnsi="Times New Roman" w:cs="Times New Roman"/>
          <w:bCs/>
          <w:sz w:val="24"/>
          <w:szCs w:val="24"/>
        </w:rPr>
      </w:pPr>
      <w:r w:rsidRPr="0086394D">
        <w:rPr>
          <w:rFonts w:ascii="Times New Roman" w:hAnsi="Times New Roman" w:cs="Times New Roman"/>
          <w:b/>
          <w:bCs/>
          <w:sz w:val="24"/>
          <w:szCs w:val="24"/>
        </w:rPr>
        <w:t>Audit Employment</w:t>
      </w:r>
    </w:p>
    <w:p w:rsidR="00273AFF" w:rsidRPr="0086394D" w:rsidRDefault="00273AFF" w:rsidP="00273AFF">
      <w:pPr>
        <w:widowControl w:val="0"/>
        <w:autoSpaceDE w:val="0"/>
        <w:autoSpaceDN w:val="0"/>
        <w:adjustRightInd w:val="0"/>
        <w:spacing w:line="360" w:lineRule="auto"/>
        <w:rPr>
          <w:rFonts w:ascii="Times New Roman" w:hAnsi="Times New Roman" w:cs="Times New Roman"/>
          <w:bCs/>
          <w:sz w:val="24"/>
          <w:szCs w:val="24"/>
        </w:rPr>
      </w:pPr>
    </w:p>
    <w:p w:rsidR="00273AFF" w:rsidRPr="0086394D" w:rsidRDefault="00273AFF" w:rsidP="00273AFF">
      <w:pPr>
        <w:spacing w:line="360" w:lineRule="auto"/>
        <w:rPr>
          <w:rFonts w:ascii="Times New Roman" w:hAnsi="Times New Roman" w:cs="Times New Roman"/>
          <w:sz w:val="20"/>
          <w:szCs w:val="20"/>
        </w:rPr>
      </w:pPr>
      <w:r w:rsidRPr="0086394D">
        <w:rPr>
          <w:rFonts w:ascii="Times New Roman" w:eastAsia="Times New Roman" w:hAnsi="Times New Roman" w:cs="Times New Roman"/>
          <w:bCs/>
        </w:rPr>
        <w:t xml:space="preserve">This table reports </w:t>
      </w:r>
      <w:r w:rsidRPr="0086394D">
        <w:rPr>
          <w:rFonts w:ascii="Times New Roman" w:hAnsi="Times New Roman" w:cs="Times New Roman"/>
        </w:rPr>
        <w:t>the results from regressing growth in audit</w:t>
      </w:r>
      <w:r w:rsidRPr="0086394D">
        <w:rPr>
          <w:rFonts w:ascii="Times New Roman" w:eastAsia="Times New Roman" w:hAnsi="Times New Roman" w:cs="Times New Roman"/>
          <w:bCs/>
        </w:rPr>
        <w:t xml:space="preserve"> </w:t>
      </w:r>
      <w:r w:rsidRPr="0086394D">
        <w:rPr>
          <w:rFonts w:ascii="Times New Roman" w:hAnsi="Times New Roman" w:cs="Times New Roman"/>
        </w:rPr>
        <w:t xml:space="preserve">employees on the </w:t>
      </w:r>
      <w:r w:rsidRPr="0086394D">
        <w:rPr>
          <w:rFonts w:ascii="Times New Roman" w:eastAsia="Times New Roman" w:hAnsi="Times New Roman" w:cs="Times New Roman"/>
        </w:rPr>
        <w:t xml:space="preserve">change in the share of AI workforce over the course of the prior three-year period. In Panel A, </w:t>
      </w:r>
      <w:r w:rsidRPr="0086394D">
        <w:rPr>
          <w:rFonts w:ascii="Times New Roman" w:eastAsia="Times New Roman" w:hAnsi="Times New Roman" w:cs="Times New Roman"/>
          <w:bCs/>
        </w:rPr>
        <w:t xml:space="preserve">the dependent variable is the total growth in audit employees, defined as the difference in the number of audit employees in year </w:t>
      </w:r>
      <w:proofErr w:type="spellStart"/>
      <w:r w:rsidRPr="0086394D">
        <w:rPr>
          <w:rFonts w:ascii="Times New Roman" w:eastAsia="Times New Roman" w:hAnsi="Times New Roman" w:cs="Times New Roman"/>
          <w:bCs/>
        </w:rPr>
        <w:t>t+n</w:t>
      </w:r>
      <w:proofErr w:type="spellEnd"/>
      <w:r w:rsidRPr="0086394D">
        <w:rPr>
          <w:rFonts w:ascii="Times New Roman" w:eastAsia="Times New Roman" w:hAnsi="Times New Roman" w:cs="Times New Roman"/>
          <w:bCs/>
        </w:rPr>
        <w:t xml:space="preserve"> and year t, scaled by the initial number of audit employees in year t. </w:t>
      </w:r>
      <w:r w:rsidRPr="0086394D">
        <w:rPr>
          <w:rFonts w:ascii="Times New Roman" w:eastAsia="Times New Roman" w:hAnsi="Times New Roman" w:cs="Times New Roman"/>
        </w:rPr>
        <w:t xml:space="preserve">Columns 1, 2, 3, and 4 consider t=1, 2, 3, and 4, respectively. </w:t>
      </w:r>
      <w:r w:rsidRPr="0086394D">
        <w:rPr>
          <w:rFonts w:ascii="Times New Roman" w:hAnsi="Times New Roman" w:cs="Times New Roman"/>
        </w:rPr>
        <w:t xml:space="preserve">Panel B </w:t>
      </w:r>
      <w:r w:rsidRPr="0086394D">
        <w:rPr>
          <w:rFonts w:ascii="Times New Roman" w:eastAsia="Times New Roman" w:hAnsi="Times New Roman" w:cs="Times New Roman"/>
        </w:rPr>
        <w:t>conducts the same analysis breaking down audit employees across levels of seniority:</w:t>
      </w:r>
      <w:r w:rsidRPr="0086394D">
        <w:rPr>
          <w:rFonts w:ascii="Times New Roman" w:hAnsi="Times New Roman" w:cs="Times New Roman"/>
        </w:rPr>
        <w:t xml:space="preserve"> junior level (e.g., staff accountant/auditor, assistant and associate accountant/auditor, analyst, </w:t>
      </w:r>
      <w:proofErr w:type="gramStart"/>
      <w:r w:rsidRPr="0086394D">
        <w:rPr>
          <w:rFonts w:ascii="Times New Roman" w:hAnsi="Times New Roman" w:cs="Times New Roman"/>
        </w:rPr>
        <w:t>senior</w:t>
      </w:r>
      <w:proofErr w:type="gramEnd"/>
      <w:r w:rsidRPr="0086394D">
        <w:rPr>
          <w:rFonts w:ascii="Times New Roman" w:hAnsi="Times New Roman" w:cs="Times New Roman"/>
        </w:rPr>
        <w:t xml:space="preserve"> accountant/auditor), mid-tier (e.g., team lead, manager, senior manager), and senior level (e.g., director, managing director, partner). </w:t>
      </w:r>
      <w:r w:rsidRPr="0086394D">
        <w:rPr>
          <w:rFonts w:ascii="Times New Roman" w:eastAsia="Times New Roman" w:hAnsi="Times New Roman" w:cs="Times New Roman"/>
        </w:rPr>
        <w:t>In columns 1 and 2, we regress the growth of junior audit employees from year t=</w:t>
      </w:r>
      <w:proofErr w:type="gramStart"/>
      <w:r w:rsidRPr="0086394D">
        <w:rPr>
          <w:rFonts w:ascii="Times New Roman" w:eastAsia="Times New Roman" w:hAnsi="Times New Roman" w:cs="Times New Roman"/>
        </w:rPr>
        <w:t>0</w:t>
      </w:r>
      <w:proofErr w:type="gramEnd"/>
      <w:r w:rsidRPr="0086394D">
        <w:rPr>
          <w:rFonts w:ascii="Times New Roman" w:eastAsia="Times New Roman" w:hAnsi="Times New Roman" w:cs="Times New Roman"/>
        </w:rPr>
        <w:t xml:space="preserve"> to year t=3 and from t=0 to t=4, respectively. In columns 3 and 4, the dependent variable is the growth in mid-tier audit employees from year t=0 to year t=3 and from t=0 to t=4, respectively, while in columns 5 and 6, the dependent variable is the growth in senior-level audit employees from year t=0 to year t=3 and from t=0 to t=4. The OLS regressions are estimated with year fixed effects. </w:t>
      </w:r>
      <w:r w:rsidRPr="0086394D">
        <w:rPr>
          <w:rFonts w:ascii="Times New Roman" w:hAnsi="Times New Roman" w:cs="Times New Roman"/>
        </w:rPr>
        <w:t>***, **, and * signify statistical significance at the 1%, 5%, and 10% levels, respectively.</w:t>
      </w:r>
    </w:p>
    <w:p w:rsidR="00273AFF" w:rsidRPr="0086394D" w:rsidRDefault="00273AFF" w:rsidP="00273AFF">
      <w:pPr>
        <w:spacing w:line="360" w:lineRule="auto"/>
        <w:rPr>
          <w:rFonts w:ascii="Times New Roman" w:eastAsia="Times New Roman" w:hAnsi="Times New Roman" w:cs="Times New Roman"/>
          <w:bCs/>
        </w:rPr>
      </w:pPr>
    </w:p>
    <w:p w:rsidR="00273AFF" w:rsidRPr="0086394D" w:rsidRDefault="00273AFF" w:rsidP="00273AFF">
      <w:pPr>
        <w:spacing w:line="360" w:lineRule="auto"/>
        <w:outlineLvl w:val="0"/>
        <w:rPr>
          <w:rFonts w:ascii="Times New Roman" w:eastAsia="Times New Roman" w:hAnsi="Times New Roman" w:cs="Times New Roman"/>
          <w:bCs/>
        </w:rPr>
      </w:pPr>
      <w:r w:rsidRPr="0086394D">
        <w:rPr>
          <w:rFonts w:ascii="Times New Roman" w:hAnsi="Times New Roman" w:cs="Times New Roman"/>
          <w:b/>
          <w:bCs/>
        </w:rPr>
        <w:t xml:space="preserve">Panel A: Changes in Audit Employment </w:t>
      </w:r>
    </w:p>
    <w:tbl>
      <w:tblPr>
        <w:tblW w:w="5000" w:type="pct"/>
        <w:tblCellMar>
          <w:left w:w="75" w:type="dxa"/>
          <w:right w:w="75" w:type="dxa"/>
        </w:tblCellMar>
        <w:tblLook w:val="0600" w:firstRow="0" w:lastRow="0" w:firstColumn="0" w:lastColumn="0" w:noHBand="1" w:noVBand="1"/>
      </w:tblPr>
      <w:tblGrid>
        <w:gridCol w:w="1613"/>
        <w:gridCol w:w="1976"/>
        <w:gridCol w:w="1976"/>
        <w:gridCol w:w="1976"/>
        <w:gridCol w:w="1969"/>
      </w:tblGrid>
      <w:tr w:rsidR="00273AFF" w:rsidRPr="0086394D" w:rsidTr="001F2516">
        <w:tc>
          <w:tcPr>
            <w:tcW w:w="848" w:type="pct"/>
            <w:shd w:val="clear" w:color="auto" w:fill="auto"/>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p>
        </w:tc>
        <w:tc>
          <w:tcPr>
            <w:tcW w:w="1039" w:type="pct"/>
            <w:shd w:val="clear" w:color="auto" w:fill="auto"/>
            <w:hideMark/>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(1)</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(2)</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(3)</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(4)</w:t>
            </w:r>
          </w:p>
        </w:tc>
      </w:tr>
      <w:tr w:rsidR="00273AFF" w:rsidRPr="0086394D" w:rsidTr="001F2516">
        <w:tc>
          <w:tcPr>
            <w:tcW w:w="848" w:type="pct"/>
            <w:shd w:val="clear" w:color="auto" w:fill="auto"/>
            <w:hideMark/>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r w:rsidRPr="0086394D">
              <w:rPr>
                <w:rFonts w:ascii="Times New Roman" w:hAnsi="Times New Roman" w:cs="Times New Roman"/>
                <w:sz w:val="20"/>
                <w:szCs w:val="20"/>
              </w:rPr>
              <w:lastRenderedPageBreak/>
              <w:t>VARIABLES</w:t>
            </w:r>
          </w:p>
        </w:tc>
        <w:tc>
          <w:tcPr>
            <w:tcW w:w="1039" w:type="pct"/>
            <w:shd w:val="clear" w:color="auto" w:fill="auto"/>
            <w:hideMark/>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from year t=0 to t=1</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from year t=0 to t=2</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from year t=0 to t=3</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from year t=0 to t=4</w:t>
            </w:r>
          </w:p>
        </w:tc>
      </w:tr>
      <w:tr w:rsidR="00273AFF" w:rsidRPr="0086394D" w:rsidTr="001F2516">
        <w:tc>
          <w:tcPr>
            <w:tcW w:w="848" w:type="pct"/>
            <w:shd w:val="clear" w:color="auto" w:fill="auto"/>
            <w:hideMark/>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r w:rsidRPr="0086394D">
              <w:rPr>
                <w:rFonts w:ascii="Times New Roman" w:hAnsi="Times New Roman" w:cs="Times New Roman"/>
                <w:sz w:val="20"/>
                <w:szCs w:val="20"/>
              </w:rPr>
              <w:t>ΔAI (-3, 0)</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-0.022**</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-0.058***</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-0.069*</w:t>
            </w:r>
          </w:p>
        </w:tc>
      </w:tr>
      <w:tr w:rsidR="00273AFF" w:rsidRPr="0086394D" w:rsidTr="001F2516">
        <w:tc>
          <w:tcPr>
            <w:tcW w:w="848" w:type="pct"/>
            <w:shd w:val="clear" w:color="auto" w:fill="auto"/>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(-0.534)</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(-2.325)</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(-2.853)</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(-1.950)</w:t>
            </w:r>
          </w:p>
        </w:tc>
      </w:tr>
      <w:tr w:rsidR="00273AFF" w:rsidRPr="0086394D" w:rsidTr="001F2516">
        <w:tc>
          <w:tcPr>
            <w:tcW w:w="848" w:type="pct"/>
            <w:shd w:val="clear" w:color="auto" w:fill="auto"/>
            <w:hideMark/>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proofErr w:type="spellStart"/>
            <w:r w:rsidRPr="0086394D">
              <w:rPr>
                <w:rFonts w:ascii="Times New Roman" w:hAnsi="Times New Roman" w:cs="Times New Roman"/>
                <w:sz w:val="20"/>
                <w:szCs w:val="20"/>
              </w:rPr>
              <w:t>log_total_fees</w:t>
            </w:r>
            <w:proofErr w:type="spellEnd"/>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0.001</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0.005</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0.011</w:t>
            </w:r>
          </w:p>
        </w:tc>
      </w:tr>
      <w:tr w:rsidR="00273AFF" w:rsidRPr="0086394D" w:rsidTr="001F2516">
        <w:tc>
          <w:tcPr>
            <w:tcW w:w="848" w:type="pct"/>
            <w:shd w:val="clear" w:color="auto" w:fill="auto"/>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(0.010)</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(0.120)</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(0.404)</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(0.596)</w:t>
            </w:r>
          </w:p>
        </w:tc>
      </w:tr>
      <w:tr w:rsidR="00273AFF" w:rsidRPr="0086394D" w:rsidTr="001F2516">
        <w:tc>
          <w:tcPr>
            <w:tcW w:w="848" w:type="pct"/>
            <w:shd w:val="clear" w:color="auto" w:fill="auto"/>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r w:rsidRPr="0086394D">
              <w:rPr>
                <w:rFonts w:ascii="Times New Roman" w:hAnsi="Times New Roman" w:cs="Times New Roman"/>
                <w:sz w:val="20"/>
                <w:szCs w:val="20"/>
              </w:rPr>
              <w:t>Year FE</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Yes</w:t>
            </w:r>
          </w:p>
        </w:tc>
      </w:tr>
      <w:tr w:rsidR="00273AFF" w:rsidRPr="0086394D" w:rsidTr="001F2516">
        <w:tc>
          <w:tcPr>
            <w:tcW w:w="848" w:type="pct"/>
            <w:shd w:val="clear" w:color="auto" w:fill="auto"/>
            <w:hideMark/>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r w:rsidRPr="0086394D">
              <w:rPr>
                <w:rFonts w:ascii="Times New Roman" w:hAnsi="Times New Roman" w:cs="Times New Roman"/>
                <w:sz w:val="20"/>
                <w:szCs w:val="20"/>
              </w:rPr>
              <w:t>Observations</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170</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150</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131</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111</w:t>
            </w:r>
          </w:p>
        </w:tc>
      </w:tr>
      <w:tr w:rsidR="00273AFF" w:rsidRPr="0086394D" w:rsidTr="001F2516">
        <w:tc>
          <w:tcPr>
            <w:tcW w:w="848" w:type="pct"/>
            <w:shd w:val="clear" w:color="auto" w:fill="auto"/>
            <w:hideMark/>
          </w:tcPr>
          <w:p w:rsidR="00273AFF" w:rsidRPr="0086394D" w:rsidRDefault="00273AFF" w:rsidP="001F2516">
            <w:pPr>
              <w:widowControl w:val="0"/>
              <w:autoSpaceDE w:val="0"/>
              <w:autoSpaceDN w:val="0"/>
              <w:adjustRightInd w:val="0"/>
              <w:spacing w:line="360" w:lineRule="auto"/>
              <w:ind w:right="-54"/>
              <w:rPr>
                <w:rFonts w:ascii="Times New Roman" w:hAnsi="Times New Roman" w:cs="Times New Roman"/>
                <w:sz w:val="20"/>
                <w:szCs w:val="20"/>
              </w:rPr>
            </w:pPr>
            <w:r w:rsidRPr="0086394D">
              <w:rPr>
                <w:rFonts w:ascii="Times New Roman" w:hAnsi="Times New Roman" w:cs="Times New Roman"/>
                <w:sz w:val="20"/>
                <w:szCs w:val="20"/>
              </w:rPr>
              <w:t>R-squared</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0.200</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0.230</w:t>
            </w:r>
          </w:p>
        </w:tc>
        <w:tc>
          <w:tcPr>
            <w:tcW w:w="1039"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0.254</w:t>
            </w:r>
          </w:p>
        </w:tc>
        <w:tc>
          <w:tcPr>
            <w:tcW w:w="1036" w:type="pct"/>
            <w:shd w:val="clear" w:color="auto" w:fill="auto"/>
          </w:tcPr>
          <w:p w:rsidR="00273AFF" w:rsidRPr="0086394D" w:rsidRDefault="00273AFF" w:rsidP="001F2516">
            <w:pPr>
              <w:widowControl w:val="0"/>
              <w:autoSpaceDE w:val="0"/>
              <w:autoSpaceDN w:val="0"/>
              <w:adjustRightInd w:val="0"/>
              <w:spacing w:line="360" w:lineRule="auto"/>
              <w:ind w:right="-54"/>
              <w:jc w:val="center"/>
              <w:rPr>
                <w:rFonts w:ascii="Times New Roman" w:hAnsi="Times New Roman" w:cs="Times New Roman"/>
                <w:sz w:val="20"/>
                <w:szCs w:val="20"/>
              </w:rPr>
            </w:pPr>
            <w:r w:rsidRPr="0086394D">
              <w:rPr>
                <w:rFonts w:ascii="Times New Roman" w:hAnsi="Times New Roman" w:cs="Times New Roman"/>
                <w:sz w:val="20"/>
                <w:szCs w:val="20"/>
              </w:rPr>
              <w:t>0.227</w:t>
            </w:r>
          </w:p>
        </w:tc>
      </w:tr>
    </w:tbl>
    <w:p w:rsidR="00273AFF" w:rsidRPr="0086394D" w:rsidRDefault="00273AFF" w:rsidP="00273AFF">
      <w:pPr>
        <w:spacing w:line="360" w:lineRule="auto"/>
        <w:rPr>
          <w:rFonts w:ascii="Times New Roman" w:eastAsia="Times New Roman" w:hAnsi="Times New Roman" w:cs="Times New Roman"/>
          <w:sz w:val="20"/>
          <w:szCs w:val="20"/>
        </w:rPr>
      </w:pPr>
    </w:p>
    <w:p w:rsidR="00273AFF" w:rsidRPr="0086394D" w:rsidRDefault="00273AFF" w:rsidP="00273AFF">
      <w:pPr>
        <w:spacing w:line="360" w:lineRule="auto"/>
        <w:outlineLvl w:val="0"/>
        <w:rPr>
          <w:rFonts w:ascii="Times New Roman" w:eastAsia="Times New Roman" w:hAnsi="Times New Roman" w:cs="Times New Roman"/>
          <w:bCs/>
        </w:rPr>
      </w:pPr>
      <w:r w:rsidRPr="0086394D">
        <w:rPr>
          <w:rFonts w:ascii="Times New Roman" w:eastAsia="Times New Roman" w:hAnsi="Times New Roman" w:cs="Times New Roman"/>
          <w:b/>
          <w:bCs/>
        </w:rPr>
        <w:t xml:space="preserve">Panel B: </w:t>
      </w:r>
      <w:r w:rsidRPr="0086394D">
        <w:rPr>
          <w:rFonts w:ascii="Times New Roman" w:hAnsi="Times New Roman" w:cs="Times New Roman"/>
          <w:b/>
          <w:bCs/>
        </w:rPr>
        <w:t xml:space="preserve">Changes in Audit Employment </w:t>
      </w:r>
      <w:r w:rsidRPr="0086394D">
        <w:rPr>
          <w:rFonts w:ascii="Times New Roman" w:eastAsia="Times New Roman" w:hAnsi="Times New Roman" w:cs="Times New Roman"/>
          <w:b/>
          <w:bCs/>
        </w:rPr>
        <w:t>by Employee Level</w:t>
      </w:r>
    </w:p>
    <w:tbl>
      <w:tblPr>
        <w:tblW w:w="5000" w:type="pct"/>
        <w:tblCellMar>
          <w:left w:w="75" w:type="dxa"/>
          <w:right w:w="75" w:type="dxa"/>
        </w:tblCellMar>
        <w:tblLook w:val="0600" w:firstRow="0" w:lastRow="0" w:firstColumn="0" w:lastColumn="0" w:noHBand="1" w:noVBand="1"/>
      </w:tblPr>
      <w:tblGrid>
        <w:gridCol w:w="1671"/>
        <w:gridCol w:w="1306"/>
        <w:gridCol w:w="1307"/>
        <w:gridCol w:w="1307"/>
        <w:gridCol w:w="1307"/>
        <w:gridCol w:w="1307"/>
        <w:gridCol w:w="1305"/>
      </w:tblGrid>
      <w:tr w:rsidR="00273AFF" w:rsidRPr="0086394D" w:rsidTr="001F2516">
        <w:tc>
          <w:tcPr>
            <w:tcW w:w="87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68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w:t>
            </w:r>
          </w:p>
        </w:tc>
        <w:tc>
          <w:tcPr>
            <w:tcW w:w="68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w:t>
            </w:r>
          </w:p>
        </w:tc>
        <w:tc>
          <w:tcPr>
            <w:tcW w:w="68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(4)</w:t>
            </w:r>
          </w:p>
        </w:tc>
        <w:tc>
          <w:tcPr>
            <w:tcW w:w="687" w:type="pct"/>
            <w:vMerge w:val="restar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(5)</w:t>
            </w:r>
          </w:p>
          <w:p w:rsidR="00273AFF" w:rsidRPr="0086394D" w:rsidRDefault="00273AFF" w:rsidP="001F2516">
            <w:pPr>
              <w:spacing w:line="360" w:lineRule="auto"/>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at senior level from year t=0 to t=3</w:t>
            </w:r>
          </w:p>
        </w:tc>
        <w:tc>
          <w:tcPr>
            <w:tcW w:w="686" w:type="pct"/>
            <w:vMerge w:val="restar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(6)</w:t>
            </w:r>
          </w:p>
          <w:p w:rsidR="00273AFF" w:rsidRPr="0086394D" w:rsidRDefault="00273AFF" w:rsidP="001F2516">
            <w:pPr>
              <w:spacing w:line="360" w:lineRule="auto"/>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at senior level from year t=0 to t=4</w:t>
            </w:r>
          </w:p>
        </w:tc>
      </w:tr>
      <w:tr w:rsidR="00273AFF" w:rsidRPr="0086394D" w:rsidTr="001F2516">
        <w:tc>
          <w:tcPr>
            <w:tcW w:w="87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VARIABLES</w:t>
            </w:r>
          </w:p>
        </w:tc>
        <w:tc>
          <w:tcPr>
            <w:tcW w:w="687" w:type="pct"/>
            <w:shd w:val="clear" w:color="auto" w:fill="auto"/>
            <w:hideMark/>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
                <w:bCs/>
                <w:sz w:val="20"/>
                <w:szCs w:val="20"/>
              </w:rPr>
            </w:pPr>
            <w:r w:rsidRPr="0086394D">
              <w:rPr>
                <w:rFonts w:ascii="Times New Roman" w:hAnsi="Times New Roman" w:cs="Times New Roman"/>
                <w:b/>
                <w:bCs/>
                <w:sz w:val="20"/>
                <w:szCs w:val="20"/>
              </w:rPr>
              <w:t xml:space="preserve">Growth in audit employees at junior level from year t=0 to t=3 </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at junior level from year t=0 to t=4</w:t>
            </w:r>
          </w:p>
        </w:tc>
        <w:tc>
          <w:tcPr>
            <w:tcW w:w="687" w:type="pct"/>
            <w:shd w:val="clear" w:color="auto" w:fill="auto"/>
            <w:hideMark/>
          </w:tcPr>
          <w:p w:rsidR="00273AFF" w:rsidRPr="0086394D" w:rsidRDefault="00273AFF" w:rsidP="001F2516">
            <w:pPr>
              <w:widowControl w:val="0"/>
              <w:autoSpaceDE w:val="0"/>
              <w:autoSpaceDN w:val="0"/>
              <w:adjustRightInd w:val="0"/>
              <w:spacing w:line="360" w:lineRule="auto"/>
              <w:ind w:right="-60"/>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at mid-tier level from year t=0 to t=3</w:t>
            </w:r>
          </w:p>
        </w:tc>
        <w:tc>
          <w:tcPr>
            <w:tcW w:w="687" w:type="pct"/>
            <w:shd w:val="clear" w:color="auto" w:fill="auto"/>
            <w:hideMark/>
          </w:tcPr>
          <w:p w:rsidR="00273AFF" w:rsidRPr="0086394D" w:rsidRDefault="00273AFF" w:rsidP="001F2516">
            <w:pPr>
              <w:widowControl w:val="0"/>
              <w:autoSpaceDE w:val="0"/>
              <w:autoSpaceDN w:val="0"/>
              <w:adjustRightInd w:val="0"/>
              <w:spacing w:line="360" w:lineRule="auto"/>
              <w:ind w:right="-36"/>
              <w:jc w:val="center"/>
              <w:rPr>
                <w:rFonts w:ascii="Times New Roman" w:hAnsi="Times New Roman" w:cs="Times New Roman"/>
                <w:b/>
                <w:bCs/>
                <w:sz w:val="20"/>
                <w:szCs w:val="20"/>
              </w:rPr>
            </w:pPr>
            <w:r w:rsidRPr="0086394D">
              <w:rPr>
                <w:rFonts w:ascii="Times New Roman" w:hAnsi="Times New Roman" w:cs="Times New Roman"/>
                <w:b/>
                <w:bCs/>
                <w:sz w:val="20"/>
                <w:szCs w:val="20"/>
              </w:rPr>
              <w:t>Growth in audit employees at mid-tier level from year t=0 to t=4</w:t>
            </w:r>
          </w:p>
        </w:tc>
        <w:tc>
          <w:tcPr>
            <w:tcW w:w="687" w:type="pct"/>
            <w:vMerge/>
            <w:shd w:val="clear" w:color="auto" w:fill="auto"/>
            <w:vAlign w:val="center"/>
          </w:tcPr>
          <w:p w:rsidR="00273AFF" w:rsidRPr="0086394D" w:rsidRDefault="00273AFF" w:rsidP="001F2516">
            <w:pPr>
              <w:spacing w:line="360" w:lineRule="auto"/>
              <w:jc w:val="center"/>
              <w:rPr>
                <w:rFonts w:ascii="Times New Roman" w:hAnsi="Times New Roman" w:cs="Times New Roman"/>
                <w:b/>
                <w:bCs/>
                <w:sz w:val="20"/>
                <w:szCs w:val="20"/>
              </w:rPr>
            </w:pPr>
          </w:p>
        </w:tc>
        <w:tc>
          <w:tcPr>
            <w:tcW w:w="686" w:type="pct"/>
            <w:vMerge/>
            <w:shd w:val="clear" w:color="auto" w:fill="auto"/>
            <w:vAlign w:val="center"/>
          </w:tcPr>
          <w:p w:rsidR="00273AFF" w:rsidRPr="0086394D" w:rsidRDefault="00273AFF" w:rsidP="001F2516">
            <w:pPr>
              <w:spacing w:line="360" w:lineRule="auto"/>
              <w:jc w:val="center"/>
              <w:rPr>
                <w:rFonts w:ascii="Times New Roman" w:hAnsi="Times New Roman" w:cs="Times New Roman"/>
                <w:b/>
                <w:bCs/>
                <w:sz w:val="20"/>
                <w:szCs w:val="20"/>
              </w:rPr>
            </w:pPr>
          </w:p>
        </w:tc>
      </w:tr>
      <w:tr w:rsidR="00273AFF" w:rsidRPr="0086394D" w:rsidTr="001F2516">
        <w:tc>
          <w:tcPr>
            <w:tcW w:w="87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ΔAI (-3, 0)</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-0.091***</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-0.122***</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-0.033</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-0.030</w:t>
            </w:r>
          </w:p>
        </w:tc>
        <w:tc>
          <w:tcPr>
            <w:tcW w:w="687"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-0.023*</w:t>
            </w:r>
          </w:p>
        </w:tc>
        <w:tc>
          <w:tcPr>
            <w:tcW w:w="686"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-0.017</w:t>
            </w:r>
          </w:p>
        </w:tc>
      </w:tr>
      <w:tr w:rsidR="00273AFF" w:rsidRPr="0086394D" w:rsidTr="001F2516">
        <w:tc>
          <w:tcPr>
            <w:tcW w:w="87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(-3.288)</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(-2.650)</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(-1.060)</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(-0.645)</w:t>
            </w:r>
          </w:p>
        </w:tc>
        <w:tc>
          <w:tcPr>
            <w:tcW w:w="687"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(-1.869)</w:t>
            </w:r>
          </w:p>
        </w:tc>
        <w:tc>
          <w:tcPr>
            <w:tcW w:w="686"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(-0.888)</w:t>
            </w:r>
          </w:p>
        </w:tc>
      </w:tr>
      <w:tr w:rsidR="00273AFF" w:rsidRPr="0086394D" w:rsidTr="001F2516">
        <w:tc>
          <w:tcPr>
            <w:tcW w:w="87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roofErr w:type="spellStart"/>
            <w:r w:rsidRPr="0086394D">
              <w:rPr>
                <w:rFonts w:ascii="Times New Roman" w:hAnsi="Times New Roman" w:cs="Times New Roman"/>
                <w:sz w:val="20"/>
                <w:szCs w:val="20"/>
              </w:rPr>
              <w:t>log_total_fees</w:t>
            </w:r>
            <w:proofErr w:type="spellEnd"/>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-0.010</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-0.002</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0.000</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0.003</w:t>
            </w:r>
          </w:p>
        </w:tc>
        <w:tc>
          <w:tcPr>
            <w:tcW w:w="687"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0.009</w:t>
            </w:r>
          </w:p>
        </w:tc>
        <w:tc>
          <w:tcPr>
            <w:tcW w:w="686"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0.017</w:t>
            </w:r>
          </w:p>
        </w:tc>
      </w:tr>
      <w:tr w:rsidR="00273AFF" w:rsidRPr="0086394D" w:rsidTr="001F2516">
        <w:tc>
          <w:tcPr>
            <w:tcW w:w="87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(-0.563)</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(-0.097)</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(0.010)</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(0.117)</w:t>
            </w:r>
          </w:p>
        </w:tc>
        <w:tc>
          <w:tcPr>
            <w:tcW w:w="687"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(1.087)</w:t>
            </w:r>
          </w:p>
        </w:tc>
        <w:tc>
          <w:tcPr>
            <w:tcW w:w="686"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(1.561)</w:t>
            </w:r>
          </w:p>
        </w:tc>
      </w:tr>
      <w:tr w:rsidR="00273AFF" w:rsidRPr="0086394D" w:rsidTr="001F2516">
        <w:tc>
          <w:tcPr>
            <w:tcW w:w="87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Year FE</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687"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c>
          <w:tcPr>
            <w:tcW w:w="686"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Yes</w:t>
            </w:r>
          </w:p>
        </w:tc>
      </w:tr>
      <w:tr w:rsidR="00273AFF" w:rsidRPr="0086394D" w:rsidTr="001F2516">
        <w:tc>
          <w:tcPr>
            <w:tcW w:w="879" w:type="pct"/>
            <w:shd w:val="clear" w:color="auto" w:fill="auto"/>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Observations</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131</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111</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131</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111</w:t>
            </w:r>
          </w:p>
        </w:tc>
        <w:tc>
          <w:tcPr>
            <w:tcW w:w="687"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115</w:t>
            </w:r>
          </w:p>
        </w:tc>
        <w:tc>
          <w:tcPr>
            <w:tcW w:w="686"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97</w:t>
            </w:r>
          </w:p>
        </w:tc>
      </w:tr>
      <w:tr w:rsidR="00273AFF" w:rsidRPr="0086394D" w:rsidTr="001F2516">
        <w:tc>
          <w:tcPr>
            <w:tcW w:w="879" w:type="pct"/>
            <w:shd w:val="clear" w:color="auto" w:fill="auto"/>
            <w:hideMark/>
          </w:tcPr>
          <w:p w:rsidR="00273AFF" w:rsidRPr="0086394D" w:rsidRDefault="00273AFF" w:rsidP="001F2516">
            <w:pPr>
              <w:widowControl w:val="0"/>
              <w:autoSpaceDE w:val="0"/>
              <w:autoSpaceDN w:val="0"/>
              <w:adjustRightInd w:val="0"/>
              <w:spacing w:line="360" w:lineRule="auto"/>
              <w:rPr>
                <w:rFonts w:ascii="Times New Roman" w:hAnsi="Times New Roman" w:cs="Times New Roman"/>
                <w:sz w:val="20"/>
                <w:szCs w:val="20"/>
              </w:rPr>
            </w:pPr>
            <w:r w:rsidRPr="0086394D">
              <w:rPr>
                <w:rFonts w:ascii="Times New Roman" w:hAnsi="Times New Roman" w:cs="Times New Roman"/>
                <w:sz w:val="20"/>
                <w:szCs w:val="20"/>
              </w:rPr>
              <w:t>R-squared</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0.370</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0.351</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0.026</w:t>
            </w:r>
          </w:p>
        </w:tc>
        <w:tc>
          <w:tcPr>
            <w:tcW w:w="687" w:type="pct"/>
            <w:shd w:val="clear" w:color="auto" w:fill="auto"/>
          </w:tcPr>
          <w:p w:rsidR="00273AFF" w:rsidRPr="0086394D" w:rsidRDefault="00273AFF" w:rsidP="001F2516">
            <w:pPr>
              <w:widowControl w:val="0"/>
              <w:autoSpaceDE w:val="0"/>
              <w:autoSpaceDN w:val="0"/>
              <w:adjustRightInd w:val="0"/>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0.022</w:t>
            </w:r>
          </w:p>
        </w:tc>
        <w:tc>
          <w:tcPr>
            <w:tcW w:w="687"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0.105</w:t>
            </w:r>
          </w:p>
        </w:tc>
        <w:tc>
          <w:tcPr>
            <w:tcW w:w="686" w:type="pct"/>
            <w:shd w:val="clear" w:color="auto" w:fill="auto"/>
          </w:tcPr>
          <w:p w:rsidR="00273AFF" w:rsidRPr="0086394D" w:rsidRDefault="00273AFF" w:rsidP="001F2516">
            <w:pPr>
              <w:spacing w:line="360" w:lineRule="auto"/>
              <w:jc w:val="center"/>
              <w:rPr>
                <w:rFonts w:ascii="Times New Roman" w:hAnsi="Times New Roman" w:cs="Times New Roman"/>
                <w:sz w:val="20"/>
                <w:szCs w:val="20"/>
              </w:rPr>
            </w:pPr>
            <w:r w:rsidRPr="0086394D">
              <w:rPr>
                <w:rFonts w:ascii="Times New Roman" w:hAnsi="Times New Roman" w:cs="Times New Roman"/>
                <w:sz w:val="20"/>
                <w:szCs w:val="20"/>
              </w:rPr>
              <w:t>0.086</w:t>
            </w:r>
          </w:p>
        </w:tc>
      </w:tr>
    </w:tbl>
    <w:p w:rsidR="00273AFF" w:rsidRPr="0086394D" w:rsidRDefault="00273AFF" w:rsidP="00273AFF">
      <w:pPr>
        <w:spacing w:line="360" w:lineRule="auto"/>
        <w:rPr>
          <w:rFonts w:ascii="Times New Roman" w:hAnsi="Times New Roman" w:cs="Times New Roman"/>
          <w:bCs/>
          <w:sz w:val="24"/>
          <w:szCs w:val="24"/>
        </w:rPr>
      </w:pPr>
    </w:p>
    <w:p w:rsidR="009C1A14" w:rsidRDefault="009C1A14"/>
    <w:sectPr w:rsidR="009C1A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BE92D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396B2B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B68D26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74F566"/>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B818D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7BEE84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C206C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6A29D2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574B334"/>
    <w:lvl w:ilvl="0">
      <w:start w:val="1"/>
      <w:numFmt w:val="decimal"/>
      <w:pStyle w:val="ListNumber"/>
      <w:lvlText w:val="%1."/>
      <w:lvlJc w:val="left"/>
      <w:pPr>
        <w:tabs>
          <w:tab w:val="num" w:pos="360"/>
        </w:tabs>
        <w:ind w:left="360" w:hanging="360"/>
      </w:pPr>
    </w:lvl>
  </w:abstractNum>
  <w:abstractNum w:abstractNumId="9">
    <w:nsid w:val="FFFFFF89"/>
    <w:multiLevelType w:val="singleLevel"/>
    <w:tmpl w:val="7AF45F0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F90ECF"/>
    <w:multiLevelType w:val="hybridMultilevel"/>
    <w:tmpl w:val="A6242208"/>
    <w:lvl w:ilvl="0" w:tplc="C186A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E5F785E"/>
    <w:multiLevelType w:val="hybridMultilevel"/>
    <w:tmpl w:val="D9169BF2"/>
    <w:lvl w:ilvl="0" w:tplc="49CA609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0B77BA5"/>
    <w:multiLevelType w:val="hybridMultilevel"/>
    <w:tmpl w:val="8E0E3A58"/>
    <w:name w:val="H02"/>
    <w:lvl w:ilvl="0" w:tplc="E0A48CF8">
      <w:start w:val="1"/>
      <w:numFmt w:val="bullet"/>
      <w:lvlText w:val=" "/>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5B90194"/>
    <w:multiLevelType w:val="hybridMultilevel"/>
    <w:tmpl w:val="3544CDD6"/>
    <w:lvl w:ilvl="0" w:tplc="0409000F">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16A97DD2"/>
    <w:multiLevelType w:val="hybridMultilevel"/>
    <w:tmpl w:val="50C89CF4"/>
    <w:lvl w:ilvl="0" w:tplc="CC824E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751321"/>
    <w:multiLevelType w:val="multilevel"/>
    <w:tmpl w:val="EA50C06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45D4D5C"/>
    <w:multiLevelType w:val="hybridMultilevel"/>
    <w:tmpl w:val="56B2570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513565"/>
    <w:multiLevelType w:val="hybridMultilevel"/>
    <w:tmpl w:val="EE76D2D6"/>
    <w:lvl w:ilvl="0" w:tplc="AE86C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70333C"/>
    <w:multiLevelType w:val="hybridMultilevel"/>
    <w:tmpl w:val="61009D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0913BAE"/>
    <w:multiLevelType w:val="hybridMultilevel"/>
    <w:tmpl w:val="6722F036"/>
    <w:lvl w:ilvl="0" w:tplc="04090001">
      <w:start w:val="1"/>
      <w:numFmt w:val="bullet"/>
      <w:lvlText w:val=""/>
      <w:lvlJc w:val="left"/>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nsid w:val="44BC1167"/>
    <w:multiLevelType w:val="hybridMultilevel"/>
    <w:tmpl w:val="4D589376"/>
    <w:lvl w:ilvl="0" w:tplc="3B3E074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5D7F54"/>
    <w:multiLevelType w:val="hybridMultilevel"/>
    <w:tmpl w:val="0668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8F270A"/>
    <w:multiLevelType w:val="multilevel"/>
    <w:tmpl w:val="E1006C0E"/>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9A00F03"/>
    <w:multiLevelType w:val="hybridMultilevel"/>
    <w:tmpl w:val="50C89CF4"/>
    <w:lvl w:ilvl="0" w:tplc="CC824E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2B2E98"/>
    <w:multiLevelType w:val="multilevel"/>
    <w:tmpl w:val="94C4932A"/>
    <w:lvl w:ilvl="0">
      <w:start w:val="1"/>
      <w:numFmt w:val="bullet"/>
      <w:lvlText w:val=""/>
      <w:lvlJc w:val="left"/>
      <w:pPr>
        <w:ind w:left="1080" w:hanging="72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1BA702E"/>
    <w:multiLevelType w:val="multilevel"/>
    <w:tmpl w:val="9300CBFE"/>
    <w:name w:val="H0"/>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26">
    <w:nsid w:val="63CA05BE"/>
    <w:multiLevelType w:val="hybridMultilevel"/>
    <w:tmpl w:val="527A78D2"/>
    <w:lvl w:ilvl="0" w:tplc="53E61C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29783A"/>
    <w:multiLevelType w:val="hybridMultilevel"/>
    <w:tmpl w:val="E16ED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EF0F9D"/>
    <w:multiLevelType w:val="multilevel"/>
    <w:tmpl w:val="716C9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17"/>
  </w:num>
  <w:num w:numId="3">
    <w:abstractNumId w:val="24"/>
  </w:num>
  <w:num w:numId="4">
    <w:abstractNumId w:val="15"/>
  </w:num>
  <w:num w:numId="5">
    <w:abstractNumId w:val="13"/>
  </w:num>
  <w:num w:numId="6">
    <w:abstractNumId w:val="21"/>
  </w:num>
  <w:num w:numId="7">
    <w:abstractNumId w:val="27"/>
  </w:num>
  <w:num w:numId="8">
    <w:abstractNumId w:val="10"/>
  </w:num>
  <w:num w:numId="9">
    <w:abstractNumId w:val="23"/>
  </w:num>
  <w:num w:numId="10">
    <w:abstractNumId w:val="11"/>
  </w:num>
  <w:num w:numId="11">
    <w:abstractNumId w:val="14"/>
  </w:num>
  <w:num w:numId="12">
    <w:abstractNumId w:val="16"/>
  </w:num>
  <w:num w:numId="13">
    <w:abstractNumId w:val="18"/>
  </w:num>
  <w:num w:numId="14">
    <w:abstractNumId w:val="19"/>
  </w:num>
  <w:num w:numId="15">
    <w:abstractNumId w:val="28"/>
  </w:num>
  <w:num w:numId="16">
    <w:abstractNumId w:val="26"/>
  </w:num>
  <w:num w:numId="17">
    <w:abstractNumId w:val="20"/>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 w:numId="28">
    <w:abstractNumId w:val="25"/>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AFF"/>
    <w:rsid w:val="0005076A"/>
    <w:rsid w:val="00090E4F"/>
    <w:rsid w:val="000D7B2E"/>
    <w:rsid w:val="00111F91"/>
    <w:rsid w:val="0011530E"/>
    <w:rsid w:val="00127124"/>
    <w:rsid w:val="00162A45"/>
    <w:rsid w:val="00193E58"/>
    <w:rsid w:val="001D7E0B"/>
    <w:rsid w:val="001F1E64"/>
    <w:rsid w:val="00203A9B"/>
    <w:rsid w:val="002063EE"/>
    <w:rsid w:val="00217CAE"/>
    <w:rsid w:val="0026061A"/>
    <w:rsid w:val="00273AFF"/>
    <w:rsid w:val="00292037"/>
    <w:rsid w:val="002C6A5E"/>
    <w:rsid w:val="002E1559"/>
    <w:rsid w:val="003D0DDC"/>
    <w:rsid w:val="003E2ECF"/>
    <w:rsid w:val="0042562C"/>
    <w:rsid w:val="0048666B"/>
    <w:rsid w:val="004A3559"/>
    <w:rsid w:val="004C0D23"/>
    <w:rsid w:val="004E1FF4"/>
    <w:rsid w:val="004E58B2"/>
    <w:rsid w:val="004E6C29"/>
    <w:rsid w:val="0052514E"/>
    <w:rsid w:val="00561C75"/>
    <w:rsid w:val="005C1983"/>
    <w:rsid w:val="005D1538"/>
    <w:rsid w:val="005E1029"/>
    <w:rsid w:val="00603A0E"/>
    <w:rsid w:val="00630BE4"/>
    <w:rsid w:val="00650600"/>
    <w:rsid w:val="00790503"/>
    <w:rsid w:val="007F2C29"/>
    <w:rsid w:val="00800261"/>
    <w:rsid w:val="00812EEA"/>
    <w:rsid w:val="00862DC9"/>
    <w:rsid w:val="0087069C"/>
    <w:rsid w:val="00871F7E"/>
    <w:rsid w:val="00991897"/>
    <w:rsid w:val="009B2223"/>
    <w:rsid w:val="009C1A14"/>
    <w:rsid w:val="009D02AD"/>
    <w:rsid w:val="00A05104"/>
    <w:rsid w:val="00A16F04"/>
    <w:rsid w:val="00AB7385"/>
    <w:rsid w:val="00AC66BF"/>
    <w:rsid w:val="00AD24D7"/>
    <w:rsid w:val="00B44778"/>
    <w:rsid w:val="00B543BF"/>
    <w:rsid w:val="00B819EF"/>
    <w:rsid w:val="00BB1819"/>
    <w:rsid w:val="00BE6126"/>
    <w:rsid w:val="00C02D72"/>
    <w:rsid w:val="00C0749D"/>
    <w:rsid w:val="00CD1A20"/>
    <w:rsid w:val="00D110D0"/>
    <w:rsid w:val="00D25DE7"/>
    <w:rsid w:val="00DF2A89"/>
    <w:rsid w:val="00DF3981"/>
    <w:rsid w:val="00E305AE"/>
    <w:rsid w:val="00E61217"/>
    <w:rsid w:val="00E90896"/>
    <w:rsid w:val="00E92B95"/>
    <w:rsid w:val="00EA4760"/>
    <w:rsid w:val="00EC5940"/>
    <w:rsid w:val="00F062FB"/>
    <w:rsid w:val="00F21F12"/>
    <w:rsid w:val="00F47C9B"/>
    <w:rsid w:val="00F97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273AFF"/>
    <w:pPr>
      <w:keepNext/>
      <w:keepLines/>
      <w:spacing w:before="400" w:after="120"/>
      <w:outlineLvl w:val="0"/>
    </w:pPr>
    <w:rPr>
      <w:rFonts w:ascii="Arial" w:eastAsia="Arial" w:hAnsi="Arial" w:cs="Arial"/>
      <w:sz w:val="40"/>
      <w:szCs w:val="40"/>
      <w:lang w:val="en"/>
    </w:rPr>
  </w:style>
  <w:style w:type="paragraph" w:styleId="Heading2">
    <w:name w:val="heading 2"/>
    <w:basedOn w:val="Normal"/>
    <w:next w:val="Normal"/>
    <w:link w:val="Heading2Char"/>
    <w:rsid w:val="00273AFF"/>
    <w:pPr>
      <w:keepNext/>
      <w:keepLines/>
      <w:spacing w:before="360" w:after="120"/>
      <w:outlineLvl w:val="1"/>
    </w:pPr>
    <w:rPr>
      <w:rFonts w:ascii="Arial" w:eastAsia="Arial" w:hAnsi="Arial" w:cs="Arial"/>
      <w:sz w:val="32"/>
      <w:szCs w:val="32"/>
      <w:lang w:val="en"/>
    </w:rPr>
  </w:style>
  <w:style w:type="paragraph" w:styleId="Heading3">
    <w:name w:val="heading 3"/>
    <w:basedOn w:val="Normal"/>
    <w:next w:val="Normal"/>
    <w:link w:val="Heading3Char"/>
    <w:rsid w:val="00273AFF"/>
    <w:pPr>
      <w:keepNext/>
      <w:keepLines/>
      <w:spacing w:before="320" w:after="80"/>
      <w:outlineLvl w:val="2"/>
    </w:pPr>
    <w:rPr>
      <w:rFonts w:ascii="Arial" w:eastAsia="Arial" w:hAnsi="Arial" w:cs="Arial"/>
      <w:color w:val="434343"/>
      <w:sz w:val="28"/>
      <w:szCs w:val="28"/>
      <w:lang w:val="en"/>
    </w:rPr>
  </w:style>
  <w:style w:type="paragraph" w:styleId="Heading4">
    <w:name w:val="heading 4"/>
    <w:basedOn w:val="Normal"/>
    <w:next w:val="Normal"/>
    <w:link w:val="Heading4Char"/>
    <w:rsid w:val="00273AFF"/>
    <w:pPr>
      <w:keepNext/>
      <w:keepLines/>
      <w:spacing w:before="280" w:after="80"/>
      <w:outlineLvl w:val="3"/>
    </w:pPr>
    <w:rPr>
      <w:rFonts w:ascii="Arial" w:eastAsia="Arial" w:hAnsi="Arial" w:cs="Arial"/>
      <w:color w:val="666666"/>
      <w:sz w:val="24"/>
      <w:szCs w:val="24"/>
      <w:lang w:val="en"/>
    </w:rPr>
  </w:style>
  <w:style w:type="paragraph" w:styleId="Heading5">
    <w:name w:val="heading 5"/>
    <w:basedOn w:val="Normal"/>
    <w:next w:val="Normal"/>
    <w:link w:val="Heading5Char"/>
    <w:rsid w:val="00273AFF"/>
    <w:pPr>
      <w:keepNext/>
      <w:keepLines/>
      <w:spacing w:before="240" w:after="80"/>
      <w:outlineLvl w:val="4"/>
    </w:pPr>
    <w:rPr>
      <w:rFonts w:ascii="Arial" w:eastAsia="Arial" w:hAnsi="Arial" w:cs="Arial"/>
      <w:color w:val="666666"/>
      <w:lang w:val="en"/>
    </w:rPr>
  </w:style>
  <w:style w:type="paragraph" w:styleId="Heading6">
    <w:name w:val="heading 6"/>
    <w:basedOn w:val="Normal"/>
    <w:next w:val="Normal"/>
    <w:link w:val="Heading6Char"/>
    <w:rsid w:val="00273AFF"/>
    <w:pPr>
      <w:keepNext/>
      <w:keepLines/>
      <w:spacing w:before="240" w:after="80"/>
      <w:outlineLvl w:val="5"/>
    </w:pPr>
    <w:rPr>
      <w:rFonts w:ascii="Arial" w:eastAsia="Arial" w:hAnsi="Arial" w:cs="Arial"/>
      <w:i/>
      <w:color w:val="666666"/>
      <w:lang w:val="en"/>
    </w:rPr>
  </w:style>
  <w:style w:type="paragraph" w:styleId="Heading7">
    <w:name w:val="heading 7"/>
    <w:basedOn w:val="Normal"/>
    <w:next w:val="Normal"/>
    <w:link w:val="Heading7Char"/>
    <w:uiPriority w:val="9"/>
    <w:unhideWhenUsed/>
    <w:qFormat/>
    <w:rsid w:val="00273AFF"/>
    <w:pPr>
      <w:keepNext/>
      <w:keepLines/>
      <w:spacing w:before="200" w:after="0"/>
      <w:outlineLvl w:val="6"/>
    </w:pPr>
    <w:rPr>
      <w:rFonts w:asciiTheme="majorHAnsi" w:eastAsiaTheme="majorEastAsia" w:hAnsiTheme="majorHAnsi" w:cstheme="majorBidi"/>
      <w:i/>
      <w:iCs/>
      <w:color w:val="404040" w:themeColor="text1" w:themeTint="BF"/>
      <w:lang w:val="en"/>
    </w:rPr>
  </w:style>
  <w:style w:type="paragraph" w:styleId="Heading8">
    <w:name w:val="heading 8"/>
    <w:basedOn w:val="Normal"/>
    <w:next w:val="Normal"/>
    <w:link w:val="Heading8Char"/>
    <w:uiPriority w:val="9"/>
    <w:unhideWhenUsed/>
    <w:qFormat/>
    <w:rsid w:val="00273AFF"/>
    <w:pPr>
      <w:keepNext/>
      <w:keepLines/>
      <w:spacing w:before="200" w:after="0"/>
      <w:outlineLvl w:val="7"/>
    </w:pPr>
    <w:rPr>
      <w:rFonts w:asciiTheme="majorHAnsi" w:eastAsiaTheme="majorEastAsia" w:hAnsiTheme="majorHAnsi" w:cstheme="majorBidi"/>
      <w:color w:val="404040" w:themeColor="text1" w:themeTint="BF"/>
      <w:sz w:val="20"/>
      <w:szCs w:val="20"/>
      <w:lang w:val="en"/>
    </w:rPr>
  </w:style>
  <w:style w:type="paragraph" w:styleId="Heading9">
    <w:name w:val="heading 9"/>
    <w:basedOn w:val="Normal"/>
    <w:next w:val="Normal"/>
    <w:link w:val="Heading9Char"/>
    <w:uiPriority w:val="9"/>
    <w:unhideWhenUsed/>
    <w:qFormat/>
    <w:rsid w:val="00273AFF"/>
    <w:pPr>
      <w:keepNext/>
      <w:keepLines/>
      <w:spacing w:before="200" w:after="0"/>
      <w:outlineLvl w:val="8"/>
    </w:pPr>
    <w:rPr>
      <w:rFonts w:asciiTheme="majorHAnsi" w:eastAsiaTheme="majorEastAsia" w:hAnsiTheme="majorHAnsi" w:cstheme="majorBidi"/>
      <w:i/>
      <w:iCs/>
      <w:color w:val="404040" w:themeColor="text1" w:themeTint="BF"/>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3AFF"/>
    <w:rPr>
      <w:rFonts w:ascii="Arial" w:eastAsia="Arial" w:hAnsi="Arial" w:cs="Arial"/>
      <w:sz w:val="40"/>
      <w:szCs w:val="40"/>
      <w:lang w:val="en"/>
    </w:rPr>
  </w:style>
  <w:style w:type="character" w:customStyle="1" w:styleId="Heading2Char">
    <w:name w:val="Heading 2 Char"/>
    <w:basedOn w:val="DefaultParagraphFont"/>
    <w:link w:val="Heading2"/>
    <w:rsid w:val="00273AFF"/>
    <w:rPr>
      <w:rFonts w:ascii="Arial" w:eastAsia="Arial" w:hAnsi="Arial" w:cs="Arial"/>
      <w:sz w:val="32"/>
      <w:szCs w:val="32"/>
      <w:lang w:val="en"/>
    </w:rPr>
  </w:style>
  <w:style w:type="character" w:customStyle="1" w:styleId="Heading3Char">
    <w:name w:val="Heading 3 Char"/>
    <w:basedOn w:val="DefaultParagraphFont"/>
    <w:link w:val="Heading3"/>
    <w:rsid w:val="00273AFF"/>
    <w:rPr>
      <w:rFonts w:ascii="Arial" w:eastAsia="Arial" w:hAnsi="Arial" w:cs="Arial"/>
      <w:color w:val="434343"/>
      <w:sz w:val="28"/>
      <w:szCs w:val="28"/>
      <w:lang w:val="en"/>
    </w:rPr>
  </w:style>
  <w:style w:type="character" w:customStyle="1" w:styleId="Heading4Char">
    <w:name w:val="Heading 4 Char"/>
    <w:basedOn w:val="DefaultParagraphFont"/>
    <w:link w:val="Heading4"/>
    <w:rsid w:val="00273AFF"/>
    <w:rPr>
      <w:rFonts w:ascii="Arial" w:eastAsia="Arial" w:hAnsi="Arial" w:cs="Arial"/>
      <w:color w:val="666666"/>
      <w:sz w:val="24"/>
      <w:szCs w:val="24"/>
      <w:lang w:val="en"/>
    </w:rPr>
  </w:style>
  <w:style w:type="character" w:customStyle="1" w:styleId="Heading5Char">
    <w:name w:val="Heading 5 Char"/>
    <w:basedOn w:val="DefaultParagraphFont"/>
    <w:link w:val="Heading5"/>
    <w:rsid w:val="00273AFF"/>
    <w:rPr>
      <w:rFonts w:ascii="Arial" w:eastAsia="Arial" w:hAnsi="Arial" w:cs="Arial"/>
      <w:color w:val="666666"/>
      <w:lang w:val="en"/>
    </w:rPr>
  </w:style>
  <w:style w:type="character" w:customStyle="1" w:styleId="Heading6Char">
    <w:name w:val="Heading 6 Char"/>
    <w:basedOn w:val="DefaultParagraphFont"/>
    <w:link w:val="Heading6"/>
    <w:rsid w:val="00273AFF"/>
    <w:rPr>
      <w:rFonts w:ascii="Arial" w:eastAsia="Arial" w:hAnsi="Arial" w:cs="Arial"/>
      <w:i/>
      <w:color w:val="666666"/>
      <w:lang w:val="en"/>
    </w:rPr>
  </w:style>
  <w:style w:type="character" w:customStyle="1" w:styleId="Heading7Char">
    <w:name w:val="Heading 7 Char"/>
    <w:basedOn w:val="DefaultParagraphFont"/>
    <w:link w:val="Heading7"/>
    <w:uiPriority w:val="9"/>
    <w:rsid w:val="00273AFF"/>
    <w:rPr>
      <w:rFonts w:asciiTheme="majorHAnsi" w:eastAsiaTheme="majorEastAsia" w:hAnsiTheme="majorHAnsi" w:cstheme="majorBidi"/>
      <w:i/>
      <w:iCs/>
      <w:color w:val="404040" w:themeColor="text1" w:themeTint="BF"/>
      <w:lang w:val="en"/>
    </w:rPr>
  </w:style>
  <w:style w:type="character" w:customStyle="1" w:styleId="Heading8Char">
    <w:name w:val="Heading 8 Char"/>
    <w:basedOn w:val="DefaultParagraphFont"/>
    <w:link w:val="Heading8"/>
    <w:uiPriority w:val="9"/>
    <w:rsid w:val="00273AFF"/>
    <w:rPr>
      <w:rFonts w:asciiTheme="majorHAnsi" w:eastAsiaTheme="majorEastAsia" w:hAnsiTheme="majorHAnsi" w:cstheme="majorBidi"/>
      <w:color w:val="404040" w:themeColor="text1" w:themeTint="BF"/>
      <w:sz w:val="20"/>
      <w:szCs w:val="20"/>
      <w:lang w:val="en"/>
    </w:rPr>
  </w:style>
  <w:style w:type="character" w:customStyle="1" w:styleId="Heading9Char">
    <w:name w:val="Heading 9 Char"/>
    <w:basedOn w:val="DefaultParagraphFont"/>
    <w:link w:val="Heading9"/>
    <w:uiPriority w:val="9"/>
    <w:rsid w:val="00273AFF"/>
    <w:rPr>
      <w:rFonts w:asciiTheme="majorHAnsi" w:eastAsiaTheme="majorEastAsia" w:hAnsiTheme="majorHAnsi" w:cstheme="majorBidi"/>
      <w:i/>
      <w:iCs/>
      <w:color w:val="404040" w:themeColor="text1" w:themeTint="BF"/>
      <w:sz w:val="20"/>
      <w:szCs w:val="20"/>
      <w:lang w:val="en"/>
    </w:rPr>
  </w:style>
  <w:style w:type="paragraph" w:styleId="Title">
    <w:name w:val="Title"/>
    <w:basedOn w:val="Normal"/>
    <w:next w:val="Normal"/>
    <w:link w:val="TitleChar"/>
    <w:rsid w:val="00273AFF"/>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rsid w:val="00273AFF"/>
    <w:rPr>
      <w:rFonts w:ascii="Arial" w:eastAsia="Arial" w:hAnsi="Arial" w:cs="Arial"/>
      <w:sz w:val="52"/>
      <w:szCs w:val="52"/>
      <w:lang w:val="en"/>
    </w:rPr>
  </w:style>
  <w:style w:type="paragraph" w:styleId="Subtitle">
    <w:name w:val="Subtitle"/>
    <w:basedOn w:val="Normal"/>
    <w:next w:val="Normal"/>
    <w:link w:val="SubtitleChar"/>
    <w:rsid w:val="00273AFF"/>
    <w:pPr>
      <w:keepNext/>
      <w:keepLines/>
      <w:spacing w:after="320"/>
    </w:pPr>
    <w:rPr>
      <w:rFonts w:ascii="Arial" w:eastAsia="Arial" w:hAnsi="Arial" w:cs="Arial"/>
      <w:color w:val="666666"/>
      <w:sz w:val="30"/>
      <w:szCs w:val="30"/>
      <w:lang w:val="en"/>
    </w:rPr>
  </w:style>
  <w:style w:type="character" w:customStyle="1" w:styleId="SubtitleChar">
    <w:name w:val="Subtitle Char"/>
    <w:basedOn w:val="DefaultParagraphFont"/>
    <w:link w:val="Subtitle"/>
    <w:rsid w:val="00273AFF"/>
    <w:rPr>
      <w:rFonts w:ascii="Arial" w:eastAsia="Arial" w:hAnsi="Arial" w:cs="Arial"/>
      <w:color w:val="666666"/>
      <w:sz w:val="30"/>
      <w:szCs w:val="30"/>
      <w:lang w:val="en"/>
    </w:rPr>
  </w:style>
  <w:style w:type="paragraph" w:styleId="Header">
    <w:name w:val="header"/>
    <w:basedOn w:val="Normal"/>
    <w:link w:val="HeaderChar"/>
    <w:uiPriority w:val="99"/>
    <w:unhideWhenUsed/>
    <w:rsid w:val="00273AFF"/>
    <w:pPr>
      <w:tabs>
        <w:tab w:val="center" w:pos="4680"/>
        <w:tab w:val="right" w:pos="9360"/>
      </w:tabs>
      <w:spacing w:after="0" w:line="240" w:lineRule="auto"/>
    </w:pPr>
    <w:rPr>
      <w:rFonts w:ascii="Arial" w:eastAsia="Arial" w:hAnsi="Arial" w:cs="Arial"/>
      <w:lang w:val="en"/>
    </w:rPr>
  </w:style>
  <w:style w:type="character" w:customStyle="1" w:styleId="HeaderChar">
    <w:name w:val="Header Char"/>
    <w:basedOn w:val="DefaultParagraphFont"/>
    <w:link w:val="Header"/>
    <w:uiPriority w:val="99"/>
    <w:rsid w:val="00273AFF"/>
    <w:rPr>
      <w:rFonts w:ascii="Arial" w:eastAsia="Arial" w:hAnsi="Arial" w:cs="Arial"/>
      <w:lang w:val="en"/>
    </w:rPr>
  </w:style>
  <w:style w:type="paragraph" w:styleId="Footer">
    <w:name w:val="footer"/>
    <w:basedOn w:val="Normal"/>
    <w:link w:val="FooterChar"/>
    <w:uiPriority w:val="99"/>
    <w:unhideWhenUsed/>
    <w:rsid w:val="00273AFF"/>
    <w:pPr>
      <w:tabs>
        <w:tab w:val="center" w:pos="4680"/>
        <w:tab w:val="right" w:pos="9360"/>
      </w:tabs>
      <w:spacing w:after="0" w:line="240" w:lineRule="auto"/>
    </w:pPr>
    <w:rPr>
      <w:rFonts w:ascii="Arial" w:eastAsia="Arial" w:hAnsi="Arial" w:cs="Arial"/>
      <w:lang w:val="en"/>
    </w:rPr>
  </w:style>
  <w:style w:type="character" w:customStyle="1" w:styleId="FooterChar">
    <w:name w:val="Footer Char"/>
    <w:basedOn w:val="DefaultParagraphFont"/>
    <w:link w:val="Footer"/>
    <w:uiPriority w:val="99"/>
    <w:rsid w:val="00273AFF"/>
    <w:rPr>
      <w:rFonts w:ascii="Arial" w:eastAsia="Arial" w:hAnsi="Arial" w:cs="Arial"/>
      <w:lang w:val="en"/>
    </w:rPr>
  </w:style>
  <w:style w:type="paragraph" w:styleId="ListParagraph">
    <w:name w:val="List Paragraph"/>
    <w:basedOn w:val="Normal"/>
    <w:link w:val="ListParagraphChar"/>
    <w:uiPriority w:val="1"/>
    <w:qFormat/>
    <w:rsid w:val="00273AFF"/>
    <w:pPr>
      <w:spacing w:after="0"/>
      <w:ind w:left="720"/>
      <w:contextualSpacing/>
    </w:pPr>
    <w:rPr>
      <w:rFonts w:ascii="Arial" w:eastAsia="Arial" w:hAnsi="Arial" w:cs="Arial"/>
      <w:lang w:val="en"/>
    </w:rPr>
  </w:style>
  <w:style w:type="character" w:styleId="Emphasis">
    <w:name w:val="Emphasis"/>
    <w:basedOn w:val="DefaultParagraphFont"/>
    <w:uiPriority w:val="20"/>
    <w:qFormat/>
    <w:rsid w:val="00273AFF"/>
    <w:rPr>
      <w:i/>
      <w:iCs/>
    </w:rPr>
  </w:style>
  <w:style w:type="character" w:styleId="Hyperlink">
    <w:name w:val="Hyperlink"/>
    <w:basedOn w:val="DefaultParagraphFont"/>
    <w:uiPriority w:val="99"/>
    <w:unhideWhenUsed/>
    <w:rsid w:val="00273AFF"/>
    <w:rPr>
      <w:color w:val="0000FF"/>
      <w:u w:val="single"/>
    </w:rPr>
  </w:style>
  <w:style w:type="paragraph" w:styleId="BalloonText">
    <w:name w:val="Balloon Text"/>
    <w:basedOn w:val="Normal"/>
    <w:link w:val="BalloonTextChar"/>
    <w:uiPriority w:val="99"/>
    <w:unhideWhenUsed/>
    <w:rsid w:val="00273AFF"/>
    <w:pPr>
      <w:spacing w:after="0" w:line="240" w:lineRule="auto"/>
    </w:pPr>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rsid w:val="00273AFF"/>
    <w:rPr>
      <w:rFonts w:ascii="Segoe UI" w:eastAsia="Arial" w:hAnsi="Segoe UI" w:cs="Segoe UI"/>
      <w:sz w:val="18"/>
      <w:szCs w:val="18"/>
      <w:lang w:val="en"/>
    </w:rPr>
  </w:style>
  <w:style w:type="character" w:styleId="FollowedHyperlink">
    <w:name w:val="FollowedHyperlink"/>
    <w:basedOn w:val="DefaultParagraphFont"/>
    <w:uiPriority w:val="99"/>
    <w:unhideWhenUsed/>
    <w:rsid w:val="00273AFF"/>
    <w:rPr>
      <w:color w:val="800080" w:themeColor="followedHyperlink"/>
      <w:u w:val="single"/>
    </w:rPr>
  </w:style>
  <w:style w:type="paragraph" w:styleId="FootnoteText">
    <w:name w:val="footnote text"/>
    <w:basedOn w:val="Normal"/>
    <w:link w:val="FootnoteTextChar"/>
    <w:uiPriority w:val="99"/>
    <w:unhideWhenUsed/>
    <w:rsid w:val="00273AFF"/>
    <w:pPr>
      <w:spacing w:after="0" w:line="240" w:lineRule="auto"/>
    </w:pPr>
    <w:rPr>
      <w:rFonts w:ascii="Arial" w:eastAsia="Arial" w:hAnsi="Arial" w:cs="Arial"/>
      <w:sz w:val="20"/>
      <w:szCs w:val="20"/>
      <w:lang w:val="en"/>
    </w:rPr>
  </w:style>
  <w:style w:type="character" w:customStyle="1" w:styleId="FootnoteTextChar">
    <w:name w:val="Footnote Text Char"/>
    <w:basedOn w:val="DefaultParagraphFont"/>
    <w:link w:val="FootnoteText"/>
    <w:uiPriority w:val="99"/>
    <w:rsid w:val="00273AFF"/>
    <w:rPr>
      <w:rFonts w:ascii="Arial" w:eastAsia="Arial" w:hAnsi="Arial" w:cs="Arial"/>
      <w:sz w:val="20"/>
      <w:szCs w:val="20"/>
      <w:lang w:val="en"/>
    </w:rPr>
  </w:style>
  <w:style w:type="character" w:styleId="FootnoteReference">
    <w:name w:val="footnote reference"/>
    <w:basedOn w:val="DefaultParagraphFont"/>
    <w:uiPriority w:val="99"/>
    <w:unhideWhenUsed/>
    <w:rsid w:val="00273AFF"/>
    <w:rPr>
      <w:vertAlign w:val="superscript"/>
    </w:rPr>
  </w:style>
  <w:style w:type="table" w:styleId="TableGrid">
    <w:name w:val="Table Grid"/>
    <w:basedOn w:val="TableNormal"/>
    <w:uiPriority w:val="39"/>
    <w:rsid w:val="00273AF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73AFF"/>
    <w:rPr>
      <w:sz w:val="16"/>
      <w:szCs w:val="16"/>
    </w:rPr>
  </w:style>
  <w:style w:type="paragraph" w:styleId="CommentText">
    <w:name w:val="annotation text"/>
    <w:basedOn w:val="Normal"/>
    <w:link w:val="CommentTextChar"/>
    <w:uiPriority w:val="99"/>
    <w:unhideWhenUsed/>
    <w:rsid w:val="00273AFF"/>
    <w:pPr>
      <w:spacing w:after="160" w:line="259"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73AF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273AFF"/>
    <w:rPr>
      <w:b/>
      <w:bCs/>
    </w:rPr>
  </w:style>
  <w:style w:type="character" w:customStyle="1" w:styleId="CommentSubjectChar">
    <w:name w:val="Comment Subject Char"/>
    <w:basedOn w:val="CommentTextChar"/>
    <w:link w:val="CommentSubject"/>
    <w:uiPriority w:val="99"/>
    <w:rsid w:val="00273AFF"/>
    <w:rPr>
      <w:rFonts w:ascii="Calibri" w:eastAsia="Times New Roman" w:hAnsi="Calibri" w:cs="Times New Roman"/>
      <w:b/>
      <w:bCs/>
      <w:sz w:val="20"/>
      <w:szCs w:val="20"/>
    </w:rPr>
  </w:style>
  <w:style w:type="paragraph" w:styleId="Revision">
    <w:name w:val="Revision"/>
    <w:hidden/>
    <w:uiPriority w:val="99"/>
    <w:rsid w:val="00273AFF"/>
    <w:pPr>
      <w:spacing w:after="0" w:line="240" w:lineRule="auto"/>
    </w:pPr>
    <w:rPr>
      <w:rFonts w:ascii="Arial" w:eastAsia="Arial" w:hAnsi="Arial" w:cs="Arial"/>
      <w:lang w:val="en"/>
    </w:rPr>
  </w:style>
  <w:style w:type="paragraph" w:styleId="HTMLPreformatted">
    <w:name w:val="HTML Preformatted"/>
    <w:basedOn w:val="Normal"/>
    <w:link w:val="HTMLPreformattedChar"/>
    <w:uiPriority w:val="99"/>
    <w:unhideWhenUsed/>
    <w:rsid w:val="00273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73AFF"/>
    <w:rPr>
      <w:rFonts w:ascii="Courier New" w:eastAsia="Times New Roman" w:hAnsi="Courier New" w:cs="Courier New"/>
      <w:sz w:val="20"/>
      <w:szCs w:val="20"/>
    </w:rPr>
  </w:style>
  <w:style w:type="paragraph" w:customStyle="1" w:styleId="S1">
    <w:name w:val="S1"/>
    <w:link w:val="S1Char"/>
    <w:uiPriority w:val="20"/>
    <w:locked/>
    <w:rsid w:val="00273AFF"/>
    <w:pPr>
      <w:tabs>
        <w:tab w:val="left" w:pos="5760"/>
      </w:tabs>
      <w:spacing w:after="0" w:line="360" w:lineRule="auto"/>
      <w:jc w:val="center"/>
      <w:outlineLvl w:val="0"/>
    </w:pPr>
    <w:rPr>
      <w:rFonts w:ascii="Times New Roman" w:eastAsia="Times New Roman" w:hAnsi="Times New Roman" w:cs="Times New Roman"/>
      <w:sz w:val="34"/>
      <w:szCs w:val="24"/>
    </w:rPr>
  </w:style>
  <w:style w:type="paragraph" w:styleId="EndnoteText">
    <w:name w:val="endnote text"/>
    <w:basedOn w:val="Normal"/>
    <w:link w:val="EndnoteTextChar"/>
    <w:uiPriority w:val="99"/>
    <w:unhideWhenUsed/>
    <w:rsid w:val="00273AFF"/>
    <w:pPr>
      <w:spacing w:after="0" w:line="240" w:lineRule="auto"/>
    </w:pPr>
    <w:rPr>
      <w:rFonts w:ascii="Arial" w:eastAsia="Arial" w:hAnsi="Arial" w:cs="Arial"/>
      <w:sz w:val="20"/>
      <w:szCs w:val="20"/>
      <w:lang w:val="en"/>
    </w:rPr>
  </w:style>
  <w:style w:type="character" w:customStyle="1" w:styleId="EndnoteTextChar">
    <w:name w:val="Endnote Text Char"/>
    <w:basedOn w:val="DefaultParagraphFont"/>
    <w:link w:val="EndnoteText"/>
    <w:uiPriority w:val="99"/>
    <w:rsid w:val="00273AFF"/>
    <w:rPr>
      <w:rFonts w:ascii="Arial" w:eastAsia="Arial" w:hAnsi="Arial" w:cs="Arial"/>
      <w:sz w:val="20"/>
      <w:szCs w:val="20"/>
      <w:lang w:val="en"/>
    </w:rPr>
  </w:style>
  <w:style w:type="character" w:styleId="EndnoteReference">
    <w:name w:val="endnote reference"/>
    <w:basedOn w:val="DefaultParagraphFont"/>
    <w:uiPriority w:val="99"/>
    <w:unhideWhenUsed/>
    <w:rsid w:val="00273AFF"/>
    <w:rPr>
      <w:vertAlign w:val="superscript"/>
    </w:rPr>
  </w:style>
  <w:style w:type="character" w:styleId="PlaceholderText">
    <w:name w:val="Placeholder Text"/>
    <w:basedOn w:val="DefaultParagraphFont"/>
    <w:uiPriority w:val="99"/>
    <w:rsid w:val="00273AFF"/>
    <w:rPr>
      <w:color w:val="808080"/>
    </w:rPr>
  </w:style>
  <w:style w:type="paragraph" w:styleId="Bibliography">
    <w:name w:val="Bibliography"/>
    <w:basedOn w:val="Normal"/>
    <w:next w:val="Normal"/>
    <w:uiPriority w:val="37"/>
    <w:unhideWhenUsed/>
    <w:rsid w:val="00273AFF"/>
    <w:pPr>
      <w:spacing w:after="0"/>
    </w:pPr>
    <w:rPr>
      <w:rFonts w:ascii="Arial" w:eastAsia="Arial" w:hAnsi="Arial" w:cs="Arial"/>
      <w:lang w:val="en"/>
    </w:rPr>
  </w:style>
  <w:style w:type="paragraph" w:styleId="BlockText">
    <w:name w:val="Block Text"/>
    <w:basedOn w:val="Normal"/>
    <w:uiPriority w:val="99"/>
    <w:unhideWhenUsed/>
    <w:rsid w:val="00273AFF"/>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spacing w:after="0"/>
      <w:ind w:left="1152" w:right="1152"/>
    </w:pPr>
    <w:rPr>
      <w:rFonts w:eastAsiaTheme="minorEastAsia"/>
      <w:i/>
      <w:iCs/>
      <w:color w:val="4F81BD" w:themeColor="accent1"/>
      <w:lang w:val="en"/>
    </w:rPr>
  </w:style>
  <w:style w:type="paragraph" w:styleId="BodyText">
    <w:name w:val="Body Text"/>
    <w:basedOn w:val="Normal"/>
    <w:link w:val="BodyTextChar"/>
    <w:uiPriority w:val="99"/>
    <w:unhideWhenUsed/>
    <w:rsid w:val="00273AFF"/>
    <w:pPr>
      <w:spacing w:after="120"/>
    </w:pPr>
    <w:rPr>
      <w:rFonts w:ascii="Arial" w:eastAsia="Arial" w:hAnsi="Arial" w:cs="Arial"/>
      <w:lang w:val="en"/>
    </w:rPr>
  </w:style>
  <w:style w:type="character" w:customStyle="1" w:styleId="BodyTextChar">
    <w:name w:val="Body Text Char"/>
    <w:basedOn w:val="DefaultParagraphFont"/>
    <w:link w:val="BodyText"/>
    <w:uiPriority w:val="99"/>
    <w:rsid w:val="00273AFF"/>
    <w:rPr>
      <w:rFonts w:ascii="Arial" w:eastAsia="Arial" w:hAnsi="Arial" w:cs="Arial"/>
      <w:lang w:val="en"/>
    </w:rPr>
  </w:style>
  <w:style w:type="paragraph" w:styleId="BodyText2">
    <w:name w:val="Body Text 2"/>
    <w:basedOn w:val="Normal"/>
    <w:link w:val="BodyText2Char"/>
    <w:uiPriority w:val="99"/>
    <w:unhideWhenUsed/>
    <w:rsid w:val="00273AFF"/>
    <w:pPr>
      <w:spacing w:after="120" w:line="480" w:lineRule="auto"/>
    </w:pPr>
    <w:rPr>
      <w:rFonts w:ascii="Arial" w:eastAsia="Arial" w:hAnsi="Arial" w:cs="Arial"/>
      <w:lang w:val="en"/>
    </w:rPr>
  </w:style>
  <w:style w:type="character" w:customStyle="1" w:styleId="BodyText2Char">
    <w:name w:val="Body Text 2 Char"/>
    <w:basedOn w:val="DefaultParagraphFont"/>
    <w:link w:val="BodyText2"/>
    <w:uiPriority w:val="99"/>
    <w:rsid w:val="00273AFF"/>
    <w:rPr>
      <w:rFonts w:ascii="Arial" w:eastAsia="Arial" w:hAnsi="Arial" w:cs="Arial"/>
      <w:lang w:val="en"/>
    </w:rPr>
  </w:style>
  <w:style w:type="paragraph" w:styleId="BodyText3">
    <w:name w:val="Body Text 3"/>
    <w:basedOn w:val="Normal"/>
    <w:link w:val="BodyText3Char"/>
    <w:uiPriority w:val="99"/>
    <w:unhideWhenUsed/>
    <w:rsid w:val="00273AFF"/>
    <w:pPr>
      <w:spacing w:after="120"/>
    </w:pPr>
    <w:rPr>
      <w:rFonts w:ascii="Arial" w:eastAsia="Arial" w:hAnsi="Arial" w:cs="Arial"/>
      <w:sz w:val="16"/>
      <w:szCs w:val="16"/>
      <w:lang w:val="en"/>
    </w:rPr>
  </w:style>
  <w:style w:type="character" w:customStyle="1" w:styleId="BodyText3Char">
    <w:name w:val="Body Text 3 Char"/>
    <w:basedOn w:val="DefaultParagraphFont"/>
    <w:link w:val="BodyText3"/>
    <w:uiPriority w:val="99"/>
    <w:rsid w:val="00273AFF"/>
    <w:rPr>
      <w:rFonts w:ascii="Arial" w:eastAsia="Arial" w:hAnsi="Arial" w:cs="Arial"/>
      <w:sz w:val="16"/>
      <w:szCs w:val="16"/>
      <w:lang w:val="en"/>
    </w:rPr>
  </w:style>
  <w:style w:type="paragraph" w:styleId="BodyTextFirstIndent">
    <w:name w:val="Body Text First Indent"/>
    <w:basedOn w:val="BodyText"/>
    <w:link w:val="BodyTextFirstIndentChar"/>
    <w:uiPriority w:val="99"/>
    <w:unhideWhenUsed/>
    <w:rsid w:val="00273AFF"/>
    <w:pPr>
      <w:spacing w:after="0"/>
      <w:ind w:firstLine="360"/>
    </w:pPr>
  </w:style>
  <w:style w:type="character" w:customStyle="1" w:styleId="BodyTextFirstIndentChar">
    <w:name w:val="Body Text First Indent Char"/>
    <w:basedOn w:val="BodyTextChar"/>
    <w:link w:val="BodyTextFirstIndent"/>
    <w:uiPriority w:val="99"/>
    <w:rsid w:val="00273AFF"/>
    <w:rPr>
      <w:rFonts w:ascii="Arial" w:eastAsia="Arial" w:hAnsi="Arial" w:cs="Arial"/>
      <w:lang w:val="en"/>
    </w:rPr>
  </w:style>
  <w:style w:type="paragraph" w:styleId="BodyTextIndent">
    <w:name w:val="Body Text Indent"/>
    <w:basedOn w:val="Normal"/>
    <w:link w:val="BodyTextIndentChar"/>
    <w:uiPriority w:val="99"/>
    <w:unhideWhenUsed/>
    <w:rsid w:val="00273AFF"/>
    <w:pPr>
      <w:spacing w:after="120"/>
      <w:ind w:left="360"/>
    </w:pPr>
    <w:rPr>
      <w:rFonts w:ascii="Arial" w:eastAsia="Arial" w:hAnsi="Arial" w:cs="Arial"/>
      <w:lang w:val="en"/>
    </w:rPr>
  </w:style>
  <w:style w:type="character" w:customStyle="1" w:styleId="BodyTextIndentChar">
    <w:name w:val="Body Text Indent Char"/>
    <w:basedOn w:val="DefaultParagraphFont"/>
    <w:link w:val="BodyTextIndent"/>
    <w:uiPriority w:val="99"/>
    <w:rsid w:val="00273AFF"/>
    <w:rPr>
      <w:rFonts w:ascii="Arial" w:eastAsia="Arial" w:hAnsi="Arial" w:cs="Arial"/>
      <w:lang w:val="en"/>
    </w:rPr>
  </w:style>
  <w:style w:type="paragraph" w:styleId="BodyTextFirstIndent2">
    <w:name w:val="Body Text First Indent 2"/>
    <w:basedOn w:val="BodyTextIndent"/>
    <w:link w:val="BodyTextFirstIndent2Char"/>
    <w:uiPriority w:val="99"/>
    <w:unhideWhenUsed/>
    <w:rsid w:val="00273AFF"/>
    <w:pPr>
      <w:spacing w:after="0"/>
      <w:ind w:firstLine="360"/>
    </w:pPr>
  </w:style>
  <w:style w:type="character" w:customStyle="1" w:styleId="BodyTextFirstIndent2Char">
    <w:name w:val="Body Text First Indent 2 Char"/>
    <w:basedOn w:val="BodyTextIndentChar"/>
    <w:link w:val="BodyTextFirstIndent2"/>
    <w:uiPriority w:val="99"/>
    <w:rsid w:val="00273AFF"/>
    <w:rPr>
      <w:rFonts w:ascii="Arial" w:eastAsia="Arial" w:hAnsi="Arial" w:cs="Arial"/>
      <w:lang w:val="en"/>
    </w:rPr>
  </w:style>
  <w:style w:type="paragraph" w:styleId="BodyTextIndent2">
    <w:name w:val="Body Text Indent 2"/>
    <w:basedOn w:val="Normal"/>
    <w:link w:val="BodyTextIndent2Char"/>
    <w:uiPriority w:val="99"/>
    <w:unhideWhenUsed/>
    <w:rsid w:val="00273AFF"/>
    <w:pPr>
      <w:spacing w:after="120" w:line="480" w:lineRule="auto"/>
      <w:ind w:left="360"/>
    </w:pPr>
    <w:rPr>
      <w:rFonts w:ascii="Arial" w:eastAsia="Arial" w:hAnsi="Arial" w:cs="Arial"/>
      <w:lang w:val="en"/>
    </w:rPr>
  </w:style>
  <w:style w:type="character" w:customStyle="1" w:styleId="BodyTextIndent2Char">
    <w:name w:val="Body Text Indent 2 Char"/>
    <w:basedOn w:val="DefaultParagraphFont"/>
    <w:link w:val="BodyTextIndent2"/>
    <w:uiPriority w:val="99"/>
    <w:rsid w:val="00273AFF"/>
    <w:rPr>
      <w:rFonts w:ascii="Arial" w:eastAsia="Arial" w:hAnsi="Arial" w:cs="Arial"/>
      <w:lang w:val="en"/>
    </w:rPr>
  </w:style>
  <w:style w:type="paragraph" w:styleId="BodyTextIndent3">
    <w:name w:val="Body Text Indent 3"/>
    <w:basedOn w:val="Normal"/>
    <w:link w:val="BodyTextIndent3Char"/>
    <w:uiPriority w:val="99"/>
    <w:unhideWhenUsed/>
    <w:rsid w:val="00273AFF"/>
    <w:pPr>
      <w:spacing w:after="120"/>
      <w:ind w:left="360"/>
    </w:pPr>
    <w:rPr>
      <w:rFonts w:ascii="Arial" w:eastAsia="Arial" w:hAnsi="Arial" w:cs="Arial"/>
      <w:sz w:val="16"/>
      <w:szCs w:val="16"/>
      <w:lang w:val="en"/>
    </w:rPr>
  </w:style>
  <w:style w:type="character" w:customStyle="1" w:styleId="BodyTextIndent3Char">
    <w:name w:val="Body Text Indent 3 Char"/>
    <w:basedOn w:val="DefaultParagraphFont"/>
    <w:link w:val="BodyTextIndent3"/>
    <w:uiPriority w:val="99"/>
    <w:rsid w:val="00273AFF"/>
    <w:rPr>
      <w:rFonts w:ascii="Arial" w:eastAsia="Arial" w:hAnsi="Arial" w:cs="Arial"/>
      <w:sz w:val="16"/>
      <w:szCs w:val="16"/>
      <w:lang w:val="en"/>
    </w:rPr>
  </w:style>
  <w:style w:type="paragraph" w:styleId="Caption">
    <w:name w:val="caption"/>
    <w:basedOn w:val="Normal"/>
    <w:next w:val="Normal"/>
    <w:uiPriority w:val="35"/>
    <w:unhideWhenUsed/>
    <w:qFormat/>
    <w:rsid w:val="00273AFF"/>
    <w:pPr>
      <w:spacing w:line="240" w:lineRule="auto"/>
    </w:pPr>
    <w:rPr>
      <w:rFonts w:ascii="Arial" w:eastAsia="Arial" w:hAnsi="Arial" w:cs="Arial"/>
      <w:b/>
      <w:bCs/>
      <w:color w:val="4F81BD" w:themeColor="accent1"/>
      <w:sz w:val="18"/>
      <w:szCs w:val="18"/>
      <w:lang w:val="en"/>
    </w:rPr>
  </w:style>
  <w:style w:type="paragraph" w:styleId="Closing">
    <w:name w:val="Closing"/>
    <w:basedOn w:val="Normal"/>
    <w:link w:val="ClosingChar"/>
    <w:uiPriority w:val="99"/>
    <w:unhideWhenUsed/>
    <w:rsid w:val="00273AFF"/>
    <w:pPr>
      <w:spacing w:after="0" w:line="240" w:lineRule="auto"/>
      <w:ind w:left="4320"/>
    </w:pPr>
    <w:rPr>
      <w:rFonts w:ascii="Arial" w:eastAsia="Arial" w:hAnsi="Arial" w:cs="Arial"/>
      <w:lang w:val="en"/>
    </w:rPr>
  </w:style>
  <w:style w:type="character" w:customStyle="1" w:styleId="ClosingChar">
    <w:name w:val="Closing Char"/>
    <w:basedOn w:val="DefaultParagraphFont"/>
    <w:link w:val="Closing"/>
    <w:uiPriority w:val="99"/>
    <w:rsid w:val="00273AFF"/>
    <w:rPr>
      <w:rFonts w:ascii="Arial" w:eastAsia="Arial" w:hAnsi="Arial" w:cs="Arial"/>
      <w:lang w:val="en"/>
    </w:rPr>
  </w:style>
  <w:style w:type="paragraph" w:styleId="Date">
    <w:name w:val="Date"/>
    <w:basedOn w:val="Normal"/>
    <w:next w:val="Normal"/>
    <w:link w:val="DateChar"/>
    <w:uiPriority w:val="99"/>
    <w:unhideWhenUsed/>
    <w:rsid w:val="00273AFF"/>
    <w:pPr>
      <w:spacing w:after="0"/>
    </w:pPr>
    <w:rPr>
      <w:rFonts w:ascii="Arial" w:eastAsia="Arial" w:hAnsi="Arial" w:cs="Arial"/>
      <w:lang w:val="en"/>
    </w:rPr>
  </w:style>
  <w:style w:type="character" w:customStyle="1" w:styleId="DateChar">
    <w:name w:val="Date Char"/>
    <w:basedOn w:val="DefaultParagraphFont"/>
    <w:link w:val="Date"/>
    <w:uiPriority w:val="99"/>
    <w:rsid w:val="00273AFF"/>
    <w:rPr>
      <w:rFonts w:ascii="Arial" w:eastAsia="Arial" w:hAnsi="Arial" w:cs="Arial"/>
      <w:lang w:val="en"/>
    </w:rPr>
  </w:style>
  <w:style w:type="paragraph" w:styleId="DocumentMap">
    <w:name w:val="Document Map"/>
    <w:basedOn w:val="Normal"/>
    <w:link w:val="DocumentMapChar"/>
    <w:uiPriority w:val="99"/>
    <w:unhideWhenUsed/>
    <w:rsid w:val="00273AFF"/>
    <w:pPr>
      <w:spacing w:after="0" w:line="240" w:lineRule="auto"/>
    </w:pPr>
    <w:rPr>
      <w:rFonts w:ascii="Tahoma" w:eastAsia="Arial" w:hAnsi="Tahoma" w:cs="Tahoma"/>
      <w:sz w:val="16"/>
      <w:szCs w:val="16"/>
      <w:lang w:val="en"/>
    </w:rPr>
  </w:style>
  <w:style w:type="character" w:customStyle="1" w:styleId="DocumentMapChar">
    <w:name w:val="Document Map Char"/>
    <w:basedOn w:val="DefaultParagraphFont"/>
    <w:link w:val="DocumentMap"/>
    <w:uiPriority w:val="99"/>
    <w:rsid w:val="00273AFF"/>
    <w:rPr>
      <w:rFonts w:ascii="Tahoma" w:eastAsia="Arial" w:hAnsi="Tahoma" w:cs="Tahoma"/>
      <w:sz w:val="16"/>
      <w:szCs w:val="16"/>
      <w:lang w:val="en"/>
    </w:rPr>
  </w:style>
  <w:style w:type="paragraph" w:styleId="E-mailSignature">
    <w:name w:val="E-mail Signature"/>
    <w:basedOn w:val="Normal"/>
    <w:link w:val="E-mailSignatureChar"/>
    <w:uiPriority w:val="99"/>
    <w:unhideWhenUsed/>
    <w:rsid w:val="00273AFF"/>
    <w:pPr>
      <w:spacing w:after="0" w:line="240" w:lineRule="auto"/>
    </w:pPr>
    <w:rPr>
      <w:rFonts w:ascii="Arial" w:eastAsia="Arial" w:hAnsi="Arial" w:cs="Arial"/>
      <w:lang w:val="en"/>
    </w:rPr>
  </w:style>
  <w:style w:type="character" w:customStyle="1" w:styleId="E-mailSignatureChar">
    <w:name w:val="E-mail Signature Char"/>
    <w:basedOn w:val="DefaultParagraphFont"/>
    <w:link w:val="E-mailSignature"/>
    <w:uiPriority w:val="99"/>
    <w:rsid w:val="00273AFF"/>
    <w:rPr>
      <w:rFonts w:ascii="Arial" w:eastAsia="Arial" w:hAnsi="Arial" w:cs="Arial"/>
      <w:lang w:val="en"/>
    </w:rPr>
  </w:style>
  <w:style w:type="paragraph" w:styleId="EnvelopeAddress">
    <w:name w:val="envelope address"/>
    <w:basedOn w:val="Normal"/>
    <w:uiPriority w:val="99"/>
    <w:unhideWhenUsed/>
    <w:rsid w:val="00273A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lang w:val="en"/>
    </w:rPr>
  </w:style>
  <w:style w:type="paragraph" w:styleId="EnvelopeReturn">
    <w:name w:val="envelope return"/>
    <w:basedOn w:val="Normal"/>
    <w:uiPriority w:val="99"/>
    <w:unhideWhenUsed/>
    <w:rsid w:val="00273AFF"/>
    <w:pPr>
      <w:spacing w:after="0" w:line="240" w:lineRule="auto"/>
    </w:pPr>
    <w:rPr>
      <w:rFonts w:asciiTheme="majorHAnsi" w:eastAsiaTheme="majorEastAsia" w:hAnsiTheme="majorHAnsi" w:cstheme="majorBidi"/>
      <w:sz w:val="20"/>
      <w:szCs w:val="20"/>
      <w:lang w:val="en"/>
    </w:rPr>
  </w:style>
  <w:style w:type="paragraph" w:styleId="HTMLAddress">
    <w:name w:val="HTML Address"/>
    <w:basedOn w:val="Normal"/>
    <w:link w:val="HTMLAddressChar"/>
    <w:uiPriority w:val="99"/>
    <w:unhideWhenUsed/>
    <w:rsid w:val="00273AFF"/>
    <w:pPr>
      <w:spacing w:after="0" w:line="240" w:lineRule="auto"/>
    </w:pPr>
    <w:rPr>
      <w:rFonts w:ascii="Arial" w:eastAsia="Arial" w:hAnsi="Arial" w:cs="Arial"/>
      <w:i/>
      <w:iCs/>
      <w:lang w:val="en"/>
    </w:rPr>
  </w:style>
  <w:style w:type="character" w:customStyle="1" w:styleId="HTMLAddressChar">
    <w:name w:val="HTML Address Char"/>
    <w:basedOn w:val="DefaultParagraphFont"/>
    <w:link w:val="HTMLAddress"/>
    <w:uiPriority w:val="99"/>
    <w:rsid w:val="00273AFF"/>
    <w:rPr>
      <w:rFonts w:ascii="Arial" w:eastAsia="Arial" w:hAnsi="Arial" w:cs="Arial"/>
      <w:i/>
      <w:iCs/>
      <w:lang w:val="en"/>
    </w:rPr>
  </w:style>
  <w:style w:type="paragraph" w:styleId="Index1">
    <w:name w:val="index 1"/>
    <w:basedOn w:val="Normal"/>
    <w:next w:val="Normal"/>
    <w:autoRedefine/>
    <w:uiPriority w:val="99"/>
    <w:unhideWhenUsed/>
    <w:rsid w:val="00273AFF"/>
    <w:pPr>
      <w:spacing w:after="0" w:line="240" w:lineRule="auto"/>
      <w:ind w:left="220" w:hanging="220"/>
    </w:pPr>
    <w:rPr>
      <w:rFonts w:ascii="Arial" w:eastAsia="Arial" w:hAnsi="Arial" w:cs="Arial"/>
      <w:lang w:val="en"/>
    </w:rPr>
  </w:style>
  <w:style w:type="paragraph" w:styleId="Index2">
    <w:name w:val="index 2"/>
    <w:basedOn w:val="Normal"/>
    <w:next w:val="Normal"/>
    <w:autoRedefine/>
    <w:uiPriority w:val="99"/>
    <w:unhideWhenUsed/>
    <w:rsid w:val="00273AFF"/>
    <w:pPr>
      <w:spacing w:after="0" w:line="240" w:lineRule="auto"/>
      <w:ind w:left="440" w:hanging="220"/>
    </w:pPr>
    <w:rPr>
      <w:rFonts w:ascii="Arial" w:eastAsia="Arial" w:hAnsi="Arial" w:cs="Arial"/>
      <w:lang w:val="en"/>
    </w:rPr>
  </w:style>
  <w:style w:type="paragraph" w:styleId="Index3">
    <w:name w:val="index 3"/>
    <w:basedOn w:val="Normal"/>
    <w:next w:val="Normal"/>
    <w:autoRedefine/>
    <w:uiPriority w:val="99"/>
    <w:unhideWhenUsed/>
    <w:rsid w:val="00273AFF"/>
    <w:pPr>
      <w:spacing w:after="0" w:line="240" w:lineRule="auto"/>
      <w:ind w:left="660" w:hanging="220"/>
    </w:pPr>
    <w:rPr>
      <w:rFonts w:ascii="Arial" w:eastAsia="Arial" w:hAnsi="Arial" w:cs="Arial"/>
      <w:lang w:val="en"/>
    </w:rPr>
  </w:style>
  <w:style w:type="paragraph" w:styleId="Index4">
    <w:name w:val="index 4"/>
    <w:basedOn w:val="Normal"/>
    <w:next w:val="Normal"/>
    <w:autoRedefine/>
    <w:uiPriority w:val="99"/>
    <w:unhideWhenUsed/>
    <w:rsid w:val="00273AFF"/>
    <w:pPr>
      <w:spacing w:after="0" w:line="240" w:lineRule="auto"/>
      <w:ind w:left="880" w:hanging="220"/>
    </w:pPr>
    <w:rPr>
      <w:rFonts w:ascii="Arial" w:eastAsia="Arial" w:hAnsi="Arial" w:cs="Arial"/>
      <w:lang w:val="en"/>
    </w:rPr>
  </w:style>
  <w:style w:type="paragraph" w:styleId="Index5">
    <w:name w:val="index 5"/>
    <w:basedOn w:val="Normal"/>
    <w:next w:val="Normal"/>
    <w:autoRedefine/>
    <w:uiPriority w:val="99"/>
    <w:unhideWhenUsed/>
    <w:rsid w:val="00273AFF"/>
    <w:pPr>
      <w:spacing w:after="0" w:line="240" w:lineRule="auto"/>
      <w:ind w:left="1100" w:hanging="220"/>
    </w:pPr>
    <w:rPr>
      <w:rFonts w:ascii="Arial" w:eastAsia="Arial" w:hAnsi="Arial" w:cs="Arial"/>
      <w:lang w:val="en"/>
    </w:rPr>
  </w:style>
  <w:style w:type="paragraph" w:styleId="Index6">
    <w:name w:val="index 6"/>
    <w:basedOn w:val="Normal"/>
    <w:next w:val="Normal"/>
    <w:autoRedefine/>
    <w:uiPriority w:val="99"/>
    <w:unhideWhenUsed/>
    <w:rsid w:val="00273AFF"/>
    <w:pPr>
      <w:spacing w:after="0" w:line="240" w:lineRule="auto"/>
      <w:ind w:left="1320" w:hanging="220"/>
    </w:pPr>
    <w:rPr>
      <w:rFonts w:ascii="Arial" w:eastAsia="Arial" w:hAnsi="Arial" w:cs="Arial"/>
      <w:lang w:val="en"/>
    </w:rPr>
  </w:style>
  <w:style w:type="paragraph" w:styleId="Index7">
    <w:name w:val="index 7"/>
    <w:basedOn w:val="Normal"/>
    <w:next w:val="Normal"/>
    <w:autoRedefine/>
    <w:uiPriority w:val="99"/>
    <w:unhideWhenUsed/>
    <w:rsid w:val="00273AFF"/>
    <w:pPr>
      <w:spacing w:after="0" w:line="240" w:lineRule="auto"/>
      <w:ind w:left="1540" w:hanging="220"/>
    </w:pPr>
    <w:rPr>
      <w:rFonts w:ascii="Arial" w:eastAsia="Arial" w:hAnsi="Arial" w:cs="Arial"/>
      <w:lang w:val="en"/>
    </w:rPr>
  </w:style>
  <w:style w:type="paragraph" w:styleId="Index8">
    <w:name w:val="index 8"/>
    <w:basedOn w:val="Normal"/>
    <w:next w:val="Normal"/>
    <w:autoRedefine/>
    <w:uiPriority w:val="99"/>
    <w:unhideWhenUsed/>
    <w:rsid w:val="00273AFF"/>
    <w:pPr>
      <w:spacing w:after="0" w:line="240" w:lineRule="auto"/>
      <w:ind w:left="1760" w:hanging="220"/>
    </w:pPr>
    <w:rPr>
      <w:rFonts w:ascii="Arial" w:eastAsia="Arial" w:hAnsi="Arial" w:cs="Arial"/>
      <w:lang w:val="en"/>
    </w:rPr>
  </w:style>
  <w:style w:type="paragraph" w:styleId="Index9">
    <w:name w:val="index 9"/>
    <w:basedOn w:val="Normal"/>
    <w:next w:val="Normal"/>
    <w:autoRedefine/>
    <w:uiPriority w:val="99"/>
    <w:unhideWhenUsed/>
    <w:rsid w:val="00273AFF"/>
    <w:pPr>
      <w:spacing w:after="0" w:line="240" w:lineRule="auto"/>
      <w:ind w:left="1980" w:hanging="220"/>
    </w:pPr>
    <w:rPr>
      <w:rFonts w:ascii="Arial" w:eastAsia="Arial" w:hAnsi="Arial" w:cs="Arial"/>
      <w:lang w:val="en"/>
    </w:rPr>
  </w:style>
  <w:style w:type="paragraph" w:styleId="IndexHeading">
    <w:name w:val="index heading"/>
    <w:basedOn w:val="Normal"/>
    <w:next w:val="Index1"/>
    <w:uiPriority w:val="99"/>
    <w:unhideWhenUsed/>
    <w:rsid w:val="00273AFF"/>
    <w:pPr>
      <w:spacing w:after="0"/>
    </w:pPr>
    <w:rPr>
      <w:rFonts w:asciiTheme="majorHAnsi" w:eastAsiaTheme="majorEastAsia" w:hAnsiTheme="majorHAnsi" w:cstheme="majorBidi"/>
      <w:b/>
      <w:bCs/>
      <w:lang w:val="en"/>
    </w:rPr>
  </w:style>
  <w:style w:type="paragraph" w:styleId="IntenseQuote">
    <w:name w:val="Intense Quote"/>
    <w:basedOn w:val="Normal"/>
    <w:next w:val="Normal"/>
    <w:link w:val="IntenseQuoteChar"/>
    <w:uiPriority w:val="30"/>
    <w:qFormat/>
    <w:rsid w:val="00273AFF"/>
    <w:pPr>
      <w:pBdr>
        <w:bottom w:val="single" w:sz="4" w:space="4" w:color="4F81BD" w:themeColor="accent1"/>
      </w:pBdr>
      <w:spacing w:before="200" w:after="280"/>
      <w:ind w:left="936" w:right="936"/>
    </w:pPr>
    <w:rPr>
      <w:rFonts w:ascii="Arial" w:eastAsia="Arial" w:hAnsi="Arial" w:cs="Arial"/>
      <w:b/>
      <w:bCs/>
      <w:i/>
      <w:iCs/>
      <w:color w:val="4F81BD" w:themeColor="accent1"/>
      <w:lang w:val="en"/>
    </w:rPr>
  </w:style>
  <w:style w:type="character" w:customStyle="1" w:styleId="IntenseQuoteChar">
    <w:name w:val="Intense Quote Char"/>
    <w:basedOn w:val="DefaultParagraphFont"/>
    <w:link w:val="IntenseQuote"/>
    <w:uiPriority w:val="30"/>
    <w:rsid w:val="00273AFF"/>
    <w:rPr>
      <w:rFonts w:ascii="Arial" w:eastAsia="Arial" w:hAnsi="Arial" w:cs="Arial"/>
      <w:b/>
      <w:bCs/>
      <w:i/>
      <w:iCs/>
      <w:color w:val="4F81BD" w:themeColor="accent1"/>
      <w:lang w:val="en"/>
    </w:rPr>
  </w:style>
  <w:style w:type="paragraph" w:styleId="List">
    <w:name w:val="List"/>
    <w:basedOn w:val="Normal"/>
    <w:uiPriority w:val="99"/>
    <w:unhideWhenUsed/>
    <w:rsid w:val="00273AFF"/>
    <w:pPr>
      <w:spacing w:after="0"/>
      <w:ind w:left="360" w:hanging="360"/>
      <w:contextualSpacing/>
    </w:pPr>
    <w:rPr>
      <w:rFonts w:ascii="Arial" w:eastAsia="Arial" w:hAnsi="Arial" w:cs="Arial"/>
      <w:lang w:val="en"/>
    </w:rPr>
  </w:style>
  <w:style w:type="paragraph" w:styleId="List2">
    <w:name w:val="List 2"/>
    <w:basedOn w:val="Normal"/>
    <w:uiPriority w:val="99"/>
    <w:unhideWhenUsed/>
    <w:rsid w:val="00273AFF"/>
    <w:pPr>
      <w:spacing w:after="0"/>
      <w:ind w:left="720" w:hanging="360"/>
      <w:contextualSpacing/>
    </w:pPr>
    <w:rPr>
      <w:rFonts w:ascii="Arial" w:eastAsia="Arial" w:hAnsi="Arial" w:cs="Arial"/>
      <w:lang w:val="en"/>
    </w:rPr>
  </w:style>
  <w:style w:type="paragraph" w:styleId="List3">
    <w:name w:val="List 3"/>
    <w:basedOn w:val="Normal"/>
    <w:uiPriority w:val="99"/>
    <w:unhideWhenUsed/>
    <w:rsid w:val="00273AFF"/>
    <w:pPr>
      <w:spacing w:after="0"/>
      <w:ind w:left="1080" w:hanging="360"/>
      <w:contextualSpacing/>
    </w:pPr>
    <w:rPr>
      <w:rFonts w:ascii="Arial" w:eastAsia="Arial" w:hAnsi="Arial" w:cs="Arial"/>
      <w:lang w:val="en"/>
    </w:rPr>
  </w:style>
  <w:style w:type="paragraph" w:styleId="List4">
    <w:name w:val="List 4"/>
    <w:basedOn w:val="Normal"/>
    <w:uiPriority w:val="99"/>
    <w:unhideWhenUsed/>
    <w:rsid w:val="00273AFF"/>
    <w:pPr>
      <w:spacing w:after="0"/>
      <w:ind w:left="1440" w:hanging="360"/>
      <w:contextualSpacing/>
    </w:pPr>
    <w:rPr>
      <w:rFonts w:ascii="Arial" w:eastAsia="Arial" w:hAnsi="Arial" w:cs="Arial"/>
      <w:lang w:val="en"/>
    </w:rPr>
  </w:style>
  <w:style w:type="paragraph" w:styleId="List5">
    <w:name w:val="List 5"/>
    <w:basedOn w:val="Normal"/>
    <w:uiPriority w:val="99"/>
    <w:unhideWhenUsed/>
    <w:rsid w:val="00273AFF"/>
    <w:pPr>
      <w:spacing w:after="0"/>
      <w:ind w:left="1800" w:hanging="360"/>
      <w:contextualSpacing/>
    </w:pPr>
    <w:rPr>
      <w:rFonts w:ascii="Arial" w:eastAsia="Arial" w:hAnsi="Arial" w:cs="Arial"/>
      <w:lang w:val="en"/>
    </w:rPr>
  </w:style>
  <w:style w:type="paragraph" w:styleId="ListBullet">
    <w:name w:val="List Bullet"/>
    <w:basedOn w:val="Normal"/>
    <w:uiPriority w:val="99"/>
    <w:unhideWhenUsed/>
    <w:rsid w:val="00273AFF"/>
    <w:pPr>
      <w:numPr>
        <w:numId w:val="18"/>
      </w:numPr>
      <w:spacing w:after="0"/>
      <w:contextualSpacing/>
    </w:pPr>
    <w:rPr>
      <w:rFonts w:ascii="Arial" w:eastAsia="Arial" w:hAnsi="Arial" w:cs="Arial"/>
      <w:lang w:val="en"/>
    </w:rPr>
  </w:style>
  <w:style w:type="paragraph" w:styleId="ListBullet2">
    <w:name w:val="List Bullet 2"/>
    <w:basedOn w:val="Normal"/>
    <w:uiPriority w:val="99"/>
    <w:unhideWhenUsed/>
    <w:rsid w:val="00273AFF"/>
    <w:pPr>
      <w:numPr>
        <w:numId w:val="19"/>
      </w:numPr>
      <w:spacing w:after="0"/>
      <w:contextualSpacing/>
    </w:pPr>
    <w:rPr>
      <w:rFonts w:ascii="Arial" w:eastAsia="Arial" w:hAnsi="Arial" w:cs="Arial"/>
      <w:lang w:val="en"/>
    </w:rPr>
  </w:style>
  <w:style w:type="paragraph" w:styleId="ListBullet3">
    <w:name w:val="List Bullet 3"/>
    <w:basedOn w:val="Normal"/>
    <w:uiPriority w:val="99"/>
    <w:unhideWhenUsed/>
    <w:rsid w:val="00273AFF"/>
    <w:pPr>
      <w:numPr>
        <w:numId w:val="20"/>
      </w:numPr>
      <w:spacing w:after="0"/>
      <w:contextualSpacing/>
    </w:pPr>
    <w:rPr>
      <w:rFonts w:ascii="Arial" w:eastAsia="Arial" w:hAnsi="Arial" w:cs="Arial"/>
      <w:lang w:val="en"/>
    </w:rPr>
  </w:style>
  <w:style w:type="paragraph" w:styleId="ListBullet4">
    <w:name w:val="List Bullet 4"/>
    <w:basedOn w:val="Normal"/>
    <w:uiPriority w:val="99"/>
    <w:unhideWhenUsed/>
    <w:rsid w:val="00273AFF"/>
    <w:pPr>
      <w:numPr>
        <w:numId w:val="21"/>
      </w:numPr>
      <w:spacing w:after="0"/>
      <w:contextualSpacing/>
    </w:pPr>
    <w:rPr>
      <w:rFonts w:ascii="Arial" w:eastAsia="Arial" w:hAnsi="Arial" w:cs="Arial"/>
      <w:lang w:val="en"/>
    </w:rPr>
  </w:style>
  <w:style w:type="paragraph" w:styleId="ListBullet5">
    <w:name w:val="List Bullet 5"/>
    <w:basedOn w:val="Normal"/>
    <w:uiPriority w:val="99"/>
    <w:unhideWhenUsed/>
    <w:rsid w:val="00273AFF"/>
    <w:pPr>
      <w:numPr>
        <w:numId w:val="22"/>
      </w:numPr>
      <w:spacing w:after="0"/>
      <w:contextualSpacing/>
    </w:pPr>
    <w:rPr>
      <w:rFonts w:ascii="Arial" w:eastAsia="Arial" w:hAnsi="Arial" w:cs="Arial"/>
      <w:lang w:val="en"/>
    </w:rPr>
  </w:style>
  <w:style w:type="paragraph" w:styleId="ListContinue">
    <w:name w:val="List Continue"/>
    <w:basedOn w:val="Normal"/>
    <w:uiPriority w:val="99"/>
    <w:unhideWhenUsed/>
    <w:rsid w:val="00273AFF"/>
    <w:pPr>
      <w:spacing w:after="120"/>
      <w:ind w:left="360"/>
      <w:contextualSpacing/>
    </w:pPr>
    <w:rPr>
      <w:rFonts w:ascii="Arial" w:eastAsia="Arial" w:hAnsi="Arial" w:cs="Arial"/>
      <w:lang w:val="en"/>
    </w:rPr>
  </w:style>
  <w:style w:type="paragraph" w:styleId="ListContinue2">
    <w:name w:val="List Continue 2"/>
    <w:basedOn w:val="Normal"/>
    <w:uiPriority w:val="99"/>
    <w:unhideWhenUsed/>
    <w:rsid w:val="00273AFF"/>
    <w:pPr>
      <w:spacing w:after="120"/>
      <w:ind w:left="720"/>
      <w:contextualSpacing/>
    </w:pPr>
    <w:rPr>
      <w:rFonts w:ascii="Arial" w:eastAsia="Arial" w:hAnsi="Arial" w:cs="Arial"/>
      <w:lang w:val="en"/>
    </w:rPr>
  </w:style>
  <w:style w:type="paragraph" w:styleId="ListContinue3">
    <w:name w:val="List Continue 3"/>
    <w:basedOn w:val="Normal"/>
    <w:uiPriority w:val="99"/>
    <w:unhideWhenUsed/>
    <w:rsid w:val="00273AFF"/>
    <w:pPr>
      <w:spacing w:after="120"/>
      <w:ind w:left="1080"/>
      <w:contextualSpacing/>
    </w:pPr>
    <w:rPr>
      <w:rFonts w:ascii="Arial" w:eastAsia="Arial" w:hAnsi="Arial" w:cs="Arial"/>
      <w:lang w:val="en"/>
    </w:rPr>
  </w:style>
  <w:style w:type="paragraph" w:styleId="ListContinue4">
    <w:name w:val="List Continue 4"/>
    <w:basedOn w:val="Normal"/>
    <w:uiPriority w:val="99"/>
    <w:unhideWhenUsed/>
    <w:rsid w:val="00273AFF"/>
    <w:pPr>
      <w:spacing w:after="120"/>
      <w:ind w:left="1440"/>
      <w:contextualSpacing/>
    </w:pPr>
    <w:rPr>
      <w:rFonts w:ascii="Arial" w:eastAsia="Arial" w:hAnsi="Arial" w:cs="Arial"/>
      <w:lang w:val="en"/>
    </w:rPr>
  </w:style>
  <w:style w:type="paragraph" w:styleId="ListContinue5">
    <w:name w:val="List Continue 5"/>
    <w:basedOn w:val="Normal"/>
    <w:uiPriority w:val="99"/>
    <w:unhideWhenUsed/>
    <w:rsid w:val="00273AFF"/>
    <w:pPr>
      <w:spacing w:after="120"/>
      <w:ind w:left="1800"/>
      <w:contextualSpacing/>
    </w:pPr>
    <w:rPr>
      <w:rFonts w:ascii="Arial" w:eastAsia="Arial" w:hAnsi="Arial" w:cs="Arial"/>
      <w:lang w:val="en"/>
    </w:rPr>
  </w:style>
  <w:style w:type="paragraph" w:styleId="ListNumber">
    <w:name w:val="List Number"/>
    <w:basedOn w:val="Normal"/>
    <w:uiPriority w:val="99"/>
    <w:unhideWhenUsed/>
    <w:rsid w:val="00273AFF"/>
    <w:pPr>
      <w:numPr>
        <w:numId w:val="23"/>
      </w:numPr>
      <w:spacing w:after="0"/>
      <w:contextualSpacing/>
    </w:pPr>
    <w:rPr>
      <w:rFonts w:ascii="Arial" w:eastAsia="Arial" w:hAnsi="Arial" w:cs="Arial"/>
      <w:lang w:val="en"/>
    </w:rPr>
  </w:style>
  <w:style w:type="paragraph" w:styleId="ListNumber2">
    <w:name w:val="List Number 2"/>
    <w:basedOn w:val="Normal"/>
    <w:uiPriority w:val="99"/>
    <w:unhideWhenUsed/>
    <w:rsid w:val="00273AFF"/>
    <w:pPr>
      <w:numPr>
        <w:numId w:val="24"/>
      </w:numPr>
      <w:spacing w:after="0"/>
      <w:contextualSpacing/>
    </w:pPr>
    <w:rPr>
      <w:rFonts w:ascii="Arial" w:eastAsia="Arial" w:hAnsi="Arial" w:cs="Arial"/>
      <w:lang w:val="en"/>
    </w:rPr>
  </w:style>
  <w:style w:type="paragraph" w:styleId="ListNumber3">
    <w:name w:val="List Number 3"/>
    <w:basedOn w:val="Normal"/>
    <w:uiPriority w:val="99"/>
    <w:unhideWhenUsed/>
    <w:rsid w:val="00273AFF"/>
    <w:pPr>
      <w:numPr>
        <w:numId w:val="25"/>
      </w:numPr>
      <w:spacing w:after="0"/>
      <w:contextualSpacing/>
    </w:pPr>
    <w:rPr>
      <w:rFonts w:ascii="Arial" w:eastAsia="Arial" w:hAnsi="Arial" w:cs="Arial"/>
      <w:lang w:val="en"/>
    </w:rPr>
  </w:style>
  <w:style w:type="paragraph" w:styleId="ListNumber4">
    <w:name w:val="List Number 4"/>
    <w:basedOn w:val="Normal"/>
    <w:uiPriority w:val="99"/>
    <w:unhideWhenUsed/>
    <w:rsid w:val="00273AFF"/>
    <w:pPr>
      <w:numPr>
        <w:numId w:val="26"/>
      </w:numPr>
      <w:spacing w:after="0"/>
      <w:contextualSpacing/>
    </w:pPr>
    <w:rPr>
      <w:rFonts w:ascii="Arial" w:eastAsia="Arial" w:hAnsi="Arial" w:cs="Arial"/>
      <w:lang w:val="en"/>
    </w:rPr>
  </w:style>
  <w:style w:type="paragraph" w:styleId="ListNumber5">
    <w:name w:val="List Number 5"/>
    <w:basedOn w:val="Normal"/>
    <w:uiPriority w:val="99"/>
    <w:unhideWhenUsed/>
    <w:rsid w:val="00273AFF"/>
    <w:pPr>
      <w:numPr>
        <w:numId w:val="27"/>
      </w:numPr>
      <w:spacing w:after="0"/>
      <w:contextualSpacing/>
    </w:pPr>
    <w:rPr>
      <w:rFonts w:ascii="Arial" w:eastAsia="Arial" w:hAnsi="Arial" w:cs="Arial"/>
      <w:lang w:val="en"/>
    </w:rPr>
  </w:style>
  <w:style w:type="paragraph" w:styleId="MacroText">
    <w:name w:val="macro"/>
    <w:link w:val="MacroTextChar"/>
    <w:uiPriority w:val="99"/>
    <w:unhideWhenUsed/>
    <w:rsid w:val="00273AF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Arial" w:hAnsi="Consolas" w:cs="Consolas"/>
      <w:sz w:val="20"/>
      <w:szCs w:val="20"/>
      <w:lang w:val="en"/>
    </w:rPr>
  </w:style>
  <w:style w:type="character" w:customStyle="1" w:styleId="MacroTextChar">
    <w:name w:val="Macro Text Char"/>
    <w:basedOn w:val="DefaultParagraphFont"/>
    <w:link w:val="MacroText"/>
    <w:uiPriority w:val="99"/>
    <w:rsid w:val="00273AFF"/>
    <w:rPr>
      <w:rFonts w:ascii="Consolas" w:eastAsia="Arial" w:hAnsi="Consolas" w:cs="Consolas"/>
      <w:sz w:val="20"/>
      <w:szCs w:val="20"/>
      <w:lang w:val="en"/>
    </w:rPr>
  </w:style>
  <w:style w:type="paragraph" w:styleId="MessageHeader">
    <w:name w:val="Message Header"/>
    <w:basedOn w:val="Normal"/>
    <w:link w:val="MessageHeaderChar"/>
    <w:uiPriority w:val="99"/>
    <w:unhideWhenUsed/>
    <w:rsid w:val="00273AF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val="en"/>
    </w:rPr>
  </w:style>
  <w:style w:type="character" w:customStyle="1" w:styleId="MessageHeaderChar">
    <w:name w:val="Message Header Char"/>
    <w:basedOn w:val="DefaultParagraphFont"/>
    <w:link w:val="MessageHeader"/>
    <w:uiPriority w:val="99"/>
    <w:rsid w:val="00273AFF"/>
    <w:rPr>
      <w:rFonts w:asciiTheme="majorHAnsi" w:eastAsiaTheme="majorEastAsia" w:hAnsiTheme="majorHAnsi" w:cstheme="majorBidi"/>
      <w:sz w:val="24"/>
      <w:szCs w:val="24"/>
      <w:shd w:val="pct20" w:color="auto" w:fill="auto"/>
      <w:lang w:val="en"/>
    </w:rPr>
  </w:style>
  <w:style w:type="paragraph" w:styleId="NoSpacing">
    <w:name w:val="No Spacing"/>
    <w:uiPriority w:val="1"/>
    <w:qFormat/>
    <w:rsid w:val="00273AFF"/>
    <w:pPr>
      <w:spacing w:after="0" w:line="240" w:lineRule="auto"/>
    </w:pPr>
    <w:rPr>
      <w:rFonts w:ascii="Arial" w:eastAsia="Arial" w:hAnsi="Arial" w:cs="Arial"/>
      <w:lang w:val="en"/>
    </w:rPr>
  </w:style>
  <w:style w:type="paragraph" w:styleId="NormalWeb">
    <w:name w:val="Normal (Web)"/>
    <w:basedOn w:val="Normal"/>
    <w:uiPriority w:val="99"/>
    <w:unhideWhenUsed/>
    <w:rsid w:val="00273AFF"/>
    <w:pPr>
      <w:spacing w:after="0"/>
    </w:pPr>
    <w:rPr>
      <w:rFonts w:ascii="Times New Roman" w:eastAsia="Arial" w:hAnsi="Times New Roman" w:cs="Times New Roman"/>
      <w:sz w:val="24"/>
      <w:szCs w:val="24"/>
      <w:lang w:val="en"/>
    </w:rPr>
  </w:style>
  <w:style w:type="paragraph" w:styleId="NormalIndent">
    <w:name w:val="Normal Indent"/>
    <w:basedOn w:val="Normal"/>
    <w:uiPriority w:val="99"/>
    <w:unhideWhenUsed/>
    <w:rsid w:val="00273AFF"/>
    <w:pPr>
      <w:spacing w:after="0"/>
      <w:ind w:left="720"/>
    </w:pPr>
    <w:rPr>
      <w:rFonts w:ascii="Arial" w:eastAsia="Arial" w:hAnsi="Arial" w:cs="Arial"/>
      <w:lang w:val="en"/>
    </w:rPr>
  </w:style>
  <w:style w:type="paragraph" w:styleId="NoteHeading">
    <w:name w:val="Note Heading"/>
    <w:basedOn w:val="Normal"/>
    <w:next w:val="Normal"/>
    <w:link w:val="NoteHeadingChar"/>
    <w:uiPriority w:val="99"/>
    <w:unhideWhenUsed/>
    <w:rsid w:val="00273AFF"/>
    <w:pPr>
      <w:spacing w:after="0" w:line="240" w:lineRule="auto"/>
    </w:pPr>
    <w:rPr>
      <w:rFonts w:ascii="Arial" w:eastAsia="Arial" w:hAnsi="Arial" w:cs="Arial"/>
      <w:lang w:val="en"/>
    </w:rPr>
  </w:style>
  <w:style w:type="character" w:customStyle="1" w:styleId="NoteHeadingChar">
    <w:name w:val="Note Heading Char"/>
    <w:basedOn w:val="DefaultParagraphFont"/>
    <w:link w:val="NoteHeading"/>
    <w:uiPriority w:val="99"/>
    <w:rsid w:val="00273AFF"/>
    <w:rPr>
      <w:rFonts w:ascii="Arial" w:eastAsia="Arial" w:hAnsi="Arial" w:cs="Arial"/>
      <w:lang w:val="en"/>
    </w:rPr>
  </w:style>
  <w:style w:type="paragraph" w:styleId="PlainText">
    <w:name w:val="Plain Text"/>
    <w:basedOn w:val="Normal"/>
    <w:link w:val="PlainTextChar"/>
    <w:uiPriority w:val="99"/>
    <w:unhideWhenUsed/>
    <w:rsid w:val="00273AFF"/>
    <w:pPr>
      <w:spacing w:after="0" w:line="240" w:lineRule="auto"/>
    </w:pPr>
    <w:rPr>
      <w:rFonts w:ascii="Consolas" w:eastAsia="Arial" w:hAnsi="Consolas" w:cs="Consolas"/>
      <w:sz w:val="21"/>
      <w:szCs w:val="21"/>
      <w:lang w:val="en"/>
    </w:rPr>
  </w:style>
  <w:style w:type="character" w:customStyle="1" w:styleId="PlainTextChar">
    <w:name w:val="Plain Text Char"/>
    <w:basedOn w:val="DefaultParagraphFont"/>
    <w:link w:val="PlainText"/>
    <w:uiPriority w:val="99"/>
    <w:rsid w:val="00273AFF"/>
    <w:rPr>
      <w:rFonts w:ascii="Consolas" w:eastAsia="Arial" w:hAnsi="Consolas" w:cs="Consolas"/>
      <w:sz w:val="21"/>
      <w:szCs w:val="21"/>
      <w:lang w:val="en"/>
    </w:rPr>
  </w:style>
  <w:style w:type="paragraph" w:styleId="Quote">
    <w:name w:val="Quote"/>
    <w:basedOn w:val="Normal"/>
    <w:next w:val="Normal"/>
    <w:link w:val="QuoteChar"/>
    <w:uiPriority w:val="29"/>
    <w:qFormat/>
    <w:rsid w:val="00273AFF"/>
    <w:pPr>
      <w:spacing w:after="0"/>
    </w:pPr>
    <w:rPr>
      <w:rFonts w:ascii="Arial" w:eastAsia="Arial" w:hAnsi="Arial" w:cs="Arial"/>
      <w:i/>
      <w:iCs/>
      <w:color w:val="000000" w:themeColor="text1"/>
      <w:lang w:val="en"/>
    </w:rPr>
  </w:style>
  <w:style w:type="character" w:customStyle="1" w:styleId="QuoteChar">
    <w:name w:val="Quote Char"/>
    <w:basedOn w:val="DefaultParagraphFont"/>
    <w:link w:val="Quote"/>
    <w:uiPriority w:val="29"/>
    <w:rsid w:val="00273AFF"/>
    <w:rPr>
      <w:rFonts w:ascii="Arial" w:eastAsia="Arial" w:hAnsi="Arial" w:cs="Arial"/>
      <w:i/>
      <w:iCs/>
      <w:color w:val="000000" w:themeColor="text1"/>
      <w:lang w:val="en"/>
    </w:rPr>
  </w:style>
  <w:style w:type="paragraph" w:styleId="Salutation">
    <w:name w:val="Salutation"/>
    <w:basedOn w:val="Normal"/>
    <w:next w:val="Normal"/>
    <w:link w:val="SalutationChar"/>
    <w:uiPriority w:val="99"/>
    <w:unhideWhenUsed/>
    <w:rsid w:val="00273AFF"/>
    <w:pPr>
      <w:spacing w:after="0"/>
    </w:pPr>
    <w:rPr>
      <w:rFonts w:ascii="Arial" w:eastAsia="Arial" w:hAnsi="Arial" w:cs="Arial"/>
      <w:lang w:val="en"/>
    </w:rPr>
  </w:style>
  <w:style w:type="character" w:customStyle="1" w:styleId="SalutationChar">
    <w:name w:val="Salutation Char"/>
    <w:basedOn w:val="DefaultParagraphFont"/>
    <w:link w:val="Salutation"/>
    <w:uiPriority w:val="99"/>
    <w:rsid w:val="00273AFF"/>
    <w:rPr>
      <w:rFonts w:ascii="Arial" w:eastAsia="Arial" w:hAnsi="Arial" w:cs="Arial"/>
      <w:lang w:val="en"/>
    </w:rPr>
  </w:style>
  <w:style w:type="paragraph" w:styleId="Signature">
    <w:name w:val="Signature"/>
    <w:basedOn w:val="Normal"/>
    <w:link w:val="SignatureChar"/>
    <w:uiPriority w:val="99"/>
    <w:unhideWhenUsed/>
    <w:rsid w:val="00273AFF"/>
    <w:pPr>
      <w:spacing w:after="0" w:line="240" w:lineRule="auto"/>
      <w:ind w:left="4320"/>
    </w:pPr>
    <w:rPr>
      <w:rFonts w:ascii="Arial" w:eastAsia="Arial" w:hAnsi="Arial" w:cs="Arial"/>
      <w:lang w:val="en"/>
    </w:rPr>
  </w:style>
  <w:style w:type="character" w:customStyle="1" w:styleId="SignatureChar">
    <w:name w:val="Signature Char"/>
    <w:basedOn w:val="DefaultParagraphFont"/>
    <w:link w:val="Signature"/>
    <w:uiPriority w:val="99"/>
    <w:rsid w:val="00273AFF"/>
    <w:rPr>
      <w:rFonts w:ascii="Arial" w:eastAsia="Arial" w:hAnsi="Arial" w:cs="Arial"/>
      <w:lang w:val="en"/>
    </w:rPr>
  </w:style>
  <w:style w:type="paragraph" w:styleId="TableofAuthorities">
    <w:name w:val="table of authorities"/>
    <w:basedOn w:val="Normal"/>
    <w:next w:val="Normal"/>
    <w:uiPriority w:val="99"/>
    <w:unhideWhenUsed/>
    <w:rsid w:val="00273AFF"/>
    <w:pPr>
      <w:spacing w:after="0"/>
      <w:ind w:left="220" w:hanging="220"/>
    </w:pPr>
    <w:rPr>
      <w:rFonts w:ascii="Arial" w:eastAsia="Arial" w:hAnsi="Arial" w:cs="Arial"/>
      <w:lang w:val="en"/>
    </w:rPr>
  </w:style>
  <w:style w:type="paragraph" w:styleId="TableofFigures">
    <w:name w:val="table of figures"/>
    <w:basedOn w:val="Normal"/>
    <w:next w:val="Normal"/>
    <w:uiPriority w:val="99"/>
    <w:unhideWhenUsed/>
    <w:rsid w:val="00273AFF"/>
    <w:pPr>
      <w:spacing w:after="0"/>
    </w:pPr>
    <w:rPr>
      <w:rFonts w:ascii="Arial" w:eastAsia="Arial" w:hAnsi="Arial" w:cs="Arial"/>
      <w:lang w:val="en"/>
    </w:rPr>
  </w:style>
  <w:style w:type="paragraph" w:styleId="TOAHeading">
    <w:name w:val="toa heading"/>
    <w:basedOn w:val="Normal"/>
    <w:next w:val="Normal"/>
    <w:uiPriority w:val="99"/>
    <w:unhideWhenUsed/>
    <w:rsid w:val="00273AFF"/>
    <w:pPr>
      <w:spacing w:before="120" w:after="0"/>
    </w:pPr>
    <w:rPr>
      <w:rFonts w:asciiTheme="majorHAnsi" w:eastAsiaTheme="majorEastAsia" w:hAnsiTheme="majorHAnsi" w:cstheme="majorBidi"/>
      <w:b/>
      <w:bCs/>
      <w:sz w:val="24"/>
      <w:szCs w:val="24"/>
      <w:lang w:val="en"/>
    </w:rPr>
  </w:style>
  <w:style w:type="paragraph" w:styleId="TOC1">
    <w:name w:val="toc 1"/>
    <w:basedOn w:val="Normal"/>
    <w:next w:val="Normal"/>
    <w:autoRedefine/>
    <w:uiPriority w:val="39"/>
    <w:unhideWhenUsed/>
    <w:rsid w:val="00273AFF"/>
    <w:pPr>
      <w:spacing w:after="100"/>
    </w:pPr>
    <w:rPr>
      <w:rFonts w:ascii="Arial" w:eastAsia="Arial" w:hAnsi="Arial" w:cs="Arial"/>
      <w:lang w:val="en"/>
    </w:rPr>
  </w:style>
  <w:style w:type="paragraph" w:styleId="TOC2">
    <w:name w:val="toc 2"/>
    <w:basedOn w:val="Normal"/>
    <w:next w:val="Normal"/>
    <w:autoRedefine/>
    <w:uiPriority w:val="39"/>
    <w:unhideWhenUsed/>
    <w:rsid w:val="00273AFF"/>
    <w:pPr>
      <w:spacing w:after="100"/>
      <w:ind w:left="220"/>
    </w:pPr>
    <w:rPr>
      <w:rFonts w:ascii="Arial" w:eastAsia="Arial" w:hAnsi="Arial" w:cs="Arial"/>
      <w:lang w:val="en"/>
    </w:rPr>
  </w:style>
  <w:style w:type="paragraph" w:styleId="TOC3">
    <w:name w:val="toc 3"/>
    <w:basedOn w:val="Normal"/>
    <w:next w:val="Normal"/>
    <w:autoRedefine/>
    <w:uiPriority w:val="39"/>
    <w:unhideWhenUsed/>
    <w:rsid w:val="00273AFF"/>
    <w:pPr>
      <w:spacing w:after="100"/>
      <w:ind w:left="440"/>
    </w:pPr>
    <w:rPr>
      <w:rFonts w:ascii="Arial" w:eastAsia="Arial" w:hAnsi="Arial" w:cs="Arial"/>
      <w:lang w:val="en"/>
    </w:rPr>
  </w:style>
  <w:style w:type="paragraph" w:styleId="TOC4">
    <w:name w:val="toc 4"/>
    <w:basedOn w:val="Normal"/>
    <w:next w:val="Normal"/>
    <w:autoRedefine/>
    <w:uiPriority w:val="39"/>
    <w:unhideWhenUsed/>
    <w:rsid w:val="00273AFF"/>
    <w:pPr>
      <w:spacing w:after="100"/>
      <w:ind w:left="660"/>
    </w:pPr>
    <w:rPr>
      <w:rFonts w:ascii="Arial" w:eastAsia="Arial" w:hAnsi="Arial" w:cs="Arial"/>
      <w:lang w:val="en"/>
    </w:rPr>
  </w:style>
  <w:style w:type="paragraph" w:styleId="TOC5">
    <w:name w:val="toc 5"/>
    <w:basedOn w:val="Normal"/>
    <w:next w:val="Normal"/>
    <w:autoRedefine/>
    <w:uiPriority w:val="39"/>
    <w:unhideWhenUsed/>
    <w:rsid w:val="00273AFF"/>
    <w:pPr>
      <w:spacing w:after="100"/>
      <w:ind w:left="880"/>
    </w:pPr>
    <w:rPr>
      <w:rFonts w:ascii="Arial" w:eastAsia="Arial" w:hAnsi="Arial" w:cs="Arial"/>
      <w:lang w:val="en"/>
    </w:rPr>
  </w:style>
  <w:style w:type="paragraph" w:styleId="TOC6">
    <w:name w:val="toc 6"/>
    <w:basedOn w:val="Normal"/>
    <w:next w:val="Normal"/>
    <w:autoRedefine/>
    <w:uiPriority w:val="39"/>
    <w:unhideWhenUsed/>
    <w:rsid w:val="00273AFF"/>
    <w:pPr>
      <w:spacing w:after="100"/>
      <w:ind w:left="1100"/>
    </w:pPr>
    <w:rPr>
      <w:rFonts w:ascii="Arial" w:eastAsia="Arial" w:hAnsi="Arial" w:cs="Arial"/>
      <w:lang w:val="en"/>
    </w:rPr>
  </w:style>
  <w:style w:type="paragraph" w:styleId="TOC7">
    <w:name w:val="toc 7"/>
    <w:basedOn w:val="Normal"/>
    <w:next w:val="Normal"/>
    <w:autoRedefine/>
    <w:uiPriority w:val="39"/>
    <w:unhideWhenUsed/>
    <w:rsid w:val="00273AFF"/>
    <w:pPr>
      <w:spacing w:after="100"/>
      <w:ind w:left="1320"/>
    </w:pPr>
    <w:rPr>
      <w:rFonts w:ascii="Arial" w:eastAsia="Arial" w:hAnsi="Arial" w:cs="Arial"/>
      <w:lang w:val="en"/>
    </w:rPr>
  </w:style>
  <w:style w:type="paragraph" w:styleId="TOC8">
    <w:name w:val="toc 8"/>
    <w:basedOn w:val="Normal"/>
    <w:next w:val="Normal"/>
    <w:autoRedefine/>
    <w:uiPriority w:val="39"/>
    <w:unhideWhenUsed/>
    <w:rsid w:val="00273AFF"/>
    <w:pPr>
      <w:spacing w:after="100"/>
      <w:ind w:left="1540"/>
    </w:pPr>
    <w:rPr>
      <w:rFonts w:ascii="Arial" w:eastAsia="Arial" w:hAnsi="Arial" w:cs="Arial"/>
      <w:lang w:val="en"/>
    </w:rPr>
  </w:style>
  <w:style w:type="paragraph" w:styleId="TOC9">
    <w:name w:val="toc 9"/>
    <w:basedOn w:val="Normal"/>
    <w:next w:val="Normal"/>
    <w:autoRedefine/>
    <w:uiPriority w:val="39"/>
    <w:unhideWhenUsed/>
    <w:rsid w:val="00273AFF"/>
    <w:pPr>
      <w:spacing w:after="100"/>
      <w:ind w:left="1760"/>
    </w:pPr>
    <w:rPr>
      <w:rFonts w:ascii="Arial" w:eastAsia="Arial" w:hAnsi="Arial" w:cs="Arial"/>
      <w:lang w:val="en"/>
    </w:rPr>
  </w:style>
  <w:style w:type="paragraph" w:styleId="TOCHeading">
    <w:name w:val="TOC Heading"/>
    <w:basedOn w:val="Heading1"/>
    <w:next w:val="Normal"/>
    <w:uiPriority w:val="39"/>
    <w:unhideWhenUsed/>
    <w:qFormat/>
    <w:rsid w:val="00273AFF"/>
    <w:pPr>
      <w:spacing w:before="480" w:after="0"/>
      <w:outlineLvl w:val="9"/>
    </w:pPr>
    <w:rPr>
      <w:rFonts w:asciiTheme="majorHAnsi" w:eastAsiaTheme="majorEastAsia" w:hAnsiTheme="majorHAnsi" w:cstheme="majorBidi"/>
      <w:b/>
      <w:bCs/>
      <w:color w:val="365F91" w:themeColor="accent1" w:themeShade="BF"/>
      <w:sz w:val="28"/>
      <w:szCs w:val="28"/>
    </w:rPr>
  </w:style>
  <w:style w:type="character" w:styleId="BookTitle">
    <w:name w:val="Book Title"/>
    <w:basedOn w:val="DefaultParagraphFont"/>
    <w:uiPriority w:val="33"/>
    <w:qFormat/>
    <w:rsid w:val="00273AFF"/>
    <w:rPr>
      <w:b/>
      <w:bCs/>
      <w:smallCaps/>
      <w:spacing w:val="5"/>
    </w:rPr>
  </w:style>
  <w:style w:type="character" w:styleId="HTMLAcronym">
    <w:name w:val="HTML Acronym"/>
    <w:basedOn w:val="DefaultParagraphFont"/>
    <w:uiPriority w:val="99"/>
    <w:unhideWhenUsed/>
    <w:rsid w:val="00273AFF"/>
  </w:style>
  <w:style w:type="character" w:styleId="HTMLCite">
    <w:name w:val="HTML Cite"/>
    <w:basedOn w:val="DefaultParagraphFont"/>
    <w:uiPriority w:val="99"/>
    <w:unhideWhenUsed/>
    <w:rsid w:val="00273AFF"/>
    <w:rPr>
      <w:i/>
      <w:iCs/>
    </w:rPr>
  </w:style>
  <w:style w:type="character" w:styleId="HTMLCode">
    <w:name w:val="HTML Code"/>
    <w:basedOn w:val="DefaultParagraphFont"/>
    <w:uiPriority w:val="99"/>
    <w:unhideWhenUsed/>
    <w:rsid w:val="00273AFF"/>
    <w:rPr>
      <w:rFonts w:ascii="Consolas" w:hAnsi="Consolas" w:cs="Consolas"/>
      <w:sz w:val="20"/>
      <w:szCs w:val="20"/>
    </w:rPr>
  </w:style>
  <w:style w:type="character" w:styleId="HTMLDefinition">
    <w:name w:val="HTML Definition"/>
    <w:basedOn w:val="DefaultParagraphFont"/>
    <w:uiPriority w:val="99"/>
    <w:unhideWhenUsed/>
    <w:rsid w:val="00273AFF"/>
    <w:rPr>
      <w:i/>
      <w:iCs/>
    </w:rPr>
  </w:style>
  <w:style w:type="character" w:styleId="HTMLKeyboard">
    <w:name w:val="HTML Keyboard"/>
    <w:basedOn w:val="DefaultParagraphFont"/>
    <w:uiPriority w:val="99"/>
    <w:unhideWhenUsed/>
    <w:rsid w:val="00273AFF"/>
    <w:rPr>
      <w:rFonts w:ascii="Consolas" w:hAnsi="Consolas" w:cs="Consolas"/>
      <w:sz w:val="20"/>
      <w:szCs w:val="20"/>
    </w:rPr>
  </w:style>
  <w:style w:type="character" w:styleId="HTMLSample">
    <w:name w:val="HTML Sample"/>
    <w:basedOn w:val="DefaultParagraphFont"/>
    <w:uiPriority w:val="99"/>
    <w:unhideWhenUsed/>
    <w:rsid w:val="00273AFF"/>
    <w:rPr>
      <w:rFonts w:ascii="Consolas" w:hAnsi="Consolas" w:cs="Consolas"/>
      <w:sz w:val="24"/>
      <w:szCs w:val="24"/>
    </w:rPr>
  </w:style>
  <w:style w:type="character" w:styleId="HTMLTypewriter">
    <w:name w:val="HTML Typewriter"/>
    <w:basedOn w:val="DefaultParagraphFont"/>
    <w:uiPriority w:val="99"/>
    <w:unhideWhenUsed/>
    <w:rsid w:val="00273AFF"/>
    <w:rPr>
      <w:rFonts w:ascii="Consolas" w:hAnsi="Consolas" w:cs="Consolas"/>
      <w:sz w:val="20"/>
      <w:szCs w:val="20"/>
    </w:rPr>
  </w:style>
  <w:style w:type="character" w:styleId="HTMLVariable">
    <w:name w:val="HTML Variable"/>
    <w:basedOn w:val="DefaultParagraphFont"/>
    <w:uiPriority w:val="99"/>
    <w:unhideWhenUsed/>
    <w:rsid w:val="00273AFF"/>
    <w:rPr>
      <w:i/>
      <w:iCs/>
    </w:rPr>
  </w:style>
  <w:style w:type="character" w:styleId="IntenseEmphasis">
    <w:name w:val="Intense Emphasis"/>
    <w:basedOn w:val="DefaultParagraphFont"/>
    <w:uiPriority w:val="21"/>
    <w:qFormat/>
    <w:rsid w:val="00273AFF"/>
    <w:rPr>
      <w:b/>
      <w:bCs/>
      <w:i/>
      <w:iCs/>
      <w:color w:val="4F81BD" w:themeColor="accent1"/>
    </w:rPr>
  </w:style>
  <w:style w:type="character" w:styleId="IntenseReference">
    <w:name w:val="Intense Reference"/>
    <w:basedOn w:val="DefaultParagraphFont"/>
    <w:uiPriority w:val="32"/>
    <w:qFormat/>
    <w:rsid w:val="00273AFF"/>
    <w:rPr>
      <w:b/>
      <w:bCs/>
      <w:smallCaps/>
      <w:color w:val="C0504D" w:themeColor="accent2"/>
      <w:spacing w:val="5"/>
      <w:u w:val="single"/>
    </w:rPr>
  </w:style>
  <w:style w:type="character" w:styleId="LineNumber">
    <w:name w:val="line number"/>
    <w:basedOn w:val="DefaultParagraphFont"/>
    <w:uiPriority w:val="99"/>
    <w:unhideWhenUsed/>
    <w:rsid w:val="00273AFF"/>
  </w:style>
  <w:style w:type="character" w:styleId="PageNumber">
    <w:name w:val="page number"/>
    <w:basedOn w:val="DefaultParagraphFont"/>
    <w:uiPriority w:val="99"/>
    <w:unhideWhenUsed/>
    <w:rsid w:val="00273AFF"/>
  </w:style>
  <w:style w:type="character" w:styleId="Strong">
    <w:name w:val="Strong"/>
    <w:basedOn w:val="DefaultParagraphFont"/>
    <w:uiPriority w:val="22"/>
    <w:qFormat/>
    <w:rsid w:val="00273AFF"/>
    <w:rPr>
      <w:b/>
      <w:bCs/>
    </w:rPr>
  </w:style>
  <w:style w:type="character" w:styleId="SubtleEmphasis">
    <w:name w:val="Subtle Emphasis"/>
    <w:basedOn w:val="DefaultParagraphFont"/>
    <w:uiPriority w:val="19"/>
    <w:qFormat/>
    <w:rsid w:val="00273AFF"/>
    <w:rPr>
      <w:i/>
      <w:iCs/>
      <w:color w:val="808080" w:themeColor="text1" w:themeTint="7F"/>
    </w:rPr>
  </w:style>
  <w:style w:type="character" w:styleId="SubtleReference">
    <w:name w:val="Subtle Reference"/>
    <w:basedOn w:val="DefaultParagraphFont"/>
    <w:uiPriority w:val="31"/>
    <w:qFormat/>
    <w:rsid w:val="00273AFF"/>
    <w:rPr>
      <w:smallCaps/>
      <w:color w:val="C0504D" w:themeColor="accent2"/>
      <w:u w:val="single"/>
    </w:rPr>
  </w:style>
  <w:style w:type="character" w:customStyle="1" w:styleId="S1Char">
    <w:name w:val="S1 Char"/>
    <w:basedOn w:val="DefaultParagraphFont"/>
    <w:link w:val="S1"/>
    <w:uiPriority w:val="20"/>
    <w:rsid w:val="00273AFF"/>
    <w:rPr>
      <w:rFonts w:ascii="Times New Roman" w:eastAsia="Times New Roman" w:hAnsi="Times New Roman" w:cs="Times New Roman"/>
      <w:sz w:val="34"/>
      <w:szCs w:val="24"/>
    </w:rPr>
  </w:style>
  <w:style w:type="paragraph" w:customStyle="1" w:styleId="H1">
    <w:name w:val="H1"/>
    <w:link w:val="H1Char"/>
    <w:uiPriority w:val="20"/>
    <w:locked/>
    <w:rsid w:val="00273AFF"/>
    <w:pPr>
      <w:numPr>
        <w:numId w:val="28"/>
      </w:numPr>
      <w:spacing w:after="0" w:line="360" w:lineRule="auto"/>
      <w:outlineLvl w:val="0"/>
    </w:pPr>
    <w:rPr>
      <w:rFonts w:ascii="Times New Roman" w:eastAsia="Times New Roman" w:hAnsi="Times New Roman" w:cs="Times New Roman"/>
      <w:sz w:val="34"/>
      <w:szCs w:val="24"/>
      <w:lang w:val="en"/>
    </w:rPr>
  </w:style>
  <w:style w:type="character" w:customStyle="1" w:styleId="ListParagraphChar">
    <w:name w:val="List Paragraph Char"/>
    <w:basedOn w:val="DefaultParagraphFont"/>
    <w:link w:val="ListParagraph"/>
    <w:uiPriority w:val="1"/>
    <w:rsid w:val="00273AFF"/>
    <w:rPr>
      <w:rFonts w:ascii="Arial" w:eastAsia="Arial" w:hAnsi="Arial" w:cs="Arial"/>
      <w:lang w:val="en"/>
    </w:rPr>
  </w:style>
  <w:style w:type="character" w:customStyle="1" w:styleId="H1Char">
    <w:name w:val="H1 Char"/>
    <w:basedOn w:val="ListParagraphChar"/>
    <w:link w:val="H1"/>
    <w:uiPriority w:val="20"/>
    <w:rsid w:val="00273AFF"/>
    <w:rPr>
      <w:rFonts w:ascii="Times New Roman" w:eastAsia="Times New Roman" w:hAnsi="Times New Roman" w:cs="Times New Roman"/>
      <w:sz w:val="34"/>
      <w:szCs w:val="24"/>
      <w:lang w:val="en"/>
    </w:rPr>
  </w:style>
  <w:style w:type="paragraph" w:customStyle="1" w:styleId="H2">
    <w:name w:val="H2"/>
    <w:link w:val="H2Char"/>
    <w:uiPriority w:val="20"/>
    <w:locked/>
    <w:rsid w:val="00273AFF"/>
    <w:pPr>
      <w:numPr>
        <w:ilvl w:val="1"/>
        <w:numId w:val="28"/>
      </w:numPr>
      <w:spacing w:after="0" w:line="360" w:lineRule="auto"/>
      <w:outlineLvl w:val="1"/>
    </w:pPr>
    <w:rPr>
      <w:rFonts w:ascii="Times New Roman" w:eastAsia="Times New Roman" w:hAnsi="Times New Roman" w:cs="Times New Roman"/>
      <w:sz w:val="32"/>
      <w:szCs w:val="24"/>
      <w:lang w:val="en"/>
    </w:rPr>
  </w:style>
  <w:style w:type="character" w:customStyle="1" w:styleId="H2Char">
    <w:name w:val="H2 Char"/>
    <w:basedOn w:val="ListParagraphChar"/>
    <w:link w:val="H2"/>
    <w:uiPriority w:val="20"/>
    <w:rsid w:val="00273AFF"/>
    <w:rPr>
      <w:rFonts w:ascii="Times New Roman" w:eastAsia="Times New Roman" w:hAnsi="Times New Roman" w:cs="Times New Roman"/>
      <w:sz w:val="32"/>
      <w:szCs w:val="24"/>
      <w:lang w:val="en"/>
    </w:rPr>
  </w:style>
  <w:style w:type="paragraph" w:customStyle="1" w:styleId="H3">
    <w:name w:val="H3"/>
    <w:link w:val="H3Char"/>
    <w:uiPriority w:val="20"/>
    <w:locked/>
    <w:rsid w:val="00273AFF"/>
    <w:pPr>
      <w:numPr>
        <w:ilvl w:val="2"/>
        <w:numId w:val="28"/>
      </w:numPr>
      <w:spacing w:after="0" w:line="360" w:lineRule="auto"/>
      <w:outlineLvl w:val="2"/>
    </w:pPr>
    <w:rPr>
      <w:rFonts w:ascii="Times New Roman" w:eastAsia="Times New Roman" w:hAnsi="Times New Roman" w:cs="Times New Roman"/>
      <w:sz w:val="30"/>
      <w:szCs w:val="24"/>
      <w:lang w:val="en"/>
    </w:rPr>
  </w:style>
  <w:style w:type="character" w:customStyle="1" w:styleId="H3Char">
    <w:name w:val="H3 Char"/>
    <w:basedOn w:val="ListParagraphChar"/>
    <w:link w:val="H3"/>
    <w:uiPriority w:val="20"/>
    <w:rsid w:val="00273AFF"/>
    <w:rPr>
      <w:rFonts w:ascii="Times New Roman" w:eastAsia="Times New Roman" w:hAnsi="Times New Roman" w:cs="Times New Roman"/>
      <w:sz w:val="30"/>
      <w:szCs w:val="24"/>
      <w:lang w:val="en"/>
    </w:rPr>
  </w:style>
  <w:style w:type="paragraph" w:customStyle="1" w:styleId="H4">
    <w:name w:val="H4"/>
    <w:link w:val="H4Char"/>
    <w:uiPriority w:val="20"/>
    <w:locked/>
    <w:rsid w:val="00273AFF"/>
    <w:pPr>
      <w:numPr>
        <w:ilvl w:val="3"/>
        <w:numId w:val="28"/>
      </w:numPr>
      <w:spacing w:after="0" w:line="360" w:lineRule="auto"/>
      <w:outlineLvl w:val="3"/>
    </w:pPr>
    <w:rPr>
      <w:rFonts w:ascii="Times New Roman" w:eastAsia="Times New Roman" w:hAnsi="Times New Roman" w:cs="Times New Roman"/>
      <w:sz w:val="28"/>
      <w:szCs w:val="24"/>
      <w:lang w:val="en"/>
    </w:rPr>
  </w:style>
  <w:style w:type="character" w:customStyle="1" w:styleId="H4Char">
    <w:name w:val="H4 Char"/>
    <w:basedOn w:val="ListParagraphChar"/>
    <w:link w:val="H4"/>
    <w:uiPriority w:val="20"/>
    <w:rsid w:val="00273AFF"/>
    <w:rPr>
      <w:rFonts w:ascii="Times New Roman" w:eastAsia="Times New Roman" w:hAnsi="Times New Roman" w:cs="Times New Roman"/>
      <w:sz w:val="28"/>
      <w:szCs w:val="24"/>
      <w:lang w:val="en"/>
    </w:rPr>
  </w:style>
  <w:style w:type="paragraph" w:customStyle="1" w:styleId="H5">
    <w:name w:val="H5"/>
    <w:link w:val="H5Char"/>
    <w:uiPriority w:val="20"/>
    <w:locked/>
    <w:rsid w:val="00273AFF"/>
    <w:pPr>
      <w:numPr>
        <w:ilvl w:val="4"/>
        <w:numId w:val="28"/>
      </w:numPr>
      <w:spacing w:after="0" w:line="360" w:lineRule="auto"/>
      <w:outlineLvl w:val="4"/>
    </w:pPr>
    <w:rPr>
      <w:rFonts w:ascii="Times New Roman" w:eastAsia="Times New Roman" w:hAnsi="Times New Roman" w:cs="Times New Roman"/>
      <w:sz w:val="28"/>
      <w:szCs w:val="24"/>
      <w:lang w:val="en"/>
    </w:rPr>
  </w:style>
  <w:style w:type="character" w:customStyle="1" w:styleId="H5Char">
    <w:name w:val="H5 Char"/>
    <w:basedOn w:val="ListParagraphChar"/>
    <w:link w:val="H5"/>
    <w:uiPriority w:val="20"/>
    <w:rsid w:val="00273AFF"/>
    <w:rPr>
      <w:rFonts w:ascii="Times New Roman" w:eastAsia="Times New Roman" w:hAnsi="Times New Roman" w:cs="Times New Roman"/>
      <w:sz w:val="28"/>
      <w:szCs w:val="24"/>
      <w:lang w:val="en"/>
    </w:rPr>
  </w:style>
  <w:style w:type="paragraph" w:customStyle="1" w:styleId="H6">
    <w:name w:val="H6"/>
    <w:link w:val="H6Char"/>
    <w:uiPriority w:val="20"/>
    <w:locked/>
    <w:rsid w:val="00273AFF"/>
    <w:pPr>
      <w:numPr>
        <w:ilvl w:val="5"/>
        <w:numId w:val="28"/>
      </w:numPr>
      <w:spacing w:after="0" w:line="360" w:lineRule="auto"/>
      <w:outlineLvl w:val="5"/>
    </w:pPr>
    <w:rPr>
      <w:rFonts w:ascii="Times New Roman" w:eastAsia="Times New Roman" w:hAnsi="Times New Roman" w:cs="Times New Roman"/>
      <w:sz w:val="28"/>
      <w:szCs w:val="24"/>
      <w:lang w:val="en"/>
    </w:rPr>
  </w:style>
  <w:style w:type="character" w:customStyle="1" w:styleId="H6Char">
    <w:name w:val="H6 Char"/>
    <w:basedOn w:val="ListParagraphChar"/>
    <w:link w:val="H6"/>
    <w:uiPriority w:val="20"/>
    <w:rsid w:val="00273AFF"/>
    <w:rPr>
      <w:rFonts w:ascii="Times New Roman" w:eastAsia="Times New Roman" w:hAnsi="Times New Roman" w:cs="Times New Roman"/>
      <w:sz w:val="28"/>
      <w:szCs w:val="24"/>
      <w:lang w:val="en"/>
    </w:rPr>
  </w:style>
  <w:style w:type="paragraph" w:customStyle="1" w:styleId="H7">
    <w:name w:val="H7"/>
    <w:link w:val="H7Char"/>
    <w:uiPriority w:val="20"/>
    <w:locked/>
    <w:rsid w:val="00273AFF"/>
    <w:pPr>
      <w:numPr>
        <w:ilvl w:val="6"/>
        <w:numId w:val="28"/>
      </w:numPr>
      <w:spacing w:after="0" w:line="360" w:lineRule="auto"/>
      <w:outlineLvl w:val="6"/>
    </w:pPr>
    <w:rPr>
      <w:rFonts w:ascii="Times New Roman" w:eastAsia="Times New Roman" w:hAnsi="Times New Roman" w:cs="Times New Roman"/>
      <w:sz w:val="26"/>
      <w:szCs w:val="24"/>
      <w:lang w:val="en"/>
    </w:rPr>
  </w:style>
  <w:style w:type="character" w:customStyle="1" w:styleId="H7Char">
    <w:name w:val="H7 Char"/>
    <w:basedOn w:val="ListParagraphChar"/>
    <w:link w:val="H7"/>
    <w:uiPriority w:val="20"/>
    <w:rsid w:val="00273AFF"/>
    <w:rPr>
      <w:rFonts w:ascii="Times New Roman" w:eastAsia="Times New Roman" w:hAnsi="Times New Roman" w:cs="Times New Roman"/>
      <w:sz w:val="26"/>
      <w:szCs w:val="24"/>
      <w:lang w:val="en"/>
    </w:rPr>
  </w:style>
  <w:style w:type="paragraph" w:customStyle="1" w:styleId="H8">
    <w:name w:val="H8"/>
    <w:link w:val="H8Char"/>
    <w:uiPriority w:val="20"/>
    <w:locked/>
    <w:rsid w:val="00273AFF"/>
    <w:pPr>
      <w:numPr>
        <w:ilvl w:val="7"/>
        <w:numId w:val="28"/>
      </w:numPr>
      <w:spacing w:after="0" w:line="360" w:lineRule="auto"/>
      <w:outlineLvl w:val="7"/>
    </w:pPr>
    <w:rPr>
      <w:rFonts w:ascii="Times New Roman" w:eastAsia="Times New Roman" w:hAnsi="Times New Roman" w:cs="Times New Roman"/>
      <w:sz w:val="26"/>
      <w:szCs w:val="24"/>
      <w:lang w:val="en"/>
    </w:rPr>
  </w:style>
  <w:style w:type="character" w:customStyle="1" w:styleId="H8Char">
    <w:name w:val="H8 Char"/>
    <w:basedOn w:val="ListParagraphChar"/>
    <w:link w:val="H8"/>
    <w:uiPriority w:val="20"/>
    <w:rsid w:val="00273AFF"/>
    <w:rPr>
      <w:rFonts w:ascii="Times New Roman" w:eastAsia="Times New Roman" w:hAnsi="Times New Roman" w:cs="Times New Roman"/>
      <w:sz w:val="26"/>
      <w:szCs w:val="24"/>
      <w:lang w:val="en"/>
    </w:rPr>
  </w:style>
  <w:style w:type="paragraph" w:customStyle="1" w:styleId="H9">
    <w:name w:val="H9"/>
    <w:link w:val="H9Char"/>
    <w:uiPriority w:val="20"/>
    <w:locked/>
    <w:rsid w:val="00273AFF"/>
    <w:pPr>
      <w:numPr>
        <w:ilvl w:val="8"/>
        <w:numId w:val="28"/>
      </w:numPr>
      <w:spacing w:after="0" w:line="360" w:lineRule="auto"/>
      <w:outlineLvl w:val="8"/>
    </w:pPr>
    <w:rPr>
      <w:rFonts w:ascii="Times New Roman" w:eastAsia="Times New Roman" w:hAnsi="Times New Roman" w:cs="Times New Roman"/>
      <w:sz w:val="26"/>
      <w:szCs w:val="24"/>
      <w:lang w:val="en"/>
    </w:rPr>
  </w:style>
  <w:style w:type="character" w:customStyle="1" w:styleId="H9Char">
    <w:name w:val="H9 Char"/>
    <w:basedOn w:val="ListParagraphChar"/>
    <w:link w:val="H9"/>
    <w:uiPriority w:val="20"/>
    <w:rsid w:val="00273AFF"/>
    <w:rPr>
      <w:rFonts w:ascii="Times New Roman" w:eastAsia="Times New Roman" w:hAnsi="Times New Roman" w:cs="Times New Roman"/>
      <w:sz w:val="26"/>
      <w:szCs w:val="24"/>
      <w:lang w:val="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273AFF"/>
    <w:pPr>
      <w:keepNext/>
      <w:keepLines/>
      <w:spacing w:before="400" w:after="120"/>
      <w:outlineLvl w:val="0"/>
    </w:pPr>
    <w:rPr>
      <w:rFonts w:ascii="Arial" w:eastAsia="Arial" w:hAnsi="Arial" w:cs="Arial"/>
      <w:sz w:val="40"/>
      <w:szCs w:val="40"/>
      <w:lang w:val="en"/>
    </w:rPr>
  </w:style>
  <w:style w:type="paragraph" w:styleId="Heading2">
    <w:name w:val="heading 2"/>
    <w:basedOn w:val="Normal"/>
    <w:next w:val="Normal"/>
    <w:link w:val="Heading2Char"/>
    <w:rsid w:val="00273AFF"/>
    <w:pPr>
      <w:keepNext/>
      <w:keepLines/>
      <w:spacing w:before="360" w:after="120"/>
      <w:outlineLvl w:val="1"/>
    </w:pPr>
    <w:rPr>
      <w:rFonts w:ascii="Arial" w:eastAsia="Arial" w:hAnsi="Arial" w:cs="Arial"/>
      <w:sz w:val="32"/>
      <w:szCs w:val="32"/>
      <w:lang w:val="en"/>
    </w:rPr>
  </w:style>
  <w:style w:type="paragraph" w:styleId="Heading3">
    <w:name w:val="heading 3"/>
    <w:basedOn w:val="Normal"/>
    <w:next w:val="Normal"/>
    <w:link w:val="Heading3Char"/>
    <w:rsid w:val="00273AFF"/>
    <w:pPr>
      <w:keepNext/>
      <w:keepLines/>
      <w:spacing w:before="320" w:after="80"/>
      <w:outlineLvl w:val="2"/>
    </w:pPr>
    <w:rPr>
      <w:rFonts w:ascii="Arial" w:eastAsia="Arial" w:hAnsi="Arial" w:cs="Arial"/>
      <w:color w:val="434343"/>
      <w:sz w:val="28"/>
      <w:szCs w:val="28"/>
      <w:lang w:val="en"/>
    </w:rPr>
  </w:style>
  <w:style w:type="paragraph" w:styleId="Heading4">
    <w:name w:val="heading 4"/>
    <w:basedOn w:val="Normal"/>
    <w:next w:val="Normal"/>
    <w:link w:val="Heading4Char"/>
    <w:rsid w:val="00273AFF"/>
    <w:pPr>
      <w:keepNext/>
      <w:keepLines/>
      <w:spacing w:before="280" w:after="80"/>
      <w:outlineLvl w:val="3"/>
    </w:pPr>
    <w:rPr>
      <w:rFonts w:ascii="Arial" w:eastAsia="Arial" w:hAnsi="Arial" w:cs="Arial"/>
      <w:color w:val="666666"/>
      <w:sz w:val="24"/>
      <w:szCs w:val="24"/>
      <w:lang w:val="en"/>
    </w:rPr>
  </w:style>
  <w:style w:type="paragraph" w:styleId="Heading5">
    <w:name w:val="heading 5"/>
    <w:basedOn w:val="Normal"/>
    <w:next w:val="Normal"/>
    <w:link w:val="Heading5Char"/>
    <w:rsid w:val="00273AFF"/>
    <w:pPr>
      <w:keepNext/>
      <w:keepLines/>
      <w:spacing w:before="240" w:after="80"/>
      <w:outlineLvl w:val="4"/>
    </w:pPr>
    <w:rPr>
      <w:rFonts w:ascii="Arial" w:eastAsia="Arial" w:hAnsi="Arial" w:cs="Arial"/>
      <w:color w:val="666666"/>
      <w:lang w:val="en"/>
    </w:rPr>
  </w:style>
  <w:style w:type="paragraph" w:styleId="Heading6">
    <w:name w:val="heading 6"/>
    <w:basedOn w:val="Normal"/>
    <w:next w:val="Normal"/>
    <w:link w:val="Heading6Char"/>
    <w:rsid w:val="00273AFF"/>
    <w:pPr>
      <w:keepNext/>
      <w:keepLines/>
      <w:spacing w:before="240" w:after="80"/>
      <w:outlineLvl w:val="5"/>
    </w:pPr>
    <w:rPr>
      <w:rFonts w:ascii="Arial" w:eastAsia="Arial" w:hAnsi="Arial" w:cs="Arial"/>
      <w:i/>
      <w:color w:val="666666"/>
      <w:lang w:val="en"/>
    </w:rPr>
  </w:style>
  <w:style w:type="paragraph" w:styleId="Heading7">
    <w:name w:val="heading 7"/>
    <w:basedOn w:val="Normal"/>
    <w:next w:val="Normal"/>
    <w:link w:val="Heading7Char"/>
    <w:uiPriority w:val="9"/>
    <w:unhideWhenUsed/>
    <w:qFormat/>
    <w:rsid w:val="00273AFF"/>
    <w:pPr>
      <w:keepNext/>
      <w:keepLines/>
      <w:spacing w:before="200" w:after="0"/>
      <w:outlineLvl w:val="6"/>
    </w:pPr>
    <w:rPr>
      <w:rFonts w:asciiTheme="majorHAnsi" w:eastAsiaTheme="majorEastAsia" w:hAnsiTheme="majorHAnsi" w:cstheme="majorBidi"/>
      <w:i/>
      <w:iCs/>
      <w:color w:val="404040" w:themeColor="text1" w:themeTint="BF"/>
      <w:lang w:val="en"/>
    </w:rPr>
  </w:style>
  <w:style w:type="paragraph" w:styleId="Heading8">
    <w:name w:val="heading 8"/>
    <w:basedOn w:val="Normal"/>
    <w:next w:val="Normal"/>
    <w:link w:val="Heading8Char"/>
    <w:uiPriority w:val="9"/>
    <w:unhideWhenUsed/>
    <w:qFormat/>
    <w:rsid w:val="00273AFF"/>
    <w:pPr>
      <w:keepNext/>
      <w:keepLines/>
      <w:spacing w:before="200" w:after="0"/>
      <w:outlineLvl w:val="7"/>
    </w:pPr>
    <w:rPr>
      <w:rFonts w:asciiTheme="majorHAnsi" w:eastAsiaTheme="majorEastAsia" w:hAnsiTheme="majorHAnsi" w:cstheme="majorBidi"/>
      <w:color w:val="404040" w:themeColor="text1" w:themeTint="BF"/>
      <w:sz w:val="20"/>
      <w:szCs w:val="20"/>
      <w:lang w:val="en"/>
    </w:rPr>
  </w:style>
  <w:style w:type="paragraph" w:styleId="Heading9">
    <w:name w:val="heading 9"/>
    <w:basedOn w:val="Normal"/>
    <w:next w:val="Normal"/>
    <w:link w:val="Heading9Char"/>
    <w:uiPriority w:val="9"/>
    <w:unhideWhenUsed/>
    <w:qFormat/>
    <w:rsid w:val="00273AFF"/>
    <w:pPr>
      <w:keepNext/>
      <w:keepLines/>
      <w:spacing w:before="200" w:after="0"/>
      <w:outlineLvl w:val="8"/>
    </w:pPr>
    <w:rPr>
      <w:rFonts w:asciiTheme="majorHAnsi" w:eastAsiaTheme="majorEastAsia" w:hAnsiTheme="majorHAnsi" w:cstheme="majorBidi"/>
      <w:i/>
      <w:iCs/>
      <w:color w:val="404040" w:themeColor="text1" w:themeTint="BF"/>
      <w:sz w:val="20"/>
      <w:szCs w:val="20"/>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3AFF"/>
    <w:rPr>
      <w:rFonts w:ascii="Arial" w:eastAsia="Arial" w:hAnsi="Arial" w:cs="Arial"/>
      <w:sz w:val="40"/>
      <w:szCs w:val="40"/>
      <w:lang w:val="en"/>
    </w:rPr>
  </w:style>
  <w:style w:type="character" w:customStyle="1" w:styleId="Heading2Char">
    <w:name w:val="Heading 2 Char"/>
    <w:basedOn w:val="DefaultParagraphFont"/>
    <w:link w:val="Heading2"/>
    <w:rsid w:val="00273AFF"/>
    <w:rPr>
      <w:rFonts w:ascii="Arial" w:eastAsia="Arial" w:hAnsi="Arial" w:cs="Arial"/>
      <w:sz w:val="32"/>
      <w:szCs w:val="32"/>
      <w:lang w:val="en"/>
    </w:rPr>
  </w:style>
  <w:style w:type="character" w:customStyle="1" w:styleId="Heading3Char">
    <w:name w:val="Heading 3 Char"/>
    <w:basedOn w:val="DefaultParagraphFont"/>
    <w:link w:val="Heading3"/>
    <w:rsid w:val="00273AFF"/>
    <w:rPr>
      <w:rFonts w:ascii="Arial" w:eastAsia="Arial" w:hAnsi="Arial" w:cs="Arial"/>
      <w:color w:val="434343"/>
      <w:sz w:val="28"/>
      <w:szCs w:val="28"/>
      <w:lang w:val="en"/>
    </w:rPr>
  </w:style>
  <w:style w:type="character" w:customStyle="1" w:styleId="Heading4Char">
    <w:name w:val="Heading 4 Char"/>
    <w:basedOn w:val="DefaultParagraphFont"/>
    <w:link w:val="Heading4"/>
    <w:rsid w:val="00273AFF"/>
    <w:rPr>
      <w:rFonts w:ascii="Arial" w:eastAsia="Arial" w:hAnsi="Arial" w:cs="Arial"/>
      <w:color w:val="666666"/>
      <w:sz w:val="24"/>
      <w:szCs w:val="24"/>
      <w:lang w:val="en"/>
    </w:rPr>
  </w:style>
  <w:style w:type="character" w:customStyle="1" w:styleId="Heading5Char">
    <w:name w:val="Heading 5 Char"/>
    <w:basedOn w:val="DefaultParagraphFont"/>
    <w:link w:val="Heading5"/>
    <w:rsid w:val="00273AFF"/>
    <w:rPr>
      <w:rFonts w:ascii="Arial" w:eastAsia="Arial" w:hAnsi="Arial" w:cs="Arial"/>
      <w:color w:val="666666"/>
      <w:lang w:val="en"/>
    </w:rPr>
  </w:style>
  <w:style w:type="character" w:customStyle="1" w:styleId="Heading6Char">
    <w:name w:val="Heading 6 Char"/>
    <w:basedOn w:val="DefaultParagraphFont"/>
    <w:link w:val="Heading6"/>
    <w:rsid w:val="00273AFF"/>
    <w:rPr>
      <w:rFonts w:ascii="Arial" w:eastAsia="Arial" w:hAnsi="Arial" w:cs="Arial"/>
      <w:i/>
      <w:color w:val="666666"/>
      <w:lang w:val="en"/>
    </w:rPr>
  </w:style>
  <w:style w:type="character" w:customStyle="1" w:styleId="Heading7Char">
    <w:name w:val="Heading 7 Char"/>
    <w:basedOn w:val="DefaultParagraphFont"/>
    <w:link w:val="Heading7"/>
    <w:uiPriority w:val="9"/>
    <w:rsid w:val="00273AFF"/>
    <w:rPr>
      <w:rFonts w:asciiTheme="majorHAnsi" w:eastAsiaTheme="majorEastAsia" w:hAnsiTheme="majorHAnsi" w:cstheme="majorBidi"/>
      <w:i/>
      <w:iCs/>
      <w:color w:val="404040" w:themeColor="text1" w:themeTint="BF"/>
      <w:lang w:val="en"/>
    </w:rPr>
  </w:style>
  <w:style w:type="character" w:customStyle="1" w:styleId="Heading8Char">
    <w:name w:val="Heading 8 Char"/>
    <w:basedOn w:val="DefaultParagraphFont"/>
    <w:link w:val="Heading8"/>
    <w:uiPriority w:val="9"/>
    <w:rsid w:val="00273AFF"/>
    <w:rPr>
      <w:rFonts w:asciiTheme="majorHAnsi" w:eastAsiaTheme="majorEastAsia" w:hAnsiTheme="majorHAnsi" w:cstheme="majorBidi"/>
      <w:color w:val="404040" w:themeColor="text1" w:themeTint="BF"/>
      <w:sz w:val="20"/>
      <w:szCs w:val="20"/>
      <w:lang w:val="en"/>
    </w:rPr>
  </w:style>
  <w:style w:type="character" w:customStyle="1" w:styleId="Heading9Char">
    <w:name w:val="Heading 9 Char"/>
    <w:basedOn w:val="DefaultParagraphFont"/>
    <w:link w:val="Heading9"/>
    <w:uiPriority w:val="9"/>
    <w:rsid w:val="00273AFF"/>
    <w:rPr>
      <w:rFonts w:asciiTheme="majorHAnsi" w:eastAsiaTheme="majorEastAsia" w:hAnsiTheme="majorHAnsi" w:cstheme="majorBidi"/>
      <w:i/>
      <w:iCs/>
      <w:color w:val="404040" w:themeColor="text1" w:themeTint="BF"/>
      <w:sz w:val="20"/>
      <w:szCs w:val="20"/>
      <w:lang w:val="en"/>
    </w:rPr>
  </w:style>
  <w:style w:type="paragraph" w:styleId="Title">
    <w:name w:val="Title"/>
    <w:basedOn w:val="Normal"/>
    <w:next w:val="Normal"/>
    <w:link w:val="TitleChar"/>
    <w:rsid w:val="00273AFF"/>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rsid w:val="00273AFF"/>
    <w:rPr>
      <w:rFonts w:ascii="Arial" w:eastAsia="Arial" w:hAnsi="Arial" w:cs="Arial"/>
      <w:sz w:val="52"/>
      <w:szCs w:val="52"/>
      <w:lang w:val="en"/>
    </w:rPr>
  </w:style>
  <w:style w:type="paragraph" w:styleId="Subtitle">
    <w:name w:val="Subtitle"/>
    <w:basedOn w:val="Normal"/>
    <w:next w:val="Normal"/>
    <w:link w:val="SubtitleChar"/>
    <w:rsid w:val="00273AFF"/>
    <w:pPr>
      <w:keepNext/>
      <w:keepLines/>
      <w:spacing w:after="320"/>
    </w:pPr>
    <w:rPr>
      <w:rFonts w:ascii="Arial" w:eastAsia="Arial" w:hAnsi="Arial" w:cs="Arial"/>
      <w:color w:val="666666"/>
      <w:sz w:val="30"/>
      <w:szCs w:val="30"/>
      <w:lang w:val="en"/>
    </w:rPr>
  </w:style>
  <w:style w:type="character" w:customStyle="1" w:styleId="SubtitleChar">
    <w:name w:val="Subtitle Char"/>
    <w:basedOn w:val="DefaultParagraphFont"/>
    <w:link w:val="Subtitle"/>
    <w:rsid w:val="00273AFF"/>
    <w:rPr>
      <w:rFonts w:ascii="Arial" w:eastAsia="Arial" w:hAnsi="Arial" w:cs="Arial"/>
      <w:color w:val="666666"/>
      <w:sz w:val="30"/>
      <w:szCs w:val="30"/>
      <w:lang w:val="en"/>
    </w:rPr>
  </w:style>
  <w:style w:type="paragraph" w:styleId="Header">
    <w:name w:val="header"/>
    <w:basedOn w:val="Normal"/>
    <w:link w:val="HeaderChar"/>
    <w:uiPriority w:val="99"/>
    <w:unhideWhenUsed/>
    <w:rsid w:val="00273AFF"/>
    <w:pPr>
      <w:tabs>
        <w:tab w:val="center" w:pos="4680"/>
        <w:tab w:val="right" w:pos="9360"/>
      </w:tabs>
      <w:spacing w:after="0" w:line="240" w:lineRule="auto"/>
    </w:pPr>
    <w:rPr>
      <w:rFonts w:ascii="Arial" w:eastAsia="Arial" w:hAnsi="Arial" w:cs="Arial"/>
      <w:lang w:val="en"/>
    </w:rPr>
  </w:style>
  <w:style w:type="character" w:customStyle="1" w:styleId="HeaderChar">
    <w:name w:val="Header Char"/>
    <w:basedOn w:val="DefaultParagraphFont"/>
    <w:link w:val="Header"/>
    <w:uiPriority w:val="99"/>
    <w:rsid w:val="00273AFF"/>
    <w:rPr>
      <w:rFonts w:ascii="Arial" w:eastAsia="Arial" w:hAnsi="Arial" w:cs="Arial"/>
      <w:lang w:val="en"/>
    </w:rPr>
  </w:style>
  <w:style w:type="paragraph" w:styleId="Footer">
    <w:name w:val="footer"/>
    <w:basedOn w:val="Normal"/>
    <w:link w:val="FooterChar"/>
    <w:uiPriority w:val="99"/>
    <w:unhideWhenUsed/>
    <w:rsid w:val="00273AFF"/>
    <w:pPr>
      <w:tabs>
        <w:tab w:val="center" w:pos="4680"/>
        <w:tab w:val="right" w:pos="9360"/>
      </w:tabs>
      <w:spacing w:after="0" w:line="240" w:lineRule="auto"/>
    </w:pPr>
    <w:rPr>
      <w:rFonts w:ascii="Arial" w:eastAsia="Arial" w:hAnsi="Arial" w:cs="Arial"/>
      <w:lang w:val="en"/>
    </w:rPr>
  </w:style>
  <w:style w:type="character" w:customStyle="1" w:styleId="FooterChar">
    <w:name w:val="Footer Char"/>
    <w:basedOn w:val="DefaultParagraphFont"/>
    <w:link w:val="Footer"/>
    <w:uiPriority w:val="99"/>
    <w:rsid w:val="00273AFF"/>
    <w:rPr>
      <w:rFonts w:ascii="Arial" w:eastAsia="Arial" w:hAnsi="Arial" w:cs="Arial"/>
      <w:lang w:val="en"/>
    </w:rPr>
  </w:style>
  <w:style w:type="paragraph" w:styleId="ListParagraph">
    <w:name w:val="List Paragraph"/>
    <w:basedOn w:val="Normal"/>
    <w:link w:val="ListParagraphChar"/>
    <w:uiPriority w:val="1"/>
    <w:qFormat/>
    <w:rsid w:val="00273AFF"/>
    <w:pPr>
      <w:spacing w:after="0"/>
      <w:ind w:left="720"/>
      <w:contextualSpacing/>
    </w:pPr>
    <w:rPr>
      <w:rFonts w:ascii="Arial" w:eastAsia="Arial" w:hAnsi="Arial" w:cs="Arial"/>
      <w:lang w:val="en"/>
    </w:rPr>
  </w:style>
  <w:style w:type="character" w:styleId="Emphasis">
    <w:name w:val="Emphasis"/>
    <w:basedOn w:val="DefaultParagraphFont"/>
    <w:uiPriority w:val="20"/>
    <w:qFormat/>
    <w:rsid w:val="00273AFF"/>
    <w:rPr>
      <w:i/>
      <w:iCs/>
    </w:rPr>
  </w:style>
  <w:style w:type="character" w:styleId="Hyperlink">
    <w:name w:val="Hyperlink"/>
    <w:basedOn w:val="DefaultParagraphFont"/>
    <w:uiPriority w:val="99"/>
    <w:unhideWhenUsed/>
    <w:rsid w:val="00273AFF"/>
    <w:rPr>
      <w:color w:val="0000FF"/>
      <w:u w:val="single"/>
    </w:rPr>
  </w:style>
  <w:style w:type="paragraph" w:styleId="BalloonText">
    <w:name w:val="Balloon Text"/>
    <w:basedOn w:val="Normal"/>
    <w:link w:val="BalloonTextChar"/>
    <w:uiPriority w:val="99"/>
    <w:unhideWhenUsed/>
    <w:rsid w:val="00273AFF"/>
    <w:pPr>
      <w:spacing w:after="0" w:line="240" w:lineRule="auto"/>
    </w:pPr>
    <w:rPr>
      <w:rFonts w:ascii="Segoe UI" w:eastAsia="Arial" w:hAnsi="Segoe UI" w:cs="Segoe UI"/>
      <w:sz w:val="18"/>
      <w:szCs w:val="18"/>
      <w:lang w:val="en"/>
    </w:rPr>
  </w:style>
  <w:style w:type="character" w:customStyle="1" w:styleId="BalloonTextChar">
    <w:name w:val="Balloon Text Char"/>
    <w:basedOn w:val="DefaultParagraphFont"/>
    <w:link w:val="BalloonText"/>
    <w:uiPriority w:val="99"/>
    <w:rsid w:val="00273AFF"/>
    <w:rPr>
      <w:rFonts w:ascii="Segoe UI" w:eastAsia="Arial" w:hAnsi="Segoe UI" w:cs="Segoe UI"/>
      <w:sz w:val="18"/>
      <w:szCs w:val="18"/>
      <w:lang w:val="en"/>
    </w:rPr>
  </w:style>
  <w:style w:type="character" w:styleId="FollowedHyperlink">
    <w:name w:val="FollowedHyperlink"/>
    <w:basedOn w:val="DefaultParagraphFont"/>
    <w:uiPriority w:val="99"/>
    <w:unhideWhenUsed/>
    <w:rsid w:val="00273AFF"/>
    <w:rPr>
      <w:color w:val="800080" w:themeColor="followedHyperlink"/>
      <w:u w:val="single"/>
    </w:rPr>
  </w:style>
  <w:style w:type="paragraph" w:styleId="FootnoteText">
    <w:name w:val="footnote text"/>
    <w:basedOn w:val="Normal"/>
    <w:link w:val="FootnoteTextChar"/>
    <w:uiPriority w:val="99"/>
    <w:unhideWhenUsed/>
    <w:rsid w:val="00273AFF"/>
    <w:pPr>
      <w:spacing w:after="0" w:line="240" w:lineRule="auto"/>
    </w:pPr>
    <w:rPr>
      <w:rFonts w:ascii="Arial" w:eastAsia="Arial" w:hAnsi="Arial" w:cs="Arial"/>
      <w:sz w:val="20"/>
      <w:szCs w:val="20"/>
      <w:lang w:val="en"/>
    </w:rPr>
  </w:style>
  <w:style w:type="character" w:customStyle="1" w:styleId="FootnoteTextChar">
    <w:name w:val="Footnote Text Char"/>
    <w:basedOn w:val="DefaultParagraphFont"/>
    <w:link w:val="FootnoteText"/>
    <w:uiPriority w:val="99"/>
    <w:rsid w:val="00273AFF"/>
    <w:rPr>
      <w:rFonts w:ascii="Arial" w:eastAsia="Arial" w:hAnsi="Arial" w:cs="Arial"/>
      <w:sz w:val="20"/>
      <w:szCs w:val="20"/>
      <w:lang w:val="en"/>
    </w:rPr>
  </w:style>
  <w:style w:type="character" w:styleId="FootnoteReference">
    <w:name w:val="footnote reference"/>
    <w:basedOn w:val="DefaultParagraphFont"/>
    <w:uiPriority w:val="99"/>
    <w:unhideWhenUsed/>
    <w:rsid w:val="00273AFF"/>
    <w:rPr>
      <w:vertAlign w:val="superscript"/>
    </w:rPr>
  </w:style>
  <w:style w:type="table" w:styleId="TableGrid">
    <w:name w:val="Table Grid"/>
    <w:basedOn w:val="TableNormal"/>
    <w:uiPriority w:val="39"/>
    <w:rsid w:val="00273AFF"/>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273AFF"/>
    <w:rPr>
      <w:sz w:val="16"/>
      <w:szCs w:val="16"/>
    </w:rPr>
  </w:style>
  <w:style w:type="paragraph" w:styleId="CommentText">
    <w:name w:val="annotation text"/>
    <w:basedOn w:val="Normal"/>
    <w:link w:val="CommentTextChar"/>
    <w:uiPriority w:val="99"/>
    <w:unhideWhenUsed/>
    <w:rsid w:val="00273AFF"/>
    <w:pPr>
      <w:spacing w:after="160" w:line="259"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73AF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unhideWhenUsed/>
    <w:rsid w:val="00273AFF"/>
    <w:rPr>
      <w:b/>
      <w:bCs/>
    </w:rPr>
  </w:style>
  <w:style w:type="character" w:customStyle="1" w:styleId="CommentSubjectChar">
    <w:name w:val="Comment Subject Char"/>
    <w:basedOn w:val="CommentTextChar"/>
    <w:link w:val="CommentSubject"/>
    <w:uiPriority w:val="99"/>
    <w:rsid w:val="00273AFF"/>
    <w:rPr>
      <w:rFonts w:ascii="Calibri" w:eastAsia="Times New Roman" w:hAnsi="Calibri" w:cs="Times New Roman"/>
      <w:b/>
      <w:bCs/>
      <w:sz w:val="20"/>
      <w:szCs w:val="20"/>
    </w:rPr>
  </w:style>
  <w:style w:type="paragraph" w:styleId="Revision">
    <w:name w:val="Revision"/>
    <w:hidden/>
    <w:uiPriority w:val="99"/>
    <w:rsid w:val="00273AFF"/>
    <w:pPr>
      <w:spacing w:after="0" w:line="240" w:lineRule="auto"/>
    </w:pPr>
    <w:rPr>
      <w:rFonts w:ascii="Arial" w:eastAsia="Arial" w:hAnsi="Arial" w:cs="Arial"/>
      <w:lang w:val="en"/>
    </w:rPr>
  </w:style>
  <w:style w:type="paragraph" w:styleId="HTMLPreformatted">
    <w:name w:val="HTML Preformatted"/>
    <w:basedOn w:val="Normal"/>
    <w:link w:val="HTMLPreformattedChar"/>
    <w:uiPriority w:val="99"/>
    <w:unhideWhenUsed/>
    <w:rsid w:val="00273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73AFF"/>
    <w:rPr>
      <w:rFonts w:ascii="Courier New" w:eastAsia="Times New Roman" w:hAnsi="Courier New" w:cs="Courier New"/>
      <w:sz w:val="20"/>
      <w:szCs w:val="20"/>
    </w:rPr>
  </w:style>
  <w:style w:type="paragraph" w:customStyle="1" w:styleId="S1">
    <w:name w:val="S1"/>
    <w:link w:val="S1Char"/>
    <w:uiPriority w:val="20"/>
    <w:locked/>
    <w:rsid w:val="00273AFF"/>
    <w:pPr>
      <w:tabs>
        <w:tab w:val="left" w:pos="5760"/>
      </w:tabs>
      <w:spacing w:after="0" w:line="360" w:lineRule="auto"/>
      <w:jc w:val="center"/>
      <w:outlineLvl w:val="0"/>
    </w:pPr>
    <w:rPr>
      <w:rFonts w:ascii="Times New Roman" w:eastAsia="Times New Roman" w:hAnsi="Times New Roman" w:cs="Times New Roman"/>
      <w:sz w:val="34"/>
      <w:szCs w:val="24"/>
    </w:rPr>
  </w:style>
  <w:style w:type="paragraph" w:styleId="EndnoteText">
    <w:name w:val="endnote text"/>
    <w:basedOn w:val="Normal"/>
    <w:link w:val="EndnoteTextChar"/>
    <w:uiPriority w:val="99"/>
    <w:unhideWhenUsed/>
    <w:rsid w:val="00273AFF"/>
    <w:pPr>
      <w:spacing w:after="0" w:line="240" w:lineRule="auto"/>
    </w:pPr>
    <w:rPr>
      <w:rFonts w:ascii="Arial" w:eastAsia="Arial" w:hAnsi="Arial" w:cs="Arial"/>
      <w:sz w:val="20"/>
      <w:szCs w:val="20"/>
      <w:lang w:val="en"/>
    </w:rPr>
  </w:style>
  <w:style w:type="character" w:customStyle="1" w:styleId="EndnoteTextChar">
    <w:name w:val="Endnote Text Char"/>
    <w:basedOn w:val="DefaultParagraphFont"/>
    <w:link w:val="EndnoteText"/>
    <w:uiPriority w:val="99"/>
    <w:rsid w:val="00273AFF"/>
    <w:rPr>
      <w:rFonts w:ascii="Arial" w:eastAsia="Arial" w:hAnsi="Arial" w:cs="Arial"/>
      <w:sz w:val="20"/>
      <w:szCs w:val="20"/>
      <w:lang w:val="en"/>
    </w:rPr>
  </w:style>
  <w:style w:type="character" w:styleId="EndnoteReference">
    <w:name w:val="endnote reference"/>
    <w:basedOn w:val="DefaultParagraphFont"/>
    <w:uiPriority w:val="99"/>
    <w:unhideWhenUsed/>
    <w:rsid w:val="00273AFF"/>
    <w:rPr>
      <w:vertAlign w:val="superscript"/>
    </w:rPr>
  </w:style>
  <w:style w:type="character" w:styleId="PlaceholderText">
    <w:name w:val="Placeholder Text"/>
    <w:basedOn w:val="DefaultParagraphFont"/>
    <w:uiPriority w:val="99"/>
    <w:rsid w:val="00273AFF"/>
    <w:rPr>
      <w:color w:val="808080"/>
    </w:rPr>
  </w:style>
  <w:style w:type="paragraph" w:styleId="Bibliography">
    <w:name w:val="Bibliography"/>
    <w:basedOn w:val="Normal"/>
    <w:next w:val="Normal"/>
    <w:uiPriority w:val="37"/>
    <w:unhideWhenUsed/>
    <w:rsid w:val="00273AFF"/>
    <w:pPr>
      <w:spacing w:after="0"/>
    </w:pPr>
    <w:rPr>
      <w:rFonts w:ascii="Arial" w:eastAsia="Arial" w:hAnsi="Arial" w:cs="Arial"/>
      <w:lang w:val="en"/>
    </w:rPr>
  </w:style>
  <w:style w:type="paragraph" w:styleId="BlockText">
    <w:name w:val="Block Text"/>
    <w:basedOn w:val="Normal"/>
    <w:uiPriority w:val="99"/>
    <w:unhideWhenUsed/>
    <w:rsid w:val="00273AFF"/>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spacing w:after="0"/>
      <w:ind w:left="1152" w:right="1152"/>
    </w:pPr>
    <w:rPr>
      <w:rFonts w:eastAsiaTheme="minorEastAsia"/>
      <w:i/>
      <w:iCs/>
      <w:color w:val="4F81BD" w:themeColor="accent1"/>
      <w:lang w:val="en"/>
    </w:rPr>
  </w:style>
  <w:style w:type="paragraph" w:styleId="BodyText">
    <w:name w:val="Body Text"/>
    <w:basedOn w:val="Normal"/>
    <w:link w:val="BodyTextChar"/>
    <w:uiPriority w:val="99"/>
    <w:unhideWhenUsed/>
    <w:rsid w:val="00273AFF"/>
    <w:pPr>
      <w:spacing w:after="120"/>
    </w:pPr>
    <w:rPr>
      <w:rFonts w:ascii="Arial" w:eastAsia="Arial" w:hAnsi="Arial" w:cs="Arial"/>
      <w:lang w:val="en"/>
    </w:rPr>
  </w:style>
  <w:style w:type="character" w:customStyle="1" w:styleId="BodyTextChar">
    <w:name w:val="Body Text Char"/>
    <w:basedOn w:val="DefaultParagraphFont"/>
    <w:link w:val="BodyText"/>
    <w:uiPriority w:val="99"/>
    <w:rsid w:val="00273AFF"/>
    <w:rPr>
      <w:rFonts w:ascii="Arial" w:eastAsia="Arial" w:hAnsi="Arial" w:cs="Arial"/>
      <w:lang w:val="en"/>
    </w:rPr>
  </w:style>
  <w:style w:type="paragraph" w:styleId="BodyText2">
    <w:name w:val="Body Text 2"/>
    <w:basedOn w:val="Normal"/>
    <w:link w:val="BodyText2Char"/>
    <w:uiPriority w:val="99"/>
    <w:unhideWhenUsed/>
    <w:rsid w:val="00273AFF"/>
    <w:pPr>
      <w:spacing w:after="120" w:line="480" w:lineRule="auto"/>
    </w:pPr>
    <w:rPr>
      <w:rFonts w:ascii="Arial" w:eastAsia="Arial" w:hAnsi="Arial" w:cs="Arial"/>
      <w:lang w:val="en"/>
    </w:rPr>
  </w:style>
  <w:style w:type="character" w:customStyle="1" w:styleId="BodyText2Char">
    <w:name w:val="Body Text 2 Char"/>
    <w:basedOn w:val="DefaultParagraphFont"/>
    <w:link w:val="BodyText2"/>
    <w:uiPriority w:val="99"/>
    <w:rsid w:val="00273AFF"/>
    <w:rPr>
      <w:rFonts w:ascii="Arial" w:eastAsia="Arial" w:hAnsi="Arial" w:cs="Arial"/>
      <w:lang w:val="en"/>
    </w:rPr>
  </w:style>
  <w:style w:type="paragraph" w:styleId="BodyText3">
    <w:name w:val="Body Text 3"/>
    <w:basedOn w:val="Normal"/>
    <w:link w:val="BodyText3Char"/>
    <w:uiPriority w:val="99"/>
    <w:unhideWhenUsed/>
    <w:rsid w:val="00273AFF"/>
    <w:pPr>
      <w:spacing w:after="120"/>
    </w:pPr>
    <w:rPr>
      <w:rFonts w:ascii="Arial" w:eastAsia="Arial" w:hAnsi="Arial" w:cs="Arial"/>
      <w:sz w:val="16"/>
      <w:szCs w:val="16"/>
      <w:lang w:val="en"/>
    </w:rPr>
  </w:style>
  <w:style w:type="character" w:customStyle="1" w:styleId="BodyText3Char">
    <w:name w:val="Body Text 3 Char"/>
    <w:basedOn w:val="DefaultParagraphFont"/>
    <w:link w:val="BodyText3"/>
    <w:uiPriority w:val="99"/>
    <w:rsid w:val="00273AFF"/>
    <w:rPr>
      <w:rFonts w:ascii="Arial" w:eastAsia="Arial" w:hAnsi="Arial" w:cs="Arial"/>
      <w:sz w:val="16"/>
      <w:szCs w:val="16"/>
      <w:lang w:val="en"/>
    </w:rPr>
  </w:style>
  <w:style w:type="paragraph" w:styleId="BodyTextFirstIndent">
    <w:name w:val="Body Text First Indent"/>
    <w:basedOn w:val="BodyText"/>
    <w:link w:val="BodyTextFirstIndentChar"/>
    <w:uiPriority w:val="99"/>
    <w:unhideWhenUsed/>
    <w:rsid w:val="00273AFF"/>
    <w:pPr>
      <w:spacing w:after="0"/>
      <w:ind w:firstLine="360"/>
    </w:pPr>
  </w:style>
  <w:style w:type="character" w:customStyle="1" w:styleId="BodyTextFirstIndentChar">
    <w:name w:val="Body Text First Indent Char"/>
    <w:basedOn w:val="BodyTextChar"/>
    <w:link w:val="BodyTextFirstIndent"/>
    <w:uiPriority w:val="99"/>
    <w:rsid w:val="00273AFF"/>
    <w:rPr>
      <w:rFonts w:ascii="Arial" w:eastAsia="Arial" w:hAnsi="Arial" w:cs="Arial"/>
      <w:lang w:val="en"/>
    </w:rPr>
  </w:style>
  <w:style w:type="paragraph" w:styleId="BodyTextIndent">
    <w:name w:val="Body Text Indent"/>
    <w:basedOn w:val="Normal"/>
    <w:link w:val="BodyTextIndentChar"/>
    <w:uiPriority w:val="99"/>
    <w:unhideWhenUsed/>
    <w:rsid w:val="00273AFF"/>
    <w:pPr>
      <w:spacing w:after="120"/>
      <w:ind w:left="360"/>
    </w:pPr>
    <w:rPr>
      <w:rFonts w:ascii="Arial" w:eastAsia="Arial" w:hAnsi="Arial" w:cs="Arial"/>
      <w:lang w:val="en"/>
    </w:rPr>
  </w:style>
  <w:style w:type="character" w:customStyle="1" w:styleId="BodyTextIndentChar">
    <w:name w:val="Body Text Indent Char"/>
    <w:basedOn w:val="DefaultParagraphFont"/>
    <w:link w:val="BodyTextIndent"/>
    <w:uiPriority w:val="99"/>
    <w:rsid w:val="00273AFF"/>
    <w:rPr>
      <w:rFonts w:ascii="Arial" w:eastAsia="Arial" w:hAnsi="Arial" w:cs="Arial"/>
      <w:lang w:val="en"/>
    </w:rPr>
  </w:style>
  <w:style w:type="paragraph" w:styleId="BodyTextFirstIndent2">
    <w:name w:val="Body Text First Indent 2"/>
    <w:basedOn w:val="BodyTextIndent"/>
    <w:link w:val="BodyTextFirstIndent2Char"/>
    <w:uiPriority w:val="99"/>
    <w:unhideWhenUsed/>
    <w:rsid w:val="00273AFF"/>
    <w:pPr>
      <w:spacing w:after="0"/>
      <w:ind w:firstLine="360"/>
    </w:pPr>
  </w:style>
  <w:style w:type="character" w:customStyle="1" w:styleId="BodyTextFirstIndent2Char">
    <w:name w:val="Body Text First Indent 2 Char"/>
    <w:basedOn w:val="BodyTextIndentChar"/>
    <w:link w:val="BodyTextFirstIndent2"/>
    <w:uiPriority w:val="99"/>
    <w:rsid w:val="00273AFF"/>
    <w:rPr>
      <w:rFonts w:ascii="Arial" w:eastAsia="Arial" w:hAnsi="Arial" w:cs="Arial"/>
      <w:lang w:val="en"/>
    </w:rPr>
  </w:style>
  <w:style w:type="paragraph" w:styleId="BodyTextIndent2">
    <w:name w:val="Body Text Indent 2"/>
    <w:basedOn w:val="Normal"/>
    <w:link w:val="BodyTextIndent2Char"/>
    <w:uiPriority w:val="99"/>
    <w:unhideWhenUsed/>
    <w:rsid w:val="00273AFF"/>
    <w:pPr>
      <w:spacing w:after="120" w:line="480" w:lineRule="auto"/>
      <w:ind w:left="360"/>
    </w:pPr>
    <w:rPr>
      <w:rFonts w:ascii="Arial" w:eastAsia="Arial" w:hAnsi="Arial" w:cs="Arial"/>
      <w:lang w:val="en"/>
    </w:rPr>
  </w:style>
  <w:style w:type="character" w:customStyle="1" w:styleId="BodyTextIndent2Char">
    <w:name w:val="Body Text Indent 2 Char"/>
    <w:basedOn w:val="DefaultParagraphFont"/>
    <w:link w:val="BodyTextIndent2"/>
    <w:uiPriority w:val="99"/>
    <w:rsid w:val="00273AFF"/>
    <w:rPr>
      <w:rFonts w:ascii="Arial" w:eastAsia="Arial" w:hAnsi="Arial" w:cs="Arial"/>
      <w:lang w:val="en"/>
    </w:rPr>
  </w:style>
  <w:style w:type="paragraph" w:styleId="BodyTextIndent3">
    <w:name w:val="Body Text Indent 3"/>
    <w:basedOn w:val="Normal"/>
    <w:link w:val="BodyTextIndent3Char"/>
    <w:uiPriority w:val="99"/>
    <w:unhideWhenUsed/>
    <w:rsid w:val="00273AFF"/>
    <w:pPr>
      <w:spacing w:after="120"/>
      <w:ind w:left="360"/>
    </w:pPr>
    <w:rPr>
      <w:rFonts w:ascii="Arial" w:eastAsia="Arial" w:hAnsi="Arial" w:cs="Arial"/>
      <w:sz w:val="16"/>
      <w:szCs w:val="16"/>
      <w:lang w:val="en"/>
    </w:rPr>
  </w:style>
  <w:style w:type="character" w:customStyle="1" w:styleId="BodyTextIndent3Char">
    <w:name w:val="Body Text Indent 3 Char"/>
    <w:basedOn w:val="DefaultParagraphFont"/>
    <w:link w:val="BodyTextIndent3"/>
    <w:uiPriority w:val="99"/>
    <w:rsid w:val="00273AFF"/>
    <w:rPr>
      <w:rFonts w:ascii="Arial" w:eastAsia="Arial" w:hAnsi="Arial" w:cs="Arial"/>
      <w:sz w:val="16"/>
      <w:szCs w:val="16"/>
      <w:lang w:val="en"/>
    </w:rPr>
  </w:style>
  <w:style w:type="paragraph" w:styleId="Caption">
    <w:name w:val="caption"/>
    <w:basedOn w:val="Normal"/>
    <w:next w:val="Normal"/>
    <w:uiPriority w:val="35"/>
    <w:unhideWhenUsed/>
    <w:qFormat/>
    <w:rsid w:val="00273AFF"/>
    <w:pPr>
      <w:spacing w:line="240" w:lineRule="auto"/>
    </w:pPr>
    <w:rPr>
      <w:rFonts w:ascii="Arial" w:eastAsia="Arial" w:hAnsi="Arial" w:cs="Arial"/>
      <w:b/>
      <w:bCs/>
      <w:color w:val="4F81BD" w:themeColor="accent1"/>
      <w:sz w:val="18"/>
      <w:szCs w:val="18"/>
      <w:lang w:val="en"/>
    </w:rPr>
  </w:style>
  <w:style w:type="paragraph" w:styleId="Closing">
    <w:name w:val="Closing"/>
    <w:basedOn w:val="Normal"/>
    <w:link w:val="ClosingChar"/>
    <w:uiPriority w:val="99"/>
    <w:unhideWhenUsed/>
    <w:rsid w:val="00273AFF"/>
    <w:pPr>
      <w:spacing w:after="0" w:line="240" w:lineRule="auto"/>
      <w:ind w:left="4320"/>
    </w:pPr>
    <w:rPr>
      <w:rFonts w:ascii="Arial" w:eastAsia="Arial" w:hAnsi="Arial" w:cs="Arial"/>
      <w:lang w:val="en"/>
    </w:rPr>
  </w:style>
  <w:style w:type="character" w:customStyle="1" w:styleId="ClosingChar">
    <w:name w:val="Closing Char"/>
    <w:basedOn w:val="DefaultParagraphFont"/>
    <w:link w:val="Closing"/>
    <w:uiPriority w:val="99"/>
    <w:rsid w:val="00273AFF"/>
    <w:rPr>
      <w:rFonts w:ascii="Arial" w:eastAsia="Arial" w:hAnsi="Arial" w:cs="Arial"/>
      <w:lang w:val="en"/>
    </w:rPr>
  </w:style>
  <w:style w:type="paragraph" w:styleId="Date">
    <w:name w:val="Date"/>
    <w:basedOn w:val="Normal"/>
    <w:next w:val="Normal"/>
    <w:link w:val="DateChar"/>
    <w:uiPriority w:val="99"/>
    <w:unhideWhenUsed/>
    <w:rsid w:val="00273AFF"/>
    <w:pPr>
      <w:spacing w:after="0"/>
    </w:pPr>
    <w:rPr>
      <w:rFonts w:ascii="Arial" w:eastAsia="Arial" w:hAnsi="Arial" w:cs="Arial"/>
      <w:lang w:val="en"/>
    </w:rPr>
  </w:style>
  <w:style w:type="character" w:customStyle="1" w:styleId="DateChar">
    <w:name w:val="Date Char"/>
    <w:basedOn w:val="DefaultParagraphFont"/>
    <w:link w:val="Date"/>
    <w:uiPriority w:val="99"/>
    <w:rsid w:val="00273AFF"/>
    <w:rPr>
      <w:rFonts w:ascii="Arial" w:eastAsia="Arial" w:hAnsi="Arial" w:cs="Arial"/>
      <w:lang w:val="en"/>
    </w:rPr>
  </w:style>
  <w:style w:type="paragraph" w:styleId="DocumentMap">
    <w:name w:val="Document Map"/>
    <w:basedOn w:val="Normal"/>
    <w:link w:val="DocumentMapChar"/>
    <w:uiPriority w:val="99"/>
    <w:unhideWhenUsed/>
    <w:rsid w:val="00273AFF"/>
    <w:pPr>
      <w:spacing w:after="0" w:line="240" w:lineRule="auto"/>
    </w:pPr>
    <w:rPr>
      <w:rFonts w:ascii="Tahoma" w:eastAsia="Arial" w:hAnsi="Tahoma" w:cs="Tahoma"/>
      <w:sz w:val="16"/>
      <w:szCs w:val="16"/>
      <w:lang w:val="en"/>
    </w:rPr>
  </w:style>
  <w:style w:type="character" w:customStyle="1" w:styleId="DocumentMapChar">
    <w:name w:val="Document Map Char"/>
    <w:basedOn w:val="DefaultParagraphFont"/>
    <w:link w:val="DocumentMap"/>
    <w:uiPriority w:val="99"/>
    <w:rsid w:val="00273AFF"/>
    <w:rPr>
      <w:rFonts w:ascii="Tahoma" w:eastAsia="Arial" w:hAnsi="Tahoma" w:cs="Tahoma"/>
      <w:sz w:val="16"/>
      <w:szCs w:val="16"/>
      <w:lang w:val="en"/>
    </w:rPr>
  </w:style>
  <w:style w:type="paragraph" w:styleId="E-mailSignature">
    <w:name w:val="E-mail Signature"/>
    <w:basedOn w:val="Normal"/>
    <w:link w:val="E-mailSignatureChar"/>
    <w:uiPriority w:val="99"/>
    <w:unhideWhenUsed/>
    <w:rsid w:val="00273AFF"/>
    <w:pPr>
      <w:spacing w:after="0" w:line="240" w:lineRule="auto"/>
    </w:pPr>
    <w:rPr>
      <w:rFonts w:ascii="Arial" w:eastAsia="Arial" w:hAnsi="Arial" w:cs="Arial"/>
      <w:lang w:val="en"/>
    </w:rPr>
  </w:style>
  <w:style w:type="character" w:customStyle="1" w:styleId="E-mailSignatureChar">
    <w:name w:val="E-mail Signature Char"/>
    <w:basedOn w:val="DefaultParagraphFont"/>
    <w:link w:val="E-mailSignature"/>
    <w:uiPriority w:val="99"/>
    <w:rsid w:val="00273AFF"/>
    <w:rPr>
      <w:rFonts w:ascii="Arial" w:eastAsia="Arial" w:hAnsi="Arial" w:cs="Arial"/>
      <w:lang w:val="en"/>
    </w:rPr>
  </w:style>
  <w:style w:type="paragraph" w:styleId="EnvelopeAddress">
    <w:name w:val="envelope address"/>
    <w:basedOn w:val="Normal"/>
    <w:uiPriority w:val="99"/>
    <w:unhideWhenUsed/>
    <w:rsid w:val="00273A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lang w:val="en"/>
    </w:rPr>
  </w:style>
  <w:style w:type="paragraph" w:styleId="EnvelopeReturn">
    <w:name w:val="envelope return"/>
    <w:basedOn w:val="Normal"/>
    <w:uiPriority w:val="99"/>
    <w:unhideWhenUsed/>
    <w:rsid w:val="00273AFF"/>
    <w:pPr>
      <w:spacing w:after="0" w:line="240" w:lineRule="auto"/>
    </w:pPr>
    <w:rPr>
      <w:rFonts w:asciiTheme="majorHAnsi" w:eastAsiaTheme="majorEastAsia" w:hAnsiTheme="majorHAnsi" w:cstheme="majorBidi"/>
      <w:sz w:val="20"/>
      <w:szCs w:val="20"/>
      <w:lang w:val="en"/>
    </w:rPr>
  </w:style>
  <w:style w:type="paragraph" w:styleId="HTMLAddress">
    <w:name w:val="HTML Address"/>
    <w:basedOn w:val="Normal"/>
    <w:link w:val="HTMLAddressChar"/>
    <w:uiPriority w:val="99"/>
    <w:unhideWhenUsed/>
    <w:rsid w:val="00273AFF"/>
    <w:pPr>
      <w:spacing w:after="0" w:line="240" w:lineRule="auto"/>
    </w:pPr>
    <w:rPr>
      <w:rFonts w:ascii="Arial" w:eastAsia="Arial" w:hAnsi="Arial" w:cs="Arial"/>
      <w:i/>
      <w:iCs/>
      <w:lang w:val="en"/>
    </w:rPr>
  </w:style>
  <w:style w:type="character" w:customStyle="1" w:styleId="HTMLAddressChar">
    <w:name w:val="HTML Address Char"/>
    <w:basedOn w:val="DefaultParagraphFont"/>
    <w:link w:val="HTMLAddress"/>
    <w:uiPriority w:val="99"/>
    <w:rsid w:val="00273AFF"/>
    <w:rPr>
      <w:rFonts w:ascii="Arial" w:eastAsia="Arial" w:hAnsi="Arial" w:cs="Arial"/>
      <w:i/>
      <w:iCs/>
      <w:lang w:val="en"/>
    </w:rPr>
  </w:style>
  <w:style w:type="paragraph" w:styleId="Index1">
    <w:name w:val="index 1"/>
    <w:basedOn w:val="Normal"/>
    <w:next w:val="Normal"/>
    <w:autoRedefine/>
    <w:uiPriority w:val="99"/>
    <w:unhideWhenUsed/>
    <w:rsid w:val="00273AFF"/>
    <w:pPr>
      <w:spacing w:after="0" w:line="240" w:lineRule="auto"/>
      <w:ind w:left="220" w:hanging="220"/>
    </w:pPr>
    <w:rPr>
      <w:rFonts w:ascii="Arial" w:eastAsia="Arial" w:hAnsi="Arial" w:cs="Arial"/>
      <w:lang w:val="en"/>
    </w:rPr>
  </w:style>
  <w:style w:type="paragraph" w:styleId="Index2">
    <w:name w:val="index 2"/>
    <w:basedOn w:val="Normal"/>
    <w:next w:val="Normal"/>
    <w:autoRedefine/>
    <w:uiPriority w:val="99"/>
    <w:unhideWhenUsed/>
    <w:rsid w:val="00273AFF"/>
    <w:pPr>
      <w:spacing w:after="0" w:line="240" w:lineRule="auto"/>
      <w:ind w:left="440" w:hanging="220"/>
    </w:pPr>
    <w:rPr>
      <w:rFonts w:ascii="Arial" w:eastAsia="Arial" w:hAnsi="Arial" w:cs="Arial"/>
      <w:lang w:val="en"/>
    </w:rPr>
  </w:style>
  <w:style w:type="paragraph" w:styleId="Index3">
    <w:name w:val="index 3"/>
    <w:basedOn w:val="Normal"/>
    <w:next w:val="Normal"/>
    <w:autoRedefine/>
    <w:uiPriority w:val="99"/>
    <w:unhideWhenUsed/>
    <w:rsid w:val="00273AFF"/>
    <w:pPr>
      <w:spacing w:after="0" w:line="240" w:lineRule="auto"/>
      <w:ind w:left="660" w:hanging="220"/>
    </w:pPr>
    <w:rPr>
      <w:rFonts w:ascii="Arial" w:eastAsia="Arial" w:hAnsi="Arial" w:cs="Arial"/>
      <w:lang w:val="en"/>
    </w:rPr>
  </w:style>
  <w:style w:type="paragraph" w:styleId="Index4">
    <w:name w:val="index 4"/>
    <w:basedOn w:val="Normal"/>
    <w:next w:val="Normal"/>
    <w:autoRedefine/>
    <w:uiPriority w:val="99"/>
    <w:unhideWhenUsed/>
    <w:rsid w:val="00273AFF"/>
    <w:pPr>
      <w:spacing w:after="0" w:line="240" w:lineRule="auto"/>
      <w:ind w:left="880" w:hanging="220"/>
    </w:pPr>
    <w:rPr>
      <w:rFonts w:ascii="Arial" w:eastAsia="Arial" w:hAnsi="Arial" w:cs="Arial"/>
      <w:lang w:val="en"/>
    </w:rPr>
  </w:style>
  <w:style w:type="paragraph" w:styleId="Index5">
    <w:name w:val="index 5"/>
    <w:basedOn w:val="Normal"/>
    <w:next w:val="Normal"/>
    <w:autoRedefine/>
    <w:uiPriority w:val="99"/>
    <w:unhideWhenUsed/>
    <w:rsid w:val="00273AFF"/>
    <w:pPr>
      <w:spacing w:after="0" w:line="240" w:lineRule="auto"/>
      <w:ind w:left="1100" w:hanging="220"/>
    </w:pPr>
    <w:rPr>
      <w:rFonts w:ascii="Arial" w:eastAsia="Arial" w:hAnsi="Arial" w:cs="Arial"/>
      <w:lang w:val="en"/>
    </w:rPr>
  </w:style>
  <w:style w:type="paragraph" w:styleId="Index6">
    <w:name w:val="index 6"/>
    <w:basedOn w:val="Normal"/>
    <w:next w:val="Normal"/>
    <w:autoRedefine/>
    <w:uiPriority w:val="99"/>
    <w:unhideWhenUsed/>
    <w:rsid w:val="00273AFF"/>
    <w:pPr>
      <w:spacing w:after="0" w:line="240" w:lineRule="auto"/>
      <w:ind w:left="1320" w:hanging="220"/>
    </w:pPr>
    <w:rPr>
      <w:rFonts w:ascii="Arial" w:eastAsia="Arial" w:hAnsi="Arial" w:cs="Arial"/>
      <w:lang w:val="en"/>
    </w:rPr>
  </w:style>
  <w:style w:type="paragraph" w:styleId="Index7">
    <w:name w:val="index 7"/>
    <w:basedOn w:val="Normal"/>
    <w:next w:val="Normal"/>
    <w:autoRedefine/>
    <w:uiPriority w:val="99"/>
    <w:unhideWhenUsed/>
    <w:rsid w:val="00273AFF"/>
    <w:pPr>
      <w:spacing w:after="0" w:line="240" w:lineRule="auto"/>
      <w:ind w:left="1540" w:hanging="220"/>
    </w:pPr>
    <w:rPr>
      <w:rFonts w:ascii="Arial" w:eastAsia="Arial" w:hAnsi="Arial" w:cs="Arial"/>
      <w:lang w:val="en"/>
    </w:rPr>
  </w:style>
  <w:style w:type="paragraph" w:styleId="Index8">
    <w:name w:val="index 8"/>
    <w:basedOn w:val="Normal"/>
    <w:next w:val="Normal"/>
    <w:autoRedefine/>
    <w:uiPriority w:val="99"/>
    <w:unhideWhenUsed/>
    <w:rsid w:val="00273AFF"/>
    <w:pPr>
      <w:spacing w:after="0" w:line="240" w:lineRule="auto"/>
      <w:ind w:left="1760" w:hanging="220"/>
    </w:pPr>
    <w:rPr>
      <w:rFonts w:ascii="Arial" w:eastAsia="Arial" w:hAnsi="Arial" w:cs="Arial"/>
      <w:lang w:val="en"/>
    </w:rPr>
  </w:style>
  <w:style w:type="paragraph" w:styleId="Index9">
    <w:name w:val="index 9"/>
    <w:basedOn w:val="Normal"/>
    <w:next w:val="Normal"/>
    <w:autoRedefine/>
    <w:uiPriority w:val="99"/>
    <w:unhideWhenUsed/>
    <w:rsid w:val="00273AFF"/>
    <w:pPr>
      <w:spacing w:after="0" w:line="240" w:lineRule="auto"/>
      <w:ind w:left="1980" w:hanging="220"/>
    </w:pPr>
    <w:rPr>
      <w:rFonts w:ascii="Arial" w:eastAsia="Arial" w:hAnsi="Arial" w:cs="Arial"/>
      <w:lang w:val="en"/>
    </w:rPr>
  </w:style>
  <w:style w:type="paragraph" w:styleId="IndexHeading">
    <w:name w:val="index heading"/>
    <w:basedOn w:val="Normal"/>
    <w:next w:val="Index1"/>
    <w:uiPriority w:val="99"/>
    <w:unhideWhenUsed/>
    <w:rsid w:val="00273AFF"/>
    <w:pPr>
      <w:spacing w:after="0"/>
    </w:pPr>
    <w:rPr>
      <w:rFonts w:asciiTheme="majorHAnsi" w:eastAsiaTheme="majorEastAsia" w:hAnsiTheme="majorHAnsi" w:cstheme="majorBidi"/>
      <w:b/>
      <w:bCs/>
      <w:lang w:val="en"/>
    </w:rPr>
  </w:style>
  <w:style w:type="paragraph" w:styleId="IntenseQuote">
    <w:name w:val="Intense Quote"/>
    <w:basedOn w:val="Normal"/>
    <w:next w:val="Normal"/>
    <w:link w:val="IntenseQuoteChar"/>
    <w:uiPriority w:val="30"/>
    <w:qFormat/>
    <w:rsid w:val="00273AFF"/>
    <w:pPr>
      <w:pBdr>
        <w:bottom w:val="single" w:sz="4" w:space="4" w:color="4F81BD" w:themeColor="accent1"/>
      </w:pBdr>
      <w:spacing w:before="200" w:after="280"/>
      <w:ind w:left="936" w:right="936"/>
    </w:pPr>
    <w:rPr>
      <w:rFonts w:ascii="Arial" w:eastAsia="Arial" w:hAnsi="Arial" w:cs="Arial"/>
      <w:b/>
      <w:bCs/>
      <w:i/>
      <w:iCs/>
      <w:color w:val="4F81BD" w:themeColor="accent1"/>
      <w:lang w:val="en"/>
    </w:rPr>
  </w:style>
  <w:style w:type="character" w:customStyle="1" w:styleId="IntenseQuoteChar">
    <w:name w:val="Intense Quote Char"/>
    <w:basedOn w:val="DefaultParagraphFont"/>
    <w:link w:val="IntenseQuote"/>
    <w:uiPriority w:val="30"/>
    <w:rsid w:val="00273AFF"/>
    <w:rPr>
      <w:rFonts w:ascii="Arial" w:eastAsia="Arial" w:hAnsi="Arial" w:cs="Arial"/>
      <w:b/>
      <w:bCs/>
      <w:i/>
      <w:iCs/>
      <w:color w:val="4F81BD" w:themeColor="accent1"/>
      <w:lang w:val="en"/>
    </w:rPr>
  </w:style>
  <w:style w:type="paragraph" w:styleId="List">
    <w:name w:val="List"/>
    <w:basedOn w:val="Normal"/>
    <w:uiPriority w:val="99"/>
    <w:unhideWhenUsed/>
    <w:rsid w:val="00273AFF"/>
    <w:pPr>
      <w:spacing w:after="0"/>
      <w:ind w:left="360" w:hanging="360"/>
      <w:contextualSpacing/>
    </w:pPr>
    <w:rPr>
      <w:rFonts w:ascii="Arial" w:eastAsia="Arial" w:hAnsi="Arial" w:cs="Arial"/>
      <w:lang w:val="en"/>
    </w:rPr>
  </w:style>
  <w:style w:type="paragraph" w:styleId="List2">
    <w:name w:val="List 2"/>
    <w:basedOn w:val="Normal"/>
    <w:uiPriority w:val="99"/>
    <w:unhideWhenUsed/>
    <w:rsid w:val="00273AFF"/>
    <w:pPr>
      <w:spacing w:after="0"/>
      <w:ind w:left="720" w:hanging="360"/>
      <w:contextualSpacing/>
    </w:pPr>
    <w:rPr>
      <w:rFonts w:ascii="Arial" w:eastAsia="Arial" w:hAnsi="Arial" w:cs="Arial"/>
      <w:lang w:val="en"/>
    </w:rPr>
  </w:style>
  <w:style w:type="paragraph" w:styleId="List3">
    <w:name w:val="List 3"/>
    <w:basedOn w:val="Normal"/>
    <w:uiPriority w:val="99"/>
    <w:unhideWhenUsed/>
    <w:rsid w:val="00273AFF"/>
    <w:pPr>
      <w:spacing w:after="0"/>
      <w:ind w:left="1080" w:hanging="360"/>
      <w:contextualSpacing/>
    </w:pPr>
    <w:rPr>
      <w:rFonts w:ascii="Arial" w:eastAsia="Arial" w:hAnsi="Arial" w:cs="Arial"/>
      <w:lang w:val="en"/>
    </w:rPr>
  </w:style>
  <w:style w:type="paragraph" w:styleId="List4">
    <w:name w:val="List 4"/>
    <w:basedOn w:val="Normal"/>
    <w:uiPriority w:val="99"/>
    <w:unhideWhenUsed/>
    <w:rsid w:val="00273AFF"/>
    <w:pPr>
      <w:spacing w:after="0"/>
      <w:ind w:left="1440" w:hanging="360"/>
      <w:contextualSpacing/>
    </w:pPr>
    <w:rPr>
      <w:rFonts w:ascii="Arial" w:eastAsia="Arial" w:hAnsi="Arial" w:cs="Arial"/>
      <w:lang w:val="en"/>
    </w:rPr>
  </w:style>
  <w:style w:type="paragraph" w:styleId="List5">
    <w:name w:val="List 5"/>
    <w:basedOn w:val="Normal"/>
    <w:uiPriority w:val="99"/>
    <w:unhideWhenUsed/>
    <w:rsid w:val="00273AFF"/>
    <w:pPr>
      <w:spacing w:after="0"/>
      <w:ind w:left="1800" w:hanging="360"/>
      <w:contextualSpacing/>
    </w:pPr>
    <w:rPr>
      <w:rFonts w:ascii="Arial" w:eastAsia="Arial" w:hAnsi="Arial" w:cs="Arial"/>
      <w:lang w:val="en"/>
    </w:rPr>
  </w:style>
  <w:style w:type="paragraph" w:styleId="ListBullet">
    <w:name w:val="List Bullet"/>
    <w:basedOn w:val="Normal"/>
    <w:uiPriority w:val="99"/>
    <w:unhideWhenUsed/>
    <w:rsid w:val="00273AFF"/>
    <w:pPr>
      <w:numPr>
        <w:numId w:val="18"/>
      </w:numPr>
      <w:spacing w:after="0"/>
      <w:contextualSpacing/>
    </w:pPr>
    <w:rPr>
      <w:rFonts w:ascii="Arial" w:eastAsia="Arial" w:hAnsi="Arial" w:cs="Arial"/>
      <w:lang w:val="en"/>
    </w:rPr>
  </w:style>
  <w:style w:type="paragraph" w:styleId="ListBullet2">
    <w:name w:val="List Bullet 2"/>
    <w:basedOn w:val="Normal"/>
    <w:uiPriority w:val="99"/>
    <w:unhideWhenUsed/>
    <w:rsid w:val="00273AFF"/>
    <w:pPr>
      <w:numPr>
        <w:numId w:val="19"/>
      </w:numPr>
      <w:spacing w:after="0"/>
      <w:contextualSpacing/>
    </w:pPr>
    <w:rPr>
      <w:rFonts w:ascii="Arial" w:eastAsia="Arial" w:hAnsi="Arial" w:cs="Arial"/>
      <w:lang w:val="en"/>
    </w:rPr>
  </w:style>
  <w:style w:type="paragraph" w:styleId="ListBullet3">
    <w:name w:val="List Bullet 3"/>
    <w:basedOn w:val="Normal"/>
    <w:uiPriority w:val="99"/>
    <w:unhideWhenUsed/>
    <w:rsid w:val="00273AFF"/>
    <w:pPr>
      <w:numPr>
        <w:numId w:val="20"/>
      </w:numPr>
      <w:spacing w:after="0"/>
      <w:contextualSpacing/>
    </w:pPr>
    <w:rPr>
      <w:rFonts w:ascii="Arial" w:eastAsia="Arial" w:hAnsi="Arial" w:cs="Arial"/>
      <w:lang w:val="en"/>
    </w:rPr>
  </w:style>
  <w:style w:type="paragraph" w:styleId="ListBullet4">
    <w:name w:val="List Bullet 4"/>
    <w:basedOn w:val="Normal"/>
    <w:uiPriority w:val="99"/>
    <w:unhideWhenUsed/>
    <w:rsid w:val="00273AFF"/>
    <w:pPr>
      <w:numPr>
        <w:numId w:val="21"/>
      </w:numPr>
      <w:spacing w:after="0"/>
      <w:contextualSpacing/>
    </w:pPr>
    <w:rPr>
      <w:rFonts w:ascii="Arial" w:eastAsia="Arial" w:hAnsi="Arial" w:cs="Arial"/>
      <w:lang w:val="en"/>
    </w:rPr>
  </w:style>
  <w:style w:type="paragraph" w:styleId="ListBullet5">
    <w:name w:val="List Bullet 5"/>
    <w:basedOn w:val="Normal"/>
    <w:uiPriority w:val="99"/>
    <w:unhideWhenUsed/>
    <w:rsid w:val="00273AFF"/>
    <w:pPr>
      <w:numPr>
        <w:numId w:val="22"/>
      </w:numPr>
      <w:spacing w:after="0"/>
      <w:contextualSpacing/>
    </w:pPr>
    <w:rPr>
      <w:rFonts w:ascii="Arial" w:eastAsia="Arial" w:hAnsi="Arial" w:cs="Arial"/>
      <w:lang w:val="en"/>
    </w:rPr>
  </w:style>
  <w:style w:type="paragraph" w:styleId="ListContinue">
    <w:name w:val="List Continue"/>
    <w:basedOn w:val="Normal"/>
    <w:uiPriority w:val="99"/>
    <w:unhideWhenUsed/>
    <w:rsid w:val="00273AFF"/>
    <w:pPr>
      <w:spacing w:after="120"/>
      <w:ind w:left="360"/>
      <w:contextualSpacing/>
    </w:pPr>
    <w:rPr>
      <w:rFonts w:ascii="Arial" w:eastAsia="Arial" w:hAnsi="Arial" w:cs="Arial"/>
      <w:lang w:val="en"/>
    </w:rPr>
  </w:style>
  <w:style w:type="paragraph" w:styleId="ListContinue2">
    <w:name w:val="List Continue 2"/>
    <w:basedOn w:val="Normal"/>
    <w:uiPriority w:val="99"/>
    <w:unhideWhenUsed/>
    <w:rsid w:val="00273AFF"/>
    <w:pPr>
      <w:spacing w:after="120"/>
      <w:ind w:left="720"/>
      <w:contextualSpacing/>
    </w:pPr>
    <w:rPr>
      <w:rFonts w:ascii="Arial" w:eastAsia="Arial" w:hAnsi="Arial" w:cs="Arial"/>
      <w:lang w:val="en"/>
    </w:rPr>
  </w:style>
  <w:style w:type="paragraph" w:styleId="ListContinue3">
    <w:name w:val="List Continue 3"/>
    <w:basedOn w:val="Normal"/>
    <w:uiPriority w:val="99"/>
    <w:unhideWhenUsed/>
    <w:rsid w:val="00273AFF"/>
    <w:pPr>
      <w:spacing w:after="120"/>
      <w:ind w:left="1080"/>
      <w:contextualSpacing/>
    </w:pPr>
    <w:rPr>
      <w:rFonts w:ascii="Arial" w:eastAsia="Arial" w:hAnsi="Arial" w:cs="Arial"/>
      <w:lang w:val="en"/>
    </w:rPr>
  </w:style>
  <w:style w:type="paragraph" w:styleId="ListContinue4">
    <w:name w:val="List Continue 4"/>
    <w:basedOn w:val="Normal"/>
    <w:uiPriority w:val="99"/>
    <w:unhideWhenUsed/>
    <w:rsid w:val="00273AFF"/>
    <w:pPr>
      <w:spacing w:after="120"/>
      <w:ind w:left="1440"/>
      <w:contextualSpacing/>
    </w:pPr>
    <w:rPr>
      <w:rFonts w:ascii="Arial" w:eastAsia="Arial" w:hAnsi="Arial" w:cs="Arial"/>
      <w:lang w:val="en"/>
    </w:rPr>
  </w:style>
  <w:style w:type="paragraph" w:styleId="ListContinue5">
    <w:name w:val="List Continue 5"/>
    <w:basedOn w:val="Normal"/>
    <w:uiPriority w:val="99"/>
    <w:unhideWhenUsed/>
    <w:rsid w:val="00273AFF"/>
    <w:pPr>
      <w:spacing w:after="120"/>
      <w:ind w:left="1800"/>
      <w:contextualSpacing/>
    </w:pPr>
    <w:rPr>
      <w:rFonts w:ascii="Arial" w:eastAsia="Arial" w:hAnsi="Arial" w:cs="Arial"/>
      <w:lang w:val="en"/>
    </w:rPr>
  </w:style>
  <w:style w:type="paragraph" w:styleId="ListNumber">
    <w:name w:val="List Number"/>
    <w:basedOn w:val="Normal"/>
    <w:uiPriority w:val="99"/>
    <w:unhideWhenUsed/>
    <w:rsid w:val="00273AFF"/>
    <w:pPr>
      <w:numPr>
        <w:numId w:val="23"/>
      </w:numPr>
      <w:spacing w:after="0"/>
      <w:contextualSpacing/>
    </w:pPr>
    <w:rPr>
      <w:rFonts w:ascii="Arial" w:eastAsia="Arial" w:hAnsi="Arial" w:cs="Arial"/>
      <w:lang w:val="en"/>
    </w:rPr>
  </w:style>
  <w:style w:type="paragraph" w:styleId="ListNumber2">
    <w:name w:val="List Number 2"/>
    <w:basedOn w:val="Normal"/>
    <w:uiPriority w:val="99"/>
    <w:unhideWhenUsed/>
    <w:rsid w:val="00273AFF"/>
    <w:pPr>
      <w:numPr>
        <w:numId w:val="24"/>
      </w:numPr>
      <w:spacing w:after="0"/>
      <w:contextualSpacing/>
    </w:pPr>
    <w:rPr>
      <w:rFonts w:ascii="Arial" w:eastAsia="Arial" w:hAnsi="Arial" w:cs="Arial"/>
      <w:lang w:val="en"/>
    </w:rPr>
  </w:style>
  <w:style w:type="paragraph" w:styleId="ListNumber3">
    <w:name w:val="List Number 3"/>
    <w:basedOn w:val="Normal"/>
    <w:uiPriority w:val="99"/>
    <w:unhideWhenUsed/>
    <w:rsid w:val="00273AFF"/>
    <w:pPr>
      <w:numPr>
        <w:numId w:val="25"/>
      </w:numPr>
      <w:spacing w:after="0"/>
      <w:contextualSpacing/>
    </w:pPr>
    <w:rPr>
      <w:rFonts w:ascii="Arial" w:eastAsia="Arial" w:hAnsi="Arial" w:cs="Arial"/>
      <w:lang w:val="en"/>
    </w:rPr>
  </w:style>
  <w:style w:type="paragraph" w:styleId="ListNumber4">
    <w:name w:val="List Number 4"/>
    <w:basedOn w:val="Normal"/>
    <w:uiPriority w:val="99"/>
    <w:unhideWhenUsed/>
    <w:rsid w:val="00273AFF"/>
    <w:pPr>
      <w:numPr>
        <w:numId w:val="26"/>
      </w:numPr>
      <w:spacing w:after="0"/>
      <w:contextualSpacing/>
    </w:pPr>
    <w:rPr>
      <w:rFonts w:ascii="Arial" w:eastAsia="Arial" w:hAnsi="Arial" w:cs="Arial"/>
      <w:lang w:val="en"/>
    </w:rPr>
  </w:style>
  <w:style w:type="paragraph" w:styleId="ListNumber5">
    <w:name w:val="List Number 5"/>
    <w:basedOn w:val="Normal"/>
    <w:uiPriority w:val="99"/>
    <w:unhideWhenUsed/>
    <w:rsid w:val="00273AFF"/>
    <w:pPr>
      <w:numPr>
        <w:numId w:val="27"/>
      </w:numPr>
      <w:spacing w:after="0"/>
      <w:contextualSpacing/>
    </w:pPr>
    <w:rPr>
      <w:rFonts w:ascii="Arial" w:eastAsia="Arial" w:hAnsi="Arial" w:cs="Arial"/>
      <w:lang w:val="en"/>
    </w:rPr>
  </w:style>
  <w:style w:type="paragraph" w:styleId="MacroText">
    <w:name w:val="macro"/>
    <w:link w:val="MacroTextChar"/>
    <w:uiPriority w:val="99"/>
    <w:unhideWhenUsed/>
    <w:rsid w:val="00273AF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Arial" w:hAnsi="Consolas" w:cs="Consolas"/>
      <w:sz w:val="20"/>
      <w:szCs w:val="20"/>
      <w:lang w:val="en"/>
    </w:rPr>
  </w:style>
  <w:style w:type="character" w:customStyle="1" w:styleId="MacroTextChar">
    <w:name w:val="Macro Text Char"/>
    <w:basedOn w:val="DefaultParagraphFont"/>
    <w:link w:val="MacroText"/>
    <w:uiPriority w:val="99"/>
    <w:rsid w:val="00273AFF"/>
    <w:rPr>
      <w:rFonts w:ascii="Consolas" w:eastAsia="Arial" w:hAnsi="Consolas" w:cs="Consolas"/>
      <w:sz w:val="20"/>
      <w:szCs w:val="20"/>
      <w:lang w:val="en"/>
    </w:rPr>
  </w:style>
  <w:style w:type="paragraph" w:styleId="MessageHeader">
    <w:name w:val="Message Header"/>
    <w:basedOn w:val="Normal"/>
    <w:link w:val="MessageHeaderChar"/>
    <w:uiPriority w:val="99"/>
    <w:unhideWhenUsed/>
    <w:rsid w:val="00273AF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lang w:val="en"/>
    </w:rPr>
  </w:style>
  <w:style w:type="character" w:customStyle="1" w:styleId="MessageHeaderChar">
    <w:name w:val="Message Header Char"/>
    <w:basedOn w:val="DefaultParagraphFont"/>
    <w:link w:val="MessageHeader"/>
    <w:uiPriority w:val="99"/>
    <w:rsid w:val="00273AFF"/>
    <w:rPr>
      <w:rFonts w:asciiTheme="majorHAnsi" w:eastAsiaTheme="majorEastAsia" w:hAnsiTheme="majorHAnsi" w:cstheme="majorBidi"/>
      <w:sz w:val="24"/>
      <w:szCs w:val="24"/>
      <w:shd w:val="pct20" w:color="auto" w:fill="auto"/>
      <w:lang w:val="en"/>
    </w:rPr>
  </w:style>
  <w:style w:type="paragraph" w:styleId="NoSpacing">
    <w:name w:val="No Spacing"/>
    <w:uiPriority w:val="1"/>
    <w:qFormat/>
    <w:rsid w:val="00273AFF"/>
    <w:pPr>
      <w:spacing w:after="0" w:line="240" w:lineRule="auto"/>
    </w:pPr>
    <w:rPr>
      <w:rFonts w:ascii="Arial" w:eastAsia="Arial" w:hAnsi="Arial" w:cs="Arial"/>
      <w:lang w:val="en"/>
    </w:rPr>
  </w:style>
  <w:style w:type="paragraph" w:styleId="NormalWeb">
    <w:name w:val="Normal (Web)"/>
    <w:basedOn w:val="Normal"/>
    <w:uiPriority w:val="99"/>
    <w:unhideWhenUsed/>
    <w:rsid w:val="00273AFF"/>
    <w:pPr>
      <w:spacing w:after="0"/>
    </w:pPr>
    <w:rPr>
      <w:rFonts w:ascii="Times New Roman" w:eastAsia="Arial" w:hAnsi="Times New Roman" w:cs="Times New Roman"/>
      <w:sz w:val="24"/>
      <w:szCs w:val="24"/>
      <w:lang w:val="en"/>
    </w:rPr>
  </w:style>
  <w:style w:type="paragraph" w:styleId="NormalIndent">
    <w:name w:val="Normal Indent"/>
    <w:basedOn w:val="Normal"/>
    <w:uiPriority w:val="99"/>
    <w:unhideWhenUsed/>
    <w:rsid w:val="00273AFF"/>
    <w:pPr>
      <w:spacing w:after="0"/>
      <w:ind w:left="720"/>
    </w:pPr>
    <w:rPr>
      <w:rFonts w:ascii="Arial" w:eastAsia="Arial" w:hAnsi="Arial" w:cs="Arial"/>
      <w:lang w:val="en"/>
    </w:rPr>
  </w:style>
  <w:style w:type="paragraph" w:styleId="NoteHeading">
    <w:name w:val="Note Heading"/>
    <w:basedOn w:val="Normal"/>
    <w:next w:val="Normal"/>
    <w:link w:val="NoteHeadingChar"/>
    <w:uiPriority w:val="99"/>
    <w:unhideWhenUsed/>
    <w:rsid w:val="00273AFF"/>
    <w:pPr>
      <w:spacing w:after="0" w:line="240" w:lineRule="auto"/>
    </w:pPr>
    <w:rPr>
      <w:rFonts w:ascii="Arial" w:eastAsia="Arial" w:hAnsi="Arial" w:cs="Arial"/>
      <w:lang w:val="en"/>
    </w:rPr>
  </w:style>
  <w:style w:type="character" w:customStyle="1" w:styleId="NoteHeadingChar">
    <w:name w:val="Note Heading Char"/>
    <w:basedOn w:val="DefaultParagraphFont"/>
    <w:link w:val="NoteHeading"/>
    <w:uiPriority w:val="99"/>
    <w:rsid w:val="00273AFF"/>
    <w:rPr>
      <w:rFonts w:ascii="Arial" w:eastAsia="Arial" w:hAnsi="Arial" w:cs="Arial"/>
      <w:lang w:val="en"/>
    </w:rPr>
  </w:style>
  <w:style w:type="paragraph" w:styleId="PlainText">
    <w:name w:val="Plain Text"/>
    <w:basedOn w:val="Normal"/>
    <w:link w:val="PlainTextChar"/>
    <w:uiPriority w:val="99"/>
    <w:unhideWhenUsed/>
    <w:rsid w:val="00273AFF"/>
    <w:pPr>
      <w:spacing w:after="0" w:line="240" w:lineRule="auto"/>
    </w:pPr>
    <w:rPr>
      <w:rFonts w:ascii="Consolas" w:eastAsia="Arial" w:hAnsi="Consolas" w:cs="Consolas"/>
      <w:sz w:val="21"/>
      <w:szCs w:val="21"/>
      <w:lang w:val="en"/>
    </w:rPr>
  </w:style>
  <w:style w:type="character" w:customStyle="1" w:styleId="PlainTextChar">
    <w:name w:val="Plain Text Char"/>
    <w:basedOn w:val="DefaultParagraphFont"/>
    <w:link w:val="PlainText"/>
    <w:uiPriority w:val="99"/>
    <w:rsid w:val="00273AFF"/>
    <w:rPr>
      <w:rFonts w:ascii="Consolas" w:eastAsia="Arial" w:hAnsi="Consolas" w:cs="Consolas"/>
      <w:sz w:val="21"/>
      <w:szCs w:val="21"/>
      <w:lang w:val="en"/>
    </w:rPr>
  </w:style>
  <w:style w:type="paragraph" w:styleId="Quote">
    <w:name w:val="Quote"/>
    <w:basedOn w:val="Normal"/>
    <w:next w:val="Normal"/>
    <w:link w:val="QuoteChar"/>
    <w:uiPriority w:val="29"/>
    <w:qFormat/>
    <w:rsid w:val="00273AFF"/>
    <w:pPr>
      <w:spacing w:after="0"/>
    </w:pPr>
    <w:rPr>
      <w:rFonts w:ascii="Arial" w:eastAsia="Arial" w:hAnsi="Arial" w:cs="Arial"/>
      <w:i/>
      <w:iCs/>
      <w:color w:val="000000" w:themeColor="text1"/>
      <w:lang w:val="en"/>
    </w:rPr>
  </w:style>
  <w:style w:type="character" w:customStyle="1" w:styleId="QuoteChar">
    <w:name w:val="Quote Char"/>
    <w:basedOn w:val="DefaultParagraphFont"/>
    <w:link w:val="Quote"/>
    <w:uiPriority w:val="29"/>
    <w:rsid w:val="00273AFF"/>
    <w:rPr>
      <w:rFonts w:ascii="Arial" w:eastAsia="Arial" w:hAnsi="Arial" w:cs="Arial"/>
      <w:i/>
      <w:iCs/>
      <w:color w:val="000000" w:themeColor="text1"/>
      <w:lang w:val="en"/>
    </w:rPr>
  </w:style>
  <w:style w:type="paragraph" w:styleId="Salutation">
    <w:name w:val="Salutation"/>
    <w:basedOn w:val="Normal"/>
    <w:next w:val="Normal"/>
    <w:link w:val="SalutationChar"/>
    <w:uiPriority w:val="99"/>
    <w:unhideWhenUsed/>
    <w:rsid w:val="00273AFF"/>
    <w:pPr>
      <w:spacing w:after="0"/>
    </w:pPr>
    <w:rPr>
      <w:rFonts w:ascii="Arial" w:eastAsia="Arial" w:hAnsi="Arial" w:cs="Arial"/>
      <w:lang w:val="en"/>
    </w:rPr>
  </w:style>
  <w:style w:type="character" w:customStyle="1" w:styleId="SalutationChar">
    <w:name w:val="Salutation Char"/>
    <w:basedOn w:val="DefaultParagraphFont"/>
    <w:link w:val="Salutation"/>
    <w:uiPriority w:val="99"/>
    <w:rsid w:val="00273AFF"/>
    <w:rPr>
      <w:rFonts w:ascii="Arial" w:eastAsia="Arial" w:hAnsi="Arial" w:cs="Arial"/>
      <w:lang w:val="en"/>
    </w:rPr>
  </w:style>
  <w:style w:type="paragraph" w:styleId="Signature">
    <w:name w:val="Signature"/>
    <w:basedOn w:val="Normal"/>
    <w:link w:val="SignatureChar"/>
    <w:uiPriority w:val="99"/>
    <w:unhideWhenUsed/>
    <w:rsid w:val="00273AFF"/>
    <w:pPr>
      <w:spacing w:after="0" w:line="240" w:lineRule="auto"/>
      <w:ind w:left="4320"/>
    </w:pPr>
    <w:rPr>
      <w:rFonts w:ascii="Arial" w:eastAsia="Arial" w:hAnsi="Arial" w:cs="Arial"/>
      <w:lang w:val="en"/>
    </w:rPr>
  </w:style>
  <w:style w:type="character" w:customStyle="1" w:styleId="SignatureChar">
    <w:name w:val="Signature Char"/>
    <w:basedOn w:val="DefaultParagraphFont"/>
    <w:link w:val="Signature"/>
    <w:uiPriority w:val="99"/>
    <w:rsid w:val="00273AFF"/>
    <w:rPr>
      <w:rFonts w:ascii="Arial" w:eastAsia="Arial" w:hAnsi="Arial" w:cs="Arial"/>
      <w:lang w:val="en"/>
    </w:rPr>
  </w:style>
  <w:style w:type="paragraph" w:styleId="TableofAuthorities">
    <w:name w:val="table of authorities"/>
    <w:basedOn w:val="Normal"/>
    <w:next w:val="Normal"/>
    <w:uiPriority w:val="99"/>
    <w:unhideWhenUsed/>
    <w:rsid w:val="00273AFF"/>
    <w:pPr>
      <w:spacing w:after="0"/>
      <w:ind w:left="220" w:hanging="220"/>
    </w:pPr>
    <w:rPr>
      <w:rFonts w:ascii="Arial" w:eastAsia="Arial" w:hAnsi="Arial" w:cs="Arial"/>
      <w:lang w:val="en"/>
    </w:rPr>
  </w:style>
  <w:style w:type="paragraph" w:styleId="TableofFigures">
    <w:name w:val="table of figures"/>
    <w:basedOn w:val="Normal"/>
    <w:next w:val="Normal"/>
    <w:uiPriority w:val="99"/>
    <w:unhideWhenUsed/>
    <w:rsid w:val="00273AFF"/>
    <w:pPr>
      <w:spacing w:after="0"/>
    </w:pPr>
    <w:rPr>
      <w:rFonts w:ascii="Arial" w:eastAsia="Arial" w:hAnsi="Arial" w:cs="Arial"/>
      <w:lang w:val="en"/>
    </w:rPr>
  </w:style>
  <w:style w:type="paragraph" w:styleId="TOAHeading">
    <w:name w:val="toa heading"/>
    <w:basedOn w:val="Normal"/>
    <w:next w:val="Normal"/>
    <w:uiPriority w:val="99"/>
    <w:unhideWhenUsed/>
    <w:rsid w:val="00273AFF"/>
    <w:pPr>
      <w:spacing w:before="120" w:after="0"/>
    </w:pPr>
    <w:rPr>
      <w:rFonts w:asciiTheme="majorHAnsi" w:eastAsiaTheme="majorEastAsia" w:hAnsiTheme="majorHAnsi" w:cstheme="majorBidi"/>
      <w:b/>
      <w:bCs/>
      <w:sz w:val="24"/>
      <w:szCs w:val="24"/>
      <w:lang w:val="en"/>
    </w:rPr>
  </w:style>
  <w:style w:type="paragraph" w:styleId="TOC1">
    <w:name w:val="toc 1"/>
    <w:basedOn w:val="Normal"/>
    <w:next w:val="Normal"/>
    <w:autoRedefine/>
    <w:uiPriority w:val="39"/>
    <w:unhideWhenUsed/>
    <w:rsid w:val="00273AFF"/>
    <w:pPr>
      <w:spacing w:after="100"/>
    </w:pPr>
    <w:rPr>
      <w:rFonts w:ascii="Arial" w:eastAsia="Arial" w:hAnsi="Arial" w:cs="Arial"/>
      <w:lang w:val="en"/>
    </w:rPr>
  </w:style>
  <w:style w:type="paragraph" w:styleId="TOC2">
    <w:name w:val="toc 2"/>
    <w:basedOn w:val="Normal"/>
    <w:next w:val="Normal"/>
    <w:autoRedefine/>
    <w:uiPriority w:val="39"/>
    <w:unhideWhenUsed/>
    <w:rsid w:val="00273AFF"/>
    <w:pPr>
      <w:spacing w:after="100"/>
      <w:ind w:left="220"/>
    </w:pPr>
    <w:rPr>
      <w:rFonts w:ascii="Arial" w:eastAsia="Arial" w:hAnsi="Arial" w:cs="Arial"/>
      <w:lang w:val="en"/>
    </w:rPr>
  </w:style>
  <w:style w:type="paragraph" w:styleId="TOC3">
    <w:name w:val="toc 3"/>
    <w:basedOn w:val="Normal"/>
    <w:next w:val="Normal"/>
    <w:autoRedefine/>
    <w:uiPriority w:val="39"/>
    <w:unhideWhenUsed/>
    <w:rsid w:val="00273AFF"/>
    <w:pPr>
      <w:spacing w:after="100"/>
      <w:ind w:left="440"/>
    </w:pPr>
    <w:rPr>
      <w:rFonts w:ascii="Arial" w:eastAsia="Arial" w:hAnsi="Arial" w:cs="Arial"/>
      <w:lang w:val="en"/>
    </w:rPr>
  </w:style>
  <w:style w:type="paragraph" w:styleId="TOC4">
    <w:name w:val="toc 4"/>
    <w:basedOn w:val="Normal"/>
    <w:next w:val="Normal"/>
    <w:autoRedefine/>
    <w:uiPriority w:val="39"/>
    <w:unhideWhenUsed/>
    <w:rsid w:val="00273AFF"/>
    <w:pPr>
      <w:spacing w:after="100"/>
      <w:ind w:left="660"/>
    </w:pPr>
    <w:rPr>
      <w:rFonts w:ascii="Arial" w:eastAsia="Arial" w:hAnsi="Arial" w:cs="Arial"/>
      <w:lang w:val="en"/>
    </w:rPr>
  </w:style>
  <w:style w:type="paragraph" w:styleId="TOC5">
    <w:name w:val="toc 5"/>
    <w:basedOn w:val="Normal"/>
    <w:next w:val="Normal"/>
    <w:autoRedefine/>
    <w:uiPriority w:val="39"/>
    <w:unhideWhenUsed/>
    <w:rsid w:val="00273AFF"/>
    <w:pPr>
      <w:spacing w:after="100"/>
      <w:ind w:left="880"/>
    </w:pPr>
    <w:rPr>
      <w:rFonts w:ascii="Arial" w:eastAsia="Arial" w:hAnsi="Arial" w:cs="Arial"/>
      <w:lang w:val="en"/>
    </w:rPr>
  </w:style>
  <w:style w:type="paragraph" w:styleId="TOC6">
    <w:name w:val="toc 6"/>
    <w:basedOn w:val="Normal"/>
    <w:next w:val="Normal"/>
    <w:autoRedefine/>
    <w:uiPriority w:val="39"/>
    <w:unhideWhenUsed/>
    <w:rsid w:val="00273AFF"/>
    <w:pPr>
      <w:spacing w:after="100"/>
      <w:ind w:left="1100"/>
    </w:pPr>
    <w:rPr>
      <w:rFonts w:ascii="Arial" w:eastAsia="Arial" w:hAnsi="Arial" w:cs="Arial"/>
      <w:lang w:val="en"/>
    </w:rPr>
  </w:style>
  <w:style w:type="paragraph" w:styleId="TOC7">
    <w:name w:val="toc 7"/>
    <w:basedOn w:val="Normal"/>
    <w:next w:val="Normal"/>
    <w:autoRedefine/>
    <w:uiPriority w:val="39"/>
    <w:unhideWhenUsed/>
    <w:rsid w:val="00273AFF"/>
    <w:pPr>
      <w:spacing w:after="100"/>
      <w:ind w:left="1320"/>
    </w:pPr>
    <w:rPr>
      <w:rFonts w:ascii="Arial" w:eastAsia="Arial" w:hAnsi="Arial" w:cs="Arial"/>
      <w:lang w:val="en"/>
    </w:rPr>
  </w:style>
  <w:style w:type="paragraph" w:styleId="TOC8">
    <w:name w:val="toc 8"/>
    <w:basedOn w:val="Normal"/>
    <w:next w:val="Normal"/>
    <w:autoRedefine/>
    <w:uiPriority w:val="39"/>
    <w:unhideWhenUsed/>
    <w:rsid w:val="00273AFF"/>
    <w:pPr>
      <w:spacing w:after="100"/>
      <w:ind w:left="1540"/>
    </w:pPr>
    <w:rPr>
      <w:rFonts w:ascii="Arial" w:eastAsia="Arial" w:hAnsi="Arial" w:cs="Arial"/>
      <w:lang w:val="en"/>
    </w:rPr>
  </w:style>
  <w:style w:type="paragraph" w:styleId="TOC9">
    <w:name w:val="toc 9"/>
    <w:basedOn w:val="Normal"/>
    <w:next w:val="Normal"/>
    <w:autoRedefine/>
    <w:uiPriority w:val="39"/>
    <w:unhideWhenUsed/>
    <w:rsid w:val="00273AFF"/>
    <w:pPr>
      <w:spacing w:after="100"/>
      <w:ind w:left="1760"/>
    </w:pPr>
    <w:rPr>
      <w:rFonts w:ascii="Arial" w:eastAsia="Arial" w:hAnsi="Arial" w:cs="Arial"/>
      <w:lang w:val="en"/>
    </w:rPr>
  </w:style>
  <w:style w:type="paragraph" w:styleId="TOCHeading">
    <w:name w:val="TOC Heading"/>
    <w:basedOn w:val="Heading1"/>
    <w:next w:val="Normal"/>
    <w:uiPriority w:val="39"/>
    <w:unhideWhenUsed/>
    <w:qFormat/>
    <w:rsid w:val="00273AFF"/>
    <w:pPr>
      <w:spacing w:before="480" w:after="0"/>
      <w:outlineLvl w:val="9"/>
    </w:pPr>
    <w:rPr>
      <w:rFonts w:asciiTheme="majorHAnsi" w:eastAsiaTheme="majorEastAsia" w:hAnsiTheme="majorHAnsi" w:cstheme="majorBidi"/>
      <w:b/>
      <w:bCs/>
      <w:color w:val="365F91" w:themeColor="accent1" w:themeShade="BF"/>
      <w:sz w:val="28"/>
      <w:szCs w:val="28"/>
    </w:rPr>
  </w:style>
  <w:style w:type="character" w:styleId="BookTitle">
    <w:name w:val="Book Title"/>
    <w:basedOn w:val="DefaultParagraphFont"/>
    <w:uiPriority w:val="33"/>
    <w:qFormat/>
    <w:rsid w:val="00273AFF"/>
    <w:rPr>
      <w:b/>
      <w:bCs/>
      <w:smallCaps/>
      <w:spacing w:val="5"/>
    </w:rPr>
  </w:style>
  <w:style w:type="character" w:styleId="HTMLAcronym">
    <w:name w:val="HTML Acronym"/>
    <w:basedOn w:val="DefaultParagraphFont"/>
    <w:uiPriority w:val="99"/>
    <w:unhideWhenUsed/>
    <w:rsid w:val="00273AFF"/>
  </w:style>
  <w:style w:type="character" w:styleId="HTMLCite">
    <w:name w:val="HTML Cite"/>
    <w:basedOn w:val="DefaultParagraphFont"/>
    <w:uiPriority w:val="99"/>
    <w:unhideWhenUsed/>
    <w:rsid w:val="00273AFF"/>
    <w:rPr>
      <w:i/>
      <w:iCs/>
    </w:rPr>
  </w:style>
  <w:style w:type="character" w:styleId="HTMLCode">
    <w:name w:val="HTML Code"/>
    <w:basedOn w:val="DefaultParagraphFont"/>
    <w:uiPriority w:val="99"/>
    <w:unhideWhenUsed/>
    <w:rsid w:val="00273AFF"/>
    <w:rPr>
      <w:rFonts w:ascii="Consolas" w:hAnsi="Consolas" w:cs="Consolas"/>
      <w:sz w:val="20"/>
      <w:szCs w:val="20"/>
    </w:rPr>
  </w:style>
  <w:style w:type="character" w:styleId="HTMLDefinition">
    <w:name w:val="HTML Definition"/>
    <w:basedOn w:val="DefaultParagraphFont"/>
    <w:uiPriority w:val="99"/>
    <w:unhideWhenUsed/>
    <w:rsid w:val="00273AFF"/>
    <w:rPr>
      <w:i/>
      <w:iCs/>
    </w:rPr>
  </w:style>
  <w:style w:type="character" w:styleId="HTMLKeyboard">
    <w:name w:val="HTML Keyboard"/>
    <w:basedOn w:val="DefaultParagraphFont"/>
    <w:uiPriority w:val="99"/>
    <w:unhideWhenUsed/>
    <w:rsid w:val="00273AFF"/>
    <w:rPr>
      <w:rFonts w:ascii="Consolas" w:hAnsi="Consolas" w:cs="Consolas"/>
      <w:sz w:val="20"/>
      <w:szCs w:val="20"/>
    </w:rPr>
  </w:style>
  <w:style w:type="character" w:styleId="HTMLSample">
    <w:name w:val="HTML Sample"/>
    <w:basedOn w:val="DefaultParagraphFont"/>
    <w:uiPriority w:val="99"/>
    <w:unhideWhenUsed/>
    <w:rsid w:val="00273AFF"/>
    <w:rPr>
      <w:rFonts w:ascii="Consolas" w:hAnsi="Consolas" w:cs="Consolas"/>
      <w:sz w:val="24"/>
      <w:szCs w:val="24"/>
    </w:rPr>
  </w:style>
  <w:style w:type="character" w:styleId="HTMLTypewriter">
    <w:name w:val="HTML Typewriter"/>
    <w:basedOn w:val="DefaultParagraphFont"/>
    <w:uiPriority w:val="99"/>
    <w:unhideWhenUsed/>
    <w:rsid w:val="00273AFF"/>
    <w:rPr>
      <w:rFonts w:ascii="Consolas" w:hAnsi="Consolas" w:cs="Consolas"/>
      <w:sz w:val="20"/>
      <w:szCs w:val="20"/>
    </w:rPr>
  </w:style>
  <w:style w:type="character" w:styleId="HTMLVariable">
    <w:name w:val="HTML Variable"/>
    <w:basedOn w:val="DefaultParagraphFont"/>
    <w:uiPriority w:val="99"/>
    <w:unhideWhenUsed/>
    <w:rsid w:val="00273AFF"/>
    <w:rPr>
      <w:i/>
      <w:iCs/>
    </w:rPr>
  </w:style>
  <w:style w:type="character" w:styleId="IntenseEmphasis">
    <w:name w:val="Intense Emphasis"/>
    <w:basedOn w:val="DefaultParagraphFont"/>
    <w:uiPriority w:val="21"/>
    <w:qFormat/>
    <w:rsid w:val="00273AFF"/>
    <w:rPr>
      <w:b/>
      <w:bCs/>
      <w:i/>
      <w:iCs/>
      <w:color w:val="4F81BD" w:themeColor="accent1"/>
    </w:rPr>
  </w:style>
  <w:style w:type="character" w:styleId="IntenseReference">
    <w:name w:val="Intense Reference"/>
    <w:basedOn w:val="DefaultParagraphFont"/>
    <w:uiPriority w:val="32"/>
    <w:qFormat/>
    <w:rsid w:val="00273AFF"/>
    <w:rPr>
      <w:b/>
      <w:bCs/>
      <w:smallCaps/>
      <w:color w:val="C0504D" w:themeColor="accent2"/>
      <w:spacing w:val="5"/>
      <w:u w:val="single"/>
    </w:rPr>
  </w:style>
  <w:style w:type="character" w:styleId="LineNumber">
    <w:name w:val="line number"/>
    <w:basedOn w:val="DefaultParagraphFont"/>
    <w:uiPriority w:val="99"/>
    <w:unhideWhenUsed/>
    <w:rsid w:val="00273AFF"/>
  </w:style>
  <w:style w:type="character" w:styleId="PageNumber">
    <w:name w:val="page number"/>
    <w:basedOn w:val="DefaultParagraphFont"/>
    <w:uiPriority w:val="99"/>
    <w:unhideWhenUsed/>
    <w:rsid w:val="00273AFF"/>
  </w:style>
  <w:style w:type="character" w:styleId="Strong">
    <w:name w:val="Strong"/>
    <w:basedOn w:val="DefaultParagraphFont"/>
    <w:uiPriority w:val="22"/>
    <w:qFormat/>
    <w:rsid w:val="00273AFF"/>
    <w:rPr>
      <w:b/>
      <w:bCs/>
    </w:rPr>
  </w:style>
  <w:style w:type="character" w:styleId="SubtleEmphasis">
    <w:name w:val="Subtle Emphasis"/>
    <w:basedOn w:val="DefaultParagraphFont"/>
    <w:uiPriority w:val="19"/>
    <w:qFormat/>
    <w:rsid w:val="00273AFF"/>
    <w:rPr>
      <w:i/>
      <w:iCs/>
      <w:color w:val="808080" w:themeColor="text1" w:themeTint="7F"/>
    </w:rPr>
  </w:style>
  <w:style w:type="character" w:styleId="SubtleReference">
    <w:name w:val="Subtle Reference"/>
    <w:basedOn w:val="DefaultParagraphFont"/>
    <w:uiPriority w:val="31"/>
    <w:qFormat/>
    <w:rsid w:val="00273AFF"/>
    <w:rPr>
      <w:smallCaps/>
      <w:color w:val="C0504D" w:themeColor="accent2"/>
      <w:u w:val="single"/>
    </w:rPr>
  </w:style>
  <w:style w:type="character" w:customStyle="1" w:styleId="S1Char">
    <w:name w:val="S1 Char"/>
    <w:basedOn w:val="DefaultParagraphFont"/>
    <w:link w:val="S1"/>
    <w:uiPriority w:val="20"/>
    <w:rsid w:val="00273AFF"/>
    <w:rPr>
      <w:rFonts w:ascii="Times New Roman" w:eastAsia="Times New Roman" w:hAnsi="Times New Roman" w:cs="Times New Roman"/>
      <w:sz w:val="34"/>
      <w:szCs w:val="24"/>
    </w:rPr>
  </w:style>
  <w:style w:type="paragraph" w:customStyle="1" w:styleId="H1">
    <w:name w:val="H1"/>
    <w:link w:val="H1Char"/>
    <w:uiPriority w:val="20"/>
    <w:locked/>
    <w:rsid w:val="00273AFF"/>
    <w:pPr>
      <w:numPr>
        <w:numId w:val="28"/>
      </w:numPr>
      <w:spacing w:after="0" w:line="360" w:lineRule="auto"/>
      <w:outlineLvl w:val="0"/>
    </w:pPr>
    <w:rPr>
      <w:rFonts w:ascii="Times New Roman" w:eastAsia="Times New Roman" w:hAnsi="Times New Roman" w:cs="Times New Roman"/>
      <w:sz w:val="34"/>
      <w:szCs w:val="24"/>
      <w:lang w:val="en"/>
    </w:rPr>
  </w:style>
  <w:style w:type="character" w:customStyle="1" w:styleId="ListParagraphChar">
    <w:name w:val="List Paragraph Char"/>
    <w:basedOn w:val="DefaultParagraphFont"/>
    <w:link w:val="ListParagraph"/>
    <w:uiPriority w:val="1"/>
    <w:rsid w:val="00273AFF"/>
    <w:rPr>
      <w:rFonts w:ascii="Arial" w:eastAsia="Arial" w:hAnsi="Arial" w:cs="Arial"/>
      <w:lang w:val="en"/>
    </w:rPr>
  </w:style>
  <w:style w:type="character" w:customStyle="1" w:styleId="H1Char">
    <w:name w:val="H1 Char"/>
    <w:basedOn w:val="ListParagraphChar"/>
    <w:link w:val="H1"/>
    <w:uiPriority w:val="20"/>
    <w:rsid w:val="00273AFF"/>
    <w:rPr>
      <w:rFonts w:ascii="Times New Roman" w:eastAsia="Times New Roman" w:hAnsi="Times New Roman" w:cs="Times New Roman"/>
      <w:sz w:val="34"/>
      <w:szCs w:val="24"/>
      <w:lang w:val="en"/>
    </w:rPr>
  </w:style>
  <w:style w:type="paragraph" w:customStyle="1" w:styleId="H2">
    <w:name w:val="H2"/>
    <w:link w:val="H2Char"/>
    <w:uiPriority w:val="20"/>
    <w:locked/>
    <w:rsid w:val="00273AFF"/>
    <w:pPr>
      <w:numPr>
        <w:ilvl w:val="1"/>
        <w:numId w:val="28"/>
      </w:numPr>
      <w:spacing w:after="0" w:line="360" w:lineRule="auto"/>
      <w:outlineLvl w:val="1"/>
    </w:pPr>
    <w:rPr>
      <w:rFonts w:ascii="Times New Roman" w:eastAsia="Times New Roman" w:hAnsi="Times New Roman" w:cs="Times New Roman"/>
      <w:sz w:val="32"/>
      <w:szCs w:val="24"/>
      <w:lang w:val="en"/>
    </w:rPr>
  </w:style>
  <w:style w:type="character" w:customStyle="1" w:styleId="H2Char">
    <w:name w:val="H2 Char"/>
    <w:basedOn w:val="ListParagraphChar"/>
    <w:link w:val="H2"/>
    <w:uiPriority w:val="20"/>
    <w:rsid w:val="00273AFF"/>
    <w:rPr>
      <w:rFonts w:ascii="Times New Roman" w:eastAsia="Times New Roman" w:hAnsi="Times New Roman" w:cs="Times New Roman"/>
      <w:sz w:val="32"/>
      <w:szCs w:val="24"/>
      <w:lang w:val="en"/>
    </w:rPr>
  </w:style>
  <w:style w:type="paragraph" w:customStyle="1" w:styleId="H3">
    <w:name w:val="H3"/>
    <w:link w:val="H3Char"/>
    <w:uiPriority w:val="20"/>
    <w:locked/>
    <w:rsid w:val="00273AFF"/>
    <w:pPr>
      <w:numPr>
        <w:ilvl w:val="2"/>
        <w:numId w:val="28"/>
      </w:numPr>
      <w:spacing w:after="0" w:line="360" w:lineRule="auto"/>
      <w:outlineLvl w:val="2"/>
    </w:pPr>
    <w:rPr>
      <w:rFonts w:ascii="Times New Roman" w:eastAsia="Times New Roman" w:hAnsi="Times New Roman" w:cs="Times New Roman"/>
      <w:sz w:val="30"/>
      <w:szCs w:val="24"/>
      <w:lang w:val="en"/>
    </w:rPr>
  </w:style>
  <w:style w:type="character" w:customStyle="1" w:styleId="H3Char">
    <w:name w:val="H3 Char"/>
    <w:basedOn w:val="ListParagraphChar"/>
    <w:link w:val="H3"/>
    <w:uiPriority w:val="20"/>
    <w:rsid w:val="00273AFF"/>
    <w:rPr>
      <w:rFonts w:ascii="Times New Roman" w:eastAsia="Times New Roman" w:hAnsi="Times New Roman" w:cs="Times New Roman"/>
      <w:sz w:val="30"/>
      <w:szCs w:val="24"/>
      <w:lang w:val="en"/>
    </w:rPr>
  </w:style>
  <w:style w:type="paragraph" w:customStyle="1" w:styleId="H4">
    <w:name w:val="H4"/>
    <w:link w:val="H4Char"/>
    <w:uiPriority w:val="20"/>
    <w:locked/>
    <w:rsid w:val="00273AFF"/>
    <w:pPr>
      <w:numPr>
        <w:ilvl w:val="3"/>
        <w:numId w:val="28"/>
      </w:numPr>
      <w:spacing w:after="0" w:line="360" w:lineRule="auto"/>
      <w:outlineLvl w:val="3"/>
    </w:pPr>
    <w:rPr>
      <w:rFonts w:ascii="Times New Roman" w:eastAsia="Times New Roman" w:hAnsi="Times New Roman" w:cs="Times New Roman"/>
      <w:sz w:val="28"/>
      <w:szCs w:val="24"/>
      <w:lang w:val="en"/>
    </w:rPr>
  </w:style>
  <w:style w:type="character" w:customStyle="1" w:styleId="H4Char">
    <w:name w:val="H4 Char"/>
    <w:basedOn w:val="ListParagraphChar"/>
    <w:link w:val="H4"/>
    <w:uiPriority w:val="20"/>
    <w:rsid w:val="00273AFF"/>
    <w:rPr>
      <w:rFonts w:ascii="Times New Roman" w:eastAsia="Times New Roman" w:hAnsi="Times New Roman" w:cs="Times New Roman"/>
      <w:sz w:val="28"/>
      <w:szCs w:val="24"/>
      <w:lang w:val="en"/>
    </w:rPr>
  </w:style>
  <w:style w:type="paragraph" w:customStyle="1" w:styleId="H5">
    <w:name w:val="H5"/>
    <w:link w:val="H5Char"/>
    <w:uiPriority w:val="20"/>
    <w:locked/>
    <w:rsid w:val="00273AFF"/>
    <w:pPr>
      <w:numPr>
        <w:ilvl w:val="4"/>
        <w:numId w:val="28"/>
      </w:numPr>
      <w:spacing w:after="0" w:line="360" w:lineRule="auto"/>
      <w:outlineLvl w:val="4"/>
    </w:pPr>
    <w:rPr>
      <w:rFonts w:ascii="Times New Roman" w:eastAsia="Times New Roman" w:hAnsi="Times New Roman" w:cs="Times New Roman"/>
      <w:sz w:val="28"/>
      <w:szCs w:val="24"/>
      <w:lang w:val="en"/>
    </w:rPr>
  </w:style>
  <w:style w:type="character" w:customStyle="1" w:styleId="H5Char">
    <w:name w:val="H5 Char"/>
    <w:basedOn w:val="ListParagraphChar"/>
    <w:link w:val="H5"/>
    <w:uiPriority w:val="20"/>
    <w:rsid w:val="00273AFF"/>
    <w:rPr>
      <w:rFonts w:ascii="Times New Roman" w:eastAsia="Times New Roman" w:hAnsi="Times New Roman" w:cs="Times New Roman"/>
      <w:sz w:val="28"/>
      <w:szCs w:val="24"/>
      <w:lang w:val="en"/>
    </w:rPr>
  </w:style>
  <w:style w:type="paragraph" w:customStyle="1" w:styleId="H6">
    <w:name w:val="H6"/>
    <w:link w:val="H6Char"/>
    <w:uiPriority w:val="20"/>
    <w:locked/>
    <w:rsid w:val="00273AFF"/>
    <w:pPr>
      <w:numPr>
        <w:ilvl w:val="5"/>
        <w:numId w:val="28"/>
      </w:numPr>
      <w:spacing w:after="0" w:line="360" w:lineRule="auto"/>
      <w:outlineLvl w:val="5"/>
    </w:pPr>
    <w:rPr>
      <w:rFonts w:ascii="Times New Roman" w:eastAsia="Times New Roman" w:hAnsi="Times New Roman" w:cs="Times New Roman"/>
      <w:sz w:val="28"/>
      <w:szCs w:val="24"/>
      <w:lang w:val="en"/>
    </w:rPr>
  </w:style>
  <w:style w:type="character" w:customStyle="1" w:styleId="H6Char">
    <w:name w:val="H6 Char"/>
    <w:basedOn w:val="ListParagraphChar"/>
    <w:link w:val="H6"/>
    <w:uiPriority w:val="20"/>
    <w:rsid w:val="00273AFF"/>
    <w:rPr>
      <w:rFonts w:ascii="Times New Roman" w:eastAsia="Times New Roman" w:hAnsi="Times New Roman" w:cs="Times New Roman"/>
      <w:sz w:val="28"/>
      <w:szCs w:val="24"/>
      <w:lang w:val="en"/>
    </w:rPr>
  </w:style>
  <w:style w:type="paragraph" w:customStyle="1" w:styleId="H7">
    <w:name w:val="H7"/>
    <w:link w:val="H7Char"/>
    <w:uiPriority w:val="20"/>
    <w:locked/>
    <w:rsid w:val="00273AFF"/>
    <w:pPr>
      <w:numPr>
        <w:ilvl w:val="6"/>
        <w:numId w:val="28"/>
      </w:numPr>
      <w:spacing w:after="0" w:line="360" w:lineRule="auto"/>
      <w:outlineLvl w:val="6"/>
    </w:pPr>
    <w:rPr>
      <w:rFonts w:ascii="Times New Roman" w:eastAsia="Times New Roman" w:hAnsi="Times New Roman" w:cs="Times New Roman"/>
      <w:sz w:val="26"/>
      <w:szCs w:val="24"/>
      <w:lang w:val="en"/>
    </w:rPr>
  </w:style>
  <w:style w:type="character" w:customStyle="1" w:styleId="H7Char">
    <w:name w:val="H7 Char"/>
    <w:basedOn w:val="ListParagraphChar"/>
    <w:link w:val="H7"/>
    <w:uiPriority w:val="20"/>
    <w:rsid w:val="00273AFF"/>
    <w:rPr>
      <w:rFonts w:ascii="Times New Roman" w:eastAsia="Times New Roman" w:hAnsi="Times New Roman" w:cs="Times New Roman"/>
      <w:sz w:val="26"/>
      <w:szCs w:val="24"/>
      <w:lang w:val="en"/>
    </w:rPr>
  </w:style>
  <w:style w:type="paragraph" w:customStyle="1" w:styleId="H8">
    <w:name w:val="H8"/>
    <w:link w:val="H8Char"/>
    <w:uiPriority w:val="20"/>
    <w:locked/>
    <w:rsid w:val="00273AFF"/>
    <w:pPr>
      <w:numPr>
        <w:ilvl w:val="7"/>
        <w:numId w:val="28"/>
      </w:numPr>
      <w:spacing w:after="0" w:line="360" w:lineRule="auto"/>
      <w:outlineLvl w:val="7"/>
    </w:pPr>
    <w:rPr>
      <w:rFonts w:ascii="Times New Roman" w:eastAsia="Times New Roman" w:hAnsi="Times New Roman" w:cs="Times New Roman"/>
      <w:sz w:val="26"/>
      <w:szCs w:val="24"/>
      <w:lang w:val="en"/>
    </w:rPr>
  </w:style>
  <w:style w:type="character" w:customStyle="1" w:styleId="H8Char">
    <w:name w:val="H8 Char"/>
    <w:basedOn w:val="ListParagraphChar"/>
    <w:link w:val="H8"/>
    <w:uiPriority w:val="20"/>
    <w:rsid w:val="00273AFF"/>
    <w:rPr>
      <w:rFonts w:ascii="Times New Roman" w:eastAsia="Times New Roman" w:hAnsi="Times New Roman" w:cs="Times New Roman"/>
      <w:sz w:val="26"/>
      <w:szCs w:val="24"/>
      <w:lang w:val="en"/>
    </w:rPr>
  </w:style>
  <w:style w:type="paragraph" w:customStyle="1" w:styleId="H9">
    <w:name w:val="H9"/>
    <w:link w:val="H9Char"/>
    <w:uiPriority w:val="20"/>
    <w:locked/>
    <w:rsid w:val="00273AFF"/>
    <w:pPr>
      <w:numPr>
        <w:ilvl w:val="8"/>
        <w:numId w:val="28"/>
      </w:numPr>
      <w:spacing w:after="0" w:line="360" w:lineRule="auto"/>
      <w:outlineLvl w:val="8"/>
    </w:pPr>
    <w:rPr>
      <w:rFonts w:ascii="Times New Roman" w:eastAsia="Times New Roman" w:hAnsi="Times New Roman" w:cs="Times New Roman"/>
      <w:sz w:val="26"/>
      <w:szCs w:val="24"/>
      <w:lang w:val="en"/>
    </w:rPr>
  </w:style>
  <w:style w:type="character" w:customStyle="1" w:styleId="H9Char">
    <w:name w:val="H9 Char"/>
    <w:basedOn w:val="ListParagraphChar"/>
    <w:link w:val="H9"/>
    <w:uiPriority w:val="20"/>
    <w:rsid w:val="00273AFF"/>
    <w:rPr>
      <w:rFonts w:ascii="Times New Roman" w:eastAsia="Times New Roman" w:hAnsi="Times New Roman" w:cs="Times New Roman"/>
      <w:sz w:val="26"/>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2159</Words>
  <Characters>12312</Characters>
  <Application>Microsoft Office Word</Application>
  <DocSecurity>0</DocSecurity>
  <Lines>102</Lines>
  <Paragraphs>28</Paragraphs>
  <ScaleCrop>false</ScaleCrop>
  <Company/>
  <LinksUpToDate>false</LinksUpToDate>
  <CharactersWithSpaces>14443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JMBERANIO</dc:creator>
  <cp:lastModifiedBy>JMBERANIO</cp:lastModifiedBy>
  <cp:revision>1</cp:revision>
  <dcterms:created xsi:type="dcterms:W3CDTF">2022-06-14T01:44:00Z</dcterms:created>
  <dcterms:modified xsi:type="dcterms:W3CDTF">2022-06-14T01:45:00Z</dcterms:modified>
</cp:coreProperties>
</file>