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EF340" w14:textId="77777777" w:rsid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D89DE" w14:textId="77777777" w:rsid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E492A" w14:textId="11F6B013" w:rsidR="009A7835" w:rsidRPr="00DA4F2A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4F2A">
        <w:rPr>
          <w:rFonts w:ascii="Times New Roman" w:hAnsi="Times New Roman" w:cs="Times New Roman"/>
          <w:b/>
          <w:bCs/>
          <w:sz w:val="28"/>
          <w:szCs w:val="28"/>
        </w:rPr>
        <w:t xml:space="preserve">Hydrogenation of </w:t>
      </w:r>
      <w:proofErr w:type="spellStart"/>
      <w:r w:rsidRPr="00DA4F2A">
        <w:rPr>
          <w:rFonts w:ascii="Times New Roman" w:hAnsi="Times New Roman" w:cs="Times New Roman"/>
          <w:b/>
          <w:bCs/>
          <w:sz w:val="28"/>
          <w:szCs w:val="28"/>
        </w:rPr>
        <w:t>Alkynyl</w:t>
      </w:r>
      <w:proofErr w:type="spellEnd"/>
      <w:r w:rsidRPr="00DA4F2A">
        <w:rPr>
          <w:rFonts w:ascii="Times New Roman" w:hAnsi="Times New Roman" w:cs="Times New Roman"/>
          <w:b/>
          <w:bCs/>
          <w:sz w:val="28"/>
          <w:szCs w:val="28"/>
        </w:rPr>
        <w:t xml:space="preserve"> Substituted Aromatics </w:t>
      </w:r>
      <w:proofErr w:type="gramStart"/>
      <w:r w:rsidRPr="00DA4F2A">
        <w:rPr>
          <w:rFonts w:ascii="Times New Roman" w:hAnsi="Times New Roman" w:cs="Times New Roman"/>
          <w:b/>
          <w:bCs/>
          <w:sz w:val="28"/>
          <w:szCs w:val="28"/>
        </w:rPr>
        <w:t>Over</w:t>
      </w:r>
      <w:proofErr w:type="gramEnd"/>
      <w:r w:rsidRPr="00DA4F2A">
        <w:rPr>
          <w:rFonts w:ascii="Times New Roman" w:hAnsi="Times New Roman" w:cs="Times New Roman"/>
          <w:b/>
          <w:bCs/>
          <w:sz w:val="28"/>
          <w:szCs w:val="28"/>
        </w:rPr>
        <w:t xml:space="preserve"> Rhodium/Silica.</w:t>
      </w:r>
    </w:p>
    <w:p w14:paraId="36E9AFDE" w14:textId="77777777" w:rsidR="009A7835" w:rsidRPr="00477D71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0CA8CC" w14:textId="77777777" w:rsid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D71">
        <w:rPr>
          <w:rFonts w:ascii="Times New Roman" w:hAnsi="Times New Roman" w:cs="Times New Roman"/>
          <w:sz w:val="24"/>
          <w:szCs w:val="24"/>
        </w:rPr>
        <w:t xml:space="preserve">Joseph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W.</w:t>
      </w:r>
      <w:r w:rsidRPr="00477D71">
        <w:rPr>
          <w:rFonts w:ascii="Times New Roman" w:hAnsi="Times New Roman" w:cs="Times New Roman"/>
          <w:sz w:val="24"/>
          <w:szCs w:val="24"/>
        </w:rPr>
        <w:t xml:space="preserve"> Gregory</w:t>
      </w:r>
      <w:r>
        <w:rPr>
          <w:rFonts w:ascii="Times New Roman" w:hAnsi="Times New Roman" w:cs="Times New Roman"/>
          <w:sz w:val="24"/>
          <w:szCs w:val="24"/>
        </w:rPr>
        <w:t xml:space="preserve"> and S David Jackson*</w:t>
      </w:r>
    </w:p>
    <w:p w14:paraId="06B46916" w14:textId="77777777" w:rsid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3035B3" w14:textId="77777777" w:rsid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Centre for Catalysis Research, School of Chemistry, University of Glasgow, Glasgow </w:t>
      </w:r>
      <w:proofErr w:type="spellStart"/>
      <w:r>
        <w:rPr>
          <w:rFonts w:ascii="Times New Roman" w:hAnsi="Times New Roman" w:cs="Times New Roman"/>
          <w:sz w:val="24"/>
          <w:szCs w:val="24"/>
        </w:rPr>
        <w:t>G12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8QQ</w:t>
      </w:r>
      <w:proofErr w:type="spellEnd"/>
      <w:r>
        <w:rPr>
          <w:rFonts w:ascii="Times New Roman" w:hAnsi="Times New Roman" w:cs="Times New Roman"/>
          <w:sz w:val="24"/>
          <w:szCs w:val="24"/>
        </w:rPr>
        <w:t>, Scotland, UK</w:t>
      </w:r>
    </w:p>
    <w:p w14:paraId="1E890386" w14:textId="77777777" w:rsidR="009A7835" w:rsidRDefault="009A7835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58E9F3" w14:textId="7BAB5B83" w:rsidR="009A7835" w:rsidRPr="009A7835" w:rsidRDefault="009A7835" w:rsidP="009A78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835">
        <w:rPr>
          <w:rFonts w:ascii="Times New Roman" w:hAnsi="Times New Roman" w:cs="Times New Roman"/>
          <w:b/>
          <w:bCs/>
          <w:sz w:val="28"/>
          <w:szCs w:val="28"/>
        </w:rPr>
        <w:t>Supplementary Data.</w:t>
      </w:r>
    </w:p>
    <w:p w14:paraId="77E2A8B3" w14:textId="77777777" w:rsidR="009A7835" w:rsidRDefault="009A7835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DE0465A" w14:textId="1B14E453" w:rsidR="009A7835" w:rsidRDefault="009A7835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activation energy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phenylacetylene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determined by measuring the first order rate </w:t>
      </w:r>
      <w:proofErr w:type="gramStart"/>
      <w:r>
        <w:rPr>
          <w:rFonts w:ascii="Times New Roman" w:hAnsi="Times New Roman" w:cs="Times New Roman"/>
          <w:sz w:val="24"/>
          <w:szCs w:val="24"/>
        </w:rPr>
        <w:t>constants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over a temperature range of 313 – 343 K. 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A7835" w14:paraId="332185A7" w14:textId="77777777" w:rsidTr="009A7835">
        <w:tc>
          <w:tcPr>
            <w:tcW w:w="2254" w:type="dxa"/>
          </w:tcPr>
          <w:p w14:paraId="37A905DE" w14:textId="4043D487" w:rsidR="009A7835" w:rsidRDefault="009A7835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 (K)</w:t>
            </w:r>
          </w:p>
        </w:tc>
        <w:tc>
          <w:tcPr>
            <w:tcW w:w="2254" w:type="dxa"/>
          </w:tcPr>
          <w:p w14:paraId="6A52DF73" w14:textId="7A55C5C1" w:rsidR="009A7835" w:rsidRDefault="009A7835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1/T</w:t>
            </w:r>
          </w:p>
        </w:tc>
        <w:tc>
          <w:tcPr>
            <w:tcW w:w="2254" w:type="dxa"/>
          </w:tcPr>
          <w:p w14:paraId="08533BC3" w14:textId="07DF5634" w:rsidR="009A7835" w:rsidRPr="009A7835" w:rsidRDefault="009A7835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(min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7C285A6A" w14:textId="119C9FCD" w:rsidR="009A7835" w:rsidRDefault="009A7835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ln(k)</w:t>
            </w:r>
          </w:p>
        </w:tc>
      </w:tr>
      <w:tr w:rsidR="00C52623" w14:paraId="5B53700A" w14:textId="77777777" w:rsidTr="00006E20">
        <w:tc>
          <w:tcPr>
            <w:tcW w:w="2254" w:type="dxa"/>
          </w:tcPr>
          <w:p w14:paraId="281115EF" w14:textId="664E67AC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2254" w:type="dxa"/>
            <w:vAlign w:val="bottom"/>
          </w:tcPr>
          <w:p w14:paraId="3283497E" w14:textId="231DFB06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0.0031949</w:t>
            </w:r>
          </w:p>
        </w:tc>
        <w:tc>
          <w:tcPr>
            <w:tcW w:w="2254" w:type="dxa"/>
            <w:vAlign w:val="bottom"/>
          </w:tcPr>
          <w:p w14:paraId="71A72E2D" w14:textId="35606B0D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2254" w:type="dxa"/>
            <w:vAlign w:val="bottom"/>
          </w:tcPr>
          <w:p w14:paraId="35A37886" w14:textId="74A91D6B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-3.772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C52623" w14:paraId="1C08C234" w14:textId="77777777" w:rsidTr="00006E20">
        <w:tc>
          <w:tcPr>
            <w:tcW w:w="2254" w:type="dxa"/>
          </w:tcPr>
          <w:p w14:paraId="2AFE14CA" w14:textId="5E116603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2254" w:type="dxa"/>
            <w:vAlign w:val="bottom"/>
          </w:tcPr>
          <w:p w14:paraId="70704519" w14:textId="7232FCA3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0.0030960</w:t>
            </w:r>
          </w:p>
        </w:tc>
        <w:tc>
          <w:tcPr>
            <w:tcW w:w="2254" w:type="dxa"/>
            <w:vAlign w:val="bottom"/>
          </w:tcPr>
          <w:p w14:paraId="1E17C75F" w14:textId="4EF7A32B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2254" w:type="dxa"/>
            <w:vAlign w:val="bottom"/>
          </w:tcPr>
          <w:p w14:paraId="11484196" w14:textId="090F5A7D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-3.0159</w:t>
            </w:r>
          </w:p>
        </w:tc>
      </w:tr>
      <w:tr w:rsidR="00C52623" w14:paraId="1C61688C" w14:textId="77777777" w:rsidTr="00006E20">
        <w:tc>
          <w:tcPr>
            <w:tcW w:w="2254" w:type="dxa"/>
          </w:tcPr>
          <w:p w14:paraId="170F0CE6" w14:textId="4484D38C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2254" w:type="dxa"/>
            <w:vAlign w:val="bottom"/>
          </w:tcPr>
          <w:p w14:paraId="376E9C63" w14:textId="51153368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0.0030030</w:t>
            </w:r>
          </w:p>
        </w:tc>
        <w:tc>
          <w:tcPr>
            <w:tcW w:w="2254" w:type="dxa"/>
            <w:vAlign w:val="bottom"/>
          </w:tcPr>
          <w:p w14:paraId="29724AB9" w14:textId="0D3B9379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0.0781</w:t>
            </w:r>
          </w:p>
        </w:tc>
        <w:tc>
          <w:tcPr>
            <w:tcW w:w="2254" w:type="dxa"/>
            <w:vAlign w:val="bottom"/>
          </w:tcPr>
          <w:p w14:paraId="20A95CFF" w14:textId="697DC54E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-2.549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</w:t>
            </w:r>
          </w:p>
        </w:tc>
      </w:tr>
      <w:tr w:rsidR="00C52623" w14:paraId="7296E822" w14:textId="77777777" w:rsidTr="00006E20">
        <w:tc>
          <w:tcPr>
            <w:tcW w:w="2254" w:type="dxa"/>
          </w:tcPr>
          <w:p w14:paraId="57F6F8FB" w14:textId="41CB271C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254" w:type="dxa"/>
            <w:vAlign w:val="bottom"/>
          </w:tcPr>
          <w:p w14:paraId="38BA8F8C" w14:textId="461F354C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0.0029155</w:t>
            </w:r>
          </w:p>
        </w:tc>
        <w:tc>
          <w:tcPr>
            <w:tcW w:w="2254" w:type="dxa"/>
            <w:vAlign w:val="bottom"/>
          </w:tcPr>
          <w:p w14:paraId="6821C9F2" w14:textId="41953D2F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0.1614</w:t>
            </w:r>
          </w:p>
        </w:tc>
        <w:tc>
          <w:tcPr>
            <w:tcW w:w="2254" w:type="dxa"/>
            <w:vAlign w:val="bottom"/>
          </w:tcPr>
          <w:p w14:paraId="734D2BD1" w14:textId="2A056899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-1.823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</w:t>
            </w:r>
          </w:p>
        </w:tc>
      </w:tr>
    </w:tbl>
    <w:p w14:paraId="0B87FA8E" w14:textId="77777777" w:rsidR="009A7835" w:rsidRDefault="009A7835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D94F4F" w14:textId="59049974" w:rsidR="009A7835" w:rsidRDefault="00C52623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linear relationship between 1/T and </w:t>
      </w:r>
      <w:proofErr w:type="gramStart"/>
      <w:r>
        <w:rPr>
          <w:rFonts w:ascii="Times New Roman" w:hAnsi="Times New Roman" w:cs="Times New Roman"/>
          <w:sz w:val="24"/>
          <w:szCs w:val="24"/>
        </w:rPr>
        <w:t>ln(</w:t>
      </w:r>
      <w:proofErr w:type="gramEnd"/>
      <w:r>
        <w:rPr>
          <w:rFonts w:ascii="Times New Roman" w:hAnsi="Times New Roman" w:cs="Times New Roman"/>
          <w:sz w:val="24"/>
          <w:szCs w:val="24"/>
        </w:rPr>
        <w:t>k) was analysed: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1245"/>
        <w:gridCol w:w="1940"/>
        <w:gridCol w:w="2195"/>
      </w:tblGrid>
      <w:tr w:rsidR="00C52623" w:rsidRPr="00C52623" w14:paraId="6146ECC4" w14:textId="77777777" w:rsidTr="00C52623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1217ACA5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3146F735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Regression Output: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A8667C0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C52623" w:rsidRPr="00C52623" w14:paraId="00D40BEE" w14:textId="77777777" w:rsidTr="00C52623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78F607FF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19DB7F4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AA6B7EC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8EABFFD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17.887046345159</w:t>
            </w:r>
          </w:p>
        </w:tc>
      </w:tr>
      <w:tr w:rsidR="00C52623" w:rsidRPr="00C52623" w14:paraId="1DE9CF90" w14:textId="77777777" w:rsidTr="00C52623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61DA53B8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</w:t>
            </w:r>
            <w:proofErr w:type="spellEnd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Err of Y Est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FCAA4C5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C1FE039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0.0879413729418242</w:t>
            </w:r>
          </w:p>
        </w:tc>
      </w:tr>
      <w:tr w:rsidR="00C52623" w:rsidRPr="00C52623" w14:paraId="66B664A4" w14:textId="77777777" w:rsidTr="00C52623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2DCC8DAC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 Squared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B63C878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5E0E53EC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0.992293301549774</w:t>
            </w:r>
          </w:p>
        </w:tc>
      </w:tr>
      <w:tr w:rsidR="00C52623" w:rsidRPr="00C52623" w14:paraId="580E8E6A" w14:textId="77777777" w:rsidTr="00C52623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7E3FD498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No. of Observations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71CBD66F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33EE4D0C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</w:p>
        </w:tc>
      </w:tr>
      <w:tr w:rsidR="00C52623" w:rsidRPr="00C52623" w14:paraId="3319022D" w14:textId="77777777" w:rsidTr="00C52623">
        <w:trPr>
          <w:trHeight w:val="160"/>
          <w:tblCellSpacing w:w="15" w:type="dxa"/>
        </w:trPr>
        <w:tc>
          <w:tcPr>
            <w:tcW w:w="0" w:type="auto"/>
            <w:gridSpan w:val="3"/>
            <w:shd w:val="clear" w:color="auto" w:fill="FFFFFF"/>
            <w:vAlign w:val="bottom"/>
            <w:hideMark/>
          </w:tcPr>
          <w:p w14:paraId="417A562B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Degrees of Freedom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D488B69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</w:tr>
      <w:tr w:rsidR="00C52623" w:rsidRPr="00C52623" w14:paraId="5A04B8A7" w14:textId="77777777" w:rsidTr="00C52623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617559AE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DFE402D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4DF0E1A1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2D0CAAE4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C52623" w:rsidRPr="00C52623" w14:paraId="658C124D" w14:textId="77777777" w:rsidTr="00C52623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022CD7FB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 Coefficient(s)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D666E96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-6774.33531303681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2DAD1F07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C52623" w:rsidRPr="00C52623" w14:paraId="0025680F" w14:textId="77777777" w:rsidTr="00C52623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49A70E1B" w14:textId="77777777" w:rsidR="00C52623" w:rsidRPr="00C52623" w:rsidRDefault="00C52623" w:rsidP="00C52623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</w:t>
            </w:r>
            <w:proofErr w:type="spellEnd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Err of </w:t>
            </w:r>
            <w:proofErr w:type="spellStart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Coef</w:t>
            </w:r>
            <w:proofErr w:type="spellEnd"/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28D4FE7F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422.149077676783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E341C11" w14:textId="77777777" w:rsidR="00C52623" w:rsidRPr="00C52623" w:rsidRDefault="00C52623" w:rsidP="00C5262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</w:tbl>
    <w:p w14:paraId="207FD5B4" w14:textId="3F935117" w:rsidR="00C52623" w:rsidRDefault="00C52623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1F1351" w14:textId="77777777" w:rsidR="00C52623" w:rsidRDefault="00C52623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x-coefficient an activation energy of 56.3 </w:t>
      </w:r>
      <w:proofErr w:type="spellStart"/>
      <w:r>
        <w:rPr>
          <w:rFonts w:ascii="Times New Roman" w:hAnsi="Times New Roman" w:cs="Times New Roman"/>
          <w:sz w:val="24"/>
          <w:szCs w:val="24"/>
        </w:rPr>
        <w:t>kJ.mol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was calculated with an error of </w:t>
      </w:r>
      <w:r w:rsidRPr="00A048B1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>
        <w:rPr>
          <w:rFonts w:ascii="Times New Roman" w:hAnsi="Times New Roman" w:cs="Times New Roman"/>
          <w:sz w:val="24"/>
          <w:szCs w:val="24"/>
        </w:rPr>
        <w:t>kJ.mol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FA2F868" w14:textId="77777777" w:rsidR="00C52623" w:rsidRDefault="00C52623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92F2F6" w14:textId="2AC69CB0" w:rsidR="00C52623" w:rsidRDefault="00C52623" w:rsidP="00C5262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activation energy for 1-phenyl-1-</w:t>
      </w:r>
      <w:proofErr w:type="spellStart"/>
      <w:r>
        <w:rPr>
          <w:rFonts w:ascii="Times New Roman" w:hAnsi="Times New Roman" w:cs="Times New Roman"/>
          <w:sz w:val="24"/>
          <w:szCs w:val="24"/>
        </w:rPr>
        <w:t>propyne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determined by measuring the first order rate constants over a temperature range of 313 – 343 K. 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52623" w14:paraId="4D5FE1E6" w14:textId="77777777" w:rsidTr="00E8297B">
        <w:tc>
          <w:tcPr>
            <w:tcW w:w="2254" w:type="dxa"/>
          </w:tcPr>
          <w:p w14:paraId="2C7FD043" w14:textId="77777777" w:rsidR="00C52623" w:rsidRDefault="00C52623" w:rsidP="00E8297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 (K)</w:t>
            </w:r>
          </w:p>
        </w:tc>
        <w:tc>
          <w:tcPr>
            <w:tcW w:w="2254" w:type="dxa"/>
          </w:tcPr>
          <w:p w14:paraId="3E656EC9" w14:textId="77777777" w:rsidR="00C52623" w:rsidRDefault="00C52623" w:rsidP="00E8297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1/T</w:t>
            </w:r>
          </w:p>
        </w:tc>
        <w:tc>
          <w:tcPr>
            <w:tcW w:w="2254" w:type="dxa"/>
          </w:tcPr>
          <w:p w14:paraId="5457E3B1" w14:textId="77777777" w:rsidR="00C52623" w:rsidRPr="009A7835" w:rsidRDefault="00C52623" w:rsidP="00E8297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(min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4AC6F2DD" w14:textId="77777777" w:rsidR="00C52623" w:rsidRDefault="00C52623" w:rsidP="00E8297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ln(k)</w:t>
            </w:r>
          </w:p>
        </w:tc>
      </w:tr>
      <w:tr w:rsidR="00C52623" w14:paraId="3E4CB790" w14:textId="77777777" w:rsidTr="00E8297B">
        <w:tc>
          <w:tcPr>
            <w:tcW w:w="2254" w:type="dxa"/>
          </w:tcPr>
          <w:p w14:paraId="726A17AF" w14:textId="77777777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2254" w:type="dxa"/>
            <w:vAlign w:val="bottom"/>
          </w:tcPr>
          <w:p w14:paraId="6B1B7A53" w14:textId="77777777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0.0031949</w:t>
            </w:r>
          </w:p>
        </w:tc>
        <w:tc>
          <w:tcPr>
            <w:tcW w:w="2254" w:type="dxa"/>
            <w:vAlign w:val="bottom"/>
          </w:tcPr>
          <w:p w14:paraId="1830B5C5" w14:textId="115A4589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0.0294</w:t>
            </w:r>
          </w:p>
        </w:tc>
        <w:tc>
          <w:tcPr>
            <w:tcW w:w="2254" w:type="dxa"/>
            <w:vAlign w:val="bottom"/>
          </w:tcPr>
          <w:p w14:paraId="1FBA0489" w14:textId="0A2A8D97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-3.52676</w:t>
            </w:r>
          </w:p>
        </w:tc>
      </w:tr>
      <w:tr w:rsidR="00C52623" w14:paraId="5B3578F1" w14:textId="77777777" w:rsidTr="00E8297B">
        <w:tc>
          <w:tcPr>
            <w:tcW w:w="2254" w:type="dxa"/>
          </w:tcPr>
          <w:p w14:paraId="202AE735" w14:textId="77777777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2254" w:type="dxa"/>
            <w:vAlign w:val="bottom"/>
          </w:tcPr>
          <w:p w14:paraId="28F49234" w14:textId="77777777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0.0030960</w:t>
            </w:r>
          </w:p>
        </w:tc>
        <w:tc>
          <w:tcPr>
            <w:tcW w:w="2254" w:type="dxa"/>
            <w:vAlign w:val="bottom"/>
          </w:tcPr>
          <w:p w14:paraId="4999A656" w14:textId="166A2FAA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0.04899</w:t>
            </w:r>
          </w:p>
        </w:tc>
        <w:tc>
          <w:tcPr>
            <w:tcW w:w="2254" w:type="dxa"/>
            <w:vAlign w:val="bottom"/>
          </w:tcPr>
          <w:p w14:paraId="268F1C18" w14:textId="5B8B3D54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-3.0161</w:t>
            </w:r>
            <w:r w:rsidR="00550E7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</w:p>
        </w:tc>
      </w:tr>
      <w:tr w:rsidR="00C52623" w14:paraId="4A1B906F" w14:textId="77777777" w:rsidTr="00E8297B">
        <w:tc>
          <w:tcPr>
            <w:tcW w:w="2254" w:type="dxa"/>
          </w:tcPr>
          <w:p w14:paraId="2D6DA68B" w14:textId="77777777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2254" w:type="dxa"/>
            <w:vAlign w:val="bottom"/>
          </w:tcPr>
          <w:p w14:paraId="629AF909" w14:textId="77777777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0.0030030</w:t>
            </w:r>
          </w:p>
        </w:tc>
        <w:tc>
          <w:tcPr>
            <w:tcW w:w="2254" w:type="dxa"/>
            <w:vAlign w:val="bottom"/>
          </w:tcPr>
          <w:p w14:paraId="6E50C69A" w14:textId="6AAE176C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0.0923</w:t>
            </w:r>
          </w:p>
        </w:tc>
        <w:tc>
          <w:tcPr>
            <w:tcW w:w="2254" w:type="dxa"/>
            <w:vAlign w:val="bottom"/>
          </w:tcPr>
          <w:p w14:paraId="2BDFF736" w14:textId="7ABBBFFF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-2.38271</w:t>
            </w:r>
          </w:p>
        </w:tc>
      </w:tr>
      <w:tr w:rsidR="00C52623" w14:paraId="72C0CA4F" w14:textId="77777777" w:rsidTr="00E8297B">
        <w:tc>
          <w:tcPr>
            <w:tcW w:w="2254" w:type="dxa"/>
          </w:tcPr>
          <w:p w14:paraId="1E80C68C" w14:textId="77777777" w:rsidR="00C52623" w:rsidRDefault="00C52623" w:rsidP="00C5262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254" w:type="dxa"/>
            <w:vAlign w:val="bottom"/>
          </w:tcPr>
          <w:p w14:paraId="4D4DA2A1" w14:textId="77777777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0.0029155</w:t>
            </w:r>
          </w:p>
        </w:tc>
        <w:tc>
          <w:tcPr>
            <w:tcW w:w="2254" w:type="dxa"/>
            <w:vAlign w:val="bottom"/>
          </w:tcPr>
          <w:p w14:paraId="3664D60D" w14:textId="57736539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0.1028</w:t>
            </w:r>
          </w:p>
        </w:tc>
        <w:tc>
          <w:tcPr>
            <w:tcW w:w="2254" w:type="dxa"/>
            <w:vAlign w:val="bottom"/>
          </w:tcPr>
          <w:p w14:paraId="55748936" w14:textId="1494D088" w:rsidR="00C52623" w:rsidRPr="00C52623" w:rsidRDefault="00C52623" w:rsidP="00C52623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62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-2.2749</w:t>
            </w:r>
            <w:r w:rsidR="00550E7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</w:p>
        </w:tc>
      </w:tr>
    </w:tbl>
    <w:p w14:paraId="691E35E7" w14:textId="77777777" w:rsidR="00C52623" w:rsidRDefault="00C52623" w:rsidP="00C5262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E828E0" w14:textId="77777777" w:rsidR="00550E78" w:rsidRDefault="00550E78" w:rsidP="00550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linear relationship between 1/T and </w:t>
      </w:r>
      <w:proofErr w:type="gramStart"/>
      <w:r>
        <w:rPr>
          <w:rFonts w:ascii="Times New Roman" w:hAnsi="Times New Roman" w:cs="Times New Roman"/>
          <w:sz w:val="24"/>
          <w:szCs w:val="24"/>
        </w:rPr>
        <w:t>ln(</w:t>
      </w:r>
      <w:proofErr w:type="gramEnd"/>
      <w:r>
        <w:rPr>
          <w:rFonts w:ascii="Times New Roman" w:hAnsi="Times New Roman" w:cs="Times New Roman"/>
          <w:sz w:val="24"/>
          <w:szCs w:val="24"/>
        </w:rPr>
        <w:t>k) was analysed: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1245"/>
        <w:gridCol w:w="1940"/>
        <w:gridCol w:w="2195"/>
      </w:tblGrid>
      <w:tr w:rsidR="00550E78" w:rsidRPr="00550E78" w14:paraId="4A5700B7" w14:textId="77777777" w:rsidTr="00550E78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6FD63D7C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0901A9CC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Regression Output: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FDBB261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550E78" w:rsidRPr="00550E78" w14:paraId="6B3CA0F5" w14:textId="77777777" w:rsidTr="00550E78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06C33F48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B5F559F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3646B88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E7E3825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15.4689378985295</w:t>
            </w:r>
          </w:p>
        </w:tc>
      </w:tr>
      <w:tr w:rsidR="00550E78" w:rsidRPr="00550E78" w14:paraId="6094CCFF" w14:textId="77777777" w:rsidTr="00550E78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0FF7B5B7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</w:t>
            </w:r>
            <w:proofErr w:type="spellEnd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Err of Y Est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2D02F7BC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5E6C15C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0.0645851416470318</w:t>
            </w:r>
          </w:p>
        </w:tc>
      </w:tr>
      <w:tr w:rsidR="00550E78" w:rsidRPr="00550E78" w14:paraId="48BB54DE" w14:textId="77777777" w:rsidTr="00550E78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47894607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 Squared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785049E4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3B2F9761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2BCF3F47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0.99365048224137</w:t>
            </w:r>
          </w:p>
        </w:tc>
      </w:tr>
      <w:tr w:rsidR="00550E78" w:rsidRPr="00550E78" w14:paraId="69CB4C05" w14:textId="77777777" w:rsidTr="00550E78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55B3ACD4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No. of Observations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68FA153C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5D0D7EEE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550E78" w:rsidRPr="00550E78" w14:paraId="0AC44C0D" w14:textId="77777777" w:rsidTr="00550E78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37305AAC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Degrees of Freedom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55133FD1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5E840BC4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</w:tr>
      <w:tr w:rsidR="00550E78" w:rsidRPr="00550E78" w14:paraId="534DB35B" w14:textId="77777777" w:rsidTr="00550E78">
        <w:trPr>
          <w:trHeight w:val="160"/>
          <w:tblCellSpacing w:w="15" w:type="dxa"/>
        </w:trPr>
        <w:tc>
          <w:tcPr>
            <w:tcW w:w="1215" w:type="dxa"/>
            <w:shd w:val="clear" w:color="auto" w:fill="FFFFFF"/>
            <w:vAlign w:val="bottom"/>
            <w:hideMark/>
          </w:tcPr>
          <w:p w14:paraId="27A64D24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31EA1D52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7D7391F3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55B31C33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550E78" w:rsidRPr="00550E78" w14:paraId="486D2BB8" w14:textId="77777777" w:rsidTr="00550E78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66E69A4D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 Coefficient(s)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37BA598F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-5953.64964972949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30A97C6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550E78" w:rsidRPr="00550E78" w14:paraId="204CEDB7" w14:textId="77777777" w:rsidTr="00550E78">
        <w:trPr>
          <w:trHeight w:val="16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bottom"/>
            <w:hideMark/>
          </w:tcPr>
          <w:p w14:paraId="1F3312CE" w14:textId="77777777" w:rsidR="00550E78" w:rsidRPr="00550E78" w:rsidRDefault="00550E78" w:rsidP="00550E78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Std</w:t>
            </w:r>
            <w:proofErr w:type="spellEnd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Err of </w:t>
            </w:r>
            <w:proofErr w:type="spellStart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Coef</w:t>
            </w:r>
            <w:proofErr w:type="spellEnd"/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056534F8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475.923140475551</w:t>
            </w:r>
          </w:p>
        </w:tc>
        <w:tc>
          <w:tcPr>
            <w:tcW w:w="1215" w:type="dxa"/>
            <w:shd w:val="clear" w:color="auto" w:fill="FFFFFF"/>
            <w:vAlign w:val="bottom"/>
            <w:hideMark/>
          </w:tcPr>
          <w:p w14:paraId="16ADB030" w14:textId="77777777" w:rsidR="00550E78" w:rsidRPr="00550E78" w:rsidRDefault="00550E78" w:rsidP="00550E78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50E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</w:tbl>
    <w:p w14:paraId="119AB5AD" w14:textId="2034AB79" w:rsidR="00C52623" w:rsidRDefault="00C52623" w:rsidP="009A78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A9C9C" w14:textId="583E307D" w:rsidR="00D45F28" w:rsidRDefault="00550E78" w:rsidP="00550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x-coefficient an activation energy of 49.5 </w:t>
      </w:r>
      <w:proofErr w:type="spellStart"/>
      <w:r>
        <w:rPr>
          <w:rFonts w:ascii="Times New Roman" w:hAnsi="Times New Roman" w:cs="Times New Roman"/>
          <w:sz w:val="24"/>
          <w:szCs w:val="24"/>
        </w:rPr>
        <w:t>kJ.mol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was calculated with an error of </w:t>
      </w:r>
      <w:r w:rsidRPr="00A048B1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 xml:space="preserve">4.0 </w:t>
      </w:r>
      <w:proofErr w:type="spellStart"/>
      <w:r>
        <w:rPr>
          <w:rFonts w:ascii="Times New Roman" w:hAnsi="Times New Roman" w:cs="Times New Roman"/>
          <w:sz w:val="24"/>
          <w:szCs w:val="24"/>
        </w:rPr>
        <w:t>kJ.mol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4D7113C" w14:textId="0126762B" w:rsidR="00AC3029" w:rsidRDefault="00AC3029" w:rsidP="00550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reaction profile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phenylacetylene</w:t>
      </w:r>
      <w:proofErr w:type="spellEnd"/>
      <w:r>
        <w:rPr>
          <w:rFonts w:ascii="Times New Roman" w:hAnsi="Times New Roman" w:cs="Times New Roman"/>
          <w:sz w:val="24"/>
          <w:szCs w:val="24"/>
        </w:rPr>
        <w:t>/1-phenyl-1-</w:t>
      </w:r>
      <w:proofErr w:type="spellStart"/>
      <w:r>
        <w:rPr>
          <w:rFonts w:ascii="Times New Roman" w:hAnsi="Times New Roman" w:cs="Times New Roman"/>
          <w:sz w:val="24"/>
          <w:szCs w:val="24"/>
        </w:rPr>
        <w:t>propyne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competitive hydrogenation is shown in the figure.</w:t>
      </w:r>
    </w:p>
    <w:p w14:paraId="3B8FF96F" w14:textId="29160F60" w:rsidR="00AC3029" w:rsidRDefault="00AC3029" w:rsidP="00550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C3029">
        <w:rPr>
          <w:noProof/>
          <w:lang w:val="hu-HU" w:eastAsia="hu-HU"/>
        </w:rPr>
        <w:drawing>
          <wp:inline distT="0" distB="0" distL="0" distR="0" wp14:anchorId="0B6D8BC7" wp14:editId="0E02C3DD">
            <wp:extent cx="5731510" cy="29660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C2013" w14:textId="77777777" w:rsidR="00AC3029" w:rsidRPr="00550E78" w:rsidRDefault="00AC3029" w:rsidP="00550E78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sectPr w:rsidR="00AC3029" w:rsidRPr="00550E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35"/>
    <w:rsid w:val="00462EC9"/>
    <w:rsid w:val="00550E78"/>
    <w:rsid w:val="009A7835"/>
    <w:rsid w:val="00AC3029"/>
    <w:rsid w:val="00C52623"/>
    <w:rsid w:val="00D4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FE755C"/>
  <w15:chartTrackingRefBased/>
  <w15:docId w15:val="{0C7F6B40-DD22-4C34-A869-6B87B612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A783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A7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466F9-8AC0-41CD-93D3-7C7F86F7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228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Jackson</dc:creator>
  <cp:keywords/>
  <dc:description/>
  <cp:lastModifiedBy>Merogep</cp:lastModifiedBy>
  <cp:revision>3</cp:revision>
  <dcterms:created xsi:type="dcterms:W3CDTF">2021-07-09T15:05:00Z</dcterms:created>
  <dcterms:modified xsi:type="dcterms:W3CDTF">2021-07-22T10:38:00Z</dcterms:modified>
</cp:coreProperties>
</file>