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D7209D" w14:textId="49FD8431" w:rsidR="00DB7259" w:rsidRPr="00E9586A" w:rsidRDefault="002C2877" w:rsidP="00E9586A">
      <w:pPr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en-IE"/>
          <w14:ligatures w14:val="none"/>
        </w:rPr>
      </w:pPr>
      <w:r w:rsidRPr="002C287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E"/>
          <w14:ligatures w14:val="none"/>
        </w:rPr>
        <w:t>Appendix</w:t>
      </w:r>
    </w:p>
    <w:p w14:paraId="2821F091" w14:textId="57B96EB3" w:rsidR="002C2877" w:rsidRDefault="00DB7259" w:rsidP="00AD1D55">
      <w:pPr>
        <w:spacing w:after="0" w:line="480" w:lineRule="auto"/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eastAsia="en-IE"/>
        </w:rPr>
      </w:pPr>
      <w:r w:rsidRPr="00384D8B"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eastAsia="en-IE"/>
        </w:rPr>
        <w:t xml:space="preserve">Table A1: </w:t>
      </w:r>
    </w:p>
    <w:p w14:paraId="48669F5A" w14:textId="39D6CCC1" w:rsidR="002C2877" w:rsidRPr="004D57D4" w:rsidRDefault="00DB7259" w:rsidP="002C2877">
      <w:pPr>
        <w:rPr>
          <w:rFonts w:asciiTheme="majorBidi" w:hAnsiTheme="majorBidi" w:cstheme="majorBidi"/>
          <w:i/>
          <w:iCs/>
          <w:color w:val="000000" w:themeColor="text1"/>
          <w:sz w:val="24"/>
          <w:szCs w:val="24"/>
          <w:lang w:eastAsia="en-IE"/>
        </w:rPr>
      </w:pPr>
      <w:r w:rsidRPr="00384D8B">
        <w:rPr>
          <w:rFonts w:asciiTheme="majorBidi" w:hAnsiTheme="majorBidi" w:cstheme="majorBidi"/>
          <w:i/>
          <w:iCs/>
          <w:color w:val="000000" w:themeColor="text1"/>
          <w:sz w:val="24"/>
          <w:szCs w:val="24"/>
          <w:lang w:eastAsia="en-IE"/>
        </w:rPr>
        <w:t>Interview Categories and Subcategories</w:t>
      </w:r>
      <w:r w:rsidR="00AD1D55">
        <w:rPr>
          <w:rFonts w:asciiTheme="majorBidi" w:hAnsiTheme="majorBidi" w:cstheme="majorBidi"/>
          <w:i/>
          <w:iCs/>
          <w:color w:val="000000" w:themeColor="text1"/>
          <w:sz w:val="24"/>
          <w:szCs w:val="24"/>
          <w:lang w:eastAsia="en-IE"/>
        </w:rPr>
        <w:t xml:space="preserve"> </w:t>
      </w:r>
      <w:r w:rsidR="00AD1D55">
        <w:rPr>
          <w:rStyle w:val="FootnoteReference"/>
          <w:rFonts w:asciiTheme="majorBidi" w:hAnsiTheme="majorBidi" w:cstheme="majorBidi"/>
          <w:i/>
          <w:iCs/>
          <w:color w:val="000000" w:themeColor="text1"/>
          <w:sz w:val="24"/>
          <w:szCs w:val="24"/>
          <w:lang w:eastAsia="en-IE"/>
        </w:rPr>
        <w:footnoteReference w:id="1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237"/>
      </w:tblGrid>
      <w:tr w:rsidR="0040609D" w:rsidRPr="00392470" w14:paraId="1583CEC5" w14:textId="77777777" w:rsidTr="004D57D4">
        <w:trPr>
          <w:trHeight w:val="435"/>
        </w:trPr>
        <w:tc>
          <w:tcPr>
            <w:tcW w:w="2689" w:type="dxa"/>
          </w:tcPr>
          <w:p w14:paraId="5649F40F" w14:textId="0A9F8B6B" w:rsidR="0040609D" w:rsidRPr="0040609D" w:rsidRDefault="0040609D" w:rsidP="0040609D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0609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Category</w:t>
            </w:r>
          </w:p>
        </w:tc>
        <w:tc>
          <w:tcPr>
            <w:tcW w:w="6237" w:type="dxa"/>
          </w:tcPr>
          <w:p w14:paraId="6E24D171" w14:textId="77777777" w:rsidR="0040609D" w:rsidRPr="0040609D" w:rsidRDefault="0040609D" w:rsidP="0040609D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0609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Subcategory </w:t>
            </w:r>
          </w:p>
        </w:tc>
      </w:tr>
      <w:tr w:rsidR="0040609D" w14:paraId="78045669" w14:textId="77777777" w:rsidTr="005F5045">
        <w:tc>
          <w:tcPr>
            <w:tcW w:w="2689" w:type="dxa"/>
          </w:tcPr>
          <w:p w14:paraId="7CA012A3" w14:textId="77777777" w:rsidR="0040609D" w:rsidRPr="0040609D" w:rsidRDefault="0040609D" w:rsidP="0040609D">
            <w:pPr>
              <w:spacing w:line="360" w:lineRule="auto"/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</w:pPr>
            <w:r w:rsidRPr="0040609D"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  <w:t>Time allocation for writing</w:t>
            </w:r>
          </w:p>
        </w:tc>
        <w:tc>
          <w:tcPr>
            <w:tcW w:w="6237" w:type="dxa"/>
          </w:tcPr>
          <w:p w14:paraId="23F7E476" w14:textId="77777777" w:rsidR="0040609D" w:rsidRPr="0040609D" w:rsidRDefault="0040609D" w:rsidP="0040609D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0609D">
              <w:rPr>
                <w:rFonts w:asciiTheme="majorBidi" w:hAnsiTheme="majorBidi" w:cstheme="majorBidi"/>
                <w:sz w:val="24"/>
                <w:szCs w:val="24"/>
              </w:rPr>
              <w:t xml:space="preserve">Provides daily time to write </w:t>
            </w:r>
          </w:p>
        </w:tc>
      </w:tr>
      <w:tr w:rsidR="0040609D" w14:paraId="66DAE1D8" w14:textId="77777777" w:rsidTr="005F5045">
        <w:tc>
          <w:tcPr>
            <w:tcW w:w="2689" w:type="dxa"/>
          </w:tcPr>
          <w:p w14:paraId="5973E84A" w14:textId="77777777" w:rsidR="0040609D" w:rsidRPr="0040609D" w:rsidRDefault="0040609D" w:rsidP="0040609D">
            <w:pPr>
              <w:spacing w:line="360" w:lineRule="auto"/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6237" w:type="dxa"/>
          </w:tcPr>
          <w:p w14:paraId="4EA33952" w14:textId="77777777" w:rsidR="0040609D" w:rsidRPr="0040609D" w:rsidRDefault="0040609D" w:rsidP="0040609D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0609D">
              <w:rPr>
                <w:rFonts w:asciiTheme="majorBidi" w:hAnsiTheme="majorBidi" w:cstheme="majorBidi"/>
                <w:sz w:val="24"/>
                <w:szCs w:val="24"/>
              </w:rPr>
              <w:t xml:space="preserve">Inconsistent time allocation </w:t>
            </w:r>
          </w:p>
        </w:tc>
      </w:tr>
      <w:tr w:rsidR="0040609D" w14:paraId="000EC7B0" w14:textId="77777777" w:rsidTr="005F5045">
        <w:tc>
          <w:tcPr>
            <w:tcW w:w="2689" w:type="dxa"/>
          </w:tcPr>
          <w:p w14:paraId="7616FA40" w14:textId="77777777" w:rsidR="0040609D" w:rsidRPr="0040609D" w:rsidRDefault="0040609D" w:rsidP="0040609D">
            <w:pPr>
              <w:spacing w:line="360" w:lineRule="auto"/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6237" w:type="dxa"/>
          </w:tcPr>
          <w:p w14:paraId="6A8B60D5" w14:textId="77777777" w:rsidR="0040609D" w:rsidRPr="0040609D" w:rsidRDefault="0040609D" w:rsidP="0040609D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0609D">
              <w:rPr>
                <w:rFonts w:asciiTheme="majorBidi" w:hAnsiTheme="majorBidi" w:cstheme="majorBidi"/>
                <w:sz w:val="24"/>
                <w:szCs w:val="24"/>
              </w:rPr>
              <w:t>Time is a challenge</w:t>
            </w:r>
          </w:p>
        </w:tc>
      </w:tr>
      <w:tr w:rsidR="0040609D" w14:paraId="01D2609C" w14:textId="77777777" w:rsidTr="005F5045">
        <w:tc>
          <w:tcPr>
            <w:tcW w:w="2689" w:type="dxa"/>
          </w:tcPr>
          <w:p w14:paraId="520F6B86" w14:textId="77777777" w:rsidR="0040609D" w:rsidRPr="0040609D" w:rsidRDefault="0040609D" w:rsidP="0040609D">
            <w:pPr>
              <w:spacing w:line="360" w:lineRule="auto"/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6237" w:type="dxa"/>
          </w:tcPr>
          <w:p w14:paraId="349CE38D" w14:textId="77777777" w:rsidR="0040609D" w:rsidRPr="0040609D" w:rsidRDefault="0040609D" w:rsidP="0040609D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0609D">
              <w:rPr>
                <w:rFonts w:asciiTheme="majorBidi" w:hAnsiTheme="majorBidi" w:cstheme="majorBidi"/>
                <w:sz w:val="24"/>
                <w:szCs w:val="24"/>
              </w:rPr>
              <w:t>Additional time worth it</w:t>
            </w:r>
          </w:p>
        </w:tc>
      </w:tr>
      <w:tr w:rsidR="0040609D" w14:paraId="0B210DC0" w14:textId="77777777" w:rsidTr="005F5045">
        <w:tc>
          <w:tcPr>
            <w:tcW w:w="2689" w:type="dxa"/>
          </w:tcPr>
          <w:p w14:paraId="7ED0DF9D" w14:textId="77777777" w:rsidR="0040609D" w:rsidRPr="0040609D" w:rsidRDefault="0040609D" w:rsidP="0040609D">
            <w:pPr>
              <w:spacing w:line="360" w:lineRule="auto"/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6237" w:type="dxa"/>
          </w:tcPr>
          <w:p w14:paraId="2E1F8AEA" w14:textId="77777777" w:rsidR="0040609D" w:rsidRPr="0040609D" w:rsidRDefault="0040609D" w:rsidP="0040609D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0609D">
              <w:rPr>
                <w:rFonts w:asciiTheme="majorBidi" w:hAnsiTheme="majorBidi" w:cstheme="majorBidi"/>
                <w:sz w:val="24"/>
                <w:szCs w:val="24"/>
              </w:rPr>
              <w:t xml:space="preserve">Structure of writing workshop supports teachers and children </w:t>
            </w:r>
          </w:p>
        </w:tc>
      </w:tr>
      <w:tr w:rsidR="0040609D" w14:paraId="4A4AC645" w14:textId="77777777" w:rsidTr="005F5045">
        <w:tc>
          <w:tcPr>
            <w:tcW w:w="2689" w:type="dxa"/>
          </w:tcPr>
          <w:p w14:paraId="0E1930F5" w14:textId="77777777" w:rsidR="0040609D" w:rsidRPr="0040609D" w:rsidRDefault="0040609D" w:rsidP="0040609D">
            <w:pPr>
              <w:spacing w:line="360" w:lineRule="auto"/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</w:pPr>
            <w:r w:rsidRPr="0040609D"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  <w:t>Engagement/Agency</w:t>
            </w:r>
          </w:p>
        </w:tc>
        <w:tc>
          <w:tcPr>
            <w:tcW w:w="6237" w:type="dxa"/>
          </w:tcPr>
          <w:p w14:paraId="7777CEF0" w14:textId="77777777" w:rsidR="0040609D" w:rsidRPr="0040609D" w:rsidRDefault="0040609D" w:rsidP="0040609D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0609D">
              <w:rPr>
                <w:rFonts w:asciiTheme="majorBidi" w:hAnsiTheme="majorBidi" w:cstheme="majorBidi"/>
                <w:sz w:val="24"/>
                <w:szCs w:val="24"/>
              </w:rPr>
              <w:t xml:space="preserve">Choice of writing topic; ownership </w:t>
            </w:r>
          </w:p>
        </w:tc>
      </w:tr>
      <w:tr w:rsidR="0040609D" w14:paraId="7A339B4A" w14:textId="77777777" w:rsidTr="005F5045">
        <w:tc>
          <w:tcPr>
            <w:tcW w:w="2689" w:type="dxa"/>
          </w:tcPr>
          <w:p w14:paraId="31A5334A" w14:textId="77777777" w:rsidR="0040609D" w:rsidRPr="0040609D" w:rsidRDefault="0040609D" w:rsidP="0040609D">
            <w:pPr>
              <w:spacing w:line="360" w:lineRule="auto"/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6237" w:type="dxa"/>
          </w:tcPr>
          <w:p w14:paraId="29AD58C7" w14:textId="42331988" w:rsidR="0040609D" w:rsidRPr="0040609D" w:rsidRDefault="0040609D" w:rsidP="0040609D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0609D">
              <w:rPr>
                <w:rFonts w:asciiTheme="majorBidi" w:hAnsiTheme="majorBidi" w:cstheme="majorBidi"/>
                <w:sz w:val="24"/>
                <w:szCs w:val="24"/>
              </w:rPr>
              <w:t xml:space="preserve">Genre variety appeals to </w:t>
            </w:r>
            <w:r w:rsidR="0014137A">
              <w:rPr>
                <w:rFonts w:asciiTheme="majorBidi" w:hAnsiTheme="majorBidi" w:cstheme="majorBidi"/>
                <w:sz w:val="24"/>
                <w:szCs w:val="24"/>
              </w:rPr>
              <w:t>children</w:t>
            </w:r>
          </w:p>
        </w:tc>
      </w:tr>
      <w:tr w:rsidR="0040609D" w14:paraId="6C430856" w14:textId="77777777" w:rsidTr="005F5045">
        <w:tc>
          <w:tcPr>
            <w:tcW w:w="2689" w:type="dxa"/>
          </w:tcPr>
          <w:p w14:paraId="28D94D49" w14:textId="77777777" w:rsidR="0040609D" w:rsidRPr="0040609D" w:rsidRDefault="0040609D" w:rsidP="0040609D">
            <w:pPr>
              <w:spacing w:line="360" w:lineRule="auto"/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6237" w:type="dxa"/>
          </w:tcPr>
          <w:p w14:paraId="3376B679" w14:textId="77777777" w:rsidR="0040609D" w:rsidRPr="0040609D" w:rsidRDefault="0040609D" w:rsidP="0040609D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0609D">
              <w:rPr>
                <w:rFonts w:asciiTheme="majorBidi" w:hAnsiTheme="majorBidi" w:cstheme="majorBidi"/>
                <w:sz w:val="24"/>
                <w:szCs w:val="24"/>
              </w:rPr>
              <w:t xml:space="preserve">Predictable routine supports writers  </w:t>
            </w:r>
          </w:p>
        </w:tc>
      </w:tr>
      <w:tr w:rsidR="0040609D" w14:paraId="3255FD36" w14:textId="77777777" w:rsidTr="005F5045">
        <w:tc>
          <w:tcPr>
            <w:tcW w:w="2689" w:type="dxa"/>
          </w:tcPr>
          <w:p w14:paraId="62A3B6EA" w14:textId="77777777" w:rsidR="0040609D" w:rsidRPr="0040609D" w:rsidRDefault="0040609D" w:rsidP="0040609D">
            <w:pPr>
              <w:spacing w:line="360" w:lineRule="auto"/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6237" w:type="dxa"/>
          </w:tcPr>
          <w:p w14:paraId="3DAD0999" w14:textId="77777777" w:rsidR="0040609D" w:rsidRPr="0040609D" w:rsidRDefault="0040609D" w:rsidP="0040609D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0609D">
              <w:rPr>
                <w:rFonts w:asciiTheme="majorBidi" w:hAnsiTheme="majorBidi" w:cstheme="majorBidi"/>
                <w:sz w:val="24"/>
                <w:szCs w:val="24"/>
              </w:rPr>
              <w:t xml:space="preserve">Writing as a social practice: share session: audience for writing  </w:t>
            </w:r>
          </w:p>
        </w:tc>
      </w:tr>
      <w:tr w:rsidR="0040609D" w14:paraId="3B10408C" w14:textId="77777777" w:rsidTr="005F5045">
        <w:tc>
          <w:tcPr>
            <w:tcW w:w="2689" w:type="dxa"/>
          </w:tcPr>
          <w:p w14:paraId="27DFD729" w14:textId="77777777" w:rsidR="0040609D" w:rsidRPr="0040609D" w:rsidRDefault="0040609D" w:rsidP="0040609D">
            <w:pPr>
              <w:spacing w:line="360" w:lineRule="auto"/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6237" w:type="dxa"/>
          </w:tcPr>
          <w:p w14:paraId="514E11DE" w14:textId="77777777" w:rsidR="0040609D" w:rsidRPr="0040609D" w:rsidRDefault="0040609D" w:rsidP="0040609D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0609D">
              <w:rPr>
                <w:rFonts w:asciiTheme="majorBidi" w:hAnsiTheme="majorBidi" w:cstheme="majorBidi"/>
                <w:sz w:val="24"/>
                <w:szCs w:val="24"/>
              </w:rPr>
              <w:t>Constructive peer feedback supports writers</w:t>
            </w:r>
          </w:p>
        </w:tc>
      </w:tr>
      <w:tr w:rsidR="0040609D" w14:paraId="6AF99F83" w14:textId="77777777" w:rsidTr="005F5045">
        <w:tc>
          <w:tcPr>
            <w:tcW w:w="2689" w:type="dxa"/>
          </w:tcPr>
          <w:p w14:paraId="79891EF6" w14:textId="77777777" w:rsidR="0040609D" w:rsidRPr="0040609D" w:rsidRDefault="0040609D" w:rsidP="0040609D">
            <w:pPr>
              <w:spacing w:line="360" w:lineRule="auto"/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</w:pPr>
            <w:r w:rsidRPr="0040609D"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  <w:t>Classroom environment</w:t>
            </w:r>
          </w:p>
        </w:tc>
        <w:tc>
          <w:tcPr>
            <w:tcW w:w="6237" w:type="dxa"/>
          </w:tcPr>
          <w:p w14:paraId="1C75B6FC" w14:textId="77777777" w:rsidR="0040609D" w:rsidRPr="0040609D" w:rsidRDefault="0040609D" w:rsidP="0040609D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0609D">
              <w:rPr>
                <w:rFonts w:asciiTheme="majorBidi" w:hAnsiTheme="majorBidi" w:cstheme="majorBidi"/>
                <w:sz w:val="24"/>
                <w:szCs w:val="24"/>
              </w:rPr>
              <w:t>Encouraging/negative</w:t>
            </w:r>
          </w:p>
        </w:tc>
      </w:tr>
      <w:tr w:rsidR="0040609D" w14:paraId="532D70D8" w14:textId="77777777" w:rsidTr="005F5045">
        <w:tc>
          <w:tcPr>
            <w:tcW w:w="2689" w:type="dxa"/>
          </w:tcPr>
          <w:p w14:paraId="056946C0" w14:textId="77777777" w:rsidR="0040609D" w:rsidRPr="0040609D" w:rsidRDefault="0040609D" w:rsidP="0040609D">
            <w:pPr>
              <w:spacing w:line="360" w:lineRule="auto"/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6237" w:type="dxa"/>
          </w:tcPr>
          <w:p w14:paraId="32CBE56E" w14:textId="77777777" w:rsidR="0040609D" w:rsidRPr="0040609D" w:rsidRDefault="0040609D" w:rsidP="0040609D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0609D">
              <w:rPr>
                <w:rFonts w:asciiTheme="majorBidi" w:hAnsiTheme="majorBidi" w:cstheme="majorBidi"/>
                <w:sz w:val="24"/>
                <w:szCs w:val="24"/>
              </w:rPr>
              <w:t xml:space="preserve">Autonomy/agency facilitated </w:t>
            </w:r>
          </w:p>
        </w:tc>
      </w:tr>
      <w:tr w:rsidR="0040609D" w14:paraId="78003A31" w14:textId="77777777" w:rsidTr="005F5045">
        <w:tc>
          <w:tcPr>
            <w:tcW w:w="2689" w:type="dxa"/>
          </w:tcPr>
          <w:p w14:paraId="114EFE0A" w14:textId="77777777" w:rsidR="0040609D" w:rsidRPr="0040609D" w:rsidRDefault="0040609D" w:rsidP="0040609D">
            <w:pPr>
              <w:spacing w:line="360" w:lineRule="auto"/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6237" w:type="dxa"/>
          </w:tcPr>
          <w:p w14:paraId="1E748ADE" w14:textId="77777777" w:rsidR="0040609D" w:rsidRPr="0040609D" w:rsidRDefault="0040609D" w:rsidP="0040609D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0609D">
              <w:rPr>
                <w:rFonts w:asciiTheme="majorBidi" w:hAnsiTheme="majorBidi" w:cstheme="majorBidi"/>
                <w:sz w:val="24"/>
                <w:szCs w:val="24"/>
              </w:rPr>
              <w:t>Open climate</w:t>
            </w:r>
          </w:p>
        </w:tc>
      </w:tr>
      <w:tr w:rsidR="0040609D" w14:paraId="4E9294C0" w14:textId="77777777" w:rsidTr="005F5045">
        <w:tc>
          <w:tcPr>
            <w:tcW w:w="2689" w:type="dxa"/>
          </w:tcPr>
          <w:p w14:paraId="3BC557F2" w14:textId="77777777" w:rsidR="0040609D" w:rsidRPr="0040609D" w:rsidRDefault="0040609D" w:rsidP="0040609D">
            <w:pPr>
              <w:spacing w:line="360" w:lineRule="auto"/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</w:pPr>
            <w:r w:rsidRPr="0040609D"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  <w:t xml:space="preserve">Assessment for writing </w:t>
            </w:r>
          </w:p>
        </w:tc>
        <w:tc>
          <w:tcPr>
            <w:tcW w:w="6237" w:type="dxa"/>
          </w:tcPr>
          <w:p w14:paraId="1CCBB95B" w14:textId="77777777" w:rsidR="0040609D" w:rsidRPr="0040609D" w:rsidRDefault="0040609D" w:rsidP="0040609D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0609D">
              <w:rPr>
                <w:rFonts w:asciiTheme="majorBidi" w:hAnsiTheme="majorBidi" w:cstheme="majorBidi"/>
                <w:sz w:val="24"/>
                <w:szCs w:val="24"/>
              </w:rPr>
              <w:t>Variety of assessment tools</w:t>
            </w:r>
          </w:p>
        </w:tc>
      </w:tr>
      <w:tr w:rsidR="0040609D" w14:paraId="5FA28637" w14:textId="77777777" w:rsidTr="005F5045">
        <w:tc>
          <w:tcPr>
            <w:tcW w:w="2689" w:type="dxa"/>
          </w:tcPr>
          <w:p w14:paraId="68616888" w14:textId="77777777" w:rsidR="0040609D" w:rsidRPr="0040609D" w:rsidRDefault="0040609D" w:rsidP="0040609D">
            <w:pPr>
              <w:spacing w:line="360" w:lineRule="auto"/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6237" w:type="dxa"/>
          </w:tcPr>
          <w:p w14:paraId="7BF420FD" w14:textId="3D675EEF" w:rsidR="0040609D" w:rsidRPr="0040609D" w:rsidRDefault="0040609D" w:rsidP="0040609D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0609D">
              <w:rPr>
                <w:rFonts w:asciiTheme="majorBidi" w:hAnsiTheme="majorBidi" w:cstheme="majorBidi"/>
                <w:sz w:val="24"/>
                <w:szCs w:val="24"/>
              </w:rPr>
              <w:t>Conferences planned/unplanned</w:t>
            </w:r>
          </w:p>
        </w:tc>
      </w:tr>
      <w:tr w:rsidR="0040609D" w14:paraId="24EDB5AA" w14:textId="77777777" w:rsidTr="005F5045">
        <w:tc>
          <w:tcPr>
            <w:tcW w:w="2689" w:type="dxa"/>
          </w:tcPr>
          <w:p w14:paraId="7903D301" w14:textId="77777777" w:rsidR="0040609D" w:rsidRPr="0040609D" w:rsidRDefault="0040609D" w:rsidP="0040609D">
            <w:pPr>
              <w:spacing w:line="360" w:lineRule="auto"/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6237" w:type="dxa"/>
          </w:tcPr>
          <w:p w14:paraId="22C2C434" w14:textId="41B1B936" w:rsidR="0040609D" w:rsidRPr="0040609D" w:rsidRDefault="0040609D" w:rsidP="0040609D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0609D">
              <w:rPr>
                <w:rFonts w:asciiTheme="majorBidi" w:hAnsiTheme="majorBidi" w:cstheme="majorBidi"/>
                <w:sz w:val="24"/>
                <w:szCs w:val="24"/>
              </w:rPr>
              <w:t xml:space="preserve">Checklists: linked to </w:t>
            </w:r>
            <w:proofErr w:type="gramStart"/>
            <w:r w:rsidRPr="0040609D">
              <w:rPr>
                <w:rFonts w:asciiTheme="majorBidi" w:hAnsiTheme="majorBidi" w:cstheme="majorBidi"/>
                <w:sz w:val="24"/>
                <w:szCs w:val="24"/>
              </w:rPr>
              <w:t>mini</w:t>
            </w:r>
            <w:r w:rsidR="0014137A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 w:rsidRPr="0040609D">
              <w:rPr>
                <w:rFonts w:asciiTheme="majorBidi" w:hAnsiTheme="majorBidi" w:cstheme="majorBidi"/>
                <w:sz w:val="24"/>
                <w:szCs w:val="24"/>
              </w:rPr>
              <w:t>lessons</w:t>
            </w:r>
            <w:proofErr w:type="gramEnd"/>
            <w:r w:rsidRPr="0040609D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</w:tr>
      <w:tr w:rsidR="0040609D" w14:paraId="3EC2F05C" w14:textId="77777777" w:rsidTr="005F5045">
        <w:tc>
          <w:tcPr>
            <w:tcW w:w="2689" w:type="dxa"/>
          </w:tcPr>
          <w:p w14:paraId="4E5F0C21" w14:textId="77777777" w:rsidR="0040609D" w:rsidRPr="0040609D" w:rsidRDefault="0040609D" w:rsidP="0040609D">
            <w:pPr>
              <w:spacing w:line="360" w:lineRule="auto"/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6237" w:type="dxa"/>
          </w:tcPr>
          <w:p w14:paraId="2F6131DE" w14:textId="5A1B23E8" w:rsidR="0040609D" w:rsidRPr="0040609D" w:rsidRDefault="0040609D" w:rsidP="0040609D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0609D">
              <w:rPr>
                <w:rFonts w:asciiTheme="majorBidi" w:hAnsiTheme="majorBidi" w:cstheme="majorBidi"/>
                <w:sz w:val="24"/>
                <w:szCs w:val="24"/>
              </w:rPr>
              <w:t>Rubrics: Using/no</w:t>
            </w:r>
            <w:r w:rsidR="0014137A">
              <w:rPr>
                <w:rFonts w:asciiTheme="majorBidi" w:hAnsiTheme="majorBidi" w:cstheme="majorBidi"/>
                <w:sz w:val="24"/>
                <w:szCs w:val="24"/>
              </w:rPr>
              <w:t>t</w:t>
            </w:r>
            <w:r w:rsidRPr="0040609D">
              <w:rPr>
                <w:rFonts w:asciiTheme="majorBidi" w:hAnsiTheme="majorBidi" w:cstheme="majorBidi"/>
                <w:sz w:val="24"/>
                <w:szCs w:val="24"/>
              </w:rPr>
              <w:t>-using W2R rubric</w:t>
            </w:r>
          </w:p>
        </w:tc>
      </w:tr>
      <w:tr w:rsidR="0040609D" w14:paraId="225CDA39" w14:textId="77777777" w:rsidTr="005F5045">
        <w:tc>
          <w:tcPr>
            <w:tcW w:w="2689" w:type="dxa"/>
          </w:tcPr>
          <w:p w14:paraId="578BC3AD" w14:textId="77777777" w:rsidR="0040609D" w:rsidRPr="0040609D" w:rsidRDefault="0040609D" w:rsidP="0040609D">
            <w:pPr>
              <w:spacing w:line="360" w:lineRule="auto"/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6237" w:type="dxa"/>
          </w:tcPr>
          <w:p w14:paraId="27DE9DEA" w14:textId="77777777" w:rsidR="0040609D" w:rsidRPr="0040609D" w:rsidRDefault="0040609D" w:rsidP="0040609D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0609D">
              <w:rPr>
                <w:rFonts w:asciiTheme="majorBidi" w:hAnsiTheme="majorBidi" w:cstheme="majorBidi"/>
                <w:sz w:val="24"/>
                <w:szCs w:val="24"/>
              </w:rPr>
              <w:t>Creates own rubrics</w:t>
            </w:r>
          </w:p>
        </w:tc>
      </w:tr>
      <w:tr w:rsidR="0040609D" w14:paraId="6067617E" w14:textId="77777777" w:rsidTr="005F5045">
        <w:tc>
          <w:tcPr>
            <w:tcW w:w="2689" w:type="dxa"/>
          </w:tcPr>
          <w:p w14:paraId="5F2C89BB" w14:textId="77777777" w:rsidR="0040609D" w:rsidRPr="0040609D" w:rsidRDefault="0040609D" w:rsidP="0040609D">
            <w:pPr>
              <w:spacing w:line="360" w:lineRule="auto"/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6237" w:type="dxa"/>
          </w:tcPr>
          <w:p w14:paraId="4AACC0A5" w14:textId="77777777" w:rsidR="0040609D" w:rsidRPr="0040609D" w:rsidRDefault="0040609D" w:rsidP="0040609D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0609D">
              <w:rPr>
                <w:rFonts w:asciiTheme="majorBidi" w:hAnsiTheme="majorBidi" w:cstheme="majorBidi"/>
                <w:sz w:val="24"/>
                <w:szCs w:val="24"/>
              </w:rPr>
              <w:t xml:space="preserve">Peer </w:t>
            </w:r>
            <w:proofErr w:type="gramStart"/>
            <w:r w:rsidRPr="0040609D">
              <w:rPr>
                <w:rFonts w:asciiTheme="majorBidi" w:hAnsiTheme="majorBidi" w:cstheme="majorBidi"/>
                <w:sz w:val="24"/>
                <w:szCs w:val="24"/>
              </w:rPr>
              <w:t>assessment;</w:t>
            </w:r>
            <w:proofErr w:type="gramEnd"/>
            <w:r w:rsidRPr="0040609D">
              <w:rPr>
                <w:rFonts w:asciiTheme="majorBidi" w:hAnsiTheme="majorBidi" w:cstheme="majorBidi"/>
                <w:sz w:val="24"/>
                <w:szCs w:val="24"/>
              </w:rPr>
              <w:t xml:space="preserve"> feedback supports writers  </w:t>
            </w:r>
          </w:p>
        </w:tc>
      </w:tr>
      <w:tr w:rsidR="0040609D" w14:paraId="3B0B739D" w14:textId="77777777" w:rsidTr="005F5045">
        <w:tc>
          <w:tcPr>
            <w:tcW w:w="2689" w:type="dxa"/>
          </w:tcPr>
          <w:p w14:paraId="7913F9A9" w14:textId="77777777" w:rsidR="0040609D" w:rsidRPr="0040609D" w:rsidRDefault="0040609D" w:rsidP="0040609D">
            <w:pPr>
              <w:spacing w:line="360" w:lineRule="auto"/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</w:pPr>
            <w:proofErr w:type="gramStart"/>
            <w:r w:rsidRPr="0040609D"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  <w:t>Mini-lessons</w:t>
            </w:r>
            <w:proofErr w:type="gramEnd"/>
            <w:r w:rsidRPr="0040609D"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6237" w:type="dxa"/>
          </w:tcPr>
          <w:p w14:paraId="0E5DAEE6" w14:textId="77777777" w:rsidR="0040609D" w:rsidRPr="0040609D" w:rsidRDefault="0040609D" w:rsidP="0040609D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0609D">
              <w:rPr>
                <w:rFonts w:asciiTheme="majorBidi" w:hAnsiTheme="majorBidi" w:cstheme="majorBidi"/>
                <w:sz w:val="24"/>
                <w:szCs w:val="24"/>
              </w:rPr>
              <w:t xml:space="preserve">Secretarial/skills </w:t>
            </w:r>
            <w:proofErr w:type="gramStart"/>
            <w:r w:rsidRPr="0040609D">
              <w:rPr>
                <w:rFonts w:asciiTheme="majorBidi" w:hAnsiTheme="majorBidi" w:cstheme="majorBidi"/>
                <w:sz w:val="24"/>
                <w:szCs w:val="24"/>
              </w:rPr>
              <w:t>mini-lessons</w:t>
            </w:r>
            <w:proofErr w:type="gramEnd"/>
            <w:r w:rsidRPr="0040609D">
              <w:rPr>
                <w:rFonts w:asciiTheme="majorBidi" w:hAnsiTheme="majorBidi" w:cstheme="majorBidi"/>
                <w:sz w:val="24"/>
                <w:szCs w:val="24"/>
              </w:rPr>
              <w:t>: easy/challenging</w:t>
            </w:r>
          </w:p>
        </w:tc>
      </w:tr>
      <w:tr w:rsidR="0040609D" w14:paraId="6CBA130A" w14:textId="77777777" w:rsidTr="005F5045">
        <w:tc>
          <w:tcPr>
            <w:tcW w:w="2689" w:type="dxa"/>
          </w:tcPr>
          <w:p w14:paraId="415F2181" w14:textId="77777777" w:rsidR="0040609D" w:rsidRPr="0040609D" w:rsidRDefault="0040609D" w:rsidP="0040609D">
            <w:pPr>
              <w:spacing w:line="360" w:lineRule="auto"/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6237" w:type="dxa"/>
          </w:tcPr>
          <w:p w14:paraId="79953909" w14:textId="77777777" w:rsidR="0040609D" w:rsidRPr="0040609D" w:rsidRDefault="0040609D" w:rsidP="0040609D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0609D">
              <w:rPr>
                <w:rFonts w:asciiTheme="majorBidi" w:hAnsiTheme="majorBidi" w:cstheme="majorBidi"/>
                <w:sz w:val="24"/>
                <w:szCs w:val="24"/>
              </w:rPr>
              <w:t xml:space="preserve">Authorial/craft/process </w:t>
            </w:r>
            <w:proofErr w:type="gramStart"/>
            <w:r w:rsidRPr="0040609D">
              <w:rPr>
                <w:rFonts w:asciiTheme="majorBidi" w:hAnsiTheme="majorBidi" w:cstheme="majorBidi"/>
                <w:sz w:val="24"/>
                <w:szCs w:val="24"/>
              </w:rPr>
              <w:t>mini-lessons</w:t>
            </w:r>
            <w:proofErr w:type="gramEnd"/>
            <w:r w:rsidRPr="0040609D">
              <w:rPr>
                <w:rFonts w:asciiTheme="majorBidi" w:hAnsiTheme="majorBidi" w:cstheme="majorBidi"/>
                <w:sz w:val="24"/>
                <w:szCs w:val="24"/>
              </w:rPr>
              <w:t>: easy/challenging</w:t>
            </w:r>
          </w:p>
        </w:tc>
      </w:tr>
      <w:tr w:rsidR="0040609D" w14:paraId="340B0834" w14:textId="77777777" w:rsidTr="005F5045">
        <w:tc>
          <w:tcPr>
            <w:tcW w:w="2689" w:type="dxa"/>
          </w:tcPr>
          <w:p w14:paraId="397961BE" w14:textId="77777777" w:rsidR="0040609D" w:rsidRPr="0040609D" w:rsidRDefault="0040609D" w:rsidP="0040609D">
            <w:pPr>
              <w:spacing w:line="360" w:lineRule="auto"/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6237" w:type="dxa"/>
          </w:tcPr>
          <w:p w14:paraId="00A77A4A" w14:textId="77777777" w:rsidR="0040609D" w:rsidRPr="0040609D" w:rsidRDefault="0040609D" w:rsidP="0040609D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0609D">
              <w:rPr>
                <w:rFonts w:asciiTheme="majorBidi" w:hAnsiTheme="majorBidi" w:cstheme="majorBidi"/>
                <w:sz w:val="24"/>
                <w:szCs w:val="24"/>
              </w:rPr>
              <w:t xml:space="preserve">Classroom organisation for </w:t>
            </w:r>
            <w:proofErr w:type="gramStart"/>
            <w:r w:rsidRPr="0040609D">
              <w:rPr>
                <w:rFonts w:asciiTheme="majorBidi" w:hAnsiTheme="majorBidi" w:cstheme="majorBidi"/>
                <w:sz w:val="24"/>
                <w:szCs w:val="24"/>
              </w:rPr>
              <w:t>mini-lessons</w:t>
            </w:r>
            <w:proofErr w:type="gramEnd"/>
          </w:p>
        </w:tc>
      </w:tr>
      <w:tr w:rsidR="0040609D" w14:paraId="42E99F00" w14:textId="77777777" w:rsidTr="005F5045">
        <w:tc>
          <w:tcPr>
            <w:tcW w:w="2689" w:type="dxa"/>
          </w:tcPr>
          <w:p w14:paraId="264689E3" w14:textId="77777777" w:rsidR="0040609D" w:rsidRPr="0040609D" w:rsidRDefault="0040609D" w:rsidP="0040609D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6237" w:type="dxa"/>
          </w:tcPr>
          <w:p w14:paraId="7B248405" w14:textId="77777777" w:rsidR="0040609D" w:rsidRPr="0040609D" w:rsidRDefault="0040609D" w:rsidP="0040609D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0609D">
              <w:rPr>
                <w:rFonts w:asciiTheme="majorBidi" w:hAnsiTheme="majorBidi" w:cstheme="majorBidi"/>
                <w:sz w:val="24"/>
                <w:szCs w:val="24"/>
              </w:rPr>
              <w:t xml:space="preserve">Sourcing literature for </w:t>
            </w:r>
            <w:proofErr w:type="gramStart"/>
            <w:r w:rsidRPr="0040609D">
              <w:rPr>
                <w:rFonts w:asciiTheme="majorBidi" w:hAnsiTheme="majorBidi" w:cstheme="majorBidi"/>
                <w:sz w:val="24"/>
                <w:szCs w:val="24"/>
              </w:rPr>
              <w:t>mini-lessons</w:t>
            </w:r>
            <w:proofErr w:type="gramEnd"/>
            <w:r w:rsidRPr="0040609D">
              <w:rPr>
                <w:rFonts w:asciiTheme="majorBidi" w:hAnsiTheme="majorBidi" w:cstheme="majorBidi"/>
                <w:sz w:val="24"/>
                <w:szCs w:val="24"/>
              </w:rPr>
              <w:t xml:space="preserve"> (easy/hard)</w:t>
            </w:r>
          </w:p>
        </w:tc>
      </w:tr>
      <w:tr w:rsidR="0040609D" w14:paraId="1DCC65A9" w14:textId="77777777" w:rsidTr="005F5045">
        <w:tc>
          <w:tcPr>
            <w:tcW w:w="2689" w:type="dxa"/>
          </w:tcPr>
          <w:p w14:paraId="1785A9E1" w14:textId="77777777" w:rsidR="0040609D" w:rsidRPr="0040609D" w:rsidRDefault="0040609D" w:rsidP="0040609D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6237" w:type="dxa"/>
          </w:tcPr>
          <w:p w14:paraId="7DD2DF45" w14:textId="77777777" w:rsidR="0040609D" w:rsidRPr="0040609D" w:rsidRDefault="0040609D" w:rsidP="0040609D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40609D">
              <w:rPr>
                <w:rFonts w:asciiTheme="majorBidi" w:hAnsiTheme="majorBidi" w:cstheme="majorBidi"/>
                <w:sz w:val="24"/>
                <w:szCs w:val="24"/>
              </w:rPr>
              <w:t>Mini-lessons</w:t>
            </w:r>
            <w:proofErr w:type="gramEnd"/>
            <w:r w:rsidRPr="0040609D">
              <w:rPr>
                <w:rFonts w:asciiTheme="majorBidi" w:hAnsiTheme="majorBidi" w:cstheme="majorBidi"/>
                <w:sz w:val="24"/>
                <w:szCs w:val="24"/>
              </w:rPr>
              <w:t xml:space="preserve"> informed by assessment </w:t>
            </w:r>
          </w:p>
        </w:tc>
      </w:tr>
      <w:tr w:rsidR="0040609D" w14:paraId="1825EFA9" w14:textId="77777777" w:rsidTr="005F5045">
        <w:tc>
          <w:tcPr>
            <w:tcW w:w="2689" w:type="dxa"/>
          </w:tcPr>
          <w:p w14:paraId="4564C728" w14:textId="77777777" w:rsidR="0040609D" w:rsidRPr="0040609D" w:rsidRDefault="0040609D" w:rsidP="0040609D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6237" w:type="dxa"/>
          </w:tcPr>
          <w:p w14:paraId="46391D4D" w14:textId="77777777" w:rsidR="0040609D" w:rsidRPr="0040609D" w:rsidRDefault="0040609D" w:rsidP="0040609D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0609D">
              <w:rPr>
                <w:rFonts w:asciiTheme="majorBidi" w:hAnsiTheme="majorBidi" w:cstheme="majorBidi"/>
                <w:sz w:val="24"/>
                <w:szCs w:val="24"/>
              </w:rPr>
              <w:t>Reading writing connections</w:t>
            </w:r>
          </w:p>
        </w:tc>
      </w:tr>
      <w:tr w:rsidR="0040609D" w14:paraId="5CB1435E" w14:textId="77777777" w:rsidTr="005F5045">
        <w:tc>
          <w:tcPr>
            <w:tcW w:w="2689" w:type="dxa"/>
          </w:tcPr>
          <w:p w14:paraId="0267F453" w14:textId="77777777" w:rsidR="0040609D" w:rsidRPr="0040609D" w:rsidRDefault="0040609D" w:rsidP="0040609D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6237" w:type="dxa"/>
          </w:tcPr>
          <w:p w14:paraId="6914C408" w14:textId="6ABD3FF5" w:rsidR="0040609D" w:rsidRPr="0040609D" w:rsidRDefault="004D57D4" w:rsidP="0040609D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S</w:t>
            </w:r>
            <w:r w:rsidR="0040609D" w:rsidRPr="0040609D">
              <w:rPr>
                <w:rFonts w:asciiTheme="majorBidi" w:hAnsiTheme="majorBidi" w:cstheme="majorBidi"/>
                <w:sz w:val="24"/>
                <w:szCs w:val="24"/>
              </w:rPr>
              <w:t>teps of the gradual release of responsibility model</w:t>
            </w:r>
          </w:p>
        </w:tc>
      </w:tr>
      <w:tr w:rsidR="0040609D" w14:paraId="2385AADD" w14:textId="77777777" w:rsidTr="005F5045">
        <w:tc>
          <w:tcPr>
            <w:tcW w:w="2689" w:type="dxa"/>
          </w:tcPr>
          <w:p w14:paraId="1772638A" w14:textId="77777777" w:rsidR="0040609D" w:rsidRPr="0040609D" w:rsidRDefault="0040609D" w:rsidP="0040609D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6237" w:type="dxa"/>
          </w:tcPr>
          <w:p w14:paraId="1A615850" w14:textId="77777777" w:rsidR="0040609D" w:rsidRPr="0040609D" w:rsidRDefault="0040609D" w:rsidP="0040609D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0609D">
              <w:rPr>
                <w:rFonts w:asciiTheme="majorBidi" w:hAnsiTheme="majorBidi" w:cstheme="majorBidi"/>
                <w:sz w:val="24"/>
                <w:szCs w:val="24"/>
              </w:rPr>
              <w:t>Limited emphasis on metacognition</w:t>
            </w:r>
          </w:p>
        </w:tc>
      </w:tr>
      <w:tr w:rsidR="0040609D" w14:paraId="3B710C95" w14:textId="77777777" w:rsidTr="005F5045">
        <w:tc>
          <w:tcPr>
            <w:tcW w:w="2689" w:type="dxa"/>
          </w:tcPr>
          <w:p w14:paraId="59F8A3CB" w14:textId="77777777" w:rsidR="0040609D" w:rsidRPr="0040609D" w:rsidRDefault="0040609D" w:rsidP="0040609D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0609D"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  <w:t xml:space="preserve">Expectations </w:t>
            </w:r>
          </w:p>
        </w:tc>
        <w:tc>
          <w:tcPr>
            <w:tcW w:w="6237" w:type="dxa"/>
          </w:tcPr>
          <w:p w14:paraId="32B095D6" w14:textId="5E3D6C92" w:rsidR="0040609D" w:rsidRPr="0040609D" w:rsidRDefault="0040609D" w:rsidP="0040609D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0609D">
              <w:rPr>
                <w:rFonts w:asciiTheme="majorBidi" w:hAnsiTheme="majorBidi" w:cstheme="majorBidi"/>
                <w:sz w:val="24"/>
                <w:szCs w:val="24"/>
              </w:rPr>
              <w:t xml:space="preserve">Higher expectations for </w:t>
            </w:r>
            <w:r w:rsidR="0014137A">
              <w:rPr>
                <w:rFonts w:asciiTheme="majorBidi" w:hAnsiTheme="majorBidi" w:cstheme="majorBidi"/>
                <w:sz w:val="24"/>
                <w:szCs w:val="24"/>
              </w:rPr>
              <w:t xml:space="preserve">children </w:t>
            </w:r>
          </w:p>
        </w:tc>
      </w:tr>
      <w:tr w:rsidR="0040609D" w14:paraId="2C05E296" w14:textId="77777777" w:rsidTr="005F5045">
        <w:tc>
          <w:tcPr>
            <w:tcW w:w="2689" w:type="dxa"/>
          </w:tcPr>
          <w:p w14:paraId="7AFC81CC" w14:textId="77777777" w:rsidR="0040609D" w:rsidRPr="0040609D" w:rsidRDefault="0040609D" w:rsidP="0040609D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6237" w:type="dxa"/>
          </w:tcPr>
          <w:p w14:paraId="440C6EDD" w14:textId="757B0F74" w:rsidR="0040609D" w:rsidRPr="0040609D" w:rsidRDefault="0040609D" w:rsidP="0040609D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0609D">
              <w:rPr>
                <w:rFonts w:asciiTheme="majorBidi" w:hAnsiTheme="majorBidi" w:cstheme="majorBidi"/>
                <w:sz w:val="24"/>
                <w:szCs w:val="24"/>
              </w:rPr>
              <w:t xml:space="preserve">Young </w:t>
            </w:r>
            <w:proofErr w:type="gramStart"/>
            <w:r w:rsidR="0014137A">
              <w:rPr>
                <w:rFonts w:asciiTheme="majorBidi" w:hAnsiTheme="majorBidi" w:cstheme="majorBidi"/>
                <w:sz w:val="24"/>
                <w:szCs w:val="24"/>
              </w:rPr>
              <w:t xml:space="preserve">children </w:t>
            </w:r>
            <w:r w:rsidRPr="0040609D">
              <w:rPr>
                <w:rFonts w:asciiTheme="majorBidi" w:hAnsiTheme="majorBidi" w:cstheme="majorBidi"/>
                <w:sz w:val="24"/>
                <w:szCs w:val="24"/>
              </w:rPr>
              <w:t xml:space="preserve"> can</w:t>
            </w:r>
            <w:proofErr w:type="gramEnd"/>
            <w:r w:rsidRPr="0040609D">
              <w:rPr>
                <w:rFonts w:asciiTheme="majorBidi" w:hAnsiTheme="majorBidi" w:cstheme="majorBidi"/>
                <w:sz w:val="24"/>
                <w:szCs w:val="24"/>
              </w:rPr>
              <w:t xml:space="preserve"> write</w:t>
            </w:r>
          </w:p>
        </w:tc>
      </w:tr>
      <w:tr w:rsidR="0040609D" w14:paraId="1CCBA314" w14:textId="77777777" w:rsidTr="005F5045">
        <w:tc>
          <w:tcPr>
            <w:tcW w:w="2689" w:type="dxa"/>
          </w:tcPr>
          <w:p w14:paraId="78D26736" w14:textId="77777777" w:rsidR="0040609D" w:rsidRPr="0040609D" w:rsidRDefault="0040609D" w:rsidP="0040609D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6237" w:type="dxa"/>
          </w:tcPr>
          <w:p w14:paraId="3ACE70D6" w14:textId="0D0CBCFF" w:rsidR="0040609D" w:rsidRPr="0040609D" w:rsidRDefault="0040609D" w:rsidP="0040609D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0609D">
              <w:rPr>
                <w:rFonts w:asciiTheme="majorBidi" w:hAnsiTheme="majorBidi" w:cstheme="majorBidi"/>
                <w:sz w:val="24"/>
                <w:szCs w:val="24"/>
              </w:rPr>
              <w:t>Expectations too high for young</w:t>
            </w:r>
            <w:r w:rsidR="0014137A">
              <w:rPr>
                <w:rFonts w:asciiTheme="majorBidi" w:hAnsiTheme="majorBidi" w:cstheme="majorBidi"/>
                <w:sz w:val="24"/>
                <w:szCs w:val="24"/>
              </w:rPr>
              <w:t xml:space="preserve"> children</w:t>
            </w:r>
            <w:r w:rsidRPr="0040609D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</w:tr>
      <w:tr w:rsidR="0040609D" w14:paraId="795201C9" w14:textId="77777777" w:rsidTr="005F5045">
        <w:tc>
          <w:tcPr>
            <w:tcW w:w="2689" w:type="dxa"/>
          </w:tcPr>
          <w:p w14:paraId="4B3BE7DE" w14:textId="77777777" w:rsidR="0040609D" w:rsidRPr="0040609D" w:rsidRDefault="0040609D" w:rsidP="0040609D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6237" w:type="dxa"/>
          </w:tcPr>
          <w:p w14:paraId="543B12ED" w14:textId="77777777" w:rsidR="0040609D" w:rsidRPr="0040609D" w:rsidRDefault="0040609D" w:rsidP="0040609D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0609D">
              <w:rPr>
                <w:rFonts w:asciiTheme="majorBidi" w:hAnsiTheme="majorBidi" w:cstheme="majorBidi"/>
                <w:sz w:val="24"/>
                <w:szCs w:val="24"/>
              </w:rPr>
              <w:t>PD heightens expectations for children</w:t>
            </w:r>
          </w:p>
        </w:tc>
      </w:tr>
      <w:tr w:rsidR="0040609D" w14:paraId="0EA5391E" w14:textId="77777777" w:rsidTr="005F5045">
        <w:tc>
          <w:tcPr>
            <w:tcW w:w="2689" w:type="dxa"/>
          </w:tcPr>
          <w:p w14:paraId="5A1B673E" w14:textId="77777777" w:rsidR="0040609D" w:rsidRPr="0040609D" w:rsidRDefault="0040609D" w:rsidP="0040609D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0609D"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  <w:t xml:space="preserve">Professional Development </w:t>
            </w:r>
          </w:p>
        </w:tc>
        <w:tc>
          <w:tcPr>
            <w:tcW w:w="6237" w:type="dxa"/>
          </w:tcPr>
          <w:p w14:paraId="68548CAA" w14:textId="77777777" w:rsidR="0040609D" w:rsidRPr="0040609D" w:rsidRDefault="0040609D" w:rsidP="0040609D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0609D">
              <w:rPr>
                <w:rFonts w:asciiTheme="majorBidi" w:hAnsiTheme="majorBidi" w:cstheme="majorBidi"/>
                <w:sz w:val="24"/>
                <w:szCs w:val="24"/>
              </w:rPr>
              <w:t xml:space="preserve">Cognitive dissonance </w:t>
            </w:r>
          </w:p>
        </w:tc>
      </w:tr>
      <w:tr w:rsidR="0040609D" w14:paraId="368D7B57" w14:textId="77777777" w:rsidTr="005F5045">
        <w:tc>
          <w:tcPr>
            <w:tcW w:w="2689" w:type="dxa"/>
          </w:tcPr>
          <w:p w14:paraId="738CE1D4" w14:textId="77777777" w:rsidR="0040609D" w:rsidRPr="0040609D" w:rsidRDefault="0040609D" w:rsidP="0040609D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6237" w:type="dxa"/>
          </w:tcPr>
          <w:p w14:paraId="7EC0691D" w14:textId="77777777" w:rsidR="0040609D" w:rsidRPr="0040609D" w:rsidRDefault="0040609D" w:rsidP="0040609D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0609D">
              <w:rPr>
                <w:rFonts w:asciiTheme="majorBidi" w:hAnsiTheme="majorBidi" w:cstheme="majorBidi"/>
                <w:sz w:val="24"/>
                <w:szCs w:val="24"/>
              </w:rPr>
              <w:t>Positive/negative catalyst for change</w:t>
            </w:r>
          </w:p>
        </w:tc>
      </w:tr>
      <w:tr w:rsidR="0040609D" w14:paraId="74AFBBD7" w14:textId="77777777" w:rsidTr="005F5045">
        <w:tc>
          <w:tcPr>
            <w:tcW w:w="2689" w:type="dxa"/>
          </w:tcPr>
          <w:p w14:paraId="6CC1918B" w14:textId="77777777" w:rsidR="0040609D" w:rsidRPr="0040609D" w:rsidRDefault="0040609D" w:rsidP="0040609D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6237" w:type="dxa"/>
          </w:tcPr>
          <w:p w14:paraId="58F972A3" w14:textId="77777777" w:rsidR="0040609D" w:rsidRPr="0040609D" w:rsidRDefault="0040609D" w:rsidP="0040609D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0609D">
              <w:rPr>
                <w:rFonts w:asciiTheme="majorBidi" w:hAnsiTheme="majorBidi" w:cstheme="majorBidi"/>
                <w:sz w:val="24"/>
                <w:szCs w:val="24"/>
              </w:rPr>
              <w:t>Resistance to change</w:t>
            </w:r>
          </w:p>
        </w:tc>
      </w:tr>
      <w:tr w:rsidR="0040609D" w14:paraId="516B7DD0" w14:textId="77777777" w:rsidTr="005F5045">
        <w:tc>
          <w:tcPr>
            <w:tcW w:w="2689" w:type="dxa"/>
          </w:tcPr>
          <w:p w14:paraId="14C62523" w14:textId="77777777" w:rsidR="0040609D" w:rsidRPr="0040609D" w:rsidRDefault="0040609D" w:rsidP="0040609D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6237" w:type="dxa"/>
          </w:tcPr>
          <w:p w14:paraId="108B7746" w14:textId="77777777" w:rsidR="0040609D" w:rsidRPr="0040609D" w:rsidRDefault="0040609D" w:rsidP="0040609D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0609D">
              <w:rPr>
                <w:rFonts w:asciiTheme="majorBidi" w:hAnsiTheme="majorBidi" w:cstheme="majorBidi"/>
                <w:sz w:val="24"/>
                <w:szCs w:val="24"/>
              </w:rPr>
              <w:t xml:space="preserve">Stimulates dialogue with peers </w:t>
            </w:r>
          </w:p>
        </w:tc>
      </w:tr>
      <w:tr w:rsidR="0040609D" w14:paraId="3E0A7798" w14:textId="77777777" w:rsidTr="005F5045">
        <w:tc>
          <w:tcPr>
            <w:tcW w:w="2689" w:type="dxa"/>
          </w:tcPr>
          <w:p w14:paraId="23C6760C" w14:textId="77777777" w:rsidR="0040609D" w:rsidRPr="0040609D" w:rsidRDefault="0040609D" w:rsidP="0040609D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6237" w:type="dxa"/>
          </w:tcPr>
          <w:p w14:paraId="0FAB69E7" w14:textId="77777777" w:rsidR="0040609D" w:rsidRPr="0040609D" w:rsidRDefault="0040609D" w:rsidP="0040609D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0609D">
              <w:rPr>
                <w:rFonts w:asciiTheme="majorBidi" w:hAnsiTheme="majorBidi" w:cstheme="majorBidi"/>
                <w:sz w:val="24"/>
                <w:szCs w:val="24"/>
              </w:rPr>
              <w:t>Encourages self-reflection</w:t>
            </w:r>
          </w:p>
        </w:tc>
      </w:tr>
      <w:tr w:rsidR="0040609D" w14:paraId="3EE476D1" w14:textId="77777777" w:rsidTr="005F5045">
        <w:tc>
          <w:tcPr>
            <w:tcW w:w="2689" w:type="dxa"/>
          </w:tcPr>
          <w:p w14:paraId="329AD04C" w14:textId="77777777" w:rsidR="0040609D" w:rsidRPr="0040609D" w:rsidRDefault="0040609D" w:rsidP="0040609D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6237" w:type="dxa"/>
          </w:tcPr>
          <w:p w14:paraId="7835B16C" w14:textId="77777777" w:rsidR="0040609D" w:rsidRPr="0040609D" w:rsidRDefault="0040609D" w:rsidP="0040609D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0609D">
              <w:rPr>
                <w:rFonts w:asciiTheme="majorBidi" w:hAnsiTheme="majorBidi" w:cstheme="majorBidi"/>
                <w:sz w:val="24"/>
                <w:szCs w:val="24"/>
              </w:rPr>
              <w:t>PD affects teacher confidence/self-efficacy with writing</w:t>
            </w:r>
          </w:p>
        </w:tc>
      </w:tr>
      <w:tr w:rsidR="0040609D" w14:paraId="6ACFAA94" w14:textId="77777777" w:rsidTr="005F5045">
        <w:tc>
          <w:tcPr>
            <w:tcW w:w="2689" w:type="dxa"/>
          </w:tcPr>
          <w:p w14:paraId="5DAF100F" w14:textId="77777777" w:rsidR="0040609D" w:rsidRPr="0040609D" w:rsidRDefault="0040609D" w:rsidP="0040609D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6237" w:type="dxa"/>
          </w:tcPr>
          <w:p w14:paraId="2007EB04" w14:textId="77777777" w:rsidR="0040609D" w:rsidRPr="0040609D" w:rsidRDefault="0040609D" w:rsidP="0040609D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0609D">
              <w:rPr>
                <w:rFonts w:asciiTheme="majorBidi" w:hAnsiTheme="majorBidi" w:cstheme="majorBidi"/>
                <w:sz w:val="24"/>
                <w:szCs w:val="24"/>
              </w:rPr>
              <w:t xml:space="preserve">Fosters collegiality/culture of collaboration </w:t>
            </w:r>
          </w:p>
        </w:tc>
      </w:tr>
      <w:tr w:rsidR="0040609D" w14:paraId="4C59E399" w14:textId="77777777" w:rsidTr="005F5045">
        <w:tc>
          <w:tcPr>
            <w:tcW w:w="2689" w:type="dxa"/>
          </w:tcPr>
          <w:p w14:paraId="3BCFDD76" w14:textId="77777777" w:rsidR="0040609D" w:rsidRPr="0040609D" w:rsidRDefault="0040609D" w:rsidP="0040609D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0609D"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  <w:t>Change takes time</w:t>
            </w:r>
          </w:p>
        </w:tc>
        <w:tc>
          <w:tcPr>
            <w:tcW w:w="6237" w:type="dxa"/>
          </w:tcPr>
          <w:p w14:paraId="306FCEB6" w14:textId="77777777" w:rsidR="0040609D" w:rsidRPr="0040609D" w:rsidRDefault="0040609D" w:rsidP="0040609D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0609D">
              <w:rPr>
                <w:rFonts w:asciiTheme="majorBidi" w:hAnsiTheme="majorBidi" w:cstheme="majorBidi"/>
                <w:sz w:val="24"/>
                <w:szCs w:val="24"/>
              </w:rPr>
              <w:t>New ways of teaching take time to embed</w:t>
            </w:r>
          </w:p>
        </w:tc>
      </w:tr>
      <w:tr w:rsidR="0040609D" w14:paraId="28FCAFB6" w14:textId="77777777" w:rsidTr="005F5045">
        <w:tc>
          <w:tcPr>
            <w:tcW w:w="2689" w:type="dxa"/>
          </w:tcPr>
          <w:p w14:paraId="2F7D495D" w14:textId="77777777" w:rsidR="0040609D" w:rsidRPr="0040609D" w:rsidRDefault="0040609D" w:rsidP="0040609D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6237" w:type="dxa"/>
          </w:tcPr>
          <w:p w14:paraId="74743406" w14:textId="77777777" w:rsidR="0040609D" w:rsidRPr="0040609D" w:rsidRDefault="0040609D" w:rsidP="0040609D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0609D">
              <w:rPr>
                <w:rFonts w:asciiTheme="majorBidi" w:hAnsiTheme="majorBidi" w:cstheme="majorBidi"/>
                <w:sz w:val="24"/>
                <w:szCs w:val="24"/>
              </w:rPr>
              <w:t>Requires effort to get to grips with new ideas</w:t>
            </w:r>
          </w:p>
        </w:tc>
      </w:tr>
      <w:tr w:rsidR="0040609D" w14:paraId="6026A138" w14:textId="77777777" w:rsidTr="005F5045">
        <w:tc>
          <w:tcPr>
            <w:tcW w:w="2689" w:type="dxa"/>
          </w:tcPr>
          <w:p w14:paraId="00ED9164" w14:textId="77777777" w:rsidR="0040609D" w:rsidRPr="0040609D" w:rsidRDefault="0040609D" w:rsidP="0040609D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6237" w:type="dxa"/>
          </w:tcPr>
          <w:p w14:paraId="34EF6C9D" w14:textId="77777777" w:rsidR="0040609D" w:rsidRPr="0040609D" w:rsidRDefault="0040609D" w:rsidP="0040609D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0609D">
              <w:rPr>
                <w:rFonts w:asciiTheme="majorBidi" w:hAnsiTheme="majorBidi" w:cstheme="majorBidi"/>
                <w:sz w:val="24"/>
                <w:szCs w:val="24"/>
              </w:rPr>
              <w:t>Changing class level: a challenge</w:t>
            </w:r>
          </w:p>
        </w:tc>
      </w:tr>
      <w:tr w:rsidR="0040609D" w14:paraId="0C9E8605" w14:textId="77777777" w:rsidTr="005F5045">
        <w:tc>
          <w:tcPr>
            <w:tcW w:w="2689" w:type="dxa"/>
          </w:tcPr>
          <w:p w14:paraId="4503D30C" w14:textId="77777777" w:rsidR="0040609D" w:rsidRPr="0040609D" w:rsidRDefault="0040609D" w:rsidP="0040609D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6237" w:type="dxa"/>
          </w:tcPr>
          <w:p w14:paraId="3EC45285" w14:textId="77777777" w:rsidR="0040609D" w:rsidRPr="0040609D" w:rsidRDefault="0040609D" w:rsidP="0040609D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0609D">
              <w:rPr>
                <w:rFonts w:asciiTheme="majorBidi" w:hAnsiTheme="majorBidi" w:cstheme="majorBidi"/>
                <w:sz w:val="24"/>
                <w:szCs w:val="24"/>
              </w:rPr>
              <w:t xml:space="preserve">Changing role: a challenge </w:t>
            </w:r>
          </w:p>
        </w:tc>
      </w:tr>
      <w:tr w:rsidR="0040609D" w14:paraId="38229589" w14:textId="77777777" w:rsidTr="005F5045">
        <w:tc>
          <w:tcPr>
            <w:tcW w:w="2689" w:type="dxa"/>
          </w:tcPr>
          <w:p w14:paraId="38882F28" w14:textId="77777777" w:rsidR="0040609D" w:rsidRPr="0040609D" w:rsidRDefault="0040609D" w:rsidP="0040609D">
            <w:pPr>
              <w:spacing w:line="360" w:lineRule="auto"/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</w:pPr>
            <w:r w:rsidRPr="0040609D"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  <w:t>Impact on children</w:t>
            </w:r>
          </w:p>
        </w:tc>
        <w:tc>
          <w:tcPr>
            <w:tcW w:w="6237" w:type="dxa"/>
          </w:tcPr>
          <w:p w14:paraId="5B85D3FE" w14:textId="77777777" w:rsidR="0040609D" w:rsidRPr="0040609D" w:rsidRDefault="0040609D" w:rsidP="0040609D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0609D">
              <w:rPr>
                <w:rFonts w:asciiTheme="majorBidi" w:hAnsiTheme="majorBidi" w:cstheme="majorBidi"/>
                <w:sz w:val="24"/>
                <w:szCs w:val="24"/>
              </w:rPr>
              <w:t>Motivation/engagement</w:t>
            </w:r>
          </w:p>
        </w:tc>
      </w:tr>
      <w:tr w:rsidR="0040609D" w14:paraId="29B63522" w14:textId="77777777" w:rsidTr="005F5045">
        <w:tc>
          <w:tcPr>
            <w:tcW w:w="2689" w:type="dxa"/>
          </w:tcPr>
          <w:p w14:paraId="21CF6F94" w14:textId="77777777" w:rsidR="0040609D" w:rsidRPr="0040609D" w:rsidRDefault="0040609D" w:rsidP="0040609D">
            <w:pPr>
              <w:spacing w:line="360" w:lineRule="auto"/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6237" w:type="dxa"/>
          </w:tcPr>
          <w:p w14:paraId="2DF84D32" w14:textId="77777777" w:rsidR="0040609D" w:rsidRPr="0040609D" w:rsidRDefault="0040609D" w:rsidP="0040609D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0609D">
              <w:rPr>
                <w:rFonts w:asciiTheme="majorBidi" w:hAnsiTheme="majorBidi" w:cstheme="majorBidi"/>
                <w:sz w:val="24"/>
                <w:szCs w:val="24"/>
              </w:rPr>
              <w:t>Quality of writing</w:t>
            </w:r>
          </w:p>
        </w:tc>
      </w:tr>
      <w:tr w:rsidR="0040609D" w14:paraId="1AF40D31" w14:textId="77777777" w:rsidTr="005F5045">
        <w:tc>
          <w:tcPr>
            <w:tcW w:w="2689" w:type="dxa"/>
          </w:tcPr>
          <w:p w14:paraId="4E211525" w14:textId="77777777" w:rsidR="0040609D" w:rsidRPr="0040609D" w:rsidRDefault="0040609D" w:rsidP="0040609D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6237" w:type="dxa"/>
          </w:tcPr>
          <w:p w14:paraId="66350455" w14:textId="77777777" w:rsidR="0040609D" w:rsidRPr="0040609D" w:rsidRDefault="0040609D" w:rsidP="0040609D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0609D">
              <w:rPr>
                <w:rFonts w:asciiTheme="majorBidi" w:hAnsiTheme="majorBidi" w:cstheme="majorBidi"/>
                <w:sz w:val="24"/>
                <w:szCs w:val="24"/>
              </w:rPr>
              <w:t>Confidence/self-efficacy</w:t>
            </w:r>
          </w:p>
        </w:tc>
      </w:tr>
      <w:tr w:rsidR="0040609D" w14:paraId="67CF87E2" w14:textId="77777777" w:rsidTr="005F5045">
        <w:tc>
          <w:tcPr>
            <w:tcW w:w="2689" w:type="dxa"/>
          </w:tcPr>
          <w:p w14:paraId="1FAAE240" w14:textId="77777777" w:rsidR="0040609D" w:rsidRPr="0040609D" w:rsidRDefault="0040609D" w:rsidP="0040609D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6237" w:type="dxa"/>
          </w:tcPr>
          <w:p w14:paraId="79B675BB" w14:textId="77777777" w:rsidR="0040609D" w:rsidRPr="0040609D" w:rsidRDefault="0040609D" w:rsidP="0040609D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0609D">
              <w:rPr>
                <w:rFonts w:asciiTheme="majorBidi" w:hAnsiTheme="majorBidi" w:cstheme="majorBidi"/>
                <w:sz w:val="24"/>
                <w:szCs w:val="24"/>
              </w:rPr>
              <w:t>Vocabulary/word choice</w:t>
            </w:r>
          </w:p>
        </w:tc>
      </w:tr>
    </w:tbl>
    <w:p w14:paraId="0DC611A6" w14:textId="77777777" w:rsidR="00384D8B" w:rsidRDefault="00384D8B" w:rsidP="002C2877">
      <w:pPr>
        <w:jc w:val="center"/>
        <w:rPr>
          <w:rFonts w:ascii="Calibri" w:eastAsia="Calibri" w:hAnsi="Calibri" w:cs="Calibri"/>
          <w:kern w:val="0"/>
          <w:lang w:eastAsia="en-IE"/>
          <w14:ligatures w14:val="none"/>
        </w:rPr>
        <w:sectPr w:rsidR="00384D8B" w:rsidSect="00993AF9">
          <w:footerReference w:type="default" r:id="rId8"/>
          <w:pgSz w:w="11906" w:h="16838"/>
          <w:pgMar w:top="1440" w:right="1440" w:bottom="1440" w:left="1440" w:header="708" w:footer="708" w:gutter="0"/>
          <w:cols w:space="708"/>
          <w:titlePg/>
          <w:docGrid w:linePitch="360"/>
        </w:sectPr>
      </w:pPr>
    </w:p>
    <w:p w14:paraId="72AAE4D4" w14:textId="77777777" w:rsidR="00426536" w:rsidRPr="00426536" w:rsidRDefault="00426536" w:rsidP="002C2877">
      <w:pPr>
        <w:jc w:val="center"/>
        <w:rPr>
          <w:rFonts w:ascii="Calibri" w:eastAsia="Calibri" w:hAnsi="Calibri" w:cs="Calibri"/>
          <w:kern w:val="0"/>
          <w:lang w:eastAsia="en-IE"/>
          <w14:ligatures w14:val="none"/>
        </w:rPr>
      </w:pPr>
    </w:p>
    <w:p w14:paraId="088CF63D" w14:textId="77777777" w:rsidR="00384D8B" w:rsidRPr="000001F8" w:rsidRDefault="00384D8B" w:rsidP="00384D8B">
      <w:pPr>
        <w:rPr>
          <w:rFonts w:asciiTheme="majorBidi" w:hAnsiTheme="majorBidi" w:cstheme="majorBidi"/>
          <w:sz w:val="24"/>
          <w:szCs w:val="24"/>
        </w:rPr>
      </w:pPr>
      <w:r w:rsidRPr="000001F8">
        <w:rPr>
          <w:rFonts w:asciiTheme="majorBidi" w:hAnsiTheme="majorBidi" w:cstheme="majorBidi"/>
          <w:b/>
          <w:sz w:val="24"/>
          <w:szCs w:val="24"/>
        </w:rPr>
        <w:t xml:space="preserve">Table </w:t>
      </w:r>
      <w:r>
        <w:rPr>
          <w:rFonts w:asciiTheme="majorBidi" w:hAnsiTheme="majorBidi" w:cstheme="majorBidi"/>
          <w:b/>
          <w:sz w:val="24"/>
          <w:szCs w:val="24"/>
        </w:rPr>
        <w:t>1</w:t>
      </w:r>
      <w:r w:rsidRPr="000001F8">
        <w:rPr>
          <w:rFonts w:asciiTheme="majorBidi" w:hAnsiTheme="majorBidi" w:cstheme="majorBidi"/>
          <w:b/>
          <w:sz w:val="24"/>
          <w:szCs w:val="24"/>
        </w:rPr>
        <w:t xml:space="preserve"> </w:t>
      </w:r>
      <w:r w:rsidRPr="000001F8">
        <w:rPr>
          <w:rFonts w:asciiTheme="majorBidi" w:hAnsiTheme="majorBidi" w:cstheme="majorBidi"/>
          <w:sz w:val="24"/>
          <w:szCs w:val="24"/>
        </w:rPr>
        <w:t xml:space="preserve"> </w:t>
      </w:r>
    </w:p>
    <w:p w14:paraId="22CF24A1" w14:textId="77777777" w:rsidR="00384D8B" w:rsidRPr="000001F8" w:rsidRDefault="00384D8B" w:rsidP="00384D8B">
      <w:pPr>
        <w:rPr>
          <w:rFonts w:asciiTheme="majorBidi" w:hAnsiTheme="majorBidi" w:cstheme="majorBidi"/>
          <w:i/>
          <w:sz w:val="24"/>
          <w:szCs w:val="24"/>
        </w:rPr>
      </w:pPr>
      <w:r>
        <w:rPr>
          <w:rFonts w:asciiTheme="majorBidi" w:hAnsiTheme="majorBidi" w:cstheme="majorBidi"/>
          <w:i/>
          <w:sz w:val="24"/>
          <w:szCs w:val="24"/>
        </w:rPr>
        <w:t xml:space="preserve">Percentages of </w:t>
      </w:r>
      <w:r w:rsidRPr="000001F8">
        <w:rPr>
          <w:rFonts w:asciiTheme="majorBidi" w:hAnsiTheme="majorBidi" w:cstheme="majorBidi"/>
          <w:i/>
          <w:sz w:val="24"/>
          <w:szCs w:val="24"/>
        </w:rPr>
        <w:t xml:space="preserve">Teachers’ </w:t>
      </w:r>
      <w:r>
        <w:rPr>
          <w:rFonts w:asciiTheme="majorBidi" w:hAnsiTheme="majorBidi" w:cstheme="majorBidi"/>
          <w:i/>
          <w:sz w:val="24"/>
          <w:szCs w:val="24"/>
        </w:rPr>
        <w:t xml:space="preserve">Reporting on Ease or Difficulty of </w:t>
      </w:r>
      <w:r w:rsidRPr="000001F8">
        <w:rPr>
          <w:rFonts w:asciiTheme="majorBidi" w:hAnsiTheme="majorBidi" w:cstheme="majorBidi"/>
          <w:i/>
          <w:sz w:val="24"/>
          <w:szCs w:val="24"/>
        </w:rPr>
        <w:t>Implement</w:t>
      </w:r>
      <w:r>
        <w:rPr>
          <w:rFonts w:asciiTheme="majorBidi" w:hAnsiTheme="majorBidi" w:cstheme="majorBidi"/>
          <w:i/>
          <w:sz w:val="24"/>
          <w:szCs w:val="24"/>
        </w:rPr>
        <w:t xml:space="preserve">ing the Writing Components of </w:t>
      </w:r>
      <w:r w:rsidRPr="000001F8">
        <w:rPr>
          <w:rFonts w:asciiTheme="majorBidi" w:hAnsiTheme="majorBidi" w:cstheme="majorBidi"/>
          <w:i/>
          <w:sz w:val="24"/>
          <w:szCs w:val="24"/>
        </w:rPr>
        <w:t xml:space="preserve">Write to Read </w:t>
      </w:r>
      <w:r>
        <w:rPr>
          <w:rFonts w:asciiTheme="majorBidi" w:hAnsiTheme="majorBidi" w:cstheme="majorBidi"/>
          <w:i/>
          <w:sz w:val="24"/>
          <w:szCs w:val="24"/>
        </w:rPr>
        <w:t>–</w:t>
      </w:r>
      <w:r w:rsidRPr="000001F8">
        <w:rPr>
          <w:rFonts w:asciiTheme="majorBidi" w:hAnsiTheme="majorBidi" w:cstheme="majorBidi"/>
          <w:i/>
          <w:sz w:val="24"/>
          <w:szCs w:val="24"/>
        </w:rPr>
        <w:t xml:space="preserve"> Years 1 and 3 </w:t>
      </w:r>
    </w:p>
    <w:tbl>
      <w:tblPr>
        <w:tblW w:w="14029" w:type="dxa"/>
        <w:tblBorders>
          <w:top w:val="single" w:sz="4" w:space="0" w:color="000000"/>
          <w:left w:val="nil"/>
          <w:bottom w:val="single" w:sz="4" w:space="0" w:color="000000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673"/>
        <w:gridCol w:w="1169"/>
        <w:gridCol w:w="1170"/>
        <w:gridCol w:w="1169"/>
        <w:gridCol w:w="1170"/>
        <w:gridCol w:w="1139"/>
        <w:gridCol w:w="1200"/>
        <w:gridCol w:w="1169"/>
        <w:gridCol w:w="1170"/>
      </w:tblGrid>
      <w:tr w:rsidR="00384D8B" w:rsidRPr="00660ED8" w14:paraId="575A74C0" w14:textId="77777777" w:rsidTr="005F5045">
        <w:tc>
          <w:tcPr>
            <w:tcW w:w="4673" w:type="dxa"/>
            <w:tcBorders>
              <w:top w:val="single" w:sz="4" w:space="0" w:color="000000"/>
              <w:bottom w:val="nil"/>
            </w:tcBorders>
          </w:tcPr>
          <w:p w14:paraId="7FBCFD3D" w14:textId="77777777" w:rsidR="00384D8B" w:rsidRPr="00660ED8" w:rsidRDefault="00384D8B" w:rsidP="005F5045">
            <w:pPr>
              <w:rPr>
                <w:rFonts w:asciiTheme="majorBidi" w:hAnsiTheme="majorBidi" w:cstheme="majorBidi"/>
                <w:sz w:val="24"/>
                <w:szCs w:val="24"/>
              </w:rPr>
            </w:pPr>
            <w:bookmarkStart w:id="0" w:name="_Hlk151239794"/>
          </w:p>
        </w:tc>
        <w:tc>
          <w:tcPr>
            <w:tcW w:w="4678" w:type="dxa"/>
            <w:gridSpan w:val="4"/>
            <w:tcBorders>
              <w:top w:val="single" w:sz="4" w:space="0" w:color="000000"/>
              <w:bottom w:val="nil"/>
              <w:right w:val="single" w:sz="4" w:space="0" w:color="000000"/>
            </w:tcBorders>
          </w:tcPr>
          <w:p w14:paraId="104C1BAD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sz w:val="24"/>
                <w:szCs w:val="24"/>
              </w:rPr>
              <w:t>Year 1 (since September of Year 1)</w:t>
            </w:r>
          </w:p>
        </w:tc>
        <w:tc>
          <w:tcPr>
            <w:tcW w:w="4678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</w:tcBorders>
          </w:tcPr>
          <w:p w14:paraId="52CE81E8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sz w:val="24"/>
                <w:szCs w:val="24"/>
              </w:rPr>
              <w:t>Year 3 (Since January of Year 3)</w:t>
            </w:r>
          </w:p>
        </w:tc>
      </w:tr>
      <w:tr w:rsidR="00384D8B" w:rsidRPr="00660ED8" w14:paraId="486DDEF7" w14:textId="77777777" w:rsidTr="005F5045">
        <w:trPr>
          <w:trHeight w:val="577"/>
        </w:trPr>
        <w:tc>
          <w:tcPr>
            <w:tcW w:w="4673" w:type="dxa"/>
            <w:tcBorders>
              <w:top w:val="nil"/>
              <w:bottom w:val="single" w:sz="4" w:space="0" w:color="000000"/>
            </w:tcBorders>
          </w:tcPr>
          <w:p w14:paraId="443DD0ED" w14:textId="77777777" w:rsidR="00384D8B" w:rsidRPr="00660ED8" w:rsidRDefault="00384D8B" w:rsidP="005F5045">
            <w:pPr>
              <w:spacing w:after="0"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69" w:type="dxa"/>
            <w:tcBorders>
              <w:top w:val="nil"/>
              <w:bottom w:val="single" w:sz="4" w:space="0" w:color="000000"/>
            </w:tcBorders>
            <w:vAlign w:val="center"/>
          </w:tcPr>
          <w:p w14:paraId="1284F283" w14:textId="77777777" w:rsidR="00384D8B" w:rsidRPr="00660ED8" w:rsidRDefault="00384D8B" w:rsidP="005F504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sz w:val="24"/>
                <w:szCs w:val="24"/>
              </w:rPr>
              <w:t>Very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660ED8">
              <w:rPr>
                <w:rFonts w:asciiTheme="majorBidi" w:hAnsiTheme="majorBidi" w:cstheme="majorBidi"/>
                <w:sz w:val="24"/>
                <w:szCs w:val="24"/>
              </w:rPr>
              <w:t>Easy</w:t>
            </w:r>
          </w:p>
        </w:tc>
        <w:tc>
          <w:tcPr>
            <w:tcW w:w="1170" w:type="dxa"/>
            <w:tcBorders>
              <w:top w:val="nil"/>
              <w:bottom w:val="single" w:sz="4" w:space="0" w:color="000000"/>
            </w:tcBorders>
            <w:vAlign w:val="center"/>
          </w:tcPr>
          <w:p w14:paraId="115839F9" w14:textId="77777777" w:rsidR="00384D8B" w:rsidRPr="00660ED8" w:rsidRDefault="00384D8B" w:rsidP="005F504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sz w:val="24"/>
                <w:szCs w:val="24"/>
              </w:rPr>
              <w:t>Easy</w:t>
            </w:r>
          </w:p>
        </w:tc>
        <w:tc>
          <w:tcPr>
            <w:tcW w:w="1169" w:type="dxa"/>
            <w:tcBorders>
              <w:top w:val="nil"/>
              <w:bottom w:val="single" w:sz="4" w:space="0" w:color="000000"/>
            </w:tcBorders>
            <w:vAlign w:val="center"/>
          </w:tcPr>
          <w:p w14:paraId="00B4C9A5" w14:textId="77777777" w:rsidR="00384D8B" w:rsidRPr="00660ED8" w:rsidRDefault="00384D8B" w:rsidP="005F504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sz w:val="24"/>
                <w:szCs w:val="24"/>
              </w:rPr>
              <w:t>Difficult</w:t>
            </w:r>
          </w:p>
        </w:tc>
        <w:tc>
          <w:tcPr>
            <w:tcW w:w="1170" w:type="dxa"/>
            <w:tcBorders>
              <w:top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2A87DA8" w14:textId="77777777" w:rsidR="00384D8B" w:rsidRPr="00660ED8" w:rsidRDefault="00384D8B" w:rsidP="005F504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sz w:val="24"/>
                <w:szCs w:val="24"/>
              </w:rPr>
              <w:t>Very Difficult</w:t>
            </w:r>
          </w:p>
        </w:tc>
        <w:tc>
          <w:tcPr>
            <w:tcW w:w="1139" w:type="dxa"/>
            <w:tcBorders>
              <w:top w:val="nil"/>
              <w:left w:val="single" w:sz="4" w:space="0" w:color="000000"/>
              <w:bottom w:val="single" w:sz="4" w:space="0" w:color="000000"/>
            </w:tcBorders>
            <w:vAlign w:val="center"/>
          </w:tcPr>
          <w:p w14:paraId="04E97126" w14:textId="77777777" w:rsidR="00384D8B" w:rsidRPr="00660ED8" w:rsidRDefault="00384D8B" w:rsidP="005F504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sz w:val="24"/>
                <w:szCs w:val="24"/>
              </w:rPr>
              <w:t>Very Easy</w:t>
            </w:r>
          </w:p>
        </w:tc>
        <w:tc>
          <w:tcPr>
            <w:tcW w:w="1200" w:type="dxa"/>
            <w:tcBorders>
              <w:top w:val="nil"/>
              <w:bottom w:val="single" w:sz="4" w:space="0" w:color="000000"/>
            </w:tcBorders>
            <w:vAlign w:val="center"/>
          </w:tcPr>
          <w:p w14:paraId="0AA678FD" w14:textId="77777777" w:rsidR="00384D8B" w:rsidRPr="00660ED8" w:rsidRDefault="00384D8B" w:rsidP="005F504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sz w:val="24"/>
                <w:szCs w:val="24"/>
              </w:rPr>
              <w:t>Easy</w:t>
            </w:r>
          </w:p>
          <w:p w14:paraId="2F7C4A41" w14:textId="77777777" w:rsidR="00384D8B" w:rsidRPr="00660ED8" w:rsidRDefault="00384D8B" w:rsidP="005F504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69" w:type="dxa"/>
            <w:tcBorders>
              <w:top w:val="nil"/>
              <w:bottom w:val="single" w:sz="4" w:space="0" w:color="000000"/>
            </w:tcBorders>
            <w:vAlign w:val="center"/>
          </w:tcPr>
          <w:p w14:paraId="4E39749E" w14:textId="77777777" w:rsidR="00384D8B" w:rsidRPr="00660ED8" w:rsidRDefault="00384D8B" w:rsidP="005F504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sz w:val="24"/>
                <w:szCs w:val="24"/>
              </w:rPr>
              <w:t>Difficult</w:t>
            </w:r>
          </w:p>
        </w:tc>
        <w:tc>
          <w:tcPr>
            <w:tcW w:w="1170" w:type="dxa"/>
            <w:tcBorders>
              <w:top w:val="nil"/>
              <w:bottom w:val="single" w:sz="4" w:space="0" w:color="000000"/>
            </w:tcBorders>
            <w:vAlign w:val="center"/>
          </w:tcPr>
          <w:p w14:paraId="0D3BC128" w14:textId="77777777" w:rsidR="00384D8B" w:rsidRPr="00660ED8" w:rsidRDefault="00384D8B" w:rsidP="005F504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sz w:val="24"/>
                <w:szCs w:val="24"/>
              </w:rPr>
              <w:t>Very Difficult</w:t>
            </w:r>
          </w:p>
        </w:tc>
      </w:tr>
      <w:tr w:rsidR="00384D8B" w:rsidRPr="00660ED8" w14:paraId="05574EEF" w14:textId="77777777" w:rsidTr="005F5045">
        <w:trPr>
          <w:trHeight w:val="577"/>
        </w:trPr>
        <w:tc>
          <w:tcPr>
            <w:tcW w:w="4673" w:type="dxa"/>
            <w:tcBorders>
              <w:top w:val="nil"/>
              <w:bottom w:val="single" w:sz="4" w:space="0" w:color="000000"/>
            </w:tcBorders>
          </w:tcPr>
          <w:p w14:paraId="3A0F95DA" w14:textId="77777777" w:rsidR="00384D8B" w:rsidRPr="00660ED8" w:rsidRDefault="00384D8B" w:rsidP="005F5045">
            <w:pPr>
              <w:spacing w:after="0"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678" w:type="dxa"/>
            <w:gridSpan w:val="4"/>
            <w:tcBorders>
              <w:top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2F4AA29" w14:textId="77777777" w:rsidR="00384D8B" w:rsidRPr="00660ED8" w:rsidRDefault="00384D8B" w:rsidP="005F5045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% of teachers</w:t>
            </w:r>
          </w:p>
        </w:tc>
        <w:tc>
          <w:tcPr>
            <w:tcW w:w="4678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</w:tcBorders>
            <w:vAlign w:val="center"/>
          </w:tcPr>
          <w:p w14:paraId="7F3091D3" w14:textId="77777777" w:rsidR="00384D8B" w:rsidRPr="00660ED8" w:rsidRDefault="00384D8B" w:rsidP="005F5045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% of teachers </w:t>
            </w:r>
          </w:p>
        </w:tc>
      </w:tr>
      <w:tr w:rsidR="00384D8B" w:rsidRPr="00660ED8" w14:paraId="3A3BEA55" w14:textId="77777777" w:rsidTr="005F5045">
        <w:tc>
          <w:tcPr>
            <w:tcW w:w="4673" w:type="dxa"/>
            <w:tcBorders>
              <w:top w:val="single" w:sz="4" w:space="0" w:color="000000"/>
            </w:tcBorders>
          </w:tcPr>
          <w:p w14:paraId="017BD403" w14:textId="77777777" w:rsidR="00384D8B" w:rsidRPr="00660ED8" w:rsidRDefault="00384D8B" w:rsidP="005F5045">
            <w:pPr>
              <w:spacing w:after="0"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sz w:val="24"/>
                <w:szCs w:val="24"/>
              </w:rPr>
              <w:t>Implementing the writing component (in general)</w:t>
            </w:r>
          </w:p>
        </w:tc>
        <w:tc>
          <w:tcPr>
            <w:tcW w:w="1169" w:type="dxa"/>
            <w:tcBorders>
              <w:top w:val="single" w:sz="4" w:space="0" w:color="000000"/>
            </w:tcBorders>
          </w:tcPr>
          <w:p w14:paraId="06811883" w14:textId="77777777" w:rsidR="00384D8B" w:rsidRPr="00660ED8" w:rsidRDefault="00384D8B" w:rsidP="005F5045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sz w:val="24"/>
                <w:szCs w:val="24"/>
              </w:rPr>
              <w:t>9.1</w:t>
            </w:r>
          </w:p>
        </w:tc>
        <w:tc>
          <w:tcPr>
            <w:tcW w:w="1170" w:type="dxa"/>
            <w:tcBorders>
              <w:top w:val="single" w:sz="4" w:space="0" w:color="000000"/>
            </w:tcBorders>
          </w:tcPr>
          <w:p w14:paraId="21960D85" w14:textId="77777777" w:rsidR="00384D8B" w:rsidRPr="00660ED8" w:rsidRDefault="00384D8B" w:rsidP="005F5045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sz w:val="24"/>
                <w:szCs w:val="24"/>
              </w:rPr>
              <w:t>47.0</w:t>
            </w:r>
          </w:p>
        </w:tc>
        <w:tc>
          <w:tcPr>
            <w:tcW w:w="1169" w:type="dxa"/>
            <w:tcBorders>
              <w:top w:val="single" w:sz="4" w:space="0" w:color="000000"/>
            </w:tcBorders>
          </w:tcPr>
          <w:p w14:paraId="14916192" w14:textId="77777777" w:rsidR="00384D8B" w:rsidRPr="00660ED8" w:rsidRDefault="00384D8B" w:rsidP="005F5045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sz w:val="24"/>
                <w:szCs w:val="24"/>
              </w:rPr>
              <w:t>39.4</w:t>
            </w:r>
          </w:p>
        </w:tc>
        <w:tc>
          <w:tcPr>
            <w:tcW w:w="1170" w:type="dxa"/>
            <w:tcBorders>
              <w:top w:val="single" w:sz="4" w:space="0" w:color="000000"/>
              <w:right w:val="single" w:sz="4" w:space="0" w:color="000000"/>
            </w:tcBorders>
          </w:tcPr>
          <w:p w14:paraId="2858E5B6" w14:textId="77777777" w:rsidR="00384D8B" w:rsidRPr="00660ED8" w:rsidRDefault="00384D8B" w:rsidP="005F5045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sz w:val="24"/>
                <w:szCs w:val="24"/>
              </w:rPr>
              <w:t>4.5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</w:tcBorders>
          </w:tcPr>
          <w:p w14:paraId="757133C5" w14:textId="77777777" w:rsidR="00384D8B" w:rsidRPr="00660ED8" w:rsidRDefault="00384D8B" w:rsidP="005F5045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sz w:val="24"/>
                <w:szCs w:val="24"/>
              </w:rPr>
              <w:t>12.9</w:t>
            </w:r>
          </w:p>
        </w:tc>
        <w:tc>
          <w:tcPr>
            <w:tcW w:w="1200" w:type="dxa"/>
            <w:tcBorders>
              <w:top w:val="single" w:sz="4" w:space="0" w:color="000000"/>
            </w:tcBorders>
          </w:tcPr>
          <w:p w14:paraId="12DBFB0D" w14:textId="77777777" w:rsidR="00384D8B" w:rsidRPr="00660ED8" w:rsidRDefault="00384D8B" w:rsidP="005F5045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sz w:val="24"/>
                <w:szCs w:val="24"/>
              </w:rPr>
              <w:t>51.6</w:t>
            </w:r>
          </w:p>
        </w:tc>
        <w:tc>
          <w:tcPr>
            <w:tcW w:w="1169" w:type="dxa"/>
            <w:tcBorders>
              <w:top w:val="single" w:sz="4" w:space="0" w:color="000000"/>
            </w:tcBorders>
          </w:tcPr>
          <w:p w14:paraId="1C3AE1F0" w14:textId="77777777" w:rsidR="00384D8B" w:rsidRPr="00660ED8" w:rsidRDefault="00384D8B" w:rsidP="005F5045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sz w:val="24"/>
                <w:szCs w:val="24"/>
              </w:rPr>
              <w:t>33.9</w:t>
            </w:r>
          </w:p>
        </w:tc>
        <w:tc>
          <w:tcPr>
            <w:tcW w:w="1170" w:type="dxa"/>
            <w:tcBorders>
              <w:top w:val="single" w:sz="4" w:space="0" w:color="000000"/>
            </w:tcBorders>
          </w:tcPr>
          <w:p w14:paraId="19FA8137" w14:textId="77777777" w:rsidR="00384D8B" w:rsidRPr="00660ED8" w:rsidRDefault="00384D8B" w:rsidP="005F5045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sz w:val="24"/>
                <w:szCs w:val="24"/>
              </w:rPr>
              <w:t>1.6</w:t>
            </w:r>
          </w:p>
        </w:tc>
      </w:tr>
      <w:tr w:rsidR="00384D8B" w:rsidRPr="00660ED8" w14:paraId="3685AE50" w14:textId="77777777" w:rsidTr="005F5045">
        <w:tc>
          <w:tcPr>
            <w:tcW w:w="4673" w:type="dxa"/>
          </w:tcPr>
          <w:p w14:paraId="27998011" w14:textId="77777777" w:rsidR="00384D8B" w:rsidRPr="00660ED8" w:rsidRDefault="00384D8B" w:rsidP="005F5045">
            <w:pPr>
              <w:spacing w:after="0"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sz w:val="24"/>
                <w:szCs w:val="24"/>
              </w:rPr>
              <w:t xml:space="preserve">Teaching </w:t>
            </w:r>
            <w:proofErr w:type="gramStart"/>
            <w:r w:rsidRPr="00660ED8">
              <w:rPr>
                <w:rFonts w:asciiTheme="majorBidi" w:hAnsiTheme="majorBidi" w:cstheme="majorBidi"/>
                <w:sz w:val="24"/>
                <w:szCs w:val="24"/>
              </w:rPr>
              <w:t>mini-lessons</w:t>
            </w:r>
            <w:proofErr w:type="gramEnd"/>
            <w:r w:rsidRPr="00660ED8">
              <w:rPr>
                <w:rFonts w:asciiTheme="majorBidi" w:hAnsiTheme="majorBidi" w:cstheme="majorBidi"/>
                <w:sz w:val="24"/>
                <w:szCs w:val="24"/>
              </w:rPr>
              <w:t xml:space="preserve"> on the processes of writing (choosing topics, revising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etc.)</w:t>
            </w:r>
          </w:p>
        </w:tc>
        <w:tc>
          <w:tcPr>
            <w:tcW w:w="1169" w:type="dxa"/>
          </w:tcPr>
          <w:p w14:paraId="46D2E710" w14:textId="77777777" w:rsidR="00384D8B" w:rsidRPr="00660ED8" w:rsidRDefault="00384D8B" w:rsidP="005F5045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sz w:val="24"/>
                <w:szCs w:val="24"/>
              </w:rPr>
              <w:t>13.8</w:t>
            </w:r>
          </w:p>
        </w:tc>
        <w:tc>
          <w:tcPr>
            <w:tcW w:w="1170" w:type="dxa"/>
          </w:tcPr>
          <w:p w14:paraId="23F73751" w14:textId="77777777" w:rsidR="00384D8B" w:rsidRPr="00660ED8" w:rsidRDefault="00384D8B" w:rsidP="005F5045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sz w:val="24"/>
                <w:szCs w:val="24"/>
              </w:rPr>
              <w:t>47.7</w:t>
            </w:r>
          </w:p>
        </w:tc>
        <w:tc>
          <w:tcPr>
            <w:tcW w:w="1169" w:type="dxa"/>
          </w:tcPr>
          <w:p w14:paraId="5E11E47B" w14:textId="77777777" w:rsidR="00384D8B" w:rsidRPr="00660ED8" w:rsidRDefault="00384D8B" w:rsidP="005F5045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sz w:val="24"/>
                <w:szCs w:val="24"/>
              </w:rPr>
              <w:t>33.8</w:t>
            </w:r>
          </w:p>
        </w:tc>
        <w:tc>
          <w:tcPr>
            <w:tcW w:w="1170" w:type="dxa"/>
            <w:tcBorders>
              <w:right w:val="single" w:sz="4" w:space="0" w:color="000000"/>
            </w:tcBorders>
          </w:tcPr>
          <w:p w14:paraId="6F773C84" w14:textId="77777777" w:rsidR="00384D8B" w:rsidRPr="00660ED8" w:rsidRDefault="00384D8B" w:rsidP="005F5045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sz w:val="24"/>
                <w:szCs w:val="24"/>
              </w:rPr>
              <w:t>4.6</w:t>
            </w:r>
          </w:p>
        </w:tc>
        <w:tc>
          <w:tcPr>
            <w:tcW w:w="1139" w:type="dxa"/>
            <w:tcBorders>
              <w:left w:val="single" w:sz="4" w:space="0" w:color="000000"/>
            </w:tcBorders>
          </w:tcPr>
          <w:p w14:paraId="4C597B21" w14:textId="77777777" w:rsidR="00384D8B" w:rsidRPr="00660ED8" w:rsidRDefault="00384D8B" w:rsidP="005F5045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sz w:val="24"/>
                <w:szCs w:val="24"/>
              </w:rPr>
              <w:t>4.8</w:t>
            </w:r>
          </w:p>
        </w:tc>
        <w:tc>
          <w:tcPr>
            <w:tcW w:w="1200" w:type="dxa"/>
          </w:tcPr>
          <w:p w14:paraId="1FD57F7A" w14:textId="77777777" w:rsidR="00384D8B" w:rsidRPr="00660ED8" w:rsidRDefault="00384D8B" w:rsidP="005F5045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sz w:val="24"/>
                <w:szCs w:val="24"/>
              </w:rPr>
              <w:t>50.0</w:t>
            </w:r>
          </w:p>
        </w:tc>
        <w:tc>
          <w:tcPr>
            <w:tcW w:w="1169" w:type="dxa"/>
          </w:tcPr>
          <w:p w14:paraId="5C8820AB" w14:textId="77777777" w:rsidR="00384D8B" w:rsidRPr="00660ED8" w:rsidRDefault="00384D8B" w:rsidP="005F5045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sz w:val="24"/>
                <w:szCs w:val="24"/>
              </w:rPr>
              <w:t>41.9</w:t>
            </w:r>
          </w:p>
        </w:tc>
        <w:tc>
          <w:tcPr>
            <w:tcW w:w="1170" w:type="dxa"/>
          </w:tcPr>
          <w:p w14:paraId="6D5A268C" w14:textId="77777777" w:rsidR="00384D8B" w:rsidRPr="00660ED8" w:rsidRDefault="00384D8B" w:rsidP="005F5045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sz w:val="24"/>
                <w:szCs w:val="24"/>
              </w:rPr>
              <w:t>3.2</w:t>
            </w:r>
          </w:p>
        </w:tc>
      </w:tr>
      <w:tr w:rsidR="00384D8B" w:rsidRPr="00660ED8" w14:paraId="210E37D1" w14:textId="77777777" w:rsidTr="005F5045">
        <w:tc>
          <w:tcPr>
            <w:tcW w:w="4673" w:type="dxa"/>
          </w:tcPr>
          <w:p w14:paraId="417D0ACE" w14:textId="77777777" w:rsidR="00384D8B" w:rsidRPr="00660ED8" w:rsidRDefault="00384D8B" w:rsidP="005F5045">
            <w:pPr>
              <w:spacing w:after="0"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sz w:val="24"/>
                <w:szCs w:val="24"/>
              </w:rPr>
              <w:t xml:space="preserve">Teaching </w:t>
            </w:r>
            <w:proofErr w:type="gramStart"/>
            <w:r w:rsidRPr="00660ED8">
              <w:rPr>
                <w:rFonts w:asciiTheme="majorBidi" w:hAnsiTheme="majorBidi" w:cstheme="majorBidi"/>
                <w:sz w:val="24"/>
                <w:szCs w:val="24"/>
              </w:rPr>
              <w:t>mini-lessons</w:t>
            </w:r>
            <w:proofErr w:type="gramEnd"/>
            <w:r w:rsidRPr="00660ED8">
              <w:rPr>
                <w:rFonts w:asciiTheme="majorBidi" w:hAnsiTheme="majorBidi" w:cstheme="majorBidi"/>
                <w:sz w:val="24"/>
                <w:szCs w:val="24"/>
              </w:rPr>
              <w:t xml:space="preserve"> on the craft of writing (expression, voice, vocabulary etc.)</w:t>
            </w:r>
          </w:p>
        </w:tc>
        <w:tc>
          <w:tcPr>
            <w:tcW w:w="1169" w:type="dxa"/>
          </w:tcPr>
          <w:p w14:paraId="75144F35" w14:textId="77777777" w:rsidR="00384D8B" w:rsidRPr="00660ED8" w:rsidRDefault="00384D8B" w:rsidP="005F5045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sz w:val="24"/>
                <w:szCs w:val="24"/>
              </w:rPr>
              <w:t>7.7</w:t>
            </w:r>
          </w:p>
        </w:tc>
        <w:tc>
          <w:tcPr>
            <w:tcW w:w="1170" w:type="dxa"/>
          </w:tcPr>
          <w:p w14:paraId="272FA44F" w14:textId="77777777" w:rsidR="00384D8B" w:rsidRPr="00660ED8" w:rsidRDefault="00384D8B" w:rsidP="005F5045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sz w:val="24"/>
                <w:szCs w:val="24"/>
              </w:rPr>
              <w:t>44.6</w:t>
            </w:r>
          </w:p>
        </w:tc>
        <w:tc>
          <w:tcPr>
            <w:tcW w:w="1169" w:type="dxa"/>
          </w:tcPr>
          <w:p w14:paraId="69BF2E82" w14:textId="77777777" w:rsidR="00384D8B" w:rsidRPr="00660ED8" w:rsidRDefault="00384D8B" w:rsidP="005F5045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sz w:val="24"/>
                <w:szCs w:val="24"/>
              </w:rPr>
              <w:t>46.2</w:t>
            </w:r>
          </w:p>
        </w:tc>
        <w:tc>
          <w:tcPr>
            <w:tcW w:w="1170" w:type="dxa"/>
            <w:tcBorders>
              <w:right w:val="single" w:sz="4" w:space="0" w:color="000000"/>
            </w:tcBorders>
          </w:tcPr>
          <w:p w14:paraId="666819D3" w14:textId="77777777" w:rsidR="00384D8B" w:rsidRPr="00660ED8" w:rsidRDefault="00384D8B" w:rsidP="005F5045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sz w:val="24"/>
                <w:szCs w:val="24"/>
              </w:rPr>
              <w:t>1.5</w:t>
            </w:r>
          </w:p>
        </w:tc>
        <w:tc>
          <w:tcPr>
            <w:tcW w:w="1139" w:type="dxa"/>
            <w:tcBorders>
              <w:left w:val="single" w:sz="4" w:space="0" w:color="000000"/>
            </w:tcBorders>
          </w:tcPr>
          <w:p w14:paraId="42B3A35F" w14:textId="77777777" w:rsidR="00384D8B" w:rsidRPr="00660ED8" w:rsidRDefault="00384D8B" w:rsidP="005F5045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sz w:val="24"/>
                <w:szCs w:val="24"/>
              </w:rPr>
              <w:t>1.6</w:t>
            </w:r>
          </w:p>
        </w:tc>
        <w:tc>
          <w:tcPr>
            <w:tcW w:w="1200" w:type="dxa"/>
          </w:tcPr>
          <w:p w14:paraId="008F46B0" w14:textId="77777777" w:rsidR="00384D8B" w:rsidRPr="00660ED8" w:rsidRDefault="00384D8B" w:rsidP="005F5045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sz w:val="24"/>
                <w:szCs w:val="24"/>
              </w:rPr>
              <w:t>43.5</w:t>
            </w:r>
          </w:p>
        </w:tc>
        <w:tc>
          <w:tcPr>
            <w:tcW w:w="1169" w:type="dxa"/>
          </w:tcPr>
          <w:p w14:paraId="139772E1" w14:textId="77777777" w:rsidR="00384D8B" w:rsidRPr="00660ED8" w:rsidRDefault="00384D8B" w:rsidP="005F5045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sz w:val="24"/>
                <w:szCs w:val="24"/>
              </w:rPr>
              <w:t>53.2</w:t>
            </w:r>
          </w:p>
        </w:tc>
        <w:tc>
          <w:tcPr>
            <w:tcW w:w="1170" w:type="dxa"/>
          </w:tcPr>
          <w:p w14:paraId="341EEA45" w14:textId="77777777" w:rsidR="00384D8B" w:rsidRPr="00660ED8" w:rsidRDefault="00384D8B" w:rsidP="005F5045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sz w:val="24"/>
                <w:szCs w:val="24"/>
              </w:rPr>
              <w:t>1.6</w:t>
            </w:r>
          </w:p>
        </w:tc>
      </w:tr>
      <w:tr w:rsidR="00384D8B" w:rsidRPr="00660ED8" w14:paraId="5DDC8449" w14:textId="77777777" w:rsidTr="005F5045">
        <w:tc>
          <w:tcPr>
            <w:tcW w:w="4673" w:type="dxa"/>
          </w:tcPr>
          <w:p w14:paraId="3980077C" w14:textId="77777777" w:rsidR="00384D8B" w:rsidRPr="00660ED8" w:rsidRDefault="00384D8B" w:rsidP="005F5045">
            <w:pPr>
              <w:spacing w:after="0"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sz w:val="24"/>
                <w:szCs w:val="24"/>
              </w:rPr>
              <w:t xml:space="preserve">Teaching </w:t>
            </w:r>
            <w:proofErr w:type="gramStart"/>
            <w:r w:rsidRPr="00660ED8">
              <w:rPr>
                <w:rFonts w:asciiTheme="majorBidi" w:hAnsiTheme="majorBidi" w:cstheme="majorBidi"/>
                <w:sz w:val="24"/>
                <w:szCs w:val="24"/>
              </w:rPr>
              <w:t>mini-lessons</w:t>
            </w:r>
            <w:proofErr w:type="gramEnd"/>
            <w:r w:rsidRPr="00660ED8">
              <w:rPr>
                <w:rFonts w:asciiTheme="majorBidi" w:hAnsiTheme="majorBidi" w:cstheme="majorBidi"/>
                <w:sz w:val="24"/>
                <w:szCs w:val="24"/>
              </w:rPr>
              <w:t xml:space="preserve"> on writing skills </w:t>
            </w:r>
          </w:p>
          <w:p w14:paraId="7FABE4DD" w14:textId="77777777" w:rsidR="00384D8B" w:rsidRPr="00660ED8" w:rsidRDefault="00384D8B" w:rsidP="005F50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60ED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(grammar, punctuation etc.) </w:t>
            </w:r>
          </w:p>
        </w:tc>
        <w:tc>
          <w:tcPr>
            <w:tcW w:w="1169" w:type="dxa"/>
          </w:tcPr>
          <w:p w14:paraId="0077FF74" w14:textId="77777777" w:rsidR="00384D8B" w:rsidRPr="00660ED8" w:rsidRDefault="00384D8B" w:rsidP="005F5045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sz w:val="24"/>
                <w:szCs w:val="24"/>
              </w:rPr>
              <w:t>10.9</w:t>
            </w:r>
          </w:p>
        </w:tc>
        <w:tc>
          <w:tcPr>
            <w:tcW w:w="1170" w:type="dxa"/>
          </w:tcPr>
          <w:p w14:paraId="168FC0B6" w14:textId="77777777" w:rsidR="00384D8B" w:rsidRPr="00660ED8" w:rsidRDefault="00384D8B" w:rsidP="005F5045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sz w:val="24"/>
                <w:szCs w:val="24"/>
              </w:rPr>
              <w:t>65.6</w:t>
            </w:r>
          </w:p>
        </w:tc>
        <w:tc>
          <w:tcPr>
            <w:tcW w:w="1169" w:type="dxa"/>
          </w:tcPr>
          <w:p w14:paraId="23E0C91B" w14:textId="77777777" w:rsidR="00384D8B" w:rsidRPr="00660ED8" w:rsidRDefault="00384D8B" w:rsidP="005F5045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sz w:val="24"/>
                <w:szCs w:val="24"/>
              </w:rPr>
              <w:t>23.4</w:t>
            </w:r>
          </w:p>
        </w:tc>
        <w:tc>
          <w:tcPr>
            <w:tcW w:w="1170" w:type="dxa"/>
            <w:tcBorders>
              <w:right w:val="single" w:sz="4" w:space="0" w:color="000000"/>
            </w:tcBorders>
          </w:tcPr>
          <w:p w14:paraId="018FDEA0" w14:textId="77777777" w:rsidR="00384D8B" w:rsidRPr="00660ED8" w:rsidRDefault="00384D8B" w:rsidP="005F5045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sz w:val="24"/>
                <w:szCs w:val="24"/>
              </w:rPr>
              <w:t>0.0</w:t>
            </w:r>
          </w:p>
        </w:tc>
        <w:tc>
          <w:tcPr>
            <w:tcW w:w="1139" w:type="dxa"/>
            <w:tcBorders>
              <w:left w:val="single" w:sz="4" w:space="0" w:color="000000"/>
            </w:tcBorders>
          </w:tcPr>
          <w:p w14:paraId="075C58BD" w14:textId="77777777" w:rsidR="00384D8B" w:rsidRPr="00660ED8" w:rsidRDefault="00384D8B" w:rsidP="005F5045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sz w:val="24"/>
                <w:szCs w:val="24"/>
              </w:rPr>
              <w:t>14.5</w:t>
            </w:r>
          </w:p>
        </w:tc>
        <w:tc>
          <w:tcPr>
            <w:tcW w:w="1200" w:type="dxa"/>
          </w:tcPr>
          <w:p w14:paraId="7CC4F3C2" w14:textId="77777777" w:rsidR="00384D8B" w:rsidRPr="00660ED8" w:rsidRDefault="00384D8B" w:rsidP="005F5045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sz w:val="24"/>
                <w:szCs w:val="24"/>
              </w:rPr>
              <w:t>61.3</w:t>
            </w:r>
          </w:p>
        </w:tc>
        <w:tc>
          <w:tcPr>
            <w:tcW w:w="1169" w:type="dxa"/>
          </w:tcPr>
          <w:p w14:paraId="2AC843CD" w14:textId="77777777" w:rsidR="00384D8B" w:rsidRPr="00660ED8" w:rsidRDefault="00384D8B" w:rsidP="005F5045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sz w:val="24"/>
                <w:szCs w:val="24"/>
              </w:rPr>
              <w:t>22.6</w:t>
            </w:r>
          </w:p>
        </w:tc>
        <w:tc>
          <w:tcPr>
            <w:tcW w:w="1170" w:type="dxa"/>
          </w:tcPr>
          <w:p w14:paraId="5FDDDFB8" w14:textId="77777777" w:rsidR="00384D8B" w:rsidRPr="00660ED8" w:rsidRDefault="00384D8B" w:rsidP="005F5045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sz w:val="24"/>
                <w:szCs w:val="24"/>
              </w:rPr>
              <w:t>1.6</w:t>
            </w:r>
          </w:p>
        </w:tc>
      </w:tr>
      <w:tr w:rsidR="00384D8B" w:rsidRPr="00660ED8" w14:paraId="1A359376" w14:textId="77777777" w:rsidTr="005F5045">
        <w:tc>
          <w:tcPr>
            <w:tcW w:w="4673" w:type="dxa"/>
          </w:tcPr>
          <w:p w14:paraId="6FCBDAAE" w14:textId="77777777" w:rsidR="00384D8B" w:rsidRPr="00660ED8" w:rsidRDefault="00384D8B" w:rsidP="005F504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sz w:val="24"/>
                <w:szCs w:val="24"/>
              </w:rPr>
              <w:t>Conducting share/plenary sessions</w:t>
            </w:r>
          </w:p>
        </w:tc>
        <w:tc>
          <w:tcPr>
            <w:tcW w:w="1169" w:type="dxa"/>
          </w:tcPr>
          <w:p w14:paraId="7A913035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sz w:val="24"/>
                <w:szCs w:val="24"/>
              </w:rPr>
              <w:t>13.6</w:t>
            </w:r>
          </w:p>
        </w:tc>
        <w:tc>
          <w:tcPr>
            <w:tcW w:w="1170" w:type="dxa"/>
          </w:tcPr>
          <w:p w14:paraId="2EF349C8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sz w:val="24"/>
                <w:szCs w:val="24"/>
              </w:rPr>
              <w:t>54.5</w:t>
            </w:r>
          </w:p>
        </w:tc>
        <w:tc>
          <w:tcPr>
            <w:tcW w:w="1169" w:type="dxa"/>
          </w:tcPr>
          <w:p w14:paraId="4662401E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sz w:val="24"/>
                <w:szCs w:val="24"/>
              </w:rPr>
              <w:t>30.3</w:t>
            </w:r>
          </w:p>
        </w:tc>
        <w:tc>
          <w:tcPr>
            <w:tcW w:w="1170" w:type="dxa"/>
            <w:tcBorders>
              <w:right w:val="single" w:sz="4" w:space="0" w:color="000000"/>
            </w:tcBorders>
          </w:tcPr>
          <w:p w14:paraId="42429D29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sz w:val="24"/>
                <w:szCs w:val="24"/>
              </w:rPr>
              <w:t>1.5</w:t>
            </w:r>
          </w:p>
        </w:tc>
        <w:tc>
          <w:tcPr>
            <w:tcW w:w="1139" w:type="dxa"/>
            <w:tcBorders>
              <w:left w:val="single" w:sz="4" w:space="0" w:color="000000"/>
            </w:tcBorders>
          </w:tcPr>
          <w:p w14:paraId="1093F4B4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sz w:val="24"/>
                <w:szCs w:val="24"/>
              </w:rPr>
              <w:t>12.9</w:t>
            </w:r>
          </w:p>
        </w:tc>
        <w:tc>
          <w:tcPr>
            <w:tcW w:w="1200" w:type="dxa"/>
          </w:tcPr>
          <w:p w14:paraId="171F69D2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sz w:val="24"/>
                <w:szCs w:val="24"/>
              </w:rPr>
              <w:t>62.9</w:t>
            </w:r>
          </w:p>
        </w:tc>
        <w:tc>
          <w:tcPr>
            <w:tcW w:w="1169" w:type="dxa"/>
          </w:tcPr>
          <w:p w14:paraId="2B2B5B42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sz w:val="24"/>
                <w:szCs w:val="24"/>
              </w:rPr>
              <w:t>21.0</w:t>
            </w:r>
          </w:p>
        </w:tc>
        <w:tc>
          <w:tcPr>
            <w:tcW w:w="1170" w:type="dxa"/>
          </w:tcPr>
          <w:p w14:paraId="3958AEC5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sz w:val="24"/>
                <w:szCs w:val="24"/>
              </w:rPr>
              <w:t>3.2</w:t>
            </w:r>
          </w:p>
        </w:tc>
      </w:tr>
      <w:tr w:rsidR="00384D8B" w:rsidRPr="00660ED8" w14:paraId="0BF84056" w14:textId="77777777" w:rsidTr="005F5045">
        <w:tc>
          <w:tcPr>
            <w:tcW w:w="4673" w:type="dxa"/>
          </w:tcPr>
          <w:p w14:paraId="1466CBD2" w14:textId="77777777" w:rsidR="00384D8B" w:rsidRPr="00660ED8" w:rsidRDefault="00384D8B" w:rsidP="005F504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sz w:val="24"/>
                <w:szCs w:val="24"/>
              </w:rPr>
              <w:t xml:space="preserve">Integrating oral language into writing activities </w:t>
            </w:r>
          </w:p>
        </w:tc>
        <w:tc>
          <w:tcPr>
            <w:tcW w:w="1169" w:type="dxa"/>
          </w:tcPr>
          <w:p w14:paraId="46A5E25F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sz w:val="24"/>
                <w:szCs w:val="24"/>
              </w:rPr>
              <w:t>7.6</w:t>
            </w:r>
          </w:p>
        </w:tc>
        <w:tc>
          <w:tcPr>
            <w:tcW w:w="1170" w:type="dxa"/>
          </w:tcPr>
          <w:p w14:paraId="64EA415C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sz w:val="24"/>
                <w:szCs w:val="24"/>
              </w:rPr>
              <w:t>56.1</w:t>
            </w:r>
          </w:p>
        </w:tc>
        <w:tc>
          <w:tcPr>
            <w:tcW w:w="1169" w:type="dxa"/>
          </w:tcPr>
          <w:p w14:paraId="09DA4104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sz w:val="24"/>
                <w:szCs w:val="24"/>
              </w:rPr>
              <w:t>34.8</w:t>
            </w:r>
          </w:p>
        </w:tc>
        <w:tc>
          <w:tcPr>
            <w:tcW w:w="1170" w:type="dxa"/>
            <w:tcBorders>
              <w:right w:val="single" w:sz="4" w:space="0" w:color="000000"/>
            </w:tcBorders>
          </w:tcPr>
          <w:p w14:paraId="14FCDAB9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sz w:val="24"/>
                <w:szCs w:val="24"/>
              </w:rPr>
              <w:t>1.5</w:t>
            </w:r>
          </w:p>
        </w:tc>
        <w:tc>
          <w:tcPr>
            <w:tcW w:w="1139" w:type="dxa"/>
            <w:tcBorders>
              <w:left w:val="single" w:sz="4" w:space="0" w:color="000000"/>
            </w:tcBorders>
          </w:tcPr>
          <w:p w14:paraId="435F9B63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sz w:val="24"/>
                <w:szCs w:val="24"/>
              </w:rPr>
              <w:t>21.0</w:t>
            </w:r>
          </w:p>
        </w:tc>
        <w:tc>
          <w:tcPr>
            <w:tcW w:w="1200" w:type="dxa"/>
          </w:tcPr>
          <w:p w14:paraId="45D8F6F0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sz w:val="24"/>
                <w:szCs w:val="24"/>
              </w:rPr>
              <w:t>51.6</w:t>
            </w:r>
          </w:p>
        </w:tc>
        <w:tc>
          <w:tcPr>
            <w:tcW w:w="1169" w:type="dxa"/>
          </w:tcPr>
          <w:p w14:paraId="2F862417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sz w:val="24"/>
                <w:szCs w:val="24"/>
              </w:rPr>
              <w:t>25.8</w:t>
            </w:r>
          </w:p>
        </w:tc>
        <w:tc>
          <w:tcPr>
            <w:tcW w:w="1170" w:type="dxa"/>
          </w:tcPr>
          <w:p w14:paraId="48234419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sz w:val="24"/>
                <w:szCs w:val="24"/>
              </w:rPr>
              <w:t>1.6</w:t>
            </w:r>
          </w:p>
        </w:tc>
      </w:tr>
      <w:tr w:rsidR="00384D8B" w:rsidRPr="00660ED8" w14:paraId="2038C2CF" w14:textId="77777777" w:rsidTr="005F5045">
        <w:tc>
          <w:tcPr>
            <w:tcW w:w="4673" w:type="dxa"/>
          </w:tcPr>
          <w:p w14:paraId="4DC8E122" w14:textId="77777777" w:rsidR="00384D8B" w:rsidRPr="00660ED8" w:rsidRDefault="00384D8B" w:rsidP="005F504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Implementing writing assessment tools</w:t>
            </w:r>
            <w:r w:rsidRPr="00660ED8">
              <w:rPr>
                <w:rFonts w:asciiTheme="majorBidi" w:hAnsiTheme="majorBidi" w:cstheme="majorBidi"/>
                <w:b/>
                <w:sz w:val="24"/>
                <w:szCs w:val="24"/>
              </w:rPr>
              <w:t xml:space="preserve"> </w:t>
            </w:r>
            <w:r w:rsidRPr="00660ED8">
              <w:rPr>
                <w:rFonts w:asciiTheme="majorBidi" w:hAnsiTheme="majorBidi" w:cstheme="majorBidi"/>
                <w:sz w:val="24"/>
                <w:szCs w:val="24"/>
              </w:rPr>
              <w:t>(in general)</w:t>
            </w:r>
          </w:p>
        </w:tc>
        <w:tc>
          <w:tcPr>
            <w:tcW w:w="1169" w:type="dxa"/>
          </w:tcPr>
          <w:p w14:paraId="2E71B08A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sz w:val="24"/>
                <w:szCs w:val="24"/>
              </w:rPr>
              <w:t>0.0</w:t>
            </w:r>
          </w:p>
        </w:tc>
        <w:tc>
          <w:tcPr>
            <w:tcW w:w="1170" w:type="dxa"/>
          </w:tcPr>
          <w:p w14:paraId="5A8E7A25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sz w:val="24"/>
                <w:szCs w:val="24"/>
              </w:rPr>
              <w:t>32.8</w:t>
            </w:r>
          </w:p>
        </w:tc>
        <w:tc>
          <w:tcPr>
            <w:tcW w:w="1169" w:type="dxa"/>
          </w:tcPr>
          <w:p w14:paraId="26F0B961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sz w:val="24"/>
                <w:szCs w:val="24"/>
              </w:rPr>
              <w:t>59.0</w:t>
            </w:r>
          </w:p>
        </w:tc>
        <w:tc>
          <w:tcPr>
            <w:tcW w:w="1170" w:type="dxa"/>
            <w:tcBorders>
              <w:right w:val="single" w:sz="4" w:space="0" w:color="000000"/>
            </w:tcBorders>
          </w:tcPr>
          <w:p w14:paraId="7C049334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sz w:val="24"/>
                <w:szCs w:val="24"/>
              </w:rPr>
              <w:t>8.2</w:t>
            </w:r>
          </w:p>
        </w:tc>
        <w:tc>
          <w:tcPr>
            <w:tcW w:w="1139" w:type="dxa"/>
            <w:tcBorders>
              <w:left w:val="single" w:sz="4" w:space="0" w:color="000000"/>
            </w:tcBorders>
          </w:tcPr>
          <w:p w14:paraId="56903158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sz w:val="24"/>
                <w:szCs w:val="24"/>
              </w:rPr>
              <w:t>4.9</w:t>
            </w:r>
          </w:p>
        </w:tc>
        <w:tc>
          <w:tcPr>
            <w:tcW w:w="1200" w:type="dxa"/>
          </w:tcPr>
          <w:p w14:paraId="74C1D5C2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sz w:val="24"/>
                <w:szCs w:val="24"/>
              </w:rPr>
              <w:t>37.7</w:t>
            </w:r>
          </w:p>
        </w:tc>
        <w:tc>
          <w:tcPr>
            <w:tcW w:w="1169" w:type="dxa"/>
          </w:tcPr>
          <w:p w14:paraId="4B3256AE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sz w:val="24"/>
                <w:szCs w:val="24"/>
              </w:rPr>
              <w:t>47.5</w:t>
            </w:r>
          </w:p>
        </w:tc>
        <w:tc>
          <w:tcPr>
            <w:tcW w:w="1170" w:type="dxa"/>
          </w:tcPr>
          <w:p w14:paraId="65343DEE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sz w:val="24"/>
                <w:szCs w:val="24"/>
              </w:rPr>
              <w:t>9.8</w:t>
            </w:r>
          </w:p>
        </w:tc>
      </w:tr>
      <w:tr w:rsidR="00384D8B" w:rsidRPr="00660ED8" w14:paraId="43AB3F2E" w14:textId="77777777" w:rsidTr="005F5045">
        <w:tc>
          <w:tcPr>
            <w:tcW w:w="4673" w:type="dxa"/>
          </w:tcPr>
          <w:p w14:paraId="3C962F87" w14:textId="77777777" w:rsidR="00384D8B" w:rsidRPr="00660ED8" w:rsidRDefault="00384D8B" w:rsidP="005F504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sz w:val="24"/>
                <w:szCs w:val="24"/>
              </w:rPr>
              <w:t>Using conferences to assess writing</w:t>
            </w:r>
          </w:p>
        </w:tc>
        <w:tc>
          <w:tcPr>
            <w:tcW w:w="1169" w:type="dxa"/>
          </w:tcPr>
          <w:p w14:paraId="68AA2DF3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sz w:val="24"/>
                <w:szCs w:val="24"/>
              </w:rPr>
              <w:t>9.1</w:t>
            </w:r>
          </w:p>
        </w:tc>
        <w:tc>
          <w:tcPr>
            <w:tcW w:w="1170" w:type="dxa"/>
          </w:tcPr>
          <w:p w14:paraId="63B1B04C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sz w:val="24"/>
                <w:szCs w:val="24"/>
              </w:rPr>
              <w:t>40.9</w:t>
            </w:r>
          </w:p>
        </w:tc>
        <w:tc>
          <w:tcPr>
            <w:tcW w:w="1169" w:type="dxa"/>
          </w:tcPr>
          <w:p w14:paraId="32C53877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sz w:val="24"/>
                <w:szCs w:val="24"/>
              </w:rPr>
              <w:t>43.9</w:t>
            </w:r>
          </w:p>
        </w:tc>
        <w:tc>
          <w:tcPr>
            <w:tcW w:w="1170" w:type="dxa"/>
            <w:tcBorders>
              <w:right w:val="single" w:sz="4" w:space="0" w:color="000000"/>
            </w:tcBorders>
          </w:tcPr>
          <w:p w14:paraId="5313F370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sz w:val="24"/>
                <w:szCs w:val="24"/>
              </w:rPr>
              <w:t>6.1</w:t>
            </w:r>
          </w:p>
        </w:tc>
        <w:tc>
          <w:tcPr>
            <w:tcW w:w="1139" w:type="dxa"/>
            <w:tcBorders>
              <w:left w:val="single" w:sz="4" w:space="0" w:color="000000"/>
            </w:tcBorders>
          </w:tcPr>
          <w:p w14:paraId="3F6EF118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sz w:val="24"/>
                <w:szCs w:val="24"/>
              </w:rPr>
              <w:t>9.7</w:t>
            </w:r>
          </w:p>
        </w:tc>
        <w:tc>
          <w:tcPr>
            <w:tcW w:w="1200" w:type="dxa"/>
          </w:tcPr>
          <w:p w14:paraId="1E2404A8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sz w:val="24"/>
                <w:szCs w:val="24"/>
              </w:rPr>
              <w:t>50.0</w:t>
            </w:r>
          </w:p>
        </w:tc>
        <w:tc>
          <w:tcPr>
            <w:tcW w:w="1169" w:type="dxa"/>
          </w:tcPr>
          <w:p w14:paraId="66D359D3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sz w:val="24"/>
                <w:szCs w:val="24"/>
              </w:rPr>
              <w:t>35.5</w:t>
            </w:r>
          </w:p>
        </w:tc>
        <w:tc>
          <w:tcPr>
            <w:tcW w:w="1170" w:type="dxa"/>
          </w:tcPr>
          <w:p w14:paraId="5529E7B7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sz w:val="24"/>
                <w:szCs w:val="24"/>
              </w:rPr>
              <w:t>4.8</w:t>
            </w:r>
          </w:p>
        </w:tc>
      </w:tr>
      <w:tr w:rsidR="00384D8B" w:rsidRPr="00660ED8" w14:paraId="538B6DC2" w14:textId="77777777" w:rsidTr="005F5045">
        <w:tc>
          <w:tcPr>
            <w:tcW w:w="4673" w:type="dxa"/>
          </w:tcPr>
          <w:p w14:paraId="1BA3B08A" w14:textId="77777777" w:rsidR="00384D8B" w:rsidRPr="00660ED8" w:rsidRDefault="00384D8B" w:rsidP="005F504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sz w:val="24"/>
                <w:szCs w:val="24"/>
              </w:rPr>
              <w:t>Using conference records to plan for writing instruction</w:t>
            </w:r>
          </w:p>
        </w:tc>
        <w:tc>
          <w:tcPr>
            <w:tcW w:w="1169" w:type="dxa"/>
          </w:tcPr>
          <w:p w14:paraId="71B85607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sz w:val="24"/>
                <w:szCs w:val="24"/>
              </w:rPr>
              <w:t>3.3</w:t>
            </w:r>
          </w:p>
        </w:tc>
        <w:tc>
          <w:tcPr>
            <w:tcW w:w="1170" w:type="dxa"/>
          </w:tcPr>
          <w:p w14:paraId="47C937B7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sz w:val="24"/>
                <w:szCs w:val="24"/>
              </w:rPr>
              <w:t>37.7</w:t>
            </w:r>
          </w:p>
        </w:tc>
        <w:tc>
          <w:tcPr>
            <w:tcW w:w="1169" w:type="dxa"/>
          </w:tcPr>
          <w:p w14:paraId="0D6B33FC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sz w:val="24"/>
                <w:szCs w:val="24"/>
              </w:rPr>
              <w:t>54.1</w:t>
            </w:r>
          </w:p>
        </w:tc>
        <w:tc>
          <w:tcPr>
            <w:tcW w:w="1170" w:type="dxa"/>
            <w:tcBorders>
              <w:right w:val="single" w:sz="4" w:space="0" w:color="000000"/>
            </w:tcBorders>
          </w:tcPr>
          <w:p w14:paraId="64B60F7B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sz w:val="24"/>
                <w:szCs w:val="24"/>
              </w:rPr>
              <w:t>4.9</w:t>
            </w:r>
          </w:p>
        </w:tc>
        <w:tc>
          <w:tcPr>
            <w:tcW w:w="1139" w:type="dxa"/>
            <w:tcBorders>
              <w:left w:val="single" w:sz="4" w:space="0" w:color="000000"/>
            </w:tcBorders>
          </w:tcPr>
          <w:p w14:paraId="377CBFB8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sz w:val="24"/>
                <w:szCs w:val="24"/>
              </w:rPr>
              <w:t>6.7</w:t>
            </w:r>
          </w:p>
        </w:tc>
        <w:tc>
          <w:tcPr>
            <w:tcW w:w="1200" w:type="dxa"/>
          </w:tcPr>
          <w:p w14:paraId="47D3CE1C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sz w:val="24"/>
                <w:szCs w:val="24"/>
              </w:rPr>
              <w:t>43.3</w:t>
            </w:r>
          </w:p>
        </w:tc>
        <w:tc>
          <w:tcPr>
            <w:tcW w:w="1169" w:type="dxa"/>
          </w:tcPr>
          <w:p w14:paraId="2396E0F7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sz w:val="24"/>
                <w:szCs w:val="24"/>
              </w:rPr>
              <w:t>40.0</w:t>
            </w:r>
          </w:p>
        </w:tc>
        <w:tc>
          <w:tcPr>
            <w:tcW w:w="1170" w:type="dxa"/>
          </w:tcPr>
          <w:p w14:paraId="6E412092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sz w:val="24"/>
                <w:szCs w:val="24"/>
              </w:rPr>
              <w:t>10.0</w:t>
            </w:r>
          </w:p>
        </w:tc>
      </w:tr>
      <w:tr w:rsidR="00384D8B" w:rsidRPr="00660ED8" w14:paraId="72810670" w14:textId="77777777" w:rsidTr="005F5045">
        <w:tc>
          <w:tcPr>
            <w:tcW w:w="4673" w:type="dxa"/>
          </w:tcPr>
          <w:p w14:paraId="26FE9AE6" w14:textId="77777777" w:rsidR="00384D8B" w:rsidRPr="00660ED8" w:rsidRDefault="00384D8B" w:rsidP="005F504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sz w:val="24"/>
                <w:szCs w:val="24"/>
              </w:rPr>
              <w:t>Scoring writing samples using a rubric</w:t>
            </w:r>
          </w:p>
        </w:tc>
        <w:tc>
          <w:tcPr>
            <w:tcW w:w="1169" w:type="dxa"/>
          </w:tcPr>
          <w:p w14:paraId="108920DB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sz w:val="24"/>
                <w:szCs w:val="24"/>
              </w:rPr>
              <w:t>3.4</w:t>
            </w:r>
          </w:p>
        </w:tc>
        <w:tc>
          <w:tcPr>
            <w:tcW w:w="1170" w:type="dxa"/>
          </w:tcPr>
          <w:p w14:paraId="77BE26FB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sz w:val="24"/>
                <w:szCs w:val="24"/>
              </w:rPr>
              <w:t>40.7</w:t>
            </w:r>
          </w:p>
        </w:tc>
        <w:tc>
          <w:tcPr>
            <w:tcW w:w="1169" w:type="dxa"/>
          </w:tcPr>
          <w:p w14:paraId="54EA5894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sz w:val="24"/>
                <w:szCs w:val="24"/>
              </w:rPr>
              <w:t>39.0</w:t>
            </w:r>
          </w:p>
        </w:tc>
        <w:tc>
          <w:tcPr>
            <w:tcW w:w="1170" w:type="dxa"/>
            <w:tcBorders>
              <w:right w:val="single" w:sz="4" w:space="0" w:color="000000"/>
            </w:tcBorders>
          </w:tcPr>
          <w:p w14:paraId="3D550719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sz w:val="24"/>
                <w:szCs w:val="24"/>
              </w:rPr>
              <w:t>16.9</w:t>
            </w:r>
          </w:p>
        </w:tc>
        <w:tc>
          <w:tcPr>
            <w:tcW w:w="1139" w:type="dxa"/>
            <w:tcBorders>
              <w:left w:val="single" w:sz="4" w:space="0" w:color="000000"/>
              <w:bottom w:val="single" w:sz="4" w:space="0" w:color="000000"/>
            </w:tcBorders>
          </w:tcPr>
          <w:p w14:paraId="01FE220D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sz w:val="24"/>
                <w:szCs w:val="24"/>
              </w:rPr>
              <w:t>1.6</w:t>
            </w:r>
          </w:p>
        </w:tc>
        <w:tc>
          <w:tcPr>
            <w:tcW w:w="1200" w:type="dxa"/>
          </w:tcPr>
          <w:p w14:paraId="0D6D09A5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sz w:val="24"/>
                <w:szCs w:val="24"/>
              </w:rPr>
              <w:t>32.8</w:t>
            </w:r>
          </w:p>
        </w:tc>
        <w:tc>
          <w:tcPr>
            <w:tcW w:w="1169" w:type="dxa"/>
          </w:tcPr>
          <w:p w14:paraId="2B17A5E8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sz w:val="24"/>
                <w:szCs w:val="24"/>
              </w:rPr>
              <w:t>47.5</w:t>
            </w:r>
          </w:p>
        </w:tc>
        <w:tc>
          <w:tcPr>
            <w:tcW w:w="1170" w:type="dxa"/>
          </w:tcPr>
          <w:p w14:paraId="45449125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sz w:val="24"/>
                <w:szCs w:val="24"/>
              </w:rPr>
              <w:t>18.0</w:t>
            </w:r>
          </w:p>
        </w:tc>
      </w:tr>
    </w:tbl>
    <w:bookmarkEnd w:id="0"/>
    <w:p w14:paraId="5AE0FA43" w14:textId="00E25373" w:rsidR="00384D8B" w:rsidRPr="007E1274" w:rsidRDefault="007E1274" w:rsidP="00384D8B">
      <w:pPr>
        <w:rPr>
          <w:rFonts w:ascii="Times New Roman" w:hAnsi="Times New Roman" w:cs="Times New Roman"/>
        </w:rPr>
      </w:pPr>
      <w:r w:rsidRPr="007E1274">
        <w:rPr>
          <w:rFonts w:ascii="Times New Roman" w:hAnsi="Times New Roman" w:cs="Times New Roman"/>
        </w:rPr>
        <w:t>N = 66 (Year 1) and N = 62 (Year 3)</w:t>
      </w:r>
    </w:p>
    <w:p w14:paraId="03EDB4AF" w14:textId="68E50EA9" w:rsidR="00384D8B" w:rsidRDefault="00534A31" w:rsidP="00384D8B">
      <w:pPr>
        <w:sectPr w:rsidR="00384D8B" w:rsidSect="00384D8B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  <w:r>
        <w:t xml:space="preserve"> </w:t>
      </w:r>
    </w:p>
    <w:p w14:paraId="513956F8" w14:textId="77777777" w:rsidR="00384D8B" w:rsidRDefault="00384D8B" w:rsidP="00384D8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DE57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Table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2:</w:t>
      </w:r>
    </w:p>
    <w:p w14:paraId="1FCA472E" w14:textId="77777777" w:rsidR="00384D8B" w:rsidRDefault="00384D8B" w:rsidP="00384D8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E197672" w14:textId="77777777" w:rsidR="00384D8B" w:rsidRPr="00D8663A" w:rsidRDefault="00384D8B" w:rsidP="00384D8B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D8663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Percentages of Teachers Indicating Their Level of Confidence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in Teaching</w:t>
      </w:r>
      <w:r w:rsidRPr="00D8663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Different Elements of Writing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U</w:t>
      </w:r>
      <w:r w:rsidRPr="00D8663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sing a Writing Workshop Approach, Year 3  </w:t>
      </w:r>
    </w:p>
    <w:tbl>
      <w:tblPr>
        <w:tblW w:w="0" w:type="auto"/>
        <w:tblBorders>
          <w:top w:val="single" w:sz="4" w:space="0" w:color="auto"/>
          <w:bottom w:val="single" w:sz="4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40"/>
        <w:gridCol w:w="1184"/>
        <w:gridCol w:w="1237"/>
        <w:gridCol w:w="1365"/>
      </w:tblGrid>
      <w:tr w:rsidR="00384D8B" w:rsidRPr="00D8663A" w14:paraId="79001344" w14:textId="77777777" w:rsidTr="005F5045">
        <w:tc>
          <w:tcPr>
            <w:tcW w:w="5240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1E1B8E0" w14:textId="77777777" w:rsidR="00384D8B" w:rsidRPr="00D8663A" w:rsidRDefault="00384D8B" w:rsidP="005F5045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184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B7E2B76" w14:textId="77777777" w:rsidR="00384D8B" w:rsidRPr="00D8663A" w:rsidRDefault="00384D8B" w:rsidP="005F5045">
            <w:pPr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8663A">
              <w:rPr>
                <w:rFonts w:asciiTheme="majorBidi" w:eastAsia="Times New Roman" w:hAnsiTheme="majorBidi" w:cstheme="majorBidi"/>
                <w:i/>
                <w:iCs/>
                <w:color w:val="000000"/>
                <w:sz w:val="24"/>
                <w:szCs w:val="24"/>
              </w:rPr>
              <w:t>Very confident 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2562FA6" w14:textId="77777777" w:rsidR="00384D8B" w:rsidRPr="00D8663A" w:rsidRDefault="00384D8B" w:rsidP="005F5045">
            <w:pPr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8663A">
              <w:rPr>
                <w:rFonts w:asciiTheme="majorBidi" w:eastAsia="Times New Roman" w:hAnsiTheme="majorBidi" w:cstheme="majorBidi"/>
                <w:i/>
                <w:iCs/>
                <w:color w:val="000000"/>
                <w:sz w:val="24"/>
                <w:szCs w:val="24"/>
              </w:rPr>
              <w:t>Confident </w:t>
            </w:r>
          </w:p>
        </w:tc>
        <w:tc>
          <w:tcPr>
            <w:tcW w:w="0" w:type="auto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1F6ECECB" w14:textId="77777777" w:rsidR="00384D8B" w:rsidRPr="00D8663A" w:rsidRDefault="00384D8B" w:rsidP="005F5045">
            <w:pPr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8663A">
              <w:rPr>
                <w:rFonts w:asciiTheme="majorBidi" w:eastAsia="Times New Roman" w:hAnsiTheme="majorBidi" w:cstheme="majorBidi"/>
                <w:i/>
                <w:iCs/>
                <w:color w:val="000000"/>
                <w:sz w:val="24"/>
                <w:szCs w:val="24"/>
              </w:rPr>
              <w:t>Not so confident </w:t>
            </w:r>
          </w:p>
        </w:tc>
      </w:tr>
      <w:tr w:rsidR="00384D8B" w:rsidRPr="00D8663A" w14:paraId="1F490EE5" w14:textId="77777777" w:rsidTr="005F5045">
        <w:tc>
          <w:tcPr>
            <w:tcW w:w="524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2F00986" w14:textId="77777777" w:rsidR="00384D8B" w:rsidRPr="00D8663A" w:rsidRDefault="00384D8B" w:rsidP="005F5045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3786" w:type="dxa"/>
            <w:gridSpan w:val="3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1DAA09DC" w14:textId="3CBB2CD2" w:rsidR="00384D8B" w:rsidRPr="00D8663A" w:rsidRDefault="00384D8B" w:rsidP="005F5045">
            <w:pPr>
              <w:spacing w:after="0" w:line="48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% of Teachers </w:t>
            </w:r>
          </w:p>
        </w:tc>
      </w:tr>
      <w:tr w:rsidR="00384D8B" w:rsidRPr="00D8663A" w14:paraId="4A58AA3A" w14:textId="77777777" w:rsidTr="005F5045">
        <w:tc>
          <w:tcPr>
            <w:tcW w:w="5240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0CD3617" w14:textId="4E0F6082" w:rsidR="00384D8B" w:rsidRPr="00D8663A" w:rsidRDefault="00384D8B" w:rsidP="005F5045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8663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Planning/teaching craft </w:t>
            </w:r>
            <w:proofErr w:type="gramStart"/>
            <w:r w:rsidRPr="00D8663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mini</w:t>
            </w:r>
            <w:r w:rsidR="00C56CC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-</w:t>
            </w:r>
            <w:r w:rsidRPr="00D8663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lessons</w:t>
            </w:r>
            <w:proofErr w:type="gramEnd"/>
            <w:r w:rsidRPr="00D8663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84" w:type="dxa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14:paraId="6BA0F475" w14:textId="77777777" w:rsidR="00384D8B" w:rsidRPr="00D8663A" w:rsidRDefault="00384D8B" w:rsidP="005F5045">
            <w:pPr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8663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8.1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14:paraId="18CF201F" w14:textId="77777777" w:rsidR="00384D8B" w:rsidRPr="00D8663A" w:rsidRDefault="00384D8B" w:rsidP="005F5045">
            <w:pPr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8663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48.4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14:paraId="5D10033A" w14:textId="77777777" w:rsidR="00384D8B" w:rsidRPr="00D8663A" w:rsidRDefault="00384D8B" w:rsidP="005F5045">
            <w:pPr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8663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43.5</w:t>
            </w:r>
          </w:p>
        </w:tc>
      </w:tr>
      <w:tr w:rsidR="00384D8B" w:rsidRPr="00D8663A" w14:paraId="6205F853" w14:textId="77777777" w:rsidTr="005F5045">
        <w:tc>
          <w:tcPr>
            <w:tcW w:w="5240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6874AF6" w14:textId="076FB291" w:rsidR="00384D8B" w:rsidRPr="00D8663A" w:rsidRDefault="00384D8B" w:rsidP="005F5045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8663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Planning/teaching process </w:t>
            </w:r>
            <w:proofErr w:type="gramStart"/>
            <w:r w:rsidRPr="00D8663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mini</w:t>
            </w:r>
            <w:r w:rsidR="00C56CC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-</w:t>
            </w:r>
            <w:r w:rsidRPr="00D8663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lessons</w:t>
            </w:r>
            <w:proofErr w:type="gramEnd"/>
            <w:r w:rsidRPr="00D8663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84" w:type="dxa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14:paraId="4F539BAE" w14:textId="77777777" w:rsidR="00384D8B" w:rsidRPr="00D8663A" w:rsidRDefault="00384D8B" w:rsidP="005F5045">
            <w:pPr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8663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12.9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14:paraId="558833A8" w14:textId="77777777" w:rsidR="00384D8B" w:rsidRPr="00D8663A" w:rsidRDefault="00384D8B" w:rsidP="005F5045">
            <w:pPr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8663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51.6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14:paraId="65329EE1" w14:textId="77777777" w:rsidR="00384D8B" w:rsidRPr="00D8663A" w:rsidRDefault="00384D8B" w:rsidP="005F5045">
            <w:pPr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8663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35.5</w:t>
            </w:r>
          </w:p>
        </w:tc>
      </w:tr>
      <w:tr w:rsidR="00384D8B" w:rsidRPr="00D8663A" w14:paraId="2D497616" w14:textId="77777777" w:rsidTr="005F5045">
        <w:tc>
          <w:tcPr>
            <w:tcW w:w="5240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A147926" w14:textId="2CC65032" w:rsidR="00384D8B" w:rsidRPr="00D8663A" w:rsidRDefault="00384D8B" w:rsidP="005F5045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8663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Planning/teaching skills </w:t>
            </w:r>
            <w:proofErr w:type="gramStart"/>
            <w:r w:rsidRPr="00D8663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mini</w:t>
            </w:r>
            <w:r w:rsidR="00C56CC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-</w:t>
            </w:r>
            <w:r w:rsidRPr="00D8663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lessons</w:t>
            </w:r>
            <w:proofErr w:type="gramEnd"/>
            <w:r w:rsidRPr="00D8663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84" w:type="dxa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14:paraId="1E7856FC" w14:textId="77777777" w:rsidR="00384D8B" w:rsidRPr="00D8663A" w:rsidRDefault="00384D8B" w:rsidP="005F5045">
            <w:pPr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8663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14.5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14:paraId="09ADD386" w14:textId="77777777" w:rsidR="00384D8B" w:rsidRPr="00D8663A" w:rsidRDefault="00384D8B" w:rsidP="005F5045">
            <w:pPr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8663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54.8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14:paraId="6C986437" w14:textId="77777777" w:rsidR="00384D8B" w:rsidRPr="00D8663A" w:rsidRDefault="00384D8B" w:rsidP="005F5045">
            <w:pPr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8663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30.6</w:t>
            </w:r>
          </w:p>
        </w:tc>
      </w:tr>
      <w:tr w:rsidR="00384D8B" w:rsidRPr="00D8663A" w14:paraId="6B85A061" w14:textId="77777777" w:rsidTr="005F5045">
        <w:tc>
          <w:tcPr>
            <w:tcW w:w="5240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643F73E" w14:textId="36C465DB" w:rsidR="00384D8B" w:rsidRPr="00D8663A" w:rsidRDefault="00384D8B" w:rsidP="005F5045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8663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Selecting and using mentor texts for </w:t>
            </w:r>
            <w:proofErr w:type="gramStart"/>
            <w:r w:rsidRPr="00D8663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mini</w:t>
            </w:r>
            <w:r w:rsidR="00C56CC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-</w:t>
            </w:r>
            <w:r w:rsidRPr="00D8663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lessons</w:t>
            </w:r>
            <w:proofErr w:type="gramEnd"/>
          </w:p>
        </w:tc>
        <w:tc>
          <w:tcPr>
            <w:tcW w:w="1184" w:type="dxa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14:paraId="2870E9C7" w14:textId="77777777" w:rsidR="00384D8B" w:rsidRPr="00D8663A" w:rsidRDefault="00384D8B" w:rsidP="005F5045">
            <w:pPr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8663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4.9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14:paraId="0EC552A2" w14:textId="77777777" w:rsidR="00384D8B" w:rsidRPr="00D8663A" w:rsidRDefault="00384D8B" w:rsidP="005F5045">
            <w:pPr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8663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42.6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14:paraId="42FFD470" w14:textId="77777777" w:rsidR="00384D8B" w:rsidRPr="00D8663A" w:rsidRDefault="00384D8B" w:rsidP="005F5045">
            <w:pPr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8663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52.5</w:t>
            </w:r>
          </w:p>
        </w:tc>
      </w:tr>
      <w:tr w:rsidR="00384D8B" w:rsidRPr="00D8663A" w14:paraId="568ABCD3" w14:textId="77777777" w:rsidTr="005F5045">
        <w:tc>
          <w:tcPr>
            <w:tcW w:w="5240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066A553" w14:textId="77777777" w:rsidR="00384D8B" w:rsidRPr="00D8663A" w:rsidRDefault="00384D8B" w:rsidP="005F5045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8663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Teaching spelling using a range of methods</w:t>
            </w:r>
          </w:p>
        </w:tc>
        <w:tc>
          <w:tcPr>
            <w:tcW w:w="1184" w:type="dxa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14:paraId="7CE10CD5" w14:textId="77777777" w:rsidR="00384D8B" w:rsidRPr="00D8663A" w:rsidRDefault="00384D8B" w:rsidP="005F5045">
            <w:pPr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8663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32.3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14:paraId="60B6439C" w14:textId="77777777" w:rsidR="00384D8B" w:rsidRPr="00D8663A" w:rsidRDefault="00384D8B" w:rsidP="005F5045">
            <w:pPr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8663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50.0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14:paraId="4B4CA60A" w14:textId="77777777" w:rsidR="00384D8B" w:rsidRPr="00D8663A" w:rsidRDefault="00384D8B" w:rsidP="005F5045">
            <w:pPr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8663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17.7</w:t>
            </w:r>
          </w:p>
        </w:tc>
      </w:tr>
      <w:tr w:rsidR="00384D8B" w:rsidRPr="00D8663A" w14:paraId="75CC585B" w14:textId="77777777" w:rsidTr="005F5045">
        <w:tc>
          <w:tcPr>
            <w:tcW w:w="5240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37AD9C6" w14:textId="77777777" w:rsidR="00384D8B" w:rsidRPr="00D8663A" w:rsidRDefault="00384D8B" w:rsidP="005F5045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8663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Analysing writing samples to differentiate teaching and inform mini lessons</w:t>
            </w:r>
          </w:p>
        </w:tc>
        <w:tc>
          <w:tcPr>
            <w:tcW w:w="1184" w:type="dxa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14:paraId="3B0142B8" w14:textId="77777777" w:rsidR="00384D8B" w:rsidRPr="00D8663A" w:rsidRDefault="00384D8B" w:rsidP="005F5045">
            <w:pPr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8663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17.7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14:paraId="3A6952C1" w14:textId="77777777" w:rsidR="00384D8B" w:rsidRPr="00D8663A" w:rsidRDefault="00384D8B" w:rsidP="005F5045">
            <w:pPr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8663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59.7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14:paraId="75987BA5" w14:textId="77777777" w:rsidR="00384D8B" w:rsidRPr="00D8663A" w:rsidRDefault="00384D8B" w:rsidP="005F5045">
            <w:pPr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8663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22.6</w:t>
            </w:r>
          </w:p>
        </w:tc>
      </w:tr>
      <w:tr w:rsidR="00384D8B" w:rsidRPr="00D8663A" w14:paraId="156ED488" w14:textId="77777777" w:rsidTr="005F5045">
        <w:tc>
          <w:tcPr>
            <w:tcW w:w="5240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B669F28" w14:textId="77777777" w:rsidR="00384D8B" w:rsidRPr="00D8663A" w:rsidRDefault="00384D8B" w:rsidP="005F5045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8663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Using a rubric to assess writing development </w:t>
            </w:r>
          </w:p>
        </w:tc>
        <w:tc>
          <w:tcPr>
            <w:tcW w:w="1184" w:type="dxa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14:paraId="6AF4A45C" w14:textId="77777777" w:rsidR="00384D8B" w:rsidRPr="00D8663A" w:rsidRDefault="00384D8B" w:rsidP="005F5045">
            <w:pPr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8663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8.1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14:paraId="46524DAA" w14:textId="77777777" w:rsidR="00384D8B" w:rsidRPr="00D8663A" w:rsidRDefault="00384D8B" w:rsidP="005F5045">
            <w:pPr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8663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48.4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14:paraId="5E7A507E" w14:textId="77777777" w:rsidR="00384D8B" w:rsidRPr="00D8663A" w:rsidRDefault="00384D8B" w:rsidP="005F5045">
            <w:pPr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8663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43.5</w:t>
            </w:r>
          </w:p>
        </w:tc>
      </w:tr>
      <w:tr w:rsidR="00384D8B" w:rsidRPr="00D8663A" w14:paraId="7BB4DB37" w14:textId="77777777" w:rsidTr="005F5045">
        <w:tc>
          <w:tcPr>
            <w:tcW w:w="5240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7DC2851" w14:textId="77777777" w:rsidR="00384D8B" w:rsidRPr="00D8663A" w:rsidRDefault="00384D8B" w:rsidP="005F5045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8663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Conferring techniques during writing workshop</w:t>
            </w:r>
          </w:p>
        </w:tc>
        <w:tc>
          <w:tcPr>
            <w:tcW w:w="1184" w:type="dxa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14:paraId="34038D22" w14:textId="77777777" w:rsidR="00384D8B" w:rsidRPr="00D8663A" w:rsidRDefault="00384D8B" w:rsidP="005F5045">
            <w:pPr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8663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13.3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14:paraId="074A25CD" w14:textId="77777777" w:rsidR="00384D8B" w:rsidRPr="00D8663A" w:rsidRDefault="00384D8B" w:rsidP="005F5045">
            <w:pPr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8663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53.3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14:paraId="4298D1C9" w14:textId="77777777" w:rsidR="00384D8B" w:rsidRPr="00D8663A" w:rsidRDefault="00384D8B" w:rsidP="005F5045">
            <w:pPr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8663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33.3</w:t>
            </w:r>
          </w:p>
        </w:tc>
      </w:tr>
      <w:tr w:rsidR="00384D8B" w:rsidRPr="00D8663A" w14:paraId="2B7134F7" w14:textId="77777777" w:rsidTr="005F5045">
        <w:tc>
          <w:tcPr>
            <w:tcW w:w="5240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44ACCF5" w14:textId="77777777" w:rsidR="00384D8B" w:rsidRPr="00D8663A" w:rsidRDefault="00384D8B" w:rsidP="005F5045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8663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Supporting pupils in applying writing strategies</w:t>
            </w:r>
          </w:p>
        </w:tc>
        <w:tc>
          <w:tcPr>
            <w:tcW w:w="1184" w:type="dxa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14:paraId="24A5B623" w14:textId="77777777" w:rsidR="00384D8B" w:rsidRPr="00D8663A" w:rsidRDefault="00384D8B" w:rsidP="005F5045">
            <w:pPr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8663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8.2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14:paraId="04491C1C" w14:textId="77777777" w:rsidR="00384D8B" w:rsidRPr="00D8663A" w:rsidRDefault="00384D8B" w:rsidP="005F5045">
            <w:pPr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8663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72.1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14:paraId="03C804EA" w14:textId="77777777" w:rsidR="00384D8B" w:rsidRPr="00D8663A" w:rsidRDefault="00384D8B" w:rsidP="005F5045">
            <w:pPr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8663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19.7</w:t>
            </w:r>
          </w:p>
        </w:tc>
      </w:tr>
      <w:tr w:rsidR="00384D8B" w:rsidRPr="00D8663A" w14:paraId="502A0733" w14:textId="77777777" w:rsidTr="005F5045">
        <w:tc>
          <w:tcPr>
            <w:tcW w:w="5240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109A4CC" w14:textId="77777777" w:rsidR="00384D8B" w:rsidRPr="00D8663A" w:rsidRDefault="00384D8B" w:rsidP="005F5045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8663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Planning and teaching fiction writing genres</w:t>
            </w:r>
          </w:p>
        </w:tc>
        <w:tc>
          <w:tcPr>
            <w:tcW w:w="1184" w:type="dxa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14:paraId="5A04015F" w14:textId="77777777" w:rsidR="00384D8B" w:rsidRPr="00D8663A" w:rsidRDefault="00384D8B" w:rsidP="005F5045">
            <w:pPr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8663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19.7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14:paraId="66B57C7D" w14:textId="77777777" w:rsidR="00384D8B" w:rsidRPr="00D8663A" w:rsidRDefault="00384D8B" w:rsidP="005F5045">
            <w:pPr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8663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65.6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14:paraId="5B75C597" w14:textId="77777777" w:rsidR="00384D8B" w:rsidRPr="00D8663A" w:rsidRDefault="00384D8B" w:rsidP="005F5045">
            <w:pPr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8663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14.8</w:t>
            </w:r>
          </w:p>
        </w:tc>
      </w:tr>
      <w:tr w:rsidR="00384D8B" w:rsidRPr="00D8663A" w14:paraId="102A3C4D" w14:textId="77777777" w:rsidTr="005F5045">
        <w:tc>
          <w:tcPr>
            <w:tcW w:w="5240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7630518" w14:textId="77777777" w:rsidR="00384D8B" w:rsidRPr="00D8663A" w:rsidRDefault="00384D8B" w:rsidP="005F5045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8663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Planning and teaching non-fiction writing genres</w:t>
            </w:r>
          </w:p>
        </w:tc>
        <w:tc>
          <w:tcPr>
            <w:tcW w:w="1184" w:type="dxa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14:paraId="2CC75431" w14:textId="77777777" w:rsidR="00384D8B" w:rsidRPr="00D8663A" w:rsidRDefault="00384D8B" w:rsidP="005F5045">
            <w:pPr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8663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24.2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14:paraId="75F5B9FC" w14:textId="77777777" w:rsidR="00384D8B" w:rsidRPr="00D8663A" w:rsidRDefault="00384D8B" w:rsidP="005F5045">
            <w:pPr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8663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66.1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14:paraId="6EECDEBF" w14:textId="77777777" w:rsidR="00384D8B" w:rsidRPr="00D8663A" w:rsidRDefault="00384D8B" w:rsidP="005F5045">
            <w:pPr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8663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9.7</w:t>
            </w:r>
          </w:p>
        </w:tc>
      </w:tr>
      <w:tr w:rsidR="00384D8B" w:rsidRPr="00D8663A" w14:paraId="7853B4C4" w14:textId="77777777" w:rsidTr="005F5045">
        <w:tc>
          <w:tcPr>
            <w:tcW w:w="5240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F5813A4" w14:textId="77777777" w:rsidR="00384D8B" w:rsidRPr="00D8663A" w:rsidRDefault="00384D8B" w:rsidP="005F5045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8663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Planning/teaching poetry writing genres</w:t>
            </w:r>
          </w:p>
        </w:tc>
        <w:tc>
          <w:tcPr>
            <w:tcW w:w="1184" w:type="dxa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14:paraId="30F640DD" w14:textId="77777777" w:rsidR="00384D8B" w:rsidRPr="00D8663A" w:rsidRDefault="00384D8B" w:rsidP="005F5045">
            <w:pPr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8663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12.9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14:paraId="7223204B" w14:textId="77777777" w:rsidR="00384D8B" w:rsidRPr="00D8663A" w:rsidRDefault="00384D8B" w:rsidP="005F5045">
            <w:pPr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8663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53.2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14:paraId="489ADE6C" w14:textId="77777777" w:rsidR="00384D8B" w:rsidRPr="00D8663A" w:rsidRDefault="00384D8B" w:rsidP="005F5045">
            <w:pPr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8663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33.9</w:t>
            </w:r>
          </w:p>
        </w:tc>
      </w:tr>
    </w:tbl>
    <w:p w14:paraId="2C2F8794" w14:textId="72F3D549" w:rsidR="00903F0A" w:rsidRPr="007E1274" w:rsidRDefault="007E1274" w:rsidP="00384D8B">
      <w:pPr>
        <w:rPr>
          <w:rFonts w:ascii="Times New Roman" w:hAnsi="Times New Roman" w:cs="Times New Roman"/>
        </w:rPr>
        <w:sectPr w:rsidR="00903F0A" w:rsidRPr="007E1274" w:rsidSect="002756CF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 w:rsidRPr="007E1274">
        <w:rPr>
          <w:rFonts w:ascii="Times New Roman" w:hAnsi="Times New Roman" w:cs="Times New Roman"/>
        </w:rPr>
        <w:t>N = 62 (Year 3)</w:t>
      </w:r>
    </w:p>
    <w:p w14:paraId="3BED0E20" w14:textId="77777777" w:rsidR="00384D8B" w:rsidRDefault="00384D8B" w:rsidP="00384D8B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DE57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Table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</w:t>
      </w:r>
      <w:r w:rsidRPr="00DE57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: </w:t>
      </w:r>
    </w:p>
    <w:p w14:paraId="1043A60A" w14:textId="77777777" w:rsidR="00384D8B" w:rsidRPr="00F20943" w:rsidRDefault="00384D8B" w:rsidP="00384D8B">
      <w:pPr>
        <w:spacing w:after="0" w:line="48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F2094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Percentages of Teachers Reporting Improvement on Aspects of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Children’s </w:t>
      </w:r>
      <w:r w:rsidRPr="00F2094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Writing, Years 1 and 3    </w:t>
      </w:r>
    </w:p>
    <w:tbl>
      <w:tblPr>
        <w:tblW w:w="14029" w:type="dxa"/>
        <w:tblBorders>
          <w:top w:val="single" w:sz="4" w:space="0" w:color="000000"/>
          <w:left w:val="nil"/>
          <w:bottom w:val="single" w:sz="4" w:space="0" w:color="000000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673"/>
        <w:gridCol w:w="1169"/>
        <w:gridCol w:w="1170"/>
        <w:gridCol w:w="1169"/>
        <w:gridCol w:w="1170"/>
        <w:gridCol w:w="1169"/>
        <w:gridCol w:w="1170"/>
        <w:gridCol w:w="1169"/>
        <w:gridCol w:w="1170"/>
      </w:tblGrid>
      <w:tr w:rsidR="00384D8B" w14:paraId="12BCA052" w14:textId="77777777" w:rsidTr="005F5045">
        <w:tc>
          <w:tcPr>
            <w:tcW w:w="4673" w:type="dxa"/>
            <w:tcBorders>
              <w:top w:val="single" w:sz="4" w:space="0" w:color="000000"/>
              <w:bottom w:val="nil"/>
            </w:tcBorders>
          </w:tcPr>
          <w:p w14:paraId="0E457AE5" w14:textId="77777777" w:rsidR="00384D8B" w:rsidRPr="00660ED8" w:rsidRDefault="00384D8B" w:rsidP="005F504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001F8">
              <w:rPr>
                <w:rFonts w:asciiTheme="majorBidi" w:hAnsiTheme="majorBidi" w:cstheme="majorBidi"/>
                <w:i/>
                <w:sz w:val="24"/>
                <w:szCs w:val="24"/>
              </w:rPr>
              <w:t xml:space="preserve"> </w:t>
            </w:r>
            <w:bookmarkStart w:id="1" w:name="_heading=h.17dp8vu" w:colFirst="0" w:colLast="0"/>
            <w:bookmarkEnd w:id="1"/>
          </w:p>
        </w:tc>
        <w:tc>
          <w:tcPr>
            <w:tcW w:w="4678" w:type="dxa"/>
            <w:gridSpan w:val="4"/>
            <w:tcBorders>
              <w:top w:val="single" w:sz="4" w:space="0" w:color="000000"/>
              <w:bottom w:val="nil"/>
              <w:right w:val="single" w:sz="4" w:space="0" w:color="000000"/>
            </w:tcBorders>
          </w:tcPr>
          <w:p w14:paraId="1A884B95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sz w:val="24"/>
                <w:szCs w:val="24"/>
              </w:rPr>
              <w:t xml:space="preserve">Year 1 </w:t>
            </w:r>
          </w:p>
        </w:tc>
        <w:tc>
          <w:tcPr>
            <w:tcW w:w="4678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</w:tcBorders>
          </w:tcPr>
          <w:p w14:paraId="79C842EE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sz w:val="24"/>
                <w:szCs w:val="24"/>
              </w:rPr>
              <w:t xml:space="preserve">Year 3 </w:t>
            </w:r>
          </w:p>
        </w:tc>
      </w:tr>
      <w:tr w:rsidR="00384D8B" w14:paraId="448253F1" w14:textId="77777777" w:rsidTr="005F5045">
        <w:tc>
          <w:tcPr>
            <w:tcW w:w="4673" w:type="dxa"/>
            <w:tcBorders>
              <w:top w:val="nil"/>
              <w:bottom w:val="nil"/>
            </w:tcBorders>
          </w:tcPr>
          <w:p w14:paraId="695F2701" w14:textId="77777777" w:rsidR="00384D8B" w:rsidRPr="00660ED8" w:rsidRDefault="00384D8B" w:rsidP="005F5045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69" w:type="dxa"/>
            <w:tcBorders>
              <w:top w:val="nil"/>
              <w:bottom w:val="nil"/>
            </w:tcBorders>
          </w:tcPr>
          <w:p w14:paraId="02683A91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sz w:val="24"/>
                <w:szCs w:val="24"/>
              </w:rPr>
              <w:t>Marked Improve-</w:t>
            </w:r>
            <w:proofErr w:type="spellStart"/>
            <w:r w:rsidRPr="00660ED8">
              <w:rPr>
                <w:rFonts w:asciiTheme="majorBidi" w:hAnsiTheme="majorBidi" w:cstheme="majorBidi"/>
                <w:sz w:val="24"/>
                <w:szCs w:val="24"/>
              </w:rPr>
              <w:t>ment</w:t>
            </w:r>
            <w:proofErr w:type="spellEnd"/>
            <w:r w:rsidRPr="00660ED8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739B810C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sz w:val="24"/>
                <w:szCs w:val="24"/>
              </w:rPr>
              <w:t>Good Improve-</w:t>
            </w:r>
            <w:proofErr w:type="spellStart"/>
            <w:r w:rsidRPr="00660ED8">
              <w:rPr>
                <w:rFonts w:asciiTheme="majorBidi" w:hAnsiTheme="majorBidi" w:cstheme="majorBidi"/>
                <w:sz w:val="24"/>
                <w:szCs w:val="24"/>
              </w:rPr>
              <w:t>ment</w:t>
            </w:r>
            <w:proofErr w:type="spellEnd"/>
            <w:r w:rsidRPr="00660ED8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1169" w:type="dxa"/>
            <w:tcBorders>
              <w:top w:val="nil"/>
              <w:bottom w:val="nil"/>
            </w:tcBorders>
          </w:tcPr>
          <w:p w14:paraId="2FB2A84B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sz w:val="24"/>
                <w:szCs w:val="24"/>
              </w:rPr>
              <w:t>Small Improve-</w:t>
            </w:r>
            <w:proofErr w:type="spellStart"/>
            <w:r w:rsidRPr="00660ED8">
              <w:rPr>
                <w:rFonts w:asciiTheme="majorBidi" w:hAnsiTheme="majorBidi" w:cstheme="majorBidi"/>
                <w:sz w:val="24"/>
                <w:szCs w:val="24"/>
              </w:rPr>
              <w:t>ment</w:t>
            </w:r>
            <w:proofErr w:type="spellEnd"/>
            <w:r w:rsidRPr="00660ED8">
              <w:rPr>
                <w:rFonts w:asciiTheme="majorBidi" w:hAnsiTheme="majorBidi" w:cstheme="majorBidi"/>
                <w:sz w:val="24"/>
                <w:szCs w:val="24"/>
              </w:rPr>
              <w:t xml:space="preserve">  </w:t>
            </w:r>
          </w:p>
        </w:tc>
        <w:tc>
          <w:tcPr>
            <w:tcW w:w="1170" w:type="dxa"/>
            <w:tcBorders>
              <w:top w:val="nil"/>
              <w:bottom w:val="nil"/>
              <w:right w:val="single" w:sz="4" w:space="0" w:color="000000"/>
            </w:tcBorders>
          </w:tcPr>
          <w:p w14:paraId="73EF0442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sz w:val="24"/>
                <w:szCs w:val="24"/>
              </w:rPr>
              <w:t>No Improve-</w:t>
            </w:r>
            <w:proofErr w:type="spellStart"/>
            <w:r w:rsidRPr="00660ED8">
              <w:rPr>
                <w:rFonts w:asciiTheme="majorBidi" w:hAnsiTheme="majorBidi" w:cstheme="majorBidi"/>
                <w:sz w:val="24"/>
                <w:szCs w:val="24"/>
              </w:rPr>
              <w:t>ment</w:t>
            </w:r>
            <w:proofErr w:type="spellEnd"/>
            <w:r w:rsidRPr="00660ED8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1169" w:type="dxa"/>
            <w:tcBorders>
              <w:top w:val="nil"/>
              <w:left w:val="single" w:sz="4" w:space="0" w:color="000000"/>
              <w:bottom w:val="nil"/>
            </w:tcBorders>
          </w:tcPr>
          <w:p w14:paraId="33834EF7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sz w:val="24"/>
                <w:szCs w:val="24"/>
              </w:rPr>
              <w:t>Marked Improve-</w:t>
            </w:r>
            <w:proofErr w:type="spellStart"/>
            <w:r w:rsidRPr="00660ED8">
              <w:rPr>
                <w:rFonts w:asciiTheme="majorBidi" w:hAnsiTheme="majorBidi" w:cstheme="majorBidi"/>
                <w:sz w:val="24"/>
                <w:szCs w:val="24"/>
              </w:rPr>
              <w:t>ment</w:t>
            </w:r>
            <w:proofErr w:type="spellEnd"/>
            <w:r w:rsidRPr="00660ED8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4F791E4A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sz w:val="24"/>
                <w:szCs w:val="24"/>
              </w:rPr>
              <w:t>Good Improve-</w:t>
            </w:r>
            <w:proofErr w:type="spellStart"/>
            <w:r w:rsidRPr="00660ED8">
              <w:rPr>
                <w:rFonts w:asciiTheme="majorBidi" w:hAnsiTheme="majorBidi" w:cstheme="majorBidi"/>
                <w:sz w:val="24"/>
                <w:szCs w:val="24"/>
              </w:rPr>
              <w:t>ment</w:t>
            </w:r>
            <w:proofErr w:type="spellEnd"/>
            <w:r w:rsidRPr="00660ED8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1169" w:type="dxa"/>
            <w:tcBorders>
              <w:top w:val="nil"/>
              <w:bottom w:val="nil"/>
            </w:tcBorders>
          </w:tcPr>
          <w:p w14:paraId="748BDE70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sz w:val="24"/>
                <w:szCs w:val="24"/>
              </w:rPr>
              <w:t>Small Improve-</w:t>
            </w:r>
            <w:proofErr w:type="spellStart"/>
            <w:r w:rsidRPr="00660ED8">
              <w:rPr>
                <w:rFonts w:asciiTheme="majorBidi" w:hAnsiTheme="majorBidi" w:cstheme="majorBidi"/>
                <w:sz w:val="24"/>
                <w:szCs w:val="24"/>
              </w:rPr>
              <w:t>ment</w:t>
            </w:r>
            <w:proofErr w:type="spellEnd"/>
            <w:r w:rsidRPr="00660ED8">
              <w:rPr>
                <w:rFonts w:asciiTheme="majorBidi" w:hAnsiTheme="majorBidi" w:cstheme="majorBidi"/>
                <w:sz w:val="24"/>
                <w:szCs w:val="24"/>
              </w:rPr>
              <w:t xml:space="preserve">  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34E15B8F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sz w:val="24"/>
                <w:szCs w:val="24"/>
              </w:rPr>
              <w:t>No Improve-</w:t>
            </w:r>
            <w:proofErr w:type="spellStart"/>
            <w:r w:rsidRPr="00660ED8">
              <w:rPr>
                <w:rFonts w:asciiTheme="majorBidi" w:hAnsiTheme="majorBidi" w:cstheme="majorBidi"/>
                <w:sz w:val="24"/>
                <w:szCs w:val="24"/>
              </w:rPr>
              <w:t>ment</w:t>
            </w:r>
            <w:proofErr w:type="spellEnd"/>
            <w:r w:rsidRPr="00660ED8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</w:tr>
      <w:tr w:rsidR="00384D8B" w14:paraId="32087797" w14:textId="77777777" w:rsidTr="005F5045">
        <w:tc>
          <w:tcPr>
            <w:tcW w:w="4673" w:type="dxa"/>
            <w:tcBorders>
              <w:top w:val="nil"/>
              <w:bottom w:val="single" w:sz="4" w:space="0" w:color="000000"/>
            </w:tcBorders>
          </w:tcPr>
          <w:p w14:paraId="56DB19F8" w14:textId="77777777" w:rsidR="00384D8B" w:rsidRPr="00660ED8" w:rsidRDefault="00384D8B" w:rsidP="005F5045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678" w:type="dxa"/>
            <w:gridSpan w:val="4"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2E801BA2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% of teachers</w:t>
            </w:r>
          </w:p>
        </w:tc>
        <w:tc>
          <w:tcPr>
            <w:tcW w:w="4678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03B0D5D8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% of teachers </w:t>
            </w:r>
          </w:p>
        </w:tc>
      </w:tr>
      <w:tr w:rsidR="00384D8B" w14:paraId="17D9E2BA" w14:textId="77777777" w:rsidTr="005F5045">
        <w:tc>
          <w:tcPr>
            <w:tcW w:w="4673" w:type="dxa"/>
            <w:tcBorders>
              <w:top w:val="single" w:sz="4" w:space="0" w:color="000000"/>
            </w:tcBorders>
          </w:tcPr>
          <w:p w14:paraId="09E0B792" w14:textId="77777777" w:rsidR="00384D8B" w:rsidRPr="00660ED8" w:rsidRDefault="00384D8B" w:rsidP="005F504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sz w:val="24"/>
                <w:szCs w:val="24"/>
              </w:rPr>
              <w:t>Attitude towards writing</w:t>
            </w:r>
          </w:p>
        </w:tc>
        <w:tc>
          <w:tcPr>
            <w:tcW w:w="1169" w:type="dxa"/>
            <w:tcBorders>
              <w:top w:val="single" w:sz="4" w:space="0" w:color="000000"/>
            </w:tcBorders>
          </w:tcPr>
          <w:p w14:paraId="0CEF1C1B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25.8</w:t>
            </w:r>
          </w:p>
        </w:tc>
        <w:tc>
          <w:tcPr>
            <w:tcW w:w="1170" w:type="dxa"/>
            <w:tcBorders>
              <w:top w:val="single" w:sz="4" w:space="0" w:color="000000"/>
            </w:tcBorders>
          </w:tcPr>
          <w:p w14:paraId="4C15F6E6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54.5</w:t>
            </w:r>
          </w:p>
        </w:tc>
        <w:tc>
          <w:tcPr>
            <w:tcW w:w="1169" w:type="dxa"/>
            <w:tcBorders>
              <w:top w:val="single" w:sz="4" w:space="0" w:color="000000"/>
            </w:tcBorders>
          </w:tcPr>
          <w:p w14:paraId="01ADAD26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16.7</w:t>
            </w:r>
          </w:p>
        </w:tc>
        <w:tc>
          <w:tcPr>
            <w:tcW w:w="1170" w:type="dxa"/>
            <w:tcBorders>
              <w:top w:val="single" w:sz="4" w:space="0" w:color="000000"/>
              <w:right w:val="single" w:sz="4" w:space="0" w:color="000000"/>
            </w:tcBorders>
          </w:tcPr>
          <w:p w14:paraId="7ED84B3D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3.0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</w:tcBorders>
          </w:tcPr>
          <w:p w14:paraId="4ACB6B75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23.7</w:t>
            </w:r>
          </w:p>
        </w:tc>
        <w:tc>
          <w:tcPr>
            <w:tcW w:w="1170" w:type="dxa"/>
            <w:tcBorders>
              <w:top w:val="single" w:sz="4" w:space="0" w:color="000000"/>
            </w:tcBorders>
          </w:tcPr>
          <w:p w14:paraId="78E6417D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54.2</w:t>
            </w:r>
          </w:p>
        </w:tc>
        <w:tc>
          <w:tcPr>
            <w:tcW w:w="1169" w:type="dxa"/>
            <w:tcBorders>
              <w:top w:val="single" w:sz="4" w:space="0" w:color="000000"/>
            </w:tcBorders>
          </w:tcPr>
          <w:p w14:paraId="346B5E62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16.9</w:t>
            </w:r>
          </w:p>
        </w:tc>
        <w:tc>
          <w:tcPr>
            <w:tcW w:w="1170" w:type="dxa"/>
            <w:tcBorders>
              <w:top w:val="single" w:sz="4" w:space="0" w:color="000000"/>
            </w:tcBorders>
          </w:tcPr>
          <w:p w14:paraId="1610A6C0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5.1</w:t>
            </w:r>
          </w:p>
        </w:tc>
      </w:tr>
      <w:tr w:rsidR="00384D8B" w14:paraId="501EA8E1" w14:textId="77777777" w:rsidTr="005F5045">
        <w:tc>
          <w:tcPr>
            <w:tcW w:w="4673" w:type="dxa"/>
          </w:tcPr>
          <w:p w14:paraId="1CDBBE48" w14:textId="77777777" w:rsidR="00384D8B" w:rsidRPr="00660ED8" w:rsidRDefault="00384D8B" w:rsidP="005F504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sz w:val="24"/>
                <w:szCs w:val="24"/>
              </w:rPr>
              <w:t>Confidence in writing</w:t>
            </w:r>
          </w:p>
        </w:tc>
        <w:tc>
          <w:tcPr>
            <w:tcW w:w="1169" w:type="dxa"/>
          </w:tcPr>
          <w:p w14:paraId="351F994A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30.8</w:t>
            </w:r>
          </w:p>
        </w:tc>
        <w:tc>
          <w:tcPr>
            <w:tcW w:w="1170" w:type="dxa"/>
          </w:tcPr>
          <w:p w14:paraId="18486A27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44.6</w:t>
            </w:r>
          </w:p>
        </w:tc>
        <w:tc>
          <w:tcPr>
            <w:tcW w:w="1169" w:type="dxa"/>
          </w:tcPr>
          <w:p w14:paraId="2D1D0B79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23.1</w:t>
            </w:r>
          </w:p>
        </w:tc>
        <w:tc>
          <w:tcPr>
            <w:tcW w:w="1170" w:type="dxa"/>
            <w:tcBorders>
              <w:right w:val="single" w:sz="4" w:space="0" w:color="000000"/>
            </w:tcBorders>
          </w:tcPr>
          <w:p w14:paraId="4E4DE85D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169" w:type="dxa"/>
            <w:tcBorders>
              <w:left w:val="single" w:sz="4" w:space="0" w:color="000000"/>
            </w:tcBorders>
          </w:tcPr>
          <w:p w14:paraId="1DD81599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22.0</w:t>
            </w:r>
          </w:p>
        </w:tc>
        <w:tc>
          <w:tcPr>
            <w:tcW w:w="1170" w:type="dxa"/>
          </w:tcPr>
          <w:p w14:paraId="05C151F2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59.3</w:t>
            </w:r>
          </w:p>
        </w:tc>
        <w:tc>
          <w:tcPr>
            <w:tcW w:w="1169" w:type="dxa"/>
          </w:tcPr>
          <w:p w14:paraId="64716FB4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16.9</w:t>
            </w:r>
          </w:p>
        </w:tc>
        <w:tc>
          <w:tcPr>
            <w:tcW w:w="1170" w:type="dxa"/>
          </w:tcPr>
          <w:p w14:paraId="6ED72E78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1.7</w:t>
            </w:r>
          </w:p>
        </w:tc>
      </w:tr>
      <w:tr w:rsidR="00384D8B" w14:paraId="08407BC8" w14:textId="77777777" w:rsidTr="005F5045">
        <w:tc>
          <w:tcPr>
            <w:tcW w:w="4673" w:type="dxa"/>
          </w:tcPr>
          <w:p w14:paraId="4341A02C" w14:textId="77777777" w:rsidR="00384D8B" w:rsidRPr="00660ED8" w:rsidRDefault="00384D8B" w:rsidP="005F504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sz w:val="24"/>
                <w:szCs w:val="24"/>
              </w:rPr>
              <w:t>Volume of writing</w:t>
            </w:r>
          </w:p>
        </w:tc>
        <w:tc>
          <w:tcPr>
            <w:tcW w:w="1169" w:type="dxa"/>
          </w:tcPr>
          <w:p w14:paraId="47AA890F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30.8</w:t>
            </w:r>
          </w:p>
        </w:tc>
        <w:tc>
          <w:tcPr>
            <w:tcW w:w="1170" w:type="dxa"/>
          </w:tcPr>
          <w:p w14:paraId="7458CC74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41.5</w:t>
            </w:r>
          </w:p>
        </w:tc>
        <w:tc>
          <w:tcPr>
            <w:tcW w:w="1169" w:type="dxa"/>
          </w:tcPr>
          <w:p w14:paraId="0DA86D56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21.5</w:t>
            </w:r>
          </w:p>
        </w:tc>
        <w:tc>
          <w:tcPr>
            <w:tcW w:w="1170" w:type="dxa"/>
            <w:tcBorders>
              <w:right w:val="single" w:sz="4" w:space="0" w:color="000000"/>
            </w:tcBorders>
          </w:tcPr>
          <w:p w14:paraId="11774500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6.2</w:t>
            </w:r>
          </w:p>
        </w:tc>
        <w:tc>
          <w:tcPr>
            <w:tcW w:w="1169" w:type="dxa"/>
            <w:tcBorders>
              <w:left w:val="single" w:sz="4" w:space="0" w:color="000000"/>
            </w:tcBorders>
          </w:tcPr>
          <w:p w14:paraId="279ED2CA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20.7</w:t>
            </w:r>
          </w:p>
        </w:tc>
        <w:tc>
          <w:tcPr>
            <w:tcW w:w="1170" w:type="dxa"/>
          </w:tcPr>
          <w:p w14:paraId="1309554B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48.3</w:t>
            </w:r>
          </w:p>
        </w:tc>
        <w:tc>
          <w:tcPr>
            <w:tcW w:w="1169" w:type="dxa"/>
          </w:tcPr>
          <w:p w14:paraId="6819E3C7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29.3</w:t>
            </w:r>
          </w:p>
        </w:tc>
        <w:tc>
          <w:tcPr>
            <w:tcW w:w="1170" w:type="dxa"/>
          </w:tcPr>
          <w:p w14:paraId="444438B6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1.7</w:t>
            </w:r>
          </w:p>
        </w:tc>
      </w:tr>
      <w:tr w:rsidR="00384D8B" w14:paraId="5B15C512" w14:textId="77777777" w:rsidTr="005F5045">
        <w:tc>
          <w:tcPr>
            <w:tcW w:w="4673" w:type="dxa"/>
          </w:tcPr>
          <w:p w14:paraId="2CD95D15" w14:textId="77777777" w:rsidR="00384D8B" w:rsidRPr="00660ED8" w:rsidRDefault="00384D8B" w:rsidP="005F50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60ED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Spelling</w:t>
            </w:r>
          </w:p>
        </w:tc>
        <w:tc>
          <w:tcPr>
            <w:tcW w:w="1169" w:type="dxa"/>
          </w:tcPr>
          <w:p w14:paraId="29D4B5AA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12.5</w:t>
            </w:r>
          </w:p>
        </w:tc>
        <w:tc>
          <w:tcPr>
            <w:tcW w:w="1170" w:type="dxa"/>
          </w:tcPr>
          <w:p w14:paraId="6049F5BA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26.6</w:t>
            </w:r>
          </w:p>
        </w:tc>
        <w:tc>
          <w:tcPr>
            <w:tcW w:w="1169" w:type="dxa"/>
          </w:tcPr>
          <w:p w14:paraId="1064B88A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46.9</w:t>
            </w:r>
          </w:p>
        </w:tc>
        <w:tc>
          <w:tcPr>
            <w:tcW w:w="1170" w:type="dxa"/>
            <w:tcBorders>
              <w:right w:val="single" w:sz="4" w:space="0" w:color="000000"/>
            </w:tcBorders>
          </w:tcPr>
          <w:p w14:paraId="0308430E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14.1</w:t>
            </w:r>
          </w:p>
        </w:tc>
        <w:tc>
          <w:tcPr>
            <w:tcW w:w="1169" w:type="dxa"/>
            <w:tcBorders>
              <w:left w:val="single" w:sz="4" w:space="0" w:color="000000"/>
            </w:tcBorders>
          </w:tcPr>
          <w:p w14:paraId="6F01170C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12.1</w:t>
            </w:r>
          </w:p>
        </w:tc>
        <w:tc>
          <w:tcPr>
            <w:tcW w:w="1170" w:type="dxa"/>
          </w:tcPr>
          <w:p w14:paraId="17DE1296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48.3</w:t>
            </w:r>
          </w:p>
        </w:tc>
        <w:tc>
          <w:tcPr>
            <w:tcW w:w="1169" w:type="dxa"/>
          </w:tcPr>
          <w:p w14:paraId="3D7BCC33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34.5</w:t>
            </w:r>
          </w:p>
        </w:tc>
        <w:tc>
          <w:tcPr>
            <w:tcW w:w="1170" w:type="dxa"/>
          </w:tcPr>
          <w:p w14:paraId="515593D9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5.2</w:t>
            </w:r>
          </w:p>
        </w:tc>
      </w:tr>
      <w:tr w:rsidR="00384D8B" w14:paraId="39AACD8A" w14:textId="77777777" w:rsidTr="005F5045">
        <w:tc>
          <w:tcPr>
            <w:tcW w:w="4673" w:type="dxa"/>
          </w:tcPr>
          <w:p w14:paraId="6D362A30" w14:textId="77777777" w:rsidR="00384D8B" w:rsidRPr="00660ED8" w:rsidRDefault="00384D8B" w:rsidP="005F504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sz w:val="24"/>
                <w:szCs w:val="24"/>
              </w:rPr>
              <w:t xml:space="preserve">Content of Writing </w:t>
            </w:r>
          </w:p>
        </w:tc>
        <w:tc>
          <w:tcPr>
            <w:tcW w:w="1169" w:type="dxa"/>
          </w:tcPr>
          <w:p w14:paraId="51FD6DCB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12.7</w:t>
            </w:r>
          </w:p>
        </w:tc>
        <w:tc>
          <w:tcPr>
            <w:tcW w:w="1170" w:type="dxa"/>
          </w:tcPr>
          <w:p w14:paraId="0269F66B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44.4</w:t>
            </w:r>
          </w:p>
        </w:tc>
        <w:tc>
          <w:tcPr>
            <w:tcW w:w="1169" w:type="dxa"/>
          </w:tcPr>
          <w:p w14:paraId="361F090A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39.7</w:t>
            </w:r>
          </w:p>
        </w:tc>
        <w:tc>
          <w:tcPr>
            <w:tcW w:w="1170" w:type="dxa"/>
            <w:tcBorders>
              <w:right w:val="single" w:sz="4" w:space="0" w:color="000000"/>
            </w:tcBorders>
          </w:tcPr>
          <w:p w14:paraId="5FAA97E1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169" w:type="dxa"/>
            <w:tcBorders>
              <w:left w:val="single" w:sz="4" w:space="0" w:color="000000"/>
            </w:tcBorders>
          </w:tcPr>
          <w:p w14:paraId="2E917C04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8.6</w:t>
            </w:r>
          </w:p>
        </w:tc>
        <w:tc>
          <w:tcPr>
            <w:tcW w:w="1170" w:type="dxa"/>
          </w:tcPr>
          <w:p w14:paraId="1E4F60CC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46.6</w:t>
            </w:r>
          </w:p>
        </w:tc>
        <w:tc>
          <w:tcPr>
            <w:tcW w:w="1169" w:type="dxa"/>
          </w:tcPr>
          <w:p w14:paraId="6641468D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44.8</w:t>
            </w:r>
          </w:p>
        </w:tc>
        <w:tc>
          <w:tcPr>
            <w:tcW w:w="1170" w:type="dxa"/>
          </w:tcPr>
          <w:p w14:paraId="713C8442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0.0</w:t>
            </w:r>
          </w:p>
        </w:tc>
      </w:tr>
      <w:tr w:rsidR="00384D8B" w14:paraId="519A0D4E" w14:textId="77777777" w:rsidTr="005F5045">
        <w:tc>
          <w:tcPr>
            <w:tcW w:w="4673" w:type="dxa"/>
          </w:tcPr>
          <w:p w14:paraId="689C00D2" w14:textId="77777777" w:rsidR="00384D8B" w:rsidRPr="00660ED8" w:rsidRDefault="00384D8B" w:rsidP="005F504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sz w:val="24"/>
                <w:szCs w:val="24"/>
              </w:rPr>
              <w:t xml:space="preserve">Grammar and punctuation </w:t>
            </w:r>
          </w:p>
        </w:tc>
        <w:tc>
          <w:tcPr>
            <w:tcW w:w="1169" w:type="dxa"/>
          </w:tcPr>
          <w:p w14:paraId="43D86263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1170" w:type="dxa"/>
          </w:tcPr>
          <w:p w14:paraId="5F435198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24.2</w:t>
            </w:r>
          </w:p>
        </w:tc>
        <w:tc>
          <w:tcPr>
            <w:tcW w:w="1169" w:type="dxa"/>
          </w:tcPr>
          <w:p w14:paraId="349E280F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64.5</w:t>
            </w:r>
          </w:p>
        </w:tc>
        <w:tc>
          <w:tcPr>
            <w:tcW w:w="1170" w:type="dxa"/>
            <w:tcBorders>
              <w:right w:val="single" w:sz="4" w:space="0" w:color="000000"/>
            </w:tcBorders>
          </w:tcPr>
          <w:p w14:paraId="32739A3F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9.7</w:t>
            </w:r>
          </w:p>
        </w:tc>
        <w:tc>
          <w:tcPr>
            <w:tcW w:w="1169" w:type="dxa"/>
            <w:tcBorders>
              <w:left w:val="single" w:sz="4" w:space="0" w:color="000000"/>
            </w:tcBorders>
          </w:tcPr>
          <w:p w14:paraId="17F131B7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1170" w:type="dxa"/>
          </w:tcPr>
          <w:p w14:paraId="1B0CF041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43.1</w:t>
            </w:r>
          </w:p>
        </w:tc>
        <w:tc>
          <w:tcPr>
            <w:tcW w:w="1169" w:type="dxa"/>
          </w:tcPr>
          <w:p w14:paraId="5A69BEFC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44.8</w:t>
            </w:r>
          </w:p>
        </w:tc>
        <w:tc>
          <w:tcPr>
            <w:tcW w:w="1170" w:type="dxa"/>
          </w:tcPr>
          <w:p w14:paraId="25D0AD6E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6.9</w:t>
            </w:r>
          </w:p>
        </w:tc>
      </w:tr>
      <w:tr w:rsidR="00384D8B" w14:paraId="115CAA2D" w14:textId="77777777" w:rsidTr="005F5045">
        <w:tc>
          <w:tcPr>
            <w:tcW w:w="4673" w:type="dxa"/>
          </w:tcPr>
          <w:p w14:paraId="1DFD59F5" w14:textId="77777777" w:rsidR="00384D8B" w:rsidRPr="00660ED8" w:rsidRDefault="00384D8B" w:rsidP="005F504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sz w:val="24"/>
                <w:szCs w:val="24"/>
              </w:rPr>
              <w:t xml:space="preserve">Knowledge of writing genres </w:t>
            </w:r>
          </w:p>
        </w:tc>
        <w:tc>
          <w:tcPr>
            <w:tcW w:w="1169" w:type="dxa"/>
          </w:tcPr>
          <w:p w14:paraId="1B70BFB5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28.1</w:t>
            </w:r>
          </w:p>
        </w:tc>
        <w:tc>
          <w:tcPr>
            <w:tcW w:w="1170" w:type="dxa"/>
          </w:tcPr>
          <w:p w14:paraId="4F7742F8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43.8</w:t>
            </w:r>
          </w:p>
        </w:tc>
        <w:tc>
          <w:tcPr>
            <w:tcW w:w="1169" w:type="dxa"/>
          </w:tcPr>
          <w:p w14:paraId="2D50F11F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20.3</w:t>
            </w:r>
          </w:p>
        </w:tc>
        <w:tc>
          <w:tcPr>
            <w:tcW w:w="1170" w:type="dxa"/>
            <w:tcBorders>
              <w:right w:val="single" w:sz="4" w:space="0" w:color="000000"/>
            </w:tcBorders>
          </w:tcPr>
          <w:p w14:paraId="153F019D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7.8</w:t>
            </w:r>
          </w:p>
        </w:tc>
        <w:tc>
          <w:tcPr>
            <w:tcW w:w="1169" w:type="dxa"/>
            <w:tcBorders>
              <w:left w:val="single" w:sz="4" w:space="0" w:color="000000"/>
            </w:tcBorders>
          </w:tcPr>
          <w:p w14:paraId="2D2DA539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20.7</w:t>
            </w:r>
          </w:p>
        </w:tc>
        <w:tc>
          <w:tcPr>
            <w:tcW w:w="1170" w:type="dxa"/>
          </w:tcPr>
          <w:p w14:paraId="4B285698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55.2</w:t>
            </w:r>
          </w:p>
        </w:tc>
        <w:tc>
          <w:tcPr>
            <w:tcW w:w="1169" w:type="dxa"/>
          </w:tcPr>
          <w:p w14:paraId="658EEBB8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20.7</w:t>
            </w:r>
          </w:p>
        </w:tc>
        <w:tc>
          <w:tcPr>
            <w:tcW w:w="1170" w:type="dxa"/>
          </w:tcPr>
          <w:p w14:paraId="36F5DE44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3.4</w:t>
            </w:r>
          </w:p>
        </w:tc>
      </w:tr>
      <w:tr w:rsidR="00384D8B" w14:paraId="22BCD712" w14:textId="77777777" w:rsidTr="005F5045">
        <w:tc>
          <w:tcPr>
            <w:tcW w:w="4673" w:type="dxa"/>
          </w:tcPr>
          <w:p w14:paraId="2AF9412A" w14:textId="77777777" w:rsidR="00384D8B" w:rsidRPr="00660ED8" w:rsidRDefault="00384D8B" w:rsidP="005F504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sz w:val="24"/>
                <w:szCs w:val="24"/>
              </w:rPr>
              <w:t xml:space="preserve">Writing vocabulary (use of Tier 2/3 words)  </w:t>
            </w:r>
          </w:p>
        </w:tc>
        <w:tc>
          <w:tcPr>
            <w:tcW w:w="1169" w:type="dxa"/>
          </w:tcPr>
          <w:p w14:paraId="3745A04E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12.5</w:t>
            </w:r>
          </w:p>
        </w:tc>
        <w:tc>
          <w:tcPr>
            <w:tcW w:w="1170" w:type="dxa"/>
          </w:tcPr>
          <w:p w14:paraId="0523A515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39.1</w:t>
            </w:r>
          </w:p>
        </w:tc>
        <w:tc>
          <w:tcPr>
            <w:tcW w:w="1169" w:type="dxa"/>
          </w:tcPr>
          <w:p w14:paraId="4380DAD0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40.6</w:t>
            </w:r>
          </w:p>
        </w:tc>
        <w:tc>
          <w:tcPr>
            <w:tcW w:w="1170" w:type="dxa"/>
            <w:tcBorders>
              <w:right w:val="single" w:sz="4" w:space="0" w:color="000000"/>
            </w:tcBorders>
          </w:tcPr>
          <w:p w14:paraId="415742A4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7.8</w:t>
            </w:r>
          </w:p>
        </w:tc>
        <w:tc>
          <w:tcPr>
            <w:tcW w:w="1169" w:type="dxa"/>
            <w:tcBorders>
              <w:left w:val="single" w:sz="4" w:space="0" w:color="000000"/>
            </w:tcBorders>
          </w:tcPr>
          <w:p w14:paraId="4BA468B1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13.6</w:t>
            </w:r>
          </w:p>
        </w:tc>
        <w:tc>
          <w:tcPr>
            <w:tcW w:w="1170" w:type="dxa"/>
          </w:tcPr>
          <w:p w14:paraId="7D512357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35.6</w:t>
            </w:r>
          </w:p>
        </w:tc>
        <w:tc>
          <w:tcPr>
            <w:tcW w:w="1169" w:type="dxa"/>
          </w:tcPr>
          <w:p w14:paraId="2CC5C707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47.5</w:t>
            </w:r>
          </w:p>
        </w:tc>
        <w:tc>
          <w:tcPr>
            <w:tcW w:w="1170" w:type="dxa"/>
          </w:tcPr>
          <w:p w14:paraId="3A712C4A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3.4</w:t>
            </w:r>
          </w:p>
        </w:tc>
      </w:tr>
      <w:tr w:rsidR="00384D8B" w14:paraId="7CB482F0" w14:textId="77777777" w:rsidTr="005F5045">
        <w:tc>
          <w:tcPr>
            <w:tcW w:w="4673" w:type="dxa"/>
          </w:tcPr>
          <w:p w14:paraId="41938C41" w14:textId="77777777" w:rsidR="00384D8B" w:rsidRPr="00660ED8" w:rsidRDefault="00384D8B" w:rsidP="005F504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sz w:val="24"/>
                <w:szCs w:val="24"/>
              </w:rPr>
              <w:t>Language of response to writing (e.g., in responding to other children’s writing)</w:t>
            </w:r>
          </w:p>
        </w:tc>
        <w:tc>
          <w:tcPr>
            <w:tcW w:w="1169" w:type="dxa"/>
          </w:tcPr>
          <w:p w14:paraId="547874BA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23.4</w:t>
            </w:r>
          </w:p>
        </w:tc>
        <w:tc>
          <w:tcPr>
            <w:tcW w:w="1170" w:type="dxa"/>
          </w:tcPr>
          <w:p w14:paraId="2C22D89E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29.7</w:t>
            </w:r>
          </w:p>
        </w:tc>
        <w:tc>
          <w:tcPr>
            <w:tcW w:w="1169" w:type="dxa"/>
          </w:tcPr>
          <w:p w14:paraId="4FDCDF18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32.8</w:t>
            </w:r>
          </w:p>
        </w:tc>
        <w:tc>
          <w:tcPr>
            <w:tcW w:w="1170" w:type="dxa"/>
            <w:tcBorders>
              <w:right w:val="single" w:sz="4" w:space="0" w:color="000000"/>
            </w:tcBorders>
          </w:tcPr>
          <w:p w14:paraId="67677050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14.1</w:t>
            </w:r>
          </w:p>
        </w:tc>
        <w:tc>
          <w:tcPr>
            <w:tcW w:w="1169" w:type="dxa"/>
            <w:tcBorders>
              <w:left w:val="single" w:sz="4" w:space="0" w:color="000000"/>
            </w:tcBorders>
          </w:tcPr>
          <w:p w14:paraId="064C89AD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6.9</w:t>
            </w:r>
          </w:p>
        </w:tc>
        <w:tc>
          <w:tcPr>
            <w:tcW w:w="1170" w:type="dxa"/>
          </w:tcPr>
          <w:p w14:paraId="414A78CE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48.3</w:t>
            </w:r>
          </w:p>
        </w:tc>
        <w:tc>
          <w:tcPr>
            <w:tcW w:w="1169" w:type="dxa"/>
          </w:tcPr>
          <w:p w14:paraId="61095133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36.2</w:t>
            </w:r>
          </w:p>
        </w:tc>
        <w:tc>
          <w:tcPr>
            <w:tcW w:w="1170" w:type="dxa"/>
          </w:tcPr>
          <w:p w14:paraId="3D7CED9D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8.6</w:t>
            </w:r>
          </w:p>
        </w:tc>
      </w:tr>
    </w:tbl>
    <w:p w14:paraId="34102866" w14:textId="20B81408" w:rsidR="00384D8B" w:rsidRPr="007E1274" w:rsidRDefault="007E1274" w:rsidP="00384D8B">
      <w:pPr>
        <w:tabs>
          <w:tab w:val="left" w:pos="4607"/>
          <w:tab w:val="left" w:pos="6116"/>
          <w:tab w:val="left" w:pos="7625"/>
        </w:tabs>
        <w:ind w:left="1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1274">
        <w:rPr>
          <w:rFonts w:ascii="Times New Roman" w:hAnsi="Times New Roman" w:cs="Times New Roman"/>
        </w:rPr>
        <w:t>N = 66 (Year 1) and N = 62 (Year 3)</w:t>
      </w:r>
      <w:r w:rsidR="00384D8B" w:rsidRPr="007E12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="00384D8B" w:rsidRPr="007E127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384D8B" w:rsidRPr="007E127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14:paraId="6AEAAA97" w14:textId="77777777" w:rsidR="00384D8B" w:rsidRDefault="00384D8B" w:rsidP="00384D8B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/>
      </w:r>
    </w:p>
    <w:p w14:paraId="479F6561" w14:textId="77777777" w:rsidR="00384D8B" w:rsidRDefault="00384D8B" w:rsidP="00384D8B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DE57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Table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4</w:t>
      </w:r>
      <w:r w:rsidRPr="00DE57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: </w:t>
      </w:r>
    </w:p>
    <w:p w14:paraId="49012443" w14:textId="50E52E6D" w:rsidR="00384D8B" w:rsidRPr="00F20943" w:rsidRDefault="00384D8B" w:rsidP="00384D8B">
      <w:pPr>
        <w:spacing w:after="0" w:line="48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F2094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Percentages of Teachers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Indicating the Extent of the Effectiveness of Professional Development Activities in Developing their Skills to Implement W2R, </w:t>
      </w:r>
      <w:r w:rsidRPr="00F2094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Years 1 and 3    </w:t>
      </w:r>
    </w:p>
    <w:tbl>
      <w:tblPr>
        <w:tblW w:w="14029" w:type="dxa"/>
        <w:tblBorders>
          <w:top w:val="single" w:sz="4" w:space="0" w:color="000000"/>
          <w:left w:val="nil"/>
          <w:bottom w:val="single" w:sz="4" w:space="0" w:color="000000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673"/>
        <w:gridCol w:w="1169"/>
        <w:gridCol w:w="1170"/>
        <w:gridCol w:w="1169"/>
        <w:gridCol w:w="1170"/>
        <w:gridCol w:w="1169"/>
        <w:gridCol w:w="1170"/>
        <w:gridCol w:w="1169"/>
        <w:gridCol w:w="1170"/>
      </w:tblGrid>
      <w:tr w:rsidR="00384D8B" w14:paraId="2D7F76BB" w14:textId="77777777" w:rsidTr="005F5045">
        <w:tc>
          <w:tcPr>
            <w:tcW w:w="4673" w:type="dxa"/>
            <w:tcBorders>
              <w:top w:val="single" w:sz="4" w:space="0" w:color="000000"/>
              <w:bottom w:val="nil"/>
            </w:tcBorders>
          </w:tcPr>
          <w:p w14:paraId="4BD8F901" w14:textId="77777777" w:rsidR="00384D8B" w:rsidRPr="00660ED8" w:rsidRDefault="00384D8B" w:rsidP="005F5045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678" w:type="dxa"/>
            <w:gridSpan w:val="4"/>
            <w:tcBorders>
              <w:top w:val="single" w:sz="4" w:space="0" w:color="000000"/>
              <w:bottom w:val="nil"/>
              <w:right w:val="single" w:sz="4" w:space="0" w:color="000000"/>
            </w:tcBorders>
          </w:tcPr>
          <w:p w14:paraId="5DD56CF5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sz w:val="24"/>
                <w:szCs w:val="24"/>
              </w:rPr>
              <w:t xml:space="preserve">Year 1 </w:t>
            </w:r>
          </w:p>
        </w:tc>
        <w:tc>
          <w:tcPr>
            <w:tcW w:w="4678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</w:tcBorders>
          </w:tcPr>
          <w:p w14:paraId="5FC1EBC9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0ED8">
              <w:rPr>
                <w:rFonts w:asciiTheme="majorBidi" w:hAnsiTheme="majorBidi" w:cstheme="majorBidi"/>
                <w:sz w:val="24"/>
                <w:szCs w:val="24"/>
              </w:rPr>
              <w:t xml:space="preserve">Year 3 </w:t>
            </w:r>
          </w:p>
        </w:tc>
      </w:tr>
      <w:tr w:rsidR="00384D8B" w14:paraId="6B876699" w14:textId="77777777" w:rsidTr="005F5045">
        <w:tc>
          <w:tcPr>
            <w:tcW w:w="4673" w:type="dxa"/>
            <w:tcBorders>
              <w:top w:val="nil"/>
              <w:bottom w:val="nil"/>
            </w:tcBorders>
          </w:tcPr>
          <w:p w14:paraId="0DFAAF51" w14:textId="77777777" w:rsidR="00384D8B" w:rsidRPr="00660ED8" w:rsidRDefault="00384D8B" w:rsidP="005F5045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69" w:type="dxa"/>
            <w:tcBorders>
              <w:top w:val="nil"/>
              <w:bottom w:val="nil"/>
            </w:tcBorders>
            <w:vAlign w:val="center"/>
          </w:tcPr>
          <w:p w14:paraId="65245F8F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Great extent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14:paraId="3F72E670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Some extent</w:t>
            </w:r>
          </w:p>
        </w:tc>
        <w:tc>
          <w:tcPr>
            <w:tcW w:w="1169" w:type="dxa"/>
            <w:tcBorders>
              <w:top w:val="nil"/>
              <w:bottom w:val="nil"/>
            </w:tcBorders>
            <w:vAlign w:val="center"/>
          </w:tcPr>
          <w:p w14:paraId="35FF2956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Small extent</w:t>
            </w:r>
          </w:p>
        </w:tc>
        <w:tc>
          <w:tcPr>
            <w:tcW w:w="1170" w:type="dxa"/>
            <w:tcBorders>
              <w:top w:val="nil"/>
              <w:bottom w:val="nil"/>
              <w:right w:val="single" w:sz="4" w:space="0" w:color="000000"/>
            </w:tcBorders>
            <w:vAlign w:val="center"/>
          </w:tcPr>
          <w:p w14:paraId="18E18922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Not at all</w:t>
            </w:r>
          </w:p>
        </w:tc>
        <w:tc>
          <w:tcPr>
            <w:tcW w:w="1169" w:type="dxa"/>
            <w:tcBorders>
              <w:top w:val="nil"/>
              <w:left w:val="single" w:sz="4" w:space="0" w:color="000000"/>
              <w:bottom w:val="nil"/>
            </w:tcBorders>
            <w:vAlign w:val="center"/>
          </w:tcPr>
          <w:p w14:paraId="1F569C5E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Great extent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14:paraId="58B992C5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Some extent</w:t>
            </w:r>
          </w:p>
        </w:tc>
        <w:tc>
          <w:tcPr>
            <w:tcW w:w="1169" w:type="dxa"/>
            <w:tcBorders>
              <w:top w:val="nil"/>
              <w:bottom w:val="nil"/>
            </w:tcBorders>
            <w:vAlign w:val="center"/>
          </w:tcPr>
          <w:p w14:paraId="62407A7D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Small extent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14:paraId="5EA7EEF7" w14:textId="77777777" w:rsidR="00384D8B" w:rsidRPr="00660ED8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Not at all</w:t>
            </w:r>
          </w:p>
        </w:tc>
      </w:tr>
      <w:tr w:rsidR="00384D8B" w14:paraId="5B44F69E" w14:textId="77777777" w:rsidTr="005F5045">
        <w:tc>
          <w:tcPr>
            <w:tcW w:w="4673" w:type="dxa"/>
            <w:tcBorders>
              <w:top w:val="nil"/>
              <w:bottom w:val="single" w:sz="4" w:space="0" w:color="000000"/>
            </w:tcBorders>
          </w:tcPr>
          <w:p w14:paraId="4477F8DD" w14:textId="77777777" w:rsidR="00384D8B" w:rsidRPr="00660ED8" w:rsidRDefault="00384D8B" w:rsidP="005F5045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678" w:type="dxa"/>
            <w:gridSpan w:val="4"/>
            <w:tcBorders>
              <w:top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99304BC" w14:textId="77777777" w:rsidR="00384D8B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bookmarkStart w:id="2" w:name="_Hlk151366261"/>
            <w:r>
              <w:rPr>
                <w:rFonts w:asciiTheme="majorBidi" w:hAnsiTheme="majorBidi" w:cstheme="majorBidi"/>
                <w:sz w:val="24"/>
                <w:szCs w:val="24"/>
              </w:rPr>
              <w:t xml:space="preserve">% of teachers </w:t>
            </w:r>
            <w:bookmarkEnd w:id="2"/>
          </w:p>
        </w:tc>
        <w:tc>
          <w:tcPr>
            <w:tcW w:w="4678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</w:tcBorders>
            <w:vAlign w:val="center"/>
          </w:tcPr>
          <w:p w14:paraId="282980F5" w14:textId="77777777" w:rsidR="00384D8B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% of teachers</w:t>
            </w:r>
          </w:p>
        </w:tc>
      </w:tr>
      <w:tr w:rsidR="00384D8B" w14:paraId="1DBB2E3E" w14:textId="77777777" w:rsidTr="005F5045">
        <w:tc>
          <w:tcPr>
            <w:tcW w:w="4673" w:type="dxa"/>
            <w:tcBorders>
              <w:top w:val="single" w:sz="4" w:space="0" w:color="000000"/>
            </w:tcBorders>
          </w:tcPr>
          <w:p w14:paraId="7FB5ED67" w14:textId="3C5BCCE5" w:rsidR="00384D8B" w:rsidRPr="00660ED8" w:rsidRDefault="00384D8B" w:rsidP="005F5045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In-class demonstrations by </w:t>
            </w:r>
            <w:r w:rsidRPr="009F6EC3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W2R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14137A">
              <w:rPr>
                <w:rFonts w:asciiTheme="majorBidi" w:hAnsiTheme="majorBidi" w:cstheme="majorBidi"/>
                <w:sz w:val="24"/>
                <w:szCs w:val="24"/>
              </w:rPr>
              <w:t>coach</w:t>
            </w:r>
          </w:p>
        </w:tc>
        <w:tc>
          <w:tcPr>
            <w:tcW w:w="1169" w:type="dxa"/>
            <w:tcBorders>
              <w:top w:val="single" w:sz="4" w:space="0" w:color="000000"/>
            </w:tcBorders>
            <w:vAlign w:val="center"/>
          </w:tcPr>
          <w:p w14:paraId="016178BD" w14:textId="77777777" w:rsidR="00384D8B" w:rsidRPr="00014F9C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14F9C">
              <w:rPr>
                <w:rFonts w:asciiTheme="majorBidi" w:hAnsiTheme="majorBidi" w:cstheme="majorBidi"/>
                <w:sz w:val="24"/>
                <w:szCs w:val="24"/>
              </w:rPr>
              <w:t>65.6</w:t>
            </w:r>
          </w:p>
        </w:tc>
        <w:tc>
          <w:tcPr>
            <w:tcW w:w="1170" w:type="dxa"/>
            <w:tcBorders>
              <w:top w:val="single" w:sz="4" w:space="0" w:color="000000"/>
            </w:tcBorders>
            <w:vAlign w:val="center"/>
          </w:tcPr>
          <w:p w14:paraId="1361A8EE" w14:textId="77777777" w:rsidR="00384D8B" w:rsidRPr="00014F9C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14F9C">
              <w:rPr>
                <w:rFonts w:asciiTheme="majorBidi" w:hAnsiTheme="majorBidi" w:cstheme="majorBidi"/>
                <w:sz w:val="24"/>
                <w:szCs w:val="24"/>
              </w:rPr>
              <w:t>14.8</w:t>
            </w:r>
          </w:p>
        </w:tc>
        <w:tc>
          <w:tcPr>
            <w:tcW w:w="1169" w:type="dxa"/>
            <w:tcBorders>
              <w:top w:val="single" w:sz="4" w:space="0" w:color="000000"/>
            </w:tcBorders>
            <w:vAlign w:val="center"/>
          </w:tcPr>
          <w:p w14:paraId="249A63C4" w14:textId="77777777" w:rsidR="00384D8B" w:rsidRPr="00014F9C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14F9C">
              <w:rPr>
                <w:rFonts w:asciiTheme="majorBidi" w:hAnsiTheme="majorBidi" w:cstheme="majorBidi"/>
                <w:sz w:val="24"/>
                <w:szCs w:val="24"/>
              </w:rPr>
              <w:t>13.1</w:t>
            </w:r>
          </w:p>
        </w:tc>
        <w:tc>
          <w:tcPr>
            <w:tcW w:w="1170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51F2291C" w14:textId="77777777" w:rsidR="00384D8B" w:rsidRPr="00014F9C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14F9C">
              <w:rPr>
                <w:rFonts w:asciiTheme="majorBidi" w:hAnsiTheme="majorBidi" w:cstheme="majorBidi"/>
                <w:sz w:val="24"/>
                <w:szCs w:val="24"/>
              </w:rPr>
              <w:t>6.6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</w:tcBorders>
            <w:vAlign w:val="bottom"/>
          </w:tcPr>
          <w:p w14:paraId="522003A1" w14:textId="77777777" w:rsidR="00384D8B" w:rsidRPr="00014F9C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170" w:type="dxa"/>
            <w:tcBorders>
              <w:top w:val="single" w:sz="4" w:space="0" w:color="000000"/>
            </w:tcBorders>
            <w:vAlign w:val="bottom"/>
          </w:tcPr>
          <w:p w14:paraId="31382197" w14:textId="77777777" w:rsidR="00384D8B" w:rsidRPr="00014F9C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169" w:type="dxa"/>
            <w:tcBorders>
              <w:top w:val="single" w:sz="4" w:space="0" w:color="000000"/>
            </w:tcBorders>
            <w:vAlign w:val="bottom"/>
          </w:tcPr>
          <w:p w14:paraId="516D591F" w14:textId="77777777" w:rsidR="00384D8B" w:rsidRPr="00014F9C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170" w:type="dxa"/>
            <w:tcBorders>
              <w:top w:val="single" w:sz="4" w:space="0" w:color="000000"/>
            </w:tcBorders>
            <w:vAlign w:val="bottom"/>
          </w:tcPr>
          <w:p w14:paraId="6B00EE19" w14:textId="77777777" w:rsidR="00384D8B" w:rsidRPr="00014F9C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384D8B" w14:paraId="59FA660B" w14:textId="77777777" w:rsidTr="005F5045">
        <w:tc>
          <w:tcPr>
            <w:tcW w:w="4673" w:type="dxa"/>
          </w:tcPr>
          <w:p w14:paraId="30E9CF6D" w14:textId="28D03CB1" w:rsidR="00384D8B" w:rsidRPr="00660ED8" w:rsidRDefault="00384D8B" w:rsidP="005F5045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Feedback on observations from W2R </w:t>
            </w:r>
            <w:r w:rsidR="0014137A">
              <w:rPr>
                <w:rFonts w:asciiTheme="majorBidi" w:hAnsiTheme="majorBidi" w:cstheme="majorBidi"/>
                <w:sz w:val="24"/>
                <w:szCs w:val="24"/>
              </w:rPr>
              <w:t>coach</w:t>
            </w:r>
          </w:p>
        </w:tc>
        <w:tc>
          <w:tcPr>
            <w:tcW w:w="1169" w:type="dxa"/>
            <w:vAlign w:val="center"/>
          </w:tcPr>
          <w:p w14:paraId="14C74657" w14:textId="77777777" w:rsidR="00384D8B" w:rsidRPr="00014F9C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14F9C">
              <w:rPr>
                <w:rFonts w:asciiTheme="majorBidi" w:hAnsiTheme="majorBidi" w:cstheme="majorBidi"/>
                <w:sz w:val="24"/>
                <w:szCs w:val="24"/>
              </w:rPr>
              <w:t>34.9</w:t>
            </w:r>
          </w:p>
        </w:tc>
        <w:tc>
          <w:tcPr>
            <w:tcW w:w="1170" w:type="dxa"/>
            <w:vAlign w:val="center"/>
          </w:tcPr>
          <w:p w14:paraId="3BE244DB" w14:textId="77777777" w:rsidR="00384D8B" w:rsidRPr="00014F9C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14F9C">
              <w:rPr>
                <w:rFonts w:asciiTheme="majorBidi" w:hAnsiTheme="majorBidi" w:cstheme="majorBidi"/>
                <w:sz w:val="24"/>
                <w:szCs w:val="24"/>
              </w:rPr>
              <w:t>39.7</w:t>
            </w:r>
          </w:p>
        </w:tc>
        <w:tc>
          <w:tcPr>
            <w:tcW w:w="1169" w:type="dxa"/>
            <w:vAlign w:val="center"/>
          </w:tcPr>
          <w:p w14:paraId="727869CF" w14:textId="77777777" w:rsidR="00384D8B" w:rsidRPr="00014F9C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14F9C">
              <w:rPr>
                <w:rFonts w:asciiTheme="majorBidi" w:hAnsiTheme="majorBidi" w:cstheme="majorBidi"/>
                <w:sz w:val="24"/>
                <w:szCs w:val="24"/>
              </w:rPr>
              <w:t>19.0</w:t>
            </w:r>
          </w:p>
        </w:tc>
        <w:tc>
          <w:tcPr>
            <w:tcW w:w="1170" w:type="dxa"/>
            <w:tcBorders>
              <w:right w:val="single" w:sz="4" w:space="0" w:color="000000"/>
            </w:tcBorders>
            <w:vAlign w:val="center"/>
          </w:tcPr>
          <w:p w14:paraId="10802BC1" w14:textId="77777777" w:rsidR="00384D8B" w:rsidRPr="00014F9C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14F9C">
              <w:rPr>
                <w:rFonts w:asciiTheme="majorBidi" w:hAnsiTheme="majorBidi" w:cstheme="majorBidi"/>
                <w:sz w:val="24"/>
                <w:szCs w:val="24"/>
              </w:rPr>
              <w:t>6.3</w:t>
            </w:r>
          </w:p>
        </w:tc>
        <w:tc>
          <w:tcPr>
            <w:tcW w:w="1169" w:type="dxa"/>
            <w:tcBorders>
              <w:left w:val="single" w:sz="4" w:space="0" w:color="000000"/>
            </w:tcBorders>
          </w:tcPr>
          <w:p w14:paraId="201B40D7" w14:textId="77777777" w:rsidR="00384D8B" w:rsidRPr="00014F9C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170" w:type="dxa"/>
          </w:tcPr>
          <w:p w14:paraId="509334A6" w14:textId="77777777" w:rsidR="00384D8B" w:rsidRPr="00014F9C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169" w:type="dxa"/>
          </w:tcPr>
          <w:p w14:paraId="3A579527" w14:textId="77777777" w:rsidR="00384D8B" w:rsidRPr="00014F9C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170" w:type="dxa"/>
          </w:tcPr>
          <w:p w14:paraId="4D01D2A2" w14:textId="77777777" w:rsidR="00384D8B" w:rsidRPr="00014F9C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384D8B" w14:paraId="1C27AD6E" w14:textId="77777777" w:rsidTr="005F5045">
        <w:tc>
          <w:tcPr>
            <w:tcW w:w="4673" w:type="dxa"/>
          </w:tcPr>
          <w:p w14:paraId="7629A1FD" w14:textId="77777777" w:rsidR="00384D8B" w:rsidRPr="00660ED8" w:rsidRDefault="00384D8B" w:rsidP="005F5045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Advice from teaching colleagues</w:t>
            </w:r>
          </w:p>
        </w:tc>
        <w:tc>
          <w:tcPr>
            <w:tcW w:w="1169" w:type="dxa"/>
            <w:vAlign w:val="center"/>
          </w:tcPr>
          <w:p w14:paraId="363859A0" w14:textId="77777777" w:rsidR="00384D8B" w:rsidRPr="00014F9C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14F9C">
              <w:rPr>
                <w:rFonts w:asciiTheme="majorBidi" w:hAnsiTheme="majorBidi" w:cstheme="majorBidi"/>
                <w:sz w:val="24"/>
                <w:szCs w:val="24"/>
              </w:rPr>
              <w:t>40.9</w:t>
            </w:r>
          </w:p>
        </w:tc>
        <w:tc>
          <w:tcPr>
            <w:tcW w:w="1170" w:type="dxa"/>
            <w:vAlign w:val="center"/>
          </w:tcPr>
          <w:p w14:paraId="2AD32C90" w14:textId="77777777" w:rsidR="00384D8B" w:rsidRPr="00014F9C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14F9C">
              <w:rPr>
                <w:rFonts w:asciiTheme="majorBidi" w:hAnsiTheme="majorBidi" w:cstheme="majorBidi"/>
                <w:sz w:val="24"/>
                <w:szCs w:val="24"/>
              </w:rPr>
              <w:t>48.5</w:t>
            </w:r>
          </w:p>
        </w:tc>
        <w:tc>
          <w:tcPr>
            <w:tcW w:w="1169" w:type="dxa"/>
            <w:vAlign w:val="center"/>
          </w:tcPr>
          <w:p w14:paraId="02615733" w14:textId="77777777" w:rsidR="00384D8B" w:rsidRPr="00014F9C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14F9C">
              <w:rPr>
                <w:rFonts w:asciiTheme="majorBidi" w:hAnsiTheme="majorBidi" w:cstheme="majorBidi"/>
                <w:sz w:val="24"/>
                <w:szCs w:val="24"/>
              </w:rPr>
              <w:t>7.6</w:t>
            </w:r>
          </w:p>
        </w:tc>
        <w:tc>
          <w:tcPr>
            <w:tcW w:w="1170" w:type="dxa"/>
            <w:tcBorders>
              <w:right w:val="single" w:sz="4" w:space="0" w:color="000000"/>
            </w:tcBorders>
            <w:vAlign w:val="center"/>
          </w:tcPr>
          <w:p w14:paraId="6B5AEC8F" w14:textId="77777777" w:rsidR="00384D8B" w:rsidRPr="00014F9C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14F9C">
              <w:rPr>
                <w:rFonts w:asciiTheme="majorBidi" w:hAnsiTheme="majorBidi" w:cstheme="majorBidi"/>
                <w:sz w:val="24"/>
                <w:szCs w:val="24"/>
              </w:rPr>
              <w:t>3.0</w:t>
            </w:r>
          </w:p>
        </w:tc>
        <w:tc>
          <w:tcPr>
            <w:tcW w:w="1169" w:type="dxa"/>
            <w:tcBorders>
              <w:left w:val="single" w:sz="4" w:space="0" w:color="000000"/>
            </w:tcBorders>
          </w:tcPr>
          <w:p w14:paraId="1A320A2A" w14:textId="77777777" w:rsidR="00384D8B" w:rsidRPr="00014F9C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14F9C">
              <w:rPr>
                <w:rFonts w:asciiTheme="majorBidi" w:hAnsiTheme="majorBidi" w:cstheme="majorBidi"/>
                <w:sz w:val="24"/>
                <w:szCs w:val="24"/>
              </w:rPr>
              <w:t>52.5</w:t>
            </w:r>
          </w:p>
        </w:tc>
        <w:tc>
          <w:tcPr>
            <w:tcW w:w="1170" w:type="dxa"/>
          </w:tcPr>
          <w:p w14:paraId="0CBC9A25" w14:textId="77777777" w:rsidR="00384D8B" w:rsidRPr="00014F9C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14F9C">
              <w:rPr>
                <w:rFonts w:asciiTheme="majorBidi" w:hAnsiTheme="majorBidi" w:cstheme="majorBidi"/>
                <w:sz w:val="24"/>
                <w:szCs w:val="24"/>
              </w:rPr>
              <w:t>41.0</w:t>
            </w:r>
          </w:p>
        </w:tc>
        <w:tc>
          <w:tcPr>
            <w:tcW w:w="1169" w:type="dxa"/>
          </w:tcPr>
          <w:p w14:paraId="3A72295A" w14:textId="77777777" w:rsidR="00384D8B" w:rsidRPr="00014F9C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14F9C">
              <w:rPr>
                <w:rFonts w:asciiTheme="majorBidi" w:hAnsiTheme="majorBidi" w:cstheme="majorBidi"/>
                <w:sz w:val="24"/>
                <w:szCs w:val="24"/>
              </w:rPr>
              <w:t>4.9</w:t>
            </w:r>
          </w:p>
        </w:tc>
        <w:tc>
          <w:tcPr>
            <w:tcW w:w="1170" w:type="dxa"/>
          </w:tcPr>
          <w:p w14:paraId="48A9261B" w14:textId="77777777" w:rsidR="00384D8B" w:rsidRPr="00014F9C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14F9C">
              <w:rPr>
                <w:rFonts w:asciiTheme="majorBidi" w:hAnsiTheme="majorBidi" w:cstheme="majorBidi"/>
                <w:sz w:val="24"/>
                <w:szCs w:val="24"/>
              </w:rPr>
              <w:t>1.6</w:t>
            </w:r>
          </w:p>
        </w:tc>
      </w:tr>
      <w:tr w:rsidR="00384D8B" w14:paraId="375CB06A" w14:textId="77777777" w:rsidTr="005F5045">
        <w:tc>
          <w:tcPr>
            <w:tcW w:w="4673" w:type="dxa"/>
          </w:tcPr>
          <w:p w14:paraId="393523B6" w14:textId="57B5216D" w:rsidR="00384D8B" w:rsidRDefault="00384D8B" w:rsidP="005F50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Advice from </w:t>
            </w:r>
            <w:r w:rsidRPr="00077682">
              <w:rPr>
                <w:rFonts w:asciiTheme="majorBidi" w:eastAsia="Times New Roman" w:hAnsiTheme="majorBidi" w:cstheme="majorBidi"/>
                <w:i/>
                <w:iCs/>
                <w:color w:val="000000"/>
                <w:sz w:val="24"/>
                <w:szCs w:val="24"/>
              </w:rPr>
              <w:t>W2R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</w:t>
            </w:r>
            <w:r w:rsidR="0014137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coach</w:t>
            </w:r>
          </w:p>
        </w:tc>
        <w:tc>
          <w:tcPr>
            <w:tcW w:w="1169" w:type="dxa"/>
            <w:vAlign w:val="center"/>
          </w:tcPr>
          <w:p w14:paraId="46A7D349" w14:textId="77777777" w:rsidR="00384D8B" w:rsidRPr="00014F9C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14F9C">
              <w:rPr>
                <w:rFonts w:asciiTheme="majorBidi" w:hAnsiTheme="majorBidi" w:cstheme="majorBidi"/>
                <w:sz w:val="24"/>
                <w:szCs w:val="24"/>
              </w:rPr>
              <w:t>59.1</w:t>
            </w:r>
          </w:p>
        </w:tc>
        <w:tc>
          <w:tcPr>
            <w:tcW w:w="1170" w:type="dxa"/>
            <w:vAlign w:val="center"/>
          </w:tcPr>
          <w:p w14:paraId="2F616D04" w14:textId="77777777" w:rsidR="00384D8B" w:rsidRPr="00014F9C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14F9C">
              <w:rPr>
                <w:rFonts w:asciiTheme="majorBidi" w:hAnsiTheme="majorBidi" w:cstheme="majorBidi"/>
                <w:sz w:val="24"/>
                <w:szCs w:val="24"/>
              </w:rPr>
              <w:t>34.8</w:t>
            </w:r>
          </w:p>
        </w:tc>
        <w:tc>
          <w:tcPr>
            <w:tcW w:w="1169" w:type="dxa"/>
            <w:vAlign w:val="center"/>
          </w:tcPr>
          <w:p w14:paraId="479FEF98" w14:textId="77777777" w:rsidR="00384D8B" w:rsidRPr="00014F9C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14F9C">
              <w:rPr>
                <w:rFonts w:asciiTheme="majorBidi" w:hAnsiTheme="majorBidi" w:cstheme="majorBidi"/>
                <w:sz w:val="24"/>
                <w:szCs w:val="24"/>
              </w:rPr>
              <w:t>3.0</w:t>
            </w:r>
          </w:p>
        </w:tc>
        <w:tc>
          <w:tcPr>
            <w:tcW w:w="1170" w:type="dxa"/>
            <w:tcBorders>
              <w:right w:val="single" w:sz="4" w:space="0" w:color="000000"/>
            </w:tcBorders>
            <w:vAlign w:val="center"/>
          </w:tcPr>
          <w:p w14:paraId="5DB77C73" w14:textId="77777777" w:rsidR="00384D8B" w:rsidRPr="00014F9C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14F9C">
              <w:rPr>
                <w:rFonts w:asciiTheme="majorBidi" w:hAnsiTheme="majorBidi" w:cstheme="majorBidi"/>
                <w:sz w:val="24"/>
                <w:szCs w:val="24"/>
              </w:rPr>
              <w:t>3.0</w:t>
            </w:r>
          </w:p>
        </w:tc>
        <w:tc>
          <w:tcPr>
            <w:tcW w:w="1169" w:type="dxa"/>
            <w:tcBorders>
              <w:left w:val="single" w:sz="4" w:space="0" w:color="000000"/>
            </w:tcBorders>
          </w:tcPr>
          <w:p w14:paraId="632E26A2" w14:textId="77777777" w:rsidR="00384D8B" w:rsidRPr="00014F9C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14F9C">
              <w:rPr>
                <w:rFonts w:asciiTheme="majorBidi" w:hAnsiTheme="majorBidi" w:cstheme="majorBidi"/>
                <w:sz w:val="24"/>
                <w:szCs w:val="24"/>
              </w:rPr>
              <w:t>28.3</w:t>
            </w:r>
          </w:p>
        </w:tc>
        <w:tc>
          <w:tcPr>
            <w:tcW w:w="1170" w:type="dxa"/>
          </w:tcPr>
          <w:p w14:paraId="7C8D1367" w14:textId="77777777" w:rsidR="00384D8B" w:rsidRPr="00014F9C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14F9C">
              <w:rPr>
                <w:rFonts w:asciiTheme="majorBidi" w:hAnsiTheme="majorBidi" w:cstheme="majorBidi"/>
                <w:sz w:val="24"/>
                <w:szCs w:val="24"/>
              </w:rPr>
              <w:t>50.0</w:t>
            </w:r>
          </w:p>
        </w:tc>
        <w:tc>
          <w:tcPr>
            <w:tcW w:w="1169" w:type="dxa"/>
          </w:tcPr>
          <w:p w14:paraId="4B2E4E9A" w14:textId="77777777" w:rsidR="00384D8B" w:rsidRPr="00014F9C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14F9C">
              <w:rPr>
                <w:rFonts w:asciiTheme="majorBidi" w:hAnsiTheme="majorBidi" w:cstheme="majorBidi"/>
                <w:sz w:val="24"/>
                <w:szCs w:val="24"/>
              </w:rPr>
              <w:t>21.7</w:t>
            </w:r>
          </w:p>
        </w:tc>
        <w:tc>
          <w:tcPr>
            <w:tcW w:w="1170" w:type="dxa"/>
          </w:tcPr>
          <w:p w14:paraId="4A8A5145" w14:textId="77777777" w:rsidR="00384D8B" w:rsidRPr="00014F9C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14F9C">
              <w:rPr>
                <w:rFonts w:asciiTheme="majorBidi" w:hAnsiTheme="majorBidi" w:cstheme="majorBidi"/>
                <w:sz w:val="24"/>
                <w:szCs w:val="24"/>
              </w:rPr>
              <w:t>0.0</w:t>
            </w:r>
          </w:p>
        </w:tc>
      </w:tr>
      <w:tr w:rsidR="00384D8B" w14:paraId="0E79B598" w14:textId="77777777" w:rsidTr="005F5045">
        <w:tc>
          <w:tcPr>
            <w:tcW w:w="4673" w:type="dxa"/>
          </w:tcPr>
          <w:p w14:paraId="79E89F02" w14:textId="77777777" w:rsidR="00384D8B" w:rsidRPr="00660ED8" w:rsidRDefault="00384D8B" w:rsidP="005F50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Professional readings </w:t>
            </w:r>
          </w:p>
        </w:tc>
        <w:tc>
          <w:tcPr>
            <w:tcW w:w="1169" w:type="dxa"/>
            <w:vAlign w:val="center"/>
          </w:tcPr>
          <w:p w14:paraId="6C28FB06" w14:textId="77777777" w:rsidR="00384D8B" w:rsidRPr="00014F9C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14F9C">
              <w:rPr>
                <w:rFonts w:asciiTheme="majorBidi" w:hAnsiTheme="majorBidi" w:cstheme="majorBidi"/>
                <w:sz w:val="24"/>
                <w:szCs w:val="24"/>
              </w:rPr>
              <w:t>18.8</w:t>
            </w:r>
          </w:p>
        </w:tc>
        <w:tc>
          <w:tcPr>
            <w:tcW w:w="1170" w:type="dxa"/>
            <w:vAlign w:val="center"/>
          </w:tcPr>
          <w:p w14:paraId="7B32F336" w14:textId="77777777" w:rsidR="00384D8B" w:rsidRPr="00014F9C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14F9C">
              <w:rPr>
                <w:rFonts w:asciiTheme="majorBidi" w:hAnsiTheme="majorBidi" w:cstheme="majorBidi"/>
                <w:sz w:val="24"/>
                <w:szCs w:val="24"/>
              </w:rPr>
              <w:t>46.9</w:t>
            </w:r>
          </w:p>
        </w:tc>
        <w:tc>
          <w:tcPr>
            <w:tcW w:w="1169" w:type="dxa"/>
            <w:vAlign w:val="center"/>
          </w:tcPr>
          <w:p w14:paraId="6CA95D52" w14:textId="77777777" w:rsidR="00384D8B" w:rsidRPr="00014F9C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14F9C">
              <w:rPr>
                <w:rFonts w:asciiTheme="majorBidi" w:hAnsiTheme="majorBidi" w:cstheme="majorBidi"/>
                <w:sz w:val="24"/>
                <w:szCs w:val="24"/>
              </w:rPr>
              <w:t>25.0</w:t>
            </w:r>
          </w:p>
        </w:tc>
        <w:tc>
          <w:tcPr>
            <w:tcW w:w="1170" w:type="dxa"/>
            <w:tcBorders>
              <w:right w:val="single" w:sz="4" w:space="0" w:color="000000"/>
            </w:tcBorders>
            <w:vAlign w:val="center"/>
          </w:tcPr>
          <w:p w14:paraId="386DF2A0" w14:textId="77777777" w:rsidR="00384D8B" w:rsidRPr="00014F9C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14F9C">
              <w:rPr>
                <w:rFonts w:asciiTheme="majorBidi" w:hAnsiTheme="majorBidi" w:cstheme="majorBidi"/>
                <w:sz w:val="24"/>
                <w:szCs w:val="24"/>
              </w:rPr>
              <w:t>9.4</w:t>
            </w:r>
          </w:p>
        </w:tc>
        <w:tc>
          <w:tcPr>
            <w:tcW w:w="1169" w:type="dxa"/>
            <w:tcBorders>
              <w:left w:val="single" w:sz="4" w:space="0" w:color="000000"/>
            </w:tcBorders>
          </w:tcPr>
          <w:p w14:paraId="6D01A3E3" w14:textId="77777777" w:rsidR="00384D8B" w:rsidRPr="00014F9C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14F9C">
              <w:rPr>
                <w:rFonts w:asciiTheme="majorBidi" w:hAnsiTheme="majorBidi" w:cstheme="majorBidi"/>
                <w:sz w:val="24"/>
                <w:szCs w:val="24"/>
              </w:rPr>
              <w:t>10.0</w:t>
            </w:r>
          </w:p>
        </w:tc>
        <w:tc>
          <w:tcPr>
            <w:tcW w:w="1170" w:type="dxa"/>
          </w:tcPr>
          <w:p w14:paraId="72F92B68" w14:textId="77777777" w:rsidR="00384D8B" w:rsidRPr="00014F9C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14F9C">
              <w:rPr>
                <w:rFonts w:asciiTheme="majorBidi" w:hAnsiTheme="majorBidi" w:cstheme="majorBidi"/>
                <w:sz w:val="24"/>
                <w:szCs w:val="24"/>
              </w:rPr>
              <w:t>33.3</w:t>
            </w:r>
          </w:p>
        </w:tc>
        <w:tc>
          <w:tcPr>
            <w:tcW w:w="1169" w:type="dxa"/>
          </w:tcPr>
          <w:p w14:paraId="5C031D01" w14:textId="77777777" w:rsidR="00384D8B" w:rsidRPr="00014F9C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14F9C">
              <w:rPr>
                <w:rFonts w:asciiTheme="majorBidi" w:hAnsiTheme="majorBidi" w:cstheme="majorBidi"/>
                <w:sz w:val="24"/>
                <w:szCs w:val="24"/>
              </w:rPr>
              <w:t>41.7</w:t>
            </w:r>
          </w:p>
        </w:tc>
        <w:tc>
          <w:tcPr>
            <w:tcW w:w="1170" w:type="dxa"/>
          </w:tcPr>
          <w:p w14:paraId="7E7CA2AD" w14:textId="77777777" w:rsidR="00384D8B" w:rsidRPr="00014F9C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14F9C">
              <w:rPr>
                <w:rFonts w:asciiTheme="majorBidi" w:hAnsiTheme="majorBidi" w:cstheme="majorBidi"/>
                <w:sz w:val="24"/>
                <w:szCs w:val="24"/>
              </w:rPr>
              <w:t>15.0</w:t>
            </w:r>
          </w:p>
        </w:tc>
      </w:tr>
      <w:tr w:rsidR="00384D8B" w14:paraId="54783339" w14:textId="77777777" w:rsidTr="005F5045">
        <w:tc>
          <w:tcPr>
            <w:tcW w:w="4673" w:type="dxa"/>
          </w:tcPr>
          <w:p w14:paraId="6E384DAD" w14:textId="77777777" w:rsidR="00384D8B" w:rsidRPr="00660ED8" w:rsidRDefault="00384D8B" w:rsidP="005F5045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Teaching plans provided by </w:t>
            </w:r>
            <w:r w:rsidRPr="009F6EC3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W2R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team</w:t>
            </w:r>
          </w:p>
        </w:tc>
        <w:tc>
          <w:tcPr>
            <w:tcW w:w="1169" w:type="dxa"/>
            <w:vAlign w:val="center"/>
          </w:tcPr>
          <w:p w14:paraId="0108CE4D" w14:textId="77777777" w:rsidR="00384D8B" w:rsidRPr="00014F9C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14F9C">
              <w:rPr>
                <w:rFonts w:asciiTheme="majorBidi" w:hAnsiTheme="majorBidi" w:cstheme="majorBidi"/>
                <w:sz w:val="24"/>
                <w:szCs w:val="24"/>
              </w:rPr>
              <w:t>59.1</w:t>
            </w:r>
          </w:p>
        </w:tc>
        <w:tc>
          <w:tcPr>
            <w:tcW w:w="1170" w:type="dxa"/>
            <w:vAlign w:val="center"/>
          </w:tcPr>
          <w:p w14:paraId="49DF1B8A" w14:textId="77777777" w:rsidR="00384D8B" w:rsidRPr="00014F9C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14F9C">
              <w:rPr>
                <w:rFonts w:asciiTheme="majorBidi" w:hAnsiTheme="majorBidi" w:cstheme="majorBidi"/>
                <w:sz w:val="24"/>
                <w:szCs w:val="24"/>
              </w:rPr>
              <w:t>27.3</w:t>
            </w:r>
          </w:p>
        </w:tc>
        <w:tc>
          <w:tcPr>
            <w:tcW w:w="1169" w:type="dxa"/>
            <w:vAlign w:val="center"/>
          </w:tcPr>
          <w:p w14:paraId="0F30667D" w14:textId="77777777" w:rsidR="00384D8B" w:rsidRPr="00014F9C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14F9C">
              <w:rPr>
                <w:rFonts w:asciiTheme="majorBidi" w:hAnsiTheme="majorBidi" w:cstheme="majorBidi"/>
                <w:sz w:val="24"/>
                <w:szCs w:val="24"/>
              </w:rPr>
              <w:t>12.1</w:t>
            </w:r>
          </w:p>
        </w:tc>
        <w:tc>
          <w:tcPr>
            <w:tcW w:w="1170" w:type="dxa"/>
            <w:tcBorders>
              <w:right w:val="single" w:sz="4" w:space="0" w:color="000000"/>
            </w:tcBorders>
            <w:vAlign w:val="center"/>
          </w:tcPr>
          <w:p w14:paraId="4ED870D2" w14:textId="77777777" w:rsidR="00384D8B" w:rsidRPr="00014F9C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14F9C">
              <w:rPr>
                <w:rFonts w:asciiTheme="majorBidi" w:hAnsiTheme="majorBidi" w:cstheme="majorBidi"/>
                <w:sz w:val="24"/>
                <w:szCs w:val="24"/>
              </w:rPr>
              <w:t>1.5</w:t>
            </w:r>
          </w:p>
        </w:tc>
        <w:tc>
          <w:tcPr>
            <w:tcW w:w="1169" w:type="dxa"/>
            <w:tcBorders>
              <w:left w:val="single" w:sz="4" w:space="0" w:color="000000"/>
            </w:tcBorders>
          </w:tcPr>
          <w:p w14:paraId="606D16F5" w14:textId="77777777" w:rsidR="00384D8B" w:rsidRPr="00014F9C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14F9C">
              <w:rPr>
                <w:rFonts w:asciiTheme="majorBidi" w:hAnsiTheme="majorBidi" w:cstheme="majorBidi"/>
                <w:sz w:val="24"/>
                <w:szCs w:val="24"/>
              </w:rPr>
              <w:t>8.5</w:t>
            </w:r>
          </w:p>
        </w:tc>
        <w:tc>
          <w:tcPr>
            <w:tcW w:w="1170" w:type="dxa"/>
          </w:tcPr>
          <w:p w14:paraId="541699B5" w14:textId="77777777" w:rsidR="00384D8B" w:rsidRPr="00014F9C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14F9C">
              <w:rPr>
                <w:rFonts w:asciiTheme="majorBidi" w:hAnsiTheme="majorBidi" w:cstheme="majorBidi"/>
                <w:sz w:val="24"/>
                <w:szCs w:val="24"/>
              </w:rPr>
              <w:t>44.1</w:t>
            </w:r>
          </w:p>
        </w:tc>
        <w:tc>
          <w:tcPr>
            <w:tcW w:w="1169" w:type="dxa"/>
          </w:tcPr>
          <w:p w14:paraId="02139364" w14:textId="77777777" w:rsidR="00384D8B" w:rsidRPr="00014F9C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14F9C">
              <w:rPr>
                <w:rFonts w:asciiTheme="majorBidi" w:hAnsiTheme="majorBidi" w:cstheme="majorBidi"/>
                <w:sz w:val="24"/>
                <w:szCs w:val="24"/>
              </w:rPr>
              <w:t>37.3</w:t>
            </w:r>
          </w:p>
        </w:tc>
        <w:tc>
          <w:tcPr>
            <w:tcW w:w="1170" w:type="dxa"/>
          </w:tcPr>
          <w:p w14:paraId="440A269D" w14:textId="77777777" w:rsidR="00384D8B" w:rsidRPr="00014F9C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14F9C">
              <w:rPr>
                <w:rFonts w:asciiTheme="majorBidi" w:hAnsiTheme="majorBidi" w:cstheme="majorBidi"/>
                <w:sz w:val="24"/>
                <w:szCs w:val="24"/>
              </w:rPr>
              <w:t>10.2</w:t>
            </w:r>
          </w:p>
        </w:tc>
      </w:tr>
      <w:tr w:rsidR="00384D8B" w14:paraId="2570800F" w14:textId="77777777" w:rsidTr="005F5045">
        <w:tc>
          <w:tcPr>
            <w:tcW w:w="4673" w:type="dxa"/>
          </w:tcPr>
          <w:p w14:paraId="2251E88D" w14:textId="77777777" w:rsidR="00384D8B" w:rsidRPr="00660ED8" w:rsidRDefault="00384D8B" w:rsidP="005F5045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Input from W2R presentations </w:t>
            </w:r>
          </w:p>
        </w:tc>
        <w:tc>
          <w:tcPr>
            <w:tcW w:w="1169" w:type="dxa"/>
            <w:vAlign w:val="center"/>
          </w:tcPr>
          <w:p w14:paraId="3B5330B4" w14:textId="77777777" w:rsidR="00384D8B" w:rsidRPr="00014F9C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14F9C">
              <w:rPr>
                <w:rFonts w:asciiTheme="majorBidi" w:hAnsiTheme="majorBidi" w:cstheme="majorBidi"/>
                <w:sz w:val="24"/>
                <w:szCs w:val="24"/>
              </w:rPr>
              <w:t>36.9</w:t>
            </w:r>
          </w:p>
        </w:tc>
        <w:tc>
          <w:tcPr>
            <w:tcW w:w="1170" w:type="dxa"/>
            <w:vAlign w:val="center"/>
          </w:tcPr>
          <w:p w14:paraId="01804E2C" w14:textId="77777777" w:rsidR="00384D8B" w:rsidRPr="00014F9C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14F9C">
              <w:rPr>
                <w:rFonts w:asciiTheme="majorBidi" w:hAnsiTheme="majorBidi" w:cstheme="majorBidi"/>
                <w:sz w:val="24"/>
                <w:szCs w:val="24"/>
              </w:rPr>
              <w:t>41.5</w:t>
            </w:r>
          </w:p>
        </w:tc>
        <w:tc>
          <w:tcPr>
            <w:tcW w:w="1169" w:type="dxa"/>
            <w:vAlign w:val="center"/>
          </w:tcPr>
          <w:p w14:paraId="3243AD3A" w14:textId="77777777" w:rsidR="00384D8B" w:rsidRPr="00014F9C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14F9C">
              <w:rPr>
                <w:rFonts w:asciiTheme="majorBidi" w:hAnsiTheme="majorBidi" w:cstheme="majorBidi"/>
                <w:sz w:val="24"/>
                <w:szCs w:val="24"/>
              </w:rPr>
              <w:t>18.5</w:t>
            </w:r>
          </w:p>
        </w:tc>
        <w:tc>
          <w:tcPr>
            <w:tcW w:w="1170" w:type="dxa"/>
            <w:tcBorders>
              <w:right w:val="single" w:sz="4" w:space="0" w:color="000000"/>
            </w:tcBorders>
            <w:vAlign w:val="center"/>
          </w:tcPr>
          <w:p w14:paraId="6959493C" w14:textId="77777777" w:rsidR="00384D8B" w:rsidRPr="00014F9C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14F9C">
              <w:rPr>
                <w:rFonts w:asciiTheme="majorBidi" w:hAnsiTheme="majorBidi" w:cstheme="majorBidi"/>
                <w:sz w:val="24"/>
                <w:szCs w:val="24"/>
              </w:rPr>
              <w:t>3.1</w:t>
            </w:r>
          </w:p>
        </w:tc>
        <w:tc>
          <w:tcPr>
            <w:tcW w:w="1169" w:type="dxa"/>
            <w:tcBorders>
              <w:left w:val="single" w:sz="4" w:space="0" w:color="000000"/>
            </w:tcBorders>
          </w:tcPr>
          <w:p w14:paraId="215B6CDC" w14:textId="77777777" w:rsidR="00384D8B" w:rsidRPr="00014F9C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14F9C">
              <w:rPr>
                <w:rFonts w:asciiTheme="majorBidi" w:hAnsiTheme="majorBidi" w:cstheme="majorBidi"/>
                <w:sz w:val="24"/>
                <w:szCs w:val="24"/>
              </w:rPr>
              <w:t>6.9</w:t>
            </w:r>
          </w:p>
        </w:tc>
        <w:tc>
          <w:tcPr>
            <w:tcW w:w="1170" w:type="dxa"/>
          </w:tcPr>
          <w:p w14:paraId="4B6BFEDA" w14:textId="77777777" w:rsidR="00384D8B" w:rsidRPr="00014F9C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14F9C">
              <w:rPr>
                <w:rFonts w:asciiTheme="majorBidi" w:hAnsiTheme="majorBidi" w:cstheme="majorBidi"/>
                <w:sz w:val="24"/>
                <w:szCs w:val="24"/>
              </w:rPr>
              <w:t>50.0</w:t>
            </w:r>
          </w:p>
        </w:tc>
        <w:tc>
          <w:tcPr>
            <w:tcW w:w="1169" w:type="dxa"/>
          </w:tcPr>
          <w:p w14:paraId="091CBD40" w14:textId="77777777" w:rsidR="00384D8B" w:rsidRPr="00014F9C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14F9C">
              <w:rPr>
                <w:rFonts w:asciiTheme="majorBidi" w:hAnsiTheme="majorBidi" w:cstheme="majorBidi"/>
                <w:sz w:val="24"/>
                <w:szCs w:val="24"/>
              </w:rPr>
              <w:t>32.8</w:t>
            </w:r>
          </w:p>
        </w:tc>
        <w:tc>
          <w:tcPr>
            <w:tcW w:w="1170" w:type="dxa"/>
          </w:tcPr>
          <w:p w14:paraId="2E9501BD" w14:textId="77777777" w:rsidR="00384D8B" w:rsidRPr="00014F9C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14F9C">
              <w:rPr>
                <w:rFonts w:asciiTheme="majorBidi" w:hAnsiTheme="majorBidi" w:cstheme="majorBidi"/>
                <w:sz w:val="24"/>
                <w:szCs w:val="24"/>
              </w:rPr>
              <w:t>10.3</w:t>
            </w:r>
          </w:p>
        </w:tc>
      </w:tr>
      <w:tr w:rsidR="00384D8B" w14:paraId="665C7181" w14:textId="77777777" w:rsidTr="005F5045">
        <w:tc>
          <w:tcPr>
            <w:tcW w:w="4673" w:type="dxa"/>
          </w:tcPr>
          <w:p w14:paraId="67ED9577" w14:textId="77777777" w:rsidR="00384D8B" w:rsidRPr="00660ED8" w:rsidRDefault="00384D8B" w:rsidP="005F5045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Engaging in activities related to course certification </w:t>
            </w:r>
          </w:p>
        </w:tc>
        <w:tc>
          <w:tcPr>
            <w:tcW w:w="1169" w:type="dxa"/>
            <w:vAlign w:val="center"/>
          </w:tcPr>
          <w:p w14:paraId="208BE427" w14:textId="77777777" w:rsidR="00384D8B" w:rsidRPr="00014F9C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14F9C">
              <w:rPr>
                <w:rFonts w:asciiTheme="majorBidi" w:hAnsiTheme="majorBidi" w:cstheme="majorBidi"/>
                <w:sz w:val="24"/>
                <w:szCs w:val="24"/>
              </w:rPr>
              <w:t>14.9</w:t>
            </w:r>
          </w:p>
        </w:tc>
        <w:tc>
          <w:tcPr>
            <w:tcW w:w="1170" w:type="dxa"/>
            <w:vAlign w:val="center"/>
          </w:tcPr>
          <w:p w14:paraId="31BC718E" w14:textId="77777777" w:rsidR="00384D8B" w:rsidRPr="00014F9C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14F9C">
              <w:rPr>
                <w:rFonts w:asciiTheme="majorBidi" w:hAnsiTheme="majorBidi" w:cstheme="majorBidi"/>
                <w:sz w:val="24"/>
                <w:szCs w:val="24"/>
              </w:rPr>
              <w:t>25.5</w:t>
            </w:r>
          </w:p>
        </w:tc>
        <w:tc>
          <w:tcPr>
            <w:tcW w:w="1169" w:type="dxa"/>
            <w:vAlign w:val="center"/>
          </w:tcPr>
          <w:p w14:paraId="255D0FB5" w14:textId="77777777" w:rsidR="00384D8B" w:rsidRPr="00014F9C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14F9C">
              <w:rPr>
                <w:rFonts w:asciiTheme="majorBidi" w:hAnsiTheme="majorBidi" w:cstheme="majorBidi"/>
                <w:sz w:val="24"/>
                <w:szCs w:val="24"/>
              </w:rPr>
              <w:t>10.6</w:t>
            </w:r>
          </w:p>
        </w:tc>
        <w:tc>
          <w:tcPr>
            <w:tcW w:w="1170" w:type="dxa"/>
            <w:tcBorders>
              <w:right w:val="single" w:sz="4" w:space="0" w:color="000000"/>
            </w:tcBorders>
            <w:vAlign w:val="center"/>
          </w:tcPr>
          <w:p w14:paraId="7E30524A" w14:textId="77777777" w:rsidR="00384D8B" w:rsidRPr="00014F9C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14F9C">
              <w:rPr>
                <w:rFonts w:asciiTheme="majorBidi" w:hAnsiTheme="majorBidi" w:cstheme="majorBidi"/>
                <w:sz w:val="24"/>
                <w:szCs w:val="24"/>
              </w:rPr>
              <w:t>48.9</w:t>
            </w:r>
          </w:p>
        </w:tc>
        <w:tc>
          <w:tcPr>
            <w:tcW w:w="1169" w:type="dxa"/>
            <w:tcBorders>
              <w:left w:val="single" w:sz="4" w:space="0" w:color="000000"/>
            </w:tcBorders>
          </w:tcPr>
          <w:p w14:paraId="1ED1E249" w14:textId="77777777" w:rsidR="00384D8B" w:rsidRPr="00014F9C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14F9C">
              <w:rPr>
                <w:rFonts w:asciiTheme="majorBidi" w:hAnsiTheme="majorBidi" w:cstheme="majorBidi"/>
                <w:sz w:val="24"/>
                <w:szCs w:val="24"/>
              </w:rPr>
              <w:t>6.4</w:t>
            </w:r>
          </w:p>
        </w:tc>
        <w:tc>
          <w:tcPr>
            <w:tcW w:w="1170" w:type="dxa"/>
          </w:tcPr>
          <w:p w14:paraId="74E2D8AB" w14:textId="77777777" w:rsidR="00384D8B" w:rsidRPr="00014F9C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14F9C">
              <w:rPr>
                <w:rFonts w:asciiTheme="majorBidi" w:hAnsiTheme="majorBidi" w:cstheme="majorBidi"/>
                <w:sz w:val="24"/>
                <w:szCs w:val="24"/>
              </w:rPr>
              <w:t>19.1</w:t>
            </w:r>
          </w:p>
        </w:tc>
        <w:tc>
          <w:tcPr>
            <w:tcW w:w="1169" w:type="dxa"/>
          </w:tcPr>
          <w:p w14:paraId="3D9F0345" w14:textId="77777777" w:rsidR="00384D8B" w:rsidRPr="00014F9C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14F9C">
              <w:rPr>
                <w:rFonts w:asciiTheme="majorBidi" w:hAnsiTheme="majorBidi" w:cstheme="majorBidi"/>
                <w:sz w:val="24"/>
                <w:szCs w:val="24"/>
              </w:rPr>
              <w:t>19.1</w:t>
            </w:r>
          </w:p>
        </w:tc>
        <w:tc>
          <w:tcPr>
            <w:tcW w:w="1170" w:type="dxa"/>
          </w:tcPr>
          <w:p w14:paraId="184D3E51" w14:textId="77777777" w:rsidR="00384D8B" w:rsidRPr="00014F9C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14F9C">
              <w:rPr>
                <w:rFonts w:asciiTheme="majorBidi" w:hAnsiTheme="majorBidi" w:cstheme="majorBidi"/>
                <w:sz w:val="24"/>
                <w:szCs w:val="24"/>
              </w:rPr>
              <w:t>55.3</w:t>
            </w:r>
          </w:p>
        </w:tc>
      </w:tr>
      <w:tr w:rsidR="00384D8B" w14:paraId="7BD1CD15" w14:textId="77777777" w:rsidTr="005F5045">
        <w:tc>
          <w:tcPr>
            <w:tcW w:w="4673" w:type="dxa"/>
          </w:tcPr>
          <w:p w14:paraId="037B5807" w14:textId="77777777" w:rsidR="00384D8B" w:rsidRPr="00660ED8" w:rsidRDefault="00384D8B" w:rsidP="005F5045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Resources in </w:t>
            </w:r>
            <w:r w:rsidRPr="009F6EC3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W2R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online depository </w:t>
            </w:r>
          </w:p>
        </w:tc>
        <w:tc>
          <w:tcPr>
            <w:tcW w:w="1169" w:type="dxa"/>
            <w:vAlign w:val="center"/>
          </w:tcPr>
          <w:p w14:paraId="2DECC92E" w14:textId="77777777" w:rsidR="00384D8B" w:rsidRPr="00014F9C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14F9C">
              <w:rPr>
                <w:rFonts w:asciiTheme="majorBidi" w:hAnsiTheme="majorBidi" w:cstheme="majorBidi"/>
                <w:sz w:val="24"/>
                <w:szCs w:val="24"/>
              </w:rPr>
              <w:t>51.5</w:t>
            </w:r>
          </w:p>
        </w:tc>
        <w:tc>
          <w:tcPr>
            <w:tcW w:w="1170" w:type="dxa"/>
            <w:vAlign w:val="center"/>
          </w:tcPr>
          <w:p w14:paraId="6FEEABDF" w14:textId="77777777" w:rsidR="00384D8B" w:rsidRPr="00014F9C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14F9C">
              <w:rPr>
                <w:rFonts w:asciiTheme="majorBidi" w:hAnsiTheme="majorBidi" w:cstheme="majorBidi"/>
                <w:sz w:val="24"/>
                <w:szCs w:val="24"/>
              </w:rPr>
              <w:t>25.8</w:t>
            </w:r>
          </w:p>
        </w:tc>
        <w:tc>
          <w:tcPr>
            <w:tcW w:w="1169" w:type="dxa"/>
            <w:vAlign w:val="center"/>
          </w:tcPr>
          <w:p w14:paraId="324472C3" w14:textId="77777777" w:rsidR="00384D8B" w:rsidRPr="00014F9C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14F9C">
              <w:rPr>
                <w:rFonts w:asciiTheme="majorBidi" w:hAnsiTheme="majorBidi" w:cstheme="majorBidi"/>
                <w:sz w:val="24"/>
                <w:szCs w:val="24"/>
              </w:rPr>
              <w:t>19.7</w:t>
            </w:r>
          </w:p>
        </w:tc>
        <w:tc>
          <w:tcPr>
            <w:tcW w:w="1170" w:type="dxa"/>
            <w:tcBorders>
              <w:right w:val="single" w:sz="4" w:space="0" w:color="000000"/>
            </w:tcBorders>
            <w:vAlign w:val="center"/>
          </w:tcPr>
          <w:p w14:paraId="06F37A49" w14:textId="77777777" w:rsidR="00384D8B" w:rsidRPr="00014F9C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14F9C">
              <w:rPr>
                <w:rFonts w:asciiTheme="majorBidi" w:hAnsiTheme="majorBidi" w:cstheme="majorBidi"/>
                <w:sz w:val="24"/>
                <w:szCs w:val="24"/>
              </w:rPr>
              <w:t>3.0</w:t>
            </w:r>
          </w:p>
        </w:tc>
        <w:tc>
          <w:tcPr>
            <w:tcW w:w="1169" w:type="dxa"/>
            <w:tcBorders>
              <w:left w:val="single" w:sz="4" w:space="0" w:color="000000"/>
            </w:tcBorders>
          </w:tcPr>
          <w:p w14:paraId="45A6F505" w14:textId="77777777" w:rsidR="00384D8B" w:rsidRPr="00014F9C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14F9C">
              <w:rPr>
                <w:rFonts w:asciiTheme="majorBidi" w:hAnsiTheme="majorBidi" w:cstheme="majorBidi"/>
                <w:sz w:val="24"/>
                <w:szCs w:val="24"/>
              </w:rPr>
              <w:t>22.4</w:t>
            </w:r>
          </w:p>
        </w:tc>
        <w:tc>
          <w:tcPr>
            <w:tcW w:w="1170" w:type="dxa"/>
          </w:tcPr>
          <w:p w14:paraId="3112AAFE" w14:textId="77777777" w:rsidR="00384D8B" w:rsidRPr="00014F9C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14F9C">
              <w:rPr>
                <w:rFonts w:asciiTheme="majorBidi" w:hAnsiTheme="majorBidi" w:cstheme="majorBidi"/>
                <w:sz w:val="24"/>
                <w:szCs w:val="24"/>
              </w:rPr>
              <w:t>29.3</w:t>
            </w:r>
          </w:p>
        </w:tc>
        <w:tc>
          <w:tcPr>
            <w:tcW w:w="1169" w:type="dxa"/>
          </w:tcPr>
          <w:p w14:paraId="34369483" w14:textId="77777777" w:rsidR="00384D8B" w:rsidRPr="00014F9C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14F9C">
              <w:rPr>
                <w:rFonts w:asciiTheme="majorBidi" w:hAnsiTheme="majorBidi" w:cstheme="majorBidi"/>
                <w:sz w:val="24"/>
                <w:szCs w:val="24"/>
              </w:rPr>
              <w:t>36.2</w:t>
            </w:r>
          </w:p>
        </w:tc>
        <w:tc>
          <w:tcPr>
            <w:tcW w:w="1170" w:type="dxa"/>
          </w:tcPr>
          <w:p w14:paraId="2CEC2EF2" w14:textId="77777777" w:rsidR="00384D8B" w:rsidRPr="00014F9C" w:rsidRDefault="00384D8B" w:rsidP="005F504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14F9C">
              <w:rPr>
                <w:rFonts w:asciiTheme="majorBidi" w:hAnsiTheme="majorBidi" w:cstheme="majorBidi"/>
                <w:sz w:val="24"/>
                <w:szCs w:val="24"/>
              </w:rPr>
              <w:t>12.1</w:t>
            </w:r>
          </w:p>
        </w:tc>
      </w:tr>
    </w:tbl>
    <w:p w14:paraId="7C02DFCF" w14:textId="0332FC4B" w:rsidR="006F33C0" w:rsidRPr="007E1274" w:rsidRDefault="007E1274" w:rsidP="00384D8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E1274">
        <w:rPr>
          <w:rFonts w:ascii="Times New Roman" w:hAnsi="Times New Roman" w:cs="Times New Roman"/>
        </w:rPr>
        <w:t>N = 66 (Year 1) and N = 62 (Year 3)</w:t>
      </w:r>
    </w:p>
    <w:sectPr w:rsidR="006F33C0" w:rsidRPr="007E1274" w:rsidSect="00903F0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1482AA" w14:textId="77777777" w:rsidR="00DE4F38" w:rsidRDefault="00DE4F38" w:rsidP="00A45306">
      <w:pPr>
        <w:spacing w:after="0" w:line="240" w:lineRule="auto"/>
      </w:pPr>
      <w:r>
        <w:separator/>
      </w:r>
    </w:p>
  </w:endnote>
  <w:endnote w:type="continuationSeparator" w:id="0">
    <w:p w14:paraId="4D13BA1F" w14:textId="77777777" w:rsidR="00DE4F38" w:rsidRDefault="00DE4F38" w:rsidP="00A453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761394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33F8282" w14:textId="7F162758" w:rsidR="001B128C" w:rsidRDefault="001B128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AEE3458" w14:textId="77777777" w:rsidR="001B128C" w:rsidRDefault="001B12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F3CE90" w14:textId="77777777" w:rsidR="00DE4F38" w:rsidRDefault="00DE4F38" w:rsidP="00A45306">
      <w:pPr>
        <w:spacing w:after="0" w:line="240" w:lineRule="auto"/>
      </w:pPr>
      <w:r>
        <w:separator/>
      </w:r>
    </w:p>
  </w:footnote>
  <w:footnote w:type="continuationSeparator" w:id="0">
    <w:p w14:paraId="5237CBAD" w14:textId="77777777" w:rsidR="00DE4F38" w:rsidRDefault="00DE4F38" w:rsidP="00A45306">
      <w:pPr>
        <w:spacing w:after="0" w:line="240" w:lineRule="auto"/>
      </w:pPr>
      <w:r>
        <w:continuationSeparator/>
      </w:r>
    </w:p>
  </w:footnote>
  <w:footnote w:id="1">
    <w:p w14:paraId="0079CBB4" w14:textId="7F180C69" w:rsidR="00AD1D55" w:rsidRPr="00C7056B" w:rsidRDefault="00AD1D55">
      <w:pPr>
        <w:pStyle w:val="FootnoteText"/>
        <w:rPr>
          <w:lang w:val="fr-FR"/>
        </w:rPr>
      </w:pPr>
      <w:r>
        <w:rPr>
          <w:rStyle w:val="FootnoteReference"/>
        </w:rPr>
        <w:footnoteRef/>
      </w:r>
      <w:r w:rsidRPr="00C7056B">
        <w:rPr>
          <w:lang w:val="fr-FR"/>
        </w:rPr>
        <w:t xml:space="preserve"> </w:t>
      </w:r>
      <w:r w:rsidRPr="00C7056B">
        <w:rPr>
          <w:rFonts w:ascii="Times New Roman" w:hAnsi="Times New Roman" w:cs="Times New Roman"/>
          <w:lang w:val="fr-FR"/>
        </w:rPr>
        <w:t xml:space="preserve">Interview questions and questionnaires </w:t>
      </w:r>
      <w:proofErr w:type="spellStart"/>
      <w:r w:rsidRPr="00C7056B">
        <w:rPr>
          <w:rFonts w:ascii="Times New Roman" w:hAnsi="Times New Roman" w:cs="Times New Roman"/>
          <w:lang w:val="fr-FR"/>
        </w:rPr>
        <w:t>available</w:t>
      </w:r>
      <w:proofErr w:type="spellEnd"/>
      <w:r w:rsidRPr="00C7056B">
        <w:rPr>
          <w:rFonts w:ascii="Times New Roman" w:hAnsi="Times New Roman" w:cs="Times New Roman"/>
          <w:lang w:val="fr-FR"/>
        </w:rPr>
        <w:t xml:space="preserve"> on </w:t>
      </w:r>
      <w:proofErr w:type="spellStart"/>
      <w:r w:rsidRPr="00C7056B">
        <w:rPr>
          <w:rFonts w:ascii="Times New Roman" w:hAnsi="Times New Roman" w:cs="Times New Roman"/>
          <w:lang w:val="fr-FR"/>
        </w:rPr>
        <w:t>request</w:t>
      </w:r>
      <w:proofErr w:type="spellEnd"/>
      <w:r w:rsidRPr="00C7056B">
        <w:rPr>
          <w:lang w:val="fr-FR"/>
        </w:rPr>
        <w:t xml:space="preserve"> 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950EEA"/>
    <w:multiLevelType w:val="multilevel"/>
    <w:tmpl w:val="9A46E12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55792A"/>
    <w:multiLevelType w:val="hybridMultilevel"/>
    <w:tmpl w:val="1BFAA10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5282579">
    <w:abstractNumId w:val="1"/>
  </w:num>
  <w:num w:numId="2" w16cid:durableId="15694194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7D1"/>
    <w:rsid w:val="00026966"/>
    <w:rsid w:val="00033DE9"/>
    <w:rsid w:val="000449F6"/>
    <w:rsid w:val="00073BE6"/>
    <w:rsid w:val="0008373C"/>
    <w:rsid w:val="000935AD"/>
    <w:rsid w:val="000A1B70"/>
    <w:rsid w:val="000B2DD9"/>
    <w:rsid w:val="000D7E02"/>
    <w:rsid w:val="000F2C64"/>
    <w:rsid w:val="000F35EE"/>
    <w:rsid w:val="0014137A"/>
    <w:rsid w:val="00165E13"/>
    <w:rsid w:val="00174273"/>
    <w:rsid w:val="00193F5B"/>
    <w:rsid w:val="001B128C"/>
    <w:rsid w:val="001B290C"/>
    <w:rsid w:val="001D0437"/>
    <w:rsid w:val="001D4673"/>
    <w:rsid w:val="001D6117"/>
    <w:rsid w:val="001D6D07"/>
    <w:rsid w:val="001E5C59"/>
    <w:rsid w:val="0021679C"/>
    <w:rsid w:val="00225714"/>
    <w:rsid w:val="002418A3"/>
    <w:rsid w:val="00241DBA"/>
    <w:rsid w:val="002627D1"/>
    <w:rsid w:val="00264A28"/>
    <w:rsid w:val="00276EB9"/>
    <w:rsid w:val="00294120"/>
    <w:rsid w:val="0029731C"/>
    <w:rsid w:val="002A5D88"/>
    <w:rsid w:val="002B7792"/>
    <w:rsid w:val="002C2877"/>
    <w:rsid w:val="002E154E"/>
    <w:rsid w:val="002E3C88"/>
    <w:rsid w:val="002E575A"/>
    <w:rsid w:val="00330FDF"/>
    <w:rsid w:val="003314EF"/>
    <w:rsid w:val="00332FCC"/>
    <w:rsid w:val="0035684A"/>
    <w:rsid w:val="0036076B"/>
    <w:rsid w:val="00384D8B"/>
    <w:rsid w:val="00387736"/>
    <w:rsid w:val="00390B14"/>
    <w:rsid w:val="003B250B"/>
    <w:rsid w:val="003B4E20"/>
    <w:rsid w:val="003C7D32"/>
    <w:rsid w:val="003D3D7E"/>
    <w:rsid w:val="004045B5"/>
    <w:rsid w:val="00404A12"/>
    <w:rsid w:val="0040609D"/>
    <w:rsid w:val="0042087C"/>
    <w:rsid w:val="00426536"/>
    <w:rsid w:val="00446686"/>
    <w:rsid w:val="00447367"/>
    <w:rsid w:val="00462BC5"/>
    <w:rsid w:val="00463A30"/>
    <w:rsid w:val="00465E1D"/>
    <w:rsid w:val="0046710F"/>
    <w:rsid w:val="004954C7"/>
    <w:rsid w:val="004A4F24"/>
    <w:rsid w:val="004A5AC0"/>
    <w:rsid w:val="004A728A"/>
    <w:rsid w:val="004C3BB4"/>
    <w:rsid w:val="004D51B0"/>
    <w:rsid w:val="004D57D4"/>
    <w:rsid w:val="004D7CC9"/>
    <w:rsid w:val="00504439"/>
    <w:rsid w:val="005128C5"/>
    <w:rsid w:val="00534A31"/>
    <w:rsid w:val="005833EE"/>
    <w:rsid w:val="00590326"/>
    <w:rsid w:val="00597D03"/>
    <w:rsid w:val="005D0729"/>
    <w:rsid w:val="005E6436"/>
    <w:rsid w:val="005F6D68"/>
    <w:rsid w:val="0060025D"/>
    <w:rsid w:val="00600F4E"/>
    <w:rsid w:val="00645A37"/>
    <w:rsid w:val="00673CFC"/>
    <w:rsid w:val="00682AC4"/>
    <w:rsid w:val="0068733B"/>
    <w:rsid w:val="006A039F"/>
    <w:rsid w:val="006F33C0"/>
    <w:rsid w:val="00740D5E"/>
    <w:rsid w:val="00766DCC"/>
    <w:rsid w:val="00771E7F"/>
    <w:rsid w:val="00776AFD"/>
    <w:rsid w:val="00780704"/>
    <w:rsid w:val="00781DA8"/>
    <w:rsid w:val="00784C91"/>
    <w:rsid w:val="007B134E"/>
    <w:rsid w:val="007D55D1"/>
    <w:rsid w:val="007E1274"/>
    <w:rsid w:val="008043C8"/>
    <w:rsid w:val="00844CC2"/>
    <w:rsid w:val="00845DAD"/>
    <w:rsid w:val="008D21A4"/>
    <w:rsid w:val="008E70CB"/>
    <w:rsid w:val="00903F0A"/>
    <w:rsid w:val="00906A66"/>
    <w:rsid w:val="00926DB1"/>
    <w:rsid w:val="00942969"/>
    <w:rsid w:val="00945332"/>
    <w:rsid w:val="00976FE3"/>
    <w:rsid w:val="00993AF9"/>
    <w:rsid w:val="00997FBE"/>
    <w:rsid w:val="009B4BF0"/>
    <w:rsid w:val="009C1FCC"/>
    <w:rsid w:val="009C7CA2"/>
    <w:rsid w:val="009D5C37"/>
    <w:rsid w:val="00A026D2"/>
    <w:rsid w:val="00A0510C"/>
    <w:rsid w:val="00A24B95"/>
    <w:rsid w:val="00A45306"/>
    <w:rsid w:val="00A52031"/>
    <w:rsid w:val="00A53475"/>
    <w:rsid w:val="00AD1D55"/>
    <w:rsid w:val="00AD5FCF"/>
    <w:rsid w:val="00B13AE0"/>
    <w:rsid w:val="00B26449"/>
    <w:rsid w:val="00B35F05"/>
    <w:rsid w:val="00B52DB5"/>
    <w:rsid w:val="00B76B62"/>
    <w:rsid w:val="00B772D6"/>
    <w:rsid w:val="00B8508B"/>
    <w:rsid w:val="00B8675D"/>
    <w:rsid w:val="00BC127D"/>
    <w:rsid w:val="00BD4A96"/>
    <w:rsid w:val="00C127A1"/>
    <w:rsid w:val="00C1640C"/>
    <w:rsid w:val="00C56CCA"/>
    <w:rsid w:val="00C7056B"/>
    <w:rsid w:val="00C80D57"/>
    <w:rsid w:val="00CA5A54"/>
    <w:rsid w:val="00CE2776"/>
    <w:rsid w:val="00CE6913"/>
    <w:rsid w:val="00D11526"/>
    <w:rsid w:val="00D235E1"/>
    <w:rsid w:val="00D27876"/>
    <w:rsid w:val="00D336C2"/>
    <w:rsid w:val="00D339B1"/>
    <w:rsid w:val="00D401C8"/>
    <w:rsid w:val="00D5308F"/>
    <w:rsid w:val="00DA1DEC"/>
    <w:rsid w:val="00DA6C00"/>
    <w:rsid w:val="00DA7900"/>
    <w:rsid w:val="00DB0477"/>
    <w:rsid w:val="00DB13B7"/>
    <w:rsid w:val="00DB548D"/>
    <w:rsid w:val="00DB7259"/>
    <w:rsid w:val="00DD1A02"/>
    <w:rsid w:val="00DD6A6E"/>
    <w:rsid w:val="00DD6CD1"/>
    <w:rsid w:val="00DE4F38"/>
    <w:rsid w:val="00DF563D"/>
    <w:rsid w:val="00E006DE"/>
    <w:rsid w:val="00E4005C"/>
    <w:rsid w:val="00E9586A"/>
    <w:rsid w:val="00F46B15"/>
    <w:rsid w:val="00F60972"/>
    <w:rsid w:val="00F7024C"/>
    <w:rsid w:val="00F93510"/>
    <w:rsid w:val="00FC0C52"/>
    <w:rsid w:val="00FE3052"/>
    <w:rsid w:val="00FF2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784D02"/>
  <w15:chartTrackingRefBased/>
  <w15:docId w15:val="{1C4CFA20-B138-45EB-8C65-2A3B58FDC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4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CE27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E2776"/>
    <w:pPr>
      <w:spacing w:line="240" w:lineRule="auto"/>
    </w:pPr>
    <w:rPr>
      <w:rFonts w:ascii="Calibri" w:eastAsia="Calibri" w:hAnsi="Calibri" w:cs="Calibri"/>
      <w:kern w:val="0"/>
      <w:sz w:val="20"/>
      <w:szCs w:val="20"/>
      <w:lang w:eastAsia="en-IE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E2776"/>
    <w:rPr>
      <w:rFonts w:ascii="Calibri" w:eastAsia="Calibri" w:hAnsi="Calibri" w:cs="Calibri"/>
      <w:kern w:val="0"/>
      <w:sz w:val="20"/>
      <w:szCs w:val="20"/>
      <w:lang w:eastAsia="en-IE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E2776"/>
    <w:rPr>
      <w:rFonts w:asciiTheme="minorHAnsi" w:eastAsiaTheme="minorHAnsi" w:hAnsiTheme="minorHAnsi" w:cstheme="minorBidi"/>
      <w:b/>
      <w:bCs/>
      <w:kern w:val="2"/>
      <w:lang w:eastAsia="en-US"/>
      <w14:ligatures w14:val="standardContextu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E2776"/>
    <w:rPr>
      <w:rFonts w:ascii="Calibri" w:eastAsia="Calibri" w:hAnsi="Calibri" w:cs="Calibri"/>
      <w:b/>
      <w:bCs/>
      <w:kern w:val="0"/>
      <w:sz w:val="20"/>
      <w:szCs w:val="20"/>
      <w:lang w:eastAsia="en-IE"/>
      <w14:ligatures w14:val="none"/>
    </w:rPr>
  </w:style>
  <w:style w:type="paragraph" w:styleId="Revision">
    <w:name w:val="Revision"/>
    <w:hidden/>
    <w:uiPriority w:val="99"/>
    <w:semiHidden/>
    <w:rsid w:val="008043C8"/>
    <w:pPr>
      <w:spacing w:after="0" w:line="240" w:lineRule="auto"/>
    </w:pPr>
  </w:style>
  <w:style w:type="table" w:customStyle="1" w:styleId="TableGrid1">
    <w:name w:val="Table Grid1"/>
    <w:basedOn w:val="TableNormal"/>
    <w:next w:val="TableGrid"/>
    <w:uiPriority w:val="39"/>
    <w:rsid w:val="00A453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A45306"/>
    <w:pPr>
      <w:spacing w:after="0" w:line="240" w:lineRule="auto"/>
    </w:pPr>
    <w:rPr>
      <w:rFonts w:ascii="Calibri" w:eastAsia="Calibri" w:hAnsi="Calibri" w:cs="Calibri"/>
      <w:kern w:val="0"/>
      <w:sz w:val="20"/>
      <w:szCs w:val="20"/>
      <w:lang w:eastAsia="en-IE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45306"/>
    <w:rPr>
      <w:rFonts w:ascii="Calibri" w:eastAsia="Calibri" w:hAnsi="Calibri" w:cs="Calibri"/>
      <w:kern w:val="0"/>
      <w:sz w:val="20"/>
      <w:szCs w:val="20"/>
      <w:lang w:eastAsia="en-IE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A45306"/>
    <w:rPr>
      <w:vertAlign w:val="superscript"/>
    </w:rPr>
  </w:style>
  <w:style w:type="table" w:styleId="TableGrid">
    <w:name w:val="Table Grid"/>
    <w:basedOn w:val="TableNormal"/>
    <w:uiPriority w:val="39"/>
    <w:rsid w:val="00A453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D4673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D467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B12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128C"/>
  </w:style>
  <w:style w:type="paragraph" w:styleId="Footer">
    <w:name w:val="footer"/>
    <w:basedOn w:val="Normal"/>
    <w:link w:val="FooterChar"/>
    <w:uiPriority w:val="99"/>
    <w:unhideWhenUsed/>
    <w:rsid w:val="001B12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12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021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BC3588-EA3D-44B9-B677-0CD079E11E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930</Words>
  <Characters>5302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Dublin City University</Company>
  <LinksUpToDate>false</LinksUpToDate>
  <CharactersWithSpaces>6220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Eithne Kennedy</dc:creator>
  <cp:keywords/>
  <dc:description/>
  <cp:lastModifiedBy>Eithne Kennedy</cp:lastModifiedBy>
  <cp:revision>2</cp:revision>
  <cp:lastPrinted>2023-12-16T14:09:00Z</cp:lastPrinted>
  <dcterms:created xsi:type="dcterms:W3CDTF">2023-12-21T13:57:00Z</dcterms:created>
  <dcterms:modified xsi:type="dcterms:W3CDTF">2023-12-21T13:57:00Z</dcterms:modified>
</cp:coreProperties>
</file>