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6903F" w14:textId="533885BF" w:rsidR="002273BA" w:rsidRPr="009C3F46" w:rsidRDefault="002273BA" w:rsidP="002273BA">
      <w:pPr>
        <w:pStyle w:val="Textonotaalfinal"/>
        <w:spacing w:line="480" w:lineRule="auto"/>
        <w:rPr>
          <w:rFonts w:ascii="Times New Roman" w:hAnsi="Times New Roman" w:cs="Times New Roman"/>
          <w:i/>
          <w:iCs/>
          <w:lang w:val="en-US"/>
        </w:rPr>
      </w:pPr>
      <w:r w:rsidRPr="009C3F46">
        <w:rPr>
          <w:rFonts w:ascii="Times New Roman" w:hAnsi="Times New Roman" w:cs="Times New Roman"/>
          <w:b/>
          <w:lang w:val="en-US"/>
        </w:rPr>
        <w:t>Online Resource 2</w:t>
      </w:r>
      <w:r w:rsidR="00B0773A" w:rsidRPr="009C3F46">
        <w:rPr>
          <w:rFonts w:ascii="Times New Roman" w:hAnsi="Times New Roman" w:cs="Times New Roman"/>
          <w:i/>
          <w:iCs/>
          <w:lang w:val="en-US"/>
        </w:rPr>
        <w:t xml:space="preserve"> </w:t>
      </w:r>
    </w:p>
    <w:p w14:paraId="591EF018" w14:textId="3A643A3B" w:rsidR="00B0773A" w:rsidRPr="009C3F46" w:rsidRDefault="00B0773A" w:rsidP="002273BA">
      <w:pPr>
        <w:pStyle w:val="Textonotaalfinal"/>
        <w:spacing w:line="480" w:lineRule="auto"/>
        <w:rPr>
          <w:rFonts w:ascii="Times New Roman" w:hAnsi="Times New Roman" w:cs="Times New Roman"/>
          <w:i/>
          <w:iCs/>
          <w:lang w:val="en-GB"/>
        </w:rPr>
      </w:pPr>
      <w:r w:rsidRPr="009C3F46">
        <w:rPr>
          <w:rFonts w:ascii="Times New Roman" w:hAnsi="Times New Roman" w:cs="Times New Roman"/>
          <w:i/>
          <w:iCs/>
          <w:lang w:val="en-US"/>
        </w:rPr>
        <w:t>Regression Results for Reading Comprehension of the Two Texts. Each Model Contains a Different Set of Regressors to Avoid Multicollinearity Problems</w:t>
      </w:r>
    </w:p>
    <w:p w14:paraId="12EDB8AA" w14:textId="77777777" w:rsidR="00B0773A" w:rsidRPr="00BF41E1" w:rsidRDefault="00B0773A" w:rsidP="002273BA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5"/>
        <w:gridCol w:w="754"/>
        <w:gridCol w:w="436"/>
        <w:gridCol w:w="806"/>
        <w:gridCol w:w="679"/>
        <w:gridCol w:w="216"/>
        <w:gridCol w:w="823"/>
        <w:gridCol w:w="755"/>
        <w:gridCol w:w="1011"/>
      </w:tblGrid>
      <w:tr w:rsidR="00B0773A" w:rsidRPr="005A61D5" w14:paraId="5575BC4C" w14:textId="77777777" w:rsidTr="0014110C">
        <w:tc>
          <w:tcPr>
            <w:tcW w:w="3047" w:type="dxa"/>
            <w:tcBorders>
              <w:top w:val="single" w:sz="4" w:space="0" w:color="auto"/>
              <w:bottom w:val="single" w:sz="4" w:space="0" w:color="auto"/>
            </w:tcBorders>
          </w:tcPr>
          <w:p w14:paraId="44D21378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5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A41C7E6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Dependent Variable: </w:t>
            </w:r>
          </w:p>
          <w:p w14:paraId="589E8C35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Reading Comprehension </w:t>
            </w:r>
            <w:bookmarkStart w:id="0" w:name="_Hlk116383961"/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of the Easy Text</w:t>
            </w:r>
            <w:bookmarkEnd w:id="0"/>
          </w:p>
        </w:tc>
      </w:tr>
      <w:tr w:rsidR="00B0773A" w:rsidRPr="009C3F46" w14:paraId="3E6A76B8" w14:textId="77777777" w:rsidTr="0014110C">
        <w:tc>
          <w:tcPr>
            <w:tcW w:w="3047" w:type="dxa"/>
            <w:tcBorders>
              <w:top w:val="single" w:sz="4" w:space="0" w:color="auto"/>
              <w:bottom w:val="single" w:sz="4" w:space="0" w:color="auto"/>
            </w:tcBorders>
          </w:tcPr>
          <w:p w14:paraId="20C590CB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286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65085C6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Model 1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28E873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Model 2</w:t>
            </w:r>
          </w:p>
        </w:tc>
      </w:tr>
      <w:tr w:rsidR="00B0773A" w:rsidRPr="009C3F46" w14:paraId="7D6BAB10" w14:textId="77777777" w:rsidTr="0014110C">
        <w:tc>
          <w:tcPr>
            <w:tcW w:w="3047" w:type="dxa"/>
            <w:tcBorders>
              <w:top w:val="single" w:sz="4" w:space="0" w:color="auto"/>
            </w:tcBorders>
          </w:tcPr>
          <w:p w14:paraId="15593CC0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7C454E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</w:t>
            </w:r>
          </w:p>
        </w:tc>
        <w:tc>
          <w:tcPr>
            <w:tcW w:w="808" w:type="dxa"/>
            <w:tcBorders>
              <w:top w:val="single" w:sz="4" w:space="0" w:color="auto"/>
              <w:bottom w:val="single" w:sz="4" w:space="0" w:color="auto"/>
            </w:tcBorders>
          </w:tcPr>
          <w:p w14:paraId="097B739E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SE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0F234D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14:paraId="3FCA35F0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14:paraId="4B84006B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SE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14:paraId="2210E69C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</w:tr>
      <w:tr w:rsidR="00B0773A" w:rsidRPr="009C3F46" w14:paraId="6705606B" w14:textId="77777777" w:rsidTr="0014110C">
        <w:tc>
          <w:tcPr>
            <w:tcW w:w="3047" w:type="dxa"/>
          </w:tcPr>
          <w:p w14:paraId="268E6E17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C3F46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  <w:proofErr w:type="spellEnd"/>
          </w:p>
        </w:tc>
        <w:tc>
          <w:tcPr>
            <w:tcW w:w="1198" w:type="dxa"/>
            <w:gridSpan w:val="2"/>
            <w:tcBorders>
              <w:top w:val="single" w:sz="4" w:space="0" w:color="auto"/>
            </w:tcBorders>
          </w:tcPr>
          <w:p w14:paraId="412223C6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-3.954</w:t>
            </w:r>
          </w:p>
        </w:tc>
        <w:tc>
          <w:tcPr>
            <w:tcW w:w="808" w:type="dxa"/>
            <w:tcBorders>
              <w:top w:val="single" w:sz="4" w:space="0" w:color="auto"/>
            </w:tcBorders>
          </w:tcPr>
          <w:p w14:paraId="55C33E57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3.693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</w:tcBorders>
          </w:tcPr>
          <w:p w14:paraId="3E3B8086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.286</w:t>
            </w:r>
          </w:p>
        </w:tc>
        <w:tc>
          <w:tcPr>
            <w:tcW w:w="825" w:type="dxa"/>
            <w:tcBorders>
              <w:top w:val="single" w:sz="4" w:space="0" w:color="auto"/>
            </w:tcBorders>
          </w:tcPr>
          <w:p w14:paraId="0BBE6442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6.166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2218E7B5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4.338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14:paraId="307DD948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.157</w:t>
            </w:r>
          </w:p>
        </w:tc>
      </w:tr>
      <w:tr w:rsidR="00B0773A" w:rsidRPr="009C3F46" w14:paraId="6DC34AC2" w14:textId="77777777" w:rsidTr="0014110C">
        <w:tc>
          <w:tcPr>
            <w:tcW w:w="3047" w:type="dxa"/>
          </w:tcPr>
          <w:p w14:paraId="5450CABA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Listening</w:t>
            </w:r>
            <w:r w:rsidRPr="009C3F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C3F46">
              <w:rPr>
                <w:rFonts w:ascii="Times New Roman" w:hAnsi="Times New Roman" w:cs="Times New Roman"/>
                <w:sz w:val="20"/>
                <w:szCs w:val="20"/>
              </w:rPr>
              <w:t>comprehension</w:t>
            </w:r>
            <w:proofErr w:type="spellEnd"/>
            <w:r w:rsidRPr="009C3F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98" w:type="dxa"/>
            <w:gridSpan w:val="2"/>
          </w:tcPr>
          <w:p w14:paraId="3A7E23F4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.195</w:t>
            </w:r>
          </w:p>
        </w:tc>
        <w:tc>
          <w:tcPr>
            <w:tcW w:w="808" w:type="dxa"/>
          </w:tcPr>
          <w:p w14:paraId="14360E14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.068</w:t>
            </w:r>
          </w:p>
        </w:tc>
        <w:tc>
          <w:tcPr>
            <w:tcW w:w="855" w:type="dxa"/>
            <w:gridSpan w:val="2"/>
          </w:tcPr>
          <w:p w14:paraId="78C6BED9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.004</w:t>
            </w:r>
          </w:p>
        </w:tc>
        <w:tc>
          <w:tcPr>
            <w:tcW w:w="825" w:type="dxa"/>
          </w:tcPr>
          <w:p w14:paraId="7B9483C3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.169</w:t>
            </w:r>
          </w:p>
        </w:tc>
        <w:tc>
          <w:tcPr>
            <w:tcW w:w="756" w:type="dxa"/>
          </w:tcPr>
          <w:p w14:paraId="0B8FD6A4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.064</w:t>
            </w:r>
          </w:p>
        </w:tc>
        <w:tc>
          <w:tcPr>
            <w:tcW w:w="1016" w:type="dxa"/>
          </w:tcPr>
          <w:p w14:paraId="2829FC5D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.009</w:t>
            </w:r>
          </w:p>
        </w:tc>
      </w:tr>
      <w:tr w:rsidR="00B0773A" w:rsidRPr="009C3F46" w14:paraId="619F786C" w14:textId="77777777" w:rsidTr="0014110C">
        <w:tc>
          <w:tcPr>
            <w:tcW w:w="3047" w:type="dxa"/>
          </w:tcPr>
          <w:p w14:paraId="7817DF8C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Contextualized word-reading accuracy</w:t>
            </w:r>
          </w:p>
        </w:tc>
        <w:tc>
          <w:tcPr>
            <w:tcW w:w="1198" w:type="dxa"/>
            <w:gridSpan w:val="2"/>
          </w:tcPr>
          <w:p w14:paraId="46E7ED6D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.100</w:t>
            </w:r>
          </w:p>
        </w:tc>
        <w:tc>
          <w:tcPr>
            <w:tcW w:w="808" w:type="dxa"/>
          </w:tcPr>
          <w:p w14:paraId="4A8C5A45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.038</w:t>
            </w:r>
          </w:p>
        </w:tc>
        <w:tc>
          <w:tcPr>
            <w:tcW w:w="855" w:type="dxa"/>
            <w:gridSpan w:val="2"/>
          </w:tcPr>
          <w:p w14:paraId="056FE395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.009</w:t>
            </w:r>
          </w:p>
        </w:tc>
        <w:tc>
          <w:tcPr>
            <w:tcW w:w="825" w:type="dxa"/>
          </w:tcPr>
          <w:p w14:paraId="307A8ECA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.030</w:t>
            </w:r>
          </w:p>
        </w:tc>
        <w:tc>
          <w:tcPr>
            <w:tcW w:w="756" w:type="dxa"/>
          </w:tcPr>
          <w:p w14:paraId="68C4B60B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.040</w:t>
            </w:r>
          </w:p>
        </w:tc>
        <w:tc>
          <w:tcPr>
            <w:tcW w:w="1016" w:type="dxa"/>
          </w:tcPr>
          <w:p w14:paraId="5D88BBF4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.449</w:t>
            </w:r>
          </w:p>
        </w:tc>
      </w:tr>
      <w:tr w:rsidR="00B0773A" w:rsidRPr="009C3F46" w14:paraId="15638D49" w14:textId="77777777" w:rsidTr="0014110C">
        <w:tc>
          <w:tcPr>
            <w:tcW w:w="3047" w:type="dxa"/>
          </w:tcPr>
          <w:p w14:paraId="3DDBBFF2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" w:name="_Hlk113455758"/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Contextualized word-reading speed</w:t>
            </w:r>
            <w:bookmarkEnd w:id="1"/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(sec)</w:t>
            </w:r>
          </w:p>
        </w:tc>
        <w:tc>
          <w:tcPr>
            <w:tcW w:w="1198" w:type="dxa"/>
            <w:gridSpan w:val="2"/>
          </w:tcPr>
          <w:p w14:paraId="325F724B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08" w:type="dxa"/>
          </w:tcPr>
          <w:p w14:paraId="12B076C0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5" w:type="dxa"/>
            <w:gridSpan w:val="2"/>
          </w:tcPr>
          <w:p w14:paraId="16C84C84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5" w:type="dxa"/>
          </w:tcPr>
          <w:p w14:paraId="1D2C103D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-.020</w:t>
            </w:r>
          </w:p>
        </w:tc>
        <w:tc>
          <w:tcPr>
            <w:tcW w:w="756" w:type="dxa"/>
          </w:tcPr>
          <w:p w14:paraId="3E77B50C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.006</w:t>
            </w:r>
          </w:p>
        </w:tc>
        <w:tc>
          <w:tcPr>
            <w:tcW w:w="1016" w:type="dxa"/>
          </w:tcPr>
          <w:p w14:paraId="116972BE" w14:textId="105CA5F1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  <w:t>&lt;.001</w:t>
            </w:r>
          </w:p>
        </w:tc>
      </w:tr>
      <w:tr w:rsidR="00B0773A" w:rsidRPr="009C3F46" w14:paraId="0D26D92A" w14:textId="77777777" w:rsidTr="0014110C">
        <w:tc>
          <w:tcPr>
            <w:tcW w:w="3047" w:type="dxa"/>
          </w:tcPr>
          <w:p w14:paraId="272FEE15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Decontextualized word-reading accuracy</w:t>
            </w:r>
          </w:p>
        </w:tc>
        <w:tc>
          <w:tcPr>
            <w:tcW w:w="1198" w:type="dxa"/>
            <w:gridSpan w:val="2"/>
          </w:tcPr>
          <w:p w14:paraId="74CD56D2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-.037</w:t>
            </w:r>
          </w:p>
        </w:tc>
        <w:tc>
          <w:tcPr>
            <w:tcW w:w="808" w:type="dxa"/>
          </w:tcPr>
          <w:p w14:paraId="0488A32A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.047</w:t>
            </w:r>
          </w:p>
        </w:tc>
        <w:tc>
          <w:tcPr>
            <w:tcW w:w="855" w:type="dxa"/>
            <w:gridSpan w:val="2"/>
          </w:tcPr>
          <w:p w14:paraId="08E832E4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.432</w:t>
            </w:r>
          </w:p>
        </w:tc>
        <w:tc>
          <w:tcPr>
            <w:tcW w:w="825" w:type="dxa"/>
          </w:tcPr>
          <w:p w14:paraId="4EF503E2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-.127</w:t>
            </w:r>
          </w:p>
        </w:tc>
        <w:tc>
          <w:tcPr>
            <w:tcW w:w="756" w:type="dxa"/>
          </w:tcPr>
          <w:p w14:paraId="28A2D1A4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.051</w:t>
            </w:r>
          </w:p>
        </w:tc>
        <w:tc>
          <w:tcPr>
            <w:tcW w:w="1016" w:type="dxa"/>
          </w:tcPr>
          <w:p w14:paraId="09514092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.014</w:t>
            </w:r>
          </w:p>
        </w:tc>
      </w:tr>
      <w:tr w:rsidR="00B0773A" w:rsidRPr="009C3F46" w14:paraId="4029FEAE" w14:textId="77777777" w:rsidTr="0014110C">
        <w:tc>
          <w:tcPr>
            <w:tcW w:w="3047" w:type="dxa"/>
          </w:tcPr>
          <w:p w14:paraId="2665D59C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Decontextualized word-reading speed (sec)</w:t>
            </w:r>
          </w:p>
        </w:tc>
        <w:tc>
          <w:tcPr>
            <w:tcW w:w="1198" w:type="dxa"/>
            <w:gridSpan w:val="2"/>
          </w:tcPr>
          <w:p w14:paraId="2BC081BD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-.003</w:t>
            </w:r>
          </w:p>
        </w:tc>
        <w:tc>
          <w:tcPr>
            <w:tcW w:w="808" w:type="dxa"/>
          </w:tcPr>
          <w:p w14:paraId="133DEEC1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.007</w:t>
            </w:r>
          </w:p>
        </w:tc>
        <w:tc>
          <w:tcPr>
            <w:tcW w:w="855" w:type="dxa"/>
            <w:gridSpan w:val="2"/>
          </w:tcPr>
          <w:p w14:paraId="49FD1357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.708</w:t>
            </w:r>
          </w:p>
          <w:p w14:paraId="0CDBD769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25" w:type="dxa"/>
          </w:tcPr>
          <w:p w14:paraId="68E392B6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</w:tcPr>
          <w:p w14:paraId="7D803977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16" w:type="dxa"/>
          </w:tcPr>
          <w:p w14:paraId="3B2972E8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0773A" w:rsidRPr="009C3F46" w14:paraId="2F80C727" w14:textId="77777777" w:rsidTr="0014110C">
        <w:tc>
          <w:tcPr>
            <w:tcW w:w="3047" w:type="dxa"/>
          </w:tcPr>
          <w:p w14:paraId="261C2F3B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Decontextualized pseudoword-reading accuracy</w:t>
            </w:r>
          </w:p>
        </w:tc>
        <w:tc>
          <w:tcPr>
            <w:tcW w:w="1198" w:type="dxa"/>
            <w:gridSpan w:val="2"/>
          </w:tcPr>
          <w:p w14:paraId="224CB1FE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.011</w:t>
            </w:r>
          </w:p>
        </w:tc>
        <w:tc>
          <w:tcPr>
            <w:tcW w:w="808" w:type="dxa"/>
          </w:tcPr>
          <w:p w14:paraId="735522A7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.021</w:t>
            </w:r>
          </w:p>
          <w:p w14:paraId="241F6884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5" w:type="dxa"/>
            <w:gridSpan w:val="2"/>
          </w:tcPr>
          <w:p w14:paraId="63F94F91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.615</w:t>
            </w:r>
          </w:p>
        </w:tc>
        <w:tc>
          <w:tcPr>
            <w:tcW w:w="825" w:type="dxa"/>
          </w:tcPr>
          <w:p w14:paraId="6E6E4FAE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.020</w:t>
            </w:r>
          </w:p>
        </w:tc>
        <w:tc>
          <w:tcPr>
            <w:tcW w:w="756" w:type="dxa"/>
          </w:tcPr>
          <w:p w14:paraId="18F3B688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.020</w:t>
            </w:r>
          </w:p>
        </w:tc>
        <w:tc>
          <w:tcPr>
            <w:tcW w:w="1016" w:type="dxa"/>
          </w:tcPr>
          <w:p w14:paraId="58AE3DAC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.320</w:t>
            </w:r>
          </w:p>
        </w:tc>
      </w:tr>
      <w:tr w:rsidR="00B0773A" w:rsidRPr="009C3F46" w14:paraId="403C617D" w14:textId="77777777" w:rsidTr="0014110C">
        <w:tc>
          <w:tcPr>
            <w:tcW w:w="3047" w:type="dxa"/>
          </w:tcPr>
          <w:p w14:paraId="7A64EA92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Decontextualized pseudoword-reading speed (sec)</w:t>
            </w:r>
          </w:p>
        </w:tc>
        <w:tc>
          <w:tcPr>
            <w:tcW w:w="1198" w:type="dxa"/>
            <w:gridSpan w:val="2"/>
          </w:tcPr>
          <w:p w14:paraId="0C87E737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-.001</w:t>
            </w:r>
          </w:p>
        </w:tc>
        <w:tc>
          <w:tcPr>
            <w:tcW w:w="808" w:type="dxa"/>
          </w:tcPr>
          <w:p w14:paraId="54BDEC57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.006</w:t>
            </w:r>
          </w:p>
        </w:tc>
        <w:tc>
          <w:tcPr>
            <w:tcW w:w="855" w:type="dxa"/>
            <w:gridSpan w:val="2"/>
          </w:tcPr>
          <w:p w14:paraId="1520AAC3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.832</w:t>
            </w:r>
          </w:p>
        </w:tc>
        <w:tc>
          <w:tcPr>
            <w:tcW w:w="825" w:type="dxa"/>
          </w:tcPr>
          <w:p w14:paraId="2143B68F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.006</w:t>
            </w:r>
          </w:p>
        </w:tc>
        <w:tc>
          <w:tcPr>
            <w:tcW w:w="756" w:type="dxa"/>
          </w:tcPr>
          <w:p w14:paraId="3DBF5CDF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.004</w:t>
            </w:r>
          </w:p>
        </w:tc>
        <w:tc>
          <w:tcPr>
            <w:tcW w:w="1016" w:type="dxa"/>
          </w:tcPr>
          <w:p w14:paraId="715AB771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.178</w:t>
            </w:r>
          </w:p>
        </w:tc>
      </w:tr>
      <w:tr w:rsidR="00B0773A" w:rsidRPr="009C3F46" w14:paraId="5823EC55" w14:textId="77777777" w:rsidTr="0014110C">
        <w:tc>
          <w:tcPr>
            <w:tcW w:w="3047" w:type="dxa"/>
            <w:tcBorders>
              <w:bottom w:val="single" w:sz="4" w:space="0" w:color="auto"/>
            </w:tcBorders>
          </w:tcPr>
          <w:p w14:paraId="6774C090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Model summary</w:t>
            </w:r>
          </w:p>
        </w:tc>
        <w:tc>
          <w:tcPr>
            <w:tcW w:w="2861" w:type="dxa"/>
            <w:gridSpan w:val="5"/>
            <w:tcBorders>
              <w:bottom w:val="single" w:sz="4" w:space="0" w:color="auto"/>
            </w:tcBorders>
          </w:tcPr>
          <w:p w14:paraId="050C5172" w14:textId="4D56D9DA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F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6, 161) = 5.80,            </w:t>
            </w:r>
          </w:p>
          <w:p w14:paraId="449D42ED" w14:textId="4C7DC789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&lt;.001, </w:t>
            </w: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</w:t>
            </w: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.18</w:t>
            </w:r>
          </w:p>
        </w:tc>
        <w:tc>
          <w:tcPr>
            <w:tcW w:w="2597" w:type="dxa"/>
            <w:gridSpan w:val="3"/>
            <w:tcBorders>
              <w:bottom w:val="single" w:sz="4" w:space="0" w:color="auto"/>
            </w:tcBorders>
          </w:tcPr>
          <w:p w14:paraId="601D66FF" w14:textId="17F06F18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F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6, 161) = 8.36,</w:t>
            </w:r>
          </w:p>
          <w:p w14:paraId="630529DD" w14:textId="7DE29899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&lt;.001, </w:t>
            </w: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</w:t>
            </w: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.24</w:t>
            </w:r>
          </w:p>
        </w:tc>
      </w:tr>
      <w:tr w:rsidR="00B0773A" w:rsidRPr="005A61D5" w14:paraId="791E7DBA" w14:textId="77777777" w:rsidTr="0014110C">
        <w:tc>
          <w:tcPr>
            <w:tcW w:w="3047" w:type="dxa"/>
            <w:tcBorders>
              <w:top w:val="single" w:sz="4" w:space="0" w:color="auto"/>
              <w:bottom w:val="single" w:sz="4" w:space="0" w:color="auto"/>
            </w:tcBorders>
          </w:tcPr>
          <w:p w14:paraId="752E6C0A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45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0F3C2CF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Dependent variable: </w:t>
            </w:r>
          </w:p>
          <w:p w14:paraId="72852662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Reading Comprehension of the Difficult Text</w:t>
            </w:r>
          </w:p>
        </w:tc>
      </w:tr>
      <w:tr w:rsidR="00B0773A" w:rsidRPr="009C3F46" w14:paraId="25D518CE" w14:textId="77777777" w:rsidTr="0014110C">
        <w:tc>
          <w:tcPr>
            <w:tcW w:w="3047" w:type="dxa"/>
            <w:tcBorders>
              <w:top w:val="single" w:sz="4" w:space="0" w:color="auto"/>
              <w:bottom w:val="single" w:sz="4" w:space="0" w:color="auto"/>
            </w:tcBorders>
          </w:tcPr>
          <w:p w14:paraId="21CA39CA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617BF8A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Model 1</w:t>
            </w:r>
          </w:p>
        </w:tc>
        <w:tc>
          <w:tcPr>
            <w:tcW w:w="28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81C0413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Model 2</w:t>
            </w:r>
          </w:p>
        </w:tc>
      </w:tr>
      <w:tr w:rsidR="00B0773A" w:rsidRPr="009C3F46" w14:paraId="0F042852" w14:textId="77777777" w:rsidTr="0014110C">
        <w:tc>
          <w:tcPr>
            <w:tcW w:w="3047" w:type="dxa"/>
            <w:tcBorders>
              <w:top w:val="single" w:sz="4" w:space="0" w:color="auto"/>
            </w:tcBorders>
          </w:tcPr>
          <w:p w14:paraId="7B2570BF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14:paraId="66634E63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C327AD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SE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</w:tcPr>
          <w:p w14:paraId="7BD5C70D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422832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14:paraId="2C0CE45A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SE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14:paraId="05A1108A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</w:tr>
      <w:tr w:rsidR="00B0773A" w:rsidRPr="009C3F46" w14:paraId="6C7DAEED" w14:textId="77777777" w:rsidTr="0014110C">
        <w:tc>
          <w:tcPr>
            <w:tcW w:w="3047" w:type="dxa"/>
          </w:tcPr>
          <w:p w14:paraId="2D8B8F62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C3F46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  <w:proofErr w:type="spellEnd"/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5E0861EA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-7.177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</w:tcBorders>
          </w:tcPr>
          <w:p w14:paraId="02A13A82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3.489</w:t>
            </w:r>
          </w:p>
        </w:tc>
        <w:tc>
          <w:tcPr>
            <w:tcW w:w="636" w:type="dxa"/>
            <w:tcBorders>
              <w:top w:val="single" w:sz="4" w:space="0" w:color="auto"/>
            </w:tcBorders>
          </w:tcPr>
          <w:p w14:paraId="7E4E414C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.041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</w:tcBorders>
          </w:tcPr>
          <w:p w14:paraId="1B2C0A08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-6.191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0389A469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3.506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14:paraId="5274F8E8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.079</w:t>
            </w:r>
          </w:p>
        </w:tc>
      </w:tr>
      <w:tr w:rsidR="00B0773A" w:rsidRPr="009C3F46" w14:paraId="306CC8A8" w14:textId="77777777" w:rsidTr="0014110C">
        <w:tc>
          <w:tcPr>
            <w:tcW w:w="3047" w:type="dxa"/>
          </w:tcPr>
          <w:p w14:paraId="2CACA15A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Listening</w:t>
            </w:r>
            <w:r w:rsidRPr="009C3F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C3F46">
              <w:rPr>
                <w:rFonts w:ascii="Times New Roman" w:hAnsi="Times New Roman" w:cs="Times New Roman"/>
                <w:sz w:val="20"/>
                <w:szCs w:val="20"/>
              </w:rPr>
              <w:t>comprehension</w:t>
            </w:r>
            <w:proofErr w:type="spellEnd"/>
            <w:r w:rsidRPr="009C3F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6" w:type="dxa"/>
          </w:tcPr>
          <w:p w14:paraId="75B6B8DB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.399</w:t>
            </w:r>
          </w:p>
        </w:tc>
        <w:tc>
          <w:tcPr>
            <w:tcW w:w="1250" w:type="dxa"/>
            <w:gridSpan w:val="2"/>
          </w:tcPr>
          <w:p w14:paraId="7DDEAE7A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.069</w:t>
            </w:r>
          </w:p>
        </w:tc>
        <w:tc>
          <w:tcPr>
            <w:tcW w:w="636" w:type="dxa"/>
          </w:tcPr>
          <w:p w14:paraId="62D88783" w14:textId="79051E3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1044" w:type="dxa"/>
            <w:gridSpan w:val="2"/>
          </w:tcPr>
          <w:p w14:paraId="27D39CE9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.390</w:t>
            </w:r>
          </w:p>
        </w:tc>
        <w:tc>
          <w:tcPr>
            <w:tcW w:w="756" w:type="dxa"/>
          </w:tcPr>
          <w:p w14:paraId="7C3754D5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.069</w:t>
            </w:r>
          </w:p>
        </w:tc>
        <w:tc>
          <w:tcPr>
            <w:tcW w:w="1016" w:type="dxa"/>
          </w:tcPr>
          <w:p w14:paraId="71BE6670" w14:textId="54650EE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B0773A" w:rsidRPr="009C3F46" w14:paraId="3F2F6927" w14:textId="77777777" w:rsidTr="0014110C">
        <w:tc>
          <w:tcPr>
            <w:tcW w:w="3047" w:type="dxa"/>
          </w:tcPr>
          <w:p w14:paraId="585A9325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Contextualized word-reading accuracy</w:t>
            </w:r>
          </w:p>
        </w:tc>
        <w:tc>
          <w:tcPr>
            <w:tcW w:w="756" w:type="dxa"/>
          </w:tcPr>
          <w:p w14:paraId="25CBE289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.088</w:t>
            </w:r>
          </w:p>
        </w:tc>
        <w:tc>
          <w:tcPr>
            <w:tcW w:w="1250" w:type="dxa"/>
            <w:gridSpan w:val="2"/>
          </w:tcPr>
          <w:p w14:paraId="19BE716C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.030</w:t>
            </w:r>
          </w:p>
        </w:tc>
        <w:tc>
          <w:tcPr>
            <w:tcW w:w="636" w:type="dxa"/>
          </w:tcPr>
          <w:p w14:paraId="3A11F2EF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.004</w:t>
            </w:r>
          </w:p>
        </w:tc>
        <w:tc>
          <w:tcPr>
            <w:tcW w:w="1044" w:type="dxa"/>
            <w:gridSpan w:val="2"/>
          </w:tcPr>
          <w:p w14:paraId="5DA1853A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.081</w:t>
            </w:r>
          </w:p>
        </w:tc>
        <w:tc>
          <w:tcPr>
            <w:tcW w:w="756" w:type="dxa"/>
          </w:tcPr>
          <w:p w14:paraId="1880EA13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.029</w:t>
            </w:r>
          </w:p>
        </w:tc>
        <w:tc>
          <w:tcPr>
            <w:tcW w:w="1016" w:type="dxa"/>
          </w:tcPr>
          <w:p w14:paraId="24A092E0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.006</w:t>
            </w:r>
          </w:p>
        </w:tc>
      </w:tr>
      <w:tr w:rsidR="00B0773A" w:rsidRPr="009C3F46" w14:paraId="4C7C5E90" w14:textId="77777777" w:rsidTr="0014110C">
        <w:tc>
          <w:tcPr>
            <w:tcW w:w="3047" w:type="dxa"/>
          </w:tcPr>
          <w:p w14:paraId="18E1C57A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Contextualized word-reading speed (sec)</w:t>
            </w:r>
          </w:p>
        </w:tc>
        <w:tc>
          <w:tcPr>
            <w:tcW w:w="756" w:type="dxa"/>
          </w:tcPr>
          <w:p w14:paraId="286197AA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50" w:type="dxa"/>
            <w:gridSpan w:val="2"/>
          </w:tcPr>
          <w:p w14:paraId="43040D07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36" w:type="dxa"/>
          </w:tcPr>
          <w:p w14:paraId="0D74AF32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44" w:type="dxa"/>
            <w:gridSpan w:val="2"/>
          </w:tcPr>
          <w:p w14:paraId="5071C8FC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-.007</w:t>
            </w:r>
          </w:p>
        </w:tc>
        <w:tc>
          <w:tcPr>
            <w:tcW w:w="756" w:type="dxa"/>
          </w:tcPr>
          <w:p w14:paraId="383851C0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.003</w:t>
            </w:r>
          </w:p>
        </w:tc>
        <w:tc>
          <w:tcPr>
            <w:tcW w:w="1016" w:type="dxa"/>
          </w:tcPr>
          <w:p w14:paraId="63A5034C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.011</w:t>
            </w:r>
          </w:p>
        </w:tc>
      </w:tr>
      <w:tr w:rsidR="00B0773A" w:rsidRPr="009C3F46" w14:paraId="11751775" w14:textId="77777777" w:rsidTr="0014110C">
        <w:tc>
          <w:tcPr>
            <w:tcW w:w="3047" w:type="dxa"/>
          </w:tcPr>
          <w:p w14:paraId="5A449FFD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Decontextualized word-reading accuracy</w:t>
            </w:r>
          </w:p>
        </w:tc>
        <w:tc>
          <w:tcPr>
            <w:tcW w:w="756" w:type="dxa"/>
          </w:tcPr>
          <w:p w14:paraId="15BA9969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-.008</w:t>
            </w:r>
          </w:p>
        </w:tc>
        <w:tc>
          <w:tcPr>
            <w:tcW w:w="1250" w:type="dxa"/>
            <w:gridSpan w:val="2"/>
          </w:tcPr>
          <w:p w14:paraId="329C0539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.060</w:t>
            </w:r>
          </w:p>
        </w:tc>
        <w:tc>
          <w:tcPr>
            <w:tcW w:w="636" w:type="dxa"/>
          </w:tcPr>
          <w:p w14:paraId="26811867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.896</w:t>
            </w:r>
          </w:p>
        </w:tc>
        <w:tc>
          <w:tcPr>
            <w:tcW w:w="1044" w:type="dxa"/>
            <w:gridSpan w:val="2"/>
          </w:tcPr>
          <w:p w14:paraId="4191DFD7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-.014</w:t>
            </w:r>
          </w:p>
        </w:tc>
        <w:tc>
          <w:tcPr>
            <w:tcW w:w="756" w:type="dxa"/>
          </w:tcPr>
          <w:p w14:paraId="14450C55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.059</w:t>
            </w:r>
          </w:p>
        </w:tc>
        <w:tc>
          <w:tcPr>
            <w:tcW w:w="1016" w:type="dxa"/>
          </w:tcPr>
          <w:p w14:paraId="37F6C876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.810</w:t>
            </w:r>
          </w:p>
        </w:tc>
      </w:tr>
      <w:tr w:rsidR="00B0773A" w:rsidRPr="009C3F46" w14:paraId="11799C64" w14:textId="77777777" w:rsidTr="0014110C">
        <w:tc>
          <w:tcPr>
            <w:tcW w:w="3047" w:type="dxa"/>
          </w:tcPr>
          <w:p w14:paraId="5411AD02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Decontextualized word-reading speed (sec)</w:t>
            </w:r>
          </w:p>
        </w:tc>
        <w:tc>
          <w:tcPr>
            <w:tcW w:w="756" w:type="dxa"/>
          </w:tcPr>
          <w:p w14:paraId="452706D5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-.012</w:t>
            </w:r>
          </w:p>
        </w:tc>
        <w:tc>
          <w:tcPr>
            <w:tcW w:w="1250" w:type="dxa"/>
            <w:gridSpan w:val="2"/>
          </w:tcPr>
          <w:p w14:paraId="053E02CF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.006</w:t>
            </w:r>
          </w:p>
        </w:tc>
        <w:tc>
          <w:tcPr>
            <w:tcW w:w="636" w:type="dxa"/>
          </w:tcPr>
          <w:p w14:paraId="36FE621E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.042</w:t>
            </w:r>
          </w:p>
        </w:tc>
        <w:tc>
          <w:tcPr>
            <w:tcW w:w="1044" w:type="dxa"/>
            <w:gridSpan w:val="2"/>
          </w:tcPr>
          <w:p w14:paraId="5806E519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6" w:type="dxa"/>
          </w:tcPr>
          <w:p w14:paraId="1B8FE5DF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16" w:type="dxa"/>
          </w:tcPr>
          <w:p w14:paraId="7A72642A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0773A" w:rsidRPr="009C3F46" w14:paraId="7A06E02A" w14:textId="77777777" w:rsidTr="0014110C">
        <w:tc>
          <w:tcPr>
            <w:tcW w:w="3047" w:type="dxa"/>
          </w:tcPr>
          <w:p w14:paraId="017168FF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Decontextualized pseudoword-reading accuracy</w:t>
            </w:r>
          </w:p>
        </w:tc>
        <w:tc>
          <w:tcPr>
            <w:tcW w:w="756" w:type="dxa"/>
          </w:tcPr>
          <w:p w14:paraId="76D5A8BE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-.027</w:t>
            </w:r>
          </w:p>
        </w:tc>
        <w:tc>
          <w:tcPr>
            <w:tcW w:w="1250" w:type="dxa"/>
            <w:gridSpan w:val="2"/>
          </w:tcPr>
          <w:p w14:paraId="7DB7845F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.026</w:t>
            </w:r>
          </w:p>
        </w:tc>
        <w:tc>
          <w:tcPr>
            <w:tcW w:w="636" w:type="dxa"/>
          </w:tcPr>
          <w:p w14:paraId="045E25EE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.306</w:t>
            </w:r>
          </w:p>
        </w:tc>
        <w:tc>
          <w:tcPr>
            <w:tcW w:w="1044" w:type="dxa"/>
            <w:gridSpan w:val="2"/>
          </w:tcPr>
          <w:p w14:paraId="2AE1C0DA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-.021</w:t>
            </w:r>
          </w:p>
        </w:tc>
        <w:tc>
          <w:tcPr>
            <w:tcW w:w="756" w:type="dxa"/>
          </w:tcPr>
          <w:p w14:paraId="31B0372C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.026</w:t>
            </w:r>
          </w:p>
        </w:tc>
        <w:tc>
          <w:tcPr>
            <w:tcW w:w="1016" w:type="dxa"/>
          </w:tcPr>
          <w:p w14:paraId="504173DE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.421</w:t>
            </w:r>
          </w:p>
        </w:tc>
      </w:tr>
      <w:tr w:rsidR="00B0773A" w:rsidRPr="009C3F46" w14:paraId="6B2ED786" w14:textId="77777777" w:rsidTr="0014110C">
        <w:tc>
          <w:tcPr>
            <w:tcW w:w="3047" w:type="dxa"/>
          </w:tcPr>
          <w:p w14:paraId="74D2A743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Decontextualized pseudoword-reading speed (sec)</w:t>
            </w:r>
          </w:p>
        </w:tc>
        <w:tc>
          <w:tcPr>
            <w:tcW w:w="756" w:type="dxa"/>
          </w:tcPr>
          <w:p w14:paraId="5067A6DB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.007</w:t>
            </w:r>
          </w:p>
        </w:tc>
        <w:tc>
          <w:tcPr>
            <w:tcW w:w="1250" w:type="dxa"/>
            <w:gridSpan w:val="2"/>
          </w:tcPr>
          <w:p w14:paraId="33790098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.006</w:t>
            </w:r>
          </w:p>
        </w:tc>
        <w:tc>
          <w:tcPr>
            <w:tcW w:w="636" w:type="dxa"/>
          </w:tcPr>
          <w:p w14:paraId="44188350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.254</w:t>
            </w:r>
          </w:p>
        </w:tc>
        <w:tc>
          <w:tcPr>
            <w:tcW w:w="1044" w:type="dxa"/>
            <w:gridSpan w:val="2"/>
          </w:tcPr>
          <w:p w14:paraId="7B726176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.006</w:t>
            </w:r>
          </w:p>
        </w:tc>
        <w:tc>
          <w:tcPr>
            <w:tcW w:w="756" w:type="dxa"/>
          </w:tcPr>
          <w:p w14:paraId="6E11DE0E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.005</w:t>
            </w:r>
          </w:p>
        </w:tc>
        <w:tc>
          <w:tcPr>
            <w:tcW w:w="1016" w:type="dxa"/>
          </w:tcPr>
          <w:p w14:paraId="3E80B865" w14:textId="77777777" w:rsidR="00B0773A" w:rsidRPr="009C3F46" w:rsidRDefault="00B0773A" w:rsidP="0014110C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.231</w:t>
            </w:r>
          </w:p>
        </w:tc>
      </w:tr>
      <w:tr w:rsidR="00B0773A" w:rsidRPr="009C3F46" w14:paraId="73C3E423" w14:textId="77777777" w:rsidTr="0014110C">
        <w:tc>
          <w:tcPr>
            <w:tcW w:w="3047" w:type="dxa"/>
            <w:tcBorders>
              <w:bottom w:val="single" w:sz="4" w:space="0" w:color="auto"/>
            </w:tcBorders>
          </w:tcPr>
          <w:p w14:paraId="7F0F31E7" w14:textId="77777777" w:rsidR="00B0773A" w:rsidRPr="009C3F46" w:rsidRDefault="00B0773A" w:rsidP="0014110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Model summary</w:t>
            </w:r>
          </w:p>
        </w:tc>
        <w:tc>
          <w:tcPr>
            <w:tcW w:w="2642" w:type="dxa"/>
            <w:gridSpan w:val="4"/>
            <w:tcBorders>
              <w:bottom w:val="single" w:sz="4" w:space="0" w:color="auto"/>
            </w:tcBorders>
          </w:tcPr>
          <w:p w14:paraId="4CC618D3" w14:textId="77777777" w:rsidR="00E42CFE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F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6, 169) = 13.86,             </w:t>
            </w:r>
          </w:p>
          <w:p w14:paraId="04FA5F6F" w14:textId="66B3257A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&lt;.001, </w:t>
            </w: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</w:t>
            </w: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.33</w:t>
            </w:r>
          </w:p>
        </w:tc>
        <w:tc>
          <w:tcPr>
            <w:tcW w:w="2816" w:type="dxa"/>
            <w:gridSpan w:val="4"/>
            <w:tcBorders>
              <w:bottom w:val="single" w:sz="4" w:space="0" w:color="auto"/>
            </w:tcBorders>
          </w:tcPr>
          <w:p w14:paraId="50979042" w14:textId="77777777" w:rsidR="00E42CFE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F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6, 169) = 14.43,             </w:t>
            </w:r>
          </w:p>
          <w:p w14:paraId="142BEA30" w14:textId="61860353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&lt;.001, </w:t>
            </w: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</w:t>
            </w: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.34</w:t>
            </w:r>
          </w:p>
        </w:tc>
      </w:tr>
    </w:tbl>
    <w:p w14:paraId="1AA229CC" w14:textId="77777777" w:rsidR="002273BA" w:rsidRPr="009C3F46" w:rsidRDefault="002273BA" w:rsidP="00B0773A">
      <w:pPr>
        <w:pStyle w:val="Textonotaalfinal"/>
        <w:rPr>
          <w:rFonts w:ascii="Times New Roman" w:hAnsi="Times New Roman" w:cs="Times New Roman"/>
          <w:i/>
          <w:iCs/>
          <w:lang w:val="en-US"/>
        </w:rPr>
      </w:pPr>
    </w:p>
    <w:p w14:paraId="339F722C" w14:textId="321AAC1F" w:rsidR="002273BA" w:rsidRPr="009C3F46" w:rsidRDefault="002273BA" w:rsidP="002273BA">
      <w:pPr>
        <w:pStyle w:val="Textonotaalfinal"/>
        <w:spacing w:line="480" w:lineRule="auto"/>
        <w:rPr>
          <w:rFonts w:ascii="Times New Roman" w:hAnsi="Times New Roman" w:cs="Times New Roman"/>
          <w:i/>
          <w:iCs/>
          <w:lang w:val="en-GB"/>
        </w:rPr>
      </w:pPr>
      <w:r w:rsidRPr="009C3F46">
        <w:rPr>
          <w:rFonts w:ascii="Times New Roman" w:hAnsi="Times New Roman" w:cs="Times New Roman"/>
          <w:i/>
          <w:iCs/>
          <w:lang w:val="en-US"/>
        </w:rPr>
        <w:t xml:space="preserve">Note. </w:t>
      </w:r>
      <w:r w:rsidRPr="009C3F46">
        <w:rPr>
          <w:rFonts w:ascii="Times New Roman" w:hAnsi="Times New Roman" w:cs="Times New Roman"/>
          <w:lang w:val="en-GB"/>
        </w:rPr>
        <w:t>B = Unstandardized beta weight. SE = Standard error</w:t>
      </w:r>
    </w:p>
    <w:sectPr w:rsidR="002273BA" w:rsidRPr="009C3F46" w:rsidSect="00604E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w York">
    <w:altName w:val="Times New Roman"/>
    <w:panose1 w:val="02040503060506020304"/>
    <w:charset w:val="4D"/>
    <w:family w:val="roman"/>
    <w:notTrueType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D02"/>
    <w:multiLevelType w:val="hybridMultilevel"/>
    <w:tmpl w:val="F1EC92F4"/>
    <w:lvl w:ilvl="0" w:tplc="7B364E3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815333"/>
    <w:multiLevelType w:val="multilevel"/>
    <w:tmpl w:val="1B7E0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1272D"/>
    <w:multiLevelType w:val="multilevel"/>
    <w:tmpl w:val="3400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D3F42"/>
    <w:multiLevelType w:val="hybridMultilevel"/>
    <w:tmpl w:val="4350AD9E"/>
    <w:lvl w:ilvl="0" w:tplc="C1F68F0C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064991"/>
    <w:multiLevelType w:val="hybridMultilevel"/>
    <w:tmpl w:val="04F44E7E"/>
    <w:lvl w:ilvl="0" w:tplc="7C88F03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F1530"/>
    <w:multiLevelType w:val="multilevel"/>
    <w:tmpl w:val="253E2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87DC0"/>
    <w:multiLevelType w:val="hybridMultilevel"/>
    <w:tmpl w:val="4000BB4E"/>
    <w:lvl w:ilvl="0" w:tplc="B0A8D1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A41E6"/>
    <w:multiLevelType w:val="hybridMultilevel"/>
    <w:tmpl w:val="F36AE76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9257B"/>
    <w:multiLevelType w:val="hybridMultilevel"/>
    <w:tmpl w:val="901E5A0A"/>
    <w:lvl w:ilvl="0" w:tplc="3D14B73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17A4650"/>
    <w:multiLevelType w:val="hybridMultilevel"/>
    <w:tmpl w:val="882C752E"/>
    <w:lvl w:ilvl="0" w:tplc="180CF1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7B00E70"/>
    <w:multiLevelType w:val="hybridMultilevel"/>
    <w:tmpl w:val="B7B8AD28"/>
    <w:lvl w:ilvl="0" w:tplc="3C0CF1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B535D"/>
    <w:multiLevelType w:val="hybridMultilevel"/>
    <w:tmpl w:val="A2CAD0B0"/>
    <w:lvl w:ilvl="0" w:tplc="47C005A4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F0A2AAB"/>
    <w:multiLevelType w:val="hybridMultilevel"/>
    <w:tmpl w:val="C994E260"/>
    <w:lvl w:ilvl="0" w:tplc="5C2C79D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913197C"/>
    <w:multiLevelType w:val="hybridMultilevel"/>
    <w:tmpl w:val="195A0B56"/>
    <w:lvl w:ilvl="0" w:tplc="C8B8F27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220410"/>
    <w:multiLevelType w:val="hybridMultilevel"/>
    <w:tmpl w:val="F7CAB54A"/>
    <w:lvl w:ilvl="0" w:tplc="7DB4F322">
      <w:start w:val="29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D0D2F35"/>
    <w:multiLevelType w:val="hybridMultilevel"/>
    <w:tmpl w:val="30DE2F00"/>
    <w:lvl w:ilvl="0" w:tplc="B6D6CE8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5061409"/>
    <w:multiLevelType w:val="hybridMultilevel"/>
    <w:tmpl w:val="EDC08902"/>
    <w:lvl w:ilvl="0" w:tplc="47FE2EC6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6541B52"/>
    <w:multiLevelType w:val="multilevel"/>
    <w:tmpl w:val="AE7C3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D02BBF"/>
    <w:multiLevelType w:val="multilevel"/>
    <w:tmpl w:val="D610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B963A8"/>
    <w:multiLevelType w:val="hybridMultilevel"/>
    <w:tmpl w:val="4778554A"/>
    <w:lvl w:ilvl="0" w:tplc="9886F45E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A5114D0"/>
    <w:multiLevelType w:val="hybridMultilevel"/>
    <w:tmpl w:val="AD005AF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BA5036"/>
    <w:multiLevelType w:val="multilevel"/>
    <w:tmpl w:val="C7EE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D84D02"/>
    <w:multiLevelType w:val="hybridMultilevel"/>
    <w:tmpl w:val="A358F016"/>
    <w:lvl w:ilvl="0" w:tplc="703C0DB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EF35A6"/>
    <w:multiLevelType w:val="hybridMultilevel"/>
    <w:tmpl w:val="5A88B08C"/>
    <w:lvl w:ilvl="0" w:tplc="D2128BDE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4C701C4"/>
    <w:multiLevelType w:val="multilevel"/>
    <w:tmpl w:val="B2947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802024"/>
    <w:multiLevelType w:val="hybridMultilevel"/>
    <w:tmpl w:val="37369178"/>
    <w:lvl w:ilvl="0" w:tplc="49D0FED8">
      <w:start w:val="200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437A3D"/>
    <w:multiLevelType w:val="hybridMultilevel"/>
    <w:tmpl w:val="E5660FFE"/>
    <w:lvl w:ilvl="0" w:tplc="9A52BC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6C7C15"/>
    <w:multiLevelType w:val="hybridMultilevel"/>
    <w:tmpl w:val="06E6044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608244">
    <w:abstractNumId w:val="10"/>
  </w:num>
  <w:num w:numId="2" w16cid:durableId="483933999">
    <w:abstractNumId w:val="7"/>
  </w:num>
  <w:num w:numId="3" w16cid:durableId="796214679">
    <w:abstractNumId w:val="4"/>
  </w:num>
  <w:num w:numId="4" w16cid:durableId="1876575777">
    <w:abstractNumId w:val="25"/>
  </w:num>
  <w:num w:numId="5" w16cid:durableId="1550728105">
    <w:abstractNumId w:val="9"/>
  </w:num>
  <w:num w:numId="6" w16cid:durableId="239220844">
    <w:abstractNumId w:val="19"/>
  </w:num>
  <w:num w:numId="7" w16cid:durableId="342712375">
    <w:abstractNumId w:val="2"/>
  </w:num>
  <w:num w:numId="8" w16cid:durableId="1889225754">
    <w:abstractNumId w:val="21"/>
  </w:num>
  <w:num w:numId="9" w16cid:durableId="327097949">
    <w:abstractNumId w:val="1"/>
  </w:num>
  <w:num w:numId="10" w16cid:durableId="1189373505">
    <w:abstractNumId w:val="18"/>
  </w:num>
  <w:num w:numId="11" w16cid:durableId="514685373">
    <w:abstractNumId w:val="5"/>
  </w:num>
  <w:num w:numId="12" w16cid:durableId="161093571">
    <w:abstractNumId w:val="14"/>
  </w:num>
  <w:num w:numId="13" w16cid:durableId="1430660977">
    <w:abstractNumId w:val="26"/>
  </w:num>
  <w:num w:numId="14" w16cid:durableId="1574465402">
    <w:abstractNumId w:val="13"/>
  </w:num>
  <w:num w:numId="15" w16cid:durableId="634330441">
    <w:abstractNumId w:val="17"/>
  </w:num>
  <w:num w:numId="16" w16cid:durableId="780957492">
    <w:abstractNumId w:val="23"/>
  </w:num>
  <w:num w:numId="17" w16cid:durableId="887567728">
    <w:abstractNumId w:val="20"/>
  </w:num>
  <w:num w:numId="18" w16cid:durableId="1429737625">
    <w:abstractNumId w:val="27"/>
  </w:num>
  <w:num w:numId="19" w16cid:durableId="355352203">
    <w:abstractNumId w:val="12"/>
  </w:num>
  <w:num w:numId="20" w16cid:durableId="1697192027">
    <w:abstractNumId w:val="24"/>
  </w:num>
  <w:num w:numId="21" w16cid:durableId="993097332">
    <w:abstractNumId w:val="11"/>
  </w:num>
  <w:num w:numId="22" w16cid:durableId="182013735">
    <w:abstractNumId w:val="6"/>
  </w:num>
  <w:num w:numId="23" w16cid:durableId="1174537498">
    <w:abstractNumId w:val="3"/>
  </w:num>
  <w:num w:numId="24" w16cid:durableId="280646436">
    <w:abstractNumId w:val="15"/>
  </w:num>
  <w:num w:numId="25" w16cid:durableId="506140854">
    <w:abstractNumId w:val="16"/>
  </w:num>
  <w:num w:numId="26" w16cid:durableId="1472794709">
    <w:abstractNumId w:val="0"/>
  </w:num>
  <w:num w:numId="27" w16cid:durableId="1714453889">
    <w:abstractNumId w:val="8"/>
  </w:num>
  <w:num w:numId="28" w16cid:durableId="12173973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73A"/>
    <w:rsid w:val="00087FF8"/>
    <w:rsid w:val="001C02FE"/>
    <w:rsid w:val="002273BA"/>
    <w:rsid w:val="00470AF7"/>
    <w:rsid w:val="00527CEF"/>
    <w:rsid w:val="005A61D5"/>
    <w:rsid w:val="00604EF6"/>
    <w:rsid w:val="0082707B"/>
    <w:rsid w:val="009C3F46"/>
    <w:rsid w:val="00A0281B"/>
    <w:rsid w:val="00A0556C"/>
    <w:rsid w:val="00B0773A"/>
    <w:rsid w:val="00BF41E1"/>
    <w:rsid w:val="00C34767"/>
    <w:rsid w:val="00DD0804"/>
    <w:rsid w:val="00E42CFE"/>
    <w:rsid w:val="00EA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295C"/>
  <w15:chartTrackingRefBased/>
  <w15:docId w15:val="{87F46B2E-DFB5-48CB-ADFC-495EC77C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73A"/>
    <w:pPr>
      <w:spacing w:after="0" w:line="240" w:lineRule="auto"/>
    </w:pPr>
    <w:rPr>
      <w:kern w:val="0"/>
      <w:sz w:val="24"/>
      <w:szCs w:val="24"/>
      <w:lang w:val="es-ES_tradn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773A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B0773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0773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0773A"/>
    <w:rPr>
      <w:kern w:val="0"/>
      <w:sz w:val="20"/>
      <w:szCs w:val="20"/>
      <w:lang w:val="es-ES_tradnl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0773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0773A"/>
    <w:rPr>
      <w:b/>
      <w:bCs/>
      <w:kern w:val="0"/>
      <w:sz w:val="20"/>
      <w:szCs w:val="20"/>
      <w:lang w:val="es-ES_tradnl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77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773A"/>
    <w:rPr>
      <w:rFonts w:ascii="Segoe UI" w:hAnsi="Segoe UI" w:cs="Segoe UI"/>
      <w:kern w:val="0"/>
      <w:sz w:val="18"/>
      <w:szCs w:val="18"/>
      <w:lang w:val="es-ES_tradnl"/>
      <w14:ligatures w14:val="none"/>
    </w:rPr>
  </w:style>
  <w:style w:type="table" w:styleId="Tablaconcuadrcula">
    <w:name w:val="Table Grid"/>
    <w:basedOn w:val="Tablanormal"/>
    <w:uiPriority w:val="39"/>
    <w:rsid w:val="00B0773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0773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0773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B0773A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0773A"/>
    <w:rPr>
      <w:kern w:val="0"/>
      <w:sz w:val="20"/>
      <w:szCs w:val="20"/>
      <w:lang w:val="es-ES_tradnl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B0773A"/>
    <w:rPr>
      <w:vertAlign w:val="superscript"/>
    </w:rPr>
  </w:style>
  <w:style w:type="character" w:customStyle="1" w:styleId="cf01">
    <w:name w:val="cf01"/>
    <w:basedOn w:val="Fuentedeprrafopredeter"/>
    <w:rsid w:val="00B0773A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uentedeprrafopredeter"/>
    <w:rsid w:val="00B0773A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Fuentedeprrafopredeter"/>
    <w:rsid w:val="00B0773A"/>
    <w:rPr>
      <w:rFonts w:ascii="Segoe UI" w:hAnsi="Segoe UI" w:cs="Segoe UI" w:hint="default"/>
      <w:b/>
      <w:bCs/>
      <w:sz w:val="18"/>
      <w:szCs w:val="18"/>
    </w:rPr>
  </w:style>
  <w:style w:type="character" w:customStyle="1" w:styleId="kgnlhe">
    <w:name w:val="kgnlhe"/>
    <w:basedOn w:val="Fuentedeprrafopredeter"/>
    <w:rsid w:val="00B0773A"/>
  </w:style>
  <w:style w:type="character" w:customStyle="1" w:styleId="highlight">
    <w:name w:val="highlight"/>
    <w:basedOn w:val="Fuentedeprrafopredeter"/>
    <w:rsid w:val="00B0773A"/>
  </w:style>
  <w:style w:type="paragraph" w:customStyle="1" w:styleId="pf0">
    <w:name w:val="pf0"/>
    <w:basedOn w:val="Normal"/>
    <w:rsid w:val="00B0773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paragraph" w:customStyle="1" w:styleId="lmttranslationsastextitem">
    <w:name w:val="lmt__translations_as_text__item"/>
    <w:basedOn w:val="Normal"/>
    <w:rsid w:val="00B0773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paragraph" w:customStyle="1" w:styleId="Default">
    <w:name w:val="Default"/>
    <w:rsid w:val="00B077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Textodelmarcadordeposicin">
    <w:name w:val="Placeholder Text"/>
    <w:basedOn w:val="Fuentedeprrafopredeter"/>
    <w:uiPriority w:val="99"/>
    <w:semiHidden/>
    <w:rsid w:val="00B0773A"/>
    <w:rPr>
      <w:color w:val="808080"/>
    </w:rPr>
  </w:style>
  <w:style w:type="character" w:styleId="Hipervnculovisitado">
    <w:name w:val="FollowedHyperlink"/>
    <w:basedOn w:val="Fuentedeprrafopredeter"/>
    <w:uiPriority w:val="99"/>
    <w:semiHidden/>
    <w:unhideWhenUsed/>
    <w:rsid w:val="00B0773A"/>
    <w:rPr>
      <w:color w:val="954F72" w:themeColor="followedHyperlink"/>
      <w:u w:val="single"/>
    </w:rPr>
  </w:style>
  <w:style w:type="character" w:customStyle="1" w:styleId="il">
    <w:name w:val="il"/>
    <w:basedOn w:val="Fuentedeprrafopredeter"/>
    <w:rsid w:val="00B0773A"/>
  </w:style>
  <w:style w:type="paragraph" w:styleId="Revisin">
    <w:name w:val="Revision"/>
    <w:hidden/>
    <w:uiPriority w:val="99"/>
    <w:semiHidden/>
    <w:rsid w:val="00B0773A"/>
    <w:pPr>
      <w:spacing w:after="0" w:line="240" w:lineRule="auto"/>
    </w:pPr>
    <w:rPr>
      <w:kern w:val="0"/>
      <w:sz w:val="24"/>
      <w:szCs w:val="24"/>
      <w:lang w:val="es-ES_tradnl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B0773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773A"/>
    <w:rPr>
      <w:kern w:val="0"/>
      <w:sz w:val="24"/>
      <w:szCs w:val="24"/>
      <w:lang w:val="es-ES_tradn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0773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773A"/>
    <w:rPr>
      <w:kern w:val="0"/>
      <w:sz w:val="24"/>
      <w:szCs w:val="24"/>
      <w:lang w:val="es-ES_tradnl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B0773A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semiHidden/>
    <w:rsid w:val="00B0773A"/>
    <w:pPr>
      <w:widowControl w:val="0"/>
      <w:suppressAutoHyphens/>
      <w:overflowPunct w:val="0"/>
      <w:autoSpaceDE w:val="0"/>
      <w:jc w:val="both"/>
      <w:textAlignment w:val="baseline"/>
    </w:pPr>
    <w:rPr>
      <w:rFonts w:ascii="New York" w:eastAsia="Times New Roman" w:hAnsi="New York" w:cs="Times"/>
      <w:sz w:val="20"/>
      <w:szCs w:val="20"/>
      <w:lang w:eastAsia="ar-SA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B0773A"/>
    <w:rPr>
      <w:rFonts w:ascii="New York" w:eastAsia="Times New Roman" w:hAnsi="New York" w:cs="Times"/>
      <w:kern w:val="0"/>
      <w:sz w:val="20"/>
      <w:szCs w:val="20"/>
      <w:lang w:val="es-ES_tradnl" w:eastAsia="ar-SA"/>
      <w14:ligatures w14:val="none"/>
    </w:rPr>
  </w:style>
  <w:style w:type="character" w:customStyle="1" w:styleId="gmaildefault">
    <w:name w:val="gmail_default"/>
    <w:basedOn w:val="Fuentedeprrafopredeter"/>
    <w:rsid w:val="00B07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261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RICARDO GARCÍA PÉREZ</dc:creator>
  <cp:keywords/>
  <dc:description/>
  <cp:lastModifiedBy>JOSÉ RICARDO GARCÍA PÉREZ</cp:lastModifiedBy>
  <cp:revision>6</cp:revision>
  <dcterms:created xsi:type="dcterms:W3CDTF">2024-02-20T11:52:00Z</dcterms:created>
  <dcterms:modified xsi:type="dcterms:W3CDTF">2024-02-21T09:43:00Z</dcterms:modified>
</cp:coreProperties>
</file>