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EF8EC" w14:textId="5E97F194" w:rsidR="00867123" w:rsidRDefault="00867123" w:rsidP="0086712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bookmarkStart w:id="0" w:name="_Hlk13841160"/>
      <w:r w:rsidRPr="00867123">
        <w:rPr>
          <w:rFonts w:ascii="Times New Roman" w:hAnsi="Times New Roman" w:cs="Times New Roman"/>
          <w:b/>
          <w:sz w:val="20"/>
          <w:szCs w:val="20"/>
          <w:lang w:val="en-US"/>
        </w:rPr>
        <w:t>Online Resource 3</w:t>
      </w:r>
      <w:r w:rsidRPr="00A007E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</w:p>
    <w:p w14:paraId="278925FF" w14:textId="1E73248A" w:rsidR="00867123" w:rsidRDefault="00867123" w:rsidP="0086712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A007E4">
        <w:rPr>
          <w:rFonts w:ascii="Times New Roman" w:hAnsi="Times New Roman" w:cs="Times New Roman"/>
          <w:i/>
          <w:iCs/>
          <w:sz w:val="20"/>
          <w:szCs w:val="20"/>
          <w:lang w:val="en-US"/>
        </w:rPr>
        <w:t>Graphical Representation of the Moderation of Accuracy Reading Pseudowords on the Relationship between Listening and Reading Comprehension in the Difficult Text</w:t>
      </w:r>
    </w:p>
    <w:bookmarkEnd w:id="0"/>
    <w:p w14:paraId="71E6ACB1" w14:textId="77777777" w:rsidR="00867123" w:rsidRPr="00A007E4" w:rsidRDefault="00867123" w:rsidP="00867123">
      <w:pPr>
        <w:rPr>
          <w:sz w:val="20"/>
          <w:szCs w:val="20"/>
        </w:rPr>
      </w:pPr>
      <w:r w:rsidRPr="00A007E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2866D6" wp14:editId="54FDF097">
                <wp:simplePos x="0" y="0"/>
                <wp:positionH relativeFrom="column">
                  <wp:posOffset>2767000</wp:posOffset>
                </wp:positionH>
                <wp:positionV relativeFrom="paragraph">
                  <wp:posOffset>265430</wp:posOffset>
                </wp:positionV>
                <wp:extent cx="973777" cy="563316"/>
                <wp:effectExtent l="0" t="0" r="0" b="0"/>
                <wp:wrapNone/>
                <wp:docPr id="385846641" name="Cuadro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777" cy="5633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CA81DD" w14:textId="77777777" w:rsidR="00867123" w:rsidRPr="004A1EFD" w:rsidRDefault="00867123" w:rsidP="008671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A1E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4A1EFD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 .01</w:t>
                            </w:r>
                          </w:p>
                        </w:txbxContent>
                      </wps:txbx>
                      <wps:bodyPr wrap="square" rtlCol="0"/>
                    </wps:wsp>
                  </a:graphicData>
                </a:graphic>
              </wp:anchor>
            </w:drawing>
          </mc:Choice>
          <mc:Fallback>
            <w:pict>
              <v:shapetype w14:anchorId="1C2866D6" id="_x0000_t202" coordsize="21600,21600" o:spt="202" path="m,l,21600r21600,l21600,xe">
                <v:stroke joinstyle="miter"/>
                <v:path gradientshapeok="t" o:connecttype="rect"/>
              </v:shapetype>
              <v:shape id="CuadroTexto 1" o:spid="_x0000_s1026" type="#_x0000_t202" style="position:absolute;margin-left:217.85pt;margin-top:20.9pt;width:76.7pt;height:44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" filled="f" stroked="f">
                <v:textbox>
                  <w:txbxContent>
                    <w:p w14:paraId="6ACA81DD" w14:textId="77777777" w:rsidR="00867123" w:rsidRPr="004A1EFD" w:rsidRDefault="00867123" w:rsidP="00867123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A1EFD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 </w:t>
                      </w:r>
                      <w:r w:rsidRPr="004A1EFD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 .01</w:t>
                      </w:r>
                    </w:p>
                  </w:txbxContent>
                </v:textbox>
              </v:shape>
            </w:pict>
          </mc:Fallback>
        </mc:AlternateContent>
      </w:r>
      <w:r w:rsidRPr="00A007E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D03AA52" wp14:editId="00A9E0FD">
                <wp:simplePos x="0" y="0"/>
                <wp:positionH relativeFrom="page">
                  <wp:posOffset>5578983</wp:posOffset>
                </wp:positionH>
                <wp:positionV relativeFrom="paragraph">
                  <wp:posOffset>704088</wp:posOffset>
                </wp:positionV>
                <wp:extent cx="1894637" cy="453390"/>
                <wp:effectExtent l="0" t="0" r="0" b="3810"/>
                <wp:wrapNone/>
                <wp:docPr id="8562833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637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3FD73" w14:textId="77777777" w:rsidR="00867123" w:rsidRPr="00BC562A" w:rsidRDefault="00867123" w:rsidP="0086712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■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Readers with a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negative</w:t>
                            </w: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Z</w:t>
                            </w: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score in listening comprehension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3AA52" id="Cuadro de texto 2" o:spid="_x0000_s1027" type="#_x0000_t202" style="position:absolute;margin-left:439.3pt;margin-top:55.45pt;width:149.2pt;height:35.7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" stroked="f">
                <v:textbox>
                  <w:txbxContent>
                    <w:p w14:paraId="6C73FD73" w14:textId="77777777" w:rsidR="00867123" w:rsidRPr="00BC562A" w:rsidRDefault="00867123" w:rsidP="0086712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C562A">
                        <w:rPr>
                          <w:rFonts w:ascii="Times New Roman" w:hAnsi="Times New Roman" w:cs="Times New Roman"/>
                          <w:b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■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C562A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Readers with a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negative</w:t>
                      </w:r>
                      <w:r w:rsidRPr="00BC562A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C562A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>Z</w:t>
                      </w:r>
                      <w:r w:rsidRPr="00BC562A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 score in listening comprehension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007E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028EB2E" wp14:editId="0CD31011">
                <wp:simplePos x="0" y="0"/>
                <wp:positionH relativeFrom="page">
                  <wp:posOffset>5556555</wp:posOffset>
                </wp:positionH>
                <wp:positionV relativeFrom="paragraph">
                  <wp:posOffset>270510</wp:posOffset>
                </wp:positionV>
                <wp:extent cx="1894637" cy="453390"/>
                <wp:effectExtent l="0" t="0" r="0" b="3810"/>
                <wp:wrapNone/>
                <wp:docPr id="20853616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637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4F4D9" w14:textId="77777777" w:rsidR="00867123" w:rsidRPr="00BC562A" w:rsidRDefault="00867123" w:rsidP="0086712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■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Readers with a positive </w:t>
                            </w: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Z</w:t>
                            </w:r>
                            <w:r w:rsidRPr="00BC562A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score in listening comprehension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8EB2E" id="_x0000_s1028" type="#_x0000_t202" style="position:absolute;margin-left:437.5pt;margin-top:21.3pt;width:149.2pt;height:35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" stroked="f">
                <v:textbox>
                  <w:txbxContent>
                    <w:p w14:paraId="7974F4D9" w14:textId="77777777" w:rsidR="00867123" w:rsidRPr="00BC562A" w:rsidRDefault="00867123" w:rsidP="0086712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C562A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en-US"/>
                        </w:rPr>
                        <w:t>■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C562A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Readers with a positive </w:t>
                      </w:r>
                      <w:r w:rsidRPr="00BC562A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>Z</w:t>
                      </w:r>
                      <w:r w:rsidRPr="00BC562A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 score in listening comprehension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007E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81C1EAD" wp14:editId="09D1A16A">
                <wp:simplePos x="0" y="0"/>
                <wp:positionH relativeFrom="column">
                  <wp:posOffset>-990600</wp:posOffset>
                </wp:positionH>
                <wp:positionV relativeFrom="paragraph">
                  <wp:posOffset>591185</wp:posOffset>
                </wp:positionV>
                <wp:extent cx="2360930" cy="1404620"/>
                <wp:effectExtent l="2222" t="0" r="3493" b="3492"/>
                <wp:wrapSquare wrapText="bothSides"/>
                <wp:docPr id="13748421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3881F" w14:textId="77777777" w:rsidR="00867123" w:rsidRPr="00BC562A" w:rsidRDefault="00867123" w:rsidP="008671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C56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Reading </w:t>
                            </w:r>
                            <w:proofErr w:type="spellStart"/>
                            <w:r w:rsidRPr="00BC56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comprehension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C1EAD" id="_x0000_s1029" type="#_x0000_t202" style="position:absolute;margin-left:-78pt;margin-top:46.55pt;width:185.9pt;height:110.6pt;rotation:-90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" stroked="f">
                <v:textbox style="mso-fit-shape-to-text:t">
                  <w:txbxContent>
                    <w:p w14:paraId="7B33881F" w14:textId="77777777" w:rsidR="00867123" w:rsidRPr="00BC562A" w:rsidRDefault="00867123" w:rsidP="0086712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C56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Reading </w:t>
                      </w:r>
                      <w:proofErr w:type="spellStart"/>
                      <w:r w:rsidRPr="00BC56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comprehension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A007E4">
        <w:rPr>
          <w:noProof/>
          <w:sz w:val="20"/>
          <w:szCs w:val="20"/>
        </w:rPr>
        <w:drawing>
          <wp:inline distT="0" distB="0" distL="0" distR="0" wp14:anchorId="4A2A1113" wp14:editId="4ADDD284">
            <wp:extent cx="4440326" cy="2600402"/>
            <wp:effectExtent l="0" t="0" r="17780" b="9525"/>
            <wp:docPr id="98170512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9D584BF-FF7B-6435-5DF0-2270EB552E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97C02F4" w14:textId="09AD5D37" w:rsidR="00867123" w:rsidRPr="00A007E4" w:rsidRDefault="00867123" w:rsidP="00867123">
      <w:pPr>
        <w:rPr>
          <w:sz w:val="20"/>
          <w:szCs w:val="20"/>
        </w:rPr>
      </w:pPr>
      <w:r w:rsidRPr="00A007E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AE1F48F" wp14:editId="61B3539A">
                <wp:simplePos x="0" y="0"/>
                <wp:positionH relativeFrom="column">
                  <wp:posOffset>2487708</wp:posOffset>
                </wp:positionH>
                <wp:positionV relativeFrom="paragraph">
                  <wp:posOffset>16292</wp:posOffset>
                </wp:positionV>
                <wp:extent cx="1868069" cy="1404620"/>
                <wp:effectExtent l="0" t="0" r="0" b="0"/>
                <wp:wrapNone/>
                <wp:docPr id="20258529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06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37B02" w14:textId="33F4B0D6" w:rsidR="00867123" w:rsidRPr="00BC562A" w:rsidRDefault="00867123" w:rsidP="0086712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Pr="0086712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eaders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867123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ccurately reading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more</w:t>
                            </w:r>
                            <w:r w:rsidRPr="00867123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than 72.7% of </w:t>
                            </w:r>
                            <w:proofErr w:type="gramStart"/>
                            <w:r w:rsidRPr="00867123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pseudoword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E1F48F" id="_x0000_s1030" type="#_x0000_t202" style="position:absolute;margin-left:195.9pt;margin-top:1.3pt;width:147.1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" stroked="f">
                <v:textbox style="mso-fit-shape-to-text:t">
                  <w:txbxContent>
                    <w:p w14:paraId="4E537B02" w14:textId="33F4B0D6" w:rsidR="00867123" w:rsidRPr="00BC562A" w:rsidRDefault="00867123" w:rsidP="00867123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R</w:t>
                      </w:r>
                      <w:r w:rsidRPr="0086712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eaders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867123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ccurately reading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more</w:t>
                      </w:r>
                      <w:r w:rsidRPr="00867123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 than 72.7% of </w:t>
                      </w:r>
                      <w:proofErr w:type="gramStart"/>
                      <w:r w:rsidRPr="00867123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pseudoword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007E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5EEF378" wp14:editId="5D176842">
                <wp:simplePos x="0" y="0"/>
                <wp:positionH relativeFrom="column">
                  <wp:posOffset>316709</wp:posOffset>
                </wp:positionH>
                <wp:positionV relativeFrom="paragraph">
                  <wp:posOffset>16292</wp:posOffset>
                </wp:positionV>
                <wp:extent cx="1962984" cy="1404620"/>
                <wp:effectExtent l="0" t="0" r="0" b="0"/>
                <wp:wrapNone/>
                <wp:docPr id="19230680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98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6999E" w14:textId="5A421616" w:rsidR="00867123" w:rsidRPr="00BC562A" w:rsidRDefault="00867123" w:rsidP="0086712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Pr="0086712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eaders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867123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ccurately reading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less</w:t>
                            </w:r>
                            <w:r w:rsidRPr="00867123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than 72.7% of </w:t>
                            </w:r>
                            <w:proofErr w:type="gramStart"/>
                            <w:r w:rsidRPr="00867123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pseudoword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EEF378" id="_x0000_s1031" type="#_x0000_t202" style="position:absolute;margin-left:24.95pt;margin-top:1.3pt;width:154.5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" stroked="f">
                <v:textbox style="mso-fit-shape-to-text:t">
                  <w:txbxContent>
                    <w:p w14:paraId="49D6999E" w14:textId="5A421616" w:rsidR="00867123" w:rsidRPr="00BC562A" w:rsidRDefault="00867123" w:rsidP="00867123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R</w:t>
                      </w:r>
                      <w:r w:rsidRPr="0086712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eaders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867123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ccurately reading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less</w:t>
                      </w:r>
                      <w:r w:rsidRPr="00867123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 xml:space="preserve"> than 72.7% of </w:t>
                      </w:r>
                      <w:proofErr w:type="gramStart"/>
                      <w:r w:rsidRPr="00867123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pseudoword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58A1FD5" w14:textId="77777777" w:rsidR="00867123" w:rsidRPr="00A007E4" w:rsidRDefault="00867123" w:rsidP="00867123">
      <w:pPr>
        <w:rPr>
          <w:sz w:val="20"/>
          <w:szCs w:val="20"/>
        </w:rPr>
      </w:pPr>
    </w:p>
    <w:p w14:paraId="33B2C29A" w14:textId="77777777" w:rsidR="00867123" w:rsidRDefault="00867123" w:rsidP="00867123">
      <w:pPr>
        <w:autoSpaceDE w:val="0"/>
        <w:autoSpaceDN w:val="0"/>
        <w:adjustRightInd w:val="0"/>
        <w:spacing w:after="0" w:line="480" w:lineRule="auto"/>
        <w:jc w:val="both"/>
        <w:rPr>
          <w:sz w:val="20"/>
          <w:szCs w:val="20"/>
        </w:rPr>
      </w:pPr>
    </w:p>
    <w:p w14:paraId="3D292470" w14:textId="2B2B87A4" w:rsidR="00867123" w:rsidRPr="00867123" w:rsidRDefault="00867123" w:rsidP="0086712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Note. 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For better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llustrating the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nteraction, the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ample </w:t>
      </w:r>
      <w:r>
        <w:rPr>
          <w:rFonts w:ascii="Times New Roman" w:hAnsi="Times New Roman" w:cs="Times New Roman"/>
          <w:sz w:val="20"/>
          <w:szCs w:val="20"/>
          <w:lang w:val="en-US"/>
        </w:rPr>
        <w:t>h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as </w:t>
      </w:r>
      <w:r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een </w:t>
      </w:r>
      <w:r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ivided 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ccording to </w:t>
      </w: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heir 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>ccuracy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r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eading </w:t>
      </w:r>
      <w:r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>seudowords (</w:t>
      </w:r>
      <w:r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eaders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a</w:t>
      </w:r>
      <w:r w:rsidRPr="0086712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ccurately reading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less</w:t>
      </w:r>
      <w:r w:rsidRPr="0086712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than 72.7% of pseudoword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s 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vs. </w:t>
      </w:r>
      <w:r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eaders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a</w:t>
      </w:r>
      <w:r w:rsidRPr="0086712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ccurately reading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more</w:t>
      </w:r>
      <w:r w:rsidRPr="0086712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than 72.7% of pseudoword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s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) and </w:t>
      </w:r>
      <w:r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istening </w:t>
      </w:r>
      <w:r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omprehension </w:t>
      </w:r>
      <w:r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>evel (</w:t>
      </w:r>
      <w:r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eaders with a </w:t>
      </w:r>
      <w:r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ositive </w:t>
      </w:r>
      <w:r w:rsidRPr="00867123">
        <w:rPr>
          <w:rFonts w:ascii="Times New Roman" w:hAnsi="Times New Roman" w:cs="Times New Roman"/>
          <w:i/>
          <w:iCs/>
          <w:sz w:val="20"/>
          <w:szCs w:val="20"/>
          <w:lang w:val="en-US"/>
        </w:rPr>
        <w:t>Z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 score vs. </w:t>
      </w:r>
      <w:r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eaders with a </w:t>
      </w:r>
      <w:r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egative </w:t>
      </w:r>
      <w:r w:rsidRPr="00867123">
        <w:rPr>
          <w:rFonts w:ascii="Times New Roman" w:hAnsi="Times New Roman" w:cs="Times New Roman"/>
          <w:i/>
          <w:iCs/>
          <w:sz w:val="20"/>
          <w:szCs w:val="20"/>
          <w:lang w:val="en-US"/>
        </w:rPr>
        <w:t>Z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867123">
        <w:rPr>
          <w:rFonts w:ascii="Times New Roman" w:hAnsi="Times New Roman" w:cs="Times New Roman"/>
          <w:sz w:val="20"/>
          <w:szCs w:val="20"/>
          <w:lang w:val="en-US"/>
        </w:rPr>
        <w:t xml:space="preserve">core). </w:t>
      </w:r>
    </w:p>
    <w:p w14:paraId="6E67B8C6" w14:textId="77777777" w:rsidR="00867123" w:rsidRPr="00867123" w:rsidRDefault="00867123" w:rsidP="00867123">
      <w:pPr>
        <w:rPr>
          <w:sz w:val="20"/>
          <w:szCs w:val="20"/>
          <w:lang w:val="en-US"/>
        </w:rPr>
      </w:pPr>
    </w:p>
    <w:p w14:paraId="385817B6" w14:textId="321B52CB" w:rsidR="0017370C" w:rsidRPr="00867123" w:rsidRDefault="0017370C" w:rsidP="0017370C">
      <w:pPr>
        <w:rPr>
          <w:sz w:val="20"/>
          <w:szCs w:val="20"/>
          <w:lang w:val="en-US"/>
        </w:rPr>
      </w:pPr>
    </w:p>
    <w:sectPr w:rsidR="0017370C" w:rsidRPr="008671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7D"/>
    <w:rsid w:val="00047E4A"/>
    <w:rsid w:val="00137E48"/>
    <w:rsid w:val="00167BF8"/>
    <w:rsid w:val="0017370C"/>
    <w:rsid w:val="0027075E"/>
    <w:rsid w:val="00313B1E"/>
    <w:rsid w:val="00427DD0"/>
    <w:rsid w:val="004A1EFD"/>
    <w:rsid w:val="004D76E0"/>
    <w:rsid w:val="00540259"/>
    <w:rsid w:val="005748C1"/>
    <w:rsid w:val="00576D82"/>
    <w:rsid w:val="006513C2"/>
    <w:rsid w:val="007E46A3"/>
    <w:rsid w:val="00867123"/>
    <w:rsid w:val="00937EC3"/>
    <w:rsid w:val="00A007E4"/>
    <w:rsid w:val="00AB427D"/>
    <w:rsid w:val="00BC562A"/>
    <w:rsid w:val="00BD3552"/>
    <w:rsid w:val="00C77ABD"/>
    <w:rsid w:val="00CA0C97"/>
    <w:rsid w:val="00DD0E81"/>
    <w:rsid w:val="00DD7DE1"/>
    <w:rsid w:val="00FB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5CA3"/>
  <w15:chartTrackingRefBased/>
  <w15:docId w15:val="{63FD140A-FD5A-4F36-B3A8-D7798F89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ighlight">
    <w:name w:val="highlight"/>
    <w:basedOn w:val="Fuentedeprrafopredeter"/>
    <w:rsid w:val="00DD7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FAC-4FC4-A75E-CE8F744DB5D9}"/>
              </c:ext>
            </c:extLst>
          </c:dPt>
          <c:dPt>
            <c:idx val="1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FAC-4FC4-A75E-CE8F744DB5D9}"/>
              </c:ext>
            </c:extLst>
          </c:dPt>
          <c:val>
            <c:numRef>
              <c:f>Hoja1!$B$2:$B$3</c:f>
              <c:numCache>
                <c:formatCode>General</c:formatCode>
                <c:ptCount val="2"/>
                <c:pt idx="0">
                  <c:v>3.91</c:v>
                </c:pt>
                <c:pt idx="1">
                  <c:v>4.17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Hoja1!$B$1</c15:sqref>
                        </c15:formulaRef>
                      </c:ext>
                    </c:extLst>
                    <c:strCache>
                      <c:ptCount val="1"/>
                      <c:pt idx="0">
                        <c:v>Comprensión oral por debajo de la media</c:v>
                      </c:pt>
                    </c:strCache>
                  </c:strRef>
                </c15:tx>
              </c15:filteredSeriesTitle>
            </c:ext>
            <c:ext xmlns:c15="http://schemas.microsoft.com/office/drawing/2012/chart" uri="{02D57815-91ED-43cb-92C2-25804820EDAC}">
              <c15:filteredCategoryTitle>
                <c15:cat>
                  <c:strRef>
                    <c:extLst>
                      <c:ext uri="{02D57815-91ED-43cb-92C2-25804820EDAC}">
                        <c15:formulaRef>
                          <c15:sqref>Hoja1!$A$2:$A$3</c15:sqref>
                        </c15:formulaRef>
                      </c:ext>
                    </c:extLst>
                    <c:strCache>
                      <c:ptCount val="2"/>
                      <c:pt idx="0">
                        <c:v>Por debajo del umbral básico</c:v>
                      </c:pt>
                      <c:pt idx="1">
                        <c:v>Por encima del umbral básico</c:v>
                      </c:pt>
                    </c:strCache>
                  </c:strRef>
                </c15:cat>
              </c15:filteredCategoryTitle>
            </c:ext>
            <c:ext xmlns:c16="http://schemas.microsoft.com/office/drawing/2014/chart" uri="{C3380CC4-5D6E-409C-BE32-E72D297353CC}">
              <c16:uniqueId val="{00000004-7FAC-4FC4-A75E-CE8F744DB5D9}"/>
            </c:ext>
          </c:extLst>
        </c:ser>
        <c:ser>
          <c:idx val="1"/>
          <c:order val="1"/>
          <c:spPr>
            <a:solidFill>
              <a:schemeClr val="tx1"/>
            </a:solidFill>
            <a:ln>
              <a:noFill/>
            </a:ln>
            <a:effectLst/>
          </c:spPr>
          <c:invertIfNegative val="0"/>
          <c:val>
            <c:numRef>
              <c:f>Hoja1!$C$2:$C$3</c:f>
              <c:numCache>
                <c:formatCode>General</c:formatCode>
                <c:ptCount val="2"/>
                <c:pt idx="0">
                  <c:v>4.08</c:v>
                </c:pt>
                <c:pt idx="1">
                  <c:v>4.97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Hoja1!$C$1</c15:sqref>
                        </c15:formulaRef>
                      </c:ext>
                    </c:extLst>
                    <c:strCache>
                      <c:ptCount val="1"/>
                      <c:pt idx="0">
                        <c:v>Comprensión oral por encima de la media</c:v>
                      </c:pt>
                    </c:strCache>
                  </c:strRef>
                </c15:tx>
              </c15:filteredSeriesTitle>
            </c:ext>
            <c:ext xmlns:c15="http://schemas.microsoft.com/office/drawing/2012/chart" uri="{02D57815-91ED-43cb-92C2-25804820EDAC}">
              <c15:filteredCategoryTitle>
                <c15:cat>
                  <c:strRef>
                    <c:extLst>
                      <c:ext uri="{02D57815-91ED-43cb-92C2-25804820EDAC}">
                        <c15:formulaRef>
                          <c15:sqref>Hoja1!$A$2:$A$3</c15:sqref>
                        </c15:formulaRef>
                      </c:ext>
                    </c:extLst>
                    <c:strCache>
                      <c:ptCount val="2"/>
                      <c:pt idx="0">
                        <c:v>Por debajo del umbral básico</c:v>
                      </c:pt>
                      <c:pt idx="1">
                        <c:v>Por encima del umbral básico</c:v>
                      </c:pt>
                    </c:strCache>
                  </c:strRef>
                </c15:cat>
              </c15:filteredCategoryTitle>
            </c:ext>
            <c:ext xmlns:c16="http://schemas.microsoft.com/office/drawing/2014/chart" uri="{C3380CC4-5D6E-409C-BE32-E72D297353CC}">
              <c16:uniqueId val="{00000005-7FAC-4FC4-A75E-CE8F744DB5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735680"/>
        <c:axId val="40748160"/>
      </c:barChart>
      <c:catAx>
        <c:axId val="4073568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0748160"/>
        <c:crosses val="autoZero"/>
        <c:auto val="1"/>
        <c:lblAlgn val="ctr"/>
        <c:lblOffset val="100"/>
        <c:noMultiLvlLbl val="0"/>
      </c:catAx>
      <c:valAx>
        <c:axId val="40748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40735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0.16876</cdr:x>
      <cdr:y>0.21744</cdr:y>
    </cdr:from>
    <cdr:to>
      <cdr:x>0.40886</cdr:x>
      <cdr:y>0.38642</cdr:y>
    </cdr:to>
    <cdr:sp macro="" textlink="">
      <cdr:nvSpPr>
        <cdr:cNvPr id="3" name="CuadroTexto 1">
          <a:extLst xmlns:a="http://schemas.openxmlformats.org/drawingml/2006/main">
            <a:ext uri="{FF2B5EF4-FFF2-40B4-BE49-F238E27FC236}">
              <a16:creationId xmlns:a16="http://schemas.microsoft.com/office/drawing/2014/main" id="{AD9EDE5E-9480-1B49-B1A2-B6728A6D4173}"/>
            </a:ext>
          </a:extLst>
        </cdr:cNvPr>
        <cdr:cNvSpPr txBox="1"/>
      </cdr:nvSpPr>
      <cdr:spPr>
        <a:xfrm xmlns:a="http://schemas.openxmlformats.org/drawingml/2006/main">
          <a:off x="749276" y="565411"/>
          <a:ext cx="1066013" cy="4393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s-ES" sz="1000" i="1" dirty="0">
              <a:latin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es-ES" sz="1000" dirty="0">
              <a:latin typeface="Times New Roman" panose="02020603050405020304" pitchFamily="18" charset="0"/>
              <a:cs typeface="Times New Roman" panose="02020603050405020304" pitchFamily="18" charset="0"/>
            </a:rPr>
            <a:t> = .97</a:t>
          </a:r>
        </a:p>
      </cdr:txBody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Ricardo García Pérez</dc:creator>
  <cp:keywords/>
  <dc:description/>
  <cp:lastModifiedBy>JOSÉ RICARDO GARCÍA PÉREZ</cp:lastModifiedBy>
  <cp:revision>5</cp:revision>
  <dcterms:created xsi:type="dcterms:W3CDTF">2024-02-15T07:44:00Z</dcterms:created>
  <dcterms:modified xsi:type="dcterms:W3CDTF">2024-02-21T09:43:00Z</dcterms:modified>
</cp:coreProperties>
</file>