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3343C" w14:textId="3ED7D8F9" w:rsidR="00AD2927" w:rsidRDefault="00AD2927" w:rsidP="00AD29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2927">
        <w:rPr>
          <w:rFonts w:ascii="Times New Roman" w:hAnsi="Times New Roman" w:cs="Times New Roman"/>
          <w:b/>
          <w:bCs/>
          <w:sz w:val="24"/>
          <w:szCs w:val="24"/>
        </w:rPr>
        <w:t>Supplementary Information</w:t>
      </w:r>
    </w:p>
    <w:p w14:paraId="5111C6B2" w14:textId="77777777" w:rsidR="00AD2927" w:rsidRPr="00AD2927" w:rsidRDefault="00AD2927" w:rsidP="00AD29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73E155" w14:textId="77777777" w:rsidR="00AD2927" w:rsidRDefault="00AD2927">
      <w:pPr>
        <w:rPr>
          <w:rFonts w:ascii="Times New Roman" w:hAnsi="Times New Roman" w:cs="Times New Roman"/>
        </w:rPr>
      </w:pPr>
      <w:r w:rsidRPr="00AD2927">
        <w:rPr>
          <w:rFonts w:ascii="Times New Roman" w:hAnsi="Times New Roman" w:cs="Times New Roman"/>
        </w:rPr>
        <w:t>Title: Harnessing food cue evoked neuroimaging towards treatment optimisation for obesity and binge eating disorder</w:t>
      </w:r>
    </w:p>
    <w:p w14:paraId="31D18B8E" w14:textId="77777777" w:rsidR="00AD2927" w:rsidRDefault="00AD2927">
      <w:pPr>
        <w:rPr>
          <w:rFonts w:ascii="Times New Roman" w:hAnsi="Times New Roman" w:cs="Times New Roman"/>
        </w:rPr>
      </w:pPr>
      <w:r w:rsidRPr="00AD2927">
        <w:rPr>
          <w:rFonts w:ascii="Times New Roman" w:hAnsi="Times New Roman" w:cs="Times New Roman"/>
        </w:rPr>
        <w:t xml:space="preserve">Journal: Reviews in Endocrine and Metabolic Disorders.  </w:t>
      </w:r>
    </w:p>
    <w:p w14:paraId="1F4A41A1" w14:textId="77777777" w:rsidR="00AD2927" w:rsidRDefault="00AD2927">
      <w:pPr>
        <w:rPr>
          <w:rFonts w:ascii="Times New Roman" w:hAnsi="Times New Roman" w:cs="Times New Roman"/>
        </w:rPr>
      </w:pPr>
      <w:r w:rsidRPr="00AD2927">
        <w:rPr>
          <w:rFonts w:ascii="Times New Roman" w:hAnsi="Times New Roman" w:cs="Times New Roman"/>
        </w:rPr>
        <w:t xml:space="preserve">Authors: </w:t>
      </w:r>
      <w:r>
        <w:rPr>
          <w:rFonts w:ascii="Times New Roman" w:hAnsi="Times New Roman" w:cs="Times New Roman"/>
        </w:rPr>
        <w:t>Kayla Flanagan</w:t>
      </w:r>
      <w:r w:rsidRPr="00AD2927">
        <w:rPr>
          <w:rFonts w:ascii="Times New Roman" w:hAnsi="Times New Roman" w:cs="Times New Roman"/>
        </w:rPr>
        <w:t xml:space="preserve">, Luiza Bonfim-Pacheco, </w:t>
      </w:r>
      <w:proofErr w:type="spellStart"/>
      <w:r w:rsidRPr="00AD2927">
        <w:rPr>
          <w:rFonts w:ascii="Times New Roman" w:hAnsi="Times New Roman" w:cs="Times New Roman"/>
        </w:rPr>
        <w:t>Mengxia</w:t>
      </w:r>
      <w:proofErr w:type="spellEnd"/>
      <w:r w:rsidRPr="00AD2927">
        <w:rPr>
          <w:rFonts w:ascii="Times New Roman" w:hAnsi="Times New Roman" w:cs="Times New Roman"/>
        </w:rPr>
        <w:t xml:space="preserve"> Gao, &amp; Antonio Verdejo-Garcia   </w:t>
      </w:r>
    </w:p>
    <w:p w14:paraId="56DE4665" w14:textId="77777777" w:rsidR="00AD2927" w:rsidRDefault="00AD2927">
      <w:pPr>
        <w:rPr>
          <w:rFonts w:ascii="Times New Roman" w:hAnsi="Times New Roman" w:cs="Times New Roman"/>
        </w:rPr>
      </w:pPr>
      <w:r w:rsidRPr="00AD2927">
        <w:rPr>
          <w:rFonts w:ascii="Times New Roman" w:hAnsi="Times New Roman" w:cs="Times New Roman"/>
        </w:rPr>
        <w:t xml:space="preserve">Corresponding author: Antonio Verdejo-García,  </w:t>
      </w:r>
    </w:p>
    <w:p w14:paraId="2711509C" w14:textId="7774159E" w:rsidR="00AD2927" w:rsidRDefault="00AD2927" w:rsidP="00AD2927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AD2927">
        <w:rPr>
          <w:rFonts w:ascii="Times New Roman" w:hAnsi="Times New Roman" w:cs="Times New Roman"/>
        </w:rPr>
        <w:t xml:space="preserve">Turner Institute for Brain and Mental Health, Monash University,  </w:t>
      </w:r>
    </w:p>
    <w:p w14:paraId="6724D2B4" w14:textId="0AB43FB3" w:rsidR="00AD2927" w:rsidRDefault="00AD2927" w:rsidP="00AD2927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AD2927">
        <w:rPr>
          <w:rFonts w:ascii="Times New Roman" w:hAnsi="Times New Roman" w:cs="Times New Roman"/>
        </w:rPr>
        <w:t xml:space="preserve">Antonio.verdejo@monash.edu  </w:t>
      </w:r>
    </w:p>
    <w:p w14:paraId="535F54E7" w14:textId="77777777" w:rsidR="00AD2927" w:rsidRDefault="00AD2927" w:rsidP="00AD2927">
      <w:pPr>
        <w:rPr>
          <w:rFonts w:ascii="Times New Roman" w:hAnsi="Times New Roman" w:cs="Times New Roman"/>
        </w:rPr>
      </w:pPr>
    </w:p>
    <w:p w14:paraId="0B05E69B" w14:textId="7C6C9196" w:rsidR="00AD2927" w:rsidRDefault="00AD29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D6E949A" w14:textId="24C1BD63" w:rsidR="00AD2927" w:rsidRPr="00AD2927" w:rsidRDefault="00AD2927" w:rsidP="00AD2927">
      <w:pPr>
        <w:keepNext/>
        <w:keepLines/>
        <w:spacing w:before="400" w:after="200" w:line="360" w:lineRule="auto"/>
        <w:outlineLvl w:val="0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AU"/>
          <w14:ligatures w14:val="none"/>
        </w:rPr>
      </w:pPr>
      <w:r w:rsidRPr="00AD2927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AU"/>
          <w14:ligatures w14:val="none"/>
        </w:rPr>
        <w:lastRenderedPageBreak/>
        <w:t xml:space="preserve">Supplementary Table 1. </w:t>
      </w:r>
    </w:p>
    <w:p w14:paraId="2647BA7A" w14:textId="77777777" w:rsidR="00AD2927" w:rsidRPr="00AD2927" w:rsidRDefault="00AD2927" w:rsidP="00AD2927">
      <w:pPr>
        <w:keepLines/>
        <w:spacing w:after="200" w:line="360" w:lineRule="auto"/>
        <w:ind w:left="720" w:hanging="360"/>
        <w:rPr>
          <w:rFonts w:ascii="Times New Roman" w:eastAsia="Times New Roman" w:hAnsi="Times New Roman" w:cs="Times New Roman"/>
          <w:i/>
          <w:kern w:val="0"/>
          <w:lang w:eastAsia="en-AU"/>
          <w14:ligatures w14:val="none"/>
        </w:rPr>
      </w:pPr>
      <w:r w:rsidRPr="00AD2927">
        <w:rPr>
          <w:rFonts w:ascii="Times New Roman" w:eastAsia="Times New Roman" w:hAnsi="Times New Roman" w:cs="Times New Roman"/>
          <w:i/>
          <w:kern w:val="0"/>
          <w:lang w:eastAsia="en-AU"/>
          <w14:ligatures w14:val="none"/>
        </w:rPr>
        <w:t>Full search strategy by database.</w:t>
      </w:r>
    </w:p>
    <w:sdt>
      <w:sdtPr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ag w:val="goog_rdk_157"/>
        <w:id w:val="377722112"/>
        <w:lock w:val="contentLocked"/>
      </w:sdtPr>
      <w:sdtEndPr/>
      <w:sdtContent>
        <w:tbl>
          <w:tblPr>
            <w:tblW w:w="8535" w:type="dxa"/>
            <w:tblInd w:w="360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600" w:firstRow="0" w:lastRow="0" w:firstColumn="0" w:lastColumn="0" w:noHBand="1" w:noVBand="1"/>
          </w:tblPr>
          <w:tblGrid>
            <w:gridCol w:w="1245"/>
            <w:gridCol w:w="855"/>
            <w:gridCol w:w="465"/>
            <w:gridCol w:w="3960"/>
            <w:gridCol w:w="945"/>
            <w:gridCol w:w="1065"/>
          </w:tblGrid>
          <w:tr w:rsidR="00AD2927" w:rsidRPr="00AD2927" w14:paraId="364924FA" w14:textId="77777777" w:rsidTr="00E60E5D">
            <w:trPr>
              <w:trHeight w:val="780"/>
            </w:trPr>
            <w:tc>
              <w:tcPr>
                <w:tcW w:w="1245" w:type="dxa"/>
                <w:tcBorders>
                  <w:top w:val="single" w:sz="7" w:space="0" w:color="000000"/>
                  <w:left w:val="nil"/>
                  <w:bottom w:val="single" w:sz="7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8C9AEB1" w14:textId="77777777" w:rsidR="00AD2927" w:rsidRPr="00AD2927" w:rsidRDefault="00AD2927" w:rsidP="00AD2927">
                <w:pPr>
                  <w:keepLine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b/>
                    <w:kern w:val="0"/>
                    <w:lang w:eastAsia="en-AU"/>
                    <w14:ligatures w14:val="none"/>
                  </w:rPr>
                  <w:t>Database</w:t>
                </w:r>
              </w:p>
            </w:tc>
            <w:tc>
              <w:tcPr>
                <w:tcW w:w="855" w:type="dxa"/>
                <w:tcBorders>
                  <w:top w:val="single" w:sz="7" w:space="0" w:color="000000"/>
                  <w:left w:val="nil"/>
                  <w:bottom w:val="single" w:sz="7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C3F8401" w14:textId="77777777" w:rsidR="00AD2927" w:rsidRPr="00AD2927" w:rsidRDefault="00AD2927" w:rsidP="00AD2927">
                <w:pPr>
                  <w:keepLine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b/>
                    <w:kern w:val="0"/>
                    <w:lang w:eastAsia="en-AU"/>
                    <w14:ligatures w14:val="none"/>
                  </w:rPr>
                  <w:t>Search date</w:t>
                </w:r>
              </w:p>
            </w:tc>
            <w:tc>
              <w:tcPr>
                <w:tcW w:w="465" w:type="dxa"/>
                <w:tcBorders>
                  <w:top w:val="single" w:sz="7" w:space="0" w:color="000000"/>
                  <w:left w:val="nil"/>
                  <w:bottom w:val="single" w:sz="7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BB8140D" w14:textId="77777777" w:rsidR="00AD2927" w:rsidRPr="00AD2927" w:rsidRDefault="00AD2927" w:rsidP="00AD2927">
                <w:pPr>
                  <w:keepLine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b/>
                    <w:kern w:val="0"/>
                    <w:lang w:eastAsia="en-AU"/>
                    <w14:ligatures w14:val="none"/>
                  </w:rPr>
                  <w:t>#</w:t>
                </w:r>
              </w:p>
            </w:tc>
            <w:tc>
              <w:tcPr>
                <w:tcW w:w="3960" w:type="dxa"/>
                <w:tcBorders>
                  <w:top w:val="single" w:sz="7" w:space="0" w:color="000000"/>
                  <w:left w:val="nil"/>
                  <w:bottom w:val="single" w:sz="7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FE5E99A" w14:textId="77777777" w:rsidR="00AD2927" w:rsidRPr="00AD2927" w:rsidRDefault="00AD2927" w:rsidP="00AD2927">
                <w:pPr>
                  <w:keepLine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b/>
                    <w:kern w:val="0"/>
                    <w:lang w:eastAsia="en-AU"/>
                    <w14:ligatures w14:val="none"/>
                  </w:rPr>
                  <w:t>Search</w:t>
                </w:r>
              </w:p>
            </w:tc>
            <w:tc>
              <w:tcPr>
                <w:tcW w:w="945" w:type="dxa"/>
                <w:tcBorders>
                  <w:top w:val="single" w:sz="7" w:space="0" w:color="000000"/>
                  <w:left w:val="nil"/>
                  <w:bottom w:val="single" w:sz="7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23F793C" w14:textId="77777777" w:rsidR="00AD2927" w:rsidRPr="00AD2927" w:rsidRDefault="00AD2927" w:rsidP="00AD2927">
                <w:pPr>
                  <w:keepLine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b/>
                    <w:kern w:val="0"/>
                    <w:lang w:eastAsia="en-AU"/>
                    <w14:ligatures w14:val="none"/>
                  </w:rPr>
                  <w:t>Results</w:t>
                </w:r>
              </w:p>
            </w:tc>
            <w:tc>
              <w:tcPr>
                <w:tcW w:w="1065" w:type="dxa"/>
                <w:tcBorders>
                  <w:top w:val="single" w:sz="7" w:space="0" w:color="000000"/>
                  <w:left w:val="nil"/>
                  <w:bottom w:val="single" w:sz="7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81AC6CA" w14:textId="77777777" w:rsidR="00AD2927" w:rsidRPr="00AD2927" w:rsidRDefault="00AD2927" w:rsidP="00AD2927">
                <w:pPr>
                  <w:keepLines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b/>
                    <w:kern w:val="0"/>
                    <w:lang w:eastAsia="en-AU"/>
                    <w14:ligatures w14:val="none"/>
                  </w:rPr>
                  <w:t>Limits</w:t>
                </w:r>
              </w:p>
            </w:tc>
          </w:tr>
          <w:tr w:rsidR="00AD2927" w:rsidRPr="00AD2927" w14:paraId="669E92B3" w14:textId="77777777" w:rsidTr="00E60E5D">
            <w:trPr>
              <w:trHeight w:val="2475"/>
            </w:trPr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F1C4C62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 xml:space="preserve">MEDLINE® Ovid </w:t>
                </w:r>
              </w:p>
            </w:tc>
            <w:tc>
              <w:tcPr>
                <w:tcW w:w="8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BAB22F7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3/7/25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F6955FE" w14:textId="77777777" w:rsidR="00AD2927" w:rsidRPr="00AD2927" w:rsidRDefault="00AD2927" w:rsidP="00AD2927">
                <w:pPr>
                  <w:keepLines/>
                  <w:spacing w:after="240" w:line="240" w:lineRule="auto"/>
                  <w:jc w:val="center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1</w:t>
                </w:r>
              </w:p>
            </w:tc>
            <w:tc>
              <w:tcPr>
                <w:tcW w:w="396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714B948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 xml:space="preserve">exp Obesity/ or exp Binge Eating Disorder/ or </w:t>
                </w:r>
              </w:p>
              <w:p w14:paraId="6114C7FC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(binge eating disorder*" or "binge-eating disorder*" or "binge eating" or "obese" or "excess weight" or "overweight" or "over weight" or "bariatric surgery" or "weight loss").mp.</w:t>
                </w:r>
              </w:p>
            </w:tc>
            <w:tc>
              <w:tcPr>
                <w:tcW w:w="9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548FDAA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106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C384AE9" w14:textId="77777777" w:rsidR="00AD2927" w:rsidRPr="00AD2927" w:rsidRDefault="00AD2927" w:rsidP="00AD2927">
                <w:pPr>
                  <w:keepLines/>
                  <w:spacing w:after="240" w:line="240" w:lineRule="auto"/>
                  <w:jc w:val="center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Humans</w:t>
                </w:r>
              </w:p>
            </w:tc>
          </w:tr>
          <w:tr w:rsidR="00AD2927" w:rsidRPr="00AD2927" w14:paraId="6BEC8855" w14:textId="77777777" w:rsidTr="00E60E5D">
            <w:trPr>
              <w:trHeight w:val="2531"/>
            </w:trPr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C6ED6DC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8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3359D18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46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AD8A690" w14:textId="77777777" w:rsidR="00AD2927" w:rsidRPr="00AD2927" w:rsidRDefault="00AD2927" w:rsidP="00AD2927">
                <w:pPr>
                  <w:keepLines/>
                  <w:spacing w:after="240" w:line="240" w:lineRule="auto"/>
                  <w:jc w:val="center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2</w:t>
                </w:r>
              </w:p>
            </w:tc>
            <w:tc>
              <w:tcPr>
                <w:tcW w:w="396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47AE477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 xml:space="preserve">Cues/ or </w:t>
                </w:r>
              </w:p>
              <w:p w14:paraId="499B7056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("cue reactivity" or "cue-induced" or "cue provoked" or "food cue*" or "food-related cue*" or "food choice" or "food preference" or "food Go-No-Go" or "food Go/No-Go" or "Go-No-Go" or "Go/No-Go" or "stop-signal" or "stop signal" or "response inhibition" or "impulse control").mp.</w:t>
                </w:r>
              </w:p>
            </w:tc>
            <w:tc>
              <w:tcPr>
                <w:tcW w:w="9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B317B8A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106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45D5757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</w:tr>
          <w:tr w:rsidR="00AD2927" w:rsidRPr="00AD2927" w14:paraId="71275B20" w14:textId="77777777" w:rsidTr="00E60E5D">
            <w:trPr>
              <w:trHeight w:val="1877"/>
            </w:trPr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C371C03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8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93A981A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46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7E9DE68" w14:textId="77777777" w:rsidR="00AD2927" w:rsidRPr="00AD2927" w:rsidRDefault="00AD2927" w:rsidP="00AD2927">
                <w:pPr>
                  <w:keepLines/>
                  <w:spacing w:after="240" w:line="240" w:lineRule="auto"/>
                  <w:jc w:val="center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3</w:t>
                </w:r>
              </w:p>
            </w:tc>
            <w:tc>
              <w:tcPr>
                <w:tcW w:w="396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2062820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magnetic resonance imaging/ or neuroimaging/ or exp functional neuroimaging/ or</w:t>
                </w:r>
              </w:p>
              <w:p w14:paraId="213E46A4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(MRI or fMRI or "magnetic resonance imaging" or "resting-state" or "resting state").mp.</w:t>
                </w:r>
              </w:p>
            </w:tc>
            <w:tc>
              <w:tcPr>
                <w:tcW w:w="9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D28D472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106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26B1592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</w:tr>
          <w:tr w:rsidR="00AD2927" w:rsidRPr="00AD2927" w14:paraId="40AECE86" w14:textId="77777777" w:rsidTr="00E60E5D">
            <w:trPr>
              <w:trHeight w:val="495"/>
            </w:trPr>
            <w:tc>
              <w:tcPr>
                <w:tcW w:w="1245" w:type="dxa"/>
                <w:tcBorders>
                  <w:top w:val="nil"/>
                  <w:left w:val="nil"/>
                  <w:bottom w:val="single" w:sz="7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DDFD9B5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855" w:type="dxa"/>
                <w:tcBorders>
                  <w:top w:val="nil"/>
                  <w:left w:val="nil"/>
                  <w:bottom w:val="single" w:sz="7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FAFAAA0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7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131ACF7" w14:textId="77777777" w:rsidR="00AD2927" w:rsidRPr="00AD2927" w:rsidRDefault="00AD2927" w:rsidP="00AD2927">
                <w:pPr>
                  <w:keepLines/>
                  <w:spacing w:after="240" w:line="240" w:lineRule="auto"/>
                  <w:jc w:val="center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4</w:t>
                </w:r>
              </w:p>
            </w:tc>
            <w:tc>
              <w:tcPr>
                <w:tcW w:w="3960" w:type="dxa"/>
                <w:tcBorders>
                  <w:top w:val="nil"/>
                  <w:left w:val="nil"/>
                  <w:bottom w:val="single" w:sz="7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9C56EB4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1 AND 2 AND 3</w:t>
                </w:r>
              </w:p>
            </w:tc>
            <w:tc>
              <w:tcPr>
                <w:tcW w:w="945" w:type="dxa"/>
                <w:tcBorders>
                  <w:top w:val="nil"/>
                  <w:left w:val="nil"/>
                  <w:bottom w:val="single" w:sz="7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634A351" w14:textId="77777777" w:rsidR="00AD2927" w:rsidRPr="00AD2927" w:rsidRDefault="00AD2927" w:rsidP="00AD2927">
                <w:pPr>
                  <w:keepLines/>
                  <w:spacing w:after="240" w:line="240" w:lineRule="auto"/>
                  <w:jc w:val="center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336</w:t>
                </w:r>
              </w:p>
            </w:tc>
            <w:tc>
              <w:tcPr>
                <w:tcW w:w="1065" w:type="dxa"/>
                <w:tcBorders>
                  <w:top w:val="nil"/>
                  <w:left w:val="nil"/>
                  <w:bottom w:val="single" w:sz="7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C6A2F8B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</w:tr>
          <w:tr w:rsidR="00AD2927" w:rsidRPr="00AD2927" w14:paraId="1CCB3615" w14:textId="77777777" w:rsidTr="00E60E5D">
            <w:trPr>
              <w:trHeight w:val="1605"/>
            </w:trPr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D35BB3B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Scopus</w:t>
                </w:r>
              </w:p>
            </w:tc>
            <w:tc>
              <w:tcPr>
                <w:tcW w:w="8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15C8406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3/7/25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541BFDC" w14:textId="77777777" w:rsidR="00AD2927" w:rsidRPr="00AD2927" w:rsidRDefault="00AD2927" w:rsidP="00AD2927">
                <w:pPr>
                  <w:keepLines/>
                  <w:spacing w:after="240" w:line="240" w:lineRule="auto"/>
                  <w:jc w:val="center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1</w:t>
                </w:r>
              </w:p>
            </w:tc>
            <w:tc>
              <w:tcPr>
                <w:tcW w:w="396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66A210E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TITLE-ABS-KEY("binge eating disorder*" OR "binge-eating disorder*" OR "binge eating" OR "obesity" OR "obese" OR "excess weight" OR "overweight" OR "over weight" OR "bariatric surgery" OR "weight loss")</w:t>
                </w:r>
              </w:p>
            </w:tc>
            <w:tc>
              <w:tcPr>
                <w:tcW w:w="9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082F087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106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A5227BC" w14:textId="77777777" w:rsidR="00AD2927" w:rsidRPr="00AD2927" w:rsidRDefault="00AD2927" w:rsidP="00AD2927">
                <w:pPr>
                  <w:keepLines/>
                  <w:spacing w:after="240" w:line="240" w:lineRule="auto"/>
                  <w:jc w:val="center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Articles, Human/s</w:t>
                </w:r>
              </w:p>
            </w:tc>
          </w:tr>
          <w:tr w:rsidR="00AD2927" w:rsidRPr="00AD2927" w14:paraId="714F9733" w14:textId="77777777" w:rsidTr="00E60E5D">
            <w:trPr>
              <w:trHeight w:val="2471"/>
            </w:trPr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AE694DA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8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AE94524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46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20E36AB" w14:textId="77777777" w:rsidR="00AD2927" w:rsidRPr="00AD2927" w:rsidRDefault="00AD2927" w:rsidP="00AD2927">
                <w:pPr>
                  <w:keepLines/>
                  <w:spacing w:after="240" w:line="240" w:lineRule="auto"/>
                  <w:jc w:val="center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2</w:t>
                </w:r>
              </w:p>
            </w:tc>
            <w:tc>
              <w:tcPr>
                <w:tcW w:w="396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65407A1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TITLE-ABS-KEY("cue reactivity" OR "cue-induced" OR "cue provoked" OR "food cue*" OR "food-related cue*" OR "food choice" OR "food preference" OR "food Go-No-Go" OR "food Go/No-Go" OR "Go-No-Go" OR "Go/No-Go" OR "stop-signal" OR "stop signal" OR "response inhibition" OR "impulse control")</w:t>
                </w:r>
              </w:p>
            </w:tc>
            <w:tc>
              <w:tcPr>
                <w:tcW w:w="9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0B5663C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106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A1FCEDC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</w:tr>
          <w:tr w:rsidR="00AD2927" w:rsidRPr="00AD2927" w14:paraId="529C184D" w14:textId="77777777" w:rsidTr="00E60E5D">
            <w:trPr>
              <w:trHeight w:val="1620"/>
            </w:trPr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5687218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8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2EDD237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46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8A67D78" w14:textId="77777777" w:rsidR="00AD2927" w:rsidRPr="00AD2927" w:rsidRDefault="00AD2927" w:rsidP="00AD2927">
                <w:pPr>
                  <w:keepLines/>
                  <w:spacing w:after="240" w:line="240" w:lineRule="auto"/>
                  <w:jc w:val="center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3</w:t>
                </w:r>
              </w:p>
            </w:tc>
            <w:tc>
              <w:tcPr>
                <w:tcW w:w="396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628373E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TITLE-ABS-KEY(MRI OR fMRI OR "magnetic resonance imaging" OR neuroimaging OR "functional neuroimaging" OR "resting-state" OR "resting state")</w:t>
                </w:r>
              </w:p>
            </w:tc>
            <w:tc>
              <w:tcPr>
                <w:tcW w:w="9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FDC0669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106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6EECF86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</w:tr>
          <w:tr w:rsidR="00AD2927" w:rsidRPr="00AD2927" w14:paraId="4E0EE2C6" w14:textId="77777777" w:rsidTr="00E60E5D">
            <w:trPr>
              <w:trHeight w:val="495"/>
            </w:trPr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95D2CE5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8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6902EC0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46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45E4242" w14:textId="77777777" w:rsidR="00AD2927" w:rsidRPr="00AD2927" w:rsidRDefault="00AD2927" w:rsidP="00AD2927">
                <w:pPr>
                  <w:keepLines/>
                  <w:spacing w:after="240" w:line="240" w:lineRule="auto"/>
                  <w:jc w:val="center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4</w:t>
                </w:r>
              </w:p>
            </w:tc>
            <w:tc>
              <w:tcPr>
                <w:tcW w:w="396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F20B4E5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1 AND 2 AND 3</w:t>
                </w:r>
              </w:p>
            </w:tc>
            <w:tc>
              <w:tcPr>
                <w:tcW w:w="9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4C883A4" w14:textId="77777777" w:rsidR="00AD2927" w:rsidRPr="00AD2927" w:rsidRDefault="00AD2927" w:rsidP="00AD2927">
                <w:pPr>
                  <w:keepLines/>
                  <w:spacing w:after="240" w:line="240" w:lineRule="auto"/>
                  <w:jc w:val="center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450</w:t>
                </w:r>
              </w:p>
            </w:tc>
            <w:tc>
              <w:tcPr>
                <w:tcW w:w="106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B6F0B3C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</w:tr>
          <w:tr w:rsidR="00AD2927" w:rsidRPr="00AD2927" w14:paraId="50EDB42F" w14:textId="77777777" w:rsidTr="00E60E5D">
            <w:trPr>
              <w:trHeight w:val="2548"/>
            </w:trPr>
            <w:tc>
              <w:tcPr>
                <w:tcW w:w="1245" w:type="dxa"/>
                <w:tcBorders>
                  <w:top w:val="single" w:sz="7" w:space="0" w:color="000000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C1EA7F0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PsycINFO</w:t>
                </w:r>
              </w:p>
            </w:tc>
            <w:tc>
              <w:tcPr>
                <w:tcW w:w="855" w:type="dxa"/>
                <w:tcBorders>
                  <w:top w:val="single" w:sz="7" w:space="0" w:color="000000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F1D6C25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3/7/25</w:t>
                </w:r>
              </w:p>
            </w:tc>
            <w:tc>
              <w:tcPr>
                <w:tcW w:w="465" w:type="dxa"/>
                <w:tcBorders>
                  <w:top w:val="single" w:sz="7" w:space="0" w:color="000000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6CA85A2" w14:textId="77777777" w:rsidR="00AD2927" w:rsidRPr="00AD2927" w:rsidRDefault="00AD2927" w:rsidP="00AD2927">
                <w:pPr>
                  <w:keepLines/>
                  <w:spacing w:after="240" w:line="240" w:lineRule="auto"/>
                  <w:jc w:val="center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1</w:t>
                </w:r>
              </w:p>
            </w:tc>
            <w:tc>
              <w:tcPr>
                <w:tcW w:w="3960" w:type="dxa"/>
                <w:tcBorders>
                  <w:top w:val="single" w:sz="7" w:space="0" w:color="000000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275688C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 xml:space="preserve">Obesity/ OR "Binge Eating Disorder"/ OR </w:t>
                </w:r>
              </w:p>
              <w:p w14:paraId="1D38B4C1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("binge eating disorder*" OR "binge-eating disorder*" OR "binge eating" OR "obese" OR "excess weight" OR "overweight" OR "over weight" OR "bariatric surgery" OR "weight loss").mp.</w:t>
                </w:r>
              </w:p>
            </w:tc>
            <w:tc>
              <w:tcPr>
                <w:tcW w:w="945" w:type="dxa"/>
                <w:tcBorders>
                  <w:top w:val="single" w:sz="7" w:space="0" w:color="000000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37B0730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1065" w:type="dxa"/>
                <w:tcBorders>
                  <w:top w:val="single" w:sz="7" w:space="0" w:color="000000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1CF8352" w14:textId="77777777" w:rsidR="00AD2927" w:rsidRPr="00AD2927" w:rsidRDefault="00AD2927" w:rsidP="00AD2927">
                <w:pPr>
                  <w:keepLines/>
                  <w:spacing w:after="240" w:line="240" w:lineRule="auto"/>
                  <w:jc w:val="center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Human, Remove Medline records, Journal articles</w:t>
                </w:r>
              </w:p>
            </w:tc>
          </w:tr>
          <w:tr w:rsidR="00AD2927" w:rsidRPr="00AD2927" w14:paraId="1AC8C911" w14:textId="77777777" w:rsidTr="00E60E5D">
            <w:trPr>
              <w:trHeight w:val="2726"/>
            </w:trPr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264F48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8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ABC5FB0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46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7AFB74E" w14:textId="77777777" w:rsidR="00AD2927" w:rsidRPr="00AD2927" w:rsidRDefault="00AD2927" w:rsidP="00AD2927">
                <w:pPr>
                  <w:keepLines/>
                  <w:spacing w:after="240" w:line="240" w:lineRule="auto"/>
                  <w:jc w:val="center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2</w:t>
                </w:r>
              </w:p>
            </w:tc>
            <w:tc>
              <w:tcPr>
                <w:tcW w:w="396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B181967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 xml:space="preserve">("cue reactivity" OR "cue-induced" OR "cue provoked" OR "food cue*" OR "food-related cue*" OR "food choice" OR "food preference" OR </w:t>
                </w:r>
              </w:p>
              <w:p w14:paraId="46937E1A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"food Go-No-Go" OR "food Go/No-Go" OR "Go-No-Go" OR "Go/No-Go" OR "stop-signal" OR "stop signal" OR "response inhibition" OR "impulse control").mp.</w:t>
                </w:r>
              </w:p>
            </w:tc>
            <w:tc>
              <w:tcPr>
                <w:tcW w:w="9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35984B0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106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C44143A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</w:tr>
          <w:tr w:rsidR="00AD2927" w:rsidRPr="00AD2927" w14:paraId="586AFB66" w14:textId="77777777" w:rsidTr="00E60E5D">
            <w:trPr>
              <w:trHeight w:val="1997"/>
            </w:trPr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3D65C68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8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1A3C357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46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289DE56" w14:textId="77777777" w:rsidR="00AD2927" w:rsidRPr="00AD2927" w:rsidRDefault="00AD2927" w:rsidP="00AD2927">
                <w:pPr>
                  <w:keepLines/>
                  <w:spacing w:after="240" w:line="240" w:lineRule="auto"/>
                  <w:jc w:val="center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3</w:t>
                </w:r>
              </w:p>
            </w:tc>
            <w:tc>
              <w:tcPr>
                <w:tcW w:w="396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E235B49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 xml:space="preserve">Magnetic Resonance Imaging/ OR Neuroimaging/ OR Functional Neuroimaging/ OR </w:t>
                </w:r>
              </w:p>
              <w:p w14:paraId="5D71FBC0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(MRI OR fMRI OR "magnetic resonance imaging" OR "resting-state" OR "resting state").mp.</w:t>
                </w:r>
              </w:p>
            </w:tc>
            <w:tc>
              <w:tcPr>
                <w:tcW w:w="9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8D3D4E1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106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19ABDA9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</w:tr>
          <w:tr w:rsidR="00AD2927" w:rsidRPr="00AD2927" w14:paraId="36440E58" w14:textId="77777777" w:rsidTr="00E60E5D">
            <w:trPr>
              <w:trHeight w:val="495"/>
            </w:trPr>
            <w:tc>
              <w:tcPr>
                <w:tcW w:w="1245" w:type="dxa"/>
                <w:tcBorders>
                  <w:top w:val="nil"/>
                  <w:left w:val="nil"/>
                  <w:bottom w:val="single" w:sz="7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B3B4D67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855" w:type="dxa"/>
                <w:tcBorders>
                  <w:top w:val="nil"/>
                  <w:left w:val="nil"/>
                  <w:bottom w:val="single" w:sz="7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D15179F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7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D38193C" w14:textId="77777777" w:rsidR="00AD2927" w:rsidRPr="00AD2927" w:rsidRDefault="00AD2927" w:rsidP="00AD2927">
                <w:pPr>
                  <w:keepLines/>
                  <w:spacing w:after="240" w:line="240" w:lineRule="auto"/>
                  <w:jc w:val="center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4</w:t>
                </w:r>
              </w:p>
            </w:tc>
            <w:tc>
              <w:tcPr>
                <w:tcW w:w="3960" w:type="dxa"/>
                <w:tcBorders>
                  <w:top w:val="nil"/>
                  <w:left w:val="nil"/>
                  <w:bottom w:val="single" w:sz="7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C2CF0E9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1 AND 2 AND 3</w:t>
                </w:r>
              </w:p>
            </w:tc>
            <w:tc>
              <w:tcPr>
                <w:tcW w:w="945" w:type="dxa"/>
                <w:tcBorders>
                  <w:top w:val="nil"/>
                  <w:left w:val="nil"/>
                  <w:bottom w:val="single" w:sz="7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322D384" w14:textId="77777777" w:rsidR="00AD2927" w:rsidRPr="00AD2927" w:rsidRDefault="00AD2927" w:rsidP="00AD2927">
                <w:pPr>
                  <w:keepLines/>
                  <w:spacing w:after="240" w:line="240" w:lineRule="auto"/>
                  <w:jc w:val="center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32</w:t>
                </w:r>
              </w:p>
            </w:tc>
            <w:tc>
              <w:tcPr>
                <w:tcW w:w="1065" w:type="dxa"/>
                <w:tcBorders>
                  <w:top w:val="nil"/>
                  <w:left w:val="nil"/>
                  <w:bottom w:val="single" w:sz="7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A19439E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</w:tr>
          <w:tr w:rsidR="00AD2927" w:rsidRPr="00AD2927" w14:paraId="5AFD8411" w14:textId="77777777" w:rsidTr="00E60E5D">
            <w:trPr>
              <w:trHeight w:val="1980"/>
            </w:trPr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BE708E1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lastRenderedPageBreak/>
                  <w:t>Embase</w:t>
                </w:r>
              </w:p>
            </w:tc>
            <w:tc>
              <w:tcPr>
                <w:tcW w:w="8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94C8173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3/7/25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70EC6DC" w14:textId="77777777" w:rsidR="00AD2927" w:rsidRPr="00AD2927" w:rsidRDefault="00AD2927" w:rsidP="00AD2927">
                <w:pPr>
                  <w:keepLines/>
                  <w:spacing w:after="240" w:line="240" w:lineRule="auto"/>
                  <w:jc w:val="center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1</w:t>
                </w:r>
              </w:p>
            </w:tc>
            <w:tc>
              <w:tcPr>
                <w:tcW w:w="396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CEFB498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exp obesity/ or binge eating disorder/ or ("binge eating disorder*" or "binge-eating disorder*" or "binge eating" or "obese" or "obesity" or "excess weight" or "overweight" or "over weight" or "bariatric surgery" or "weight loss").mp.</w:t>
                </w:r>
              </w:p>
            </w:tc>
            <w:tc>
              <w:tcPr>
                <w:tcW w:w="9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2F020C9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106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1267259" w14:textId="77777777" w:rsidR="00AD2927" w:rsidRPr="00AD2927" w:rsidRDefault="00AD2927" w:rsidP="00AD2927">
                <w:pPr>
                  <w:keepLines/>
                  <w:spacing w:after="240" w:line="240" w:lineRule="auto"/>
                  <w:jc w:val="center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Human, Remove Medline records, Article</w:t>
                </w:r>
              </w:p>
            </w:tc>
          </w:tr>
          <w:tr w:rsidR="00AD2927" w:rsidRPr="00AD2927" w14:paraId="364122B3" w14:textId="77777777" w:rsidTr="00E60E5D">
            <w:trPr>
              <w:trHeight w:val="2143"/>
            </w:trPr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C061CF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8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1750FAD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46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2E732A6" w14:textId="77777777" w:rsidR="00AD2927" w:rsidRPr="00AD2927" w:rsidRDefault="00AD2927" w:rsidP="00AD2927">
                <w:pPr>
                  <w:keepLines/>
                  <w:spacing w:after="240" w:line="240" w:lineRule="auto"/>
                  <w:jc w:val="center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2</w:t>
                </w:r>
              </w:p>
            </w:tc>
            <w:tc>
              <w:tcPr>
                <w:tcW w:w="396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8EB2C4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("cue reactivity" or "cue-induced" or "cue provoked" or "food cue*" or "food-related cue*" or "food choice" or "food preference" or "food Go-No-Go" or "food Go/No-Go" or "Go-No-Go" or "Go/No-Go" or "stop-signal" or "stop signal" or "response inhibition" or "impulse control").mp.</w:t>
                </w:r>
              </w:p>
            </w:tc>
            <w:tc>
              <w:tcPr>
                <w:tcW w:w="9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F6CE656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106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CD68FA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</w:tr>
          <w:tr w:rsidR="00AD2927" w:rsidRPr="00AD2927" w14:paraId="0EAC9E1F" w14:textId="77777777" w:rsidTr="00E60E5D">
            <w:trPr>
              <w:trHeight w:val="1155"/>
            </w:trPr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BDD0BCF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8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A1AFBC8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46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83A23F7" w14:textId="77777777" w:rsidR="00AD2927" w:rsidRPr="00AD2927" w:rsidRDefault="00AD2927" w:rsidP="00AD2927">
                <w:pPr>
                  <w:keepLines/>
                  <w:spacing w:after="240" w:line="240" w:lineRule="auto"/>
                  <w:jc w:val="center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3</w:t>
                </w:r>
              </w:p>
            </w:tc>
            <w:tc>
              <w:tcPr>
                <w:tcW w:w="396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9827B51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exp nuclear magnetic resonance imaging/ or neuroimaging/ or (MRI or fMRI or "magnetic resonance imaging" or "resting-state" or "resting state").mp.</w:t>
                </w:r>
              </w:p>
            </w:tc>
            <w:tc>
              <w:tcPr>
                <w:tcW w:w="9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DC1C24A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106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D47985B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</w:tr>
          <w:tr w:rsidR="00AD2927" w:rsidRPr="00AD2927" w14:paraId="0050A5A7" w14:textId="77777777" w:rsidTr="00E60E5D">
            <w:trPr>
              <w:trHeight w:val="495"/>
            </w:trPr>
            <w:tc>
              <w:tcPr>
                <w:tcW w:w="1245" w:type="dxa"/>
                <w:tcBorders>
                  <w:top w:val="nil"/>
                  <w:left w:val="nil"/>
                  <w:bottom w:val="single" w:sz="7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F3AD48B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855" w:type="dxa"/>
                <w:tcBorders>
                  <w:top w:val="nil"/>
                  <w:left w:val="nil"/>
                  <w:bottom w:val="single" w:sz="7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EF8A4B2" w14:textId="77777777" w:rsidR="00AD2927" w:rsidRPr="00AD2927" w:rsidRDefault="00AD2927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7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3D33675" w14:textId="77777777" w:rsidR="00AD2927" w:rsidRPr="00AD2927" w:rsidRDefault="00AD2927" w:rsidP="00AD2927">
                <w:pPr>
                  <w:keepLines/>
                  <w:spacing w:after="240" w:line="240" w:lineRule="auto"/>
                  <w:jc w:val="center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4</w:t>
                </w:r>
              </w:p>
            </w:tc>
            <w:tc>
              <w:tcPr>
                <w:tcW w:w="3960" w:type="dxa"/>
                <w:tcBorders>
                  <w:top w:val="nil"/>
                  <w:left w:val="nil"/>
                  <w:bottom w:val="single" w:sz="7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8DCC84C" w14:textId="77777777" w:rsidR="00AD2927" w:rsidRPr="00AD2927" w:rsidRDefault="00AD2927" w:rsidP="00AD2927">
                <w:pPr>
                  <w:keepLines/>
                  <w:spacing w:after="240" w:line="240" w:lineRule="auto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1 AND 2 AND 3</w:t>
                </w:r>
              </w:p>
            </w:tc>
            <w:tc>
              <w:tcPr>
                <w:tcW w:w="945" w:type="dxa"/>
                <w:tcBorders>
                  <w:top w:val="nil"/>
                  <w:left w:val="nil"/>
                  <w:bottom w:val="single" w:sz="7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8FCE261" w14:textId="77777777" w:rsidR="00AD2927" w:rsidRPr="00AD2927" w:rsidRDefault="00AD2927" w:rsidP="00AD2927">
                <w:pPr>
                  <w:keepLines/>
                  <w:spacing w:after="240" w:line="240" w:lineRule="auto"/>
                  <w:jc w:val="center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  <w:r w:rsidRPr="00AD2927"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  <w:t>55</w:t>
                </w:r>
              </w:p>
            </w:tc>
            <w:tc>
              <w:tcPr>
                <w:tcW w:w="1065" w:type="dxa"/>
                <w:tcBorders>
                  <w:top w:val="nil"/>
                  <w:left w:val="nil"/>
                  <w:bottom w:val="single" w:sz="7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88563C1" w14:textId="77777777" w:rsidR="00AD2927" w:rsidRPr="00AD2927" w:rsidRDefault="004678BC" w:rsidP="00AD2927">
                <w:pPr>
                  <w:keepLines/>
                  <w:spacing w:after="0" w:line="240" w:lineRule="auto"/>
                  <w:ind w:left="720" w:hanging="360"/>
                  <w:rPr>
                    <w:rFonts w:ascii="Times New Roman" w:eastAsia="Times New Roman" w:hAnsi="Times New Roman" w:cs="Times New Roman"/>
                    <w:kern w:val="0"/>
                    <w:lang w:eastAsia="en-AU"/>
                    <w14:ligatures w14:val="none"/>
                  </w:rPr>
                </w:pPr>
              </w:p>
            </w:tc>
          </w:tr>
        </w:tbl>
      </w:sdtContent>
    </w:sdt>
    <w:p w14:paraId="30EFB689" w14:textId="77777777" w:rsidR="00AD2927" w:rsidRPr="00AD2927" w:rsidRDefault="00AD2927" w:rsidP="00AD2927">
      <w:pPr>
        <w:keepNext/>
        <w:keepLines/>
        <w:spacing w:before="360" w:after="80" w:line="240" w:lineRule="auto"/>
        <w:outlineLvl w:val="0"/>
        <w:rPr>
          <w:rFonts w:ascii="Times New Roman" w:eastAsia="Play" w:hAnsi="Times New Roman" w:cs="Times New Roman"/>
          <w:color w:val="0F4761"/>
          <w:kern w:val="0"/>
          <w:sz w:val="24"/>
          <w:szCs w:val="24"/>
          <w:lang w:eastAsia="en-AU"/>
          <w14:ligatures w14:val="none"/>
        </w:rPr>
      </w:pPr>
      <w:bookmarkStart w:id="0" w:name="_heading=h.miovvhni5wcm" w:colFirst="0" w:colLast="0"/>
      <w:bookmarkEnd w:id="0"/>
    </w:p>
    <w:p w14:paraId="6C1A1A0E" w14:textId="77777777" w:rsidR="00AD2927" w:rsidRPr="00AD2927" w:rsidRDefault="00AD2927" w:rsidP="00AD2927">
      <w:pPr>
        <w:rPr>
          <w:rFonts w:ascii="Times New Roman" w:hAnsi="Times New Roman" w:cs="Times New Roman"/>
        </w:rPr>
      </w:pPr>
    </w:p>
    <w:sectPr w:rsidR="00AD2927" w:rsidRPr="00AD2927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DEE6B" w14:textId="77777777" w:rsidR="00997A67" w:rsidRDefault="00997A67" w:rsidP="00AD2927">
      <w:pPr>
        <w:spacing w:after="0" w:line="240" w:lineRule="auto"/>
      </w:pPr>
      <w:r>
        <w:separator/>
      </w:r>
    </w:p>
  </w:endnote>
  <w:endnote w:type="continuationSeparator" w:id="0">
    <w:p w14:paraId="1A929AD8" w14:textId="77777777" w:rsidR="00997A67" w:rsidRDefault="00997A67" w:rsidP="00AD2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lay"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62513" w14:textId="77777777" w:rsidR="00997A67" w:rsidRDefault="00997A67" w:rsidP="00AD2927">
      <w:pPr>
        <w:spacing w:after="0" w:line="240" w:lineRule="auto"/>
      </w:pPr>
      <w:r>
        <w:separator/>
      </w:r>
    </w:p>
  </w:footnote>
  <w:footnote w:type="continuationSeparator" w:id="0">
    <w:p w14:paraId="1C0074A7" w14:textId="77777777" w:rsidR="00997A67" w:rsidRDefault="00997A67" w:rsidP="00AD29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20720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5281217" w14:textId="4D38949E" w:rsidR="00561670" w:rsidRDefault="0056167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7D1CDD" w14:textId="77777777" w:rsidR="00AD2927" w:rsidRDefault="00AD29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927"/>
    <w:rsid w:val="000434D3"/>
    <w:rsid w:val="000F3B2A"/>
    <w:rsid w:val="003A15E6"/>
    <w:rsid w:val="00461245"/>
    <w:rsid w:val="004678BC"/>
    <w:rsid w:val="00561670"/>
    <w:rsid w:val="005B25F9"/>
    <w:rsid w:val="00737C4C"/>
    <w:rsid w:val="007421AE"/>
    <w:rsid w:val="00997A67"/>
    <w:rsid w:val="00AD2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94DBC"/>
  <w15:chartTrackingRefBased/>
  <w15:docId w15:val="{6EE96A21-ADEA-482C-A15F-E4F5F9F1E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B2A"/>
  </w:style>
  <w:style w:type="paragraph" w:styleId="Heading1">
    <w:name w:val="heading 1"/>
    <w:basedOn w:val="Normal"/>
    <w:next w:val="Normal"/>
    <w:link w:val="Heading1Char"/>
    <w:uiPriority w:val="9"/>
    <w:qFormat/>
    <w:rsid w:val="00AD29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2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9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9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9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9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9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9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9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29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29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9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9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9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9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9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9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9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29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2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29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29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29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29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29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29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9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9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292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D29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927"/>
  </w:style>
  <w:style w:type="paragraph" w:styleId="Footer">
    <w:name w:val="footer"/>
    <w:basedOn w:val="Normal"/>
    <w:link w:val="FooterChar"/>
    <w:uiPriority w:val="99"/>
    <w:unhideWhenUsed/>
    <w:rsid w:val="00AD29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29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530</Words>
  <Characters>3026</Characters>
  <Application>Microsoft Office Word</Application>
  <DocSecurity>0</DocSecurity>
  <Lines>25</Lines>
  <Paragraphs>7</Paragraphs>
  <ScaleCrop>false</ScaleCrop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 Flanagan</dc:creator>
  <cp:keywords/>
  <dc:description/>
  <cp:lastModifiedBy>Antonio Verdejo-Garcia</cp:lastModifiedBy>
  <cp:revision>2</cp:revision>
  <dcterms:created xsi:type="dcterms:W3CDTF">2025-10-22T05:25:00Z</dcterms:created>
  <dcterms:modified xsi:type="dcterms:W3CDTF">2025-10-22T05:25:00Z</dcterms:modified>
</cp:coreProperties>
</file>