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195" w:rsidRPr="003463F5" w:rsidRDefault="00B53195" w:rsidP="003463F5">
      <w:pPr>
        <w:jc w:val="center"/>
        <w:rPr>
          <w:rFonts w:ascii="Times New Roman" w:hAnsi="Times New Roman" w:cs="Times New Roman"/>
          <w:b/>
          <w:sz w:val="24"/>
          <w:szCs w:val="20"/>
        </w:rPr>
      </w:pPr>
      <w:r w:rsidRPr="003463F5">
        <w:rPr>
          <w:rFonts w:ascii="Times New Roman" w:hAnsi="Times New Roman" w:cs="Times New Roman"/>
          <w:b/>
          <w:sz w:val="24"/>
          <w:szCs w:val="20"/>
        </w:rPr>
        <w:t>Electronic Supplementary material</w:t>
      </w:r>
    </w:p>
    <w:p w:rsidR="00B53195" w:rsidRPr="003463F5" w:rsidRDefault="00B53195" w:rsidP="00B97875">
      <w:pPr>
        <w:jc w:val="both"/>
        <w:rPr>
          <w:rFonts w:ascii="Times New Roman" w:hAnsi="Times New Roman" w:cs="Times New Roman"/>
          <w:szCs w:val="20"/>
        </w:rPr>
      </w:pPr>
      <w:r w:rsidRPr="003463F5">
        <w:rPr>
          <w:rFonts w:ascii="Times New Roman" w:hAnsi="Times New Roman" w:cs="Times New Roman"/>
          <w:szCs w:val="20"/>
        </w:rPr>
        <w:t>Assessment of cetacean-fishery interactions in the marine food web of the Gulf of Taranto (Northern Ionian Sea, Central Mediterranean Sea)</w:t>
      </w:r>
    </w:p>
    <w:p w:rsidR="00B53195" w:rsidRDefault="00B53195" w:rsidP="00B97875">
      <w:pPr>
        <w:jc w:val="both"/>
        <w:rPr>
          <w:rFonts w:ascii="Times New Roman" w:hAnsi="Times New Roman" w:cs="Times New Roman"/>
          <w:szCs w:val="20"/>
          <w:lang w:val="it-IT"/>
        </w:rPr>
      </w:pPr>
      <w:r w:rsidRPr="003463F5">
        <w:rPr>
          <w:rFonts w:ascii="Times New Roman" w:hAnsi="Times New Roman" w:cs="Times New Roman"/>
          <w:szCs w:val="20"/>
          <w:lang w:val="it-IT"/>
        </w:rPr>
        <w:t>Carlucci R, Capezzuto F</w:t>
      </w:r>
      <w:r w:rsidR="000269E0" w:rsidRPr="000269E0">
        <w:rPr>
          <w:rFonts w:ascii="Times New Roman" w:hAnsi="Times New Roman" w:cs="Times New Roman"/>
          <w:szCs w:val="20"/>
          <w:lang w:val="it-IT"/>
        </w:rPr>
        <w:t>*</w:t>
      </w:r>
      <w:r w:rsidRPr="003463F5">
        <w:rPr>
          <w:rFonts w:ascii="Times New Roman" w:hAnsi="Times New Roman" w:cs="Times New Roman"/>
          <w:szCs w:val="20"/>
          <w:lang w:val="it-IT"/>
        </w:rPr>
        <w:t>, Cipriano G, D’Onghia G, Fanizza C, Libralato S, Maglietta R, Maiorano P, Sion L, Tursi A, Ricci P</w:t>
      </w:r>
    </w:p>
    <w:p w:rsidR="000269E0" w:rsidRPr="000269E0" w:rsidRDefault="000269E0" w:rsidP="000269E0">
      <w:pPr>
        <w:rPr>
          <w:rFonts w:ascii="Times New Roman" w:hAnsi="Times New Roman" w:cs="Times New Roman"/>
          <w:szCs w:val="20"/>
        </w:rPr>
      </w:pPr>
      <w:r w:rsidRPr="000269E0">
        <w:rPr>
          <w:rFonts w:ascii="Times New Roman" w:hAnsi="Times New Roman" w:cs="Times New Roman"/>
          <w:szCs w:val="20"/>
        </w:rPr>
        <w:t>*corresponding author: francesca.capezzuto@uniba.it</w:t>
      </w:r>
    </w:p>
    <w:p w:rsidR="003463F5" w:rsidRPr="000269E0" w:rsidRDefault="003463F5" w:rsidP="00B97875">
      <w:pPr>
        <w:jc w:val="both"/>
        <w:rPr>
          <w:rFonts w:ascii="Times New Roman" w:hAnsi="Times New Roman" w:cs="Times New Roman"/>
          <w:sz w:val="20"/>
          <w:szCs w:val="20"/>
        </w:rPr>
      </w:pPr>
    </w:p>
    <w:sdt>
      <w:sdtPr>
        <w:rPr>
          <w:rFonts w:ascii="Times New Roman" w:hAnsi="Times New Roman" w:cs="Times New Roman"/>
          <w:lang w:val="it-IT"/>
        </w:rPr>
        <w:id w:val="344520885"/>
        <w:docPartObj>
          <w:docPartGallery w:val="Table of Contents"/>
          <w:docPartUnique/>
        </w:docPartObj>
      </w:sdtPr>
      <w:sdtEndPr>
        <w:rPr>
          <w:b/>
          <w:bCs/>
        </w:rPr>
      </w:sdtEndPr>
      <w:sdtContent>
        <w:p w:rsidR="001E549B" w:rsidRPr="003463F5" w:rsidRDefault="001E549B" w:rsidP="003463F5">
          <w:pPr>
            <w:spacing w:after="0" w:line="240" w:lineRule="auto"/>
            <w:jc w:val="both"/>
            <w:rPr>
              <w:rFonts w:ascii="Times New Roman" w:hAnsi="Times New Roman" w:cs="Times New Roman"/>
              <w:b/>
            </w:rPr>
          </w:pPr>
          <w:r w:rsidRPr="003463F5">
            <w:rPr>
              <w:rFonts w:ascii="Times New Roman" w:hAnsi="Times New Roman" w:cs="Times New Roman"/>
              <w:b/>
            </w:rPr>
            <w:t>Table of Contenents:</w:t>
          </w:r>
        </w:p>
        <w:p w:rsidR="001E549B" w:rsidRPr="003463F5" w:rsidRDefault="001E549B" w:rsidP="003463F5">
          <w:pPr>
            <w:spacing w:after="0" w:line="240" w:lineRule="auto"/>
            <w:jc w:val="both"/>
            <w:rPr>
              <w:rFonts w:ascii="Times New Roman" w:hAnsi="Times New Roman" w:cs="Times New Roman"/>
              <w:b/>
            </w:rPr>
          </w:pPr>
        </w:p>
        <w:p w:rsidR="001E549B" w:rsidRPr="003463F5" w:rsidRDefault="001E549B" w:rsidP="003463F5">
          <w:pPr>
            <w:pStyle w:val="Sommario1"/>
            <w:tabs>
              <w:tab w:val="right" w:leader="dot" w:pos="9771"/>
            </w:tabs>
            <w:jc w:val="both"/>
            <w:rPr>
              <w:rFonts w:ascii="Times New Roman" w:eastAsiaTheme="minorEastAsia" w:hAnsi="Times New Roman" w:cs="Times New Roman"/>
              <w:noProof/>
              <w:lang w:eastAsia="en-GB"/>
            </w:rPr>
          </w:pPr>
          <w:r w:rsidRPr="003463F5">
            <w:rPr>
              <w:rFonts w:ascii="Times New Roman" w:hAnsi="Times New Roman" w:cs="Times New Roman"/>
            </w:rPr>
            <w:fldChar w:fldCharType="begin"/>
          </w:r>
          <w:r w:rsidRPr="003463F5">
            <w:rPr>
              <w:rFonts w:ascii="Times New Roman" w:hAnsi="Times New Roman" w:cs="Times New Roman"/>
            </w:rPr>
            <w:instrText xml:space="preserve"> TOC \o "1-3" \h \z \u </w:instrText>
          </w:r>
          <w:r w:rsidRPr="003463F5">
            <w:rPr>
              <w:rFonts w:ascii="Times New Roman" w:hAnsi="Times New Roman" w:cs="Times New Roman"/>
            </w:rPr>
            <w:fldChar w:fldCharType="separate"/>
          </w:r>
          <w:hyperlink w:anchor="_Toc30520759" w:history="1">
            <w:r w:rsidRPr="00532045">
              <w:rPr>
                <w:rStyle w:val="Collegamentoipertestuale"/>
                <w:rFonts w:ascii="Times New Roman" w:hAnsi="Times New Roman" w:cs="Times New Roman"/>
                <w:b/>
                <w:noProof/>
              </w:rPr>
              <w:t>Online Resources 1: Table S1.</w:t>
            </w:r>
            <w:r w:rsidRPr="003463F5">
              <w:rPr>
                <w:rStyle w:val="Collegamentoipertestuale"/>
                <w:rFonts w:ascii="Times New Roman" w:hAnsi="Times New Roman" w:cs="Times New Roman"/>
                <w:noProof/>
              </w:rPr>
              <w:t xml:space="preserve"> Input data and data sources of the Gulf of Taranto food web model in the Northern Ionian Sea.</w:t>
            </w:r>
            <w:r w:rsidRPr="003463F5">
              <w:rPr>
                <w:rFonts w:ascii="Times New Roman" w:hAnsi="Times New Roman" w:cs="Times New Roman"/>
                <w:noProof/>
                <w:webHidden/>
              </w:rPr>
              <w:tab/>
            </w:r>
            <w:r w:rsidRPr="003463F5">
              <w:rPr>
                <w:rFonts w:ascii="Times New Roman" w:hAnsi="Times New Roman" w:cs="Times New Roman"/>
                <w:noProof/>
                <w:webHidden/>
              </w:rPr>
              <w:fldChar w:fldCharType="begin"/>
            </w:r>
            <w:r w:rsidRPr="003463F5">
              <w:rPr>
                <w:rFonts w:ascii="Times New Roman" w:hAnsi="Times New Roman" w:cs="Times New Roman"/>
                <w:noProof/>
                <w:webHidden/>
              </w:rPr>
              <w:instrText xml:space="preserve"> PAGEREF _Toc30520759 \h </w:instrText>
            </w:r>
            <w:r w:rsidRPr="003463F5">
              <w:rPr>
                <w:rFonts w:ascii="Times New Roman" w:hAnsi="Times New Roman" w:cs="Times New Roman"/>
                <w:noProof/>
                <w:webHidden/>
              </w:rPr>
            </w:r>
            <w:r w:rsidRPr="003463F5">
              <w:rPr>
                <w:rFonts w:ascii="Times New Roman" w:hAnsi="Times New Roman" w:cs="Times New Roman"/>
                <w:noProof/>
                <w:webHidden/>
              </w:rPr>
              <w:fldChar w:fldCharType="separate"/>
            </w:r>
            <w:r w:rsidRPr="003463F5">
              <w:rPr>
                <w:rFonts w:ascii="Times New Roman" w:hAnsi="Times New Roman" w:cs="Times New Roman"/>
                <w:noProof/>
                <w:webHidden/>
              </w:rPr>
              <w:t>2</w:t>
            </w:r>
            <w:r w:rsidRPr="003463F5">
              <w:rPr>
                <w:rFonts w:ascii="Times New Roman" w:hAnsi="Times New Roman" w:cs="Times New Roman"/>
                <w:noProof/>
                <w:webHidden/>
              </w:rPr>
              <w:fldChar w:fldCharType="end"/>
            </w:r>
          </w:hyperlink>
        </w:p>
        <w:p w:rsidR="001E549B" w:rsidRPr="00532045" w:rsidRDefault="006C5D59" w:rsidP="003463F5">
          <w:pPr>
            <w:pStyle w:val="Sommario1"/>
            <w:tabs>
              <w:tab w:val="right" w:leader="dot" w:pos="9771"/>
            </w:tabs>
            <w:jc w:val="both"/>
            <w:rPr>
              <w:rFonts w:ascii="Times New Roman" w:eastAsiaTheme="minorEastAsia" w:hAnsi="Times New Roman" w:cs="Times New Roman"/>
              <w:b/>
              <w:noProof/>
              <w:lang w:eastAsia="en-GB"/>
            </w:rPr>
          </w:pPr>
          <w:hyperlink w:anchor="_Toc30520760" w:history="1">
            <w:r w:rsidR="001E549B" w:rsidRPr="00532045">
              <w:rPr>
                <w:rStyle w:val="Collegamentoipertestuale"/>
                <w:rFonts w:ascii="Times New Roman" w:hAnsi="Times New Roman" w:cs="Times New Roman"/>
                <w:b/>
                <w:noProof/>
              </w:rPr>
              <w:t>Online Resources 1: Table S2.</w:t>
            </w:r>
            <w:r w:rsidR="001E549B" w:rsidRPr="00532045">
              <w:rPr>
                <w:rStyle w:val="Collegamentoipertestuale"/>
                <w:rFonts w:ascii="Times New Roman" w:hAnsi="Times New Roman" w:cs="Times New Roman"/>
                <w:noProof/>
              </w:rPr>
              <w:t xml:space="preserve"> Diet matrix of the Gulf of Taranto food web model.</w:t>
            </w:r>
            <w:r w:rsidR="001E549B" w:rsidRPr="00532045">
              <w:rPr>
                <w:rFonts w:ascii="Times New Roman" w:hAnsi="Times New Roman" w:cs="Times New Roman"/>
                <w:noProof/>
                <w:webHidden/>
              </w:rPr>
              <w:tab/>
            </w:r>
            <w:r w:rsidR="001E549B" w:rsidRPr="00532045">
              <w:rPr>
                <w:rFonts w:ascii="Times New Roman" w:hAnsi="Times New Roman" w:cs="Times New Roman"/>
                <w:noProof/>
                <w:webHidden/>
              </w:rPr>
              <w:fldChar w:fldCharType="begin"/>
            </w:r>
            <w:r w:rsidR="001E549B" w:rsidRPr="00532045">
              <w:rPr>
                <w:rFonts w:ascii="Times New Roman" w:hAnsi="Times New Roman" w:cs="Times New Roman"/>
                <w:noProof/>
                <w:webHidden/>
              </w:rPr>
              <w:instrText xml:space="preserve"> PAGEREF _Toc30520760 \h </w:instrText>
            </w:r>
            <w:r w:rsidR="001E549B" w:rsidRPr="00532045">
              <w:rPr>
                <w:rFonts w:ascii="Times New Roman" w:hAnsi="Times New Roman" w:cs="Times New Roman"/>
                <w:noProof/>
                <w:webHidden/>
              </w:rPr>
            </w:r>
            <w:r w:rsidR="001E549B" w:rsidRPr="00532045">
              <w:rPr>
                <w:rFonts w:ascii="Times New Roman" w:hAnsi="Times New Roman" w:cs="Times New Roman"/>
                <w:noProof/>
                <w:webHidden/>
              </w:rPr>
              <w:fldChar w:fldCharType="separate"/>
            </w:r>
            <w:r w:rsidR="001E549B" w:rsidRPr="00532045">
              <w:rPr>
                <w:rFonts w:ascii="Times New Roman" w:hAnsi="Times New Roman" w:cs="Times New Roman"/>
                <w:noProof/>
                <w:webHidden/>
              </w:rPr>
              <w:t>20</w:t>
            </w:r>
            <w:r w:rsidR="001E549B" w:rsidRPr="00532045">
              <w:rPr>
                <w:rFonts w:ascii="Times New Roman" w:hAnsi="Times New Roman" w:cs="Times New Roman"/>
                <w:noProof/>
                <w:webHidden/>
              </w:rPr>
              <w:fldChar w:fldCharType="end"/>
            </w:r>
          </w:hyperlink>
        </w:p>
        <w:p w:rsidR="001E549B" w:rsidRPr="003463F5" w:rsidRDefault="006C5D59" w:rsidP="003463F5">
          <w:pPr>
            <w:pStyle w:val="Sommario1"/>
            <w:tabs>
              <w:tab w:val="right" w:leader="dot" w:pos="9771"/>
            </w:tabs>
            <w:jc w:val="both"/>
            <w:rPr>
              <w:rFonts w:ascii="Times New Roman" w:eastAsiaTheme="minorEastAsia" w:hAnsi="Times New Roman" w:cs="Times New Roman"/>
              <w:noProof/>
              <w:lang w:eastAsia="en-GB"/>
            </w:rPr>
          </w:pPr>
          <w:hyperlink w:anchor="_Toc30520761" w:history="1">
            <w:r w:rsidR="001E549B" w:rsidRPr="00532045">
              <w:rPr>
                <w:rStyle w:val="Collegamentoipertestuale"/>
                <w:rFonts w:ascii="Times New Roman" w:hAnsi="Times New Roman" w:cs="Times New Roman"/>
                <w:b/>
                <w:noProof/>
              </w:rPr>
              <w:t>Online Resources 1: Table S3.</w:t>
            </w:r>
            <w:r w:rsidR="001E549B" w:rsidRPr="003463F5">
              <w:rPr>
                <w:rStyle w:val="Collegamentoipertestuale"/>
                <w:rFonts w:ascii="Times New Roman" w:hAnsi="Times New Roman" w:cs="Times New Roman"/>
                <w:noProof/>
              </w:rPr>
              <w:t xml:space="preserve"> Input parameters used in the GoT model after balancing steps: B=estimated biomass, P/B=production/biomass, Q/B=consumption/biomass, Landing and Discard by Trawl (OTB), set long lines (LLS), passive nets (GTR), Other gears (MIX) and Purse seine (PS). The asterisks indicate biomass estimated for the FG fixing the Ecotrophic Efficiency= 0.90 (*), 0.95 (**) and 0.99 (**). Input data changed during the model balancing are in bold.</w:t>
            </w:r>
            <w:r w:rsidR="001E549B" w:rsidRPr="003463F5">
              <w:rPr>
                <w:rFonts w:ascii="Times New Roman" w:hAnsi="Times New Roman" w:cs="Times New Roman"/>
                <w:noProof/>
                <w:webHidden/>
              </w:rPr>
              <w:tab/>
            </w:r>
            <w:r w:rsidR="001E549B" w:rsidRPr="003463F5">
              <w:rPr>
                <w:rFonts w:ascii="Times New Roman" w:hAnsi="Times New Roman" w:cs="Times New Roman"/>
                <w:noProof/>
                <w:webHidden/>
              </w:rPr>
              <w:fldChar w:fldCharType="begin"/>
            </w:r>
            <w:r w:rsidR="001E549B" w:rsidRPr="003463F5">
              <w:rPr>
                <w:rFonts w:ascii="Times New Roman" w:hAnsi="Times New Roman" w:cs="Times New Roman"/>
                <w:noProof/>
                <w:webHidden/>
              </w:rPr>
              <w:instrText xml:space="preserve"> PAGEREF _Toc30520761 \h </w:instrText>
            </w:r>
            <w:r w:rsidR="001E549B" w:rsidRPr="003463F5">
              <w:rPr>
                <w:rFonts w:ascii="Times New Roman" w:hAnsi="Times New Roman" w:cs="Times New Roman"/>
                <w:noProof/>
                <w:webHidden/>
              </w:rPr>
            </w:r>
            <w:r w:rsidR="001E549B" w:rsidRPr="003463F5">
              <w:rPr>
                <w:rFonts w:ascii="Times New Roman" w:hAnsi="Times New Roman" w:cs="Times New Roman"/>
                <w:noProof/>
                <w:webHidden/>
              </w:rPr>
              <w:fldChar w:fldCharType="separate"/>
            </w:r>
            <w:r w:rsidR="001E549B" w:rsidRPr="003463F5">
              <w:rPr>
                <w:rFonts w:ascii="Times New Roman" w:hAnsi="Times New Roman" w:cs="Times New Roman"/>
                <w:noProof/>
                <w:webHidden/>
              </w:rPr>
              <w:t>21</w:t>
            </w:r>
            <w:r w:rsidR="001E549B" w:rsidRPr="003463F5">
              <w:rPr>
                <w:rFonts w:ascii="Times New Roman" w:hAnsi="Times New Roman" w:cs="Times New Roman"/>
                <w:noProof/>
                <w:webHidden/>
              </w:rPr>
              <w:fldChar w:fldCharType="end"/>
            </w:r>
          </w:hyperlink>
        </w:p>
        <w:p w:rsidR="001E549B" w:rsidRPr="003463F5" w:rsidRDefault="006C5D59" w:rsidP="003463F5">
          <w:pPr>
            <w:pStyle w:val="Sommario1"/>
            <w:tabs>
              <w:tab w:val="right" w:leader="dot" w:pos="9771"/>
            </w:tabs>
            <w:jc w:val="both"/>
            <w:rPr>
              <w:rFonts w:ascii="Times New Roman" w:eastAsiaTheme="minorEastAsia" w:hAnsi="Times New Roman" w:cs="Times New Roman"/>
              <w:noProof/>
              <w:lang w:eastAsia="en-GB"/>
            </w:rPr>
          </w:pPr>
          <w:hyperlink w:anchor="_Toc30520762" w:history="1">
            <w:r w:rsidR="001E549B" w:rsidRPr="00532045">
              <w:rPr>
                <w:rStyle w:val="Collegamentoipertestuale"/>
                <w:rFonts w:ascii="Times New Roman" w:hAnsi="Times New Roman" w:cs="Times New Roman"/>
                <w:b/>
                <w:noProof/>
              </w:rPr>
              <w:t>Online Resources 1: Figure S1.</w:t>
            </w:r>
            <w:r w:rsidR="001E549B" w:rsidRPr="003463F5">
              <w:rPr>
                <w:rStyle w:val="Collegamentoipertestuale"/>
                <w:rFonts w:ascii="Times New Roman" w:hAnsi="Times New Roman" w:cs="Times New Roman"/>
                <w:noProof/>
              </w:rPr>
              <w:t xml:space="preserve"> PREBAL analysis performed during the model steps balancing.</w:t>
            </w:r>
            <w:r w:rsidR="001E549B" w:rsidRPr="003463F5">
              <w:rPr>
                <w:rFonts w:ascii="Times New Roman" w:hAnsi="Times New Roman" w:cs="Times New Roman"/>
                <w:noProof/>
                <w:webHidden/>
              </w:rPr>
              <w:tab/>
            </w:r>
            <w:r w:rsidR="001E549B" w:rsidRPr="003463F5">
              <w:rPr>
                <w:rFonts w:ascii="Times New Roman" w:hAnsi="Times New Roman" w:cs="Times New Roman"/>
                <w:noProof/>
                <w:webHidden/>
              </w:rPr>
              <w:fldChar w:fldCharType="begin"/>
            </w:r>
            <w:r w:rsidR="001E549B" w:rsidRPr="003463F5">
              <w:rPr>
                <w:rFonts w:ascii="Times New Roman" w:hAnsi="Times New Roman" w:cs="Times New Roman"/>
                <w:noProof/>
                <w:webHidden/>
              </w:rPr>
              <w:instrText xml:space="preserve"> PAGEREF _Toc30520762 \h </w:instrText>
            </w:r>
            <w:r w:rsidR="001E549B" w:rsidRPr="003463F5">
              <w:rPr>
                <w:rFonts w:ascii="Times New Roman" w:hAnsi="Times New Roman" w:cs="Times New Roman"/>
                <w:noProof/>
                <w:webHidden/>
              </w:rPr>
            </w:r>
            <w:r w:rsidR="001E549B" w:rsidRPr="003463F5">
              <w:rPr>
                <w:rFonts w:ascii="Times New Roman" w:hAnsi="Times New Roman" w:cs="Times New Roman"/>
                <w:noProof/>
                <w:webHidden/>
              </w:rPr>
              <w:fldChar w:fldCharType="separate"/>
            </w:r>
            <w:r w:rsidR="001E549B" w:rsidRPr="003463F5">
              <w:rPr>
                <w:rFonts w:ascii="Times New Roman" w:hAnsi="Times New Roman" w:cs="Times New Roman"/>
                <w:noProof/>
                <w:webHidden/>
              </w:rPr>
              <w:t>22</w:t>
            </w:r>
            <w:r w:rsidR="001E549B" w:rsidRPr="003463F5">
              <w:rPr>
                <w:rFonts w:ascii="Times New Roman" w:hAnsi="Times New Roman" w:cs="Times New Roman"/>
                <w:noProof/>
                <w:webHidden/>
              </w:rPr>
              <w:fldChar w:fldCharType="end"/>
            </w:r>
          </w:hyperlink>
        </w:p>
        <w:p w:rsidR="001E549B" w:rsidRPr="003463F5" w:rsidRDefault="006C5D59" w:rsidP="003463F5">
          <w:pPr>
            <w:pStyle w:val="Sommario1"/>
            <w:tabs>
              <w:tab w:val="right" w:leader="dot" w:pos="9771"/>
            </w:tabs>
            <w:jc w:val="both"/>
            <w:rPr>
              <w:rFonts w:ascii="Times New Roman" w:eastAsiaTheme="minorEastAsia" w:hAnsi="Times New Roman" w:cs="Times New Roman"/>
              <w:noProof/>
              <w:lang w:eastAsia="en-GB"/>
            </w:rPr>
          </w:pPr>
          <w:hyperlink w:anchor="_Toc30520763" w:history="1">
            <w:r w:rsidR="001E549B" w:rsidRPr="00532045">
              <w:rPr>
                <w:rStyle w:val="Collegamentoipertestuale"/>
                <w:rFonts w:ascii="Times New Roman" w:hAnsi="Times New Roman" w:cs="Times New Roman"/>
                <w:b/>
                <w:noProof/>
              </w:rPr>
              <w:t>Online Resources 2 Table S4</w:t>
            </w:r>
            <w:r w:rsidR="00532045">
              <w:rPr>
                <w:rStyle w:val="Collegamentoipertestuale"/>
                <w:rFonts w:ascii="Times New Roman" w:hAnsi="Times New Roman" w:cs="Times New Roman"/>
                <w:b/>
                <w:noProof/>
              </w:rPr>
              <w:t>.</w:t>
            </w:r>
            <w:r w:rsidR="001E549B" w:rsidRPr="003463F5">
              <w:rPr>
                <w:rStyle w:val="Collegamentoipertestuale"/>
                <w:rFonts w:ascii="Times New Roman" w:hAnsi="Times New Roman" w:cs="Times New Roman"/>
                <w:noProof/>
              </w:rPr>
              <w:t xml:space="preserve"> the Predation mortality rate (PM, y</w:t>
            </w:r>
            <w:r w:rsidR="001E549B" w:rsidRPr="003463F5">
              <w:rPr>
                <w:rStyle w:val="Collegamentoipertestuale"/>
                <w:rFonts w:ascii="Times New Roman" w:hAnsi="Times New Roman" w:cs="Times New Roman"/>
                <w:noProof/>
                <w:vertAlign w:val="superscript"/>
              </w:rPr>
              <w:t>-1</w:t>
            </w:r>
            <w:r w:rsidR="001E549B" w:rsidRPr="003463F5">
              <w:rPr>
                <w:rStyle w:val="Collegamentoipertestuale"/>
                <w:rFonts w:ascii="Times New Roman" w:hAnsi="Times New Roman" w:cs="Times New Roman"/>
                <w:noProof/>
              </w:rPr>
              <w:t>) and the consumption fluxes (Q, t km</w:t>
            </w:r>
            <w:r w:rsidR="001E549B" w:rsidRPr="003463F5">
              <w:rPr>
                <w:rStyle w:val="Collegamentoipertestuale"/>
                <w:rFonts w:ascii="Times New Roman" w:hAnsi="Times New Roman" w:cs="Times New Roman"/>
                <w:noProof/>
                <w:vertAlign w:val="superscript"/>
              </w:rPr>
              <w:t>-2</w:t>
            </w:r>
            <w:r w:rsidR="001E549B" w:rsidRPr="003463F5">
              <w:rPr>
                <w:rStyle w:val="Collegamentoipertestuale"/>
                <w:rFonts w:ascii="Times New Roman" w:hAnsi="Times New Roman" w:cs="Times New Roman"/>
                <w:noProof/>
              </w:rPr>
              <w:t xml:space="preserve"> y</w:t>
            </w:r>
            <w:r w:rsidR="001E549B" w:rsidRPr="003463F5">
              <w:rPr>
                <w:rStyle w:val="Collegamentoipertestuale"/>
                <w:rFonts w:ascii="Times New Roman" w:hAnsi="Times New Roman" w:cs="Times New Roman"/>
                <w:noProof/>
                <w:vertAlign w:val="superscript"/>
              </w:rPr>
              <w:t>-1</w:t>
            </w:r>
            <w:r w:rsidR="001E549B" w:rsidRPr="003463F5">
              <w:rPr>
                <w:rStyle w:val="Collegamentoipertestuale"/>
                <w:rFonts w:ascii="Times New Roman" w:hAnsi="Times New Roman" w:cs="Times New Roman"/>
                <w:noProof/>
              </w:rPr>
              <w:t>) estimated for the cetaceans.</w:t>
            </w:r>
            <w:r w:rsidR="001E549B" w:rsidRPr="003463F5">
              <w:rPr>
                <w:rFonts w:ascii="Times New Roman" w:hAnsi="Times New Roman" w:cs="Times New Roman"/>
                <w:noProof/>
                <w:webHidden/>
              </w:rPr>
              <w:tab/>
            </w:r>
            <w:r w:rsidR="001E549B" w:rsidRPr="003463F5">
              <w:rPr>
                <w:rFonts w:ascii="Times New Roman" w:hAnsi="Times New Roman" w:cs="Times New Roman"/>
                <w:noProof/>
                <w:webHidden/>
              </w:rPr>
              <w:fldChar w:fldCharType="begin"/>
            </w:r>
            <w:r w:rsidR="001E549B" w:rsidRPr="003463F5">
              <w:rPr>
                <w:rFonts w:ascii="Times New Roman" w:hAnsi="Times New Roman" w:cs="Times New Roman"/>
                <w:noProof/>
                <w:webHidden/>
              </w:rPr>
              <w:instrText xml:space="preserve"> PAGEREF _Toc30520763 \h </w:instrText>
            </w:r>
            <w:r w:rsidR="001E549B" w:rsidRPr="003463F5">
              <w:rPr>
                <w:rFonts w:ascii="Times New Roman" w:hAnsi="Times New Roman" w:cs="Times New Roman"/>
                <w:noProof/>
                <w:webHidden/>
              </w:rPr>
            </w:r>
            <w:r w:rsidR="001E549B" w:rsidRPr="003463F5">
              <w:rPr>
                <w:rFonts w:ascii="Times New Roman" w:hAnsi="Times New Roman" w:cs="Times New Roman"/>
                <w:noProof/>
                <w:webHidden/>
              </w:rPr>
              <w:fldChar w:fldCharType="separate"/>
            </w:r>
            <w:r w:rsidR="001E549B" w:rsidRPr="003463F5">
              <w:rPr>
                <w:rFonts w:ascii="Times New Roman" w:hAnsi="Times New Roman" w:cs="Times New Roman"/>
                <w:noProof/>
                <w:webHidden/>
              </w:rPr>
              <w:t>23</w:t>
            </w:r>
            <w:r w:rsidR="001E549B" w:rsidRPr="003463F5">
              <w:rPr>
                <w:rFonts w:ascii="Times New Roman" w:hAnsi="Times New Roman" w:cs="Times New Roman"/>
                <w:noProof/>
                <w:webHidden/>
              </w:rPr>
              <w:fldChar w:fldCharType="end"/>
            </w:r>
          </w:hyperlink>
        </w:p>
        <w:p w:rsidR="001E549B" w:rsidRPr="003463F5" w:rsidRDefault="006C5D59" w:rsidP="003463F5">
          <w:pPr>
            <w:pStyle w:val="Sommario1"/>
            <w:tabs>
              <w:tab w:val="right" w:leader="dot" w:pos="9771"/>
            </w:tabs>
            <w:jc w:val="both"/>
            <w:rPr>
              <w:rFonts w:ascii="Times New Roman" w:eastAsiaTheme="minorEastAsia" w:hAnsi="Times New Roman" w:cs="Times New Roman"/>
              <w:noProof/>
              <w:lang w:eastAsia="en-GB"/>
            </w:rPr>
          </w:pPr>
          <w:hyperlink w:anchor="_Toc30520764" w:history="1">
            <w:r w:rsidR="001E549B" w:rsidRPr="00532045">
              <w:rPr>
                <w:rStyle w:val="Collegamentoipertestuale"/>
                <w:rFonts w:ascii="Times New Roman" w:hAnsi="Times New Roman" w:cs="Times New Roman"/>
                <w:b/>
                <w:noProof/>
              </w:rPr>
              <w:t>Online Resources 2: Table S5.</w:t>
            </w:r>
            <w:r w:rsidR="001E549B" w:rsidRPr="003463F5">
              <w:rPr>
                <w:rStyle w:val="Collegamentoipertestuale"/>
                <w:rFonts w:ascii="Times New Roman" w:hAnsi="Times New Roman" w:cs="Times New Roman"/>
                <w:noProof/>
              </w:rPr>
              <w:t xml:space="preserve"> The Mixed Trophic Impact (MTI) estimated for the cetaceans splitting into positive and negative impacts (expressed as absolute values and percentages %). The MTI values of the living FGs impacted by the cetaceans and the fishing gears are aggregated by discrete trophic levels (see MM for details).</w:t>
            </w:r>
            <w:r w:rsidR="001E549B" w:rsidRPr="003463F5">
              <w:rPr>
                <w:rFonts w:ascii="Times New Roman" w:hAnsi="Times New Roman" w:cs="Times New Roman"/>
                <w:noProof/>
                <w:webHidden/>
              </w:rPr>
              <w:tab/>
            </w:r>
            <w:r w:rsidR="001E549B" w:rsidRPr="003463F5">
              <w:rPr>
                <w:rFonts w:ascii="Times New Roman" w:hAnsi="Times New Roman" w:cs="Times New Roman"/>
                <w:noProof/>
                <w:webHidden/>
              </w:rPr>
              <w:fldChar w:fldCharType="begin"/>
            </w:r>
            <w:r w:rsidR="001E549B" w:rsidRPr="003463F5">
              <w:rPr>
                <w:rFonts w:ascii="Times New Roman" w:hAnsi="Times New Roman" w:cs="Times New Roman"/>
                <w:noProof/>
                <w:webHidden/>
              </w:rPr>
              <w:instrText xml:space="preserve"> PAGEREF _Toc30520764 \h </w:instrText>
            </w:r>
            <w:r w:rsidR="001E549B" w:rsidRPr="003463F5">
              <w:rPr>
                <w:rFonts w:ascii="Times New Roman" w:hAnsi="Times New Roman" w:cs="Times New Roman"/>
                <w:noProof/>
                <w:webHidden/>
              </w:rPr>
            </w:r>
            <w:r w:rsidR="001E549B" w:rsidRPr="003463F5">
              <w:rPr>
                <w:rFonts w:ascii="Times New Roman" w:hAnsi="Times New Roman" w:cs="Times New Roman"/>
                <w:noProof/>
                <w:webHidden/>
              </w:rPr>
              <w:fldChar w:fldCharType="separate"/>
            </w:r>
            <w:r w:rsidR="001E549B" w:rsidRPr="003463F5">
              <w:rPr>
                <w:rFonts w:ascii="Times New Roman" w:hAnsi="Times New Roman" w:cs="Times New Roman"/>
                <w:noProof/>
                <w:webHidden/>
              </w:rPr>
              <w:t>24</w:t>
            </w:r>
            <w:r w:rsidR="001E549B" w:rsidRPr="003463F5">
              <w:rPr>
                <w:rFonts w:ascii="Times New Roman" w:hAnsi="Times New Roman" w:cs="Times New Roman"/>
                <w:noProof/>
                <w:webHidden/>
              </w:rPr>
              <w:fldChar w:fldCharType="end"/>
            </w:r>
          </w:hyperlink>
        </w:p>
        <w:p w:rsidR="001E549B" w:rsidRPr="003463F5" w:rsidRDefault="006C5D59" w:rsidP="003463F5">
          <w:pPr>
            <w:pStyle w:val="Sommario1"/>
            <w:tabs>
              <w:tab w:val="right" w:leader="dot" w:pos="9771"/>
            </w:tabs>
            <w:jc w:val="both"/>
            <w:rPr>
              <w:rFonts w:ascii="Times New Roman" w:eastAsiaTheme="minorEastAsia" w:hAnsi="Times New Roman" w:cs="Times New Roman"/>
              <w:noProof/>
              <w:lang w:eastAsia="en-GB"/>
            </w:rPr>
          </w:pPr>
          <w:hyperlink w:anchor="_Toc30520765" w:history="1">
            <w:r w:rsidR="001E549B" w:rsidRPr="00532045">
              <w:rPr>
                <w:rStyle w:val="Collegamentoipertestuale"/>
                <w:rFonts w:ascii="Times New Roman" w:hAnsi="Times New Roman" w:cs="Times New Roman"/>
                <w:b/>
                <w:noProof/>
              </w:rPr>
              <w:t>Online Resources 2: Table S6.</w:t>
            </w:r>
            <w:r w:rsidR="001E549B" w:rsidRPr="003463F5">
              <w:rPr>
                <w:rStyle w:val="Collegamentoipertestuale"/>
                <w:rFonts w:ascii="Times New Roman" w:hAnsi="Times New Roman" w:cs="Times New Roman"/>
                <w:noProof/>
              </w:rPr>
              <w:t xml:space="preserve"> Catches (t km</w:t>
            </w:r>
            <w:r w:rsidR="001E549B" w:rsidRPr="00532045">
              <w:rPr>
                <w:rStyle w:val="Collegamentoipertestuale"/>
                <w:rFonts w:ascii="Times New Roman" w:hAnsi="Times New Roman" w:cs="Times New Roman"/>
                <w:noProof/>
                <w:vertAlign w:val="superscript"/>
              </w:rPr>
              <w:t>-2</w:t>
            </w:r>
            <w:r w:rsidR="001E549B" w:rsidRPr="003463F5">
              <w:rPr>
                <w:rStyle w:val="Collegamentoipertestuale"/>
                <w:rFonts w:ascii="Times New Roman" w:hAnsi="Times New Roman" w:cs="Times New Roman"/>
                <w:noProof/>
              </w:rPr>
              <w:t xml:space="preserve"> y</w:t>
            </w:r>
            <w:r w:rsidR="001E549B" w:rsidRPr="00532045">
              <w:rPr>
                <w:rStyle w:val="Collegamentoipertestuale"/>
                <w:rFonts w:ascii="Times New Roman" w:hAnsi="Times New Roman" w:cs="Times New Roman"/>
                <w:noProof/>
                <w:vertAlign w:val="superscript"/>
              </w:rPr>
              <w:t>-1</w:t>
            </w:r>
            <w:r w:rsidR="001E549B" w:rsidRPr="003463F5">
              <w:rPr>
                <w:rStyle w:val="Collegamentoipertestuale"/>
                <w:rFonts w:ascii="Times New Roman" w:hAnsi="Times New Roman" w:cs="Times New Roman"/>
                <w:noProof/>
              </w:rPr>
              <w:t>) estimated for each FGs by trawl (OTB), set long lines (LLS), passive nets (GTR), Others gears (MIX) and Purse seine (PS) and Exploitation rate (E) estimated for the total fleet.</w:t>
            </w:r>
            <w:r w:rsidR="001E549B" w:rsidRPr="003463F5">
              <w:rPr>
                <w:rFonts w:ascii="Times New Roman" w:hAnsi="Times New Roman" w:cs="Times New Roman"/>
                <w:noProof/>
                <w:webHidden/>
              </w:rPr>
              <w:tab/>
            </w:r>
            <w:r w:rsidR="001E549B" w:rsidRPr="003463F5">
              <w:rPr>
                <w:rFonts w:ascii="Times New Roman" w:hAnsi="Times New Roman" w:cs="Times New Roman"/>
                <w:noProof/>
                <w:webHidden/>
              </w:rPr>
              <w:fldChar w:fldCharType="begin"/>
            </w:r>
            <w:r w:rsidR="001E549B" w:rsidRPr="003463F5">
              <w:rPr>
                <w:rFonts w:ascii="Times New Roman" w:hAnsi="Times New Roman" w:cs="Times New Roman"/>
                <w:noProof/>
                <w:webHidden/>
              </w:rPr>
              <w:instrText xml:space="preserve"> PAGEREF _Toc30520765 \h </w:instrText>
            </w:r>
            <w:r w:rsidR="001E549B" w:rsidRPr="003463F5">
              <w:rPr>
                <w:rFonts w:ascii="Times New Roman" w:hAnsi="Times New Roman" w:cs="Times New Roman"/>
                <w:noProof/>
                <w:webHidden/>
              </w:rPr>
            </w:r>
            <w:r w:rsidR="001E549B" w:rsidRPr="003463F5">
              <w:rPr>
                <w:rFonts w:ascii="Times New Roman" w:hAnsi="Times New Roman" w:cs="Times New Roman"/>
                <w:noProof/>
                <w:webHidden/>
              </w:rPr>
              <w:fldChar w:fldCharType="separate"/>
            </w:r>
            <w:r w:rsidR="001E549B" w:rsidRPr="003463F5">
              <w:rPr>
                <w:rFonts w:ascii="Times New Roman" w:hAnsi="Times New Roman" w:cs="Times New Roman"/>
                <w:noProof/>
                <w:webHidden/>
              </w:rPr>
              <w:t>25</w:t>
            </w:r>
            <w:r w:rsidR="001E549B" w:rsidRPr="003463F5">
              <w:rPr>
                <w:rFonts w:ascii="Times New Roman" w:hAnsi="Times New Roman" w:cs="Times New Roman"/>
                <w:noProof/>
                <w:webHidden/>
              </w:rPr>
              <w:fldChar w:fldCharType="end"/>
            </w:r>
          </w:hyperlink>
        </w:p>
        <w:p w:rsidR="001E549B" w:rsidRPr="003463F5" w:rsidRDefault="006C5D59" w:rsidP="003463F5">
          <w:pPr>
            <w:pStyle w:val="Sommario1"/>
            <w:tabs>
              <w:tab w:val="right" w:leader="dot" w:pos="9771"/>
            </w:tabs>
            <w:jc w:val="both"/>
            <w:rPr>
              <w:rFonts w:ascii="Times New Roman" w:eastAsiaTheme="minorEastAsia" w:hAnsi="Times New Roman" w:cs="Times New Roman"/>
              <w:noProof/>
              <w:lang w:eastAsia="en-GB"/>
            </w:rPr>
          </w:pPr>
          <w:hyperlink w:anchor="_Toc30520766" w:history="1">
            <w:r w:rsidR="001E549B" w:rsidRPr="00532045">
              <w:rPr>
                <w:rStyle w:val="Collegamentoipertestuale"/>
                <w:rFonts w:ascii="Times New Roman" w:hAnsi="Times New Roman" w:cs="Times New Roman"/>
                <w:b/>
                <w:noProof/>
              </w:rPr>
              <w:t>Online Resources 2: Table S7.</w:t>
            </w:r>
            <w:r w:rsidR="001E549B" w:rsidRPr="003463F5">
              <w:rPr>
                <w:rStyle w:val="Collegamentoipertestuale"/>
                <w:rFonts w:ascii="Times New Roman" w:hAnsi="Times New Roman" w:cs="Times New Roman"/>
                <w:noProof/>
              </w:rPr>
              <w:t xml:space="preserve"> The Mixed Trophic Impact (MTI) estimated for the fishing gears splitting into positive and negative impacts (expressed as absolute values and percentages %). The MTI values of the living FGs impacted by the cetaceans and the fishing gears are aggregated by discrete trophic levels (see MM for details).</w:t>
            </w:r>
            <w:r w:rsidR="001E549B" w:rsidRPr="003463F5">
              <w:rPr>
                <w:rFonts w:ascii="Times New Roman" w:hAnsi="Times New Roman" w:cs="Times New Roman"/>
                <w:noProof/>
                <w:webHidden/>
              </w:rPr>
              <w:tab/>
            </w:r>
            <w:r w:rsidR="001E549B" w:rsidRPr="003463F5">
              <w:rPr>
                <w:rFonts w:ascii="Times New Roman" w:hAnsi="Times New Roman" w:cs="Times New Roman"/>
                <w:noProof/>
                <w:webHidden/>
              </w:rPr>
              <w:fldChar w:fldCharType="begin"/>
            </w:r>
            <w:r w:rsidR="001E549B" w:rsidRPr="003463F5">
              <w:rPr>
                <w:rFonts w:ascii="Times New Roman" w:hAnsi="Times New Roman" w:cs="Times New Roman"/>
                <w:noProof/>
                <w:webHidden/>
              </w:rPr>
              <w:instrText xml:space="preserve"> PAGEREF _Toc30520766 \h </w:instrText>
            </w:r>
            <w:r w:rsidR="001E549B" w:rsidRPr="003463F5">
              <w:rPr>
                <w:rFonts w:ascii="Times New Roman" w:hAnsi="Times New Roman" w:cs="Times New Roman"/>
                <w:noProof/>
                <w:webHidden/>
              </w:rPr>
            </w:r>
            <w:r w:rsidR="001E549B" w:rsidRPr="003463F5">
              <w:rPr>
                <w:rFonts w:ascii="Times New Roman" w:hAnsi="Times New Roman" w:cs="Times New Roman"/>
                <w:noProof/>
                <w:webHidden/>
              </w:rPr>
              <w:fldChar w:fldCharType="separate"/>
            </w:r>
            <w:r w:rsidR="001E549B" w:rsidRPr="003463F5">
              <w:rPr>
                <w:rFonts w:ascii="Times New Roman" w:hAnsi="Times New Roman" w:cs="Times New Roman"/>
                <w:noProof/>
                <w:webHidden/>
              </w:rPr>
              <w:t>26</w:t>
            </w:r>
            <w:r w:rsidR="001E549B" w:rsidRPr="003463F5">
              <w:rPr>
                <w:rFonts w:ascii="Times New Roman" w:hAnsi="Times New Roman" w:cs="Times New Roman"/>
                <w:noProof/>
                <w:webHidden/>
              </w:rPr>
              <w:fldChar w:fldCharType="end"/>
            </w:r>
          </w:hyperlink>
        </w:p>
        <w:p w:rsidR="001E549B" w:rsidRPr="003463F5" w:rsidRDefault="006C5D59" w:rsidP="003463F5">
          <w:pPr>
            <w:pStyle w:val="Sommario1"/>
            <w:tabs>
              <w:tab w:val="right" w:leader="dot" w:pos="9771"/>
            </w:tabs>
            <w:jc w:val="both"/>
            <w:rPr>
              <w:rFonts w:ascii="Times New Roman" w:eastAsiaTheme="minorEastAsia" w:hAnsi="Times New Roman" w:cs="Times New Roman"/>
              <w:noProof/>
              <w:lang w:eastAsia="en-GB"/>
            </w:rPr>
          </w:pPr>
          <w:hyperlink w:anchor="_Toc30520767" w:history="1">
            <w:r w:rsidR="00532045" w:rsidRPr="00532045">
              <w:rPr>
                <w:rStyle w:val="Collegamentoipertestuale"/>
                <w:rFonts w:ascii="Times New Roman" w:hAnsi="Times New Roman" w:cs="Times New Roman"/>
                <w:b/>
                <w:noProof/>
              </w:rPr>
              <w:t>References</w:t>
            </w:r>
            <w:r w:rsidR="001E549B" w:rsidRPr="003463F5">
              <w:rPr>
                <w:rFonts w:ascii="Times New Roman" w:hAnsi="Times New Roman" w:cs="Times New Roman"/>
                <w:noProof/>
                <w:webHidden/>
              </w:rPr>
              <w:tab/>
            </w:r>
            <w:r w:rsidR="001E549B" w:rsidRPr="003463F5">
              <w:rPr>
                <w:rFonts w:ascii="Times New Roman" w:hAnsi="Times New Roman" w:cs="Times New Roman"/>
                <w:noProof/>
                <w:webHidden/>
              </w:rPr>
              <w:fldChar w:fldCharType="begin"/>
            </w:r>
            <w:r w:rsidR="001E549B" w:rsidRPr="003463F5">
              <w:rPr>
                <w:rFonts w:ascii="Times New Roman" w:hAnsi="Times New Roman" w:cs="Times New Roman"/>
                <w:noProof/>
                <w:webHidden/>
              </w:rPr>
              <w:instrText xml:space="preserve"> PAGEREF _Toc30520767 \h </w:instrText>
            </w:r>
            <w:r w:rsidR="001E549B" w:rsidRPr="003463F5">
              <w:rPr>
                <w:rFonts w:ascii="Times New Roman" w:hAnsi="Times New Roman" w:cs="Times New Roman"/>
                <w:noProof/>
                <w:webHidden/>
              </w:rPr>
            </w:r>
            <w:r w:rsidR="001E549B" w:rsidRPr="003463F5">
              <w:rPr>
                <w:rFonts w:ascii="Times New Roman" w:hAnsi="Times New Roman" w:cs="Times New Roman"/>
                <w:noProof/>
                <w:webHidden/>
              </w:rPr>
              <w:fldChar w:fldCharType="separate"/>
            </w:r>
            <w:r w:rsidR="001E549B" w:rsidRPr="003463F5">
              <w:rPr>
                <w:rFonts w:ascii="Times New Roman" w:hAnsi="Times New Roman" w:cs="Times New Roman"/>
                <w:noProof/>
                <w:webHidden/>
              </w:rPr>
              <w:t>27</w:t>
            </w:r>
            <w:r w:rsidR="001E549B" w:rsidRPr="003463F5">
              <w:rPr>
                <w:rFonts w:ascii="Times New Roman" w:hAnsi="Times New Roman" w:cs="Times New Roman"/>
                <w:noProof/>
                <w:webHidden/>
              </w:rPr>
              <w:fldChar w:fldCharType="end"/>
            </w:r>
          </w:hyperlink>
        </w:p>
        <w:p w:rsidR="00562582" w:rsidRPr="00952F5F" w:rsidRDefault="001E549B" w:rsidP="003463F5">
          <w:pPr>
            <w:jc w:val="both"/>
            <w:rPr>
              <w:rFonts w:ascii="Times New Roman" w:hAnsi="Times New Roman" w:cs="Times New Roman"/>
              <w:lang w:val="it-IT"/>
            </w:rPr>
          </w:pPr>
          <w:r w:rsidRPr="003463F5">
            <w:rPr>
              <w:rFonts w:ascii="Times New Roman" w:hAnsi="Times New Roman" w:cs="Times New Roman"/>
              <w:b/>
              <w:bCs/>
              <w:lang w:val="it-IT"/>
            </w:rPr>
            <w:fldChar w:fldCharType="end"/>
          </w:r>
        </w:p>
      </w:sdtContent>
    </w:sdt>
    <w:p w:rsidR="00562582" w:rsidRPr="00952F5F" w:rsidRDefault="00562582">
      <w:pPr>
        <w:rPr>
          <w:rFonts w:ascii="Times New Roman" w:hAnsi="Times New Roman" w:cs="Times New Roman"/>
          <w:sz w:val="20"/>
          <w:lang w:val="it-IT"/>
        </w:rPr>
        <w:sectPr w:rsidR="00562582" w:rsidRPr="00952F5F" w:rsidSect="00952F5F">
          <w:footerReference w:type="default" r:id="rId9"/>
          <w:pgSz w:w="11906" w:h="16838"/>
          <w:pgMar w:top="1417" w:right="991" w:bottom="1134" w:left="1134" w:header="708" w:footer="708" w:gutter="0"/>
          <w:cols w:space="708"/>
          <w:docGrid w:linePitch="360"/>
        </w:sectPr>
      </w:pPr>
    </w:p>
    <w:p w:rsidR="00B53195" w:rsidRPr="001E549B" w:rsidRDefault="00B53195" w:rsidP="001E549B">
      <w:pPr>
        <w:pStyle w:val="Titolo1"/>
        <w:spacing w:before="0"/>
        <w:rPr>
          <w:rFonts w:ascii="Times New Roman" w:hAnsi="Times New Roman" w:cs="Times New Roman"/>
          <w:b w:val="0"/>
          <w:color w:val="auto"/>
          <w:sz w:val="20"/>
        </w:rPr>
      </w:pPr>
      <w:bookmarkStart w:id="0" w:name="_Toc30520759"/>
      <w:r w:rsidRPr="001E549B">
        <w:rPr>
          <w:rFonts w:ascii="Times New Roman" w:hAnsi="Times New Roman" w:cs="Times New Roman"/>
          <w:color w:val="auto"/>
          <w:sz w:val="20"/>
        </w:rPr>
        <w:lastRenderedPageBreak/>
        <w:t>Online Resources 1: Table S1.</w:t>
      </w:r>
      <w:r w:rsidRPr="001E549B">
        <w:rPr>
          <w:rFonts w:ascii="Times New Roman" w:hAnsi="Times New Roman" w:cs="Times New Roman"/>
          <w:b w:val="0"/>
          <w:color w:val="auto"/>
          <w:sz w:val="20"/>
        </w:rPr>
        <w:t xml:space="preserve"> Input data and data sources of the Gulf of Taranto food web model in the Northern Ionian Sea.</w:t>
      </w:r>
      <w:bookmarkEnd w:id="0"/>
    </w:p>
    <w:tbl>
      <w:tblPr>
        <w:tblW w:w="15211" w:type="dxa"/>
        <w:tblLook w:val="01E0" w:firstRow="1" w:lastRow="1" w:firstColumn="1" w:lastColumn="1" w:noHBand="0" w:noVBand="0"/>
      </w:tblPr>
      <w:tblGrid>
        <w:gridCol w:w="2187"/>
        <w:gridCol w:w="1545"/>
        <w:gridCol w:w="3539"/>
        <w:gridCol w:w="7940"/>
      </w:tblGrid>
      <w:tr w:rsidR="00B53195" w:rsidRPr="00B53195" w:rsidTr="00C04FAB">
        <w:trPr>
          <w:tblHeader/>
        </w:trPr>
        <w:tc>
          <w:tcPr>
            <w:tcW w:w="2187" w:type="dxa"/>
            <w:tcBorders>
              <w:top w:val="single" w:sz="4" w:space="0" w:color="auto"/>
              <w:bottom w:val="single" w:sz="4" w:space="0" w:color="auto"/>
            </w:tcBorders>
            <w:vAlign w:val="center"/>
          </w:tcPr>
          <w:p w:rsidR="00B53195" w:rsidRPr="00B53195" w:rsidRDefault="00B53195" w:rsidP="00C04FAB">
            <w:pPr>
              <w:rPr>
                <w:rFonts w:ascii="Times New Roman" w:hAnsi="Times New Roman" w:cs="Times New Roman"/>
                <w:b/>
                <w:sz w:val="20"/>
                <w:szCs w:val="20"/>
              </w:rPr>
            </w:pPr>
            <w:r w:rsidRPr="00B53195">
              <w:rPr>
                <w:rFonts w:ascii="Times New Roman" w:hAnsi="Times New Roman" w:cs="Times New Roman"/>
                <w:b/>
                <w:sz w:val="20"/>
                <w:szCs w:val="20"/>
              </w:rPr>
              <w:t xml:space="preserve">FG, input parameter </w:t>
            </w:r>
          </w:p>
        </w:tc>
        <w:tc>
          <w:tcPr>
            <w:tcW w:w="1545" w:type="dxa"/>
            <w:tcBorders>
              <w:top w:val="single" w:sz="4" w:space="0" w:color="auto"/>
              <w:bottom w:val="single" w:sz="4" w:space="0" w:color="auto"/>
            </w:tcBorders>
            <w:vAlign w:val="center"/>
          </w:tcPr>
          <w:p w:rsidR="00B53195" w:rsidRPr="00B53195" w:rsidRDefault="00B53195" w:rsidP="00C04FAB">
            <w:pPr>
              <w:rPr>
                <w:rFonts w:ascii="Times New Roman" w:hAnsi="Times New Roman" w:cs="Times New Roman"/>
                <w:b/>
                <w:sz w:val="20"/>
                <w:szCs w:val="20"/>
              </w:rPr>
            </w:pPr>
            <w:r w:rsidRPr="00B53195">
              <w:rPr>
                <w:rFonts w:ascii="Times New Roman" w:hAnsi="Times New Roman" w:cs="Times New Roman"/>
                <w:b/>
                <w:sz w:val="20"/>
                <w:szCs w:val="20"/>
              </w:rPr>
              <w:t>Original value</w:t>
            </w:r>
          </w:p>
        </w:tc>
        <w:tc>
          <w:tcPr>
            <w:tcW w:w="3539" w:type="dxa"/>
            <w:tcBorders>
              <w:top w:val="single" w:sz="4" w:space="0" w:color="auto"/>
              <w:bottom w:val="single" w:sz="4" w:space="0" w:color="auto"/>
            </w:tcBorders>
            <w:vAlign w:val="center"/>
          </w:tcPr>
          <w:p w:rsidR="00B53195" w:rsidRPr="00B53195" w:rsidRDefault="00B53195" w:rsidP="00C04FAB">
            <w:pPr>
              <w:rPr>
                <w:rFonts w:ascii="Times New Roman" w:hAnsi="Times New Roman" w:cs="Times New Roman"/>
                <w:b/>
                <w:sz w:val="20"/>
                <w:szCs w:val="20"/>
              </w:rPr>
            </w:pPr>
            <w:r w:rsidRPr="00B53195">
              <w:rPr>
                <w:rFonts w:ascii="Times New Roman" w:hAnsi="Times New Roman" w:cs="Times New Roman"/>
                <w:b/>
                <w:sz w:val="20"/>
                <w:szCs w:val="20"/>
              </w:rPr>
              <w:t>Source</w:t>
            </w:r>
          </w:p>
        </w:tc>
        <w:tc>
          <w:tcPr>
            <w:tcW w:w="7940" w:type="dxa"/>
            <w:tcBorders>
              <w:top w:val="single" w:sz="4" w:space="0" w:color="auto"/>
              <w:bottom w:val="single" w:sz="4" w:space="0" w:color="auto"/>
            </w:tcBorders>
            <w:vAlign w:val="center"/>
          </w:tcPr>
          <w:p w:rsidR="00B53195" w:rsidRPr="00B53195" w:rsidRDefault="00B53195" w:rsidP="00C04FAB">
            <w:pPr>
              <w:rPr>
                <w:rFonts w:ascii="Times New Roman" w:hAnsi="Times New Roman" w:cs="Times New Roman"/>
                <w:b/>
                <w:sz w:val="20"/>
                <w:szCs w:val="20"/>
              </w:rPr>
            </w:pPr>
            <w:r w:rsidRPr="00B53195">
              <w:rPr>
                <w:rFonts w:ascii="Times New Roman" w:hAnsi="Times New Roman" w:cs="Times New Roman"/>
                <w:b/>
                <w:sz w:val="20"/>
                <w:szCs w:val="20"/>
              </w:rPr>
              <w:t>Taxa/Notes</w:t>
            </w:r>
          </w:p>
        </w:tc>
      </w:tr>
      <w:tr w:rsidR="00B53195" w:rsidRPr="00B53195" w:rsidTr="00C04FAB">
        <w:trPr>
          <w:trHeight w:val="289"/>
        </w:trPr>
        <w:tc>
          <w:tcPr>
            <w:tcW w:w="2187" w:type="dxa"/>
            <w:tcBorders>
              <w:top w:val="single" w:sz="4" w:space="0" w:color="auto"/>
            </w:tcBorders>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sz w:val="20"/>
                <w:szCs w:val="20"/>
                <w:u w:val="single"/>
              </w:rPr>
              <w:t>1. S dolphin</w:t>
            </w:r>
          </w:p>
        </w:tc>
        <w:tc>
          <w:tcPr>
            <w:tcW w:w="1545" w:type="dxa"/>
            <w:tcBorders>
              <w:top w:val="single" w:sz="4" w:space="0" w:color="auto"/>
            </w:tcBorders>
            <w:vAlign w:val="center"/>
          </w:tcPr>
          <w:p w:rsidR="00B53195" w:rsidRPr="00B53195" w:rsidRDefault="00B53195" w:rsidP="00C04FAB">
            <w:pPr>
              <w:rPr>
                <w:rFonts w:ascii="Times New Roman" w:hAnsi="Times New Roman" w:cs="Times New Roman"/>
                <w:sz w:val="20"/>
                <w:szCs w:val="20"/>
              </w:rPr>
            </w:pPr>
          </w:p>
        </w:tc>
        <w:tc>
          <w:tcPr>
            <w:tcW w:w="3539" w:type="dxa"/>
            <w:tcBorders>
              <w:top w:val="single" w:sz="4" w:space="0" w:color="auto"/>
            </w:tcBorders>
            <w:vAlign w:val="center"/>
          </w:tcPr>
          <w:p w:rsidR="00B53195" w:rsidRPr="00B53195" w:rsidRDefault="00B53195" w:rsidP="00C04FAB">
            <w:pPr>
              <w:rPr>
                <w:rFonts w:ascii="Times New Roman" w:hAnsi="Times New Roman" w:cs="Times New Roman"/>
                <w:sz w:val="20"/>
                <w:szCs w:val="20"/>
              </w:rPr>
            </w:pPr>
          </w:p>
        </w:tc>
        <w:tc>
          <w:tcPr>
            <w:tcW w:w="7940" w:type="dxa"/>
            <w:tcBorders>
              <w:top w:val="single" w:sz="4" w:space="0" w:color="auto"/>
            </w:tcBorders>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i/>
                <w:iCs/>
                <w:color w:val="000000"/>
                <w:sz w:val="20"/>
                <w:szCs w:val="20"/>
              </w:rPr>
              <w:t>Stenella coeruleoalba</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 xml:space="preserve">Bi </w:t>
            </w:r>
            <w:r w:rsidRPr="00B53195">
              <w:rPr>
                <w:rFonts w:ascii="Times New Roman" w:hAnsi="Times New Roman" w:cs="Times New Roman"/>
                <w:sz w:val="20"/>
                <w:szCs w:val="20"/>
                <w:lang w:val="fr-FR"/>
              </w:rPr>
              <w:t>(</w:t>
            </w:r>
            <w:r w:rsidRPr="00B53195">
              <w:rPr>
                <w:rFonts w:ascii="Times New Roman" w:hAnsi="Times New Roman" w:cs="Times New Roman"/>
                <w:sz w:val="20"/>
                <w:szCs w:val="20"/>
              </w:rPr>
              <w:t>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0.042</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Carlucci et al. 2018</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Abundance data were transformed by mean s mean in</w:t>
            </w:r>
            <w:r w:rsidR="00532045">
              <w:rPr>
                <w:rFonts w:ascii="Times New Roman" w:hAnsi="Times New Roman" w:cs="Times New Roman"/>
                <w:sz w:val="20"/>
                <w:szCs w:val="20"/>
              </w:rPr>
              <w:t>dividual weight (Piroddi et al.</w:t>
            </w:r>
            <w:r w:rsidRPr="00B53195">
              <w:rPr>
                <w:rFonts w:ascii="Times New Roman" w:hAnsi="Times New Roman" w:cs="Times New Roman"/>
                <w:sz w:val="20"/>
                <w:szCs w:val="20"/>
              </w:rPr>
              <w:t xml:space="preserve"> 2010)</w:t>
            </w:r>
          </w:p>
        </w:tc>
      </w:tr>
      <w:tr w:rsidR="00B53195" w:rsidRPr="0053204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 (year</w:t>
            </w:r>
            <w:r w:rsidRPr="00B53195">
              <w:rPr>
                <w:rFonts w:ascii="Times New Roman" w:hAnsi="Times New Roman" w:cs="Times New Roman"/>
                <w:sz w:val="20"/>
                <w:szCs w:val="20"/>
                <w:vertAlign w:val="superscript"/>
              </w:rPr>
              <w:t>-1</w:t>
            </w:r>
            <w:r w:rsidRPr="00532045">
              <w:rPr>
                <w:rFonts w:ascii="Times New Roman" w:hAnsi="Times New Roman" w:cs="Times New Roman"/>
                <w:sz w:val="20"/>
                <w:szCs w:val="20"/>
                <w:lang w:val="en-US"/>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0.08</w:t>
            </w: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532045">
              <w:rPr>
                <w:rFonts w:ascii="Times New Roman" w:hAnsi="Times New Roman" w:cs="Times New Roman"/>
                <w:sz w:val="20"/>
                <w:szCs w:val="20"/>
                <w:lang w:val="fr-FR"/>
              </w:rPr>
              <w:t>Mackinso</w:t>
            </w:r>
            <w:r w:rsidR="00532045" w:rsidRPr="00532045">
              <w:rPr>
                <w:rFonts w:ascii="Times New Roman" w:hAnsi="Times New Roman" w:cs="Times New Roman"/>
                <w:sz w:val="20"/>
                <w:szCs w:val="20"/>
                <w:lang w:val="fr-FR"/>
              </w:rPr>
              <w:t>n et al. 2007; Coll et al. 2007</w:t>
            </w:r>
            <w:r w:rsidRPr="00532045">
              <w:rPr>
                <w:rFonts w:ascii="Times New Roman" w:hAnsi="Times New Roman" w:cs="Times New Roman"/>
                <w:sz w:val="20"/>
                <w:szCs w:val="20"/>
                <w:lang w:val="fr-FR"/>
              </w:rPr>
              <w:t xml:space="preserve"> </w:t>
            </w:r>
          </w:p>
        </w:tc>
        <w:tc>
          <w:tcPr>
            <w:tcW w:w="7940" w:type="dxa"/>
            <w:vAlign w:val="center"/>
          </w:tcPr>
          <w:p w:rsidR="00B53195" w:rsidRPr="0053204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16.85</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Trites and Pauly 1998; Laran et al. 2010</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it-IT"/>
              </w:rPr>
              <w:t>Milani et al. 2017; Bello 1993; Würtz and Marrale 1993</w:t>
            </w:r>
          </w:p>
        </w:tc>
        <w:tc>
          <w:tcPr>
            <w:tcW w:w="7940" w:type="dxa"/>
            <w:vAlign w:val="center"/>
          </w:tcPr>
          <w:p w:rsidR="00B53195" w:rsidRPr="00B53195" w:rsidRDefault="00B53195" w:rsidP="00C04FAB">
            <w:pPr>
              <w:rPr>
                <w:rFonts w:ascii="Times New Roman" w:hAnsi="Times New Roman" w:cs="Times New Roman"/>
                <w:sz w:val="20"/>
                <w:szCs w:val="20"/>
                <w:lang w:val="it-IT"/>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sz w:val="20"/>
                <w:szCs w:val="20"/>
                <w:u w:val="single"/>
              </w:rPr>
              <w:t>2. CB dolphin</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i/>
                <w:iCs/>
                <w:color w:val="000000"/>
                <w:sz w:val="20"/>
                <w:szCs w:val="20"/>
              </w:rPr>
              <w:t>Tursiops truncatus</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 xml:space="preserve">Bi </w:t>
            </w:r>
            <w:r w:rsidRPr="00B53195">
              <w:rPr>
                <w:rFonts w:ascii="Times New Roman" w:hAnsi="Times New Roman" w:cs="Times New Roman"/>
                <w:sz w:val="20"/>
                <w:szCs w:val="20"/>
                <w:lang w:val="fr-FR"/>
              </w:rPr>
              <w:t>(</w:t>
            </w:r>
            <w:r w:rsidRPr="00B53195">
              <w:rPr>
                <w:rFonts w:ascii="Times New Roman" w:hAnsi="Times New Roman" w:cs="Times New Roman"/>
                <w:sz w:val="20"/>
                <w:szCs w:val="20"/>
              </w:rPr>
              <w:t>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0.007</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Carlucci et al. 2018</w:t>
            </w:r>
          </w:p>
        </w:tc>
        <w:tc>
          <w:tcPr>
            <w:tcW w:w="7940" w:type="dxa"/>
            <w:vAlign w:val="center"/>
          </w:tcPr>
          <w:p w:rsidR="00B53195" w:rsidRPr="00B53195" w:rsidRDefault="00B53195" w:rsidP="00532045">
            <w:pPr>
              <w:rPr>
                <w:rFonts w:ascii="Times New Roman" w:hAnsi="Times New Roman" w:cs="Times New Roman"/>
                <w:sz w:val="20"/>
                <w:szCs w:val="20"/>
              </w:rPr>
            </w:pPr>
            <w:r w:rsidRPr="00B53195">
              <w:rPr>
                <w:rFonts w:ascii="Times New Roman" w:hAnsi="Times New Roman" w:cs="Times New Roman"/>
                <w:sz w:val="20"/>
                <w:szCs w:val="20"/>
              </w:rPr>
              <w:t>Abundance data were transformed by mean s mean individual weight (Piroddi et al. 2010)</w:t>
            </w:r>
          </w:p>
        </w:tc>
      </w:tr>
      <w:tr w:rsidR="00B53195" w:rsidRPr="0053204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 (year</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0.08</w:t>
            </w: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532045">
              <w:rPr>
                <w:rFonts w:ascii="Times New Roman" w:hAnsi="Times New Roman" w:cs="Times New Roman"/>
                <w:sz w:val="20"/>
                <w:szCs w:val="20"/>
                <w:lang w:val="fr-FR"/>
              </w:rPr>
              <w:t>Mackinson et al. 2007; Coll et al. 2007</w:t>
            </w:r>
          </w:p>
        </w:tc>
        <w:tc>
          <w:tcPr>
            <w:tcW w:w="7940" w:type="dxa"/>
            <w:vAlign w:val="center"/>
          </w:tcPr>
          <w:p w:rsidR="00B53195" w:rsidRPr="0053204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20.12</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Trites and Pauly 1998; Laran et al. 2010</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it-IT"/>
              </w:rPr>
              <w:t>Milani et al. 2017; Blanco et al. 2001</w:t>
            </w:r>
          </w:p>
        </w:tc>
        <w:tc>
          <w:tcPr>
            <w:tcW w:w="7940" w:type="dxa"/>
            <w:vAlign w:val="center"/>
          </w:tcPr>
          <w:p w:rsidR="00B53195" w:rsidRPr="00B53195" w:rsidRDefault="00B53195" w:rsidP="00C04FAB">
            <w:pPr>
              <w:rPr>
                <w:rFonts w:ascii="Times New Roman" w:hAnsi="Times New Roman" w:cs="Times New Roman"/>
                <w:sz w:val="20"/>
                <w:szCs w:val="20"/>
                <w:lang w:val="it-IT"/>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sz w:val="20"/>
                <w:szCs w:val="20"/>
                <w:u w:val="single"/>
              </w:rPr>
              <w:t>3. R dolphin</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i/>
                <w:iCs/>
                <w:color w:val="000000"/>
                <w:sz w:val="20"/>
                <w:szCs w:val="20"/>
              </w:rPr>
              <w:t>Grampus griseus</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 xml:space="preserve">Bi </w:t>
            </w:r>
            <w:r w:rsidRPr="00B53195">
              <w:rPr>
                <w:rFonts w:ascii="Times New Roman" w:hAnsi="Times New Roman" w:cs="Times New Roman"/>
                <w:sz w:val="20"/>
                <w:szCs w:val="20"/>
                <w:lang w:val="fr-FR"/>
              </w:rPr>
              <w:t>(</w:t>
            </w:r>
            <w:r w:rsidRPr="00B53195">
              <w:rPr>
                <w:rFonts w:ascii="Times New Roman" w:hAnsi="Times New Roman" w:cs="Times New Roman"/>
                <w:sz w:val="20"/>
                <w:szCs w:val="20"/>
              </w:rPr>
              <w:t>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0.006</w:t>
            </w:r>
          </w:p>
        </w:tc>
        <w:tc>
          <w:tcPr>
            <w:tcW w:w="3539"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it-IT"/>
              </w:rPr>
              <w:t>Maglietta et al. 2018.</w:t>
            </w:r>
          </w:p>
        </w:tc>
        <w:tc>
          <w:tcPr>
            <w:tcW w:w="7940" w:type="dxa"/>
            <w:vAlign w:val="center"/>
          </w:tcPr>
          <w:p w:rsidR="00B53195" w:rsidRPr="00B53195" w:rsidRDefault="00B53195" w:rsidP="00532045">
            <w:pPr>
              <w:rPr>
                <w:rFonts w:ascii="Times New Roman" w:hAnsi="Times New Roman" w:cs="Times New Roman"/>
                <w:sz w:val="20"/>
                <w:szCs w:val="20"/>
              </w:rPr>
            </w:pPr>
            <w:r w:rsidRPr="00B53195">
              <w:rPr>
                <w:rFonts w:ascii="Times New Roman" w:hAnsi="Times New Roman" w:cs="Times New Roman"/>
                <w:sz w:val="20"/>
                <w:szCs w:val="20"/>
              </w:rPr>
              <w:t>Abundance data were transformed by mean s mean individual weight (Piroddi et al. 2010)</w:t>
            </w:r>
          </w:p>
        </w:tc>
      </w:tr>
      <w:tr w:rsidR="00B53195" w:rsidRPr="0053204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 (year</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0.08</w:t>
            </w: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532045">
              <w:rPr>
                <w:rFonts w:ascii="Times New Roman" w:hAnsi="Times New Roman" w:cs="Times New Roman"/>
                <w:sz w:val="20"/>
                <w:szCs w:val="20"/>
                <w:lang w:val="fr-FR"/>
              </w:rPr>
              <w:t>Mackinson et al. 2007; Coll et al. 2007;</w:t>
            </w:r>
          </w:p>
        </w:tc>
        <w:tc>
          <w:tcPr>
            <w:tcW w:w="7940" w:type="dxa"/>
            <w:vAlign w:val="center"/>
          </w:tcPr>
          <w:p w:rsidR="00B53195" w:rsidRPr="0053204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18.76</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Trites and Pauly 1998; Laran et al. 2010</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it-IT"/>
              </w:rPr>
              <w:t>Milani et al. 2017; Blanco et al. 2006</w:t>
            </w:r>
          </w:p>
        </w:tc>
        <w:tc>
          <w:tcPr>
            <w:tcW w:w="7940" w:type="dxa"/>
            <w:vAlign w:val="center"/>
          </w:tcPr>
          <w:p w:rsidR="00B53195" w:rsidRPr="00B53195" w:rsidRDefault="00B53195" w:rsidP="00C04FAB">
            <w:pPr>
              <w:rPr>
                <w:rFonts w:ascii="Times New Roman" w:hAnsi="Times New Roman" w:cs="Times New Roman"/>
                <w:sz w:val="20"/>
                <w:szCs w:val="20"/>
                <w:lang w:val="it-IT"/>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sz w:val="20"/>
                <w:szCs w:val="20"/>
                <w:u w:val="single"/>
              </w:rPr>
              <w:t>4. S whale</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i/>
                <w:iCs/>
                <w:color w:val="000000"/>
                <w:sz w:val="20"/>
                <w:szCs w:val="20"/>
              </w:rPr>
              <w:t>Physeter macrocephalus</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 xml:space="preserve">Bi </w:t>
            </w:r>
            <w:r w:rsidRPr="00B53195">
              <w:rPr>
                <w:rFonts w:ascii="Times New Roman" w:hAnsi="Times New Roman" w:cs="Times New Roman"/>
                <w:sz w:val="20"/>
                <w:szCs w:val="20"/>
                <w:lang w:val="fr-FR"/>
              </w:rPr>
              <w:t>(</w:t>
            </w:r>
            <w:r w:rsidRPr="00B53195">
              <w:rPr>
                <w:rFonts w:ascii="Times New Roman" w:hAnsi="Times New Roman" w:cs="Times New Roman"/>
                <w:sz w:val="20"/>
                <w:szCs w:val="20"/>
              </w:rPr>
              <w:t>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0.018</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Monitor ing surveys in the GoT</w:t>
            </w:r>
          </w:p>
        </w:tc>
        <w:tc>
          <w:tcPr>
            <w:tcW w:w="7940" w:type="dxa"/>
            <w:vAlign w:val="center"/>
          </w:tcPr>
          <w:p w:rsidR="00B53195" w:rsidRPr="00B53195" w:rsidRDefault="00B53195" w:rsidP="00532045">
            <w:pPr>
              <w:rPr>
                <w:rFonts w:ascii="Times New Roman" w:hAnsi="Times New Roman" w:cs="Times New Roman"/>
                <w:sz w:val="20"/>
                <w:szCs w:val="20"/>
              </w:rPr>
            </w:pPr>
            <w:r w:rsidRPr="00B53195">
              <w:rPr>
                <w:rFonts w:ascii="Times New Roman" w:hAnsi="Times New Roman" w:cs="Times New Roman"/>
                <w:sz w:val="20"/>
                <w:szCs w:val="20"/>
              </w:rPr>
              <w:t>Abunance data were transformed by mean s mean individual weight (Piroddi et al. 2010)</w:t>
            </w:r>
          </w:p>
        </w:tc>
      </w:tr>
      <w:tr w:rsidR="00B53195" w:rsidRPr="0053204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 (year</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0.05</w:t>
            </w: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532045">
              <w:rPr>
                <w:rFonts w:ascii="Times New Roman" w:hAnsi="Times New Roman" w:cs="Times New Roman"/>
                <w:sz w:val="20"/>
                <w:szCs w:val="20"/>
                <w:lang w:val="fr-FR"/>
              </w:rPr>
              <w:t>Mackinson et al. 2007; Coll et al. 2007;</w:t>
            </w:r>
          </w:p>
        </w:tc>
        <w:tc>
          <w:tcPr>
            <w:tcW w:w="7940" w:type="dxa"/>
            <w:vAlign w:val="center"/>
          </w:tcPr>
          <w:p w:rsidR="00B53195" w:rsidRPr="0053204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lastRenderedPageBreak/>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6.2300</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Trites and Pauly 1998; Laran et al. 2010</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Roberts 2003; Garibaldi and Podestà 2014</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sz w:val="20"/>
                <w:szCs w:val="20"/>
                <w:u w:val="single"/>
              </w:rPr>
              <w:t>5. F whale</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i/>
                <w:iCs/>
                <w:color w:val="000000"/>
                <w:sz w:val="20"/>
                <w:szCs w:val="20"/>
              </w:rPr>
              <w:t xml:space="preserve">Balenoptera physalus. </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 xml:space="preserve">Bi </w:t>
            </w:r>
            <w:r w:rsidRPr="00B53195">
              <w:rPr>
                <w:rFonts w:ascii="Times New Roman" w:hAnsi="Times New Roman" w:cs="Times New Roman"/>
                <w:sz w:val="20"/>
                <w:szCs w:val="20"/>
                <w:lang w:val="fr-FR"/>
              </w:rPr>
              <w:t>(</w:t>
            </w:r>
            <w:r w:rsidRPr="00B53195">
              <w:rPr>
                <w:rFonts w:ascii="Times New Roman" w:hAnsi="Times New Roman" w:cs="Times New Roman"/>
                <w:sz w:val="20"/>
                <w:szCs w:val="20"/>
              </w:rPr>
              <w:t>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0.011</w:t>
            </w: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es-ES"/>
              </w:rPr>
              <w:t>OBIS Sea Map (Halpin et al. 2009)</w:t>
            </w:r>
          </w:p>
        </w:tc>
        <w:tc>
          <w:tcPr>
            <w:tcW w:w="7940" w:type="dxa"/>
            <w:vAlign w:val="center"/>
          </w:tcPr>
          <w:p w:rsidR="00B53195" w:rsidRPr="00B53195" w:rsidRDefault="00B53195" w:rsidP="00532045">
            <w:pPr>
              <w:rPr>
                <w:rFonts w:ascii="Times New Roman" w:hAnsi="Times New Roman" w:cs="Times New Roman"/>
                <w:sz w:val="20"/>
                <w:szCs w:val="20"/>
              </w:rPr>
            </w:pPr>
            <w:r w:rsidRPr="00B53195">
              <w:rPr>
                <w:rFonts w:ascii="Times New Roman" w:hAnsi="Times New Roman" w:cs="Times New Roman"/>
                <w:sz w:val="20"/>
                <w:szCs w:val="20"/>
              </w:rPr>
              <w:t>Abunance data were transformed by mean s mean individual weight (Piroddi et al. 2010)</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0.04</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Coll et al. 2008</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4.14</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Trites and Pauly 1998; Laran et al. 2010</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it-IT"/>
              </w:rPr>
              <w:t>Pauly et al. 1998; Piroddi et al. 2017</w:t>
            </w:r>
          </w:p>
        </w:tc>
        <w:tc>
          <w:tcPr>
            <w:tcW w:w="7940" w:type="dxa"/>
            <w:vAlign w:val="center"/>
          </w:tcPr>
          <w:p w:rsidR="00B53195" w:rsidRPr="00B53195" w:rsidRDefault="00B53195" w:rsidP="00C04FAB">
            <w:pPr>
              <w:rPr>
                <w:rFonts w:ascii="Times New Roman" w:hAnsi="Times New Roman" w:cs="Times New Roman"/>
                <w:sz w:val="20"/>
                <w:szCs w:val="20"/>
                <w:lang w:val="it-IT"/>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lang w:val="it-IT"/>
              </w:rPr>
            </w:pPr>
            <w:r w:rsidRPr="00B53195">
              <w:rPr>
                <w:rFonts w:ascii="Times New Roman" w:hAnsi="Times New Roman" w:cs="Times New Roman"/>
                <w:sz w:val="20"/>
                <w:szCs w:val="20"/>
                <w:u w:val="single"/>
                <w:lang w:val="it-IT"/>
              </w:rPr>
              <w:t>6. Log turtle</w:t>
            </w:r>
          </w:p>
        </w:tc>
        <w:tc>
          <w:tcPr>
            <w:tcW w:w="1545" w:type="dxa"/>
            <w:vAlign w:val="center"/>
          </w:tcPr>
          <w:p w:rsidR="00B53195" w:rsidRPr="00B53195" w:rsidRDefault="00B53195" w:rsidP="00C04FAB">
            <w:pPr>
              <w:rPr>
                <w:rFonts w:ascii="Times New Roman" w:hAnsi="Times New Roman" w:cs="Times New Roman"/>
                <w:sz w:val="20"/>
                <w:szCs w:val="20"/>
                <w:lang w:val="it-IT"/>
              </w:rPr>
            </w:pPr>
          </w:p>
        </w:tc>
        <w:tc>
          <w:tcPr>
            <w:tcW w:w="3539" w:type="dxa"/>
            <w:vAlign w:val="center"/>
          </w:tcPr>
          <w:p w:rsidR="00B53195" w:rsidRPr="00B53195" w:rsidRDefault="00B53195" w:rsidP="00C04FAB">
            <w:pPr>
              <w:rPr>
                <w:rFonts w:ascii="Times New Roman" w:hAnsi="Times New Roman" w:cs="Times New Roman"/>
                <w:sz w:val="20"/>
                <w:szCs w:val="20"/>
                <w:lang w:val="it-IT"/>
              </w:rPr>
            </w:pPr>
          </w:p>
        </w:tc>
        <w:tc>
          <w:tcPr>
            <w:tcW w:w="7940" w:type="dxa"/>
            <w:vAlign w:val="center"/>
          </w:tcPr>
          <w:p w:rsidR="00B53195" w:rsidRPr="00B53195" w:rsidRDefault="00B53195" w:rsidP="00C04FAB">
            <w:pPr>
              <w:rPr>
                <w:rFonts w:ascii="Times New Roman" w:hAnsi="Times New Roman" w:cs="Times New Roman"/>
                <w:i/>
                <w:sz w:val="20"/>
                <w:szCs w:val="20"/>
                <w:lang w:val="it-IT"/>
              </w:rPr>
            </w:pPr>
            <w:r w:rsidRPr="00B53195">
              <w:rPr>
                <w:rFonts w:ascii="Times New Roman" w:hAnsi="Times New Roman" w:cs="Times New Roman"/>
                <w:i/>
                <w:sz w:val="20"/>
                <w:szCs w:val="20"/>
                <w:lang w:val="it-IT"/>
              </w:rPr>
              <w:t>Caretta caretta.</w:t>
            </w:r>
          </w:p>
        </w:tc>
      </w:tr>
      <w:tr w:rsidR="00B53195" w:rsidRPr="00532045" w:rsidTr="00C04FAB">
        <w:tc>
          <w:tcPr>
            <w:tcW w:w="2187"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it-IT"/>
              </w:rPr>
              <w:t xml:space="preserve">Bi </w:t>
            </w:r>
            <w:r w:rsidRPr="00B53195">
              <w:rPr>
                <w:rFonts w:ascii="Times New Roman" w:hAnsi="Times New Roman" w:cs="Times New Roman"/>
                <w:sz w:val="20"/>
                <w:szCs w:val="20"/>
                <w:lang w:val="fr-FR"/>
              </w:rPr>
              <w:t>(</w:t>
            </w:r>
            <w:r w:rsidRPr="00B53195">
              <w:rPr>
                <w:rFonts w:ascii="Times New Roman" w:hAnsi="Times New Roman" w:cs="Times New Roman"/>
                <w:sz w:val="20"/>
                <w:szCs w:val="20"/>
                <w:lang w:val="it-IT"/>
              </w:rPr>
              <w:t>t km</w:t>
            </w:r>
            <w:r w:rsidRPr="00B53195">
              <w:rPr>
                <w:rFonts w:ascii="Times New Roman" w:hAnsi="Times New Roman" w:cs="Times New Roman"/>
                <w:sz w:val="20"/>
                <w:szCs w:val="20"/>
                <w:vertAlign w:val="superscript"/>
                <w:lang w:val="it-IT"/>
              </w:rPr>
              <w:t>-1</w:t>
            </w:r>
            <w:r w:rsidRPr="00B53195">
              <w:rPr>
                <w:rFonts w:ascii="Times New Roman" w:hAnsi="Times New Roman" w:cs="Times New Roman"/>
                <w:sz w:val="20"/>
                <w:szCs w:val="20"/>
                <w:lang w:val="it-IT"/>
              </w:rPr>
              <w:t xml:space="preserve"> y</w:t>
            </w:r>
            <w:r w:rsidRPr="00B53195">
              <w:rPr>
                <w:rFonts w:ascii="Times New Roman" w:hAnsi="Times New Roman" w:cs="Times New Roman"/>
                <w:sz w:val="20"/>
                <w:szCs w:val="20"/>
                <w:vertAlign w:val="superscript"/>
                <w:lang w:val="it-I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it-IT"/>
              </w:rPr>
              <w:t>0.007</w:t>
            </w: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es-ES"/>
              </w:rPr>
              <w:t>OBIS Sea Map (Halpin et al. 2009; Moutopoulos et al. 2013</w:t>
            </w:r>
          </w:p>
        </w:tc>
        <w:tc>
          <w:tcPr>
            <w:tcW w:w="7940" w:type="dxa"/>
            <w:vAlign w:val="center"/>
          </w:tcPr>
          <w:p w:rsidR="00B53195" w:rsidRPr="0053204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0.270</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Casale et al. 2007</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3.500</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es-ES"/>
              </w:rPr>
              <w:t>Moutopoulos et al. 2013</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532045">
              <w:rPr>
                <w:rFonts w:ascii="Times New Roman" w:hAnsi="Times New Roman" w:cs="Times New Roman"/>
                <w:sz w:val="20"/>
                <w:szCs w:val="20"/>
                <w:lang w:val="fr-FR"/>
              </w:rPr>
              <w:t>Tomas et al. 2001; Casale et al. 2008</w:t>
            </w:r>
          </w:p>
        </w:tc>
        <w:tc>
          <w:tcPr>
            <w:tcW w:w="7940" w:type="dxa"/>
            <w:vAlign w:val="center"/>
          </w:tcPr>
          <w:p w:rsidR="00B53195" w:rsidRPr="00532045" w:rsidRDefault="00B53195" w:rsidP="00C04FAB">
            <w:pPr>
              <w:rPr>
                <w:rFonts w:ascii="Times New Roman" w:hAnsi="Times New Roman" w:cs="Times New Roman"/>
                <w:sz w:val="20"/>
                <w:szCs w:val="20"/>
                <w:lang w:val="fr-FR"/>
              </w:rPr>
            </w:pPr>
          </w:p>
        </w:tc>
      </w:tr>
      <w:tr w:rsidR="00B53195" w:rsidRPr="0053204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sz w:val="20"/>
                <w:szCs w:val="20"/>
                <w:u w:val="single"/>
              </w:rPr>
              <w:t>7. Seabirds</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532045" w:rsidRDefault="00B53195" w:rsidP="00C04FAB">
            <w:pPr>
              <w:rPr>
                <w:rFonts w:ascii="Times New Roman" w:hAnsi="Times New Roman" w:cs="Times New Roman"/>
                <w:sz w:val="20"/>
                <w:szCs w:val="20"/>
                <w:lang w:val="fr-FR"/>
              </w:rPr>
            </w:pPr>
            <w:r w:rsidRPr="00532045">
              <w:rPr>
                <w:rFonts w:ascii="Times New Roman" w:hAnsi="Times New Roman" w:cs="Times New Roman"/>
                <w:i/>
                <w:color w:val="000000"/>
                <w:sz w:val="20"/>
                <w:szCs w:val="20"/>
                <w:lang w:val="fr-FR"/>
              </w:rPr>
              <w:t>Larus michahellis, Larus ridibundus, Phalacrocorax carbo, Puffinus puffinus.</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 xml:space="preserve">Bi </w:t>
            </w:r>
            <w:r w:rsidRPr="00B53195">
              <w:rPr>
                <w:rFonts w:ascii="Times New Roman" w:hAnsi="Times New Roman" w:cs="Times New Roman"/>
                <w:sz w:val="20"/>
                <w:szCs w:val="20"/>
                <w:lang w:val="fr-FR"/>
              </w:rPr>
              <w:t>(</w:t>
            </w:r>
            <w:r w:rsidRPr="00B53195">
              <w:rPr>
                <w:rFonts w:ascii="Times New Roman" w:hAnsi="Times New Roman" w:cs="Times New Roman"/>
                <w:sz w:val="20"/>
                <w:szCs w:val="20"/>
              </w:rPr>
              <w:t>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0.0001</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Zenatello et al. 2014</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4.600</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Ristow et al. 1990.</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60.83</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Nagy 1878</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Fasola et al. 1989</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sz w:val="20"/>
                <w:szCs w:val="20"/>
                <w:u w:val="single"/>
              </w:rPr>
              <w:t>8. L pel F</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i/>
                <w:iCs/>
                <w:color w:val="000000"/>
                <w:sz w:val="20"/>
                <w:szCs w:val="20"/>
              </w:rPr>
              <w:t xml:space="preserve">Alopias vulpinus, Prionace glauca, Thunnus alalunga, Xiphias gladius, Seriola dumerili. </w:t>
            </w:r>
            <w:r w:rsidRPr="00B53195">
              <w:rPr>
                <w:rFonts w:ascii="Times New Roman" w:hAnsi="Times New Roman" w:cs="Times New Roman"/>
                <w:sz w:val="20"/>
                <w:szCs w:val="20"/>
              </w:rPr>
              <w:lastRenderedPageBreak/>
              <w:t>Pelagic</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rPr>
              <w:lastRenderedPageBreak/>
              <w:t xml:space="preserve">Bi </w:t>
            </w:r>
            <w:r w:rsidRPr="00B53195">
              <w:rPr>
                <w:rFonts w:ascii="Times New Roman" w:hAnsi="Times New Roman" w:cs="Times New Roman"/>
                <w:sz w:val="20"/>
                <w:szCs w:val="20"/>
                <w:lang w:val="fr-FR"/>
              </w:rPr>
              <w:t>(</w:t>
            </w:r>
            <w:r w:rsidRPr="00B53195">
              <w:rPr>
                <w:rFonts w:ascii="Times New Roman" w:hAnsi="Times New Roman" w:cs="Times New Roman"/>
                <w:sz w:val="20"/>
                <w:szCs w:val="20"/>
              </w:rPr>
              <w:t>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0.0250</w:t>
            </w: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es-ES"/>
              </w:rPr>
              <w:t>ICCAT 2010; Moutopoulos et al. 2013; Piroddi et al. 2015; Agnetta et al. 2019</w:t>
            </w:r>
          </w:p>
        </w:tc>
        <w:tc>
          <w:tcPr>
            <w:tcW w:w="7940" w:type="dxa"/>
            <w:vAlign w:val="center"/>
          </w:tcPr>
          <w:p w:rsidR="00B53195" w:rsidRPr="0053204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es-ES"/>
              </w:rPr>
            </w:pPr>
            <w:r w:rsidRPr="00B53195">
              <w:rPr>
                <w:rFonts w:ascii="Times New Roman" w:hAnsi="Times New Roman" w:cs="Times New Roman"/>
                <w:sz w:val="20"/>
                <w:szCs w:val="20"/>
                <w:lang w:val="es-ES"/>
              </w:rPr>
              <w:t>0.513</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es-ES"/>
              </w:rPr>
              <w:t>Moutopoulos et al. 2013</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Weighted on average local biomass of the species group</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lang w:val="es-ES"/>
              </w:rPr>
            </w:pPr>
            <w:r w:rsidRPr="00B53195">
              <w:rPr>
                <w:rFonts w:ascii="Times New Roman" w:hAnsi="Times New Roman" w:cs="Times New Roman"/>
                <w:sz w:val="20"/>
                <w:szCs w:val="20"/>
                <w:lang w:val="es-ES"/>
              </w:rPr>
              <w:t>4.624</w:t>
            </w: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es-ES"/>
              </w:rPr>
              <w:t>Moutopoulos et al. 2013</w:t>
            </w:r>
            <w:r w:rsidRPr="00B53195">
              <w:rPr>
                <w:rFonts w:ascii="Times New Roman" w:hAnsi="Times New Roman" w:cs="Times New Roman"/>
                <w:sz w:val="20"/>
                <w:szCs w:val="20"/>
                <w:lang w:val="fr-FR"/>
              </w:rPr>
              <w:t>;</w:t>
            </w:r>
            <w:r w:rsidRPr="00B53195">
              <w:rPr>
                <w:rFonts w:ascii="Times New Roman" w:hAnsi="Times New Roman" w:cs="Times New Roman"/>
                <w:sz w:val="20"/>
                <w:szCs w:val="20"/>
                <w:lang w:val="es-ES"/>
              </w:rPr>
              <w:t xml:space="preserve"> </w:t>
            </w:r>
            <w:r w:rsidRPr="00B53195">
              <w:rPr>
                <w:rFonts w:ascii="Times New Roman" w:hAnsi="Times New Roman" w:cs="Times New Roman"/>
                <w:sz w:val="20"/>
                <w:szCs w:val="20"/>
                <w:lang w:val="fr-FR"/>
              </w:rPr>
              <w:t>Froese and Pauly 2008</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www.fishbase.org, estimated on average local biomass of the species group using empircal equation</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532045" w:rsidRDefault="00B53195" w:rsidP="00C04FAB">
            <w:pPr>
              <w:rPr>
                <w:rFonts w:ascii="Times New Roman" w:hAnsi="Times New Roman" w:cs="Times New Roman"/>
                <w:sz w:val="20"/>
                <w:szCs w:val="20"/>
                <w:lang w:val="it-IT"/>
              </w:rPr>
            </w:pPr>
            <w:r w:rsidRPr="00532045">
              <w:rPr>
                <w:rFonts w:ascii="Times New Roman" w:hAnsi="Times New Roman" w:cs="Times New Roman"/>
                <w:sz w:val="20"/>
                <w:szCs w:val="20"/>
                <w:lang w:val="it-IT"/>
              </w:rPr>
              <w:t>Bello 1991; Karakulak et al. 2009; Battaglia et al. 2013</w:t>
            </w:r>
          </w:p>
        </w:tc>
        <w:tc>
          <w:tcPr>
            <w:tcW w:w="7940" w:type="dxa"/>
            <w:vAlign w:val="center"/>
          </w:tcPr>
          <w:p w:rsidR="00B53195" w:rsidRPr="00532045" w:rsidRDefault="00B53195" w:rsidP="00C04FAB">
            <w:pPr>
              <w:rPr>
                <w:rFonts w:ascii="Times New Roman" w:hAnsi="Times New Roman" w:cs="Times New Roman"/>
                <w:sz w:val="20"/>
                <w:szCs w:val="20"/>
                <w:lang w:val="it-IT"/>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u w:val="single"/>
              </w:rPr>
              <w:t>9. SL_SR_B</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sz w:val="20"/>
                <w:szCs w:val="20"/>
              </w:rPr>
            </w:pPr>
            <w:r w:rsidRPr="00532045">
              <w:rPr>
                <w:rFonts w:ascii="Times New Roman" w:hAnsi="Times New Roman" w:cs="Times New Roman"/>
                <w:i/>
                <w:iCs/>
                <w:color w:val="000000"/>
                <w:sz w:val="20"/>
                <w:szCs w:val="20"/>
                <w:lang w:val="fr-FR"/>
              </w:rPr>
              <w:t xml:space="preserve">Cetrophorus granulosus, Dipturus oxyrinchus, Leucoraja circularis, Leucoraja fullonica, Torpedo nobiliana. </w:t>
            </w:r>
            <w:r w:rsidRPr="00B53195">
              <w:rPr>
                <w:rFonts w:ascii="Times New Roman" w:hAnsi="Times New Roman" w:cs="Times New Roman"/>
                <w:sz w:val="20"/>
                <w:szCs w:val="20"/>
                <w:lang w:val="fr-FR"/>
              </w:rPr>
              <w:t>Demersal</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 xml:space="preserve">Bi </w:t>
            </w:r>
            <w:r w:rsidRPr="00B53195">
              <w:rPr>
                <w:rFonts w:ascii="Times New Roman" w:hAnsi="Times New Roman" w:cs="Times New Roman"/>
                <w:sz w:val="20"/>
                <w:szCs w:val="20"/>
                <w:lang w:val="fr-FR"/>
              </w:rPr>
              <w:t>(</w:t>
            </w:r>
            <w:r w:rsidRPr="00B53195">
              <w:rPr>
                <w:rFonts w:ascii="Times New Roman" w:hAnsi="Times New Roman" w:cs="Times New Roman"/>
                <w:sz w:val="20"/>
                <w:szCs w:val="20"/>
              </w:rPr>
              <w:t>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0.0092</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0.583</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Pauly 1980; Lopez 2013</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 xml:space="preserve">Z=F+M Empirical equation </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3.080</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Froese and Pauly 2008;</w:t>
            </w:r>
            <w:r w:rsidRPr="00B53195">
              <w:rPr>
                <w:rFonts w:ascii="Times New Roman" w:hAnsi="Times New Roman" w:cs="Times New Roman"/>
                <w:sz w:val="20"/>
                <w:szCs w:val="20"/>
              </w:rPr>
              <w:t xml:space="preserve"> Lopez 2013</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www.fishbase.org, estimated on average local biomass of the species group using empircal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Macpherson 1981; Megalofonu and Chatzispyrou 2006; Yign et al. 2010</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0269E0" w:rsidTr="00C04FAB">
        <w:tc>
          <w:tcPr>
            <w:tcW w:w="2187" w:type="dxa"/>
            <w:vAlign w:val="center"/>
          </w:tcPr>
          <w:p w:rsidR="00B53195" w:rsidRPr="00B53195" w:rsidRDefault="00B53195" w:rsidP="00C04FAB">
            <w:pPr>
              <w:spacing w:line="480" w:lineRule="auto"/>
              <w:rPr>
                <w:rFonts w:ascii="Times New Roman" w:hAnsi="Times New Roman" w:cs="Times New Roman"/>
                <w:color w:val="000000"/>
                <w:sz w:val="20"/>
                <w:szCs w:val="20"/>
                <w:u w:val="single"/>
                <w:lang w:val="fr-FR"/>
              </w:rPr>
            </w:pPr>
            <w:r w:rsidRPr="00B53195">
              <w:rPr>
                <w:rFonts w:ascii="Times New Roman" w:hAnsi="Times New Roman" w:cs="Times New Roman"/>
                <w:color w:val="000000"/>
                <w:sz w:val="20"/>
                <w:szCs w:val="20"/>
                <w:u w:val="single"/>
                <w:lang w:val="fr-FR"/>
              </w:rPr>
              <w:t>10. SH-SHB_SR_BP</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532045" w:rsidRDefault="00B53195" w:rsidP="00C04FAB">
            <w:pPr>
              <w:rPr>
                <w:rFonts w:ascii="Times New Roman" w:hAnsi="Times New Roman" w:cs="Times New Roman"/>
                <w:sz w:val="20"/>
                <w:szCs w:val="20"/>
                <w:lang w:val="it-IT"/>
              </w:rPr>
            </w:pPr>
            <w:r w:rsidRPr="00532045">
              <w:rPr>
                <w:rFonts w:ascii="Times New Roman" w:hAnsi="Times New Roman" w:cs="Times New Roman"/>
                <w:i/>
                <w:iCs/>
                <w:color w:val="000000"/>
                <w:sz w:val="20"/>
                <w:szCs w:val="20"/>
                <w:lang w:val="it-IT"/>
              </w:rPr>
              <w:t>Gymnura altavela, Raja miraletus, Scyliorhinus canicola, Scyliorhinus stellaris</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Bi (t km</w:t>
            </w:r>
            <w:r w:rsidRPr="00B53195">
              <w:rPr>
                <w:rFonts w:ascii="Times New Roman" w:hAnsi="Times New Roman" w:cs="Times New Roman"/>
                <w:sz w:val="20"/>
                <w:szCs w:val="20"/>
                <w:vertAlign w:val="superscript"/>
                <w:lang w:val="fr-FR"/>
              </w:rPr>
              <w:t>-1</w:t>
            </w:r>
            <w:r w:rsidRPr="00B53195">
              <w:rPr>
                <w:rFonts w:ascii="Times New Roman" w:hAnsi="Times New Roman" w:cs="Times New Roman"/>
                <w:sz w:val="20"/>
                <w:szCs w:val="20"/>
                <w:lang w:val="fr-FR"/>
              </w:rPr>
              <w:t xml:space="preserve"> </w:t>
            </w:r>
            <w:r w:rsidRPr="00B53195">
              <w:rPr>
                <w:rFonts w:ascii="Times New Roman" w:hAnsi="Times New Roman" w:cs="Times New Roman"/>
                <w:sz w:val="20"/>
                <w:szCs w:val="20"/>
              </w:rPr>
              <w:t>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0.0137</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P/B (year</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0.600</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Pauly 1980</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Z=F+M Empirical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Q/B (year</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3.569</w:t>
            </w:r>
          </w:p>
        </w:tc>
        <w:tc>
          <w:tcPr>
            <w:tcW w:w="3539" w:type="dxa"/>
            <w:vAlign w:val="center"/>
          </w:tcPr>
          <w:p w:rsidR="00B53195" w:rsidRPr="00532045" w:rsidRDefault="00B53195" w:rsidP="00C04FAB">
            <w:pPr>
              <w:rPr>
                <w:rFonts w:ascii="Times New Roman" w:hAnsi="Times New Roman" w:cs="Times New Roman"/>
                <w:sz w:val="20"/>
                <w:szCs w:val="20"/>
                <w:lang w:val="en-US"/>
              </w:rPr>
            </w:pPr>
            <w:r w:rsidRPr="00532045">
              <w:rPr>
                <w:rFonts w:ascii="Times New Roman" w:hAnsi="Times New Roman" w:cs="Times New Roman"/>
                <w:sz w:val="20"/>
                <w:szCs w:val="20"/>
                <w:lang w:val="en-US"/>
              </w:rPr>
              <w:t>Pauly et al. 1990 ; Froese and Pauly 2008</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www.fishbase.org</w:t>
            </w:r>
            <w:r w:rsidRPr="00B53195">
              <w:rPr>
                <w:rStyle w:val="Collegamentoipertestuale"/>
                <w:rFonts w:ascii="Times New Roman" w:hAnsi="Times New Roman" w:cs="Times New Roman"/>
                <w:sz w:val="20"/>
                <w:szCs w:val="20"/>
              </w:rPr>
              <w:t xml:space="preserve">, </w:t>
            </w:r>
            <w:r w:rsidRPr="00B53195">
              <w:rPr>
                <w:rFonts w:ascii="Times New Roman" w:hAnsi="Times New Roman" w:cs="Times New Roman"/>
                <w:sz w:val="20"/>
                <w:szCs w:val="20"/>
              </w:rPr>
              <w:t>estimated on average local biomass of the species group using empircal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Vannucci et al. 2006.</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u w:val="single"/>
                <w:lang w:val="fr-FR"/>
              </w:rPr>
            </w:pPr>
            <w:r w:rsidRPr="00B53195">
              <w:rPr>
                <w:rFonts w:ascii="Times New Roman" w:hAnsi="Times New Roman" w:cs="Times New Roman"/>
                <w:sz w:val="20"/>
                <w:szCs w:val="20"/>
                <w:u w:val="single"/>
                <w:lang w:val="fr-FR"/>
              </w:rPr>
              <w:lastRenderedPageBreak/>
              <w:t xml:space="preserve">11. </w:t>
            </w:r>
            <w:r w:rsidRPr="00B53195">
              <w:rPr>
                <w:rFonts w:ascii="Times New Roman" w:hAnsi="Times New Roman" w:cs="Times New Roman"/>
                <w:color w:val="000000"/>
                <w:sz w:val="20"/>
                <w:szCs w:val="20"/>
                <w:u w:val="single"/>
              </w:rPr>
              <w:t>SH_SR_B</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i/>
                <w:sz w:val="20"/>
                <w:szCs w:val="20"/>
                <w:lang w:val="fr-FR"/>
              </w:rPr>
            </w:pPr>
            <w:r w:rsidRPr="00B53195">
              <w:rPr>
                <w:rFonts w:ascii="Times New Roman" w:hAnsi="Times New Roman" w:cs="Times New Roman"/>
                <w:i/>
                <w:iCs/>
                <w:color w:val="000000"/>
                <w:sz w:val="20"/>
                <w:szCs w:val="20"/>
                <w:lang w:val="fr-FR"/>
              </w:rPr>
              <w:t>Dasyatis centroura, Dasyatis pastinaca, Mustelus mustelus, Pteromylaeus bovinus, Raja asterias, Torpedo marmorata, Torpedo torpedo</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Bi (</w:t>
            </w:r>
            <w:r w:rsidRPr="00B53195">
              <w:rPr>
                <w:rFonts w:ascii="Times New Roman" w:hAnsi="Times New Roman" w:cs="Times New Roman"/>
                <w:sz w:val="20"/>
                <w:szCs w:val="20"/>
              </w:rPr>
              <w:t>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0.0345</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0.7550</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Pauly 1980</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Z=F+M Empirical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3.5690</w:t>
            </w:r>
          </w:p>
        </w:tc>
        <w:tc>
          <w:tcPr>
            <w:tcW w:w="3539" w:type="dxa"/>
            <w:vAlign w:val="center"/>
          </w:tcPr>
          <w:p w:rsidR="00B53195" w:rsidRPr="00532045" w:rsidRDefault="00B53195" w:rsidP="00C04FAB">
            <w:pPr>
              <w:rPr>
                <w:rFonts w:ascii="Times New Roman" w:hAnsi="Times New Roman" w:cs="Times New Roman"/>
                <w:sz w:val="20"/>
                <w:szCs w:val="20"/>
                <w:lang w:val="en-US"/>
              </w:rPr>
            </w:pPr>
            <w:r w:rsidRPr="00532045">
              <w:rPr>
                <w:rFonts w:ascii="Times New Roman" w:hAnsi="Times New Roman" w:cs="Times New Roman"/>
                <w:sz w:val="20"/>
                <w:szCs w:val="20"/>
                <w:lang w:val="en-US"/>
              </w:rPr>
              <w:t>Pauly et al. 1990; Froese and Pauly 2008</w:t>
            </w:r>
          </w:p>
        </w:tc>
        <w:tc>
          <w:tcPr>
            <w:tcW w:w="7940" w:type="dxa"/>
            <w:vAlign w:val="center"/>
          </w:tcPr>
          <w:p w:rsidR="00B53195" w:rsidRPr="00532045" w:rsidRDefault="006C5D59" w:rsidP="00532045">
            <w:pPr>
              <w:rPr>
                <w:rFonts w:ascii="Times New Roman" w:hAnsi="Times New Roman" w:cs="Times New Roman"/>
                <w:sz w:val="20"/>
                <w:szCs w:val="20"/>
              </w:rPr>
            </w:pPr>
            <w:hyperlink r:id="rId10" w:history="1">
              <w:r w:rsidR="00532045" w:rsidRPr="00532045">
                <w:rPr>
                  <w:rStyle w:val="Collegamentoipertestuale"/>
                  <w:rFonts w:ascii="Times New Roman" w:hAnsi="Times New Roman" w:cs="Times New Roman"/>
                  <w:color w:val="auto"/>
                  <w:sz w:val="20"/>
                  <w:szCs w:val="20"/>
                  <w:u w:val="none"/>
                </w:rPr>
                <w:t>www.fishbase.org</w:t>
              </w:r>
            </w:hyperlink>
            <w:r w:rsidR="001E6868">
              <w:rPr>
                <w:rFonts w:ascii="Times New Roman" w:hAnsi="Times New Roman" w:cs="Times New Roman"/>
                <w:sz w:val="20"/>
                <w:szCs w:val="20"/>
              </w:rPr>
              <w:t>,</w:t>
            </w:r>
            <w:r w:rsidR="00532045" w:rsidRPr="00532045">
              <w:rPr>
                <w:rStyle w:val="Collegamentoipertestuale"/>
                <w:color w:val="auto"/>
                <w:sz w:val="20"/>
                <w:szCs w:val="20"/>
                <w:u w:val="none"/>
              </w:rPr>
              <w:t xml:space="preserve"> </w:t>
            </w:r>
            <w:r w:rsidR="00B53195" w:rsidRPr="00532045">
              <w:rPr>
                <w:rFonts w:ascii="Times New Roman" w:hAnsi="Times New Roman" w:cs="Times New Roman"/>
                <w:sz w:val="20"/>
                <w:szCs w:val="20"/>
              </w:rPr>
              <w:t>estimated on average local biomass of the species group using empircal equation</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Morte et al. 1997; Cortes 1999; Ismen 2003; Romanelli et al. 2006; Yeldan et al. 2009</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532045" w:rsidTr="00C04FAB">
        <w:tc>
          <w:tcPr>
            <w:tcW w:w="2187" w:type="dxa"/>
            <w:vAlign w:val="center"/>
          </w:tcPr>
          <w:p w:rsidR="00B53195" w:rsidRPr="00B53195" w:rsidRDefault="00B53195" w:rsidP="00C04FAB">
            <w:pPr>
              <w:rPr>
                <w:rFonts w:ascii="Times New Roman" w:hAnsi="Times New Roman" w:cs="Times New Roman"/>
                <w:sz w:val="20"/>
                <w:szCs w:val="20"/>
                <w:u w:val="single"/>
                <w:lang w:val="fr-FR"/>
              </w:rPr>
            </w:pPr>
            <w:r w:rsidRPr="00B53195">
              <w:rPr>
                <w:rFonts w:ascii="Times New Roman" w:hAnsi="Times New Roman" w:cs="Times New Roman"/>
                <w:sz w:val="20"/>
                <w:szCs w:val="20"/>
                <w:u w:val="single"/>
                <w:lang w:val="fr-FR"/>
              </w:rPr>
              <w:t>12. SL_Sharks_BP</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i/>
                <w:sz w:val="20"/>
                <w:szCs w:val="20"/>
                <w:lang w:val="fr-FR"/>
              </w:rPr>
            </w:pPr>
            <w:r w:rsidRPr="00B53195">
              <w:rPr>
                <w:rFonts w:ascii="Times New Roman" w:hAnsi="Times New Roman" w:cs="Times New Roman"/>
                <w:i/>
                <w:iCs/>
                <w:color w:val="000000"/>
                <w:sz w:val="20"/>
                <w:szCs w:val="20"/>
                <w:lang w:val="fr-FR"/>
              </w:rPr>
              <w:t>Chimaera monstrosa, Dalatias licha, Etmopterus spinax, Galeus melastomus, Squalus blainvillei</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Bi (</w:t>
            </w:r>
            <w:r w:rsidRPr="00B53195">
              <w:rPr>
                <w:rFonts w:ascii="Times New Roman" w:hAnsi="Times New Roman" w:cs="Times New Roman"/>
                <w:sz w:val="20"/>
                <w:szCs w:val="20"/>
              </w:rPr>
              <w:t>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0.0539</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0.6560</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Pauly 1980; STECF 2011</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Z=F+M Empirical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6.0570</w:t>
            </w:r>
          </w:p>
        </w:tc>
        <w:tc>
          <w:tcPr>
            <w:tcW w:w="3539" w:type="dxa"/>
            <w:vAlign w:val="center"/>
          </w:tcPr>
          <w:p w:rsidR="00B53195" w:rsidRPr="00532045" w:rsidRDefault="00B53195" w:rsidP="00C04FAB">
            <w:pPr>
              <w:rPr>
                <w:rFonts w:ascii="Times New Roman" w:hAnsi="Times New Roman" w:cs="Times New Roman"/>
                <w:sz w:val="20"/>
                <w:szCs w:val="20"/>
                <w:lang w:val="en-US"/>
              </w:rPr>
            </w:pPr>
            <w:r w:rsidRPr="00532045">
              <w:rPr>
                <w:rFonts w:ascii="Times New Roman" w:hAnsi="Times New Roman" w:cs="Times New Roman"/>
                <w:sz w:val="20"/>
                <w:szCs w:val="20"/>
                <w:lang w:val="en-US"/>
              </w:rPr>
              <w:t>Pauly et al. 1990; Froese and Pauly 2008;</w:t>
            </w:r>
            <w:r w:rsidRPr="00B53195">
              <w:rPr>
                <w:rFonts w:ascii="Times New Roman" w:hAnsi="Times New Roman" w:cs="Times New Roman"/>
                <w:sz w:val="20"/>
                <w:szCs w:val="20"/>
              </w:rPr>
              <w:t xml:space="preserve"> </w:t>
            </w:r>
            <w:r w:rsidRPr="00532045">
              <w:rPr>
                <w:rFonts w:ascii="Times New Roman" w:hAnsi="Times New Roman" w:cs="Times New Roman"/>
                <w:sz w:val="20"/>
                <w:szCs w:val="20"/>
                <w:lang w:val="en-US"/>
              </w:rPr>
              <w:t>Madurell and Cartes 2005; Merz and Myers 1998; Ainsworth et al. 2002; Diaz Lopez et al. 2008</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www.fishbase.org, estimated on average local biomass of the species group using empircal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fr-FR"/>
              </w:rPr>
              <w:t xml:space="preserve">Macpherson 1981; Smale 1996; Belluscio et al. 2000; </w:t>
            </w:r>
            <w:r w:rsidRPr="00B53195">
              <w:rPr>
                <w:rFonts w:ascii="Times New Roman" w:hAnsi="Times New Roman" w:cs="Times New Roman"/>
                <w:sz w:val="20"/>
                <w:szCs w:val="20"/>
                <w:lang w:val="it-IT"/>
              </w:rPr>
              <w:t xml:space="preserve">Carrassón et al. 1992; </w:t>
            </w:r>
            <w:r w:rsidRPr="00B53195">
              <w:rPr>
                <w:rFonts w:ascii="Times New Roman" w:hAnsi="Times New Roman" w:cs="Times New Roman"/>
                <w:sz w:val="20"/>
                <w:szCs w:val="20"/>
                <w:lang w:val="fr-FR"/>
              </w:rPr>
              <w:t>Madurell and Cartes 2005</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u w:val="single"/>
                <w:lang w:val="fr-FR"/>
              </w:rPr>
            </w:pPr>
            <w:r w:rsidRPr="00B53195">
              <w:rPr>
                <w:rFonts w:ascii="Times New Roman" w:hAnsi="Times New Roman" w:cs="Times New Roman"/>
                <w:sz w:val="20"/>
                <w:szCs w:val="20"/>
                <w:u w:val="single"/>
                <w:lang w:val="fr-FR"/>
              </w:rPr>
              <w:t>13.</w:t>
            </w:r>
            <w:r w:rsidRPr="00B53195">
              <w:rPr>
                <w:rFonts w:ascii="Times New Roman" w:hAnsi="Times New Roman" w:cs="Times New Roman"/>
                <w:sz w:val="20"/>
                <w:szCs w:val="20"/>
              </w:rPr>
              <w:t xml:space="preserve"> </w:t>
            </w:r>
            <w:r w:rsidRPr="00B53195">
              <w:rPr>
                <w:rFonts w:ascii="Times New Roman" w:hAnsi="Times New Roman" w:cs="Times New Roman"/>
                <w:sz w:val="20"/>
                <w:szCs w:val="20"/>
                <w:u w:val="single"/>
                <w:lang w:val="fr-FR"/>
              </w:rPr>
              <w:t xml:space="preserve">SHB-SL_DemF_gen </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i/>
                <w:iCs/>
                <w:color w:val="000000"/>
                <w:sz w:val="20"/>
                <w:szCs w:val="20"/>
                <w:lang w:val="fr-FR"/>
              </w:rPr>
              <w:t>Conger conger, Molva dypterigia, Polyprion americanus, Gaidropsaurus biscayensis, Pagellus bogaraveo, Peristedion cataphractum, Phycis phycis, Trigla lyra</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Bi (</w:t>
            </w:r>
            <w:r w:rsidRPr="00B53195">
              <w:rPr>
                <w:rFonts w:ascii="Times New Roman" w:hAnsi="Times New Roman" w:cs="Times New Roman"/>
                <w:sz w:val="20"/>
                <w:szCs w:val="20"/>
              </w:rPr>
              <w:t>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0.1560</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1E6868">
            <w:pPr>
              <w:spacing w:after="0"/>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1E6868">
            <w:pPr>
              <w:spacing w:after="0"/>
              <w:rPr>
                <w:rFonts w:ascii="Times New Roman" w:hAnsi="Times New Roman" w:cs="Times New Roman"/>
                <w:sz w:val="20"/>
                <w:szCs w:val="20"/>
                <w:lang w:val="fr-FR"/>
              </w:rPr>
            </w:pPr>
            <w:r w:rsidRPr="00B53195">
              <w:rPr>
                <w:rFonts w:ascii="Times New Roman" w:hAnsi="Times New Roman" w:cs="Times New Roman"/>
                <w:sz w:val="20"/>
                <w:szCs w:val="20"/>
                <w:lang w:val="fr-FR"/>
              </w:rPr>
              <w:t>1.004</w:t>
            </w:r>
          </w:p>
        </w:tc>
        <w:tc>
          <w:tcPr>
            <w:tcW w:w="3539" w:type="dxa"/>
            <w:vAlign w:val="center"/>
          </w:tcPr>
          <w:p w:rsidR="00B53195" w:rsidRPr="00B53195" w:rsidRDefault="00B53195" w:rsidP="001E6868">
            <w:pPr>
              <w:spacing w:after="0"/>
              <w:rPr>
                <w:rFonts w:ascii="Times New Roman" w:hAnsi="Times New Roman" w:cs="Times New Roman"/>
                <w:sz w:val="20"/>
                <w:szCs w:val="20"/>
                <w:lang w:val="fr-FR"/>
              </w:rPr>
            </w:pPr>
            <w:r w:rsidRPr="00B53195">
              <w:rPr>
                <w:rFonts w:ascii="Times New Roman" w:hAnsi="Times New Roman" w:cs="Times New Roman"/>
                <w:sz w:val="20"/>
                <w:szCs w:val="20"/>
                <w:lang w:val="fr-FR"/>
              </w:rPr>
              <w:t>Merz and Myers 1998; Ainsworth et al. 2002; Diaz Lopez et al. 2008</w:t>
            </w:r>
          </w:p>
        </w:tc>
        <w:tc>
          <w:tcPr>
            <w:tcW w:w="7940" w:type="dxa"/>
            <w:vAlign w:val="center"/>
          </w:tcPr>
          <w:p w:rsidR="00B53195" w:rsidRPr="00532045" w:rsidRDefault="00B53195" w:rsidP="001E6868">
            <w:pPr>
              <w:spacing w:after="0"/>
              <w:rPr>
                <w:rFonts w:ascii="Times New Roman" w:hAnsi="Times New Roman" w:cs="Times New Roman"/>
                <w:sz w:val="20"/>
                <w:szCs w:val="20"/>
                <w:lang w:val="en-US"/>
              </w:rPr>
            </w:pPr>
            <w:r w:rsidRPr="00B53195">
              <w:rPr>
                <w:rFonts w:ascii="Times New Roman" w:hAnsi="Times New Roman" w:cs="Times New Roman"/>
                <w:sz w:val="20"/>
                <w:szCs w:val="20"/>
              </w:rPr>
              <w:t>estimated on average local biomass of the species group</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lastRenderedPageBreak/>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2.8840</w:t>
            </w:r>
          </w:p>
        </w:tc>
        <w:tc>
          <w:tcPr>
            <w:tcW w:w="3539" w:type="dxa"/>
            <w:vAlign w:val="center"/>
          </w:tcPr>
          <w:p w:rsidR="00B53195" w:rsidRPr="00532045" w:rsidRDefault="00B53195" w:rsidP="00C04FAB">
            <w:pPr>
              <w:rPr>
                <w:rFonts w:ascii="Times New Roman" w:hAnsi="Times New Roman" w:cs="Times New Roman"/>
                <w:sz w:val="20"/>
                <w:szCs w:val="20"/>
                <w:lang w:val="en-US"/>
              </w:rPr>
            </w:pPr>
            <w:r w:rsidRPr="00532045">
              <w:rPr>
                <w:rFonts w:ascii="Times New Roman" w:hAnsi="Times New Roman" w:cs="Times New Roman"/>
                <w:sz w:val="20"/>
                <w:szCs w:val="20"/>
                <w:lang w:val="en-US"/>
              </w:rPr>
              <w:t>Pauly et al. 1990; Froese and Pauly 2008</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www.fishbase.org, estimated on average local biomass of the species group using empircal equation</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Macpherson 1981; Bergstad 1991; Olaso et al. 1995; Morato et al. 1999; O'Sullivan et al. 2004;</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sz w:val="20"/>
                <w:szCs w:val="20"/>
                <w:u w:val="single"/>
              </w:rPr>
              <w:t>14. SH-SHB_DemF_gen</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532045" w:rsidRDefault="00B53195" w:rsidP="00C04FAB">
            <w:pPr>
              <w:rPr>
                <w:rFonts w:ascii="Times New Roman" w:hAnsi="Times New Roman" w:cs="Times New Roman"/>
                <w:i/>
                <w:sz w:val="20"/>
                <w:szCs w:val="20"/>
              </w:rPr>
            </w:pPr>
            <w:r w:rsidRPr="00532045">
              <w:rPr>
                <w:rFonts w:ascii="Times New Roman" w:hAnsi="Times New Roman" w:cs="Times New Roman"/>
                <w:i/>
                <w:iCs/>
                <w:color w:val="000000"/>
                <w:sz w:val="20"/>
                <w:szCs w:val="20"/>
              </w:rPr>
              <w:t>Ariosoma balearicum, Aspitrigla cuculus, Carapacus acus, Dactylopterus volitans, Dentex dentex, Dentex gibbosus, Echelus myrus, Epinephelus aeneus, Eutrigla gurnardus, Lepidorhombus whiffiagonis, Ophidion barbatum, Pagellus erythrinus, Scorpaena porcus, Serranus cabrilla, Serranus hepatus, Sphoeroides pachygaster, Synodus saurus, Trachinus draco, Trigloporus lastoiviza, risopterus minutus, Uranoscopus scaber, Zeus faber</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 xml:space="preserve">Bi </w:t>
            </w:r>
            <w:r w:rsidRPr="00B53195">
              <w:rPr>
                <w:rFonts w:ascii="Times New Roman" w:hAnsi="Times New Roman" w:cs="Times New Roman"/>
                <w:sz w:val="20"/>
                <w:szCs w:val="20"/>
                <w:lang w:val="fr-FR"/>
              </w:rPr>
              <w:t>(</w:t>
            </w:r>
            <w:r w:rsidRPr="00B53195">
              <w:rPr>
                <w:rFonts w:ascii="Times New Roman" w:hAnsi="Times New Roman" w:cs="Times New Roman"/>
                <w:sz w:val="20"/>
                <w:szCs w:val="20"/>
              </w:rPr>
              <w:t>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0.472</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0.970</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Pauly 1980; Colloca et al. 1997; Merz and Myers 1998; Arreguìn-Sanchèz et al. 2002</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Z=F+M Empirical equation, www.fishbase.org</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4.4310</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Pauly et al. 1990; Stergiou 1991; Froese and Pauly 2008; Ainsworth et al. 2002; Carpentieri et al. 2007</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www.fishbase.org</w:t>
            </w:r>
            <w:r w:rsidRPr="001E6868">
              <w:rPr>
                <w:rStyle w:val="Collegamentoipertestuale"/>
                <w:rFonts w:ascii="Times New Roman" w:hAnsi="Times New Roman" w:cs="Times New Roman"/>
                <w:color w:val="auto"/>
                <w:sz w:val="20"/>
                <w:szCs w:val="20"/>
                <w:u w:val="none"/>
              </w:rPr>
              <w:t xml:space="preserve">, </w:t>
            </w:r>
            <w:r w:rsidRPr="00B53195">
              <w:rPr>
                <w:rFonts w:ascii="Times New Roman" w:hAnsi="Times New Roman" w:cs="Times New Roman"/>
                <w:sz w:val="20"/>
                <w:szCs w:val="20"/>
              </w:rPr>
              <w:t>estimated on average local biomass of the species group using empircal equation</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Sanz 1985; Moreno-Amich 1992, 1994; Labropoulou et al. 1997; Morte et al. 1999; Terrats et al. 1999; Soares et al. 2003; Samir 2008; Başçınar et al. 2009; Fanelli et al. 2011</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u w:val="single"/>
                <w:lang w:val="fr-FR"/>
              </w:rPr>
            </w:pPr>
            <w:r w:rsidRPr="00B53195">
              <w:rPr>
                <w:rFonts w:ascii="Times New Roman" w:hAnsi="Times New Roman" w:cs="Times New Roman"/>
                <w:sz w:val="20"/>
                <w:szCs w:val="20"/>
                <w:u w:val="single"/>
                <w:lang w:val="fr-FR"/>
              </w:rPr>
              <w:t>15. SH-SHB_DemF_pisc</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532045" w:rsidRDefault="00B53195" w:rsidP="00C04FAB">
            <w:pPr>
              <w:rPr>
                <w:rFonts w:ascii="Times New Roman" w:hAnsi="Times New Roman" w:cs="Times New Roman"/>
                <w:i/>
                <w:sz w:val="20"/>
                <w:szCs w:val="20"/>
                <w:lang w:val="it-IT"/>
              </w:rPr>
            </w:pPr>
            <w:r w:rsidRPr="00532045">
              <w:rPr>
                <w:rFonts w:ascii="Times New Roman" w:hAnsi="Times New Roman" w:cs="Times New Roman"/>
                <w:i/>
                <w:iCs/>
                <w:color w:val="000000"/>
                <w:sz w:val="20"/>
                <w:szCs w:val="20"/>
                <w:lang w:val="it-IT"/>
              </w:rPr>
              <w:t>Micromesistius poutassou, Scorpaena elongata, Scorpaena notata, Scorpaena scrofa</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 xml:space="preserve">Bi </w:t>
            </w:r>
            <w:r w:rsidRPr="00B53195">
              <w:rPr>
                <w:rFonts w:ascii="Times New Roman" w:hAnsi="Times New Roman" w:cs="Times New Roman"/>
                <w:sz w:val="20"/>
                <w:szCs w:val="20"/>
                <w:lang w:val="fr-FR"/>
              </w:rPr>
              <w:t>(</w:t>
            </w:r>
            <w:r w:rsidRPr="00B53195">
              <w:rPr>
                <w:rFonts w:ascii="Times New Roman" w:hAnsi="Times New Roman" w:cs="Times New Roman"/>
                <w:sz w:val="20"/>
                <w:szCs w:val="20"/>
              </w:rPr>
              <w:t>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0.176</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1.624</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Pauly 1980; Merz and Myers 1998</w:t>
            </w:r>
          </w:p>
        </w:tc>
        <w:tc>
          <w:tcPr>
            <w:tcW w:w="7940" w:type="dxa"/>
            <w:vAlign w:val="center"/>
          </w:tcPr>
          <w:p w:rsidR="00B53195" w:rsidRPr="00532045" w:rsidRDefault="00B53195" w:rsidP="00C04FAB">
            <w:pPr>
              <w:rPr>
                <w:rFonts w:ascii="Times New Roman" w:hAnsi="Times New Roman" w:cs="Times New Roman"/>
                <w:sz w:val="20"/>
                <w:szCs w:val="20"/>
                <w:lang w:val="en-US"/>
              </w:rPr>
            </w:pPr>
            <w:r w:rsidRPr="00532045">
              <w:rPr>
                <w:rFonts w:ascii="Times New Roman" w:hAnsi="Times New Roman" w:cs="Times New Roman"/>
                <w:sz w:val="20"/>
                <w:szCs w:val="20"/>
                <w:lang w:val="en-US"/>
              </w:rPr>
              <w:t>Z=F+M Empirical equation, www.fishbase.org</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lastRenderedPageBreak/>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6.793</w:t>
            </w:r>
          </w:p>
        </w:tc>
        <w:tc>
          <w:tcPr>
            <w:tcW w:w="3539" w:type="dxa"/>
            <w:vAlign w:val="center"/>
          </w:tcPr>
          <w:p w:rsidR="00B53195" w:rsidRPr="00532045" w:rsidRDefault="00B53195" w:rsidP="00C04FAB">
            <w:pPr>
              <w:rPr>
                <w:rFonts w:ascii="Times New Roman" w:hAnsi="Times New Roman" w:cs="Times New Roman"/>
                <w:sz w:val="20"/>
                <w:szCs w:val="20"/>
                <w:lang w:val="en-US"/>
              </w:rPr>
            </w:pPr>
            <w:r w:rsidRPr="00532045">
              <w:rPr>
                <w:rFonts w:ascii="Times New Roman" w:hAnsi="Times New Roman" w:cs="Times New Roman"/>
                <w:sz w:val="20"/>
                <w:szCs w:val="20"/>
                <w:lang w:val="en-US"/>
              </w:rPr>
              <w:t>Pauly et al. 1990; Froese and Pauly 2008</w:t>
            </w:r>
          </w:p>
        </w:tc>
        <w:tc>
          <w:tcPr>
            <w:tcW w:w="7940" w:type="dxa"/>
            <w:vAlign w:val="center"/>
          </w:tcPr>
          <w:p w:rsidR="00B53195" w:rsidRPr="00532045" w:rsidRDefault="00B53195" w:rsidP="00C04FAB">
            <w:pPr>
              <w:rPr>
                <w:rFonts w:ascii="Times New Roman" w:hAnsi="Times New Roman" w:cs="Times New Roman"/>
                <w:sz w:val="20"/>
                <w:szCs w:val="20"/>
                <w:lang w:val="en-US"/>
              </w:rPr>
            </w:pPr>
            <w:r w:rsidRPr="00B53195">
              <w:rPr>
                <w:rFonts w:ascii="Times New Roman" w:hAnsi="Times New Roman" w:cs="Times New Roman"/>
                <w:sz w:val="20"/>
                <w:szCs w:val="20"/>
              </w:rPr>
              <w:t>www.fishbase.org, estimated on average local biomass of the species group using empircal equation</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 xml:space="preserve">Kyrtatos 1982; Harmelin Vivien et al. 1989; Bradai et al. 1990; Olaso et al. 1995; Relini 2002 </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u w:val="single"/>
                <w:lang w:val="fr-FR"/>
              </w:rPr>
            </w:pPr>
            <w:r w:rsidRPr="00B53195">
              <w:rPr>
                <w:rFonts w:ascii="Times New Roman" w:hAnsi="Times New Roman" w:cs="Times New Roman"/>
                <w:sz w:val="20"/>
                <w:szCs w:val="20"/>
                <w:u w:val="single"/>
                <w:lang w:val="fr-FR"/>
              </w:rPr>
              <w:t xml:space="preserve">16. </w:t>
            </w:r>
            <w:r w:rsidRPr="00B53195">
              <w:rPr>
                <w:rFonts w:ascii="Times New Roman" w:hAnsi="Times New Roman" w:cs="Times New Roman"/>
                <w:color w:val="000000"/>
                <w:sz w:val="20"/>
                <w:szCs w:val="20"/>
                <w:u w:val="single"/>
              </w:rPr>
              <w:t>SL_BathypelF_pisc</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i/>
                <w:sz w:val="20"/>
                <w:szCs w:val="20"/>
                <w:lang w:val="fr-FR"/>
              </w:rPr>
            </w:pPr>
            <w:r w:rsidRPr="00B53195">
              <w:rPr>
                <w:rFonts w:ascii="Times New Roman" w:hAnsi="Times New Roman" w:cs="Times New Roman"/>
                <w:i/>
                <w:iCs/>
                <w:color w:val="000000"/>
                <w:sz w:val="20"/>
                <w:szCs w:val="20"/>
                <w:lang w:val="fr-FR"/>
              </w:rPr>
              <w:t>Chauliodus sloani, Evermanella balbo, Gonostoma denudatum, Lampanyctus crocodilus, Nettastoma melanurum, Paralepis speciosa, Stomias boa, Sudis hyalina</w:t>
            </w:r>
          </w:p>
        </w:tc>
      </w:tr>
      <w:tr w:rsidR="00B53195" w:rsidRPr="00B53195" w:rsidTr="00C04FAB">
        <w:trPr>
          <w:trHeight w:val="242"/>
        </w:trPr>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Bi (</w:t>
            </w:r>
            <w:r w:rsidRPr="00B53195">
              <w:rPr>
                <w:rFonts w:ascii="Times New Roman" w:hAnsi="Times New Roman" w:cs="Times New Roman"/>
                <w:sz w:val="20"/>
                <w:szCs w:val="20"/>
              </w:rPr>
              <w:t>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0.398</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2.727</w:t>
            </w: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Arreguìn-Sànchez et al. 2002; Stanford et al. 2002; Ainsworth et al. 2002; Guènette et al. 2002; Heymans 2005; Rosas-Luis et al. 2008</w:t>
            </w: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www.fishbase.org</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8.247</w:t>
            </w:r>
          </w:p>
        </w:tc>
        <w:tc>
          <w:tcPr>
            <w:tcW w:w="3539" w:type="dxa"/>
            <w:vAlign w:val="center"/>
          </w:tcPr>
          <w:p w:rsidR="00B53195" w:rsidRPr="00532045" w:rsidRDefault="00B53195" w:rsidP="00C04FAB">
            <w:pPr>
              <w:rPr>
                <w:rFonts w:ascii="Times New Roman" w:hAnsi="Times New Roman" w:cs="Times New Roman"/>
                <w:sz w:val="20"/>
                <w:szCs w:val="20"/>
                <w:lang w:val="en-US"/>
              </w:rPr>
            </w:pPr>
            <w:r w:rsidRPr="00532045">
              <w:rPr>
                <w:rFonts w:ascii="Times New Roman" w:hAnsi="Times New Roman" w:cs="Times New Roman"/>
                <w:sz w:val="20"/>
                <w:szCs w:val="20"/>
                <w:lang w:val="en-US"/>
              </w:rPr>
              <w:t>Childress et al. 1980; Pauly et al. 1990; Froese and Pauly 2008</w:t>
            </w:r>
          </w:p>
        </w:tc>
        <w:tc>
          <w:tcPr>
            <w:tcW w:w="7940" w:type="dxa"/>
            <w:vAlign w:val="center"/>
          </w:tcPr>
          <w:p w:rsidR="00B53195" w:rsidRPr="00532045" w:rsidRDefault="00B53195" w:rsidP="001E6868">
            <w:pPr>
              <w:rPr>
                <w:rFonts w:ascii="Times New Roman" w:hAnsi="Times New Roman" w:cs="Times New Roman"/>
                <w:sz w:val="20"/>
                <w:szCs w:val="20"/>
                <w:lang w:val="en-US"/>
              </w:rPr>
            </w:pPr>
            <w:r w:rsidRPr="00B53195">
              <w:rPr>
                <w:rFonts w:ascii="Times New Roman" w:hAnsi="Times New Roman" w:cs="Times New Roman"/>
                <w:sz w:val="20"/>
                <w:szCs w:val="20"/>
              </w:rPr>
              <w:t>www.fishbase.org</w:t>
            </w:r>
            <w:r w:rsidR="001E6868">
              <w:rPr>
                <w:rFonts w:ascii="Times New Roman" w:hAnsi="Times New Roman" w:cs="Times New Roman"/>
                <w:sz w:val="20"/>
                <w:szCs w:val="20"/>
              </w:rPr>
              <w:t>,</w:t>
            </w:r>
            <w:r w:rsidRPr="00B53195">
              <w:rPr>
                <w:rFonts w:ascii="Times New Roman" w:hAnsi="Times New Roman" w:cs="Times New Roman"/>
                <w:sz w:val="20"/>
                <w:szCs w:val="20"/>
              </w:rPr>
              <w:t xml:space="preserve"> estimated on average local biomass of the species group using empircal equation</w:t>
            </w:r>
          </w:p>
        </w:tc>
      </w:tr>
      <w:tr w:rsidR="00B53195" w:rsidRPr="0053204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Stefanescu et al. 1992; Hopkins et al. 1996</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u w:val="single"/>
                <w:lang w:val="fr-FR"/>
              </w:rPr>
            </w:pPr>
            <w:r w:rsidRPr="00B53195">
              <w:rPr>
                <w:rFonts w:ascii="Times New Roman" w:hAnsi="Times New Roman" w:cs="Times New Roman"/>
                <w:sz w:val="20"/>
                <w:szCs w:val="20"/>
                <w:u w:val="single"/>
                <w:lang w:val="fr-FR"/>
              </w:rPr>
              <w:t>17. SL_DemF_Decap crust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i/>
                <w:sz w:val="20"/>
                <w:szCs w:val="20"/>
                <w:lang w:val="fr-FR"/>
              </w:rPr>
            </w:pPr>
            <w:r w:rsidRPr="00B53195">
              <w:rPr>
                <w:rFonts w:ascii="Times New Roman" w:hAnsi="Times New Roman" w:cs="Times New Roman"/>
                <w:i/>
                <w:iCs/>
                <w:color w:val="000000"/>
                <w:sz w:val="20"/>
                <w:szCs w:val="20"/>
                <w:lang w:val="fr-FR"/>
              </w:rPr>
              <w:t>Centrolophus niger, Chlopsis bicolor, Cubiceps gracilis, Epigonus telescopus, Gadella maraldi, Gnatophis mystax, Helycolenus dactylopterus, Lepidorhombus boscii, Ophisurus serpens, Phycis blennoides</w:t>
            </w:r>
            <w:r w:rsidRPr="00B53195">
              <w:rPr>
                <w:rFonts w:ascii="Times New Roman" w:hAnsi="Times New Roman" w:cs="Times New Roman"/>
                <w:i/>
                <w:sz w:val="20"/>
                <w:szCs w:val="20"/>
                <w:lang w:val="fr-FR"/>
              </w:rPr>
              <w:t xml:space="preserve">, </w:t>
            </w:r>
            <w:r w:rsidRPr="00B53195">
              <w:rPr>
                <w:rFonts w:ascii="Times New Roman" w:hAnsi="Times New Roman" w:cs="Times New Roman"/>
                <w:i/>
                <w:iCs/>
                <w:color w:val="000000"/>
                <w:sz w:val="20"/>
                <w:szCs w:val="20"/>
                <w:lang w:val="fr-FR"/>
              </w:rPr>
              <w:t>Lepidion lepidion, Mora moro</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Bi (</w:t>
            </w:r>
            <w:r w:rsidRPr="00B53195">
              <w:rPr>
                <w:rFonts w:ascii="Times New Roman" w:hAnsi="Times New Roman" w:cs="Times New Roman"/>
                <w:sz w:val="20"/>
                <w:szCs w:val="20"/>
              </w:rPr>
              <w:t>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0.175</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1.197</w:t>
            </w: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Beverton et al. 1957; Pauly 1980; Merz and Myers 1998; Guènette et al. 2002; Heymans 2005; Griffiths et al. 2010</w:t>
            </w:r>
          </w:p>
        </w:tc>
        <w:tc>
          <w:tcPr>
            <w:tcW w:w="7940" w:type="dxa"/>
            <w:vAlign w:val="center"/>
          </w:tcPr>
          <w:p w:rsidR="00B53195" w:rsidRPr="00532045" w:rsidRDefault="00B53195" w:rsidP="00C04FAB">
            <w:pPr>
              <w:rPr>
                <w:rFonts w:ascii="Times New Roman" w:hAnsi="Times New Roman" w:cs="Times New Roman"/>
                <w:sz w:val="20"/>
                <w:szCs w:val="20"/>
                <w:lang w:val="en-US"/>
              </w:rPr>
            </w:pPr>
            <w:r w:rsidRPr="00532045">
              <w:rPr>
                <w:rFonts w:ascii="Times New Roman" w:hAnsi="Times New Roman" w:cs="Times New Roman"/>
                <w:sz w:val="20"/>
                <w:szCs w:val="20"/>
                <w:lang w:val="en-US"/>
              </w:rPr>
              <w:t>Z=F+M Empirical equation, www.fishbase.org</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3.774</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Pauly et al. 1990; Froese and Pauly 2008; Carpentieri et al. 2007</w:t>
            </w:r>
          </w:p>
        </w:tc>
        <w:tc>
          <w:tcPr>
            <w:tcW w:w="7940" w:type="dxa"/>
            <w:vAlign w:val="center"/>
          </w:tcPr>
          <w:p w:rsidR="00B53195" w:rsidRPr="00532045" w:rsidRDefault="00B53195" w:rsidP="00C04FAB">
            <w:pPr>
              <w:rPr>
                <w:rFonts w:ascii="Times New Roman" w:hAnsi="Times New Roman" w:cs="Times New Roman"/>
                <w:sz w:val="20"/>
                <w:szCs w:val="20"/>
                <w:lang w:val="en-US"/>
              </w:rPr>
            </w:pPr>
            <w:r w:rsidRPr="00B53195">
              <w:rPr>
                <w:rFonts w:ascii="Times New Roman" w:hAnsi="Times New Roman" w:cs="Times New Roman"/>
                <w:sz w:val="20"/>
                <w:szCs w:val="20"/>
              </w:rPr>
              <w:t>www.fishbase.org, estimated on average local biomass of the species group using empircal equation</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lastRenderedPageBreak/>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Macpherson 1981; Morte et al. 2002; Vassilopoulou 2006; Carpentieri et al. 2007; Consoli et al. 2010; Carrassón et al. 1997</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0269E0" w:rsidTr="00C04FAB">
        <w:tc>
          <w:tcPr>
            <w:tcW w:w="2187" w:type="dxa"/>
            <w:vAlign w:val="center"/>
          </w:tcPr>
          <w:p w:rsidR="00B53195" w:rsidRPr="00532045" w:rsidRDefault="00B53195" w:rsidP="00C04FAB">
            <w:pPr>
              <w:rPr>
                <w:rFonts w:ascii="Times New Roman" w:hAnsi="Times New Roman" w:cs="Times New Roman"/>
                <w:sz w:val="20"/>
                <w:szCs w:val="20"/>
                <w:u w:val="single"/>
                <w:lang w:val="en-US"/>
              </w:rPr>
            </w:pPr>
            <w:r w:rsidRPr="00532045">
              <w:rPr>
                <w:rFonts w:ascii="Times New Roman" w:hAnsi="Times New Roman" w:cs="Times New Roman"/>
                <w:sz w:val="20"/>
                <w:szCs w:val="20"/>
                <w:u w:val="single"/>
                <w:lang w:val="en-US"/>
              </w:rPr>
              <w:t>18.</w:t>
            </w:r>
            <w:r w:rsidRPr="00B53195">
              <w:rPr>
                <w:rFonts w:ascii="Times New Roman" w:hAnsi="Times New Roman" w:cs="Times New Roman"/>
                <w:sz w:val="20"/>
                <w:szCs w:val="20"/>
              </w:rPr>
              <w:t xml:space="preserve"> </w:t>
            </w:r>
            <w:r w:rsidRPr="00532045">
              <w:rPr>
                <w:rFonts w:ascii="Times New Roman" w:hAnsi="Times New Roman" w:cs="Times New Roman"/>
                <w:sz w:val="20"/>
                <w:szCs w:val="20"/>
                <w:u w:val="single"/>
                <w:lang w:val="en-US"/>
              </w:rPr>
              <w:t>SHB-USL_F_BP crust</w:t>
            </w:r>
          </w:p>
        </w:tc>
        <w:tc>
          <w:tcPr>
            <w:tcW w:w="1545" w:type="dxa"/>
            <w:vAlign w:val="center"/>
          </w:tcPr>
          <w:p w:rsidR="00B53195" w:rsidRPr="00532045" w:rsidRDefault="00B53195" w:rsidP="00C04FAB">
            <w:pPr>
              <w:rPr>
                <w:rFonts w:ascii="Times New Roman" w:hAnsi="Times New Roman" w:cs="Times New Roman"/>
                <w:sz w:val="20"/>
                <w:szCs w:val="20"/>
                <w:lang w:val="en-US"/>
              </w:rPr>
            </w:pPr>
          </w:p>
        </w:tc>
        <w:tc>
          <w:tcPr>
            <w:tcW w:w="3539" w:type="dxa"/>
            <w:vAlign w:val="center"/>
          </w:tcPr>
          <w:p w:rsidR="00B53195" w:rsidRPr="00B53195" w:rsidRDefault="00B53195" w:rsidP="00C04FAB">
            <w:pPr>
              <w:rPr>
                <w:rFonts w:ascii="Times New Roman" w:hAnsi="Times New Roman" w:cs="Times New Roman"/>
                <w:sz w:val="20"/>
                <w:szCs w:val="20"/>
                <w:lang w:val="pt-PT"/>
              </w:rPr>
            </w:pPr>
          </w:p>
        </w:tc>
        <w:tc>
          <w:tcPr>
            <w:tcW w:w="7940" w:type="dxa"/>
            <w:vAlign w:val="center"/>
          </w:tcPr>
          <w:p w:rsidR="00B53195" w:rsidRPr="00B53195" w:rsidRDefault="00B53195" w:rsidP="00C04FAB">
            <w:pPr>
              <w:rPr>
                <w:rFonts w:ascii="Times New Roman" w:hAnsi="Times New Roman" w:cs="Times New Roman"/>
                <w:i/>
                <w:sz w:val="20"/>
                <w:szCs w:val="20"/>
                <w:lang w:val="pt-PT"/>
              </w:rPr>
            </w:pPr>
            <w:r w:rsidRPr="00B53195">
              <w:rPr>
                <w:rFonts w:ascii="Times New Roman" w:hAnsi="Times New Roman" w:cs="Times New Roman"/>
                <w:i/>
                <w:iCs/>
                <w:color w:val="000000"/>
                <w:sz w:val="20"/>
                <w:szCs w:val="20"/>
                <w:lang w:val="pt-PT"/>
              </w:rPr>
              <w:t>Argentina sphyrena, Arnoglossus rueppelli, Aulopus filamentosus, Clorophtalmus agasizii, Dalophis imperbis, Echiodon dentatus, Gadiculus argenteus, Gobius niger, Ichthyococcus ovatus, Lepidopus caudatus, Leusuerigobius suerii, Maurolicus muelleri, Ophicthus rufus, Symphurus ligualtus, Symphurus nigrescens, Vinciuerria attenuata</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Bi</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0.274</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1.306</w:t>
            </w:r>
          </w:p>
        </w:tc>
        <w:tc>
          <w:tcPr>
            <w:tcW w:w="3539" w:type="dxa"/>
            <w:vAlign w:val="center"/>
          </w:tcPr>
          <w:p w:rsidR="00B53195" w:rsidRPr="00B53195" w:rsidRDefault="00B53195" w:rsidP="00C04FAB">
            <w:pPr>
              <w:rPr>
                <w:rFonts w:ascii="Times New Roman" w:hAnsi="Times New Roman" w:cs="Times New Roman"/>
                <w:sz w:val="20"/>
                <w:szCs w:val="20"/>
                <w:lang w:val="pt-PT"/>
              </w:rPr>
            </w:pPr>
            <w:r w:rsidRPr="00B53195">
              <w:rPr>
                <w:rFonts w:ascii="Times New Roman" w:hAnsi="Times New Roman" w:cs="Times New Roman"/>
                <w:sz w:val="20"/>
                <w:szCs w:val="20"/>
                <w:lang w:val="fr-FR"/>
              </w:rPr>
              <w:t xml:space="preserve">Beverton and Holt 1957; Pauly 1980; </w:t>
            </w:r>
            <w:r w:rsidRPr="00B53195">
              <w:rPr>
                <w:rFonts w:ascii="Times New Roman" w:hAnsi="Times New Roman" w:cs="Times New Roman"/>
                <w:sz w:val="20"/>
                <w:szCs w:val="20"/>
                <w:lang w:val="pt-PT"/>
              </w:rPr>
              <w:t>Guénette et al. 2001</w:t>
            </w:r>
            <w:r w:rsidRPr="00B53195">
              <w:rPr>
                <w:rFonts w:ascii="Times New Roman" w:hAnsi="Times New Roman" w:cs="Times New Roman"/>
                <w:sz w:val="20"/>
                <w:szCs w:val="20"/>
                <w:lang w:val="fr-FR"/>
              </w:rPr>
              <w:t>;</w:t>
            </w:r>
            <w:r w:rsidRPr="00B53195">
              <w:rPr>
                <w:rFonts w:ascii="Times New Roman" w:hAnsi="Times New Roman" w:cs="Times New Roman"/>
                <w:sz w:val="20"/>
                <w:szCs w:val="20"/>
                <w:lang w:val="pt-PT"/>
              </w:rPr>
              <w:t xml:space="preserve"> Brando et al. 2004</w:t>
            </w:r>
          </w:p>
        </w:tc>
        <w:tc>
          <w:tcPr>
            <w:tcW w:w="7940" w:type="dxa"/>
            <w:vAlign w:val="center"/>
          </w:tcPr>
          <w:p w:rsidR="00B53195" w:rsidRPr="00B53195" w:rsidRDefault="00B53195" w:rsidP="00C04FAB">
            <w:pPr>
              <w:rPr>
                <w:rFonts w:ascii="Times New Roman" w:hAnsi="Times New Roman" w:cs="Times New Roman"/>
                <w:sz w:val="20"/>
                <w:szCs w:val="20"/>
                <w:lang w:val="pt-PT"/>
              </w:rPr>
            </w:pPr>
            <w:r w:rsidRPr="00532045">
              <w:rPr>
                <w:rFonts w:ascii="Times New Roman" w:hAnsi="Times New Roman" w:cs="Times New Roman"/>
                <w:sz w:val="20"/>
                <w:szCs w:val="20"/>
                <w:lang w:val="en-US"/>
              </w:rPr>
              <w:t>Z=F+M Empirical equation, www.fishbase.org</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5.117</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Pauly et al. 1990; Carpentieri et al. 2007; Froese and Pauly 2008</w:t>
            </w:r>
          </w:p>
        </w:tc>
        <w:tc>
          <w:tcPr>
            <w:tcW w:w="7940" w:type="dxa"/>
            <w:vAlign w:val="center"/>
          </w:tcPr>
          <w:p w:rsidR="00B53195" w:rsidRPr="00532045" w:rsidRDefault="00B53195" w:rsidP="00C04FAB">
            <w:pPr>
              <w:rPr>
                <w:rFonts w:ascii="Times New Roman" w:hAnsi="Times New Roman" w:cs="Times New Roman"/>
                <w:sz w:val="20"/>
                <w:szCs w:val="20"/>
                <w:lang w:val="en-US"/>
              </w:rPr>
            </w:pPr>
            <w:r w:rsidRPr="00B53195">
              <w:rPr>
                <w:rFonts w:ascii="Times New Roman" w:hAnsi="Times New Roman" w:cs="Times New Roman"/>
                <w:sz w:val="20"/>
                <w:szCs w:val="20"/>
              </w:rPr>
              <w:t>www.fishbase.org</w:t>
            </w:r>
            <w:r w:rsidRPr="001E6868">
              <w:rPr>
                <w:rStyle w:val="Collegamentoipertestuale"/>
                <w:rFonts w:ascii="Times New Roman" w:hAnsi="Times New Roman" w:cs="Times New Roman"/>
                <w:color w:val="auto"/>
                <w:sz w:val="20"/>
                <w:szCs w:val="20"/>
                <w:u w:val="none"/>
              </w:rPr>
              <w:t xml:space="preserve">, </w:t>
            </w:r>
            <w:r w:rsidRPr="00B53195">
              <w:rPr>
                <w:rFonts w:ascii="Times New Roman" w:hAnsi="Times New Roman" w:cs="Times New Roman"/>
                <w:sz w:val="20"/>
                <w:szCs w:val="20"/>
              </w:rPr>
              <w:t>estimated on average local biomass of the species group using empircal equation</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Macpherson 1979, 1981; Bell et al. 1983; Gorelova et al. 1990; Meyer et al. 1991; Casadevall  et al. 1994; Longo et al. 2005; Anastasopoulou et al. 2008</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sz w:val="20"/>
                <w:szCs w:val="20"/>
                <w:u w:val="single"/>
              </w:rPr>
              <w:t>19. SH-SHB_DemF_B crust</w:t>
            </w:r>
          </w:p>
        </w:tc>
        <w:tc>
          <w:tcPr>
            <w:tcW w:w="1545" w:type="dxa"/>
            <w:vAlign w:val="center"/>
          </w:tcPr>
          <w:p w:rsidR="00B53195" w:rsidRPr="00532045" w:rsidRDefault="00B53195" w:rsidP="00C04FAB">
            <w:pPr>
              <w:rPr>
                <w:rFonts w:ascii="Times New Roman" w:hAnsi="Times New Roman" w:cs="Times New Roman"/>
                <w:sz w:val="20"/>
                <w:szCs w:val="20"/>
                <w:lang w:val="en-US"/>
              </w:rPr>
            </w:pPr>
          </w:p>
        </w:tc>
        <w:tc>
          <w:tcPr>
            <w:tcW w:w="3539" w:type="dxa"/>
            <w:vAlign w:val="center"/>
          </w:tcPr>
          <w:p w:rsidR="00B53195" w:rsidRPr="00532045" w:rsidRDefault="00B53195" w:rsidP="00C04FAB">
            <w:pPr>
              <w:rPr>
                <w:rFonts w:ascii="Times New Roman" w:hAnsi="Times New Roman" w:cs="Times New Roman"/>
                <w:sz w:val="20"/>
                <w:szCs w:val="20"/>
                <w:lang w:val="en-US"/>
              </w:rPr>
            </w:pPr>
          </w:p>
        </w:tc>
        <w:tc>
          <w:tcPr>
            <w:tcW w:w="7940" w:type="dxa"/>
            <w:vAlign w:val="center"/>
          </w:tcPr>
          <w:p w:rsidR="00B53195" w:rsidRPr="00532045" w:rsidRDefault="00B53195" w:rsidP="00C04FAB">
            <w:pPr>
              <w:rPr>
                <w:rFonts w:ascii="Times New Roman" w:hAnsi="Times New Roman" w:cs="Times New Roman"/>
                <w:i/>
                <w:sz w:val="20"/>
                <w:szCs w:val="20"/>
                <w:lang w:val="en-US"/>
              </w:rPr>
            </w:pPr>
            <w:r w:rsidRPr="00532045">
              <w:rPr>
                <w:rFonts w:ascii="Times New Roman" w:hAnsi="Times New Roman" w:cs="Times New Roman"/>
                <w:i/>
                <w:iCs/>
                <w:color w:val="000000"/>
                <w:sz w:val="20"/>
                <w:szCs w:val="20"/>
                <w:lang w:val="en-US"/>
              </w:rPr>
              <w:t>Aphia minuta, Arnoglossus laterna, Arnoglossus thori, Boops boops, Callionymus fasciatus, Callionymus maculatus, Centracanthus cirrus, Cepola macrophthalma, Chelydonichthys lucerna, Chelydonichthys obscurus, Deltentosteus quadrimaculatus, Diplodus annularis, Gobius geniporus, Hippocampus hippocampus, Lepidotrigla cavillone, Spiacara maena (flexuosa), Spicara smaris, Symphodus cinereus, Synchiropus phaeton, Syngnathus acus</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0.537</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0.899</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 xml:space="preserve">Pauly 1980; Colloca et al. 1997; Brando et al. 2004 </w:t>
            </w:r>
          </w:p>
        </w:tc>
        <w:tc>
          <w:tcPr>
            <w:tcW w:w="7940" w:type="dxa"/>
            <w:vAlign w:val="center"/>
          </w:tcPr>
          <w:p w:rsidR="00B53195" w:rsidRPr="00532045" w:rsidRDefault="00B53195" w:rsidP="00C04FAB">
            <w:pPr>
              <w:rPr>
                <w:rFonts w:ascii="Times New Roman" w:hAnsi="Times New Roman" w:cs="Times New Roman"/>
                <w:sz w:val="20"/>
                <w:szCs w:val="20"/>
                <w:lang w:val="en-US"/>
              </w:rPr>
            </w:pPr>
            <w:r w:rsidRPr="00532045">
              <w:rPr>
                <w:rFonts w:ascii="Times New Roman" w:hAnsi="Times New Roman" w:cs="Times New Roman"/>
                <w:sz w:val="20"/>
                <w:szCs w:val="20"/>
                <w:lang w:val="en-US"/>
              </w:rPr>
              <w:t>Z=F+M Empirical equation, www.fishbase.org</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6.426</w:t>
            </w:r>
          </w:p>
        </w:tc>
        <w:tc>
          <w:tcPr>
            <w:tcW w:w="3539" w:type="dxa"/>
            <w:vAlign w:val="center"/>
          </w:tcPr>
          <w:p w:rsidR="00B53195" w:rsidRPr="00532045" w:rsidRDefault="00B53195" w:rsidP="00C04FAB">
            <w:pPr>
              <w:rPr>
                <w:rFonts w:ascii="Times New Roman" w:hAnsi="Times New Roman" w:cs="Times New Roman"/>
                <w:sz w:val="20"/>
                <w:szCs w:val="20"/>
                <w:lang w:val="en-US"/>
              </w:rPr>
            </w:pPr>
            <w:r w:rsidRPr="00532045">
              <w:rPr>
                <w:rFonts w:ascii="Times New Roman" w:hAnsi="Times New Roman" w:cs="Times New Roman"/>
                <w:sz w:val="20"/>
                <w:szCs w:val="20"/>
                <w:lang w:val="en-US"/>
              </w:rPr>
              <w:t>Pauly et al. 1990; Froese and Pauly 2008</w:t>
            </w:r>
          </w:p>
        </w:tc>
        <w:tc>
          <w:tcPr>
            <w:tcW w:w="7940" w:type="dxa"/>
            <w:vAlign w:val="center"/>
          </w:tcPr>
          <w:p w:rsidR="00B53195" w:rsidRPr="00532045" w:rsidRDefault="00B53195" w:rsidP="00C04FAB">
            <w:pPr>
              <w:rPr>
                <w:rFonts w:ascii="Times New Roman" w:hAnsi="Times New Roman" w:cs="Times New Roman"/>
                <w:sz w:val="20"/>
                <w:szCs w:val="20"/>
                <w:lang w:val="en-US"/>
              </w:rPr>
            </w:pPr>
            <w:r w:rsidRPr="00B53195">
              <w:rPr>
                <w:rFonts w:ascii="Times New Roman" w:hAnsi="Times New Roman" w:cs="Times New Roman"/>
                <w:sz w:val="20"/>
                <w:szCs w:val="20"/>
              </w:rPr>
              <w:t xml:space="preserve">www.fishbase.org, estimated on average local biomass of the species group using empircal </w:t>
            </w:r>
            <w:r w:rsidRPr="00B53195">
              <w:rPr>
                <w:rFonts w:ascii="Times New Roman" w:hAnsi="Times New Roman" w:cs="Times New Roman"/>
                <w:sz w:val="20"/>
                <w:szCs w:val="20"/>
              </w:rPr>
              <w:lastRenderedPageBreak/>
              <w:t>equation</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lastRenderedPageBreak/>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Juki 1972; Khoury 1984; Rosecchi 1987; Stergiou 1993; Labropoulou et al. 1998; Terrats et al. 1999; Cabral et al. 2002; Fanelli et al. 2009; Tuncay et al. 2010; Stagioni 2012</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532045" w:rsidRDefault="00B53195" w:rsidP="00C04FAB">
            <w:pPr>
              <w:rPr>
                <w:rFonts w:ascii="Times New Roman" w:hAnsi="Times New Roman" w:cs="Times New Roman"/>
                <w:color w:val="000000"/>
                <w:sz w:val="20"/>
                <w:szCs w:val="20"/>
                <w:u w:val="single"/>
                <w:lang w:val="en-US"/>
              </w:rPr>
            </w:pPr>
            <w:r w:rsidRPr="00532045">
              <w:rPr>
                <w:rFonts w:ascii="Times New Roman" w:hAnsi="Times New Roman" w:cs="Times New Roman"/>
                <w:sz w:val="20"/>
                <w:szCs w:val="20"/>
                <w:u w:val="single"/>
                <w:lang w:val="en-US"/>
              </w:rPr>
              <w:t>20. SH-SHB_DemF_B inv</w:t>
            </w:r>
          </w:p>
        </w:tc>
        <w:tc>
          <w:tcPr>
            <w:tcW w:w="1545" w:type="dxa"/>
            <w:vAlign w:val="center"/>
          </w:tcPr>
          <w:p w:rsidR="00B53195" w:rsidRPr="00532045" w:rsidRDefault="00B53195" w:rsidP="00C04FAB">
            <w:pPr>
              <w:rPr>
                <w:rFonts w:ascii="Times New Roman" w:hAnsi="Times New Roman" w:cs="Times New Roman"/>
                <w:sz w:val="20"/>
                <w:szCs w:val="20"/>
                <w:lang w:val="en-US"/>
              </w:rPr>
            </w:pPr>
          </w:p>
        </w:tc>
        <w:tc>
          <w:tcPr>
            <w:tcW w:w="3539" w:type="dxa"/>
            <w:vAlign w:val="center"/>
          </w:tcPr>
          <w:p w:rsidR="00B53195" w:rsidRPr="00532045" w:rsidRDefault="00B53195" w:rsidP="00C04FAB">
            <w:pPr>
              <w:rPr>
                <w:rFonts w:ascii="Times New Roman" w:hAnsi="Times New Roman" w:cs="Times New Roman"/>
                <w:sz w:val="20"/>
                <w:szCs w:val="20"/>
                <w:lang w:val="en-US"/>
              </w:rPr>
            </w:pPr>
          </w:p>
        </w:tc>
        <w:tc>
          <w:tcPr>
            <w:tcW w:w="7940" w:type="dxa"/>
            <w:vAlign w:val="center"/>
          </w:tcPr>
          <w:p w:rsidR="00B53195" w:rsidRPr="00532045" w:rsidRDefault="00B53195" w:rsidP="00C04FAB">
            <w:pPr>
              <w:rPr>
                <w:rFonts w:ascii="Times New Roman" w:hAnsi="Times New Roman" w:cs="Times New Roman"/>
                <w:i/>
                <w:sz w:val="20"/>
                <w:szCs w:val="20"/>
                <w:lang w:val="en-US"/>
              </w:rPr>
            </w:pPr>
            <w:r w:rsidRPr="00532045">
              <w:rPr>
                <w:rFonts w:ascii="Times New Roman" w:hAnsi="Times New Roman" w:cs="Times New Roman"/>
                <w:i/>
                <w:iCs/>
                <w:color w:val="000000"/>
                <w:sz w:val="20"/>
                <w:szCs w:val="20"/>
                <w:lang w:val="en-US"/>
              </w:rPr>
              <w:t>Blennius ocellaris, Bothus podas, Buglossidium luteum, Callanthias ruber, Citharus linguatula, Dicologlossa cuneata, Diplodus vulgaris,  Lithognathus mormyrus, Leusuerigobius friesii, Microchirus ocellatus, Monochirus hispidus, Mullus surmuletus, Pagellus acarne, Pagrus pagrus, Sparus aurata, Xyrichtys novacula</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0.293</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0.952</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Pauly 1980; Brando et al. 2004; STECF 2011</w:t>
            </w:r>
          </w:p>
        </w:tc>
        <w:tc>
          <w:tcPr>
            <w:tcW w:w="7940" w:type="dxa"/>
            <w:vAlign w:val="center"/>
          </w:tcPr>
          <w:p w:rsidR="00B53195" w:rsidRPr="00B53195" w:rsidRDefault="00B53195" w:rsidP="00C04FAB">
            <w:pPr>
              <w:rPr>
                <w:rFonts w:ascii="Times New Roman" w:hAnsi="Times New Roman" w:cs="Times New Roman"/>
                <w:sz w:val="20"/>
                <w:szCs w:val="20"/>
              </w:rPr>
            </w:pPr>
            <w:r w:rsidRPr="00532045">
              <w:rPr>
                <w:rFonts w:ascii="Times New Roman" w:hAnsi="Times New Roman" w:cs="Times New Roman"/>
                <w:sz w:val="20"/>
                <w:szCs w:val="20"/>
                <w:lang w:val="en-US"/>
              </w:rPr>
              <w:t>Z=F+M Empirical equation, www.fishbase.org</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4.887</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 xml:space="preserve">Pauly et al. 1990; Carpentieri et al. 2006; Froese and Pauly 2008 </w:t>
            </w:r>
          </w:p>
        </w:tc>
        <w:tc>
          <w:tcPr>
            <w:tcW w:w="7940" w:type="dxa"/>
            <w:vAlign w:val="center"/>
          </w:tcPr>
          <w:p w:rsidR="00B53195" w:rsidRPr="00B53195" w:rsidRDefault="00B53195" w:rsidP="001E6868">
            <w:pPr>
              <w:rPr>
                <w:rFonts w:ascii="Times New Roman" w:hAnsi="Times New Roman" w:cs="Times New Roman"/>
                <w:sz w:val="20"/>
                <w:szCs w:val="20"/>
              </w:rPr>
            </w:pPr>
            <w:r w:rsidRPr="00B53195">
              <w:rPr>
                <w:rFonts w:ascii="Times New Roman" w:hAnsi="Times New Roman" w:cs="Times New Roman"/>
                <w:sz w:val="20"/>
                <w:szCs w:val="20"/>
              </w:rPr>
              <w:t>www.fishbase.org</w:t>
            </w:r>
            <w:r w:rsidR="001E6868">
              <w:rPr>
                <w:rFonts w:ascii="Times New Roman" w:hAnsi="Times New Roman" w:cs="Times New Roman"/>
                <w:sz w:val="20"/>
                <w:szCs w:val="20"/>
              </w:rPr>
              <w:t>,</w:t>
            </w:r>
            <w:r w:rsidRPr="00B53195">
              <w:rPr>
                <w:rFonts w:ascii="Times New Roman" w:hAnsi="Times New Roman" w:cs="Times New Roman"/>
                <w:sz w:val="20"/>
                <w:szCs w:val="20"/>
              </w:rPr>
              <w:t xml:space="preserve"> estimated on average local biomass of the species group using empircal equation</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fr-FR"/>
              </w:rPr>
              <w:t>Cardinale et al. 1997; Sala et al. 1997; Šantić 2010; Fanelli et al. 2011</w:t>
            </w:r>
          </w:p>
        </w:tc>
        <w:tc>
          <w:tcPr>
            <w:tcW w:w="7940" w:type="dxa"/>
            <w:vAlign w:val="center"/>
          </w:tcPr>
          <w:p w:rsidR="00B53195" w:rsidRPr="00B53195" w:rsidRDefault="00B53195" w:rsidP="00C04FAB">
            <w:pPr>
              <w:rPr>
                <w:rFonts w:ascii="Times New Roman" w:hAnsi="Times New Roman" w:cs="Times New Roman"/>
                <w:sz w:val="20"/>
                <w:szCs w:val="20"/>
                <w:lang w:val="it-IT"/>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lang w:val="pt-PT"/>
              </w:rPr>
            </w:pPr>
            <w:r w:rsidRPr="00B53195">
              <w:rPr>
                <w:rFonts w:ascii="Times New Roman" w:hAnsi="Times New Roman" w:cs="Times New Roman"/>
                <w:sz w:val="20"/>
                <w:szCs w:val="20"/>
                <w:u w:val="single"/>
                <w:lang w:val="pt-PT"/>
              </w:rPr>
              <w:t>21. SHB_F_plank</w:t>
            </w:r>
          </w:p>
        </w:tc>
        <w:tc>
          <w:tcPr>
            <w:tcW w:w="1545" w:type="dxa"/>
            <w:vAlign w:val="center"/>
          </w:tcPr>
          <w:p w:rsidR="00B53195" w:rsidRPr="00B53195" w:rsidRDefault="00B53195" w:rsidP="00C04FAB">
            <w:pPr>
              <w:rPr>
                <w:rFonts w:ascii="Times New Roman" w:hAnsi="Times New Roman" w:cs="Times New Roman"/>
                <w:sz w:val="20"/>
                <w:szCs w:val="20"/>
                <w:lang w:val="pt-PT"/>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i/>
                <w:sz w:val="20"/>
                <w:szCs w:val="20"/>
                <w:lang w:val="fr-FR"/>
              </w:rPr>
            </w:pPr>
            <w:r w:rsidRPr="00B53195">
              <w:rPr>
                <w:rFonts w:ascii="Times New Roman" w:hAnsi="Times New Roman" w:cs="Times New Roman"/>
                <w:i/>
                <w:iCs/>
                <w:color w:val="000000"/>
                <w:sz w:val="20"/>
                <w:szCs w:val="20"/>
              </w:rPr>
              <w:t>Benthocomets robustus, Capros aper, Glossanodon leioglossus, Gymnammodytes cicerellus, Macroramphosus scolopax</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pt-PT"/>
              </w:rPr>
            </w:pPr>
            <w:r w:rsidRPr="00B53195">
              <w:rPr>
                <w:rFonts w:ascii="Times New Roman" w:hAnsi="Times New Roman" w:cs="Times New Roman"/>
                <w:sz w:val="20"/>
                <w:szCs w:val="20"/>
                <w:lang w:val="pt-PT"/>
              </w:rPr>
              <w:t>Bi</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0.445</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1.242</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 xml:space="preserve">Beverton and Holt 1957; </w:t>
            </w:r>
            <w:r w:rsidRPr="00B53195">
              <w:rPr>
                <w:rFonts w:ascii="Times New Roman" w:hAnsi="Times New Roman" w:cs="Times New Roman"/>
                <w:sz w:val="20"/>
                <w:szCs w:val="20"/>
                <w:lang w:val="pt-PT"/>
              </w:rPr>
              <w:t>Guénette et al. 2001</w:t>
            </w:r>
            <w:r w:rsidRPr="00B53195">
              <w:rPr>
                <w:rFonts w:ascii="Times New Roman" w:hAnsi="Times New Roman" w:cs="Times New Roman"/>
                <w:sz w:val="20"/>
                <w:szCs w:val="20"/>
                <w:lang w:val="fr-FR"/>
              </w:rPr>
              <w:t>;</w:t>
            </w:r>
            <w:r w:rsidRPr="00B53195">
              <w:rPr>
                <w:rFonts w:ascii="Times New Roman" w:hAnsi="Times New Roman" w:cs="Times New Roman"/>
                <w:sz w:val="20"/>
                <w:szCs w:val="20"/>
                <w:lang w:val="pt-PT"/>
              </w:rPr>
              <w:t xml:space="preserve"> Ainsworth et al. 2002</w:t>
            </w:r>
          </w:p>
        </w:tc>
        <w:tc>
          <w:tcPr>
            <w:tcW w:w="7940" w:type="dxa"/>
            <w:vAlign w:val="center"/>
          </w:tcPr>
          <w:p w:rsidR="00B53195" w:rsidRPr="00B53195" w:rsidRDefault="00B53195" w:rsidP="001E6868">
            <w:pPr>
              <w:rPr>
                <w:rFonts w:ascii="Times New Roman" w:hAnsi="Times New Roman" w:cs="Times New Roman"/>
                <w:sz w:val="20"/>
                <w:szCs w:val="20"/>
              </w:rPr>
            </w:pPr>
            <w:r w:rsidRPr="00B53195">
              <w:rPr>
                <w:rFonts w:ascii="Times New Roman" w:hAnsi="Times New Roman" w:cs="Times New Roman"/>
                <w:sz w:val="20"/>
                <w:szCs w:val="20"/>
              </w:rPr>
              <w:t>www.fishbase.org</w:t>
            </w:r>
            <w:r w:rsidR="001E6868">
              <w:rPr>
                <w:rFonts w:ascii="Times New Roman" w:hAnsi="Times New Roman" w:cs="Times New Roman"/>
                <w:sz w:val="20"/>
                <w:szCs w:val="20"/>
              </w:rPr>
              <w:t>,</w:t>
            </w:r>
            <w:r w:rsidRPr="00B53195">
              <w:rPr>
                <w:rFonts w:ascii="Times New Roman" w:hAnsi="Times New Roman" w:cs="Times New Roman"/>
                <w:sz w:val="20"/>
                <w:szCs w:val="20"/>
              </w:rPr>
              <w:t xml:space="preserve"> estimated on average local biomass of the species group using empircal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pt-PT"/>
              </w:rPr>
            </w:pPr>
            <w:r w:rsidRPr="00B53195">
              <w:rPr>
                <w:rFonts w:ascii="Times New Roman" w:hAnsi="Times New Roman" w:cs="Times New Roman"/>
                <w:sz w:val="20"/>
                <w:szCs w:val="20"/>
                <w:lang w:val="pt-PT"/>
              </w:rPr>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7.058</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Pauly et al. 1990; Froese and Pauly 2000; Carpentieri et al. 2006</w:t>
            </w:r>
          </w:p>
        </w:tc>
        <w:tc>
          <w:tcPr>
            <w:tcW w:w="7940" w:type="dxa"/>
            <w:vAlign w:val="center"/>
          </w:tcPr>
          <w:p w:rsidR="00B53195" w:rsidRPr="00532045" w:rsidRDefault="00B53195" w:rsidP="001E6868">
            <w:pPr>
              <w:rPr>
                <w:rFonts w:ascii="Times New Roman" w:hAnsi="Times New Roman" w:cs="Times New Roman"/>
                <w:sz w:val="20"/>
                <w:szCs w:val="20"/>
                <w:lang w:val="en-US"/>
              </w:rPr>
            </w:pPr>
            <w:r w:rsidRPr="00B53195">
              <w:rPr>
                <w:rFonts w:ascii="Times New Roman" w:hAnsi="Times New Roman" w:cs="Times New Roman"/>
                <w:sz w:val="20"/>
                <w:szCs w:val="20"/>
              </w:rPr>
              <w:t>www.fishbase.org</w:t>
            </w:r>
            <w:r w:rsidR="001E6868">
              <w:rPr>
                <w:rFonts w:ascii="Times New Roman" w:hAnsi="Times New Roman" w:cs="Times New Roman"/>
                <w:sz w:val="20"/>
                <w:szCs w:val="20"/>
              </w:rPr>
              <w:t>,</w:t>
            </w:r>
            <w:r w:rsidRPr="00B53195">
              <w:rPr>
                <w:rFonts w:ascii="Times New Roman" w:hAnsi="Times New Roman" w:cs="Times New Roman"/>
                <w:sz w:val="20"/>
                <w:szCs w:val="20"/>
              </w:rPr>
              <w:t xml:space="preserve"> estimated on average local biomass of the species group using empircal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Macpherson 1979; Longo et al. 2005</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u w:val="single"/>
                <w:lang w:val="fr-FR"/>
              </w:rPr>
            </w:pPr>
            <w:r w:rsidRPr="00B53195">
              <w:rPr>
                <w:rFonts w:ascii="Times New Roman" w:hAnsi="Times New Roman" w:cs="Times New Roman"/>
                <w:sz w:val="20"/>
                <w:szCs w:val="20"/>
                <w:u w:val="single"/>
                <w:lang w:val="fr-FR"/>
              </w:rPr>
              <w:lastRenderedPageBreak/>
              <w:t>22. S pel F</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i/>
                <w:sz w:val="20"/>
                <w:szCs w:val="20"/>
                <w:lang w:val="fr-FR"/>
              </w:rPr>
            </w:pPr>
            <w:r w:rsidRPr="00B53195">
              <w:rPr>
                <w:rFonts w:ascii="Times New Roman" w:hAnsi="Times New Roman" w:cs="Times New Roman"/>
                <w:i/>
                <w:iCs/>
                <w:color w:val="000000"/>
                <w:sz w:val="20"/>
                <w:szCs w:val="20"/>
                <w:lang w:val="fr-FR"/>
              </w:rPr>
              <w:t>Sprattus sprattus, Engraulis encransicolus, Sardinella aurita, Sardina pilchardus</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Bi</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1.325</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1.798</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Pauly 1980; STECF 2011</w:t>
            </w:r>
          </w:p>
        </w:tc>
        <w:tc>
          <w:tcPr>
            <w:tcW w:w="7940" w:type="dxa"/>
            <w:vAlign w:val="center"/>
          </w:tcPr>
          <w:p w:rsidR="00B53195" w:rsidRPr="00B53195" w:rsidRDefault="00B53195" w:rsidP="00C04FAB">
            <w:pPr>
              <w:rPr>
                <w:rFonts w:ascii="Times New Roman" w:hAnsi="Times New Roman" w:cs="Times New Roman"/>
                <w:sz w:val="20"/>
                <w:szCs w:val="20"/>
              </w:rPr>
            </w:pPr>
            <w:r w:rsidRPr="00532045">
              <w:rPr>
                <w:rFonts w:ascii="Times New Roman" w:hAnsi="Times New Roman" w:cs="Times New Roman"/>
                <w:sz w:val="20"/>
                <w:szCs w:val="20"/>
                <w:lang w:val="en-US"/>
              </w:rPr>
              <w:t>Z=F+M Empirical equation, www.fishbase.org</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7.120</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Pauly et al. 1990; Froese and Pauly 2008; Tudela et al. 1995; Plounevez et al. 2000</w:t>
            </w:r>
          </w:p>
        </w:tc>
        <w:tc>
          <w:tcPr>
            <w:tcW w:w="7940" w:type="dxa"/>
            <w:vAlign w:val="center"/>
          </w:tcPr>
          <w:p w:rsidR="00B53195" w:rsidRPr="00532045" w:rsidRDefault="00B53195" w:rsidP="001E6868">
            <w:pPr>
              <w:rPr>
                <w:rFonts w:ascii="Times New Roman" w:hAnsi="Times New Roman" w:cs="Times New Roman"/>
                <w:sz w:val="20"/>
                <w:szCs w:val="20"/>
                <w:lang w:val="en-US"/>
              </w:rPr>
            </w:pPr>
            <w:r w:rsidRPr="00B53195">
              <w:rPr>
                <w:rFonts w:ascii="Times New Roman" w:hAnsi="Times New Roman" w:cs="Times New Roman"/>
                <w:sz w:val="20"/>
                <w:szCs w:val="20"/>
              </w:rPr>
              <w:t>www.fishbase.org</w:t>
            </w:r>
            <w:r w:rsidR="001E6868">
              <w:rPr>
                <w:rFonts w:ascii="Times New Roman" w:hAnsi="Times New Roman" w:cs="Times New Roman"/>
                <w:sz w:val="20"/>
                <w:szCs w:val="20"/>
              </w:rPr>
              <w:t>,</w:t>
            </w:r>
            <w:r w:rsidRPr="00B53195">
              <w:rPr>
                <w:rFonts w:ascii="Times New Roman" w:hAnsi="Times New Roman" w:cs="Times New Roman"/>
                <w:sz w:val="20"/>
                <w:szCs w:val="20"/>
              </w:rPr>
              <w:t xml:space="preserve"> estimated on average local biomass of the species group using empircal equation</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532045">
              <w:rPr>
                <w:rFonts w:ascii="Times New Roman" w:hAnsi="Times New Roman" w:cs="Times New Roman"/>
                <w:sz w:val="20"/>
                <w:szCs w:val="20"/>
                <w:lang w:val="fr-FR"/>
              </w:rPr>
              <w:t>Sirotenko et al. 1979</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Sever et al. 2005</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Bacha et al. 2010 </w:t>
            </w:r>
          </w:p>
        </w:tc>
        <w:tc>
          <w:tcPr>
            <w:tcW w:w="7940" w:type="dxa"/>
            <w:vAlign w:val="center"/>
          </w:tcPr>
          <w:p w:rsidR="00B53195" w:rsidRPr="00532045" w:rsidRDefault="00B53195" w:rsidP="00C04FAB">
            <w:pPr>
              <w:rPr>
                <w:rFonts w:ascii="Times New Roman" w:hAnsi="Times New Roman" w:cs="Times New Roman"/>
                <w:sz w:val="20"/>
                <w:szCs w:val="20"/>
                <w:lang w:val="fr-FR"/>
              </w:rPr>
            </w:pPr>
          </w:p>
        </w:tc>
      </w:tr>
      <w:tr w:rsidR="00B53195" w:rsidRPr="00532045" w:rsidTr="00C04FAB">
        <w:tc>
          <w:tcPr>
            <w:tcW w:w="2187" w:type="dxa"/>
            <w:vAlign w:val="center"/>
          </w:tcPr>
          <w:p w:rsidR="00B53195" w:rsidRPr="00B53195" w:rsidRDefault="00B53195" w:rsidP="00C04FAB">
            <w:pPr>
              <w:rPr>
                <w:rFonts w:ascii="Times New Roman" w:hAnsi="Times New Roman" w:cs="Times New Roman"/>
                <w:sz w:val="20"/>
                <w:szCs w:val="20"/>
                <w:u w:val="single"/>
                <w:lang w:val="fr-FR"/>
              </w:rPr>
            </w:pPr>
            <w:r w:rsidRPr="00B53195">
              <w:rPr>
                <w:rFonts w:ascii="Times New Roman" w:hAnsi="Times New Roman" w:cs="Times New Roman"/>
                <w:sz w:val="20"/>
                <w:szCs w:val="20"/>
                <w:u w:val="single"/>
                <w:lang w:val="fr-FR"/>
              </w:rPr>
              <w:t>23. M pel F</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532045" w:rsidRDefault="00B53195" w:rsidP="00C04FAB">
            <w:pPr>
              <w:rPr>
                <w:rFonts w:ascii="Times New Roman" w:hAnsi="Times New Roman" w:cs="Times New Roman"/>
                <w:i/>
                <w:sz w:val="20"/>
                <w:szCs w:val="20"/>
                <w:lang w:val="fr-FR"/>
              </w:rPr>
            </w:pPr>
            <w:r w:rsidRPr="00532045">
              <w:rPr>
                <w:rFonts w:ascii="Times New Roman" w:hAnsi="Times New Roman" w:cs="Times New Roman"/>
                <w:i/>
                <w:iCs/>
                <w:color w:val="000000"/>
                <w:sz w:val="20"/>
                <w:szCs w:val="20"/>
                <w:lang w:val="fr-FR"/>
              </w:rPr>
              <w:t>Scomber japonicus, Trachurus picturatus, Trachurus trachurus, Scomber scombrus, Trachurus mediterraneus, Sphyrena sphyrena</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0.461</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1.294</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Pauly 1980</w:t>
            </w:r>
          </w:p>
        </w:tc>
        <w:tc>
          <w:tcPr>
            <w:tcW w:w="7940" w:type="dxa"/>
            <w:vAlign w:val="center"/>
          </w:tcPr>
          <w:p w:rsidR="00B53195" w:rsidRPr="00532045" w:rsidRDefault="00B53195" w:rsidP="00C04FAB">
            <w:pPr>
              <w:rPr>
                <w:rFonts w:ascii="Times New Roman" w:hAnsi="Times New Roman" w:cs="Times New Roman"/>
                <w:sz w:val="20"/>
                <w:szCs w:val="20"/>
                <w:lang w:val="en-US"/>
              </w:rPr>
            </w:pPr>
            <w:r w:rsidRPr="00532045">
              <w:rPr>
                <w:rFonts w:ascii="Times New Roman" w:hAnsi="Times New Roman" w:cs="Times New Roman"/>
                <w:sz w:val="20"/>
                <w:szCs w:val="20"/>
                <w:lang w:val="en-US"/>
              </w:rPr>
              <w:t>Z=F+M Empirical equation, www.fishbase.org</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3.803</w:t>
            </w:r>
          </w:p>
        </w:tc>
        <w:tc>
          <w:tcPr>
            <w:tcW w:w="3539" w:type="dxa"/>
            <w:vAlign w:val="center"/>
          </w:tcPr>
          <w:p w:rsidR="00B53195" w:rsidRPr="00B53195" w:rsidRDefault="00B53195" w:rsidP="00C04FAB">
            <w:pPr>
              <w:rPr>
                <w:rFonts w:ascii="Times New Roman" w:hAnsi="Times New Roman" w:cs="Times New Roman"/>
                <w:sz w:val="20"/>
                <w:szCs w:val="20"/>
              </w:rPr>
            </w:pPr>
            <w:r w:rsidRPr="00532045">
              <w:rPr>
                <w:rFonts w:ascii="Times New Roman" w:hAnsi="Times New Roman" w:cs="Times New Roman"/>
                <w:sz w:val="20"/>
                <w:szCs w:val="20"/>
                <w:lang w:val="en-US"/>
              </w:rPr>
              <w:t>Pauly et al. 1990; Froese and Pauly 2008</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www.fishbase.org; estimated on average local biomass of the species group using empircal equation</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532045">
              <w:rPr>
                <w:rFonts w:ascii="Times New Roman" w:hAnsi="Times New Roman" w:cs="Times New Roman"/>
                <w:sz w:val="20"/>
                <w:szCs w:val="20"/>
                <w:lang w:val="fr-FR"/>
              </w:rPr>
              <w:t>Cabral et al. 2002</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Šantić et al. 2003, 2005</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Jardas et al. 2004</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Campo et al. 2006</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Sever et al. 2006</w:t>
            </w:r>
          </w:p>
        </w:tc>
        <w:tc>
          <w:tcPr>
            <w:tcW w:w="7940" w:type="dxa"/>
            <w:vAlign w:val="center"/>
          </w:tcPr>
          <w:p w:rsidR="00B53195" w:rsidRPr="0053204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lang w:val="fr-FR"/>
              </w:rPr>
            </w:pPr>
            <w:r w:rsidRPr="00B53195">
              <w:rPr>
                <w:rFonts w:ascii="Times New Roman" w:hAnsi="Times New Roman" w:cs="Times New Roman"/>
                <w:sz w:val="20"/>
                <w:szCs w:val="20"/>
                <w:u w:val="single"/>
                <w:lang w:val="fr-FR"/>
              </w:rPr>
              <w:t>24. Macrourids</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i/>
                <w:sz w:val="20"/>
                <w:szCs w:val="20"/>
              </w:rPr>
            </w:pPr>
            <w:r w:rsidRPr="00B53195">
              <w:rPr>
                <w:rFonts w:ascii="Times New Roman" w:hAnsi="Times New Roman" w:cs="Times New Roman"/>
                <w:i/>
                <w:iCs/>
                <w:color w:val="000000"/>
                <w:sz w:val="20"/>
                <w:szCs w:val="20"/>
              </w:rPr>
              <w:t xml:space="preserve">Caelorhyncus caelorhynchus, Hymenocephalus italicus, Notacanthus bonapartei, Hoplostetus mediterraneus, Symbolophorus veranyi, Bathypterois dubius, </w:t>
            </w:r>
            <w:r w:rsidRPr="00532045">
              <w:rPr>
                <w:rFonts w:ascii="Times New Roman" w:hAnsi="Times New Roman" w:cs="Times New Roman"/>
                <w:i/>
                <w:iCs/>
                <w:color w:val="000000"/>
                <w:sz w:val="20"/>
                <w:szCs w:val="20"/>
              </w:rPr>
              <w:t>Nezumia sclerorhyncus</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Bi</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0.526</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0.734</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 xml:space="preserve">Pauly 1980; Tsarin 1994; </w:t>
            </w:r>
            <w:r w:rsidRPr="00532045">
              <w:rPr>
                <w:rFonts w:ascii="Times New Roman" w:hAnsi="Times New Roman" w:cs="Times New Roman"/>
                <w:sz w:val="20"/>
                <w:szCs w:val="20"/>
                <w:lang w:val="fr-FR"/>
              </w:rPr>
              <w:t>Arreguín-Sánchez et al. 2002</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Stanford et al. 2002</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Heymans 2005</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Rosas-Luis et al. 2009</w:t>
            </w:r>
          </w:p>
        </w:tc>
        <w:tc>
          <w:tcPr>
            <w:tcW w:w="7940" w:type="dxa"/>
            <w:vAlign w:val="center"/>
          </w:tcPr>
          <w:p w:rsidR="00B53195" w:rsidRPr="00B53195" w:rsidRDefault="00B53195" w:rsidP="00C04FAB">
            <w:pPr>
              <w:rPr>
                <w:rFonts w:ascii="Times New Roman" w:hAnsi="Times New Roman" w:cs="Times New Roman"/>
                <w:sz w:val="20"/>
                <w:szCs w:val="20"/>
              </w:rPr>
            </w:pPr>
            <w:r w:rsidRPr="00532045">
              <w:rPr>
                <w:rFonts w:ascii="Times New Roman" w:hAnsi="Times New Roman" w:cs="Times New Roman"/>
                <w:sz w:val="20"/>
                <w:szCs w:val="20"/>
                <w:lang w:val="en-US"/>
              </w:rPr>
              <w:t>Z=F+M Empirical equation, www.fishbase.org</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lastRenderedPageBreak/>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4.493</w:t>
            </w:r>
          </w:p>
        </w:tc>
        <w:tc>
          <w:tcPr>
            <w:tcW w:w="3539" w:type="dxa"/>
            <w:vAlign w:val="center"/>
          </w:tcPr>
          <w:p w:rsidR="00B53195" w:rsidRPr="00532045" w:rsidRDefault="00B53195" w:rsidP="00C04FAB">
            <w:pPr>
              <w:rPr>
                <w:rFonts w:ascii="Times New Roman" w:hAnsi="Times New Roman" w:cs="Times New Roman"/>
                <w:sz w:val="20"/>
                <w:szCs w:val="20"/>
                <w:lang w:val="en-US"/>
              </w:rPr>
            </w:pPr>
            <w:r w:rsidRPr="00532045">
              <w:rPr>
                <w:rFonts w:ascii="Times New Roman" w:hAnsi="Times New Roman" w:cs="Times New Roman"/>
                <w:sz w:val="20"/>
                <w:szCs w:val="20"/>
                <w:lang w:val="en-US"/>
              </w:rPr>
              <w:t>Pauly et al. 1990; Pakhomov et al. 1996; Madurell and Cartes. 2005; Froese and Pauly 2008</w:t>
            </w:r>
          </w:p>
        </w:tc>
        <w:tc>
          <w:tcPr>
            <w:tcW w:w="7940" w:type="dxa"/>
            <w:vAlign w:val="center"/>
          </w:tcPr>
          <w:p w:rsidR="00B53195" w:rsidRPr="00532045" w:rsidRDefault="00B53195" w:rsidP="001E6868">
            <w:pPr>
              <w:rPr>
                <w:rFonts w:ascii="Times New Roman" w:hAnsi="Times New Roman" w:cs="Times New Roman"/>
                <w:sz w:val="20"/>
                <w:szCs w:val="20"/>
                <w:lang w:val="en-US"/>
              </w:rPr>
            </w:pPr>
            <w:r w:rsidRPr="00B53195">
              <w:rPr>
                <w:rFonts w:ascii="Times New Roman" w:hAnsi="Times New Roman" w:cs="Times New Roman"/>
                <w:sz w:val="20"/>
                <w:szCs w:val="20"/>
              </w:rPr>
              <w:t>www.fishbase.org</w:t>
            </w:r>
            <w:r w:rsidR="001E6868">
              <w:rPr>
                <w:rFonts w:ascii="Times New Roman" w:hAnsi="Times New Roman" w:cs="Times New Roman"/>
                <w:sz w:val="20"/>
                <w:szCs w:val="20"/>
              </w:rPr>
              <w:t>,</w:t>
            </w:r>
            <w:r w:rsidRPr="00B53195">
              <w:rPr>
                <w:rFonts w:ascii="Times New Roman" w:hAnsi="Times New Roman" w:cs="Times New Roman"/>
                <w:sz w:val="20"/>
                <w:szCs w:val="20"/>
              </w:rPr>
              <w:t xml:space="preserve"> estimated on average local biomass of the species group using empircal equation</w:t>
            </w:r>
          </w:p>
        </w:tc>
      </w:tr>
      <w:tr w:rsidR="00B53195" w:rsidRPr="0053204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Macpherson 1979; Podrazhanskaya 1993; Carrassón et al. 2002; Madurell and Cartes 2005; Tuncay et al. 2008</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u w:val="single"/>
                <w:lang w:val="fr-FR"/>
              </w:rPr>
            </w:pPr>
            <w:r w:rsidRPr="00B53195">
              <w:rPr>
                <w:rFonts w:ascii="Times New Roman" w:hAnsi="Times New Roman" w:cs="Times New Roman"/>
                <w:sz w:val="20"/>
                <w:szCs w:val="20"/>
                <w:u w:val="single"/>
                <w:lang w:val="fr-FR"/>
              </w:rPr>
              <w:t xml:space="preserve">25. </w:t>
            </w:r>
            <w:r w:rsidRPr="00B53195">
              <w:rPr>
                <w:rFonts w:ascii="Times New Roman" w:hAnsi="Times New Roman" w:cs="Times New Roman"/>
                <w:color w:val="000000"/>
                <w:sz w:val="20"/>
                <w:szCs w:val="20"/>
                <w:u w:val="single"/>
                <w:lang w:val="fr-FR"/>
              </w:rPr>
              <w:t>Mesopel F</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i/>
                <w:sz w:val="20"/>
                <w:szCs w:val="20"/>
                <w:lang w:val="fr-FR"/>
              </w:rPr>
            </w:pPr>
            <w:r w:rsidRPr="00B53195">
              <w:rPr>
                <w:rFonts w:ascii="Times New Roman" w:hAnsi="Times New Roman" w:cs="Times New Roman"/>
                <w:i/>
                <w:iCs/>
                <w:color w:val="000000"/>
                <w:sz w:val="20"/>
                <w:szCs w:val="20"/>
                <w:lang w:val="fr-FR"/>
              </w:rPr>
              <w:t>Bethosema glaciale, Ceratoscopelus maderensis, Electrona rissoi, Myctophum punctatum, Hygophum hygomii, Diaphus rafinesqui, Diaphus metopoclampus, Diaphus holti, Lobianchia dofleini, Hygophum benoiti, Notoscopelus bolini, Notoscopelus elongatus, Myctophidae, Trachyrhynchus scabrus, Argyropelecus hemigymnus, Nemichthys scolopacues, Microichthys coccoi, Epigonus constancie, Epigonus denticulatus, Gonichthys coccoi</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Bi</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1.541</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2.665</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Tsarin 1994; Arreguín-Sánchez et al. 2002; Stanford et al. 2002; Heymans 2005; Rosas-Luis et al. 2009; Pauly 1980; Silvestre et al. 1993; Vega-Cendejas et al. 1993; Merz and Myers 1998; Guènette et al. 2002; Stanford et al. 2002; Anastasopoulou et al. 2006</w:t>
            </w:r>
          </w:p>
        </w:tc>
        <w:tc>
          <w:tcPr>
            <w:tcW w:w="7940" w:type="dxa"/>
            <w:vAlign w:val="center"/>
          </w:tcPr>
          <w:p w:rsidR="00B53195" w:rsidRPr="00532045" w:rsidRDefault="00B53195" w:rsidP="00C04FAB">
            <w:pPr>
              <w:rPr>
                <w:rFonts w:ascii="Times New Roman" w:hAnsi="Times New Roman" w:cs="Times New Roman"/>
                <w:sz w:val="20"/>
                <w:szCs w:val="20"/>
                <w:lang w:val="en-US"/>
              </w:rPr>
            </w:pPr>
            <w:r w:rsidRPr="00532045">
              <w:rPr>
                <w:rFonts w:ascii="Times New Roman" w:hAnsi="Times New Roman" w:cs="Times New Roman"/>
                <w:sz w:val="20"/>
                <w:szCs w:val="20"/>
                <w:lang w:val="en-US"/>
              </w:rPr>
              <w:t>Z=F+M Empirical equation, www.fishbase.org</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9.711</w:t>
            </w:r>
          </w:p>
        </w:tc>
        <w:tc>
          <w:tcPr>
            <w:tcW w:w="3539" w:type="dxa"/>
            <w:vAlign w:val="center"/>
          </w:tcPr>
          <w:p w:rsidR="00B53195" w:rsidRPr="00532045" w:rsidRDefault="00B53195" w:rsidP="00C04FAB">
            <w:pPr>
              <w:rPr>
                <w:rFonts w:ascii="Times New Roman" w:hAnsi="Times New Roman" w:cs="Times New Roman"/>
                <w:sz w:val="20"/>
                <w:szCs w:val="20"/>
                <w:lang w:val="en-US"/>
              </w:rPr>
            </w:pPr>
            <w:r w:rsidRPr="00532045">
              <w:rPr>
                <w:rFonts w:ascii="Times New Roman" w:hAnsi="Times New Roman" w:cs="Times New Roman"/>
                <w:sz w:val="20"/>
                <w:szCs w:val="20"/>
                <w:lang w:val="en-US"/>
              </w:rPr>
              <w:t>Froese and Pauly 2008; Pakhomov et al. 1996; Pauly et al. 1990; Carpentieri et al. 2007; Froese and Pauly 2008</w:t>
            </w:r>
          </w:p>
        </w:tc>
        <w:tc>
          <w:tcPr>
            <w:tcW w:w="7940" w:type="dxa"/>
            <w:vAlign w:val="center"/>
          </w:tcPr>
          <w:p w:rsidR="00B53195" w:rsidRPr="00532045" w:rsidRDefault="00B53195" w:rsidP="00C04FAB">
            <w:pPr>
              <w:rPr>
                <w:rFonts w:ascii="Times New Roman" w:hAnsi="Times New Roman" w:cs="Times New Roman"/>
                <w:sz w:val="20"/>
                <w:szCs w:val="20"/>
                <w:lang w:val="en-US"/>
              </w:rPr>
            </w:pPr>
            <w:r w:rsidRPr="00B53195">
              <w:rPr>
                <w:rFonts w:ascii="Times New Roman" w:hAnsi="Times New Roman" w:cs="Times New Roman"/>
                <w:sz w:val="20"/>
                <w:szCs w:val="20"/>
              </w:rPr>
              <w:t>www.fishbase.org; estimated on average local biomass of the species group using empircal equation</w:t>
            </w:r>
          </w:p>
        </w:tc>
      </w:tr>
      <w:tr w:rsidR="00B53195" w:rsidRPr="0053204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Podrazhanskaya 1993; Pakhomov et al. 1996; Macpherson 1981; Hopkins et al. 1985</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lang w:val="fr-FR"/>
              </w:rPr>
            </w:pPr>
            <w:r w:rsidRPr="00B53195">
              <w:rPr>
                <w:rFonts w:ascii="Times New Roman" w:hAnsi="Times New Roman" w:cs="Times New Roman"/>
                <w:sz w:val="20"/>
                <w:szCs w:val="20"/>
                <w:u w:val="single"/>
                <w:lang w:val="fr-FR"/>
              </w:rPr>
              <w:t>26. R mullet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i/>
                <w:sz w:val="20"/>
                <w:szCs w:val="20"/>
                <w:lang w:val="fr-FR"/>
              </w:rPr>
            </w:pPr>
            <w:r w:rsidRPr="00B53195">
              <w:rPr>
                <w:rFonts w:ascii="Times New Roman" w:hAnsi="Times New Roman" w:cs="Times New Roman"/>
                <w:i/>
                <w:sz w:val="20"/>
                <w:szCs w:val="20"/>
                <w:lang w:val="fr-FR"/>
              </w:rPr>
              <w:t>Mullus barbatus</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Bi</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0.141</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lastRenderedPageBreak/>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1.327</w:t>
            </w:r>
          </w:p>
        </w:tc>
        <w:tc>
          <w:tcPr>
            <w:tcW w:w="3539" w:type="dxa"/>
            <w:vAlign w:val="center"/>
          </w:tcPr>
          <w:p w:rsidR="00B53195" w:rsidRPr="00532045" w:rsidRDefault="00B53195" w:rsidP="00C04FAB">
            <w:pPr>
              <w:rPr>
                <w:rFonts w:ascii="Times New Roman" w:hAnsi="Times New Roman" w:cs="Times New Roman"/>
                <w:sz w:val="20"/>
                <w:szCs w:val="20"/>
                <w:lang w:val="it-IT"/>
              </w:rPr>
            </w:pPr>
            <w:r w:rsidRPr="00532045">
              <w:rPr>
                <w:rFonts w:ascii="Times New Roman" w:hAnsi="Times New Roman" w:cs="Times New Roman"/>
                <w:sz w:val="20"/>
                <w:szCs w:val="20"/>
                <w:lang w:val="it-IT"/>
              </w:rPr>
              <w:t>Pauly 1980; STECF 2011; Agnetta et al. 2019</w:t>
            </w:r>
          </w:p>
        </w:tc>
        <w:tc>
          <w:tcPr>
            <w:tcW w:w="7940" w:type="dxa"/>
            <w:vAlign w:val="center"/>
          </w:tcPr>
          <w:p w:rsidR="00B53195" w:rsidRPr="00532045" w:rsidRDefault="00B53195" w:rsidP="00C04FAB">
            <w:pPr>
              <w:rPr>
                <w:rFonts w:ascii="Times New Roman" w:hAnsi="Times New Roman" w:cs="Times New Roman"/>
                <w:sz w:val="20"/>
                <w:szCs w:val="20"/>
                <w:lang w:val="en-US"/>
              </w:rPr>
            </w:pPr>
            <w:r w:rsidRPr="00532045">
              <w:rPr>
                <w:rFonts w:ascii="Times New Roman" w:hAnsi="Times New Roman" w:cs="Times New Roman"/>
                <w:sz w:val="20"/>
                <w:szCs w:val="20"/>
                <w:lang w:val="en-US"/>
              </w:rPr>
              <w:t>Z=F+M Empirical equation, www.fishbase.org</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6.375</w:t>
            </w:r>
          </w:p>
        </w:tc>
        <w:tc>
          <w:tcPr>
            <w:tcW w:w="3539" w:type="dxa"/>
            <w:vAlign w:val="center"/>
          </w:tcPr>
          <w:p w:rsidR="00B53195" w:rsidRPr="00532045" w:rsidRDefault="00B53195" w:rsidP="00C04FAB">
            <w:pPr>
              <w:rPr>
                <w:rFonts w:ascii="Times New Roman" w:hAnsi="Times New Roman" w:cs="Times New Roman"/>
                <w:sz w:val="20"/>
                <w:szCs w:val="20"/>
                <w:lang w:val="it-IT"/>
              </w:rPr>
            </w:pPr>
            <w:r w:rsidRPr="00532045">
              <w:rPr>
                <w:rFonts w:ascii="Times New Roman" w:hAnsi="Times New Roman" w:cs="Times New Roman"/>
                <w:sz w:val="20"/>
                <w:szCs w:val="20"/>
                <w:lang w:val="it-IT"/>
              </w:rPr>
              <w:t>Carpentieri et al. 2007; Maiorano et al. 2010</w:t>
            </w:r>
          </w:p>
        </w:tc>
        <w:tc>
          <w:tcPr>
            <w:tcW w:w="7940" w:type="dxa"/>
            <w:vAlign w:val="center"/>
          </w:tcPr>
          <w:p w:rsidR="00B53195" w:rsidRPr="00532045" w:rsidRDefault="00B53195" w:rsidP="00C04FAB">
            <w:pPr>
              <w:rPr>
                <w:rFonts w:ascii="Times New Roman" w:hAnsi="Times New Roman" w:cs="Times New Roman"/>
                <w:sz w:val="20"/>
                <w:szCs w:val="20"/>
                <w:lang w:val="it-IT"/>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bookmarkStart w:id="1" w:name="_Hlk245804177"/>
            <w:r w:rsidRPr="00B53195">
              <w:rPr>
                <w:rFonts w:ascii="Times New Roman" w:hAnsi="Times New Roman" w:cs="Times New Roman"/>
                <w:sz w:val="20"/>
                <w:szCs w:val="20"/>
                <w:lang w:val="fr-FR"/>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Labrapoulou et al. 1997</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bookmarkEnd w:id="1"/>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lang w:val="fr-FR"/>
              </w:rPr>
            </w:pPr>
            <w:r w:rsidRPr="00B53195">
              <w:rPr>
                <w:rFonts w:ascii="Times New Roman" w:hAnsi="Times New Roman" w:cs="Times New Roman"/>
                <w:sz w:val="20"/>
                <w:szCs w:val="20"/>
                <w:u w:val="single"/>
                <w:lang w:val="fr-FR"/>
              </w:rPr>
              <w:t>27. Hake</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i/>
                <w:sz w:val="20"/>
                <w:szCs w:val="20"/>
                <w:lang w:val="fr-FR"/>
              </w:rPr>
            </w:pPr>
            <w:r w:rsidRPr="00B53195">
              <w:rPr>
                <w:rFonts w:ascii="Times New Roman" w:hAnsi="Times New Roman" w:cs="Times New Roman"/>
                <w:i/>
                <w:sz w:val="20"/>
                <w:szCs w:val="20"/>
                <w:lang w:val="fr-FR"/>
              </w:rPr>
              <w:t>Merluccius merluccius</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Bi</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0.0392</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1.448</w:t>
            </w:r>
          </w:p>
        </w:tc>
        <w:tc>
          <w:tcPr>
            <w:tcW w:w="3539" w:type="dxa"/>
            <w:vAlign w:val="center"/>
          </w:tcPr>
          <w:p w:rsidR="00B53195" w:rsidRPr="00532045" w:rsidRDefault="00B53195" w:rsidP="00C04FAB">
            <w:pPr>
              <w:rPr>
                <w:rFonts w:ascii="Times New Roman" w:hAnsi="Times New Roman" w:cs="Times New Roman"/>
                <w:sz w:val="20"/>
                <w:szCs w:val="20"/>
                <w:lang w:val="it-IT"/>
              </w:rPr>
            </w:pPr>
            <w:r w:rsidRPr="00532045">
              <w:rPr>
                <w:rFonts w:ascii="Times New Roman" w:hAnsi="Times New Roman" w:cs="Times New Roman"/>
                <w:sz w:val="20"/>
                <w:szCs w:val="20"/>
                <w:lang w:val="it-IT"/>
              </w:rPr>
              <w:t>Pauly 1980; STECF 2011; Maiorano et al. 2010</w:t>
            </w:r>
          </w:p>
        </w:tc>
        <w:tc>
          <w:tcPr>
            <w:tcW w:w="7940" w:type="dxa"/>
            <w:vAlign w:val="center"/>
          </w:tcPr>
          <w:p w:rsidR="00B53195" w:rsidRPr="00532045" w:rsidRDefault="00B53195" w:rsidP="00C04FAB">
            <w:pPr>
              <w:rPr>
                <w:rFonts w:ascii="Times New Roman" w:hAnsi="Times New Roman" w:cs="Times New Roman"/>
                <w:sz w:val="20"/>
                <w:szCs w:val="20"/>
                <w:lang w:val="en-US"/>
              </w:rPr>
            </w:pPr>
            <w:r w:rsidRPr="00532045">
              <w:rPr>
                <w:rFonts w:ascii="Times New Roman" w:hAnsi="Times New Roman" w:cs="Times New Roman"/>
                <w:sz w:val="20"/>
                <w:szCs w:val="20"/>
                <w:lang w:val="en-US"/>
              </w:rPr>
              <w:t>Z=F+M Empirical equation, www.fishbase.org</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8.614</w:t>
            </w:r>
          </w:p>
        </w:tc>
        <w:tc>
          <w:tcPr>
            <w:tcW w:w="3539" w:type="dxa"/>
            <w:vAlign w:val="center"/>
          </w:tcPr>
          <w:p w:rsidR="00B53195" w:rsidRPr="00532045" w:rsidRDefault="00B53195" w:rsidP="00C04FAB">
            <w:pPr>
              <w:rPr>
                <w:rFonts w:ascii="Times New Roman" w:hAnsi="Times New Roman" w:cs="Times New Roman"/>
                <w:sz w:val="20"/>
                <w:szCs w:val="20"/>
                <w:lang w:val="it-IT"/>
              </w:rPr>
            </w:pPr>
            <w:r w:rsidRPr="00532045">
              <w:rPr>
                <w:rFonts w:ascii="Times New Roman" w:hAnsi="Times New Roman" w:cs="Times New Roman"/>
                <w:sz w:val="20"/>
                <w:szCs w:val="20"/>
                <w:lang w:val="it-IT"/>
              </w:rPr>
              <w:t>Madurell and Cartes 2005; Agnetta e al. 2019</w:t>
            </w:r>
          </w:p>
        </w:tc>
        <w:tc>
          <w:tcPr>
            <w:tcW w:w="7940" w:type="dxa"/>
            <w:vAlign w:val="center"/>
          </w:tcPr>
          <w:p w:rsidR="00B53195" w:rsidRPr="00532045" w:rsidRDefault="00B53195" w:rsidP="00C04FAB">
            <w:pPr>
              <w:rPr>
                <w:rFonts w:ascii="Times New Roman" w:hAnsi="Times New Roman" w:cs="Times New Roman"/>
                <w:sz w:val="20"/>
                <w:szCs w:val="20"/>
                <w:lang w:val="it-IT"/>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532045" w:rsidRDefault="00B53195" w:rsidP="00C04FAB">
            <w:pPr>
              <w:rPr>
                <w:rFonts w:ascii="Times New Roman" w:hAnsi="Times New Roman" w:cs="Times New Roman"/>
                <w:sz w:val="20"/>
                <w:szCs w:val="20"/>
                <w:lang w:val="it-IT"/>
              </w:rPr>
            </w:pPr>
            <w:r w:rsidRPr="00532045">
              <w:rPr>
                <w:rFonts w:ascii="Times New Roman" w:hAnsi="Times New Roman" w:cs="Times New Roman"/>
                <w:sz w:val="20"/>
                <w:szCs w:val="20"/>
                <w:lang w:val="it-IT"/>
              </w:rPr>
              <w:t>Bozzano et al. 1997; Stagioni et al. 2011</w:t>
            </w:r>
          </w:p>
        </w:tc>
        <w:tc>
          <w:tcPr>
            <w:tcW w:w="7940" w:type="dxa"/>
            <w:vAlign w:val="center"/>
          </w:tcPr>
          <w:p w:rsidR="00B53195" w:rsidRPr="00532045" w:rsidRDefault="00B53195" w:rsidP="00C04FAB">
            <w:pPr>
              <w:rPr>
                <w:rFonts w:ascii="Times New Roman" w:hAnsi="Times New Roman" w:cs="Times New Roman"/>
                <w:sz w:val="20"/>
                <w:szCs w:val="20"/>
                <w:lang w:val="it-IT"/>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lang w:val="fr-FR"/>
              </w:rPr>
            </w:pPr>
            <w:r w:rsidRPr="00B53195">
              <w:rPr>
                <w:rFonts w:ascii="Times New Roman" w:hAnsi="Times New Roman" w:cs="Times New Roman"/>
                <w:sz w:val="20"/>
                <w:szCs w:val="20"/>
                <w:u w:val="single"/>
                <w:lang w:val="fr-FR"/>
              </w:rPr>
              <w:t>28. Anglers</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i/>
                <w:sz w:val="20"/>
                <w:szCs w:val="20"/>
                <w:lang w:val="fr-FR"/>
              </w:rPr>
            </w:pPr>
            <w:r w:rsidRPr="00B53195">
              <w:rPr>
                <w:rFonts w:ascii="Times New Roman" w:hAnsi="Times New Roman" w:cs="Times New Roman"/>
                <w:i/>
                <w:sz w:val="20"/>
                <w:szCs w:val="20"/>
                <w:lang w:val="fr-FR"/>
              </w:rPr>
              <w:t>Lophius budegassa, L. piscatorius</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Bi (t km</w:t>
            </w:r>
            <w:r w:rsidRPr="00B53195">
              <w:rPr>
                <w:rFonts w:ascii="Times New Roman" w:hAnsi="Times New Roman" w:cs="Times New Roman"/>
                <w:sz w:val="20"/>
                <w:szCs w:val="20"/>
                <w:vertAlign w:val="superscript"/>
                <w:lang w:val="fr-FR"/>
              </w:rPr>
              <w:t>-2</w:t>
            </w:r>
            <w:r w:rsidRPr="00B53195">
              <w:rPr>
                <w:rFonts w:ascii="Times New Roman" w:hAnsi="Times New Roman" w:cs="Times New Roman"/>
                <w:sz w:val="20"/>
                <w:szCs w:val="20"/>
                <w:lang w:val="fr-FR"/>
              </w:rPr>
              <w:t xml:space="preserve"> y</w:t>
            </w:r>
            <w:r w:rsidRPr="00B53195">
              <w:rPr>
                <w:rFonts w:ascii="Times New Roman" w:hAnsi="Times New Roman" w:cs="Times New Roman"/>
                <w:sz w:val="20"/>
                <w:szCs w:val="20"/>
                <w:vertAlign w:val="superscript"/>
                <w:lang w:val="fr-FR"/>
              </w:rPr>
              <w:t>-1</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0.0234</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8.690</w:t>
            </w:r>
          </w:p>
        </w:tc>
        <w:tc>
          <w:tcPr>
            <w:tcW w:w="3539"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it-IT"/>
              </w:rPr>
              <w:t>Corrales et al. 2015</w:t>
            </w:r>
            <w:r w:rsidRPr="00B53195">
              <w:rPr>
                <w:rFonts w:ascii="Times New Roman" w:hAnsi="Times New Roman" w:cs="Times New Roman"/>
                <w:sz w:val="20"/>
                <w:szCs w:val="20"/>
                <w:lang w:val="fr-FR"/>
              </w:rPr>
              <w:t>;</w:t>
            </w:r>
            <w:r w:rsidRPr="00B53195">
              <w:rPr>
                <w:rFonts w:ascii="Times New Roman" w:hAnsi="Times New Roman" w:cs="Times New Roman"/>
                <w:sz w:val="20"/>
                <w:szCs w:val="20"/>
                <w:lang w:val="it-IT"/>
              </w:rPr>
              <w:t xml:space="preserve"> Maiorano et al. 2010</w:t>
            </w:r>
            <w:r w:rsidRPr="00B53195">
              <w:rPr>
                <w:rFonts w:ascii="Times New Roman" w:hAnsi="Times New Roman" w:cs="Times New Roman"/>
                <w:sz w:val="20"/>
                <w:szCs w:val="20"/>
                <w:lang w:val="fr-FR"/>
              </w:rPr>
              <w:t>;</w:t>
            </w:r>
            <w:r w:rsidRPr="00B53195">
              <w:rPr>
                <w:rFonts w:ascii="Times New Roman" w:hAnsi="Times New Roman" w:cs="Times New Roman"/>
                <w:sz w:val="20"/>
                <w:szCs w:val="20"/>
                <w:lang w:val="it-IT"/>
              </w:rPr>
              <w:t xml:space="preserve"> Carlucci et al. 2009.</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4.055</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rPr>
              <w:t>Corrales et al. 2015</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Velasco et al. 1996; Stagioni 2013</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u w:val="single"/>
                <w:lang w:val="fr-FR"/>
              </w:rPr>
            </w:pPr>
            <w:r w:rsidRPr="00B53195">
              <w:rPr>
                <w:rFonts w:ascii="Times New Roman" w:hAnsi="Times New Roman" w:cs="Times New Roman"/>
                <w:sz w:val="20"/>
                <w:szCs w:val="20"/>
                <w:u w:val="single"/>
                <w:lang w:val="fr-FR"/>
              </w:rPr>
              <w:t xml:space="preserve">29. </w:t>
            </w:r>
            <w:r w:rsidRPr="00B53195">
              <w:rPr>
                <w:rFonts w:ascii="Times New Roman" w:hAnsi="Times New Roman" w:cs="Times New Roman"/>
                <w:color w:val="000000"/>
                <w:sz w:val="20"/>
                <w:szCs w:val="20"/>
                <w:u w:val="single"/>
                <w:lang w:val="fr-FR"/>
              </w:rPr>
              <w:t>SL_Squids_BP</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i/>
                <w:sz w:val="20"/>
                <w:szCs w:val="20"/>
                <w:lang w:val="fr-FR"/>
              </w:rPr>
            </w:pPr>
            <w:r w:rsidRPr="00B53195">
              <w:rPr>
                <w:rFonts w:ascii="Times New Roman" w:hAnsi="Times New Roman" w:cs="Times New Roman"/>
                <w:i/>
                <w:iCs/>
                <w:color w:val="000000"/>
                <w:sz w:val="20"/>
                <w:szCs w:val="20"/>
                <w:lang w:val="fr-FR"/>
              </w:rPr>
              <w:t>Onychoteuthis banksii, Ancistroteuthis lichtensteinii, Histioteuthis bonnellii, Histioteuthis reversa, Todarodes sagittatus, Ancistroteuthis lesuerii, Pyroteuthis margarifera, Brachioteuthis riisei, Chiroteuthis veranii</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 xml:space="preserve">Bi </w:t>
            </w:r>
            <w:r w:rsidRPr="00B53195">
              <w:rPr>
                <w:rFonts w:ascii="Times New Roman" w:hAnsi="Times New Roman" w:cs="Times New Roman"/>
                <w:sz w:val="20"/>
                <w:szCs w:val="20"/>
              </w:rPr>
              <w:t>(t km</w:t>
            </w:r>
            <w:r w:rsidRPr="00B53195">
              <w:rPr>
                <w:rFonts w:ascii="Times New Roman" w:hAnsi="Times New Roman" w:cs="Times New Roman"/>
                <w:sz w:val="20"/>
                <w:szCs w:val="20"/>
                <w:vertAlign w:val="superscript"/>
              </w:rPr>
              <w:t>-2</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0.1621</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lastRenderedPageBreak/>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2.852</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Wells and Clarke 1996; Brey 2001</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Empirical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12.447</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rPr>
              <w:t>Cammen 1980</w:t>
            </w: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Empirical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Quetglas et al. 1999, 2010</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u w:val="single"/>
                <w:lang w:val="fr-FR"/>
              </w:rPr>
            </w:pPr>
            <w:r w:rsidRPr="00B53195">
              <w:rPr>
                <w:rFonts w:ascii="Times New Roman" w:hAnsi="Times New Roman" w:cs="Times New Roman"/>
                <w:sz w:val="20"/>
                <w:szCs w:val="20"/>
                <w:u w:val="single"/>
                <w:lang w:val="fr-FR"/>
              </w:rPr>
              <w:t>30.</w:t>
            </w:r>
            <w:r w:rsidRPr="00B53195">
              <w:rPr>
                <w:rFonts w:ascii="Times New Roman" w:hAnsi="Times New Roman" w:cs="Times New Roman"/>
                <w:color w:val="000000"/>
                <w:sz w:val="20"/>
                <w:szCs w:val="20"/>
                <w:u w:val="single"/>
              </w:rPr>
              <w:t xml:space="preserve"> SHB_Squids_BP</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i/>
                <w:sz w:val="20"/>
                <w:szCs w:val="20"/>
                <w:lang w:val="fr-FR"/>
              </w:rPr>
            </w:pPr>
            <w:r w:rsidRPr="00B53195">
              <w:rPr>
                <w:rFonts w:ascii="Times New Roman" w:hAnsi="Times New Roman" w:cs="Times New Roman"/>
                <w:i/>
                <w:iCs/>
                <w:color w:val="000000"/>
                <w:sz w:val="20"/>
                <w:szCs w:val="20"/>
                <w:lang w:val="fr-FR"/>
              </w:rPr>
              <w:t>Abralia verany, Todaropsis eblanae, Loligo forbesii, Illex coindetii, Alloteuthis media, Loligo vulgaris, Allo teuthis subdulata</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0.1576</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3.949</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Wells and Clarke 1996; Brey 2001</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Empirical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15.046</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rPr>
              <w:t>Cammen 1980</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Empirical equation</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Guerra et al. 1994; Castro et al. 1995; Coelho et al. 1996; Rasero et al. 1996</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sz w:val="20"/>
                <w:szCs w:val="20"/>
                <w:u w:val="single"/>
              </w:rPr>
              <w:t xml:space="preserve">31. </w:t>
            </w:r>
            <w:r w:rsidRPr="00B53195">
              <w:rPr>
                <w:rFonts w:ascii="Times New Roman" w:hAnsi="Times New Roman" w:cs="Times New Roman"/>
                <w:color w:val="000000"/>
                <w:sz w:val="20"/>
                <w:szCs w:val="20"/>
                <w:u w:val="single"/>
              </w:rPr>
              <w:t>SH_Ceph_BP</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0269E0" w:rsidRDefault="00B53195" w:rsidP="00C04FAB">
            <w:pPr>
              <w:rPr>
                <w:rFonts w:ascii="Times New Roman" w:hAnsi="Times New Roman" w:cs="Times New Roman"/>
                <w:i/>
                <w:sz w:val="20"/>
                <w:szCs w:val="20"/>
                <w:lang w:val="it-IT"/>
              </w:rPr>
            </w:pPr>
            <w:r w:rsidRPr="000269E0">
              <w:rPr>
                <w:rFonts w:ascii="Times New Roman" w:hAnsi="Times New Roman" w:cs="Times New Roman"/>
                <w:i/>
                <w:iCs/>
                <w:color w:val="000000"/>
                <w:sz w:val="20"/>
                <w:szCs w:val="20"/>
                <w:lang w:val="it-IT"/>
              </w:rPr>
              <w:t>Scaeurgus unicirrhus, Sepia orbignyana, Eledone moschata, Eledone cirrhosa, Sepia elegans, Sepiola rondoletii, Ocotopus vulgaris, Sepiola robusta, Sepiola intermedia, Sepia officinalis, Octopus macorpus</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0.220</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3.646</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Wells and Clarke 1996; Brey 2001</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Empirical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14.338</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rPr>
              <w:t>Cammen 1980</w:t>
            </w: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Empirical equation</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532045">
              <w:rPr>
                <w:rFonts w:ascii="Times New Roman" w:hAnsi="Times New Roman" w:cs="Times New Roman"/>
                <w:sz w:val="20"/>
                <w:szCs w:val="20"/>
                <w:lang w:val="fr-FR"/>
              </w:rPr>
              <w:t>Castro et al. 1990</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Rosa et al. 2004</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Sifner et al. 2009</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w:t>
            </w:r>
            <w:r w:rsidRPr="00B53195">
              <w:rPr>
                <w:rFonts w:ascii="Times New Roman" w:hAnsi="Times New Roman" w:cs="Times New Roman"/>
                <w:sz w:val="20"/>
                <w:szCs w:val="20"/>
                <w:lang w:val="fr-FR"/>
              </w:rPr>
              <w:t>Quetglas et al. 1998</w:t>
            </w:r>
          </w:p>
        </w:tc>
        <w:tc>
          <w:tcPr>
            <w:tcW w:w="7940" w:type="dxa"/>
            <w:vAlign w:val="center"/>
          </w:tcPr>
          <w:p w:rsidR="00B53195" w:rsidRPr="0053204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sz w:val="20"/>
                <w:szCs w:val="20"/>
                <w:u w:val="single"/>
              </w:rPr>
              <w:t>32. SL_Ceph_B</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i/>
                <w:sz w:val="20"/>
                <w:szCs w:val="20"/>
              </w:rPr>
            </w:pPr>
            <w:r w:rsidRPr="00B53195">
              <w:rPr>
                <w:rFonts w:ascii="Times New Roman" w:hAnsi="Times New Roman" w:cs="Times New Roman"/>
                <w:i/>
                <w:iCs/>
                <w:color w:val="000000"/>
                <w:sz w:val="20"/>
                <w:szCs w:val="20"/>
              </w:rPr>
              <w:t>Octopoteuthis sicula, Neorossia caroli, Heteroteuthis dispar, Octopus salutii, Pteroctopus tetracirrhus</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 (t km</w:t>
            </w:r>
            <w:r w:rsidRPr="00B53195">
              <w:rPr>
                <w:rFonts w:ascii="Times New Roman" w:hAnsi="Times New Roman" w:cs="Times New Roman"/>
                <w:sz w:val="20"/>
                <w:szCs w:val="20"/>
                <w:vertAlign w:val="superscript"/>
              </w:rPr>
              <w:t>-2</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0.0438</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2.638</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Brey 2001</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Empirical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lastRenderedPageBreak/>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8.845</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rPr>
              <w:t>Cammen 1980</w:t>
            </w: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Empirical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Quetglas et al. 2005, 2009</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sz w:val="20"/>
                <w:szCs w:val="20"/>
                <w:u w:val="single"/>
              </w:rPr>
              <w:t>33. SHB_BobSquids_BP</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i/>
                <w:sz w:val="20"/>
                <w:szCs w:val="20"/>
                <w:lang w:val="it-IT"/>
              </w:rPr>
            </w:pPr>
            <w:r w:rsidRPr="00B53195">
              <w:rPr>
                <w:rFonts w:ascii="Times New Roman" w:hAnsi="Times New Roman" w:cs="Times New Roman"/>
                <w:i/>
                <w:iCs/>
                <w:color w:val="000000"/>
                <w:sz w:val="20"/>
                <w:szCs w:val="20"/>
                <w:lang w:val="it-IT"/>
              </w:rPr>
              <w:t>Rondoletia minor, Sepietta oweniana, Rossia macrosoma, Sepiola ligulata</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 (t km</w:t>
            </w:r>
            <w:r w:rsidRPr="00B53195">
              <w:rPr>
                <w:rFonts w:ascii="Times New Roman" w:hAnsi="Times New Roman" w:cs="Times New Roman"/>
                <w:sz w:val="20"/>
                <w:szCs w:val="20"/>
                <w:vertAlign w:val="superscript"/>
              </w:rPr>
              <w:t>-2</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0.0547</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6.794</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Brey 2001</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Empirical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23.808</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rPr>
              <w:t>Cammen 1980</w:t>
            </w: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Empirical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Bergstrom 1985</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B53195" w:rsidTr="00C04FAB">
        <w:tc>
          <w:tcPr>
            <w:tcW w:w="2187" w:type="dxa"/>
            <w:vAlign w:val="bottom"/>
          </w:tcPr>
          <w:p w:rsidR="00B53195" w:rsidRPr="00B53195" w:rsidRDefault="00B53195" w:rsidP="00C04FAB">
            <w:pPr>
              <w:spacing w:line="480" w:lineRule="auto"/>
              <w:rPr>
                <w:rFonts w:ascii="Times New Roman" w:hAnsi="Times New Roman" w:cs="Times New Roman"/>
                <w:color w:val="000000"/>
                <w:sz w:val="20"/>
                <w:szCs w:val="20"/>
                <w:u w:val="single"/>
              </w:rPr>
            </w:pPr>
            <w:r w:rsidRPr="00B53195">
              <w:rPr>
                <w:rFonts w:ascii="Times New Roman" w:hAnsi="Times New Roman" w:cs="Times New Roman"/>
                <w:color w:val="000000"/>
                <w:sz w:val="20"/>
                <w:szCs w:val="20"/>
                <w:u w:val="single"/>
              </w:rPr>
              <w:t>34. Shrimps BP</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i/>
                <w:sz w:val="20"/>
                <w:szCs w:val="20"/>
              </w:rPr>
            </w:pPr>
            <w:r w:rsidRPr="00B53195">
              <w:rPr>
                <w:rFonts w:ascii="Times New Roman" w:hAnsi="Times New Roman" w:cs="Times New Roman"/>
                <w:i/>
                <w:iCs/>
                <w:color w:val="000000"/>
                <w:sz w:val="20"/>
                <w:szCs w:val="20"/>
              </w:rPr>
              <w:t>Acanthephyra eximia, Acanthephyra pelagica, Chlorotocus crassicornis, Deosergestes arachnipodus, Ligur ensifer, Pasipahea multidentata, Pasiphaea sivado, Philocheras echinulatus, Plesionka edwarsii, Plesionika gigliolii, Plesionka spp., Polycheles typhlops, Processa canaliculata, Processidae, Rissoides desmaresti, Rissoides pallidus, Sergestidae, Sergia robusta, Plesionika martia</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 (t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0.9275</w:t>
            </w:r>
          </w:p>
        </w:tc>
        <w:tc>
          <w:tcPr>
            <w:tcW w:w="3539" w:type="dxa"/>
            <w:vAlign w:val="center"/>
          </w:tcPr>
          <w:p w:rsidR="00B53195" w:rsidRPr="00B53195" w:rsidRDefault="00B53195" w:rsidP="00C04FAB">
            <w:pPr>
              <w:rPr>
                <w:rFonts w:ascii="Times New Roman" w:hAnsi="Times New Roman" w:cs="Times New Roman"/>
                <w:sz w:val="20"/>
                <w:szCs w:val="20"/>
                <w:lang w:val="pt-PT"/>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lang w:val="pt-PT"/>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2.429</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Brey 2001</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Empirical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12.475</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rPr>
              <w:t>Cammen 1980</w:t>
            </w:r>
            <w:r w:rsidRPr="00B53195">
              <w:rPr>
                <w:rFonts w:ascii="Times New Roman" w:hAnsi="Times New Roman" w:cs="Times New Roman"/>
                <w:sz w:val="20"/>
                <w:szCs w:val="20"/>
                <w:lang w:val="fr-FR"/>
              </w:rPr>
              <w:t>;</w:t>
            </w:r>
            <w:r w:rsidRPr="00B53195">
              <w:rPr>
                <w:rFonts w:ascii="Times New Roman" w:hAnsi="Times New Roman" w:cs="Times New Roman"/>
                <w:sz w:val="20"/>
                <w:szCs w:val="20"/>
              </w:rPr>
              <w:t xml:space="preserve"> Maynou and Cartes 1998</w:t>
            </w: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Empirical equation</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Cartes 1992, 1993a,b; Fanelli et al. 2004</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sz w:val="20"/>
                <w:szCs w:val="20"/>
                <w:u w:val="single"/>
              </w:rPr>
              <w:t>35. SL_Decap_Scav</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i/>
                <w:iCs/>
                <w:color w:val="000000"/>
                <w:sz w:val="20"/>
                <w:szCs w:val="20"/>
                <w:lang w:val="fr-FR"/>
              </w:rPr>
              <w:t>Anamathia rissoana, Geryon longipes, Parthenope macrochelos, Plesionka acanthonotus, Bathynectes maravigna, Paromola cuvieri, Monadaeus couchii, Munida tenuimana, Munida rugosa, Munida intermedia, Munida rutllanti (iris), Nephrops norvegicus, Aegeon lacazei, Solenocera membranacea, Pontophilus spinosus, Plesionka heterocarpus, plesionka antigai, Munida spp.,</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 (t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0.45602</w:t>
            </w:r>
          </w:p>
        </w:tc>
        <w:tc>
          <w:tcPr>
            <w:tcW w:w="3539" w:type="dxa"/>
            <w:vAlign w:val="center"/>
          </w:tcPr>
          <w:p w:rsidR="00B53195" w:rsidRPr="00B53195" w:rsidRDefault="00B53195" w:rsidP="00C04FAB">
            <w:pPr>
              <w:rPr>
                <w:rFonts w:ascii="Times New Roman" w:hAnsi="Times New Roman" w:cs="Times New Roman"/>
                <w:sz w:val="20"/>
                <w:szCs w:val="20"/>
                <w:lang w:val="pt-PT"/>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lang w:val="pt-PT"/>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lastRenderedPageBreak/>
              <w:t xml:space="preserve">P/B </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1.485</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 xml:space="preserve">Brey 2001; </w:t>
            </w:r>
            <w:r w:rsidRPr="00B53195">
              <w:rPr>
                <w:rFonts w:ascii="Times New Roman" w:hAnsi="Times New Roman" w:cs="Times New Roman"/>
                <w:sz w:val="20"/>
                <w:szCs w:val="20"/>
              </w:rPr>
              <w:t>Maiorano et al. 2010.</w:t>
            </w:r>
          </w:p>
        </w:tc>
        <w:tc>
          <w:tcPr>
            <w:tcW w:w="7940" w:type="dxa"/>
            <w:vAlign w:val="center"/>
          </w:tcPr>
          <w:p w:rsidR="00B53195" w:rsidRPr="00B53195" w:rsidRDefault="00B53195" w:rsidP="00C04FAB">
            <w:pPr>
              <w:rPr>
                <w:rFonts w:ascii="Times New Roman" w:hAnsi="Times New Roman" w:cs="Times New Roman"/>
                <w:sz w:val="20"/>
                <w:szCs w:val="20"/>
              </w:rPr>
            </w:pPr>
            <w:r w:rsidRPr="00532045">
              <w:rPr>
                <w:rFonts w:ascii="Times New Roman" w:hAnsi="Times New Roman" w:cs="Times New Roman"/>
                <w:sz w:val="20"/>
                <w:szCs w:val="20"/>
                <w:lang w:val="en-US"/>
              </w:rPr>
              <w:t xml:space="preserve">Empirical equation and Z (Total Mortality) for </w:t>
            </w:r>
            <w:r w:rsidRPr="00532045">
              <w:rPr>
                <w:rFonts w:ascii="Times New Roman" w:hAnsi="Times New Roman" w:cs="Times New Roman"/>
                <w:i/>
                <w:sz w:val="20"/>
                <w:szCs w:val="20"/>
                <w:lang w:val="en-US"/>
              </w:rPr>
              <w:t>Nephrops norvegicus</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8.211</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rPr>
              <w:t>Cammen 1980</w:t>
            </w:r>
            <w:r w:rsidRPr="00B53195">
              <w:rPr>
                <w:rFonts w:ascii="Times New Roman" w:hAnsi="Times New Roman" w:cs="Times New Roman"/>
                <w:sz w:val="20"/>
                <w:szCs w:val="20"/>
                <w:lang w:val="fr-FR"/>
              </w:rPr>
              <w:t>;</w:t>
            </w:r>
            <w:r w:rsidRPr="00B53195">
              <w:rPr>
                <w:rFonts w:ascii="Times New Roman" w:hAnsi="Times New Roman" w:cs="Times New Roman"/>
                <w:sz w:val="20"/>
                <w:szCs w:val="20"/>
              </w:rPr>
              <w:t xml:space="preserve"> Maynou and Cartes 1998</w:t>
            </w: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Empirical equation</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fr-FR"/>
              </w:rPr>
              <w:t>Cartes 1993c,</w:t>
            </w:r>
            <w:r w:rsidR="00084C0C">
              <w:rPr>
                <w:rFonts w:ascii="Times New Roman" w:hAnsi="Times New Roman" w:cs="Times New Roman"/>
                <w:sz w:val="20"/>
                <w:szCs w:val="20"/>
                <w:lang w:val="fr-FR"/>
              </w:rPr>
              <w:t xml:space="preserve"> </w:t>
            </w:r>
            <w:r w:rsidRPr="00B53195">
              <w:rPr>
                <w:rFonts w:ascii="Times New Roman" w:hAnsi="Times New Roman" w:cs="Times New Roman"/>
                <w:sz w:val="20"/>
                <w:szCs w:val="20"/>
                <w:lang w:val="fr-FR"/>
              </w:rPr>
              <w:t>d, 1995; Cristo 1998; Fanelli et al. 2004</w:t>
            </w:r>
          </w:p>
        </w:tc>
        <w:tc>
          <w:tcPr>
            <w:tcW w:w="7940" w:type="dxa"/>
            <w:vAlign w:val="center"/>
          </w:tcPr>
          <w:p w:rsidR="00B53195" w:rsidRPr="00B53195" w:rsidRDefault="00B53195" w:rsidP="00C04FAB">
            <w:pPr>
              <w:rPr>
                <w:rFonts w:ascii="Times New Roman" w:hAnsi="Times New Roman" w:cs="Times New Roman"/>
                <w:sz w:val="20"/>
                <w:szCs w:val="20"/>
                <w:lang w:val="it-IT"/>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u w:val="single"/>
                <w:lang w:val="fr-FR"/>
              </w:rPr>
            </w:pPr>
            <w:r w:rsidRPr="00B53195">
              <w:rPr>
                <w:rFonts w:ascii="Times New Roman" w:hAnsi="Times New Roman" w:cs="Times New Roman"/>
                <w:sz w:val="20"/>
                <w:szCs w:val="20"/>
                <w:u w:val="single"/>
                <w:lang w:val="fr-FR"/>
              </w:rPr>
              <w:t>36. SH-SHB_Crabs</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i/>
                <w:iCs/>
                <w:color w:val="000000"/>
                <w:sz w:val="20"/>
                <w:szCs w:val="20"/>
                <w:lang w:val="fr-FR"/>
              </w:rPr>
              <w:t>Goneplax rhomboides, Pagurus alatus, Macropipus tuberculatus, Macropodia longipes, Maja crispata, Maja squinado, Latreilla elegans, dardanus arrosor, Homola barbata, Plesionka narval, Alpheus glaber, Medorippe longipes, Liocarcinus depurator, Calappa granulata, Calappa rissoana, Calappa turkeyana,Scyllarides latus, Macropodia rostrata, Atelecyclus rotundatus, Inachus comunissimus, Inachus dorsettensis,  Squilla mantis.</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 (t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0.9924</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2.849</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 xml:space="preserve">Brey 2001; </w:t>
            </w:r>
            <w:r w:rsidRPr="00B53195">
              <w:rPr>
                <w:rFonts w:ascii="Times New Roman" w:hAnsi="Times New Roman" w:cs="Times New Roman"/>
                <w:sz w:val="20"/>
                <w:szCs w:val="20"/>
              </w:rPr>
              <w:t>STECF 2011</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Empirical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12.584</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rPr>
              <w:t>Cammen 1980</w:t>
            </w:r>
            <w:r w:rsidRPr="00B53195">
              <w:rPr>
                <w:rFonts w:ascii="Times New Roman" w:hAnsi="Times New Roman" w:cs="Times New Roman"/>
                <w:sz w:val="20"/>
                <w:szCs w:val="20"/>
                <w:lang w:val="fr-FR"/>
              </w:rPr>
              <w:t>;</w:t>
            </w:r>
            <w:r w:rsidRPr="00B53195">
              <w:rPr>
                <w:rFonts w:ascii="Times New Roman" w:hAnsi="Times New Roman" w:cs="Times New Roman"/>
                <w:sz w:val="20"/>
                <w:szCs w:val="20"/>
              </w:rPr>
              <w:t xml:space="preserve"> Maynou and Cartes 1998</w:t>
            </w: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Empirical equation</w:t>
            </w:r>
          </w:p>
        </w:tc>
      </w:tr>
      <w:tr w:rsidR="00B53195" w:rsidRPr="0053204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532045">
              <w:rPr>
                <w:rFonts w:ascii="Times New Roman" w:hAnsi="Times New Roman" w:cs="Times New Roman"/>
                <w:sz w:val="20"/>
                <w:szCs w:val="20"/>
                <w:lang w:val="fr-FR"/>
              </w:rPr>
              <w:t>Abelló 1989</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Bernardez et al. 2000</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Freire 1996</w:t>
            </w:r>
          </w:p>
        </w:tc>
        <w:tc>
          <w:tcPr>
            <w:tcW w:w="7940" w:type="dxa"/>
            <w:vAlign w:val="center"/>
          </w:tcPr>
          <w:p w:rsidR="00B53195" w:rsidRPr="0053204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color w:val="000000"/>
                <w:sz w:val="20"/>
                <w:szCs w:val="20"/>
                <w:u w:val="single"/>
              </w:rPr>
              <w:t>37. DWR shrimp</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i/>
                <w:iCs/>
                <w:color w:val="000000"/>
                <w:sz w:val="20"/>
                <w:szCs w:val="20"/>
              </w:rPr>
              <w:t>Parapenaeus longirostris</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 (t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w:t>
            </w:r>
            <w:r w:rsidRPr="00B53195">
              <w:rPr>
                <w:rFonts w:ascii="Times New Roman" w:hAnsi="Times New Roman" w:cs="Times New Roman"/>
                <w:sz w:val="20"/>
                <w:szCs w:val="20"/>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0.1995</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1995-1997</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2.147</w:t>
            </w:r>
          </w:p>
        </w:tc>
        <w:tc>
          <w:tcPr>
            <w:tcW w:w="3539" w:type="dxa"/>
            <w:vAlign w:val="center"/>
          </w:tcPr>
          <w:p w:rsidR="00B53195" w:rsidRPr="00B53195" w:rsidRDefault="00B53195" w:rsidP="00C04FAB">
            <w:pPr>
              <w:rPr>
                <w:rFonts w:ascii="Times New Roman" w:hAnsi="Times New Roman" w:cs="Times New Roman"/>
                <w:sz w:val="20"/>
                <w:szCs w:val="20"/>
                <w:lang w:val="it-IT"/>
              </w:rPr>
            </w:pPr>
            <w:r w:rsidRPr="00532045">
              <w:rPr>
                <w:rFonts w:ascii="Times New Roman" w:hAnsi="Times New Roman" w:cs="Times New Roman"/>
                <w:sz w:val="20"/>
                <w:szCs w:val="20"/>
                <w:lang w:val="it-IT"/>
              </w:rPr>
              <w:t xml:space="preserve">Brey 2001; </w:t>
            </w:r>
            <w:r w:rsidRPr="00B53195">
              <w:rPr>
                <w:rFonts w:ascii="Times New Roman" w:hAnsi="Times New Roman" w:cs="Times New Roman"/>
                <w:sz w:val="20"/>
                <w:szCs w:val="20"/>
                <w:lang w:val="it-IT"/>
              </w:rPr>
              <w:t>STECF 2011</w:t>
            </w:r>
            <w:r w:rsidRPr="00532045">
              <w:rPr>
                <w:rFonts w:ascii="Times New Roman" w:hAnsi="Times New Roman" w:cs="Times New Roman"/>
                <w:sz w:val="20"/>
                <w:szCs w:val="20"/>
                <w:lang w:val="it-IT"/>
              </w:rPr>
              <w:t>;</w:t>
            </w:r>
            <w:r w:rsidRPr="00B53195">
              <w:rPr>
                <w:rFonts w:ascii="Times New Roman" w:hAnsi="Times New Roman" w:cs="Times New Roman"/>
                <w:sz w:val="20"/>
                <w:szCs w:val="20"/>
                <w:lang w:val="it-IT"/>
              </w:rPr>
              <w:t xml:space="preserve"> Maiorano et al. 2010</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Empirical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8.867</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Cammen 1980</w:t>
            </w: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Empirical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Kapiris 2004</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color w:val="000000"/>
                <w:sz w:val="20"/>
                <w:szCs w:val="20"/>
                <w:u w:val="single"/>
              </w:rPr>
              <w:t>38. RG shrimp</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i/>
                <w:iCs/>
                <w:color w:val="000000"/>
                <w:sz w:val="20"/>
                <w:szCs w:val="20"/>
              </w:rPr>
              <w:t>Aristaemorpha foliacea</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lastRenderedPageBreak/>
              <w:t>Bi (t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w:t>
            </w:r>
            <w:r w:rsidRPr="00B53195">
              <w:rPr>
                <w:rFonts w:ascii="Times New Roman" w:hAnsi="Times New Roman" w:cs="Times New Roman"/>
                <w:sz w:val="20"/>
                <w:szCs w:val="20"/>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0.165</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1.165</w:t>
            </w:r>
          </w:p>
        </w:tc>
        <w:tc>
          <w:tcPr>
            <w:tcW w:w="3539" w:type="dxa"/>
            <w:vAlign w:val="center"/>
          </w:tcPr>
          <w:p w:rsidR="00B53195" w:rsidRPr="00B53195" w:rsidRDefault="00B53195" w:rsidP="00C04FAB">
            <w:pPr>
              <w:rPr>
                <w:rFonts w:ascii="Times New Roman" w:hAnsi="Times New Roman" w:cs="Times New Roman"/>
                <w:sz w:val="20"/>
                <w:szCs w:val="20"/>
                <w:lang w:val="it-IT"/>
              </w:rPr>
            </w:pPr>
            <w:r w:rsidRPr="00532045">
              <w:rPr>
                <w:rFonts w:ascii="Times New Roman" w:hAnsi="Times New Roman" w:cs="Times New Roman"/>
                <w:sz w:val="20"/>
                <w:szCs w:val="20"/>
                <w:lang w:val="it-IT"/>
              </w:rPr>
              <w:t xml:space="preserve">Brey 2001; </w:t>
            </w:r>
            <w:r w:rsidRPr="00B53195">
              <w:rPr>
                <w:rFonts w:ascii="Times New Roman" w:hAnsi="Times New Roman" w:cs="Times New Roman"/>
                <w:sz w:val="20"/>
                <w:szCs w:val="20"/>
                <w:lang w:val="it-IT"/>
              </w:rPr>
              <w:t>STECF 2011</w:t>
            </w:r>
            <w:r w:rsidRPr="00532045">
              <w:rPr>
                <w:rFonts w:ascii="Times New Roman" w:hAnsi="Times New Roman" w:cs="Times New Roman"/>
                <w:sz w:val="20"/>
                <w:szCs w:val="20"/>
                <w:lang w:val="it-IT"/>
              </w:rPr>
              <w:t>;</w:t>
            </w:r>
            <w:r w:rsidRPr="00B53195">
              <w:rPr>
                <w:rFonts w:ascii="Times New Roman" w:hAnsi="Times New Roman" w:cs="Times New Roman"/>
                <w:sz w:val="20"/>
                <w:szCs w:val="20"/>
                <w:lang w:val="it-IT"/>
              </w:rPr>
              <w:t xml:space="preserve"> Maiorano et al. 2010.</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Empirical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7.318</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Maynou and Cartes 1998</w:t>
            </w: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Empirical equation</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Cartes 1995</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color w:val="000000"/>
                <w:sz w:val="20"/>
                <w:szCs w:val="20"/>
                <w:u w:val="single"/>
              </w:rPr>
              <w:t>39. BR shrimp</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i/>
                <w:iCs/>
                <w:color w:val="000000"/>
                <w:sz w:val="20"/>
                <w:szCs w:val="20"/>
              </w:rPr>
              <w:t>Aristaeus antennatus</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 (t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w:t>
            </w:r>
            <w:r w:rsidRPr="00B53195">
              <w:rPr>
                <w:rFonts w:ascii="Times New Roman" w:hAnsi="Times New Roman" w:cs="Times New Roman"/>
                <w:sz w:val="20"/>
                <w:szCs w:val="20"/>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0.3297</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Average biomass 2010-2014</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0.726</w:t>
            </w:r>
          </w:p>
        </w:tc>
        <w:tc>
          <w:tcPr>
            <w:tcW w:w="3539" w:type="dxa"/>
            <w:vAlign w:val="center"/>
          </w:tcPr>
          <w:p w:rsidR="00B53195" w:rsidRPr="00B53195" w:rsidRDefault="00B53195" w:rsidP="00C04FAB">
            <w:pPr>
              <w:rPr>
                <w:rFonts w:ascii="Times New Roman" w:hAnsi="Times New Roman" w:cs="Times New Roman"/>
                <w:sz w:val="20"/>
                <w:szCs w:val="20"/>
                <w:lang w:val="it-IT"/>
              </w:rPr>
            </w:pPr>
            <w:r w:rsidRPr="00532045">
              <w:rPr>
                <w:rFonts w:ascii="Times New Roman" w:hAnsi="Times New Roman" w:cs="Times New Roman"/>
                <w:sz w:val="20"/>
                <w:szCs w:val="20"/>
                <w:lang w:val="it-IT"/>
              </w:rPr>
              <w:t xml:space="preserve">Brey 2001; </w:t>
            </w:r>
            <w:r w:rsidRPr="00B53195">
              <w:rPr>
                <w:rFonts w:ascii="Times New Roman" w:hAnsi="Times New Roman" w:cs="Times New Roman"/>
                <w:sz w:val="20"/>
                <w:szCs w:val="20"/>
                <w:lang w:val="it-IT"/>
              </w:rPr>
              <w:t>STECF 2011</w:t>
            </w:r>
            <w:r w:rsidRPr="00532045">
              <w:rPr>
                <w:rFonts w:ascii="Times New Roman" w:hAnsi="Times New Roman" w:cs="Times New Roman"/>
                <w:sz w:val="20"/>
                <w:szCs w:val="20"/>
                <w:lang w:val="it-IT"/>
              </w:rPr>
              <w:t>;</w:t>
            </w:r>
            <w:r w:rsidRPr="00B53195">
              <w:rPr>
                <w:rFonts w:ascii="Times New Roman" w:hAnsi="Times New Roman" w:cs="Times New Roman"/>
                <w:sz w:val="20"/>
                <w:szCs w:val="20"/>
                <w:lang w:val="it-IT"/>
              </w:rPr>
              <w:t xml:space="preserve"> Maiorano et al. 2010</w:t>
            </w:r>
          </w:p>
        </w:tc>
        <w:tc>
          <w:tcPr>
            <w:tcW w:w="7940" w:type="dxa"/>
            <w:vAlign w:val="center"/>
          </w:tcPr>
          <w:p w:rsidR="00B53195" w:rsidRPr="00B53195" w:rsidRDefault="00B53195" w:rsidP="00C04FAB">
            <w:pPr>
              <w:rPr>
                <w:rFonts w:ascii="Times New Roman" w:hAnsi="Times New Roman" w:cs="Times New Roman"/>
                <w:sz w:val="20"/>
                <w:szCs w:val="20"/>
                <w:lang w:val="it-IT"/>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7.318</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Maynou and Cartes 1998</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Kapiris et al. 2011</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color w:val="000000"/>
                <w:sz w:val="20"/>
                <w:szCs w:val="20"/>
                <w:u w:val="single"/>
              </w:rPr>
              <w:t>40. Polychaets</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color w:val="000000"/>
                <w:sz w:val="20"/>
                <w:szCs w:val="20"/>
              </w:rPr>
              <w:t>Polychaeta, Nematoda.</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w:t>
            </w: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Estimated by model</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5.140</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it-IT"/>
              </w:rPr>
              <w:t>Ricci et al. 2019</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20.708</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it-IT"/>
              </w:rPr>
              <w:t>Ricci et al. 2019</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53204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532045">
              <w:rPr>
                <w:rFonts w:ascii="Times New Roman" w:hAnsi="Times New Roman" w:cs="Times New Roman"/>
                <w:sz w:val="20"/>
                <w:szCs w:val="20"/>
                <w:lang w:val="fr-FR"/>
              </w:rPr>
              <w:t>Fauchald et al. 1979</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Hattab et al. 2013</w:t>
            </w:r>
          </w:p>
        </w:tc>
        <w:tc>
          <w:tcPr>
            <w:tcW w:w="7940" w:type="dxa"/>
            <w:vAlign w:val="center"/>
          </w:tcPr>
          <w:p w:rsidR="00B53195" w:rsidRPr="0053204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color w:val="000000"/>
                <w:sz w:val="20"/>
                <w:szCs w:val="20"/>
                <w:u w:val="single"/>
              </w:rPr>
              <w:t>41. Macrobent inv</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color w:val="000000"/>
                <w:sz w:val="20"/>
                <w:szCs w:val="20"/>
                <w:lang w:val="it-IT"/>
              </w:rPr>
              <w:t xml:space="preserve">Cnidaria, Sipunculida, Mollusca bivalvia, Mollusca gasteropoda, Mollusca scaphopoda, Bryozoa, Echinodermata, Hydrozoa, Ascidiacea, Porifera, Nudibranchs, Hydrozoa, Cirripeda. </w:t>
            </w:r>
            <w:r w:rsidRPr="00B53195">
              <w:rPr>
                <w:rFonts w:ascii="Times New Roman" w:hAnsi="Times New Roman" w:cs="Times New Roman"/>
                <w:iCs/>
                <w:color w:val="000000"/>
                <w:sz w:val="20"/>
                <w:szCs w:val="20"/>
                <w:lang w:val="fr-FR"/>
              </w:rPr>
              <w:t>Benthic-demersal</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 (t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w:t>
            </w:r>
            <w:r w:rsidRPr="00B53195">
              <w:rPr>
                <w:rFonts w:ascii="Times New Roman" w:hAnsi="Times New Roman" w:cs="Times New Roman"/>
                <w:sz w:val="20"/>
                <w:szCs w:val="20"/>
              </w:rPr>
              <w: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fr-FR"/>
              </w:rPr>
              <w:t>Trawl Survey (MEDITS)</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5.310</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it-IT"/>
              </w:rPr>
              <w:t>Ricci et al. 2019</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lastRenderedPageBreak/>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22.540</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it-IT"/>
              </w:rPr>
              <w:t>Ricci et al. 2019</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532045">
              <w:rPr>
                <w:rFonts w:ascii="Times New Roman" w:hAnsi="Times New Roman" w:cs="Times New Roman"/>
                <w:sz w:val="20"/>
                <w:szCs w:val="20"/>
                <w:lang w:val="fr-FR"/>
              </w:rPr>
              <w:t>Lopez 2013</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Hattab et al. 2013</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Corrales et al. 2015</w:t>
            </w:r>
          </w:p>
        </w:tc>
        <w:tc>
          <w:tcPr>
            <w:tcW w:w="7940" w:type="dxa"/>
            <w:vAlign w:val="center"/>
          </w:tcPr>
          <w:p w:rsidR="00B53195" w:rsidRPr="0053204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color w:val="000000"/>
                <w:sz w:val="20"/>
                <w:szCs w:val="20"/>
                <w:u w:val="single"/>
              </w:rPr>
              <w:t>42. Gel plank</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color w:val="000000"/>
                <w:sz w:val="20"/>
                <w:szCs w:val="20"/>
              </w:rPr>
              <w:t xml:space="preserve">Scyphozoa, Siphonophora, Thaliacea. </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 (t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w:t>
            </w:r>
            <w:r w:rsidRPr="00B53195">
              <w:rPr>
                <w:rFonts w:ascii="Times New Roman" w:hAnsi="Times New Roman" w:cs="Times New Roman"/>
                <w:sz w:val="20"/>
                <w:szCs w:val="20"/>
              </w:rPr>
              <w: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Estimated by model</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14.600</w:t>
            </w:r>
          </w:p>
        </w:tc>
        <w:tc>
          <w:tcPr>
            <w:tcW w:w="3539"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it-IT"/>
              </w:rPr>
              <w:t>Ricci et al. 2019</w:t>
            </w:r>
          </w:p>
        </w:tc>
        <w:tc>
          <w:tcPr>
            <w:tcW w:w="7940" w:type="dxa"/>
            <w:vAlign w:val="center"/>
          </w:tcPr>
          <w:p w:rsidR="00B53195" w:rsidRPr="00B53195" w:rsidRDefault="00B53195" w:rsidP="00C04FAB">
            <w:pPr>
              <w:rPr>
                <w:rFonts w:ascii="Times New Roman" w:hAnsi="Times New Roman" w:cs="Times New Roman"/>
                <w:sz w:val="20"/>
                <w:szCs w:val="20"/>
                <w:lang w:val="it-IT"/>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it-IT"/>
              </w:rPr>
              <w:t>Q/B</w:t>
            </w:r>
          </w:p>
        </w:tc>
        <w:tc>
          <w:tcPr>
            <w:tcW w:w="1545"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it-IT"/>
              </w:rPr>
              <w:t>50.480</w:t>
            </w:r>
          </w:p>
        </w:tc>
        <w:tc>
          <w:tcPr>
            <w:tcW w:w="3539"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it-IT"/>
              </w:rPr>
              <w:t>Ricci et al. 2019</w:t>
            </w:r>
          </w:p>
        </w:tc>
        <w:tc>
          <w:tcPr>
            <w:tcW w:w="7940" w:type="dxa"/>
            <w:vAlign w:val="center"/>
          </w:tcPr>
          <w:p w:rsidR="00B53195" w:rsidRPr="00B53195" w:rsidRDefault="00B53195" w:rsidP="00C04FAB">
            <w:pPr>
              <w:rPr>
                <w:rFonts w:ascii="Times New Roman" w:hAnsi="Times New Roman" w:cs="Times New Roman"/>
                <w:sz w:val="20"/>
                <w:szCs w:val="20"/>
                <w:lang w:val="it-IT"/>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it-IT"/>
              </w:rPr>
              <w:t>Diet</w:t>
            </w:r>
          </w:p>
        </w:tc>
        <w:tc>
          <w:tcPr>
            <w:tcW w:w="1545" w:type="dxa"/>
            <w:vAlign w:val="center"/>
          </w:tcPr>
          <w:p w:rsidR="00B53195" w:rsidRPr="00B53195" w:rsidRDefault="00B53195" w:rsidP="00C04FAB">
            <w:pPr>
              <w:rPr>
                <w:rFonts w:ascii="Times New Roman" w:hAnsi="Times New Roman" w:cs="Times New Roman"/>
                <w:sz w:val="20"/>
                <w:szCs w:val="20"/>
                <w:lang w:val="it-IT"/>
              </w:rPr>
            </w:pP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532045">
              <w:rPr>
                <w:rFonts w:ascii="Times New Roman" w:hAnsi="Times New Roman" w:cs="Times New Roman"/>
                <w:sz w:val="20"/>
                <w:szCs w:val="20"/>
                <w:lang w:val="fr-FR"/>
              </w:rPr>
              <w:t>Tsagarakis et al. 2010</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Bănaru et al. 2013</w:t>
            </w:r>
          </w:p>
        </w:tc>
        <w:tc>
          <w:tcPr>
            <w:tcW w:w="7940" w:type="dxa"/>
            <w:vAlign w:val="center"/>
          </w:tcPr>
          <w:p w:rsidR="00B53195" w:rsidRPr="00532045" w:rsidRDefault="00B53195" w:rsidP="00C04FAB">
            <w:pPr>
              <w:rPr>
                <w:rFonts w:ascii="Times New Roman" w:hAnsi="Times New Roman" w:cs="Times New Roman"/>
                <w:sz w:val="20"/>
                <w:szCs w:val="20"/>
                <w:lang w:val="fr-FR"/>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u w:val="single"/>
                <w:lang w:val="it-IT"/>
              </w:rPr>
            </w:pPr>
            <w:r w:rsidRPr="00B53195">
              <w:rPr>
                <w:rFonts w:ascii="Times New Roman" w:hAnsi="Times New Roman" w:cs="Times New Roman"/>
                <w:color w:val="000000"/>
                <w:sz w:val="20"/>
                <w:szCs w:val="20"/>
                <w:u w:val="single"/>
                <w:lang w:val="it-IT"/>
              </w:rPr>
              <w:t>43. Supbent crust</w:t>
            </w:r>
          </w:p>
        </w:tc>
        <w:tc>
          <w:tcPr>
            <w:tcW w:w="1545" w:type="dxa"/>
            <w:vAlign w:val="center"/>
          </w:tcPr>
          <w:p w:rsidR="00B53195" w:rsidRPr="00B53195" w:rsidRDefault="00B53195" w:rsidP="00C04FAB">
            <w:pPr>
              <w:rPr>
                <w:rFonts w:ascii="Times New Roman" w:hAnsi="Times New Roman" w:cs="Times New Roman"/>
                <w:sz w:val="20"/>
                <w:szCs w:val="20"/>
                <w:lang w:val="it-IT"/>
              </w:rPr>
            </w:pPr>
          </w:p>
        </w:tc>
        <w:tc>
          <w:tcPr>
            <w:tcW w:w="3539" w:type="dxa"/>
            <w:vAlign w:val="center"/>
          </w:tcPr>
          <w:p w:rsidR="00B53195" w:rsidRPr="00B53195" w:rsidRDefault="00B53195" w:rsidP="00C04FAB">
            <w:pPr>
              <w:rPr>
                <w:rFonts w:ascii="Times New Roman" w:hAnsi="Times New Roman" w:cs="Times New Roman"/>
                <w:sz w:val="20"/>
                <w:szCs w:val="20"/>
                <w:lang w:val="it-IT"/>
              </w:rPr>
            </w:pPr>
          </w:p>
        </w:tc>
        <w:tc>
          <w:tcPr>
            <w:tcW w:w="7940"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color w:val="000000"/>
                <w:sz w:val="20"/>
                <w:szCs w:val="20"/>
                <w:lang w:val="it-IT"/>
              </w:rPr>
              <w:t xml:space="preserve">Cumacea, Ostracoda, Isopoda, Tanaidacea, Amphipoda. </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 (t km</w:t>
            </w:r>
            <w:r w:rsidRPr="00B53195">
              <w:rPr>
                <w:rFonts w:ascii="Times New Roman" w:hAnsi="Times New Roman" w:cs="Times New Roman"/>
                <w:sz w:val="20"/>
                <w:szCs w:val="20"/>
                <w:vertAlign w:val="superscript"/>
              </w:rPr>
              <w:t>-2</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Estimated by model</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7.73</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it-IT"/>
              </w:rPr>
              <w:t>Ricci et al. 2019</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rPr>
              <w:t>36.51</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lang w:val="it-IT"/>
              </w:rPr>
              <w:t>Ricci et al. 2019</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Bănaru et al. 2013</w:t>
            </w: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color w:val="000000"/>
                <w:sz w:val="20"/>
                <w:szCs w:val="20"/>
                <w:u w:val="single"/>
              </w:rPr>
              <w:t>44. Macrozooplank</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color w:val="000000"/>
                <w:sz w:val="20"/>
                <w:szCs w:val="20"/>
                <w:lang w:val="it-IT"/>
              </w:rPr>
              <w:t xml:space="preserve">Chetognata, Mysidiacea, Mollusca Pteropoda, Euphasiacea. </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 (t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w:t>
            </w:r>
            <w:r w:rsidRPr="00B53195">
              <w:rPr>
                <w:rFonts w:ascii="Times New Roman" w:hAnsi="Times New Roman" w:cs="Times New Roman"/>
                <w:sz w:val="20"/>
                <w:szCs w:val="20"/>
              </w:rPr>
              <w: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Estimated by model</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18.000</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Lazzari et al. 2012</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 xml:space="preserve">Model </w:t>
            </w:r>
            <w:r w:rsidRPr="00B53195">
              <w:rPr>
                <w:rFonts w:ascii="Times New Roman" w:hAnsi="Times New Roman" w:cs="Times New Roman"/>
                <w:iCs/>
                <w:sz w:val="20"/>
                <w:szCs w:val="20"/>
                <w:lang w:eastAsia="fr-FR"/>
              </w:rPr>
              <w:t>OPATM-BFM</w:t>
            </w:r>
            <w:r w:rsidRPr="00B53195">
              <w:rPr>
                <w:rFonts w:ascii="Times New Roman" w:hAnsi="Times New Roman" w:cs="Times New Roman"/>
                <w:sz w:val="20"/>
                <w:szCs w:val="20"/>
              </w:rPr>
              <w:t xml:space="preserve"> </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66.000</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Lazzari et al. 2012</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 xml:space="preserve">Model </w:t>
            </w:r>
            <w:r w:rsidRPr="00B53195">
              <w:rPr>
                <w:rFonts w:ascii="Times New Roman" w:hAnsi="Times New Roman" w:cs="Times New Roman"/>
                <w:iCs/>
                <w:sz w:val="20"/>
                <w:szCs w:val="20"/>
                <w:lang w:eastAsia="fr-FR"/>
              </w:rPr>
              <w:t>OPATM-BFM</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532045">
              <w:rPr>
                <w:rFonts w:ascii="Times New Roman" w:hAnsi="Times New Roman" w:cs="Times New Roman"/>
                <w:sz w:val="20"/>
                <w:szCs w:val="20"/>
                <w:lang w:val="fr-FR"/>
              </w:rPr>
              <w:t xml:space="preserve">Tsagarakis et al. 2010, </w:t>
            </w:r>
          </w:p>
          <w:p w:rsidR="00B53195" w:rsidRPr="00532045" w:rsidRDefault="00B53195" w:rsidP="00C04FAB">
            <w:pPr>
              <w:rPr>
                <w:rFonts w:ascii="Times New Roman" w:hAnsi="Times New Roman" w:cs="Times New Roman"/>
                <w:sz w:val="20"/>
                <w:szCs w:val="20"/>
                <w:lang w:val="fr-FR"/>
              </w:rPr>
            </w:pPr>
            <w:r w:rsidRPr="00532045">
              <w:rPr>
                <w:rFonts w:ascii="Times New Roman" w:hAnsi="Times New Roman" w:cs="Times New Roman"/>
                <w:sz w:val="20"/>
                <w:szCs w:val="20"/>
                <w:lang w:val="fr-FR"/>
              </w:rPr>
              <w:t>Bănaru et al. 2013</w:t>
            </w:r>
          </w:p>
        </w:tc>
        <w:tc>
          <w:tcPr>
            <w:tcW w:w="7940" w:type="dxa"/>
            <w:vAlign w:val="center"/>
          </w:tcPr>
          <w:p w:rsidR="00B53195" w:rsidRPr="00532045" w:rsidRDefault="00B53195" w:rsidP="00C04FAB">
            <w:pPr>
              <w:rPr>
                <w:rFonts w:ascii="Times New Roman" w:hAnsi="Times New Roman" w:cs="Times New Roman"/>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color w:val="000000"/>
                <w:sz w:val="20"/>
                <w:szCs w:val="20"/>
                <w:u w:val="single"/>
              </w:rPr>
              <w:lastRenderedPageBreak/>
              <w:t>45. Meso_Microzooplank</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color w:val="000000"/>
                <w:sz w:val="20"/>
                <w:szCs w:val="20"/>
              </w:rPr>
              <w:t>Copepoda, Cladocera, Foraminifera, Larvae</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 (t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w:t>
            </w:r>
            <w:r w:rsidRPr="00B53195">
              <w:rPr>
                <w:rFonts w:ascii="Times New Roman" w:hAnsi="Times New Roman" w:cs="Times New Roman"/>
                <w:sz w:val="20"/>
                <w:szCs w:val="20"/>
              </w:rPr>
              <w: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Estimated by model</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22.090</w:t>
            </w:r>
          </w:p>
        </w:tc>
        <w:tc>
          <w:tcPr>
            <w:tcW w:w="3539"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it-IT"/>
              </w:rPr>
              <w:t>Lazzari et al. 2012</w:t>
            </w:r>
            <w:r w:rsidRPr="00532045">
              <w:rPr>
                <w:rFonts w:ascii="Times New Roman" w:hAnsi="Times New Roman" w:cs="Times New Roman"/>
                <w:sz w:val="20"/>
                <w:szCs w:val="20"/>
                <w:lang w:val="it-IT"/>
              </w:rPr>
              <w:t>;</w:t>
            </w:r>
            <w:r w:rsidRPr="00B53195">
              <w:rPr>
                <w:rFonts w:ascii="Times New Roman" w:hAnsi="Times New Roman" w:cs="Times New Roman"/>
                <w:sz w:val="20"/>
                <w:szCs w:val="20"/>
                <w:lang w:val="it-IT"/>
              </w:rPr>
              <w:t xml:space="preserve"> Agnetta et al. 2019</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Model</w:t>
            </w:r>
            <w:r w:rsidRPr="00B53195">
              <w:rPr>
                <w:rFonts w:ascii="Times New Roman" w:hAnsi="Times New Roman" w:cs="Times New Roman"/>
                <w:color w:val="FF0000"/>
                <w:sz w:val="20"/>
                <w:szCs w:val="20"/>
              </w:rPr>
              <w:t xml:space="preserve"> </w:t>
            </w:r>
            <w:r w:rsidRPr="00B53195">
              <w:rPr>
                <w:rFonts w:ascii="Times New Roman" w:hAnsi="Times New Roman" w:cs="Times New Roman"/>
                <w:iCs/>
                <w:sz w:val="20"/>
                <w:szCs w:val="20"/>
                <w:lang w:eastAsia="fr-FR"/>
              </w:rPr>
              <w:t>OPATM-BFM</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94.100</w:t>
            </w:r>
          </w:p>
        </w:tc>
        <w:tc>
          <w:tcPr>
            <w:tcW w:w="3539"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it-IT"/>
              </w:rPr>
              <w:t>Lazzari et al. 2012</w:t>
            </w:r>
            <w:r w:rsidRPr="00532045">
              <w:rPr>
                <w:rFonts w:ascii="Times New Roman" w:hAnsi="Times New Roman" w:cs="Times New Roman"/>
                <w:sz w:val="20"/>
                <w:szCs w:val="20"/>
                <w:lang w:val="it-IT"/>
              </w:rPr>
              <w:t>;</w:t>
            </w:r>
            <w:r w:rsidRPr="00B53195">
              <w:rPr>
                <w:rFonts w:ascii="Times New Roman" w:hAnsi="Times New Roman" w:cs="Times New Roman"/>
                <w:sz w:val="20"/>
                <w:szCs w:val="20"/>
                <w:lang w:val="it-IT"/>
              </w:rPr>
              <w:t xml:space="preserve"> Agnetta et al. 2019</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Model</w:t>
            </w:r>
            <w:r w:rsidRPr="00B53195">
              <w:rPr>
                <w:rFonts w:ascii="Times New Roman" w:hAnsi="Times New Roman" w:cs="Times New Roman"/>
                <w:color w:val="FF0000"/>
                <w:sz w:val="20"/>
                <w:szCs w:val="20"/>
              </w:rPr>
              <w:t xml:space="preserve"> </w:t>
            </w:r>
            <w:r w:rsidRPr="00B53195">
              <w:rPr>
                <w:rFonts w:ascii="Times New Roman" w:hAnsi="Times New Roman" w:cs="Times New Roman"/>
                <w:iCs/>
                <w:sz w:val="20"/>
                <w:szCs w:val="20"/>
                <w:lang w:eastAsia="fr-FR"/>
              </w:rPr>
              <w:t>OPATM-BFM</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532045" w:rsidRDefault="00B53195" w:rsidP="00C04FAB">
            <w:pPr>
              <w:rPr>
                <w:rFonts w:ascii="Times New Roman" w:hAnsi="Times New Roman" w:cs="Times New Roman"/>
                <w:sz w:val="20"/>
                <w:szCs w:val="20"/>
                <w:lang w:val="fr-FR"/>
              </w:rPr>
            </w:pPr>
            <w:r w:rsidRPr="00532045">
              <w:rPr>
                <w:rFonts w:ascii="Times New Roman" w:hAnsi="Times New Roman" w:cs="Times New Roman"/>
                <w:sz w:val="20"/>
                <w:szCs w:val="20"/>
                <w:lang w:val="fr-FR"/>
              </w:rPr>
              <w:t>Tsagarakis et al. 2010</w:t>
            </w:r>
            <w:r w:rsidRPr="00B53195">
              <w:rPr>
                <w:rFonts w:ascii="Times New Roman" w:hAnsi="Times New Roman" w:cs="Times New Roman"/>
                <w:sz w:val="20"/>
                <w:szCs w:val="20"/>
                <w:lang w:val="fr-FR"/>
              </w:rPr>
              <w:t>;</w:t>
            </w:r>
            <w:r w:rsidRPr="00532045">
              <w:rPr>
                <w:rFonts w:ascii="Times New Roman" w:hAnsi="Times New Roman" w:cs="Times New Roman"/>
                <w:sz w:val="20"/>
                <w:szCs w:val="20"/>
                <w:lang w:val="fr-FR"/>
              </w:rPr>
              <w:t xml:space="preserve"> Bănaru et al. 2013</w:t>
            </w:r>
          </w:p>
        </w:tc>
        <w:tc>
          <w:tcPr>
            <w:tcW w:w="7940" w:type="dxa"/>
            <w:vAlign w:val="center"/>
          </w:tcPr>
          <w:p w:rsidR="00B53195" w:rsidRPr="00532045" w:rsidRDefault="00B53195" w:rsidP="00C04FAB">
            <w:pPr>
              <w:rPr>
                <w:rFonts w:ascii="Times New Roman" w:hAnsi="Times New Roman" w:cs="Times New Roman"/>
                <w:i/>
                <w:sz w:val="20"/>
                <w:szCs w:val="20"/>
                <w:lang w:val="fr-FR"/>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color w:val="000000"/>
                <w:sz w:val="20"/>
                <w:szCs w:val="20"/>
                <w:u w:val="single"/>
              </w:rPr>
              <w:t>46. Bacterioplank</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rPr>
            </w:pP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 (t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w:t>
            </w:r>
            <w:r w:rsidRPr="00B53195">
              <w:rPr>
                <w:rFonts w:ascii="Times New Roman" w:hAnsi="Times New Roman" w:cs="Times New Roman"/>
                <w:sz w:val="20"/>
                <w:szCs w:val="20"/>
              </w:rPr>
              <w:t>)</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6.00</w:t>
            </w:r>
          </w:p>
        </w:tc>
        <w:tc>
          <w:tcPr>
            <w:tcW w:w="3539"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Lazzari et al. 2012</w:t>
            </w: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Model</w:t>
            </w:r>
            <w:r w:rsidRPr="00B53195">
              <w:rPr>
                <w:rFonts w:ascii="Times New Roman" w:hAnsi="Times New Roman" w:cs="Times New Roman"/>
                <w:color w:val="FF0000"/>
                <w:sz w:val="20"/>
                <w:szCs w:val="20"/>
              </w:rPr>
              <w:t xml:space="preserve"> </w:t>
            </w:r>
            <w:r w:rsidRPr="00B53195">
              <w:rPr>
                <w:rFonts w:ascii="Times New Roman" w:hAnsi="Times New Roman" w:cs="Times New Roman"/>
                <w:iCs/>
                <w:sz w:val="20"/>
                <w:szCs w:val="20"/>
                <w:lang w:eastAsia="fr-FR"/>
              </w:rPr>
              <w:t>OPATM-BFM</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P/B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25.87</w:t>
            </w:r>
          </w:p>
        </w:tc>
        <w:tc>
          <w:tcPr>
            <w:tcW w:w="3539"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it-IT"/>
              </w:rPr>
              <w:t xml:space="preserve">Lazzari et al. 2012; </w:t>
            </w: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rPr>
              <w:t>Model</w:t>
            </w:r>
            <w:r w:rsidRPr="00B53195">
              <w:rPr>
                <w:rFonts w:ascii="Times New Roman" w:hAnsi="Times New Roman" w:cs="Times New Roman"/>
                <w:color w:val="FF0000"/>
                <w:sz w:val="20"/>
                <w:szCs w:val="20"/>
              </w:rPr>
              <w:t xml:space="preserve"> </w:t>
            </w:r>
            <w:r w:rsidRPr="00B53195">
              <w:rPr>
                <w:rFonts w:ascii="Times New Roman" w:hAnsi="Times New Roman" w:cs="Times New Roman"/>
                <w:iCs/>
                <w:sz w:val="20"/>
                <w:szCs w:val="20"/>
                <w:lang w:eastAsia="fr-FR"/>
              </w:rPr>
              <w:t>OPATM-BFM</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Q/B</w:t>
            </w:r>
          </w:p>
        </w:tc>
        <w:tc>
          <w:tcPr>
            <w:tcW w:w="1545"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89.78</w:t>
            </w:r>
          </w:p>
        </w:tc>
        <w:tc>
          <w:tcPr>
            <w:tcW w:w="3539" w:type="dxa"/>
            <w:vAlign w:val="center"/>
          </w:tcPr>
          <w:p w:rsidR="00B53195" w:rsidRPr="00B53195" w:rsidRDefault="00B53195" w:rsidP="00C04FAB">
            <w:pPr>
              <w:rPr>
                <w:rFonts w:ascii="Times New Roman" w:hAnsi="Times New Roman" w:cs="Times New Roman"/>
                <w:sz w:val="20"/>
                <w:szCs w:val="20"/>
                <w:lang w:val="it-IT"/>
              </w:rPr>
            </w:pPr>
            <w:r w:rsidRPr="00B53195">
              <w:rPr>
                <w:rFonts w:ascii="Times New Roman" w:hAnsi="Times New Roman" w:cs="Times New Roman"/>
                <w:sz w:val="20"/>
                <w:szCs w:val="20"/>
                <w:lang w:val="it-IT"/>
              </w:rPr>
              <w:t xml:space="preserve">Lazzari et al. 2012; </w:t>
            </w: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rPr>
              <w:t>Model</w:t>
            </w:r>
            <w:r w:rsidRPr="00B53195">
              <w:rPr>
                <w:rFonts w:ascii="Times New Roman" w:hAnsi="Times New Roman" w:cs="Times New Roman"/>
                <w:color w:val="FF0000"/>
                <w:sz w:val="20"/>
                <w:szCs w:val="20"/>
              </w:rPr>
              <w:t xml:space="preserve"> </w:t>
            </w:r>
            <w:r w:rsidRPr="00B53195">
              <w:rPr>
                <w:rFonts w:ascii="Times New Roman" w:hAnsi="Times New Roman" w:cs="Times New Roman"/>
                <w:iCs/>
                <w:sz w:val="20"/>
                <w:szCs w:val="20"/>
                <w:lang w:eastAsia="fr-FR"/>
              </w:rPr>
              <w:t>OPATM-BFM</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Diet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it-IT"/>
              </w:rPr>
              <w:t>Bănaru et al. 2013</w:t>
            </w:r>
          </w:p>
        </w:tc>
        <w:tc>
          <w:tcPr>
            <w:tcW w:w="7940" w:type="dxa"/>
            <w:vAlign w:val="center"/>
          </w:tcPr>
          <w:p w:rsidR="00B53195" w:rsidRPr="00B53195" w:rsidRDefault="00B53195" w:rsidP="00C04FAB">
            <w:pPr>
              <w:rPr>
                <w:rFonts w:ascii="Times New Roman" w:hAnsi="Times New Roman" w:cs="Times New Roman"/>
                <w:sz w:val="20"/>
                <w:szCs w:val="20"/>
                <w:lang w:val="fr-FR"/>
              </w:rPr>
            </w:pP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highlight w:val="red"/>
                <w:u w:val="single"/>
              </w:rPr>
            </w:pPr>
            <w:r w:rsidRPr="00B53195">
              <w:rPr>
                <w:rFonts w:ascii="Times New Roman" w:hAnsi="Times New Roman" w:cs="Times New Roman"/>
                <w:color w:val="000000"/>
                <w:sz w:val="20"/>
                <w:szCs w:val="20"/>
                <w:u w:val="single"/>
              </w:rPr>
              <w:t>47. Seagrasses-algae</w:t>
            </w:r>
          </w:p>
        </w:tc>
        <w:tc>
          <w:tcPr>
            <w:tcW w:w="1545" w:type="dxa"/>
            <w:vAlign w:val="center"/>
          </w:tcPr>
          <w:p w:rsidR="00B53195" w:rsidRPr="00B53195" w:rsidRDefault="00B53195" w:rsidP="00C04FAB">
            <w:pPr>
              <w:rPr>
                <w:rFonts w:ascii="Times New Roman" w:hAnsi="Times New Roman" w:cs="Times New Roman"/>
                <w:sz w:val="20"/>
                <w:szCs w:val="20"/>
                <w:highlight w:val="red"/>
                <w:lang w:val="fr-FR"/>
              </w:rPr>
            </w:pPr>
          </w:p>
        </w:tc>
        <w:tc>
          <w:tcPr>
            <w:tcW w:w="3539" w:type="dxa"/>
            <w:vAlign w:val="center"/>
          </w:tcPr>
          <w:p w:rsidR="00B53195" w:rsidRPr="00B53195" w:rsidRDefault="00B53195" w:rsidP="00C04FAB">
            <w:pPr>
              <w:rPr>
                <w:rFonts w:ascii="Times New Roman" w:hAnsi="Times New Roman" w:cs="Times New Roman"/>
                <w:sz w:val="20"/>
                <w:szCs w:val="20"/>
                <w:highlight w:val="red"/>
                <w:lang w:val="fr-FR"/>
              </w:rPr>
            </w:pPr>
          </w:p>
        </w:tc>
        <w:tc>
          <w:tcPr>
            <w:tcW w:w="7940" w:type="dxa"/>
            <w:vAlign w:val="center"/>
          </w:tcPr>
          <w:p w:rsidR="00B53195" w:rsidRPr="00532045" w:rsidRDefault="00B53195" w:rsidP="00C04FAB">
            <w:pPr>
              <w:rPr>
                <w:rFonts w:ascii="Times New Roman" w:hAnsi="Times New Roman" w:cs="Times New Roman"/>
                <w:sz w:val="20"/>
                <w:szCs w:val="20"/>
                <w:highlight w:val="red"/>
                <w:lang w:val="it-IT"/>
              </w:rPr>
            </w:pPr>
            <w:r w:rsidRPr="00532045">
              <w:rPr>
                <w:rFonts w:ascii="Times New Roman" w:hAnsi="Times New Roman" w:cs="Times New Roman"/>
                <w:i/>
                <w:iCs/>
                <w:color w:val="000000"/>
                <w:sz w:val="20"/>
                <w:szCs w:val="20"/>
                <w:lang w:val="it-IT"/>
              </w:rPr>
              <w:t xml:space="preserve">Cymodocea nodosa, Posidonia oceanica, </w:t>
            </w:r>
            <w:r w:rsidRPr="00532045">
              <w:rPr>
                <w:rFonts w:ascii="Times New Roman" w:hAnsi="Times New Roman" w:cs="Times New Roman"/>
                <w:iCs/>
                <w:color w:val="000000"/>
                <w:sz w:val="20"/>
                <w:szCs w:val="20"/>
                <w:lang w:val="it-IT"/>
              </w:rPr>
              <w:t>macrobenthic algae.</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highlight w:val="red"/>
                <w:lang w:val="fr-FR"/>
              </w:rPr>
            </w:pPr>
            <w:r w:rsidRPr="00B53195">
              <w:rPr>
                <w:rFonts w:ascii="Times New Roman" w:hAnsi="Times New Roman" w:cs="Times New Roman"/>
                <w:sz w:val="20"/>
                <w:szCs w:val="20"/>
                <w:lang w:val="fr-FR"/>
              </w:rPr>
              <w:t xml:space="preserve">Bi </w:t>
            </w:r>
            <w:r w:rsidRPr="00B53195">
              <w:rPr>
                <w:rFonts w:ascii="Times New Roman" w:hAnsi="Times New Roman" w:cs="Times New Roman"/>
                <w:sz w:val="20"/>
                <w:szCs w:val="20"/>
              </w:rPr>
              <w:t>(t km</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w:t>
            </w:r>
            <w:r w:rsidRPr="00B53195">
              <w:rPr>
                <w:rFonts w:ascii="Times New Roman" w:hAnsi="Times New Roman" w:cs="Times New Roman"/>
                <w:sz w:val="20"/>
                <w:szCs w:val="20"/>
              </w:rPr>
              <w:t>)</w:t>
            </w:r>
          </w:p>
        </w:tc>
        <w:tc>
          <w:tcPr>
            <w:tcW w:w="1545" w:type="dxa"/>
            <w:vAlign w:val="center"/>
          </w:tcPr>
          <w:p w:rsidR="00B53195" w:rsidRPr="00B53195" w:rsidRDefault="00B53195" w:rsidP="00C04FAB">
            <w:pPr>
              <w:rPr>
                <w:rFonts w:ascii="Times New Roman" w:hAnsi="Times New Roman" w:cs="Times New Roman"/>
                <w:sz w:val="20"/>
                <w:szCs w:val="20"/>
                <w:highlight w:val="red"/>
                <w:lang w:val="fr-FR"/>
              </w:rPr>
            </w:pPr>
          </w:p>
        </w:tc>
        <w:tc>
          <w:tcPr>
            <w:tcW w:w="3539" w:type="dxa"/>
            <w:vAlign w:val="center"/>
          </w:tcPr>
          <w:p w:rsidR="00B53195" w:rsidRPr="00532045" w:rsidRDefault="00B53195" w:rsidP="00C04FAB">
            <w:pPr>
              <w:rPr>
                <w:rFonts w:ascii="Times New Roman" w:hAnsi="Times New Roman" w:cs="Times New Roman"/>
                <w:sz w:val="20"/>
                <w:szCs w:val="20"/>
                <w:highlight w:val="red"/>
                <w:lang w:val="it-IT"/>
              </w:rPr>
            </w:pPr>
            <w:r w:rsidRPr="00532045">
              <w:rPr>
                <w:rFonts w:ascii="Times New Roman" w:hAnsi="Times New Roman" w:cs="Times New Roman"/>
                <w:sz w:val="20"/>
                <w:szCs w:val="20"/>
                <w:lang w:val="it-IT"/>
              </w:rPr>
              <w:t>ARPA Puglia data 2009-2011; Buia and Marzocchi 1995; Banaru et al. 2013</w:t>
            </w:r>
          </w:p>
        </w:tc>
        <w:tc>
          <w:tcPr>
            <w:tcW w:w="7940" w:type="dxa"/>
            <w:shd w:val="clear" w:color="auto" w:fill="auto"/>
            <w:vAlign w:val="center"/>
          </w:tcPr>
          <w:p w:rsidR="00B53195" w:rsidRPr="00532045" w:rsidRDefault="00B53195" w:rsidP="00C04FAB">
            <w:pPr>
              <w:rPr>
                <w:rFonts w:ascii="Times New Roman" w:hAnsi="Times New Roman" w:cs="Times New Roman"/>
                <w:sz w:val="20"/>
                <w:szCs w:val="20"/>
                <w:highlight w:val="red"/>
                <w:lang w:val="en-US"/>
              </w:rPr>
            </w:pPr>
            <w:r w:rsidRPr="00532045">
              <w:rPr>
                <w:rFonts w:ascii="Times New Roman" w:hAnsi="Times New Roman" w:cs="Times New Roman"/>
                <w:sz w:val="20"/>
                <w:szCs w:val="20"/>
                <w:lang w:val="en-US"/>
              </w:rPr>
              <w:t>Posidonia biomass data estimated by a regression method</w:t>
            </w:r>
          </w:p>
        </w:tc>
      </w:tr>
      <w:tr w:rsidR="00B53195" w:rsidRPr="000269E0"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5.24</w:t>
            </w:r>
          </w:p>
        </w:tc>
        <w:tc>
          <w:tcPr>
            <w:tcW w:w="3539" w:type="dxa"/>
            <w:vAlign w:val="center"/>
          </w:tcPr>
          <w:p w:rsidR="00B53195" w:rsidRPr="00532045" w:rsidRDefault="00B53195" w:rsidP="00C04FAB">
            <w:pPr>
              <w:rPr>
                <w:rFonts w:ascii="Times New Roman" w:hAnsi="Times New Roman" w:cs="Times New Roman"/>
                <w:sz w:val="20"/>
                <w:szCs w:val="20"/>
                <w:lang w:val="it-IT"/>
              </w:rPr>
            </w:pPr>
            <w:r w:rsidRPr="00532045">
              <w:rPr>
                <w:rFonts w:ascii="Times New Roman" w:hAnsi="Times New Roman" w:cs="Times New Roman"/>
                <w:sz w:val="20"/>
                <w:szCs w:val="20"/>
                <w:lang w:val="it-IT"/>
              </w:rPr>
              <w:t>Buia and Marzocchi 1995; Banaru et al. 2013; Agnetta et al. 2019; Ricci et al. 2019</w:t>
            </w:r>
          </w:p>
        </w:tc>
        <w:tc>
          <w:tcPr>
            <w:tcW w:w="7940" w:type="dxa"/>
            <w:vAlign w:val="center"/>
          </w:tcPr>
          <w:p w:rsidR="00B53195" w:rsidRPr="00532045" w:rsidRDefault="00B53195" w:rsidP="00C04FAB">
            <w:pPr>
              <w:rPr>
                <w:rFonts w:ascii="Times New Roman" w:hAnsi="Times New Roman" w:cs="Times New Roman"/>
                <w:sz w:val="20"/>
                <w:szCs w:val="20"/>
                <w:highlight w:val="red"/>
                <w:lang w:val="it-IT"/>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lang w:val="fr-FR"/>
              </w:rPr>
            </w:pPr>
            <w:r w:rsidRPr="00B53195">
              <w:rPr>
                <w:rFonts w:ascii="Times New Roman" w:hAnsi="Times New Roman" w:cs="Times New Roman"/>
                <w:color w:val="000000"/>
                <w:sz w:val="20"/>
                <w:szCs w:val="20"/>
                <w:u w:val="single"/>
                <w:lang w:val="fr-FR"/>
              </w:rPr>
              <w:t>48. Phytoplank</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color w:val="000000"/>
                <w:sz w:val="20"/>
                <w:szCs w:val="20"/>
                <w:lang w:val="fr-FR"/>
              </w:rPr>
              <w:t xml:space="preserve">Large phytoplankton. </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Bi (t km</w:t>
            </w:r>
            <w:r w:rsidRPr="00B53195">
              <w:rPr>
                <w:rFonts w:ascii="Times New Roman" w:hAnsi="Times New Roman" w:cs="Times New Roman"/>
                <w:sz w:val="20"/>
                <w:szCs w:val="20"/>
                <w:vertAlign w:val="superscript"/>
                <w:lang w:val="fr-FR"/>
              </w:rPr>
              <w:t>-1</w:t>
            </w:r>
            <w:r w:rsidRPr="00B53195">
              <w:rPr>
                <w:rFonts w:ascii="Times New Roman" w:hAnsi="Times New Roman" w:cs="Times New Roman"/>
                <w:sz w:val="20"/>
                <w:szCs w:val="20"/>
                <w:lang w:val="fr-FR"/>
              </w:rPr>
              <w:t xml:space="preserve"> y</w:t>
            </w:r>
            <w:r w:rsidRPr="00B53195">
              <w:rPr>
                <w:rFonts w:ascii="Times New Roman" w:hAnsi="Times New Roman" w:cs="Times New Roman"/>
                <w:sz w:val="20"/>
                <w:szCs w:val="20"/>
                <w:vertAlign w:val="superscript"/>
                <w:lang w:val="fr-FR"/>
              </w:rPr>
              <w:t>-</w:t>
            </w:r>
            <w:r w:rsidRPr="00B53195">
              <w:rPr>
                <w:rFonts w:ascii="Times New Roman" w:hAnsi="Times New Roman" w:cs="Times New Roman"/>
                <w:sz w:val="20"/>
                <w:szCs w:val="20"/>
                <w:lang w:val="fr-FR"/>
              </w:rPr>
              <w:t>)</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6.5</w:t>
            </w:r>
          </w:p>
        </w:tc>
        <w:tc>
          <w:tcPr>
            <w:tcW w:w="3539"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Lazzari et al. 2012</w:t>
            </w: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Model</w:t>
            </w:r>
            <w:r w:rsidRPr="00B53195">
              <w:rPr>
                <w:rFonts w:ascii="Times New Roman" w:hAnsi="Times New Roman" w:cs="Times New Roman"/>
                <w:color w:val="FF0000"/>
                <w:sz w:val="20"/>
                <w:szCs w:val="20"/>
                <w:lang w:val="fr-FR"/>
              </w:rPr>
              <w:t xml:space="preserve"> </w:t>
            </w:r>
            <w:r w:rsidRPr="00B53195">
              <w:rPr>
                <w:rFonts w:ascii="Times New Roman" w:hAnsi="Times New Roman" w:cs="Times New Roman"/>
                <w:iCs/>
                <w:sz w:val="20"/>
                <w:szCs w:val="20"/>
                <w:lang w:val="fr-FR" w:eastAsia="fr-FR"/>
              </w:rPr>
              <w:t>OPATM-BFM</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P/B</w:t>
            </w:r>
          </w:p>
        </w:tc>
        <w:tc>
          <w:tcPr>
            <w:tcW w:w="1545"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185.73</w:t>
            </w:r>
          </w:p>
        </w:tc>
        <w:tc>
          <w:tcPr>
            <w:tcW w:w="3539" w:type="dxa"/>
            <w:vAlign w:val="center"/>
          </w:tcPr>
          <w:p w:rsidR="00B53195" w:rsidRPr="00532045" w:rsidRDefault="00B53195" w:rsidP="00C04FAB">
            <w:pPr>
              <w:rPr>
                <w:rFonts w:ascii="Times New Roman" w:hAnsi="Times New Roman" w:cs="Times New Roman"/>
                <w:sz w:val="20"/>
                <w:szCs w:val="20"/>
                <w:lang w:val="it-IT"/>
              </w:rPr>
            </w:pPr>
            <w:r w:rsidRPr="00532045">
              <w:rPr>
                <w:rFonts w:ascii="Times New Roman" w:hAnsi="Times New Roman" w:cs="Times New Roman"/>
                <w:sz w:val="20"/>
                <w:szCs w:val="20"/>
                <w:lang w:val="it-IT"/>
              </w:rPr>
              <w:t>Lazzari et al. 2012; Agnetta et al. 2019</w:t>
            </w:r>
          </w:p>
        </w:tc>
        <w:tc>
          <w:tcPr>
            <w:tcW w:w="7940" w:type="dxa"/>
            <w:vAlign w:val="center"/>
          </w:tcPr>
          <w:p w:rsidR="00B53195" w:rsidRPr="00B53195" w:rsidRDefault="00B53195" w:rsidP="00C04FAB">
            <w:pPr>
              <w:rPr>
                <w:rFonts w:ascii="Times New Roman" w:hAnsi="Times New Roman" w:cs="Times New Roman"/>
                <w:sz w:val="20"/>
                <w:szCs w:val="20"/>
                <w:lang w:val="fr-FR"/>
              </w:rPr>
            </w:pPr>
            <w:r w:rsidRPr="00B53195">
              <w:rPr>
                <w:rFonts w:ascii="Times New Roman" w:hAnsi="Times New Roman" w:cs="Times New Roman"/>
                <w:sz w:val="20"/>
                <w:szCs w:val="20"/>
                <w:lang w:val="fr-FR"/>
              </w:rPr>
              <w:t>Model</w:t>
            </w:r>
            <w:r w:rsidRPr="00B53195">
              <w:rPr>
                <w:rFonts w:ascii="Times New Roman" w:hAnsi="Times New Roman" w:cs="Times New Roman"/>
                <w:color w:val="FF0000"/>
                <w:sz w:val="20"/>
                <w:szCs w:val="20"/>
                <w:lang w:val="fr-FR"/>
              </w:rPr>
              <w:t xml:space="preserve"> </w:t>
            </w:r>
            <w:r w:rsidRPr="00B53195">
              <w:rPr>
                <w:rFonts w:ascii="Times New Roman" w:hAnsi="Times New Roman" w:cs="Times New Roman"/>
                <w:iCs/>
                <w:sz w:val="20"/>
                <w:szCs w:val="20"/>
                <w:lang w:val="fr-FR" w:eastAsia="fr-FR"/>
              </w:rPr>
              <w:t>OPATM-BFM</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sz w:val="20"/>
                <w:szCs w:val="20"/>
                <w:u w:val="single"/>
              </w:rPr>
              <w:lastRenderedPageBreak/>
              <w:t>49. Disc</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 (t km</w:t>
            </w:r>
            <w:r w:rsidRPr="00B53195">
              <w:rPr>
                <w:rFonts w:ascii="Times New Roman" w:hAnsi="Times New Roman" w:cs="Times New Roman"/>
                <w:sz w:val="20"/>
                <w:szCs w:val="20"/>
                <w:vertAlign w:val="superscript"/>
              </w:rPr>
              <w:t>-2</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Default value of model 1.000</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sz w:val="20"/>
                <w:szCs w:val="20"/>
                <w:u w:val="single"/>
              </w:rPr>
              <w:t>50. M Snow</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 (t km</w:t>
            </w:r>
            <w:r w:rsidRPr="00B53195">
              <w:rPr>
                <w:rFonts w:ascii="Times New Roman" w:hAnsi="Times New Roman" w:cs="Times New Roman"/>
                <w:sz w:val="20"/>
                <w:szCs w:val="20"/>
                <w:vertAlign w:val="superscript"/>
              </w:rPr>
              <w:t>-2</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w:t>
            </w:r>
          </w:p>
        </w:tc>
        <w:tc>
          <w:tcPr>
            <w:tcW w:w="1545" w:type="dxa"/>
            <w:vAlign w:val="center"/>
          </w:tcPr>
          <w:p w:rsidR="00B53195" w:rsidRPr="00B53195" w:rsidRDefault="00B53195" w:rsidP="00C04FAB">
            <w:pPr>
              <w:rPr>
                <w:rFonts w:ascii="Times New Roman" w:hAnsi="Times New Roman" w:cs="Times New Roman"/>
                <w:sz w:val="20"/>
                <w:szCs w:val="20"/>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Default value of model 1.000</w:t>
            </w:r>
          </w:p>
        </w:tc>
      </w:tr>
      <w:tr w:rsidR="00B53195" w:rsidRPr="00B53195" w:rsidTr="00C04FAB">
        <w:tc>
          <w:tcPr>
            <w:tcW w:w="2187" w:type="dxa"/>
            <w:vAlign w:val="center"/>
          </w:tcPr>
          <w:p w:rsidR="00B53195" w:rsidRPr="00B53195" w:rsidRDefault="00B53195" w:rsidP="00C04FAB">
            <w:pPr>
              <w:rPr>
                <w:rFonts w:ascii="Times New Roman" w:hAnsi="Times New Roman" w:cs="Times New Roman"/>
                <w:sz w:val="20"/>
                <w:szCs w:val="20"/>
                <w:u w:val="single"/>
              </w:rPr>
            </w:pPr>
            <w:r w:rsidRPr="00B53195">
              <w:rPr>
                <w:rFonts w:ascii="Times New Roman" w:hAnsi="Times New Roman" w:cs="Times New Roman"/>
                <w:sz w:val="20"/>
                <w:szCs w:val="20"/>
                <w:u w:val="single"/>
              </w:rPr>
              <w:t>51. Det</w:t>
            </w:r>
          </w:p>
        </w:tc>
        <w:tc>
          <w:tcPr>
            <w:tcW w:w="1545" w:type="dxa"/>
            <w:vAlign w:val="center"/>
          </w:tcPr>
          <w:p w:rsidR="00B53195" w:rsidRPr="00B53195" w:rsidRDefault="00B53195" w:rsidP="00C04FAB">
            <w:pPr>
              <w:rPr>
                <w:rFonts w:ascii="Times New Roman" w:hAnsi="Times New Roman" w:cs="Times New Roman"/>
                <w:sz w:val="20"/>
                <w:szCs w:val="20"/>
                <w:lang w:val="fr-FR"/>
              </w:rPr>
            </w:pPr>
          </w:p>
        </w:tc>
        <w:tc>
          <w:tcPr>
            <w:tcW w:w="3539" w:type="dxa"/>
            <w:vAlign w:val="center"/>
          </w:tcPr>
          <w:p w:rsidR="00B53195" w:rsidRPr="00B53195" w:rsidRDefault="00B53195" w:rsidP="00C04FAB">
            <w:pPr>
              <w:rPr>
                <w:rFonts w:ascii="Times New Roman" w:hAnsi="Times New Roman" w:cs="Times New Roman"/>
                <w:sz w:val="20"/>
                <w:szCs w:val="20"/>
                <w:lang w:val="fr-FR"/>
              </w:rPr>
            </w:pPr>
          </w:p>
        </w:tc>
        <w:tc>
          <w:tcPr>
            <w:tcW w:w="7940" w:type="dxa"/>
            <w:vAlign w:val="center"/>
          </w:tcPr>
          <w:p w:rsidR="00B53195" w:rsidRPr="00B53195" w:rsidRDefault="00B53195" w:rsidP="00C04FAB">
            <w:pPr>
              <w:rPr>
                <w:rFonts w:ascii="Times New Roman" w:hAnsi="Times New Roman" w:cs="Times New Roman"/>
                <w:sz w:val="20"/>
                <w:szCs w:val="20"/>
              </w:rPr>
            </w:pPr>
          </w:p>
        </w:tc>
      </w:tr>
      <w:tr w:rsidR="00B53195" w:rsidRPr="00B53195" w:rsidTr="00C04FAB">
        <w:tc>
          <w:tcPr>
            <w:tcW w:w="2187" w:type="dxa"/>
            <w:tcBorders>
              <w:bottom w:val="single" w:sz="4" w:space="0" w:color="auto"/>
            </w:tcBorders>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Bi (t km</w:t>
            </w:r>
            <w:r w:rsidRPr="00B53195">
              <w:rPr>
                <w:rFonts w:ascii="Times New Roman" w:hAnsi="Times New Roman" w:cs="Times New Roman"/>
                <w:sz w:val="20"/>
                <w:szCs w:val="20"/>
                <w:vertAlign w:val="superscript"/>
              </w:rPr>
              <w:t>-2</w:t>
            </w:r>
            <w:r w:rsidRPr="00B53195">
              <w:rPr>
                <w:rFonts w:ascii="Times New Roman" w:hAnsi="Times New Roman" w:cs="Times New Roman"/>
                <w:sz w:val="20"/>
                <w:szCs w:val="20"/>
              </w:rPr>
              <w:t xml:space="preserve"> y</w:t>
            </w:r>
            <w:r w:rsidRPr="00B53195">
              <w:rPr>
                <w:rFonts w:ascii="Times New Roman" w:hAnsi="Times New Roman" w:cs="Times New Roman"/>
                <w:sz w:val="20"/>
                <w:szCs w:val="20"/>
                <w:vertAlign w:val="superscript"/>
              </w:rPr>
              <w:t>-1</w:t>
            </w:r>
            <w:r w:rsidRPr="00B53195">
              <w:rPr>
                <w:rFonts w:ascii="Times New Roman" w:hAnsi="Times New Roman" w:cs="Times New Roman"/>
                <w:sz w:val="20"/>
                <w:szCs w:val="20"/>
              </w:rPr>
              <w:t>)</w:t>
            </w:r>
          </w:p>
        </w:tc>
        <w:tc>
          <w:tcPr>
            <w:tcW w:w="1545" w:type="dxa"/>
            <w:tcBorders>
              <w:bottom w:val="single" w:sz="4" w:space="0" w:color="auto"/>
            </w:tcBorders>
            <w:vAlign w:val="center"/>
          </w:tcPr>
          <w:p w:rsidR="00B53195" w:rsidRPr="00B53195" w:rsidRDefault="00B53195" w:rsidP="00C04FAB">
            <w:pPr>
              <w:rPr>
                <w:rFonts w:ascii="Times New Roman" w:hAnsi="Times New Roman" w:cs="Times New Roman"/>
                <w:sz w:val="20"/>
                <w:szCs w:val="20"/>
              </w:rPr>
            </w:pPr>
          </w:p>
        </w:tc>
        <w:tc>
          <w:tcPr>
            <w:tcW w:w="3539" w:type="dxa"/>
            <w:tcBorders>
              <w:bottom w:val="single" w:sz="4" w:space="0" w:color="auto"/>
            </w:tcBorders>
            <w:vAlign w:val="center"/>
          </w:tcPr>
          <w:p w:rsidR="00B53195" w:rsidRPr="00B53195" w:rsidRDefault="00B53195" w:rsidP="00C04FAB">
            <w:pPr>
              <w:rPr>
                <w:rFonts w:ascii="Times New Roman" w:hAnsi="Times New Roman" w:cs="Times New Roman"/>
                <w:sz w:val="20"/>
                <w:szCs w:val="20"/>
              </w:rPr>
            </w:pPr>
          </w:p>
        </w:tc>
        <w:tc>
          <w:tcPr>
            <w:tcW w:w="7940" w:type="dxa"/>
            <w:tcBorders>
              <w:bottom w:val="single" w:sz="4" w:space="0" w:color="auto"/>
            </w:tcBorders>
            <w:vAlign w:val="center"/>
          </w:tcPr>
          <w:p w:rsidR="00B53195" w:rsidRPr="00B53195" w:rsidRDefault="00B53195" w:rsidP="00C04FAB">
            <w:pPr>
              <w:rPr>
                <w:rFonts w:ascii="Times New Roman" w:hAnsi="Times New Roman" w:cs="Times New Roman"/>
                <w:sz w:val="20"/>
                <w:szCs w:val="20"/>
              </w:rPr>
            </w:pPr>
            <w:r w:rsidRPr="00B53195">
              <w:rPr>
                <w:rFonts w:ascii="Times New Roman" w:hAnsi="Times New Roman" w:cs="Times New Roman"/>
                <w:sz w:val="20"/>
                <w:szCs w:val="20"/>
              </w:rPr>
              <w:t>Default value of model 1.000</w:t>
            </w:r>
          </w:p>
        </w:tc>
      </w:tr>
    </w:tbl>
    <w:p w:rsidR="00B53195" w:rsidRPr="003E59B2" w:rsidRDefault="00B53195" w:rsidP="00B53195">
      <w:pPr>
        <w:rPr>
          <w:rFonts w:ascii="Times New Roman" w:hAnsi="Times New Roman" w:cs="Times New Roman"/>
          <w:sz w:val="20"/>
        </w:rPr>
      </w:pPr>
      <w:r w:rsidRPr="003E59B2">
        <w:rPr>
          <w:rFonts w:ascii="Times New Roman" w:hAnsi="Times New Roman" w:cs="Times New Roman"/>
          <w:sz w:val="20"/>
        </w:rPr>
        <w:t>FG = Functional group; M= Natural mortality; Z= total mortality; Von Bertalanffy Growth Equation parameters and L-W relationships’ coefficients required for M and Q/B estimations when applying empirical relationships (Pauly, 1980; Pauly et al., 1990) were taken from D’Onghia et al. (2000, 2006), Froese and Pauly (2008), Carlucci et al. (2009), Maiorano et al. (2010) or from MEDITS data analysis of GSA 19.</w:t>
      </w:r>
    </w:p>
    <w:p w:rsidR="00B53195" w:rsidRDefault="00B53195" w:rsidP="00B53195">
      <w:pPr>
        <w:rPr>
          <w:rFonts w:ascii="Times New Roman" w:hAnsi="Times New Roman" w:cs="Times New Roman"/>
        </w:rPr>
      </w:pPr>
    </w:p>
    <w:p w:rsidR="00B53195" w:rsidRDefault="00B53195" w:rsidP="00B53195">
      <w:pPr>
        <w:rPr>
          <w:rFonts w:ascii="Times New Roman" w:hAnsi="Times New Roman" w:cs="Times New Roman"/>
        </w:rPr>
        <w:sectPr w:rsidR="00B53195" w:rsidSect="00587F40">
          <w:pgSz w:w="16838" w:h="11906" w:orient="landscape"/>
          <w:pgMar w:top="1134" w:right="1134" w:bottom="1134" w:left="1417" w:header="708" w:footer="708" w:gutter="0"/>
          <w:cols w:space="708"/>
          <w:docGrid w:linePitch="360"/>
        </w:sectPr>
      </w:pPr>
    </w:p>
    <w:p w:rsidR="00D34A8F" w:rsidRPr="001E549B" w:rsidRDefault="00BE5970" w:rsidP="00952F5F">
      <w:pPr>
        <w:pStyle w:val="Titolo1"/>
        <w:rPr>
          <w:rFonts w:ascii="Times New Roman" w:hAnsi="Times New Roman" w:cs="Times New Roman"/>
          <w:b w:val="0"/>
          <w:color w:val="auto"/>
          <w:sz w:val="20"/>
        </w:rPr>
      </w:pPr>
      <w:bookmarkStart w:id="2" w:name="_Toc30520760"/>
      <w:r w:rsidRPr="001E549B">
        <w:rPr>
          <w:rFonts w:ascii="Times New Roman" w:hAnsi="Times New Roman" w:cs="Times New Roman"/>
          <w:color w:val="auto"/>
          <w:sz w:val="20"/>
        </w:rPr>
        <w:lastRenderedPageBreak/>
        <w:t>Online Resources 1</w:t>
      </w:r>
      <w:r w:rsidR="00B53195" w:rsidRPr="001E549B">
        <w:rPr>
          <w:rFonts w:ascii="Times New Roman" w:hAnsi="Times New Roman" w:cs="Times New Roman"/>
          <w:color w:val="auto"/>
          <w:sz w:val="20"/>
        </w:rPr>
        <w:t>:</w:t>
      </w:r>
      <w:r w:rsidRPr="001E549B">
        <w:rPr>
          <w:rFonts w:ascii="Times New Roman" w:hAnsi="Times New Roman" w:cs="Times New Roman"/>
          <w:color w:val="auto"/>
          <w:sz w:val="20"/>
        </w:rPr>
        <w:t xml:space="preserve"> </w:t>
      </w:r>
      <w:r w:rsidR="003C732B" w:rsidRPr="001E549B">
        <w:rPr>
          <w:rFonts w:ascii="Times New Roman" w:hAnsi="Times New Roman" w:cs="Times New Roman"/>
          <w:color w:val="auto"/>
          <w:sz w:val="20"/>
        </w:rPr>
        <w:t>Table</w:t>
      </w:r>
      <w:r w:rsidR="00257909" w:rsidRPr="001E549B">
        <w:rPr>
          <w:rFonts w:ascii="Times New Roman" w:hAnsi="Times New Roman" w:cs="Times New Roman"/>
          <w:color w:val="auto"/>
          <w:sz w:val="20"/>
        </w:rPr>
        <w:t xml:space="preserve"> </w:t>
      </w:r>
      <w:r w:rsidRPr="001E549B">
        <w:rPr>
          <w:rFonts w:ascii="Times New Roman" w:hAnsi="Times New Roman" w:cs="Times New Roman"/>
          <w:color w:val="auto"/>
          <w:sz w:val="20"/>
        </w:rPr>
        <w:t>S</w:t>
      </w:r>
      <w:r w:rsidR="003C732B" w:rsidRPr="001E549B">
        <w:rPr>
          <w:rFonts w:ascii="Times New Roman" w:hAnsi="Times New Roman" w:cs="Times New Roman"/>
          <w:color w:val="auto"/>
          <w:sz w:val="20"/>
        </w:rPr>
        <w:t>2</w:t>
      </w:r>
      <w:r w:rsidR="00257909" w:rsidRPr="001E549B">
        <w:rPr>
          <w:rFonts w:ascii="Times New Roman" w:hAnsi="Times New Roman" w:cs="Times New Roman"/>
          <w:color w:val="auto"/>
          <w:sz w:val="20"/>
        </w:rPr>
        <w:t>.</w:t>
      </w:r>
      <w:r w:rsidR="00A06EF4" w:rsidRPr="001E549B">
        <w:rPr>
          <w:rFonts w:ascii="Times New Roman" w:hAnsi="Times New Roman" w:cs="Times New Roman"/>
          <w:b w:val="0"/>
          <w:color w:val="auto"/>
          <w:sz w:val="20"/>
        </w:rPr>
        <w:t xml:space="preserve"> Diet matrix of </w:t>
      </w:r>
      <w:r w:rsidR="00571D79" w:rsidRPr="001E549B">
        <w:rPr>
          <w:rFonts w:ascii="Times New Roman" w:hAnsi="Times New Roman" w:cs="Times New Roman"/>
          <w:b w:val="0"/>
          <w:color w:val="auto"/>
          <w:sz w:val="20"/>
        </w:rPr>
        <w:t xml:space="preserve">the </w:t>
      </w:r>
      <w:r w:rsidR="00A06EF4" w:rsidRPr="001E549B">
        <w:rPr>
          <w:rFonts w:ascii="Times New Roman" w:hAnsi="Times New Roman" w:cs="Times New Roman"/>
          <w:b w:val="0"/>
          <w:color w:val="auto"/>
          <w:sz w:val="20"/>
        </w:rPr>
        <w:t>Gu</w:t>
      </w:r>
      <w:r w:rsidR="001128C8" w:rsidRPr="001E549B">
        <w:rPr>
          <w:rFonts w:ascii="Times New Roman" w:hAnsi="Times New Roman" w:cs="Times New Roman"/>
          <w:b w:val="0"/>
          <w:color w:val="auto"/>
          <w:sz w:val="20"/>
        </w:rPr>
        <w:t>l</w:t>
      </w:r>
      <w:r w:rsidR="00A06EF4" w:rsidRPr="001E549B">
        <w:rPr>
          <w:rFonts w:ascii="Times New Roman" w:hAnsi="Times New Roman" w:cs="Times New Roman"/>
          <w:b w:val="0"/>
          <w:color w:val="auto"/>
          <w:sz w:val="20"/>
        </w:rPr>
        <w:t xml:space="preserve">f of Taranto </w:t>
      </w:r>
      <w:r w:rsidR="00571D79" w:rsidRPr="001E549B">
        <w:rPr>
          <w:rFonts w:ascii="Times New Roman" w:hAnsi="Times New Roman" w:cs="Times New Roman"/>
          <w:b w:val="0"/>
          <w:color w:val="auto"/>
          <w:sz w:val="20"/>
        </w:rPr>
        <w:t>food web model</w:t>
      </w:r>
      <w:r w:rsidR="00A06EF4" w:rsidRPr="001E549B">
        <w:rPr>
          <w:rFonts w:ascii="Times New Roman" w:hAnsi="Times New Roman" w:cs="Times New Roman"/>
          <w:b w:val="0"/>
          <w:color w:val="auto"/>
          <w:sz w:val="20"/>
        </w:rPr>
        <w:t>.</w:t>
      </w:r>
      <w:bookmarkEnd w:id="2"/>
    </w:p>
    <w:p w:rsidR="00A06EF4" w:rsidRDefault="001128C8">
      <w:pPr>
        <w:rPr>
          <w:rFonts w:ascii="Times New Roman" w:hAnsi="Times New Roman" w:cs="Times New Roman"/>
        </w:rPr>
      </w:pPr>
      <w:r w:rsidRPr="001128C8">
        <w:rPr>
          <w:noProof/>
          <w:lang w:eastAsia="en-GB"/>
        </w:rPr>
        <w:drawing>
          <wp:inline distT="0" distB="0" distL="0" distR="0" wp14:anchorId="5A74FF1C" wp14:editId="556BBC7F">
            <wp:extent cx="9342235" cy="5149901"/>
            <wp:effectExtent l="19050" t="19050" r="11430" b="1270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49152" cy="5153714"/>
                    </a:xfrm>
                    <a:prstGeom prst="rect">
                      <a:avLst/>
                    </a:prstGeom>
                    <a:noFill/>
                    <a:ln>
                      <a:solidFill>
                        <a:schemeClr val="tx1"/>
                      </a:solidFill>
                    </a:ln>
                  </pic:spPr>
                </pic:pic>
              </a:graphicData>
            </a:graphic>
          </wp:inline>
        </w:drawing>
      </w:r>
    </w:p>
    <w:p w:rsidR="00A06EF4" w:rsidRDefault="00A06EF4">
      <w:pPr>
        <w:rPr>
          <w:rFonts w:ascii="Times New Roman" w:hAnsi="Times New Roman" w:cs="Times New Roman"/>
        </w:rPr>
        <w:sectPr w:rsidR="00A06EF4" w:rsidSect="00F31EE6">
          <w:pgSz w:w="16838" w:h="11906" w:orient="landscape"/>
          <w:pgMar w:top="1134" w:right="1134" w:bottom="1134" w:left="1417" w:header="708" w:footer="708" w:gutter="0"/>
          <w:cols w:space="708"/>
          <w:docGrid w:linePitch="360"/>
        </w:sectPr>
      </w:pPr>
    </w:p>
    <w:p w:rsidR="005F4833" w:rsidRPr="001E549B" w:rsidRDefault="00BE5970" w:rsidP="001E549B">
      <w:pPr>
        <w:pStyle w:val="Titolo1"/>
        <w:spacing w:before="0"/>
        <w:jc w:val="both"/>
        <w:rPr>
          <w:rFonts w:ascii="Times New Roman" w:hAnsi="Times New Roman" w:cs="Times New Roman"/>
          <w:b w:val="0"/>
          <w:color w:val="auto"/>
          <w:sz w:val="20"/>
        </w:rPr>
      </w:pPr>
      <w:bookmarkStart w:id="3" w:name="_Toc30520761"/>
      <w:r w:rsidRPr="001E549B">
        <w:rPr>
          <w:rFonts w:ascii="Times New Roman" w:hAnsi="Times New Roman" w:cs="Times New Roman"/>
          <w:color w:val="auto"/>
          <w:sz w:val="20"/>
        </w:rPr>
        <w:lastRenderedPageBreak/>
        <w:t>Online Resources 1</w:t>
      </w:r>
      <w:r w:rsidR="00B53195" w:rsidRPr="001E549B">
        <w:rPr>
          <w:rFonts w:ascii="Times New Roman" w:hAnsi="Times New Roman" w:cs="Times New Roman"/>
          <w:color w:val="auto"/>
          <w:sz w:val="20"/>
        </w:rPr>
        <w:t>:</w:t>
      </w:r>
      <w:r w:rsidR="004D335B" w:rsidRPr="001E549B">
        <w:rPr>
          <w:rFonts w:ascii="Times New Roman" w:hAnsi="Times New Roman" w:cs="Times New Roman"/>
          <w:color w:val="auto"/>
          <w:sz w:val="20"/>
        </w:rPr>
        <w:t xml:space="preserve"> </w:t>
      </w:r>
      <w:r w:rsidR="005F4833" w:rsidRPr="001E549B">
        <w:rPr>
          <w:rFonts w:ascii="Times New Roman" w:hAnsi="Times New Roman" w:cs="Times New Roman"/>
          <w:color w:val="auto"/>
          <w:sz w:val="20"/>
        </w:rPr>
        <w:t xml:space="preserve">Table </w:t>
      </w:r>
      <w:r w:rsidR="004D335B" w:rsidRPr="001E549B">
        <w:rPr>
          <w:rFonts w:ascii="Times New Roman" w:hAnsi="Times New Roman" w:cs="Times New Roman"/>
          <w:color w:val="auto"/>
          <w:sz w:val="20"/>
        </w:rPr>
        <w:t>S</w:t>
      </w:r>
      <w:r w:rsidR="003C732B" w:rsidRPr="001E549B">
        <w:rPr>
          <w:rFonts w:ascii="Times New Roman" w:hAnsi="Times New Roman" w:cs="Times New Roman"/>
          <w:color w:val="auto"/>
          <w:sz w:val="20"/>
        </w:rPr>
        <w:t>3</w:t>
      </w:r>
      <w:r w:rsidR="005F4833" w:rsidRPr="001E549B">
        <w:rPr>
          <w:rFonts w:ascii="Times New Roman" w:hAnsi="Times New Roman" w:cs="Times New Roman"/>
          <w:color w:val="auto"/>
          <w:sz w:val="20"/>
        </w:rPr>
        <w:t>.</w:t>
      </w:r>
      <w:r w:rsidR="005F4833" w:rsidRPr="001E549B">
        <w:rPr>
          <w:rFonts w:ascii="Times New Roman" w:hAnsi="Times New Roman" w:cs="Times New Roman"/>
          <w:b w:val="0"/>
          <w:color w:val="auto"/>
          <w:sz w:val="20"/>
        </w:rPr>
        <w:t xml:space="preserve"> Input parameters </w:t>
      </w:r>
      <w:r w:rsidR="00072DD1" w:rsidRPr="001E549B">
        <w:rPr>
          <w:rFonts w:ascii="Times New Roman" w:hAnsi="Times New Roman" w:cs="Times New Roman"/>
          <w:b w:val="0"/>
          <w:color w:val="auto"/>
          <w:sz w:val="20"/>
        </w:rPr>
        <w:t xml:space="preserve">used in the </w:t>
      </w:r>
      <w:r w:rsidR="00E96019" w:rsidRPr="001E549B">
        <w:rPr>
          <w:rFonts w:ascii="Times New Roman" w:hAnsi="Times New Roman" w:cs="Times New Roman"/>
          <w:b w:val="0"/>
          <w:color w:val="auto"/>
          <w:sz w:val="20"/>
        </w:rPr>
        <w:t>GoT model</w:t>
      </w:r>
      <w:r w:rsidR="00072DD1" w:rsidRPr="001E549B">
        <w:rPr>
          <w:rFonts w:ascii="Times New Roman" w:hAnsi="Times New Roman" w:cs="Times New Roman"/>
          <w:b w:val="0"/>
          <w:color w:val="auto"/>
          <w:sz w:val="20"/>
        </w:rPr>
        <w:t xml:space="preserve"> after balancing steps</w:t>
      </w:r>
      <w:r w:rsidR="005F4833" w:rsidRPr="001E549B">
        <w:rPr>
          <w:rFonts w:ascii="Times New Roman" w:hAnsi="Times New Roman" w:cs="Times New Roman"/>
          <w:b w:val="0"/>
          <w:color w:val="auto"/>
          <w:sz w:val="20"/>
        </w:rPr>
        <w:t>: B=estimated biomass, P/B=production/biomass, Q/B=consumptio</w:t>
      </w:r>
      <w:r w:rsidR="00D73BD7" w:rsidRPr="001E549B">
        <w:rPr>
          <w:rFonts w:ascii="Times New Roman" w:hAnsi="Times New Roman" w:cs="Times New Roman"/>
          <w:b w:val="0"/>
          <w:color w:val="auto"/>
          <w:sz w:val="20"/>
        </w:rPr>
        <w:t xml:space="preserve">n/biomass, Landing and Discard by Trawl (OTB), </w:t>
      </w:r>
      <w:r w:rsidR="00E900BC" w:rsidRPr="001E549B">
        <w:rPr>
          <w:rFonts w:ascii="Times New Roman" w:hAnsi="Times New Roman" w:cs="Times New Roman"/>
          <w:b w:val="0"/>
          <w:color w:val="auto"/>
          <w:sz w:val="20"/>
        </w:rPr>
        <w:t xml:space="preserve">set long lines </w:t>
      </w:r>
      <w:r w:rsidR="00D73BD7" w:rsidRPr="001E549B">
        <w:rPr>
          <w:rFonts w:ascii="Times New Roman" w:hAnsi="Times New Roman" w:cs="Times New Roman"/>
          <w:b w:val="0"/>
          <w:color w:val="auto"/>
          <w:sz w:val="20"/>
        </w:rPr>
        <w:t>(LL</w:t>
      </w:r>
      <w:r w:rsidR="00E900BC" w:rsidRPr="001E549B">
        <w:rPr>
          <w:rFonts w:ascii="Times New Roman" w:hAnsi="Times New Roman" w:cs="Times New Roman"/>
          <w:b w:val="0"/>
          <w:color w:val="auto"/>
          <w:sz w:val="20"/>
        </w:rPr>
        <w:t>S</w:t>
      </w:r>
      <w:r w:rsidR="00D73BD7" w:rsidRPr="001E549B">
        <w:rPr>
          <w:rFonts w:ascii="Times New Roman" w:hAnsi="Times New Roman" w:cs="Times New Roman"/>
          <w:b w:val="0"/>
          <w:color w:val="auto"/>
          <w:sz w:val="20"/>
        </w:rPr>
        <w:t xml:space="preserve">), </w:t>
      </w:r>
      <w:r w:rsidR="00E900BC" w:rsidRPr="001E549B">
        <w:rPr>
          <w:rFonts w:ascii="Times New Roman" w:hAnsi="Times New Roman" w:cs="Times New Roman"/>
          <w:b w:val="0"/>
          <w:color w:val="auto"/>
          <w:sz w:val="20"/>
        </w:rPr>
        <w:t>passive n</w:t>
      </w:r>
      <w:r w:rsidR="00D73BD7" w:rsidRPr="001E549B">
        <w:rPr>
          <w:rFonts w:ascii="Times New Roman" w:hAnsi="Times New Roman" w:cs="Times New Roman"/>
          <w:b w:val="0"/>
          <w:color w:val="auto"/>
          <w:sz w:val="20"/>
        </w:rPr>
        <w:t xml:space="preserve">ets (GTR), Other gears (MIX) and Purse seine (PS). </w:t>
      </w:r>
      <w:r w:rsidR="005F4833" w:rsidRPr="001E549B">
        <w:rPr>
          <w:rFonts w:ascii="Times New Roman" w:hAnsi="Times New Roman" w:cs="Times New Roman"/>
          <w:b w:val="0"/>
          <w:color w:val="auto"/>
          <w:sz w:val="20"/>
        </w:rPr>
        <w:t>The asterisks indicate biomass estimated for the FG fixing the Ecotrophic Efficiency= 0.90 (*), 0.95 (**) and 0.99 (**). Input data changed during the model balancing are in bold.</w:t>
      </w:r>
      <w:bookmarkEnd w:id="3"/>
    </w:p>
    <w:tbl>
      <w:tblPr>
        <w:tblStyle w:val="Grigliatabella"/>
        <w:tblW w:w="10145" w:type="dxa"/>
        <w:tblLayout w:type="fixed"/>
        <w:tblLook w:val="04A0" w:firstRow="1" w:lastRow="0" w:firstColumn="1" w:lastColumn="0" w:noHBand="0" w:noVBand="1"/>
      </w:tblPr>
      <w:tblGrid>
        <w:gridCol w:w="501"/>
        <w:gridCol w:w="760"/>
        <w:gridCol w:w="762"/>
        <w:gridCol w:w="762"/>
        <w:gridCol w:w="736"/>
        <w:gridCol w:w="736"/>
        <w:gridCol w:w="736"/>
        <w:gridCol w:w="736"/>
        <w:gridCol w:w="736"/>
        <w:gridCol w:w="736"/>
        <w:gridCol w:w="736"/>
        <w:gridCol w:w="736"/>
        <w:gridCol w:w="736"/>
        <w:gridCol w:w="736"/>
      </w:tblGrid>
      <w:tr w:rsidR="00E5001B" w:rsidRPr="004F66FC" w:rsidTr="007824C5">
        <w:trPr>
          <w:trHeight w:val="170"/>
        </w:trPr>
        <w:tc>
          <w:tcPr>
            <w:tcW w:w="501" w:type="dxa"/>
            <w:vMerge w:val="restart"/>
            <w:noWrap/>
            <w:vAlign w:val="center"/>
            <w:hideMark/>
          </w:tcPr>
          <w:p w:rsidR="00E96019" w:rsidRPr="004F66FC" w:rsidRDefault="00E96019" w:rsidP="0061481B">
            <w:pPr>
              <w:jc w:val="center"/>
              <w:rPr>
                <w:sz w:val="18"/>
                <w:szCs w:val="16"/>
              </w:rPr>
            </w:pPr>
            <w:r w:rsidRPr="004F66FC">
              <w:rPr>
                <w:sz w:val="18"/>
                <w:szCs w:val="16"/>
                <w:lang w:val="en-GB"/>
              </w:rPr>
              <w:t>FG</w:t>
            </w:r>
          </w:p>
        </w:tc>
        <w:tc>
          <w:tcPr>
            <w:tcW w:w="760" w:type="dxa"/>
            <w:vMerge w:val="restart"/>
            <w:noWrap/>
            <w:vAlign w:val="center"/>
            <w:hideMark/>
          </w:tcPr>
          <w:p w:rsidR="007D2B0E" w:rsidRPr="004F66FC" w:rsidRDefault="00E96019" w:rsidP="0061481B">
            <w:pPr>
              <w:jc w:val="center"/>
              <w:rPr>
                <w:sz w:val="18"/>
                <w:szCs w:val="16"/>
                <w:lang w:val="en-GB"/>
              </w:rPr>
            </w:pPr>
            <w:r w:rsidRPr="004F66FC">
              <w:rPr>
                <w:sz w:val="18"/>
                <w:szCs w:val="16"/>
                <w:lang w:val="en-GB"/>
              </w:rPr>
              <w:t xml:space="preserve">B </w:t>
            </w:r>
          </w:p>
          <w:p w:rsidR="00E96019" w:rsidRPr="004F66FC" w:rsidRDefault="00E96019" w:rsidP="0061481B">
            <w:pPr>
              <w:jc w:val="center"/>
              <w:rPr>
                <w:sz w:val="18"/>
                <w:szCs w:val="16"/>
              </w:rPr>
            </w:pPr>
            <w:r w:rsidRPr="004F66FC">
              <w:rPr>
                <w:sz w:val="18"/>
                <w:szCs w:val="16"/>
                <w:lang w:val="en-GB"/>
              </w:rPr>
              <w:t>(t</w:t>
            </w:r>
            <w:r w:rsidRPr="004F66FC">
              <w:rPr>
                <w:sz w:val="18"/>
                <w:szCs w:val="16"/>
                <w:vertAlign w:val="superscript"/>
                <w:lang w:val="en-GB"/>
              </w:rPr>
              <w:t xml:space="preserve"> </w:t>
            </w:r>
            <w:r w:rsidRPr="004F66FC">
              <w:rPr>
                <w:sz w:val="18"/>
                <w:szCs w:val="16"/>
                <w:lang w:val="en-GB"/>
              </w:rPr>
              <w:t>km</w:t>
            </w:r>
            <w:r w:rsidRPr="004F66FC">
              <w:rPr>
                <w:sz w:val="18"/>
                <w:szCs w:val="16"/>
                <w:vertAlign w:val="superscript"/>
                <w:lang w:val="en-GB"/>
              </w:rPr>
              <w:t>-2</w:t>
            </w:r>
            <w:r w:rsidRPr="004F66FC">
              <w:rPr>
                <w:sz w:val="18"/>
                <w:szCs w:val="16"/>
                <w:lang w:val="en-GB"/>
              </w:rPr>
              <w:t>)</w:t>
            </w:r>
          </w:p>
        </w:tc>
        <w:tc>
          <w:tcPr>
            <w:tcW w:w="762" w:type="dxa"/>
            <w:vMerge w:val="restart"/>
            <w:vAlign w:val="center"/>
          </w:tcPr>
          <w:p w:rsidR="007D2B0E" w:rsidRPr="004F66FC" w:rsidRDefault="00E96019" w:rsidP="0061481B">
            <w:pPr>
              <w:jc w:val="center"/>
              <w:rPr>
                <w:sz w:val="18"/>
                <w:szCs w:val="16"/>
                <w:lang w:val="en-GB"/>
              </w:rPr>
            </w:pPr>
            <w:r w:rsidRPr="004F66FC">
              <w:rPr>
                <w:sz w:val="18"/>
                <w:szCs w:val="16"/>
                <w:lang w:val="en-GB"/>
              </w:rPr>
              <w:t xml:space="preserve">P/B </w:t>
            </w:r>
          </w:p>
          <w:p w:rsidR="00E96019" w:rsidRPr="004F66FC" w:rsidRDefault="00E96019" w:rsidP="0061481B">
            <w:pPr>
              <w:jc w:val="center"/>
              <w:rPr>
                <w:sz w:val="18"/>
                <w:szCs w:val="16"/>
              </w:rPr>
            </w:pPr>
            <w:r w:rsidRPr="004F66FC">
              <w:rPr>
                <w:sz w:val="18"/>
                <w:szCs w:val="16"/>
                <w:lang w:val="en-GB"/>
              </w:rPr>
              <w:t>(year</w:t>
            </w:r>
            <w:r w:rsidRPr="004F66FC">
              <w:rPr>
                <w:sz w:val="18"/>
                <w:szCs w:val="16"/>
                <w:vertAlign w:val="superscript"/>
                <w:lang w:val="en-GB"/>
              </w:rPr>
              <w:t>-1</w:t>
            </w:r>
            <w:r w:rsidRPr="004F66FC">
              <w:rPr>
                <w:sz w:val="18"/>
                <w:szCs w:val="16"/>
                <w:lang w:val="en-GB"/>
              </w:rPr>
              <w:t>)</w:t>
            </w:r>
          </w:p>
        </w:tc>
        <w:tc>
          <w:tcPr>
            <w:tcW w:w="762" w:type="dxa"/>
            <w:vMerge w:val="restart"/>
            <w:vAlign w:val="center"/>
          </w:tcPr>
          <w:p w:rsidR="007D2B0E" w:rsidRPr="004F66FC" w:rsidRDefault="00E96019" w:rsidP="0061481B">
            <w:pPr>
              <w:jc w:val="center"/>
              <w:rPr>
                <w:sz w:val="18"/>
                <w:szCs w:val="16"/>
                <w:lang w:val="en-GB"/>
              </w:rPr>
            </w:pPr>
            <w:r w:rsidRPr="004F66FC">
              <w:rPr>
                <w:sz w:val="18"/>
                <w:szCs w:val="16"/>
                <w:lang w:val="en-GB"/>
              </w:rPr>
              <w:t xml:space="preserve">Q/B </w:t>
            </w:r>
          </w:p>
          <w:p w:rsidR="00E96019" w:rsidRPr="004F66FC" w:rsidRDefault="00E96019" w:rsidP="0061481B">
            <w:pPr>
              <w:jc w:val="center"/>
              <w:rPr>
                <w:sz w:val="18"/>
                <w:szCs w:val="16"/>
              </w:rPr>
            </w:pPr>
            <w:r w:rsidRPr="004F66FC">
              <w:rPr>
                <w:sz w:val="18"/>
                <w:szCs w:val="16"/>
                <w:lang w:val="en-GB"/>
              </w:rPr>
              <w:t>(year</w:t>
            </w:r>
            <w:r w:rsidRPr="004F66FC">
              <w:rPr>
                <w:sz w:val="18"/>
                <w:szCs w:val="16"/>
                <w:vertAlign w:val="superscript"/>
                <w:lang w:val="en-GB"/>
              </w:rPr>
              <w:t>-1</w:t>
            </w:r>
            <w:r w:rsidRPr="004F66FC">
              <w:rPr>
                <w:sz w:val="18"/>
                <w:szCs w:val="16"/>
                <w:lang w:val="en-GB"/>
              </w:rPr>
              <w:t>)</w:t>
            </w:r>
          </w:p>
        </w:tc>
        <w:tc>
          <w:tcPr>
            <w:tcW w:w="3680" w:type="dxa"/>
            <w:gridSpan w:val="5"/>
            <w:vAlign w:val="center"/>
          </w:tcPr>
          <w:p w:rsidR="00E96019" w:rsidRPr="004F66FC" w:rsidRDefault="00E96019" w:rsidP="0061481B">
            <w:pPr>
              <w:jc w:val="center"/>
              <w:rPr>
                <w:sz w:val="18"/>
                <w:szCs w:val="16"/>
              </w:rPr>
            </w:pPr>
            <w:r w:rsidRPr="004F66FC">
              <w:rPr>
                <w:sz w:val="18"/>
                <w:szCs w:val="16"/>
                <w:lang w:val="en-GB"/>
              </w:rPr>
              <w:t>Landing (t</w:t>
            </w:r>
            <w:r w:rsidRPr="004F66FC">
              <w:rPr>
                <w:sz w:val="18"/>
                <w:szCs w:val="16"/>
                <w:vertAlign w:val="superscript"/>
                <w:lang w:val="en-GB"/>
              </w:rPr>
              <w:t xml:space="preserve"> </w:t>
            </w:r>
            <w:r w:rsidRPr="004F66FC">
              <w:rPr>
                <w:sz w:val="18"/>
                <w:szCs w:val="16"/>
                <w:lang w:val="en-GB"/>
              </w:rPr>
              <w:t>km</w:t>
            </w:r>
            <w:r w:rsidRPr="004F66FC">
              <w:rPr>
                <w:sz w:val="18"/>
                <w:szCs w:val="16"/>
                <w:vertAlign w:val="superscript"/>
                <w:lang w:val="en-GB"/>
              </w:rPr>
              <w:t>-2</w:t>
            </w:r>
            <w:r w:rsidRPr="004F66FC">
              <w:rPr>
                <w:sz w:val="18"/>
                <w:szCs w:val="16"/>
                <w:lang w:val="en-GB"/>
              </w:rPr>
              <w:t xml:space="preserve"> year</w:t>
            </w:r>
            <w:r w:rsidRPr="004F66FC">
              <w:rPr>
                <w:sz w:val="18"/>
                <w:szCs w:val="16"/>
                <w:vertAlign w:val="superscript"/>
                <w:lang w:val="en-GB"/>
              </w:rPr>
              <w:t>-1</w:t>
            </w:r>
            <w:r w:rsidRPr="004F66FC">
              <w:rPr>
                <w:sz w:val="18"/>
                <w:szCs w:val="16"/>
                <w:lang w:val="en-GB"/>
              </w:rPr>
              <w:t>)</w:t>
            </w:r>
          </w:p>
        </w:tc>
        <w:tc>
          <w:tcPr>
            <w:tcW w:w="3680" w:type="dxa"/>
            <w:gridSpan w:val="5"/>
            <w:vAlign w:val="center"/>
          </w:tcPr>
          <w:p w:rsidR="00E96019" w:rsidRPr="004F66FC" w:rsidRDefault="00E96019" w:rsidP="0061481B">
            <w:pPr>
              <w:jc w:val="center"/>
              <w:rPr>
                <w:sz w:val="18"/>
                <w:szCs w:val="16"/>
              </w:rPr>
            </w:pPr>
            <w:r w:rsidRPr="004F66FC">
              <w:rPr>
                <w:sz w:val="18"/>
                <w:szCs w:val="16"/>
                <w:lang w:val="en-GB"/>
              </w:rPr>
              <w:t>Discard (t</w:t>
            </w:r>
            <w:r w:rsidRPr="004F66FC">
              <w:rPr>
                <w:sz w:val="18"/>
                <w:szCs w:val="16"/>
                <w:vertAlign w:val="superscript"/>
                <w:lang w:val="en-GB"/>
              </w:rPr>
              <w:t xml:space="preserve"> </w:t>
            </w:r>
            <w:r w:rsidRPr="004F66FC">
              <w:rPr>
                <w:sz w:val="18"/>
                <w:szCs w:val="16"/>
                <w:lang w:val="en-GB"/>
              </w:rPr>
              <w:t>km</w:t>
            </w:r>
            <w:r w:rsidRPr="004F66FC">
              <w:rPr>
                <w:sz w:val="18"/>
                <w:szCs w:val="16"/>
                <w:vertAlign w:val="superscript"/>
                <w:lang w:val="en-GB"/>
              </w:rPr>
              <w:t xml:space="preserve">-2 </w:t>
            </w:r>
            <w:r w:rsidRPr="004F66FC">
              <w:rPr>
                <w:sz w:val="18"/>
                <w:szCs w:val="16"/>
                <w:lang w:val="en-GB"/>
              </w:rPr>
              <w:t>year</w:t>
            </w:r>
            <w:r w:rsidRPr="004F66FC">
              <w:rPr>
                <w:sz w:val="18"/>
                <w:szCs w:val="16"/>
                <w:vertAlign w:val="superscript"/>
                <w:lang w:val="en-GB"/>
              </w:rPr>
              <w:t>-1</w:t>
            </w:r>
            <w:r w:rsidRPr="004F66FC">
              <w:rPr>
                <w:sz w:val="18"/>
                <w:szCs w:val="16"/>
                <w:lang w:val="en-GB"/>
              </w:rPr>
              <w:t>)</w:t>
            </w:r>
          </w:p>
        </w:tc>
      </w:tr>
      <w:tr w:rsidR="00E5001B" w:rsidRPr="004F66FC" w:rsidTr="007824C5">
        <w:trPr>
          <w:trHeight w:val="170"/>
        </w:trPr>
        <w:tc>
          <w:tcPr>
            <w:tcW w:w="501" w:type="dxa"/>
            <w:vMerge/>
            <w:vAlign w:val="center"/>
            <w:hideMark/>
          </w:tcPr>
          <w:p w:rsidR="00E96019" w:rsidRPr="004F66FC" w:rsidRDefault="00E96019" w:rsidP="0061481B">
            <w:pPr>
              <w:jc w:val="center"/>
              <w:rPr>
                <w:sz w:val="18"/>
                <w:szCs w:val="16"/>
                <w:lang w:val="en-GB"/>
              </w:rPr>
            </w:pPr>
          </w:p>
        </w:tc>
        <w:tc>
          <w:tcPr>
            <w:tcW w:w="760" w:type="dxa"/>
            <w:vMerge/>
            <w:noWrap/>
            <w:vAlign w:val="center"/>
          </w:tcPr>
          <w:p w:rsidR="00E96019" w:rsidRPr="004F66FC" w:rsidRDefault="00E96019" w:rsidP="0061481B">
            <w:pPr>
              <w:jc w:val="center"/>
              <w:rPr>
                <w:sz w:val="18"/>
                <w:szCs w:val="16"/>
              </w:rPr>
            </w:pPr>
          </w:p>
        </w:tc>
        <w:tc>
          <w:tcPr>
            <w:tcW w:w="762" w:type="dxa"/>
            <w:vMerge/>
            <w:noWrap/>
            <w:vAlign w:val="center"/>
          </w:tcPr>
          <w:p w:rsidR="00E96019" w:rsidRPr="004F66FC" w:rsidRDefault="00E96019" w:rsidP="0061481B">
            <w:pPr>
              <w:jc w:val="center"/>
              <w:rPr>
                <w:sz w:val="18"/>
                <w:szCs w:val="16"/>
              </w:rPr>
            </w:pPr>
          </w:p>
        </w:tc>
        <w:tc>
          <w:tcPr>
            <w:tcW w:w="762" w:type="dxa"/>
            <w:vMerge/>
            <w:noWrap/>
            <w:vAlign w:val="center"/>
          </w:tcPr>
          <w:p w:rsidR="00E96019" w:rsidRPr="004F66FC" w:rsidRDefault="00E96019" w:rsidP="0061481B">
            <w:pPr>
              <w:jc w:val="center"/>
              <w:rPr>
                <w:sz w:val="18"/>
                <w:szCs w:val="16"/>
              </w:rPr>
            </w:pPr>
          </w:p>
        </w:tc>
        <w:tc>
          <w:tcPr>
            <w:tcW w:w="736" w:type="dxa"/>
            <w:noWrap/>
            <w:vAlign w:val="center"/>
          </w:tcPr>
          <w:p w:rsidR="00E96019" w:rsidRPr="004F66FC" w:rsidRDefault="00E96019" w:rsidP="0061481B">
            <w:pPr>
              <w:jc w:val="center"/>
              <w:rPr>
                <w:sz w:val="18"/>
                <w:szCs w:val="16"/>
              </w:rPr>
            </w:pPr>
            <w:r w:rsidRPr="004F66FC">
              <w:rPr>
                <w:sz w:val="18"/>
                <w:szCs w:val="16"/>
              </w:rPr>
              <w:t>OTB</w:t>
            </w:r>
          </w:p>
        </w:tc>
        <w:tc>
          <w:tcPr>
            <w:tcW w:w="736" w:type="dxa"/>
          </w:tcPr>
          <w:p w:rsidR="00E96019" w:rsidRPr="004F66FC" w:rsidRDefault="00E96019" w:rsidP="0061481B">
            <w:pPr>
              <w:jc w:val="center"/>
              <w:rPr>
                <w:sz w:val="18"/>
                <w:szCs w:val="16"/>
              </w:rPr>
            </w:pPr>
            <w:r w:rsidRPr="004F66FC">
              <w:rPr>
                <w:sz w:val="18"/>
                <w:szCs w:val="16"/>
              </w:rPr>
              <w:t>LL</w:t>
            </w:r>
            <w:r w:rsidR="00E900BC" w:rsidRPr="004F66FC">
              <w:rPr>
                <w:sz w:val="18"/>
                <w:szCs w:val="16"/>
              </w:rPr>
              <w:t>S</w:t>
            </w:r>
          </w:p>
        </w:tc>
        <w:tc>
          <w:tcPr>
            <w:tcW w:w="736" w:type="dxa"/>
          </w:tcPr>
          <w:p w:rsidR="00E96019" w:rsidRPr="004F66FC" w:rsidRDefault="00E96019" w:rsidP="0061481B">
            <w:pPr>
              <w:jc w:val="center"/>
              <w:rPr>
                <w:sz w:val="18"/>
                <w:szCs w:val="16"/>
              </w:rPr>
            </w:pPr>
            <w:r w:rsidRPr="004F66FC">
              <w:rPr>
                <w:sz w:val="18"/>
                <w:szCs w:val="16"/>
              </w:rPr>
              <w:t>GTR</w:t>
            </w:r>
          </w:p>
        </w:tc>
        <w:tc>
          <w:tcPr>
            <w:tcW w:w="736" w:type="dxa"/>
          </w:tcPr>
          <w:p w:rsidR="00E96019" w:rsidRPr="004F66FC" w:rsidRDefault="00E96019" w:rsidP="0061481B">
            <w:pPr>
              <w:jc w:val="center"/>
              <w:rPr>
                <w:sz w:val="18"/>
                <w:szCs w:val="16"/>
              </w:rPr>
            </w:pPr>
            <w:r w:rsidRPr="004F66FC">
              <w:rPr>
                <w:sz w:val="18"/>
                <w:szCs w:val="16"/>
              </w:rPr>
              <w:t>MIX</w:t>
            </w:r>
          </w:p>
        </w:tc>
        <w:tc>
          <w:tcPr>
            <w:tcW w:w="736" w:type="dxa"/>
          </w:tcPr>
          <w:p w:rsidR="00E96019" w:rsidRPr="004F66FC" w:rsidRDefault="00E96019" w:rsidP="0061481B">
            <w:pPr>
              <w:jc w:val="center"/>
              <w:rPr>
                <w:sz w:val="18"/>
                <w:szCs w:val="16"/>
              </w:rPr>
            </w:pPr>
            <w:r w:rsidRPr="004F66FC">
              <w:rPr>
                <w:sz w:val="18"/>
                <w:szCs w:val="16"/>
              </w:rPr>
              <w:t>PS</w:t>
            </w:r>
          </w:p>
        </w:tc>
        <w:tc>
          <w:tcPr>
            <w:tcW w:w="736" w:type="dxa"/>
            <w:noWrap/>
            <w:vAlign w:val="center"/>
          </w:tcPr>
          <w:p w:rsidR="00E96019" w:rsidRPr="004F66FC" w:rsidRDefault="00E96019" w:rsidP="0061481B">
            <w:pPr>
              <w:jc w:val="center"/>
              <w:rPr>
                <w:sz w:val="18"/>
                <w:szCs w:val="16"/>
              </w:rPr>
            </w:pPr>
            <w:r w:rsidRPr="004F66FC">
              <w:rPr>
                <w:sz w:val="18"/>
                <w:szCs w:val="16"/>
              </w:rPr>
              <w:t>OTB</w:t>
            </w:r>
          </w:p>
        </w:tc>
        <w:tc>
          <w:tcPr>
            <w:tcW w:w="736" w:type="dxa"/>
          </w:tcPr>
          <w:p w:rsidR="00E96019" w:rsidRPr="004F66FC" w:rsidRDefault="00E96019" w:rsidP="0061481B">
            <w:pPr>
              <w:jc w:val="center"/>
              <w:rPr>
                <w:sz w:val="18"/>
                <w:szCs w:val="16"/>
              </w:rPr>
            </w:pPr>
            <w:r w:rsidRPr="004F66FC">
              <w:rPr>
                <w:sz w:val="18"/>
                <w:szCs w:val="16"/>
              </w:rPr>
              <w:t>LL</w:t>
            </w:r>
            <w:r w:rsidR="00E900BC" w:rsidRPr="004F66FC">
              <w:rPr>
                <w:sz w:val="18"/>
                <w:szCs w:val="16"/>
              </w:rPr>
              <w:t>S</w:t>
            </w:r>
          </w:p>
        </w:tc>
        <w:tc>
          <w:tcPr>
            <w:tcW w:w="736" w:type="dxa"/>
          </w:tcPr>
          <w:p w:rsidR="00E96019" w:rsidRPr="004F66FC" w:rsidRDefault="00E96019" w:rsidP="0061481B">
            <w:pPr>
              <w:jc w:val="center"/>
              <w:rPr>
                <w:sz w:val="18"/>
                <w:szCs w:val="16"/>
              </w:rPr>
            </w:pPr>
            <w:r w:rsidRPr="004F66FC">
              <w:rPr>
                <w:sz w:val="18"/>
                <w:szCs w:val="16"/>
              </w:rPr>
              <w:t>GTR</w:t>
            </w:r>
          </w:p>
        </w:tc>
        <w:tc>
          <w:tcPr>
            <w:tcW w:w="736" w:type="dxa"/>
          </w:tcPr>
          <w:p w:rsidR="00E96019" w:rsidRPr="004F66FC" w:rsidRDefault="00E96019" w:rsidP="0061481B">
            <w:pPr>
              <w:jc w:val="center"/>
              <w:rPr>
                <w:sz w:val="18"/>
                <w:szCs w:val="16"/>
              </w:rPr>
            </w:pPr>
            <w:r w:rsidRPr="004F66FC">
              <w:rPr>
                <w:sz w:val="18"/>
                <w:szCs w:val="16"/>
              </w:rPr>
              <w:t>MIX</w:t>
            </w:r>
          </w:p>
        </w:tc>
        <w:tc>
          <w:tcPr>
            <w:tcW w:w="736" w:type="dxa"/>
          </w:tcPr>
          <w:p w:rsidR="00E96019" w:rsidRPr="004F66FC" w:rsidRDefault="00E96019" w:rsidP="0061481B">
            <w:pPr>
              <w:jc w:val="center"/>
              <w:rPr>
                <w:sz w:val="18"/>
                <w:szCs w:val="16"/>
              </w:rPr>
            </w:pPr>
            <w:r w:rsidRPr="004F66FC">
              <w:rPr>
                <w:sz w:val="18"/>
                <w:szCs w:val="16"/>
              </w:rPr>
              <w:t>PS</w:t>
            </w: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1</w:t>
            </w:r>
          </w:p>
        </w:tc>
        <w:tc>
          <w:tcPr>
            <w:tcW w:w="760" w:type="dxa"/>
            <w:noWrap/>
          </w:tcPr>
          <w:p w:rsidR="002B17A8" w:rsidRPr="004F66FC" w:rsidRDefault="002B17A8" w:rsidP="006D62F7">
            <w:pPr>
              <w:rPr>
                <w:sz w:val="18"/>
                <w:szCs w:val="16"/>
              </w:rPr>
            </w:pPr>
            <w:r w:rsidRPr="004F66FC">
              <w:rPr>
                <w:sz w:val="18"/>
                <w:szCs w:val="16"/>
              </w:rPr>
              <w:t>0.042</w:t>
            </w:r>
          </w:p>
        </w:tc>
        <w:tc>
          <w:tcPr>
            <w:tcW w:w="762" w:type="dxa"/>
            <w:noWrap/>
          </w:tcPr>
          <w:p w:rsidR="002B17A8" w:rsidRPr="004F66FC" w:rsidRDefault="002B17A8" w:rsidP="006D62F7">
            <w:pPr>
              <w:rPr>
                <w:sz w:val="18"/>
                <w:szCs w:val="16"/>
              </w:rPr>
            </w:pPr>
            <w:r w:rsidRPr="004F66FC">
              <w:rPr>
                <w:sz w:val="18"/>
                <w:szCs w:val="16"/>
              </w:rPr>
              <w:t>0.080</w:t>
            </w:r>
          </w:p>
        </w:tc>
        <w:tc>
          <w:tcPr>
            <w:tcW w:w="762" w:type="dxa"/>
            <w:noWrap/>
          </w:tcPr>
          <w:p w:rsidR="002B17A8" w:rsidRPr="004F66FC" w:rsidRDefault="002B17A8" w:rsidP="006D62F7">
            <w:pPr>
              <w:rPr>
                <w:sz w:val="18"/>
                <w:szCs w:val="16"/>
              </w:rPr>
            </w:pPr>
            <w:r w:rsidRPr="004F66FC">
              <w:rPr>
                <w:sz w:val="18"/>
                <w:szCs w:val="16"/>
              </w:rPr>
              <w:t>16.850</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2</w:t>
            </w:r>
          </w:p>
        </w:tc>
        <w:tc>
          <w:tcPr>
            <w:tcW w:w="760" w:type="dxa"/>
            <w:noWrap/>
          </w:tcPr>
          <w:p w:rsidR="002B17A8" w:rsidRPr="004F66FC" w:rsidRDefault="002B17A8" w:rsidP="006D62F7">
            <w:pPr>
              <w:rPr>
                <w:sz w:val="18"/>
                <w:szCs w:val="16"/>
              </w:rPr>
            </w:pPr>
            <w:r w:rsidRPr="004F66FC">
              <w:rPr>
                <w:sz w:val="18"/>
                <w:szCs w:val="16"/>
              </w:rPr>
              <w:t>0.007</w:t>
            </w:r>
          </w:p>
        </w:tc>
        <w:tc>
          <w:tcPr>
            <w:tcW w:w="762" w:type="dxa"/>
            <w:noWrap/>
          </w:tcPr>
          <w:p w:rsidR="002B17A8" w:rsidRPr="004F66FC" w:rsidRDefault="002B17A8">
            <w:pPr>
              <w:rPr>
                <w:sz w:val="18"/>
                <w:szCs w:val="16"/>
              </w:rPr>
            </w:pPr>
            <w:r w:rsidRPr="004F66FC">
              <w:rPr>
                <w:sz w:val="18"/>
                <w:szCs w:val="16"/>
              </w:rPr>
              <w:t>0.080</w:t>
            </w:r>
          </w:p>
        </w:tc>
        <w:tc>
          <w:tcPr>
            <w:tcW w:w="762" w:type="dxa"/>
            <w:noWrap/>
          </w:tcPr>
          <w:p w:rsidR="002B17A8" w:rsidRPr="004F66FC" w:rsidRDefault="002B17A8" w:rsidP="006D62F7">
            <w:pPr>
              <w:rPr>
                <w:sz w:val="18"/>
                <w:szCs w:val="16"/>
              </w:rPr>
            </w:pPr>
            <w:r w:rsidRPr="004F66FC">
              <w:rPr>
                <w:sz w:val="18"/>
                <w:szCs w:val="16"/>
              </w:rPr>
              <w:t>20.120</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3</w:t>
            </w:r>
          </w:p>
        </w:tc>
        <w:tc>
          <w:tcPr>
            <w:tcW w:w="760" w:type="dxa"/>
            <w:noWrap/>
          </w:tcPr>
          <w:p w:rsidR="002B17A8" w:rsidRPr="004F66FC" w:rsidRDefault="002B17A8" w:rsidP="006D62F7">
            <w:pPr>
              <w:rPr>
                <w:sz w:val="18"/>
                <w:szCs w:val="16"/>
              </w:rPr>
            </w:pPr>
            <w:r w:rsidRPr="004F66FC">
              <w:rPr>
                <w:sz w:val="18"/>
                <w:szCs w:val="16"/>
              </w:rPr>
              <w:t>0.006</w:t>
            </w:r>
          </w:p>
        </w:tc>
        <w:tc>
          <w:tcPr>
            <w:tcW w:w="762" w:type="dxa"/>
            <w:noWrap/>
          </w:tcPr>
          <w:p w:rsidR="002B17A8" w:rsidRPr="004F66FC" w:rsidRDefault="002B17A8">
            <w:pPr>
              <w:rPr>
                <w:sz w:val="18"/>
                <w:szCs w:val="16"/>
              </w:rPr>
            </w:pPr>
            <w:r w:rsidRPr="004F66FC">
              <w:rPr>
                <w:sz w:val="18"/>
                <w:szCs w:val="16"/>
              </w:rPr>
              <w:t>0.080</w:t>
            </w:r>
          </w:p>
        </w:tc>
        <w:tc>
          <w:tcPr>
            <w:tcW w:w="762" w:type="dxa"/>
            <w:noWrap/>
          </w:tcPr>
          <w:p w:rsidR="002B17A8" w:rsidRPr="004F66FC" w:rsidRDefault="002B17A8" w:rsidP="006D62F7">
            <w:pPr>
              <w:rPr>
                <w:sz w:val="18"/>
                <w:szCs w:val="16"/>
              </w:rPr>
            </w:pPr>
            <w:r w:rsidRPr="004F66FC">
              <w:rPr>
                <w:sz w:val="18"/>
                <w:szCs w:val="16"/>
              </w:rPr>
              <w:t>18.760</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4</w:t>
            </w:r>
          </w:p>
        </w:tc>
        <w:tc>
          <w:tcPr>
            <w:tcW w:w="760" w:type="dxa"/>
            <w:noWrap/>
          </w:tcPr>
          <w:p w:rsidR="002B17A8" w:rsidRPr="004F66FC" w:rsidRDefault="002B17A8" w:rsidP="006D62F7">
            <w:pPr>
              <w:rPr>
                <w:sz w:val="18"/>
                <w:szCs w:val="16"/>
              </w:rPr>
            </w:pPr>
            <w:r w:rsidRPr="004F66FC">
              <w:rPr>
                <w:sz w:val="18"/>
                <w:szCs w:val="16"/>
              </w:rPr>
              <w:t>0.018</w:t>
            </w:r>
          </w:p>
        </w:tc>
        <w:tc>
          <w:tcPr>
            <w:tcW w:w="762" w:type="dxa"/>
            <w:noWrap/>
          </w:tcPr>
          <w:p w:rsidR="002B17A8" w:rsidRPr="004F66FC" w:rsidRDefault="002B17A8" w:rsidP="006D62F7">
            <w:pPr>
              <w:rPr>
                <w:sz w:val="18"/>
                <w:szCs w:val="16"/>
              </w:rPr>
            </w:pPr>
            <w:r w:rsidRPr="004F66FC">
              <w:rPr>
                <w:sz w:val="18"/>
                <w:szCs w:val="16"/>
              </w:rPr>
              <w:t>0.050</w:t>
            </w:r>
          </w:p>
        </w:tc>
        <w:tc>
          <w:tcPr>
            <w:tcW w:w="762" w:type="dxa"/>
            <w:noWrap/>
          </w:tcPr>
          <w:p w:rsidR="002B17A8" w:rsidRPr="004F66FC" w:rsidRDefault="002B17A8" w:rsidP="006D62F7">
            <w:pPr>
              <w:rPr>
                <w:sz w:val="18"/>
                <w:szCs w:val="16"/>
              </w:rPr>
            </w:pPr>
            <w:r w:rsidRPr="004F66FC">
              <w:rPr>
                <w:sz w:val="18"/>
                <w:szCs w:val="16"/>
              </w:rPr>
              <w:t>6.230</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5</w:t>
            </w:r>
          </w:p>
        </w:tc>
        <w:tc>
          <w:tcPr>
            <w:tcW w:w="760" w:type="dxa"/>
            <w:noWrap/>
          </w:tcPr>
          <w:p w:rsidR="002B17A8" w:rsidRPr="004F66FC" w:rsidRDefault="002B17A8" w:rsidP="006D62F7">
            <w:pPr>
              <w:rPr>
                <w:sz w:val="18"/>
                <w:szCs w:val="16"/>
              </w:rPr>
            </w:pPr>
            <w:r w:rsidRPr="004F66FC">
              <w:rPr>
                <w:sz w:val="18"/>
                <w:szCs w:val="16"/>
              </w:rPr>
              <w:t>0.011</w:t>
            </w:r>
          </w:p>
        </w:tc>
        <w:tc>
          <w:tcPr>
            <w:tcW w:w="762" w:type="dxa"/>
            <w:noWrap/>
          </w:tcPr>
          <w:p w:rsidR="002B17A8" w:rsidRPr="004F66FC" w:rsidRDefault="002B17A8" w:rsidP="006D62F7">
            <w:pPr>
              <w:rPr>
                <w:sz w:val="18"/>
                <w:szCs w:val="16"/>
              </w:rPr>
            </w:pPr>
            <w:r w:rsidRPr="004F66FC">
              <w:rPr>
                <w:sz w:val="18"/>
                <w:szCs w:val="16"/>
              </w:rPr>
              <w:t>0.040</w:t>
            </w:r>
          </w:p>
        </w:tc>
        <w:tc>
          <w:tcPr>
            <w:tcW w:w="762" w:type="dxa"/>
            <w:noWrap/>
          </w:tcPr>
          <w:p w:rsidR="002B17A8" w:rsidRPr="004F66FC" w:rsidRDefault="002B17A8" w:rsidP="006D62F7">
            <w:pPr>
              <w:rPr>
                <w:sz w:val="18"/>
                <w:szCs w:val="16"/>
              </w:rPr>
            </w:pPr>
            <w:r w:rsidRPr="004F66FC">
              <w:rPr>
                <w:sz w:val="18"/>
                <w:szCs w:val="16"/>
              </w:rPr>
              <w:t>4.140</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6</w:t>
            </w:r>
          </w:p>
        </w:tc>
        <w:tc>
          <w:tcPr>
            <w:tcW w:w="760" w:type="dxa"/>
            <w:noWrap/>
          </w:tcPr>
          <w:p w:rsidR="002B17A8" w:rsidRPr="004F66FC" w:rsidRDefault="002B17A8" w:rsidP="006D62F7">
            <w:pPr>
              <w:rPr>
                <w:sz w:val="18"/>
                <w:szCs w:val="16"/>
              </w:rPr>
            </w:pPr>
            <w:r w:rsidRPr="004F66FC">
              <w:rPr>
                <w:sz w:val="18"/>
                <w:szCs w:val="16"/>
              </w:rPr>
              <w:t>0.007</w:t>
            </w:r>
          </w:p>
        </w:tc>
        <w:tc>
          <w:tcPr>
            <w:tcW w:w="762" w:type="dxa"/>
            <w:noWrap/>
          </w:tcPr>
          <w:p w:rsidR="002B17A8" w:rsidRPr="004F66FC" w:rsidRDefault="002B17A8" w:rsidP="006D62F7">
            <w:pPr>
              <w:rPr>
                <w:sz w:val="18"/>
                <w:szCs w:val="16"/>
              </w:rPr>
            </w:pPr>
            <w:r w:rsidRPr="004F66FC">
              <w:rPr>
                <w:sz w:val="18"/>
                <w:szCs w:val="16"/>
              </w:rPr>
              <w:t>0.270</w:t>
            </w:r>
          </w:p>
        </w:tc>
        <w:tc>
          <w:tcPr>
            <w:tcW w:w="762" w:type="dxa"/>
            <w:noWrap/>
          </w:tcPr>
          <w:p w:rsidR="002B17A8" w:rsidRPr="004F66FC" w:rsidRDefault="002B17A8" w:rsidP="006D62F7">
            <w:pPr>
              <w:rPr>
                <w:sz w:val="18"/>
                <w:szCs w:val="16"/>
              </w:rPr>
            </w:pPr>
            <w:r w:rsidRPr="004F66FC">
              <w:rPr>
                <w:sz w:val="18"/>
                <w:szCs w:val="16"/>
              </w:rPr>
              <w:t>3.500</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b/>
                <w:sz w:val="18"/>
                <w:szCs w:val="16"/>
              </w:rPr>
            </w:pPr>
            <w:r w:rsidRPr="004F66FC">
              <w:rPr>
                <w:b/>
                <w:sz w:val="18"/>
                <w:szCs w:val="16"/>
              </w:rPr>
              <w:t>0.0001</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b/>
                <w:sz w:val="18"/>
                <w:szCs w:val="16"/>
              </w:rPr>
            </w:pPr>
            <w:r w:rsidRPr="004F66FC">
              <w:rPr>
                <w:b/>
                <w:sz w:val="18"/>
                <w:szCs w:val="16"/>
              </w:rPr>
              <w:t>0.0008</w:t>
            </w:r>
          </w:p>
        </w:tc>
        <w:tc>
          <w:tcPr>
            <w:tcW w:w="736" w:type="dxa"/>
          </w:tcPr>
          <w:p w:rsidR="002B17A8" w:rsidRPr="004F66FC" w:rsidRDefault="002B17A8" w:rsidP="002B17A8">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7</w:t>
            </w:r>
          </w:p>
        </w:tc>
        <w:tc>
          <w:tcPr>
            <w:tcW w:w="760" w:type="dxa"/>
            <w:noWrap/>
          </w:tcPr>
          <w:p w:rsidR="002B17A8" w:rsidRPr="004F66FC" w:rsidRDefault="002B17A8" w:rsidP="006D62F7">
            <w:pPr>
              <w:rPr>
                <w:sz w:val="18"/>
                <w:szCs w:val="16"/>
              </w:rPr>
            </w:pPr>
            <w:r w:rsidRPr="004F66FC">
              <w:rPr>
                <w:sz w:val="18"/>
                <w:szCs w:val="16"/>
              </w:rPr>
              <w:t>0.0001</w:t>
            </w:r>
          </w:p>
        </w:tc>
        <w:tc>
          <w:tcPr>
            <w:tcW w:w="762" w:type="dxa"/>
            <w:noWrap/>
          </w:tcPr>
          <w:p w:rsidR="002B17A8" w:rsidRPr="004F66FC" w:rsidRDefault="002B17A8" w:rsidP="006D62F7">
            <w:pPr>
              <w:rPr>
                <w:sz w:val="18"/>
                <w:szCs w:val="16"/>
              </w:rPr>
            </w:pPr>
            <w:r w:rsidRPr="004F66FC">
              <w:rPr>
                <w:sz w:val="18"/>
                <w:szCs w:val="16"/>
              </w:rPr>
              <w:t>4.600</w:t>
            </w:r>
          </w:p>
        </w:tc>
        <w:tc>
          <w:tcPr>
            <w:tcW w:w="762" w:type="dxa"/>
            <w:noWrap/>
          </w:tcPr>
          <w:p w:rsidR="002B17A8" w:rsidRPr="004F66FC" w:rsidRDefault="002B17A8" w:rsidP="006D62F7">
            <w:pPr>
              <w:rPr>
                <w:sz w:val="18"/>
                <w:szCs w:val="16"/>
              </w:rPr>
            </w:pPr>
            <w:r w:rsidRPr="004F66FC">
              <w:rPr>
                <w:sz w:val="18"/>
                <w:szCs w:val="16"/>
              </w:rPr>
              <w:t>60.830</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r w:rsidRPr="004F66FC">
              <w:rPr>
                <w:sz w:val="18"/>
                <w:szCs w:val="16"/>
              </w:rPr>
              <w:t>0.0001</w:t>
            </w: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8</w:t>
            </w:r>
          </w:p>
        </w:tc>
        <w:tc>
          <w:tcPr>
            <w:tcW w:w="760" w:type="dxa"/>
            <w:noWrap/>
          </w:tcPr>
          <w:p w:rsidR="002B17A8" w:rsidRPr="004F66FC" w:rsidRDefault="002B17A8" w:rsidP="006D62F7">
            <w:pPr>
              <w:rPr>
                <w:sz w:val="18"/>
                <w:szCs w:val="16"/>
              </w:rPr>
            </w:pPr>
            <w:r w:rsidRPr="004F66FC">
              <w:rPr>
                <w:sz w:val="18"/>
                <w:szCs w:val="16"/>
              </w:rPr>
              <w:t>0.025</w:t>
            </w:r>
          </w:p>
        </w:tc>
        <w:tc>
          <w:tcPr>
            <w:tcW w:w="762" w:type="dxa"/>
            <w:noWrap/>
          </w:tcPr>
          <w:p w:rsidR="002B17A8" w:rsidRPr="004F66FC" w:rsidRDefault="002B17A8" w:rsidP="003A3013">
            <w:pPr>
              <w:rPr>
                <w:sz w:val="18"/>
                <w:szCs w:val="16"/>
              </w:rPr>
            </w:pPr>
            <w:r w:rsidRPr="004F66FC">
              <w:rPr>
                <w:sz w:val="18"/>
                <w:szCs w:val="16"/>
              </w:rPr>
              <w:t>0.513</w:t>
            </w:r>
          </w:p>
        </w:tc>
        <w:tc>
          <w:tcPr>
            <w:tcW w:w="762" w:type="dxa"/>
            <w:noWrap/>
          </w:tcPr>
          <w:p w:rsidR="002B17A8" w:rsidRPr="004F66FC" w:rsidRDefault="002B17A8" w:rsidP="006D62F7">
            <w:pPr>
              <w:rPr>
                <w:sz w:val="18"/>
                <w:szCs w:val="16"/>
              </w:rPr>
            </w:pPr>
            <w:r w:rsidRPr="004F66FC">
              <w:rPr>
                <w:sz w:val="18"/>
                <w:szCs w:val="16"/>
              </w:rPr>
              <w:t>4.624</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b/>
                <w:sz w:val="18"/>
                <w:szCs w:val="16"/>
              </w:rPr>
            </w:pPr>
            <w:r w:rsidRPr="004F66FC">
              <w:rPr>
                <w:b/>
                <w:sz w:val="18"/>
                <w:szCs w:val="16"/>
              </w:rPr>
              <w:t>0.0077</w:t>
            </w:r>
          </w:p>
        </w:tc>
        <w:tc>
          <w:tcPr>
            <w:tcW w:w="736" w:type="dxa"/>
          </w:tcPr>
          <w:p w:rsidR="002B17A8" w:rsidRPr="004F66FC" w:rsidRDefault="002B17A8" w:rsidP="006D62F7">
            <w:pPr>
              <w:rPr>
                <w:b/>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2B17A8">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9</w:t>
            </w:r>
          </w:p>
        </w:tc>
        <w:tc>
          <w:tcPr>
            <w:tcW w:w="760" w:type="dxa"/>
            <w:noWrap/>
          </w:tcPr>
          <w:p w:rsidR="002B17A8" w:rsidRPr="004F66FC" w:rsidRDefault="002B17A8" w:rsidP="003A3013">
            <w:pPr>
              <w:rPr>
                <w:sz w:val="18"/>
                <w:szCs w:val="16"/>
              </w:rPr>
            </w:pPr>
            <w:r w:rsidRPr="004F66FC">
              <w:rPr>
                <w:sz w:val="18"/>
                <w:szCs w:val="16"/>
              </w:rPr>
              <w:t>0.009</w:t>
            </w:r>
          </w:p>
        </w:tc>
        <w:tc>
          <w:tcPr>
            <w:tcW w:w="762" w:type="dxa"/>
            <w:noWrap/>
          </w:tcPr>
          <w:p w:rsidR="002B17A8" w:rsidRPr="004F66FC" w:rsidRDefault="002B17A8" w:rsidP="006D62F7">
            <w:pPr>
              <w:rPr>
                <w:sz w:val="18"/>
                <w:szCs w:val="16"/>
              </w:rPr>
            </w:pPr>
            <w:r w:rsidRPr="004F66FC">
              <w:rPr>
                <w:sz w:val="18"/>
                <w:szCs w:val="16"/>
              </w:rPr>
              <w:t>0.583</w:t>
            </w:r>
          </w:p>
        </w:tc>
        <w:tc>
          <w:tcPr>
            <w:tcW w:w="762" w:type="dxa"/>
            <w:noWrap/>
          </w:tcPr>
          <w:p w:rsidR="002B17A8" w:rsidRPr="004F66FC" w:rsidRDefault="002B17A8" w:rsidP="006D62F7">
            <w:pPr>
              <w:rPr>
                <w:sz w:val="18"/>
                <w:szCs w:val="16"/>
              </w:rPr>
            </w:pPr>
            <w:r w:rsidRPr="004F66FC">
              <w:rPr>
                <w:sz w:val="18"/>
                <w:szCs w:val="16"/>
              </w:rPr>
              <w:t>3.080</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0.0007</w:t>
            </w:r>
          </w:p>
        </w:tc>
        <w:tc>
          <w:tcPr>
            <w:tcW w:w="736" w:type="dxa"/>
          </w:tcPr>
          <w:p w:rsidR="002B17A8" w:rsidRPr="004F66FC" w:rsidRDefault="002B17A8" w:rsidP="006D62F7">
            <w:pPr>
              <w:rPr>
                <w:sz w:val="18"/>
                <w:szCs w:val="16"/>
              </w:rPr>
            </w:pPr>
            <w:r w:rsidRPr="004F66FC">
              <w:rPr>
                <w:sz w:val="18"/>
                <w:szCs w:val="16"/>
              </w:rPr>
              <w:t>0.0001</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10</w:t>
            </w:r>
          </w:p>
        </w:tc>
        <w:tc>
          <w:tcPr>
            <w:tcW w:w="760" w:type="dxa"/>
            <w:noWrap/>
          </w:tcPr>
          <w:p w:rsidR="002B17A8" w:rsidRPr="004F66FC" w:rsidRDefault="002B17A8" w:rsidP="007D2B0E">
            <w:pPr>
              <w:rPr>
                <w:sz w:val="18"/>
                <w:szCs w:val="16"/>
              </w:rPr>
            </w:pPr>
            <w:r w:rsidRPr="004F66FC">
              <w:rPr>
                <w:sz w:val="18"/>
                <w:szCs w:val="16"/>
              </w:rPr>
              <w:t>0.014</w:t>
            </w:r>
          </w:p>
        </w:tc>
        <w:tc>
          <w:tcPr>
            <w:tcW w:w="762" w:type="dxa"/>
            <w:noWrap/>
          </w:tcPr>
          <w:p w:rsidR="002B17A8" w:rsidRPr="004F66FC" w:rsidRDefault="002B17A8" w:rsidP="006D62F7">
            <w:pPr>
              <w:rPr>
                <w:sz w:val="18"/>
                <w:szCs w:val="16"/>
              </w:rPr>
            </w:pPr>
            <w:r w:rsidRPr="004F66FC">
              <w:rPr>
                <w:sz w:val="18"/>
                <w:szCs w:val="16"/>
              </w:rPr>
              <w:t>0.600</w:t>
            </w:r>
          </w:p>
        </w:tc>
        <w:tc>
          <w:tcPr>
            <w:tcW w:w="762" w:type="dxa"/>
            <w:noWrap/>
          </w:tcPr>
          <w:p w:rsidR="002B17A8" w:rsidRPr="004F66FC" w:rsidRDefault="002B17A8" w:rsidP="006D62F7">
            <w:pPr>
              <w:rPr>
                <w:b/>
                <w:sz w:val="18"/>
                <w:szCs w:val="16"/>
              </w:rPr>
            </w:pPr>
            <w:r w:rsidRPr="004F66FC">
              <w:rPr>
                <w:b/>
                <w:sz w:val="18"/>
                <w:szCs w:val="16"/>
              </w:rPr>
              <w:t>3.400</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0.0007</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11</w:t>
            </w:r>
          </w:p>
        </w:tc>
        <w:tc>
          <w:tcPr>
            <w:tcW w:w="760" w:type="dxa"/>
            <w:noWrap/>
          </w:tcPr>
          <w:p w:rsidR="002B17A8" w:rsidRPr="004F66FC" w:rsidRDefault="002B17A8" w:rsidP="007D2B0E">
            <w:pPr>
              <w:rPr>
                <w:sz w:val="18"/>
                <w:szCs w:val="16"/>
              </w:rPr>
            </w:pPr>
            <w:r w:rsidRPr="004F66FC">
              <w:rPr>
                <w:sz w:val="18"/>
                <w:szCs w:val="16"/>
              </w:rPr>
              <w:t>0.035</w:t>
            </w:r>
          </w:p>
        </w:tc>
        <w:tc>
          <w:tcPr>
            <w:tcW w:w="762" w:type="dxa"/>
            <w:noWrap/>
          </w:tcPr>
          <w:p w:rsidR="002B17A8" w:rsidRPr="004F66FC" w:rsidRDefault="002B17A8" w:rsidP="006D62F7">
            <w:pPr>
              <w:rPr>
                <w:sz w:val="18"/>
                <w:szCs w:val="16"/>
              </w:rPr>
            </w:pPr>
            <w:r w:rsidRPr="004F66FC">
              <w:rPr>
                <w:sz w:val="18"/>
                <w:szCs w:val="16"/>
              </w:rPr>
              <w:t>0.755</w:t>
            </w:r>
          </w:p>
        </w:tc>
        <w:tc>
          <w:tcPr>
            <w:tcW w:w="762" w:type="dxa"/>
            <w:noWrap/>
          </w:tcPr>
          <w:p w:rsidR="002B17A8" w:rsidRPr="004F66FC" w:rsidRDefault="002B17A8" w:rsidP="006D62F7">
            <w:pPr>
              <w:rPr>
                <w:sz w:val="18"/>
                <w:szCs w:val="16"/>
              </w:rPr>
            </w:pPr>
            <w:r w:rsidRPr="004F66FC">
              <w:rPr>
                <w:sz w:val="18"/>
                <w:szCs w:val="16"/>
              </w:rPr>
              <w:t>3.569</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0.0134</w:t>
            </w:r>
          </w:p>
        </w:tc>
        <w:tc>
          <w:tcPr>
            <w:tcW w:w="736" w:type="dxa"/>
          </w:tcPr>
          <w:p w:rsidR="002B17A8" w:rsidRPr="004F66FC" w:rsidRDefault="002B17A8" w:rsidP="006D62F7">
            <w:pPr>
              <w:rPr>
                <w:sz w:val="18"/>
                <w:szCs w:val="16"/>
              </w:rPr>
            </w:pPr>
            <w:r w:rsidRPr="004F66FC">
              <w:rPr>
                <w:sz w:val="18"/>
                <w:szCs w:val="16"/>
              </w:rPr>
              <w:t>0.0002</w:t>
            </w:r>
          </w:p>
        </w:tc>
        <w:tc>
          <w:tcPr>
            <w:tcW w:w="736" w:type="dxa"/>
          </w:tcPr>
          <w:p w:rsidR="002B17A8" w:rsidRPr="004F66FC" w:rsidRDefault="002B17A8" w:rsidP="006D62F7">
            <w:pPr>
              <w:rPr>
                <w:sz w:val="18"/>
                <w:szCs w:val="16"/>
              </w:rPr>
            </w:pPr>
            <w:r w:rsidRPr="004F66FC">
              <w:rPr>
                <w:sz w:val="18"/>
                <w:szCs w:val="16"/>
              </w:rPr>
              <w:t>0.0002</w:t>
            </w:r>
          </w:p>
        </w:tc>
        <w:tc>
          <w:tcPr>
            <w:tcW w:w="736" w:type="dxa"/>
          </w:tcPr>
          <w:p w:rsidR="002B17A8" w:rsidRPr="004F66FC" w:rsidRDefault="002B17A8" w:rsidP="006D62F7">
            <w:pPr>
              <w:rPr>
                <w:sz w:val="18"/>
                <w:szCs w:val="16"/>
              </w:rPr>
            </w:pPr>
            <w:r w:rsidRPr="004F66FC">
              <w:rPr>
                <w:sz w:val="18"/>
                <w:szCs w:val="16"/>
              </w:rPr>
              <w:t>0.0002</w:t>
            </w: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12</w:t>
            </w:r>
          </w:p>
        </w:tc>
        <w:tc>
          <w:tcPr>
            <w:tcW w:w="760" w:type="dxa"/>
            <w:noWrap/>
          </w:tcPr>
          <w:p w:rsidR="002B17A8" w:rsidRPr="004F66FC" w:rsidRDefault="002B17A8" w:rsidP="007D2B0E">
            <w:pPr>
              <w:rPr>
                <w:sz w:val="18"/>
                <w:szCs w:val="16"/>
              </w:rPr>
            </w:pPr>
            <w:r w:rsidRPr="004F66FC">
              <w:rPr>
                <w:sz w:val="18"/>
                <w:szCs w:val="16"/>
              </w:rPr>
              <w:t>0.054</w:t>
            </w:r>
          </w:p>
        </w:tc>
        <w:tc>
          <w:tcPr>
            <w:tcW w:w="762" w:type="dxa"/>
            <w:noWrap/>
          </w:tcPr>
          <w:p w:rsidR="002B17A8" w:rsidRPr="004F66FC" w:rsidRDefault="002B17A8" w:rsidP="006D62F7">
            <w:pPr>
              <w:rPr>
                <w:sz w:val="18"/>
                <w:szCs w:val="16"/>
              </w:rPr>
            </w:pPr>
            <w:r w:rsidRPr="004F66FC">
              <w:rPr>
                <w:sz w:val="18"/>
                <w:szCs w:val="16"/>
              </w:rPr>
              <w:t>0.656</w:t>
            </w:r>
          </w:p>
        </w:tc>
        <w:tc>
          <w:tcPr>
            <w:tcW w:w="762" w:type="dxa"/>
            <w:noWrap/>
          </w:tcPr>
          <w:p w:rsidR="002B17A8" w:rsidRPr="004F66FC" w:rsidRDefault="002B17A8" w:rsidP="006D62F7">
            <w:pPr>
              <w:rPr>
                <w:sz w:val="18"/>
                <w:szCs w:val="16"/>
              </w:rPr>
            </w:pPr>
            <w:r w:rsidRPr="004F66FC">
              <w:rPr>
                <w:sz w:val="18"/>
                <w:szCs w:val="16"/>
              </w:rPr>
              <w:t>6.057</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0.0115</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13</w:t>
            </w:r>
          </w:p>
        </w:tc>
        <w:tc>
          <w:tcPr>
            <w:tcW w:w="760" w:type="dxa"/>
            <w:noWrap/>
          </w:tcPr>
          <w:p w:rsidR="002B17A8" w:rsidRPr="004F66FC" w:rsidRDefault="002B17A8" w:rsidP="006D62F7">
            <w:pPr>
              <w:rPr>
                <w:sz w:val="18"/>
                <w:szCs w:val="16"/>
              </w:rPr>
            </w:pPr>
            <w:r w:rsidRPr="004F66FC">
              <w:rPr>
                <w:sz w:val="18"/>
                <w:szCs w:val="16"/>
              </w:rPr>
              <w:t>0.156</w:t>
            </w:r>
          </w:p>
        </w:tc>
        <w:tc>
          <w:tcPr>
            <w:tcW w:w="762" w:type="dxa"/>
            <w:noWrap/>
          </w:tcPr>
          <w:p w:rsidR="002B17A8" w:rsidRPr="004F66FC" w:rsidRDefault="002B17A8" w:rsidP="006D62F7">
            <w:pPr>
              <w:rPr>
                <w:b/>
                <w:sz w:val="18"/>
                <w:szCs w:val="16"/>
              </w:rPr>
            </w:pPr>
            <w:r w:rsidRPr="004F66FC">
              <w:rPr>
                <w:b/>
                <w:sz w:val="18"/>
                <w:szCs w:val="16"/>
              </w:rPr>
              <w:t>0.595</w:t>
            </w:r>
          </w:p>
        </w:tc>
        <w:tc>
          <w:tcPr>
            <w:tcW w:w="762" w:type="dxa"/>
            <w:noWrap/>
          </w:tcPr>
          <w:p w:rsidR="002B17A8" w:rsidRPr="004F66FC" w:rsidRDefault="002B17A8" w:rsidP="006D62F7">
            <w:pPr>
              <w:rPr>
                <w:sz w:val="18"/>
                <w:szCs w:val="16"/>
              </w:rPr>
            </w:pPr>
            <w:r w:rsidRPr="004F66FC">
              <w:rPr>
                <w:sz w:val="18"/>
                <w:szCs w:val="16"/>
              </w:rPr>
              <w:t>2.844</w:t>
            </w:r>
          </w:p>
        </w:tc>
        <w:tc>
          <w:tcPr>
            <w:tcW w:w="736" w:type="dxa"/>
            <w:noWrap/>
          </w:tcPr>
          <w:p w:rsidR="002B17A8" w:rsidRPr="004F66FC" w:rsidRDefault="002B17A8" w:rsidP="006D62F7">
            <w:pPr>
              <w:rPr>
                <w:sz w:val="18"/>
                <w:szCs w:val="16"/>
              </w:rPr>
            </w:pPr>
            <w:r w:rsidRPr="004F66FC">
              <w:rPr>
                <w:sz w:val="18"/>
                <w:szCs w:val="16"/>
              </w:rPr>
              <w:t>0.0006</w:t>
            </w:r>
          </w:p>
        </w:tc>
        <w:tc>
          <w:tcPr>
            <w:tcW w:w="736" w:type="dxa"/>
          </w:tcPr>
          <w:p w:rsidR="002B17A8" w:rsidRPr="004F66FC" w:rsidRDefault="002B17A8" w:rsidP="006D62F7">
            <w:pPr>
              <w:rPr>
                <w:sz w:val="18"/>
                <w:szCs w:val="16"/>
              </w:rPr>
            </w:pPr>
            <w:r w:rsidRPr="004F66FC">
              <w:rPr>
                <w:sz w:val="18"/>
                <w:szCs w:val="16"/>
              </w:rPr>
              <w:t>0.0102</w:t>
            </w:r>
          </w:p>
        </w:tc>
        <w:tc>
          <w:tcPr>
            <w:tcW w:w="736" w:type="dxa"/>
          </w:tcPr>
          <w:p w:rsidR="002B17A8" w:rsidRPr="004F66FC" w:rsidRDefault="002B17A8" w:rsidP="006D62F7">
            <w:pPr>
              <w:rPr>
                <w:sz w:val="18"/>
                <w:szCs w:val="16"/>
              </w:rPr>
            </w:pPr>
            <w:r w:rsidRPr="004F66FC">
              <w:rPr>
                <w:sz w:val="18"/>
                <w:szCs w:val="16"/>
              </w:rPr>
              <w:t>0.0006</w:t>
            </w:r>
          </w:p>
        </w:tc>
        <w:tc>
          <w:tcPr>
            <w:tcW w:w="736" w:type="dxa"/>
          </w:tcPr>
          <w:p w:rsidR="002B17A8" w:rsidRPr="004F66FC" w:rsidRDefault="002B17A8" w:rsidP="006D62F7">
            <w:pPr>
              <w:rPr>
                <w:sz w:val="18"/>
                <w:szCs w:val="16"/>
              </w:rPr>
            </w:pPr>
            <w:r w:rsidRPr="004F66FC">
              <w:rPr>
                <w:sz w:val="18"/>
                <w:szCs w:val="16"/>
              </w:rPr>
              <w:t>0.0008</w:t>
            </w: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0.0100</w:t>
            </w:r>
          </w:p>
        </w:tc>
        <w:tc>
          <w:tcPr>
            <w:tcW w:w="736" w:type="dxa"/>
          </w:tcPr>
          <w:p w:rsidR="002B17A8" w:rsidRPr="004F66FC" w:rsidRDefault="002B17A8" w:rsidP="006D62F7">
            <w:pPr>
              <w:rPr>
                <w:sz w:val="18"/>
                <w:szCs w:val="16"/>
              </w:rPr>
            </w:pPr>
            <w:r w:rsidRPr="004F66FC">
              <w:rPr>
                <w:sz w:val="18"/>
                <w:szCs w:val="16"/>
              </w:rPr>
              <w:t>0.0002</w:t>
            </w:r>
          </w:p>
        </w:tc>
        <w:tc>
          <w:tcPr>
            <w:tcW w:w="736" w:type="dxa"/>
          </w:tcPr>
          <w:p w:rsidR="002B17A8" w:rsidRPr="004F66FC" w:rsidRDefault="002B17A8" w:rsidP="006D62F7">
            <w:pPr>
              <w:rPr>
                <w:sz w:val="18"/>
                <w:szCs w:val="16"/>
              </w:rPr>
            </w:pPr>
            <w:r w:rsidRPr="004F66FC">
              <w:rPr>
                <w:sz w:val="18"/>
                <w:szCs w:val="16"/>
              </w:rPr>
              <w:t>0.0010</w:t>
            </w:r>
          </w:p>
        </w:tc>
        <w:tc>
          <w:tcPr>
            <w:tcW w:w="736" w:type="dxa"/>
          </w:tcPr>
          <w:p w:rsidR="002B17A8" w:rsidRPr="004F66FC" w:rsidRDefault="002B17A8" w:rsidP="006D62F7">
            <w:pPr>
              <w:rPr>
                <w:sz w:val="18"/>
                <w:szCs w:val="16"/>
              </w:rPr>
            </w:pPr>
            <w:r w:rsidRPr="004F66FC">
              <w:rPr>
                <w:sz w:val="18"/>
                <w:szCs w:val="16"/>
              </w:rPr>
              <w:t>0.0032</w:t>
            </w: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14</w:t>
            </w:r>
          </w:p>
        </w:tc>
        <w:tc>
          <w:tcPr>
            <w:tcW w:w="760" w:type="dxa"/>
            <w:noWrap/>
          </w:tcPr>
          <w:p w:rsidR="002B17A8" w:rsidRPr="004F66FC" w:rsidRDefault="002B17A8" w:rsidP="006D62F7">
            <w:pPr>
              <w:rPr>
                <w:b/>
                <w:sz w:val="18"/>
                <w:szCs w:val="16"/>
              </w:rPr>
            </w:pPr>
            <w:r w:rsidRPr="004F66FC">
              <w:rPr>
                <w:b/>
                <w:sz w:val="18"/>
                <w:szCs w:val="16"/>
              </w:rPr>
              <w:t>0.345</w:t>
            </w:r>
          </w:p>
        </w:tc>
        <w:tc>
          <w:tcPr>
            <w:tcW w:w="762" w:type="dxa"/>
            <w:noWrap/>
          </w:tcPr>
          <w:p w:rsidR="002B17A8" w:rsidRPr="004F66FC" w:rsidRDefault="002B17A8" w:rsidP="006D62F7">
            <w:pPr>
              <w:rPr>
                <w:sz w:val="18"/>
                <w:szCs w:val="16"/>
              </w:rPr>
            </w:pPr>
            <w:r w:rsidRPr="004F66FC">
              <w:rPr>
                <w:sz w:val="18"/>
                <w:szCs w:val="16"/>
              </w:rPr>
              <w:t>0.970</w:t>
            </w:r>
          </w:p>
        </w:tc>
        <w:tc>
          <w:tcPr>
            <w:tcW w:w="762" w:type="dxa"/>
            <w:noWrap/>
          </w:tcPr>
          <w:p w:rsidR="002B17A8" w:rsidRPr="004F66FC" w:rsidRDefault="002B17A8" w:rsidP="006D62F7">
            <w:pPr>
              <w:rPr>
                <w:sz w:val="18"/>
                <w:szCs w:val="16"/>
              </w:rPr>
            </w:pPr>
            <w:r w:rsidRPr="004F66FC">
              <w:rPr>
                <w:sz w:val="18"/>
                <w:szCs w:val="16"/>
              </w:rPr>
              <w:t>4.431</w:t>
            </w:r>
          </w:p>
        </w:tc>
        <w:tc>
          <w:tcPr>
            <w:tcW w:w="736" w:type="dxa"/>
            <w:noWrap/>
          </w:tcPr>
          <w:p w:rsidR="002B17A8" w:rsidRPr="004F66FC" w:rsidRDefault="002B17A8" w:rsidP="006D62F7">
            <w:pPr>
              <w:rPr>
                <w:sz w:val="18"/>
                <w:szCs w:val="16"/>
              </w:rPr>
            </w:pPr>
            <w:r w:rsidRPr="004F66FC">
              <w:rPr>
                <w:sz w:val="18"/>
                <w:szCs w:val="16"/>
              </w:rPr>
              <w:t>0.0106</w:t>
            </w:r>
          </w:p>
        </w:tc>
        <w:tc>
          <w:tcPr>
            <w:tcW w:w="736" w:type="dxa"/>
          </w:tcPr>
          <w:p w:rsidR="002B17A8" w:rsidRPr="004F66FC" w:rsidRDefault="002B17A8" w:rsidP="006D62F7">
            <w:pPr>
              <w:rPr>
                <w:sz w:val="18"/>
                <w:szCs w:val="16"/>
              </w:rPr>
            </w:pPr>
            <w:r w:rsidRPr="004F66FC">
              <w:rPr>
                <w:sz w:val="18"/>
                <w:szCs w:val="16"/>
              </w:rPr>
              <w:t>0.0053</w:t>
            </w:r>
          </w:p>
        </w:tc>
        <w:tc>
          <w:tcPr>
            <w:tcW w:w="736" w:type="dxa"/>
          </w:tcPr>
          <w:p w:rsidR="002B17A8" w:rsidRPr="004F66FC" w:rsidRDefault="002B17A8" w:rsidP="006D62F7">
            <w:pPr>
              <w:rPr>
                <w:sz w:val="18"/>
                <w:szCs w:val="16"/>
              </w:rPr>
            </w:pPr>
            <w:r w:rsidRPr="004F66FC">
              <w:rPr>
                <w:sz w:val="18"/>
                <w:szCs w:val="16"/>
              </w:rPr>
              <w:t>0.0108</w:t>
            </w:r>
          </w:p>
        </w:tc>
        <w:tc>
          <w:tcPr>
            <w:tcW w:w="736" w:type="dxa"/>
          </w:tcPr>
          <w:p w:rsidR="002B17A8" w:rsidRPr="004F66FC" w:rsidRDefault="002B17A8" w:rsidP="002B17A8">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0.0535</w:t>
            </w:r>
          </w:p>
        </w:tc>
        <w:tc>
          <w:tcPr>
            <w:tcW w:w="736" w:type="dxa"/>
          </w:tcPr>
          <w:p w:rsidR="002B17A8" w:rsidRPr="004F66FC" w:rsidRDefault="002B17A8" w:rsidP="006D62F7">
            <w:pPr>
              <w:rPr>
                <w:sz w:val="18"/>
                <w:szCs w:val="16"/>
              </w:rPr>
            </w:pPr>
            <w:r w:rsidRPr="004F66FC">
              <w:rPr>
                <w:sz w:val="18"/>
                <w:szCs w:val="16"/>
              </w:rPr>
              <w:t>0.0002</w:t>
            </w:r>
          </w:p>
        </w:tc>
        <w:tc>
          <w:tcPr>
            <w:tcW w:w="736" w:type="dxa"/>
          </w:tcPr>
          <w:p w:rsidR="002B17A8" w:rsidRPr="004F66FC" w:rsidRDefault="002B17A8" w:rsidP="006D62F7">
            <w:pPr>
              <w:rPr>
                <w:sz w:val="18"/>
                <w:szCs w:val="16"/>
              </w:rPr>
            </w:pPr>
            <w:r w:rsidRPr="004F66FC">
              <w:rPr>
                <w:sz w:val="18"/>
                <w:szCs w:val="16"/>
              </w:rPr>
              <w:t>0.0009</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15</w:t>
            </w:r>
          </w:p>
        </w:tc>
        <w:tc>
          <w:tcPr>
            <w:tcW w:w="760" w:type="dxa"/>
            <w:noWrap/>
          </w:tcPr>
          <w:p w:rsidR="002B17A8" w:rsidRPr="004F66FC" w:rsidRDefault="002B17A8" w:rsidP="006D62F7">
            <w:pPr>
              <w:rPr>
                <w:b/>
                <w:sz w:val="18"/>
                <w:szCs w:val="16"/>
              </w:rPr>
            </w:pPr>
            <w:r w:rsidRPr="004F66FC">
              <w:rPr>
                <w:b/>
                <w:sz w:val="18"/>
                <w:szCs w:val="16"/>
              </w:rPr>
              <w:t>0.135</w:t>
            </w:r>
          </w:p>
        </w:tc>
        <w:tc>
          <w:tcPr>
            <w:tcW w:w="762" w:type="dxa"/>
            <w:noWrap/>
          </w:tcPr>
          <w:p w:rsidR="002B17A8" w:rsidRPr="004F66FC" w:rsidRDefault="002B17A8" w:rsidP="006D62F7">
            <w:pPr>
              <w:rPr>
                <w:b/>
                <w:sz w:val="18"/>
                <w:szCs w:val="16"/>
              </w:rPr>
            </w:pPr>
            <w:r w:rsidRPr="004F66FC">
              <w:rPr>
                <w:b/>
                <w:sz w:val="18"/>
                <w:szCs w:val="16"/>
              </w:rPr>
              <w:t>1.318</w:t>
            </w:r>
          </w:p>
        </w:tc>
        <w:tc>
          <w:tcPr>
            <w:tcW w:w="762" w:type="dxa"/>
            <w:noWrap/>
          </w:tcPr>
          <w:p w:rsidR="002B17A8" w:rsidRPr="004F66FC" w:rsidRDefault="002B17A8" w:rsidP="006D62F7">
            <w:pPr>
              <w:rPr>
                <w:sz w:val="18"/>
                <w:szCs w:val="16"/>
              </w:rPr>
            </w:pPr>
            <w:r w:rsidRPr="004F66FC">
              <w:rPr>
                <w:sz w:val="18"/>
                <w:szCs w:val="16"/>
              </w:rPr>
              <w:t>6.793</w:t>
            </w:r>
          </w:p>
        </w:tc>
        <w:tc>
          <w:tcPr>
            <w:tcW w:w="736" w:type="dxa"/>
            <w:noWrap/>
          </w:tcPr>
          <w:p w:rsidR="002B17A8" w:rsidRPr="004F66FC" w:rsidRDefault="002B17A8" w:rsidP="006D62F7">
            <w:pPr>
              <w:rPr>
                <w:sz w:val="18"/>
                <w:szCs w:val="16"/>
              </w:rPr>
            </w:pPr>
            <w:r w:rsidRPr="004F66FC">
              <w:rPr>
                <w:sz w:val="18"/>
                <w:szCs w:val="16"/>
              </w:rPr>
              <w:t>0.0100</w:t>
            </w:r>
          </w:p>
        </w:tc>
        <w:tc>
          <w:tcPr>
            <w:tcW w:w="736" w:type="dxa"/>
          </w:tcPr>
          <w:p w:rsidR="002B17A8" w:rsidRPr="004F66FC" w:rsidRDefault="002B17A8" w:rsidP="006D62F7">
            <w:pPr>
              <w:rPr>
                <w:sz w:val="18"/>
                <w:szCs w:val="16"/>
              </w:rPr>
            </w:pPr>
            <w:r w:rsidRPr="004F66FC">
              <w:rPr>
                <w:sz w:val="18"/>
                <w:szCs w:val="16"/>
              </w:rPr>
              <w:t>0.0003</w:t>
            </w:r>
          </w:p>
        </w:tc>
        <w:tc>
          <w:tcPr>
            <w:tcW w:w="736" w:type="dxa"/>
          </w:tcPr>
          <w:p w:rsidR="002B17A8" w:rsidRPr="004F66FC" w:rsidRDefault="002B17A8" w:rsidP="006D62F7">
            <w:pPr>
              <w:rPr>
                <w:sz w:val="18"/>
                <w:szCs w:val="16"/>
              </w:rPr>
            </w:pPr>
            <w:r w:rsidRPr="004F66FC">
              <w:rPr>
                <w:sz w:val="18"/>
                <w:szCs w:val="16"/>
              </w:rPr>
              <w:t>0.0009</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0.0010</w:t>
            </w:r>
          </w:p>
        </w:tc>
        <w:tc>
          <w:tcPr>
            <w:tcW w:w="736" w:type="dxa"/>
          </w:tcPr>
          <w:p w:rsidR="002B17A8" w:rsidRPr="004F66FC" w:rsidRDefault="002B17A8" w:rsidP="006D62F7">
            <w:pPr>
              <w:rPr>
                <w:sz w:val="18"/>
                <w:szCs w:val="16"/>
              </w:rPr>
            </w:pPr>
            <w:r w:rsidRPr="004F66FC">
              <w:rPr>
                <w:sz w:val="18"/>
                <w:szCs w:val="16"/>
              </w:rPr>
              <w:t>0.0001</w:t>
            </w:r>
          </w:p>
        </w:tc>
        <w:tc>
          <w:tcPr>
            <w:tcW w:w="736" w:type="dxa"/>
          </w:tcPr>
          <w:p w:rsidR="002B17A8" w:rsidRPr="004F66FC" w:rsidRDefault="002B17A8" w:rsidP="006D62F7">
            <w:pPr>
              <w:rPr>
                <w:sz w:val="18"/>
                <w:szCs w:val="16"/>
              </w:rPr>
            </w:pPr>
            <w:r w:rsidRPr="004F66FC">
              <w:rPr>
                <w:sz w:val="18"/>
                <w:szCs w:val="16"/>
              </w:rPr>
              <w:t>0.0001</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16</w:t>
            </w:r>
          </w:p>
        </w:tc>
        <w:tc>
          <w:tcPr>
            <w:tcW w:w="760" w:type="dxa"/>
            <w:noWrap/>
          </w:tcPr>
          <w:p w:rsidR="002B17A8" w:rsidRPr="004F66FC" w:rsidRDefault="002B17A8" w:rsidP="006D62F7">
            <w:pPr>
              <w:rPr>
                <w:b/>
                <w:sz w:val="18"/>
                <w:szCs w:val="16"/>
              </w:rPr>
            </w:pPr>
            <w:r w:rsidRPr="004F66FC">
              <w:rPr>
                <w:b/>
                <w:sz w:val="18"/>
                <w:szCs w:val="16"/>
              </w:rPr>
              <w:t>0.299</w:t>
            </w:r>
          </w:p>
        </w:tc>
        <w:tc>
          <w:tcPr>
            <w:tcW w:w="762" w:type="dxa"/>
            <w:noWrap/>
          </w:tcPr>
          <w:p w:rsidR="002B17A8" w:rsidRPr="004F66FC" w:rsidRDefault="002B17A8" w:rsidP="006D62F7">
            <w:pPr>
              <w:rPr>
                <w:b/>
                <w:sz w:val="18"/>
                <w:szCs w:val="16"/>
              </w:rPr>
            </w:pPr>
            <w:r w:rsidRPr="004F66FC">
              <w:rPr>
                <w:b/>
                <w:sz w:val="18"/>
                <w:szCs w:val="16"/>
              </w:rPr>
              <w:t>2.040</w:t>
            </w:r>
          </w:p>
        </w:tc>
        <w:tc>
          <w:tcPr>
            <w:tcW w:w="762" w:type="dxa"/>
            <w:noWrap/>
          </w:tcPr>
          <w:p w:rsidR="002B17A8" w:rsidRPr="004F66FC" w:rsidRDefault="002B17A8" w:rsidP="006D62F7">
            <w:pPr>
              <w:rPr>
                <w:b/>
                <w:sz w:val="18"/>
                <w:szCs w:val="16"/>
              </w:rPr>
            </w:pPr>
            <w:r w:rsidRPr="004F66FC">
              <w:rPr>
                <w:b/>
                <w:sz w:val="18"/>
                <w:szCs w:val="16"/>
              </w:rPr>
              <w:t>8.187</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0.0265</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17</w:t>
            </w:r>
          </w:p>
        </w:tc>
        <w:tc>
          <w:tcPr>
            <w:tcW w:w="760" w:type="dxa"/>
            <w:noWrap/>
          </w:tcPr>
          <w:p w:rsidR="002B17A8" w:rsidRPr="004F66FC" w:rsidRDefault="002B17A8" w:rsidP="006D62F7">
            <w:pPr>
              <w:rPr>
                <w:sz w:val="18"/>
                <w:szCs w:val="16"/>
              </w:rPr>
            </w:pPr>
            <w:r w:rsidRPr="004F66FC">
              <w:rPr>
                <w:sz w:val="18"/>
                <w:szCs w:val="16"/>
              </w:rPr>
              <w:t>0.175</w:t>
            </w:r>
          </w:p>
        </w:tc>
        <w:tc>
          <w:tcPr>
            <w:tcW w:w="762" w:type="dxa"/>
            <w:noWrap/>
          </w:tcPr>
          <w:p w:rsidR="002B17A8" w:rsidRPr="004F66FC" w:rsidRDefault="002B17A8" w:rsidP="006D62F7">
            <w:pPr>
              <w:rPr>
                <w:b/>
                <w:sz w:val="18"/>
                <w:szCs w:val="16"/>
              </w:rPr>
            </w:pPr>
            <w:r w:rsidRPr="004F66FC">
              <w:rPr>
                <w:b/>
                <w:sz w:val="18"/>
                <w:szCs w:val="16"/>
              </w:rPr>
              <w:t>1.016</w:t>
            </w:r>
          </w:p>
        </w:tc>
        <w:tc>
          <w:tcPr>
            <w:tcW w:w="762" w:type="dxa"/>
            <w:noWrap/>
          </w:tcPr>
          <w:p w:rsidR="002B17A8" w:rsidRPr="004F66FC" w:rsidRDefault="002B17A8" w:rsidP="006D62F7">
            <w:pPr>
              <w:rPr>
                <w:b/>
                <w:sz w:val="18"/>
                <w:szCs w:val="16"/>
              </w:rPr>
            </w:pPr>
            <w:r w:rsidRPr="004F66FC">
              <w:rPr>
                <w:b/>
                <w:sz w:val="18"/>
                <w:szCs w:val="16"/>
              </w:rPr>
              <w:t>4.351</w:t>
            </w:r>
          </w:p>
        </w:tc>
        <w:tc>
          <w:tcPr>
            <w:tcW w:w="736" w:type="dxa"/>
            <w:noWrap/>
          </w:tcPr>
          <w:p w:rsidR="002B17A8" w:rsidRPr="004F66FC" w:rsidRDefault="002B17A8" w:rsidP="006D62F7">
            <w:pPr>
              <w:rPr>
                <w:sz w:val="18"/>
                <w:szCs w:val="16"/>
              </w:rPr>
            </w:pPr>
            <w:r w:rsidRPr="004F66FC">
              <w:rPr>
                <w:sz w:val="18"/>
                <w:szCs w:val="16"/>
              </w:rPr>
              <w:t>0.0002</w:t>
            </w:r>
          </w:p>
        </w:tc>
        <w:tc>
          <w:tcPr>
            <w:tcW w:w="736" w:type="dxa"/>
          </w:tcPr>
          <w:p w:rsidR="002B17A8" w:rsidRPr="004F66FC" w:rsidRDefault="002B17A8" w:rsidP="006D62F7">
            <w:pPr>
              <w:rPr>
                <w:sz w:val="18"/>
                <w:szCs w:val="16"/>
              </w:rPr>
            </w:pPr>
            <w:r w:rsidRPr="004F66FC">
              <w:rPr>
                <w:sz w:val="18"/>
                <w:szCs w:val="16"/>
              </w:rPr>
              <w:t>0.0018</w:t>
            </w:r>
          </w:p>
        </w:tc>
        <w:tc>
          <w:tcPr>
            <w:tcW w:w="736" w:type="dxa"/>
          </w:tcPr>
          <w:p w:rsidR="002B17A8" w:rsidRPr="004F66FC" w:rsidRDefault="002B17A8" w:rsidP="006D62F7">
            <w:pPr>
              <w:rPr>
                <w:sz w:val="18"/>
                <w:szCs w:val="16"/>
              </w:rPr>
            </w:pPr>
            <w:r w:rsidRPr="004F66FC">
              <w:rPr>
                <w:sz w:val="18"/>
                <w:szCs w:val="16"/>
              </w:rPr>
              <w:t>0.0007</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0.0231</w:t>
            </w:r>
          </w:p>
        </w:tc>
        <w:tc>
          <w:tcPr>
            <w:tcW w:w="736" w:type="dxa"/>
          </w:tcPr>
          <w:p w:rsidR="002B17A8" w:rsidRPr="004F66FC" w:rsidRDefault="002B17A8" w:rsidP="006D62F7">
            <w:pPr>
              <w:rPr>
                <w:sz w:val="18"/>
                <w:szCs w:val="16"/>
              </w:rPr>
            </w:pPr>
            <w:r w:rsidRPr="004F66FC">
              <w:rPr>
                <w:sz w:val="18"/>
                <w:szCs w:val="16"/>
              </w:rPr>
              <w:t>0.0001</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bookmarkStart w:id="4" w:name="_GoBack"/>
        <w:bookmarkEnd w:id="4"/>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18</w:t>
            </w:r>
          </w:p>
        </w:tc>
        <w:tc>
          <w:tcPr>
            <w:tcW w:w="760" w:type="dxa"/>
            <w:noWrap/>
          </w:tcPr>
          <w:p w:rsidR="002B17A8" w:rsidRPr="004F66FC" w:rsidRDefault="002B17A8" w:rsidP="006D62F7">
            <w:pPr>
              <w:rPr>
                <w:b/>
                <w:sz w:val="18"/>
                <w:szCs w:val="16"/>
              </w:rPr>
            </w:pPr>
            <w:r w:rsidRPr="004F66FC">
              <w:rPr>
                <w:b/>
                <w:sz w:val="18"/>
                <w:szCs w:val="16"/>
              </w:rPr>
              <w:t>0.287</w:t>
            </w:r>
          </w:p>
        </w:tc>
        <w:tc>
          <w:tcPr>
            <w:tcW w:w="762" w:type="dxa"/>
            <w:noWrap/>
          </w:tcPr>
          <w:p w:rsidR="002B17A8" w:rsidRPr="004F66FC" w:rsidRDefault="002B17A8" w:rsidP="006D62F7">
            <w:pPr>
              <w:rPr>
                <w:sz w:val="18"/>
                <w:szCs w:val="16"/>
              </w:rPr>
            </w:pPr>
            <w:r w:rsidRPr="004F66FC">
              <w:rPr>
                <w:sz w:val="18"/>
                <w:szCs w:val="16"/>
              </w:rPr>
              <w:t>1.306</w:t>
            </w:r>
          </w:p>
        </w:tc>
        <w:tc>
          <w:tcPr>
            <w:tcW w:w="762" w:type="dxa"/>
            <w:noWrap/>
          </w:tcPr>
          <w:p w:rsidR="002B17A8" w:rsidRPr="004F66FC" w:rsidRDefault="002B17A8" w:rsidP="006D62F7">
            <w:pPr>
              <w:rPr>
                <w:sz w:val="18"/>
                <w:szCs w:val="16"/>
              </w:rPr>
            </w:pPr>
            <w:r w:rsidRPr="004F66FC">
              <w:rPr>
                <w:sz w:val="18"/>
                <w:szCs w:val="16"/>
              </w:rPr>
              <w:t>5.117</w:t>
            </w:r>
          </w:p>
        </w:tc>
        <w:tc>
          <w:tcPr>
            <w:tcW w:w="736" w:type="dxa"/>
            <w:noWrap/>
          </w:tcPr>
          <w:p w:rsidR="002B17A8" w:rsidRPr="004F66FC" w:rsidRDefault="002B17A8" w:rsidP="006D62F7">
            <w:pPr>
              <w:rPr>
                <w:sz w:val="18"/>
                <w:szCs w:val="16"/>
              </w:rPr>
            </w:pPr>
            <w:r w:rsidRPr="004F66FC">
              <w:rPr>
                <w:sz w:val="18"/>
                <w:szCs w:val="16"/>
              </w:rPr>
              <w:t>0.0116</w:t>
            </w:r>
          </w:p>
        </w:tc>
        <w:tc>
          <w:tcPr>
            <w:tcW w:w="736" w:type="dxa"/>
          </w:tcPr>
          <w:p w:rsidR="002B17A8" w:rsidRPr="004F66FC" w:rsidRDefault="002B17A8" w:rsidP="006D62F7">
            <w:pPr>
              <w:rPr>
                <w:sz w:val="18"/>
                <w:szCs w:val="16"/>
              </w:rPr>
            </w:pPr>
            <w:r w:rsidRPr="004F66FC">
              <w:rPr>
                <w:sz w:val="18"/>
                <w:szCs w:val="16"/>
              </w:rPr>
              <w:t>0.0074</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0.0403</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19</w:t>
            </w:r>
          </w:p>
        </w:tc>
        <w:tc>
          <w:tcPr>
            <w:tcW w:w="760" w:type="dxa"/>
            <w:noWrap/>
          </w:tcPr>
          <w:p w:rsidR="002B17A8" w:rsidRPr="004F66FC" w:rsidRDefault="002B17A8" w:rsidP="006D62F7">
            <w:pPr>
              <w:rPr>
                <w:sz w:val="18"/>
                <w:szCs w:val="16"/>
              </w:rPr>
            </w:pPr>
            <w:r w:rsidRPr="004F66FC">
              <w:rPr>
                <w:sz w:val="18"/>
                <w:szCs w:val="16"/>
              </w:rPr>
              <w:t>0.537</w:t>
            </w:r>
          </w:p>
        </w:tc>
        <w:tc>
          <w:tcPr>
            <w:tcW w:w="762" w:type="dxa"/>
            <w:noWrap/>
          </w:tcPr>
          <w:p w:rsidR="002B17A8" w:rsidRPr="004F66FC" w:rsidRDefault="002B17A8" w:rsidP="006D62F7">
            <w:pPr>
              <w:rPr>
                <w:sz w:val="18"/>
                <w:szCs w:val="16"/>
              </w:rPr>
            </w:pPr>
            <w:r w:rsidRPr="004F66FC">
              <w:rPr>
                <w:sz w:val="18"/>
                <w:szCs w:val="16"/>
              </w:rPr>
              <w:t>0.899</w:t>
            </w:r>
          </w:p>
        </w:tc>
        <w:tc>
          <w:tcPr>
            <w:tcW w:w="762" w:type="dxa"/>
            <w:noWrap/>
          </w:tcPr>
          <w:p w:rsidR="002B17A8" w:rsidRPr="004F66FC" w:rsidRDefault="002B17A8" w:rsidP="006D62F7">
            <w:pPr>
              <w:rPr>
                <w:sz w:val="18"/>
                <w:szCs w:val="16"/>
              </w:rPr>
            </w:pPr>
            <w:r w:rsidRPr="004F66FC">
              <w:rPr>
                <w:sz w:val="18"/>
                <w:szCs w:val="16"/>
              </w:rPr>
              <w:t>6.462</w:t>
            </w:r>
          </w:p>
        </w:tc>
        <w:tc>
          <w:tcPr>
            <w:tcW w:w="736" w:type="dxa"/>
            <w:noWrap/>
          </w:tcPr>
          <w:p w:rsidR="002B17A8" w:rsidRPr="004F66FC" w:rsidRDefault="002B17A8" w:rsidP="006D62F7">
            <w:pPr>
              <w:rPr>
                <w:sz w:val="18"/>
                <w:szCs w:val="16"/>
              </w:rPr>
            </w:pPr>
            <w:r w:rsidRPr="004F66FC">
              <w:rPr>
                <w:sz w:val="18"/>
                <w:szCs w:val="16"/>
              </w:rPr>
              <w:t>0.0240</w:t>
            </w:r>
          </w:p>
        </w:tc>
        <w:tc>
          <w:tcPr>
            <w:tcW w:w="736" w:type="dxa"/>
          </w:tcPr>
          <w:p w:rsidR="002B17A8" w:rsidRPr="004F66FC" w:rsidRDefault="002B17A8" w:rsidP="006D62F7">
            <w:pPr>
              <w:rPr>
                <w:sz w:val="18"/>
                <w:szCs w:val="16"/>
              </w:rPr>
            </w:pPr>
            <w:r w:rsidRPr="004F66FC">
              <w:rPr>
                <w:sz w:val="18"/>
                <w:szCs w:val="16"/>
              </w:rPr>
              <w:t>0.0024</w:t>
            </w:r>
          </w:p>
        </w:tc>
        <w:tc>
          <w:tcPr>
            <w:tcW w:w="736" w:type="dxa"/>
          </w:tcPr>
          <w:p w:rsidR="002B17A8" w:rsidRPr="004F66FC" w:rsidRDefault="002B17A8" w:rsidP="006D62F7">
            <w:pPr>
              <w:rPr>
                <w:sz w:val="18"/>
                <w:szCs w:val="16"/>
              </w:rPr>
            </w:pPr>
            <w:r w:rsidRPr="004F66FC">
              <w:rPr>
                <w:sz w:val="18"/>
                <w:szCs w:val="16"/>
              </w:rPr>
              <w:t>0.0340</w:t>
            </w:r>
          </w:p>
        </w:tc>
        <w:tc>
          <w:tcPr>
            <w:tcW w:w="736" w:type="dxa"/>
          </w:tcPr>
          <w:p w:rsidR="002B17A8" w:rsidRPr="004F66FC" w:rsidRDefault="002B17A8" w:rsidP="006D62F7">
            <w:pPr>
              <w:rPr>
                <w:sz w:val="18"/>
                <w:szCs w:val="16"/>
              </w:rPr>
            </w:pPr>
            <w:r w:rsidRPr="004F66FC">
              <w:rPr>
                <w:sz w:val="18"/>
                <w:szCs w:val="16"/>
              </w:rPr>
              <w:t>0.0046</w:t>
            </w:r>
          </w:p>
        </w:tc>
        <w:tc>
          <w:tcPr>
            <w:tcW w:w="736" w:type="dxa"/>
          </w:tcPr>
          <w:p w:rsidR="002B17A8" w:rsidRPr="004F66FC" w:rsidRDefault="002B17A8" w:rsidP="006D62F7">
            <w:pPr>
              <w:rPr>
                <w:sz w:val="18"/>
                <w:szCs w:val="16"/>
              </w:rPr>
            </w:pPr>
            <w:r w:rsidRPr="004F66FC">
              <w:rPr>
                <w:sz w:val="18"/>
                <w:szCs w:val="16"/>
              </w:rPr>
              <w:t>0.0031</w:t>
            </w:r>
          </w:p>
        </w:tc>
        <w:tc>
          <w:tcPr>
            <w:tcW w:w="736" w:type="dxa"/>
            <w:noWrap/>
          </w:tcPr>
          <w:p w:rsidR="002B17A8" w:rsidRPr="004F66FC" w:rsidRDefault="002B17A8" w:rsidP="006D62F7">
            <w:pPr>
              <w:rPr>
                <w:sz w:val="18"/>
                <w:szCs w:val="16"/>
              </w:rPr>
            </w:pPr>
            <w:r w:rsidRPr="004F66FC">
              <w:rPr>
                <w:sz w:val="18"/>
                <w:szCs w:val="16"/>
              </w:rPr>
              <w:t>0.0355</w:t>
            </w:r>
          </w:p>
        </w:tc>
        <w:tc>
          <w:tcPr>
            <w:tcW w:w="736" w:type="dxa"/>
          </w:tcPr>
          <w:p w:rsidR="002B17A8" w:rsidRPr="004F66FC" w:rsidRDefault="002B17A8" w:rsidP="006D62F7">
            <w:pPr>
              <w:rPr>
                <w:sz w:val="18"/>
                <w:szCs w:val="16"/>
              </w:rPr>
            </w:pPr>
            <w:r w:rsidRPr="004F66FC">
              <w:rPr>
                <w:sz w:val="18"/>
                <w:szCs w:val="16"/>
              </w:rPr>
              <w:t>0.0001</w:t>
            </w:r>
          </w:p>
        </w:tc>
        <w:tc>
          <w:tcPr>
            <w:tcW w:w="736" w:type="dxa"/>
          </w:tcPr>
          <w:p w:rsidR="002B17A8" w:rsidRPr="004F66FC" w:rsidRDefault="002B17A8" w:rsidP="006D62F7">
            <w:pPr>
              <w:rPr>
                <w:sz w:val="18"/>
                <w:szCs w:val="16"/>
              </w:rPr>
            </w:pPr>
            <w:r w:rsidRPr="004F66FC">
              <w:rPr>
                <w:sz w:val="18"/>
                <w:szCs w:val="16"/>
              </w:rPr>
              <w:t>0.0006</w:t>
            </w:r>
          </w:p>
        </w:tc>
        <w:tc>
          <w:tcPr>
            <w:tcW w:w="736" w:type="dxa"/>
          </w:tcPr>
          <w:p w:rsidR="002B17A8" w:rsidRPr="004F66FC" w:rsidRDefault="002B17A8" w:rsidP="006D62F7">
            <w:pPr>
              <w:rPr>
                <w:sz w:val="18"/>
                <w:szCs w:val="16"/>
              </w:rPr>
            </w:pPr>
            <w:r w:rsidRPr="004F66FC">
              <w:rPr>
                <w:sz w:val="18"/>
                <w:szCs w:val="16"/>
              </w:rPr>
              <w:t>0.0013</w:t>
            </w:r>
          </w:p>
        </w:tc>
        <w:tc>
          <w:tcPr>
            <w:tcW w:w="736" w:type="dxa"/>
          </w:tcPr>
          <w:p w:rsidR="002B17A8" w:rsidRPr="004F66FC" w:rsidRDefault="002B17A8" w:rsidP="006D62F7">
            <w:pPr>
              <w:rPr>
                <w:sz w:val="18"/>
                <w:szCs w:val="16"/>
              </w:rPr>
            </w:pPr>
            <w:r w:rsidRPr="004F66FC">
              <w:rPr>
                <w:sz w:val="18"/>
                <w:szCs w:val="16"/>
              </w:rPr>
              <w:t>0.0006</w:t>
            </w: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20</w:t>
            </w:r>
          </w:p>
        </w:tc>
        <w:tc>
          <w:tcPr>
            <w:tcW w:w="760" w:type="dxa"/>
            <w:noWrap/>
          </w:tcPr>
          <w:p w:rsidR="002B17A8" w:rsidRPr="004F66FC" w:rsidRDefault="002B17A8" w:rsidP="006D62F7">
            <w:pPr>
              <w:rPr>
                <w:b/>
                <w:sz w:val="18"/>
                <w:szCs w:val="16"/>
              </w:rPr>
            </w:pPr>
            <w:r w:rsidRPr="004F66FC">
              <w:rPr>
                <w:b/>
                <w:sz w:val="18"/>
                <w:szCs w:val="16"/>
              </w:rPr>
              <w:t>0.305</w:t>
            </w:r>
          </w:p>
        </w:tc>
        <w:tc>
          <w:tcPr>
            <w:tcW w:w="762" w:type="dxa"/>
            <w:noWrap/>
          </w:tcPr>
          <w:p w:rsidR="002B17A8" w:rsidRPr="004F66FC" w:rsidRDefault="002B17A8" w:rsidP="006D62F7">
            <w:pPr>
              <w:rPr>
                <w:sz w:val="18"/>
                <w:szCs w:val="16"/>
              </w:rPr>
            </w:pPr>
            <w:r w:rsidRPr="004F66FC">
              <w:rPr>
                <w:sz w:val="18"/>
                <w:szCs w:val="16"/>
              </w:rPr>
              <w:t>0.952</w:t>
            </w:r>
          </w:p>
        </w:tc>
        <w:tc>
          <w:tcPr>
            <w:tcW w:w="762" w:type="dxa"/>
            <w:noWrap/>
          </w:tcPr>
          <w:p w:rsidR="002B17A8" w:rsidRPr="004F66FC" w:rsidRDefault="002B17A8" w:rsidP="006D62F7">
            <w:pPr>
              <w:rPr>
                <w:sz w:val="18"/>
                <w:szCs w:val="16"/>
              </w:rPr>
            </w:pPr>
            <w:r w:rsidRPr="004F66FC">
              <w:rPr>
                <w:sz w:val="18"/>
                <w:szCs w:val="16"/>
              </w:rPr>
              <w:t>4.887</w:t>
            </w:r>
          </w:p>
        </w:tc>
        <w:tc>
          <w:tcPr>
            <w:tcW w:w="736" w:type="dxa"/>
            <w:noWrap/>
          </w:tcPr>
          <w:p w:rsidR="002B17A8" w:rsidRPr="004F66FC" w:rsidRDefault="002B17A8" w:rsidP="006D62F7">
            <w:pPr>
              <w:rPr>
                <w:sz w:val="18"/>
                <w:szCs w:val="16"/>
              </w:rPr>
            </w:pPr>
            <w:r w:rsidRPr="004F66FC">
              <w:rPr>
                <w:sz w:val="18"/>
                <w:szCs w:val="16"/>
              </w:rPr>
              <w:t>0.0081</w:t>
            </w:r>
          </w:p>
        </w:tc>
        <w:tc>
          <w:tcPr>
            <w:tcW w:w="736" w:type="dxa"/>
          </w:tcPr>
          <w:p w:rsidR="002B17A8" w:rsidRPr="004F66FC" w:rsidRDefault="002B17A8" w:rsidP="006D62F7">
            <w:pPr>
              <w:rPr>
                <w:sz w:val="18"/>
                <w:szCs w:val="16"/>
              </w:rPr>
            </w:pPr>
            <w:r w:rsidRPr="004F66FC">
              <w:rPr>
                <w:sz w:val="18"/>
                <w:szCs w:val="16"/>
              </w:rPr>
              <w:t>0.0015</w:t>
            </w:r>
          </w:p>
        </w:tc>
        <w:tc>
          <w:tcPr>
            <w:tcW w:w="736" w:type="dxa"/>
          </w:tcPr>
          <w:p w:rsidR="002B17A8" w:rsidRPr="004F66FC" w:rsidRDefault="002B17A8" w:rsidP="006D62F7">
            <w:pPr>
              <w:rPr>
                <w:sz w:val="18"/>
                <w:szCs w:val="16"/>
              </w:rPr>
            </w:pPr>
            <w:r w:rsidRPr="004F66FC">
              <w:rPr>
                <w:sz w:val="18"/>
                <w:szCs w:val="16"/>
              </w:rPr>
              <w:t>0.0265</w:t>
            </w:r>
          </w:p>
        </w:tc>
        <w:tc>
          <w:tcPr>
            <w:tcW w:w="736" w:type="dxa"/>
          </w:tcPr>
          <w:p w:rsidR="002B17A8" w:rsidRPr="004F66FC" w:rsidRDefault="002B17A8" w:rsidP="006D62F7">
            <w:pPr>
              <w:rPr>
                <w:sz w:val="18"/>
                <w:szCs w:val="16"/>
              </w:rPr>
            </w:pPr>
            <w:r w:rsidRPr="004F66FC">
              <w:rPr>
                <w:sz w:val="18"/>
                <w:szCs w:val="16"/>
              </w:rPr>
              <w:t>0.0001</w:t>
            </w:r>
          </w:p>
        </w:tc>
        <w:tc>
          <w:tcPr>
            <w:tcW w:w="736" w:type="dxa"/>
          </w:tcPr>
          <w:p w:rsidR="002B17A8" w:rsidRPr="004F66FC" w:rsidRDefault="002B17A8" w:rsidP="006D62F7">
            <w:pPr>
              <w:rPr>
                <w:sz w:val="18"/>
                <w:szCs w:val="16"/>
              </w:rPr>
            </w:pPr>
            <w:r w:rsidRPr="004F66FC">
              <w:rPr>
                <w:sz w:val="18"/>
                <w:szCs w:val="16"/>
              </w:rPr>
              <w:t>0.0002</w:t>
            </w:r>
          </w:p>
        </w:tc>
        <w:tc>
          <w:tcPr>
            <w:tcW w:w="736" w:type="dxa"/>
            <w:noWrap/>
          </w:tcPr>
          <w:p w:rsidR="002B17A8" w:rsidRPr="004F66FC" w:rsidRDefault="002B17A8" w:rsidP="006D62F7">
            <w:pPr>
              <w:rPr>
                <w:sz w:val="18"/>
                <w:szCs w:val="16"/>
              </w:rPr>
            </w:pPr>
            <w:r w:rsidRPr="004F66FC">
              <w:rPr>
                <w:sz w:val="18"/>
                <w:szCs w:val="16"/>
              </w:rPr>
              <w:t>0.0157</w:t>
            </w:r>
          </w:p>
        </w:tc>
        <w:tc>
          <w:tcPr>
            <w:tcW w:w="736" w:type="dxa"/>
          </w:tcPr>
          <w:p w:rsidR="002B17A8" w:rsidRPr="004F66FC" w:rsidRDefault="002B17A8" w:rsidP="006D62F7">
            <w:pPr>
              <w:rPr>
                <w:sz w:val="18"/>
                <w:szCs w:val="16"/>
              </w:rPr>
            </w:pPr>
            <w:r w:rsidRPr="004F66FC">
              <w:rPr>
                <w:sz w:val="18"/>
                <w:szCs w:val="16"/>
              </w:rPr>
              <w:t>0.0003</w:t>
            </w:r>
          </w:p>
        </w:tc>
        <w:tc>
          <w:tcPr>
            <w:tcW w:w="736" w:type="dxa"/>
          </w:tcPr>
          <w:p w:rsidR="002B17A8" w:rsidRPr="004F66FC" w:rsidRDefault="002B17A8" w:rsidP="006D62F7">
            <w:pPr>
              <w:rPr>
                <w:sz w:val="18"/>
                <w:szCs w:val="16"/>
              </w:rPr>
            </w:pPr>
            <w:r w:rsidRPr="004F66FC">
              <w:rPr>
                <w:sz w:val="18"/>
                <w:szCs w:val="16"/>
              </w:rPr>
              <w:t>0.0002</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21</w:t>
            </w:r>
          </w:p>
        </w:tc>
        <w:tc>
          <w:tcPr>
            <w:tcW w:w="760" w:type="dxa"/>
            <w:noWrap/>
          </w:tcPr>
          <w:p w:rsidR="002B17A8" w:rsidRPr="004F66FC" w:rsidRDefault="002B17A8" w:rsidP="006D62F7">
            <w:pPr>
              <w:rPr>
                <w:sz w:val="18"/>
                <w:szCs w:val="16"/>
              </w:rPr>
            </w:pPr>
            <w:r w:rsidRPr="004F66FC">
              <w:rPr>
                <w:sz w:val="18"/>
                <w:szCs w:val="16"/>
              </w:rPr>
              <w:t>0.445</w:t>
            </w:r>
          </w:p>
        </w:tc>
        <w:tc>
          <w:tcPr>
            <w:tcW w:w="762" w:type="dxa"/>
            <w:noWrap/>
          </w:tcPr>
          <w:p w:rsidR="002B17A8" w:rsidRPr="004F66FC" w:rsidRDefault="002B17A8" w:rsidP="006D62F7">
            <w:pPr>
              <w:rPr>
                <w:b/>
                <w:sz w:val="18"/>
                <w:szCs w:val="16"/>
              </w:rPr>
            </w:pPr>
            <w:r w:rsidRPr="004F66FC">
              <w:rPr>
                <w:b/>
                <w:sz w:val="18"/>
                <w:szCs w:val="16"/>
              </w:rPr>
              <w:t>1.323</w:t>
            </w:r>
          </w:p>
        </w:tc>
        <w:tc>
          <w:tcPr>
            <w:tcW w:w="762" w:type="dxa"/>
            <w:noWrap/>
          </w:tcPr>
          <w:p w:rsidR="002B17A8" w:rsidRPr="004F66FC" w:rsidRDefault="002B17A8" w:rsidP="006D62F7">
            <w:pPr>
              <w:rPr>
                <w:sz w:val="18"/>
                <w:szCs w:val="16"/>
              </w:rPr>
            </w:pPr>
            <w:r w:rsidRPr="004F66FC">
              <w:rPr>
                <w:sz w:val="18"/>
                <w:szCs w:val="16"/>
              </w:rPr>
              <w:t>7.058</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0.0355</w:t>
            </w:r>
          </w:p>
        </w:tc>
        <w:tc>
          <w:tcPr>
            <w:tcW w:w="736" w:type="dxa"/>
          </w:tcPr>
          <w:p w:rsidR="002B17A8" w:rsidRPr="004F66FC" w:rsidRDefault="002B17A8" w:rsidP="002B17A8">
            <w:pPr>
              <w:rPr>
                <w:sz w:val="18"/>
                <w:szCs w:val="16"/>
              </w:rPr>
            </w:pPr>
          </w:p>
        </w:tc>
        <w:tc>
          <w:tcPr>
            <w:tcW w:w="736" w:type="dxa"/>
          </w:tcPr>
          <w:p w:rsidR="002B17A8" w:rsidRPr="004F66FC" w:rsidRDefault="002B17A8" w:rsidP="006D62F7">
            <w:pPr>
              <w:rPr>
                <w:sz w:val="18"/>
                <w:szCs w:val="16"/>
              </w:rPr>
            </w:pPr>
            <w:r w:rsidRPr="004F66FC">
              <w:rPr>
                <w:sz w:val="18"/>
                <w:szCs w:val="16"/>
              </w:rPr>
              <w:t>0.0010</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22</w:t>
            </w:r>
          </w:p>
        </w:tc>
        <w:tc>
          <w:tcPr>
            <w:tcW w:w="760" w:type="dxa"/>
            <w:noWrap/>
          </w:tcPr>
          <w:p w:rsidR="002B17A8" w:rsidRPr="004F66FC" w:rsidRDefault="002B17A8" w:rsidP="006D62F7">
            <w:pPr>
              <w:rPr>
                <w:b/>
                <w:sz w:val="18"/>
                <w:szCs w:val="16"/>
              </w:rPr>
            </w:pPr>
            <w:r w:rsidRPr="004F66FC">
              <w:rPr>
                <w:b/>
                <w:sz w:val="18"/>
                <w:szCs w:val="16"/>
              </w:rPr>
              <w:t>1.438</w:t>
            </w:r>
          </w:p>
        </w:tc>
        <w:tc>
          <w:tcPr>
            <w:tcW w:w="762" w:type="dxa"/>
            <w:noWrap/>
          </w:tcPr>
          <w:p w:rsidR="002B17A8" w:rsidRPr="004F66FC" w:rsidRDefault="002B17A8" w:rsidP="006D62F7">
            <w:pPr>
              <w:rPr>
                <w:sz w:val="18"/>
                <w:szCs w:val="16"/>
              </w:rPr>
            </w:pPr>
            <w:r w:rsidRPr="004F66FC">
              <w:rPr>
                <w:sz w:val="18"/>
                <w:szCs w:val="16"/>
              </w:rPr>
              <w:t>1.798</w:t>
            </w:r>
          </w:p>
        </w:tc>
        <w:tc>
          <w:tcPr>
            <w:tcW w:w="762" w:type="dxa"/>
            <w:noWrap/>
          </w:tcPr>
          <w:p w:rsidR="002B17A8" w:rsidRPr="004F66FC" w:rsidRDefault="002B17A8" w:rsidP="006D62F7">
            <w:pPr>
              <w:rPr>
                <w:sz w:val="18"/>
                <w:szCs w:val="16"/>
              </w:rPr>
            </w:pPr>
            <w:r w:rsidRPr="004F66FC">
              <w:rPr>
                <w:sz w:val="18"/>
                <w:szCs w:val="16"/>
              </w:rPr>
              <w:t>7.12</w:t>
            </w:r>
          </w:p>
        </w:tc>
        <w:tc>
          <w:tcPr>
            <w:tcW w:w="736" w:type="dxa"/>
            <w:noWrap/>
          </w:tcPr>
          <w:p w:rsidR="002B17A8" w:rsidRPr="004F66FC" w:rsidRDefault="002B17A8" w:rsidP="006D62F7">
            <w:pPr>
              <w:rPr>
                <w:sz w:val="18"/>
                <w:szCs w:val="16"/>
              </w:rPr>
            </w:pPr>
            <w:r w:rsidRPr="004F66FC">
              <w:rPr>
                <w:sz w:val="18"/>
                <w:szCs w:val="16"/>
              </w:rPr>
              <w:t>0.0023</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r w:rsidRPr="004F66FC">
              <w:rPr>
                <w:sz w:val="18"/>
                <w:szCs w:val="16"/>
              </w:rPr>
              <w:t>0.0234</w:t>
            </w:r>
          </w:p>
        </w:tc>
        <w:tc>
          <w:tcPr>
            <w:tcW w:w="736" w:type="dxa"/>
          </w:tcPr>
          <w:p w:rsidR="002B17A8" w:rsidRPr="004F66FC" w:rsidRDefault="002B17A8" w:rsidP="006D62F7">
            <w:pPr>
              <w:rPr>
                <w:sz w:val="18"/>
                <w:szCs w:val="16"/>
              </w:rPr>
            </w:pPr>
            <w:r w:rsidRPr="004F66FC">
              <w:rPr>
                <w:sz w:val="18"/>
                <w:szCs w:val="16"/>
              </w:rPr>
              <w:t>0.0185</w:t>
            </w:r>
          </w:p>
        </w:tc>
        <w:tc>
          <w:tcPr>
            <w:tcW w:w="736" w:type="dxa"/>
            <w:noWrap/>
          </w:tcPr>
          <w:p w:rsidR="002B17A8" w:rsidRPr="004F66FC" w:rsidRDefault="002B17A8" w:rsidP="006D62F7">
            <w:pPr>
              <w:rPr>
                <w:sz w:val="18"/>
                <w:szCs w:val="16"/>
              </w:rPr>
            </w:pPr>
            <w:r w:rsidRPr="004F66FC">
              <w:rPr>
                <w:sz w:val="18"/>
                <w:szCs w:val="16"/>
              </w:rPr>
              <w:t>0.0035</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r w:rsidRPr="004F66FC">
              <w:rPr>
                <w:sz w:val="18"/>
                <w:szCs w:val="16"/>
              </w:rPr>
              <w:t>0.0003</w:t>
            </w:r>
          </w:p>
        </w:tc>
        <w:tc>
          <w:tcPr>
            <w:tcW w:w="736" w:type="dxa"/>
          </w:tcPr>
          <w:p w:rsidR="002B17A8" w:rsidRPr="004F66FC" w:rsidRDefault="002B17A8" w:rsidP="006D62F7">
            <w:pPr>
              <w:rPr>
                <w:sz w:val="18"/>
                <w:szCs w:val="16"/>
              </w:rPr>
            </w:pPr>
            <w:r w:rsidRPr="004F66FC">
              <w:rPr>
                <w:sz w:val="18"/>
                <w:szCs w:val="16"/>
              </w:rPr>
              <w:t>0.0004</w:t>
            </w:r>
          </w:p>
        </w:tc>
        <w:tc>
          <w:tcPr>
            <w:tcW w:w="736" w:type="dxa"/>
          </w:tcPr>
          <w:p w:rsidR="002B17A8" w:rsidRPr="004F66FC" w:rsidRDefault="002B17A8" w:rsidP="006D62F7">
            <w:pPr>
              <w:rPr>
                <w:sz w:val="18"/>
                <w:szCs w:val="16"/>
              </w:rPr>
            </w:pPr>
            <w:r w:rsidRPr="004F66FC">
              <w:rPr>
                <w:sz w:val="18"/>
                <w:szCs w:val="16"/>
              </w:rPr>
              <w:t>0.0012</w:t>
            </w: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23</w:t>
            </w:r>
          </w:p>
        </w:tc>
        <w:tc>
          <w:tcPr>
            <w:tcW w:w="760" w:type="dxa"/>
            <w:noWrap/>
          </w:tcPr>
          <w:p w:rsidR="002B17A8" w:rsidRPr="004F66FC" w:rsidRDefault="002B17A8" w:rsidP="006D62F7">
            <w:pPr>
              <w:rPr>
                <w:b/>
                <w:sz w:val="18"/>
                <w:szCs w:val="16"/>
              </w:rPr>
            </w:pPr>
            <w:r w:rsidRPr="004F66FC">
              <w:rPr>
                <w:b/>
                <w:sz w:val="18"/>
                <w:szCs w:val="16"/>
              </w:rPr>
              <w:t>0.490</w:t>
            </w:r>
          </w:p>
        </w:tc>
        <w:tc>
          <w:tcPr>
            <w:tcW w:w="762" w:type="dxa"/>
            <w:noWrap/>
          </w:tcPr>
          <w:p w:rsidR="002B17A8" w:rsidRPr="004F66FC" w:rsidRDefault="002B17A8" w:rsidP="006D62F7">
            <w:pPr>
              <w:rPr>
                <w:sz w:val="18"/>
                <w:szCs w:val="16"/>
              </w:rPr>
            </w:pPr>
            <w:r w:rsidRPr="004F66FC">
              <w:rPr>
                <w:sz w:val="18"/>
                <w:szCs w:val="16"/>
              </w:rPr>
              <w:t>1.294</w:t>
            </w:r>
          </w:p>
        </w:tc>
        <w:tc>
          <w:tcPr>
            <w:tcW w:w="762" w:type="dxa"/>
            <w:noWrap/>
          </w:tcPr>
          <w:p w:rsidR="002B17A8" w:rsidRPr="004F66FC" w:rsidRDefault="002B17A8" w:rsidP="006D62F7">
            <w:pPr>
              <w:rPr>
                <w:b/>
                <w:sz w:val="18"/>
                <w:szCs w:val="16"/>
              </w:rPr>
            </w:pPr>
            <w:r w:rsidRPr="004F66FC">
              <w:rPr>
                <w:b/>
                <w:sz w:val="18"/>
                <w:szCs w:val="16"/>
              </w:rPr>
              <w:t>6.167</w:t>
            </w:r>
          </w:p>
        </w:tc>
        <w:tc>
          <w:tcPr>
            <w:tcW w:w="736" w:type="dxa"/>
            <w:noWrap/>
          </w:tcPr>
          <w:p w:rsidR="002B17A8" w:rsidRPr="004F66FC" w:rsidRDefault="002B17A8" w:rsidP="006D62F7">
            <w:pPr>
              <w:rPr>
                <w:sz w:val="18"/>
                <w:szCs w:val="16"/>
              </w:rPr>
            </w:pPr>
            <w:r w:rsidRPr="004F66FC">
              <w:rPr>
                <w:sz w:val="18"/>
                <w:szCs w:val="16"/>
              </w:rPr>
              <w:t>0.0443</w:t>
            </w:r>
          </w:p>
        </w:tc>
        <w:tc>
          <w:tcPr>
            <w:tcW w:w="736" w:type="dxa"/>
          </w:tcPr>
          <w:p w:rsidR="002B17A8" w:rsidRPr="004F66FC" w:rsidRDefault="002B17A8" w:rsidP="006D62F7">
            <w:pPr>
              <w:rPr>
                <w:sz w:val="18"/>
                <w:szCs w:val="16"/>
              </w:rPr>
            </w:pPr>
            <w:r w:rsidRPr="004F66FC">
              <w:rPr>
                <w:sz w:val="18"/>
                <w:szCs w:val="16"/>
              </w:rPr>
              <w:t>0.0018</w:t>
            </w:r>
          </w:p>
        </w:tc>
        <w:tc>
          <w:tcPr>
            <w:tcW w:w="736" w:type="dxa"/>
          </w:tcPr>
          <w:p w:rsidR="002B17A8" w:rsidRPr="004F66FC" w:rsidRDefault="002B17A8" w:rsidP="006D62F7">
            <w:pPr>
              <w:rPr>
                <w:sz w:val="18"/>
                <w:szCs w:val="16"/>
              </w:rPr>
            </w:pPr>
            <w:r w:rsidRPr="004F66FC">
              <w:rPr>
                <w:sz w:val="18"/>
                <w:szCs w:val="16"/>
              </w:rPr>
              <w:t>0.0053</w:t>
            </w:r>
          </w:p>
        </w:tc>
        <w:tc>
          <w:tcPr>
            <w:tcW w:w="736" w:type="dxa"/>
          </w:tcPr>
          <w:p w:rsidR="002B17A8" w:rsidRPr="004F66FC" w:rsidRDefault="002B17A8" w:rsidP="006D62F7">
            <w:pPr>
              <w:rPr>
                <w:sz w:val="18"/>
                <w:szCs w:val="16"/>
              </w:rPr>
            </w:pPr>
            <w:r w:rsidRPr="004F66FC">
              <w:rPr>
                <w:sz w:val="18"/>
                <w:szCs w:val="16"/>
              </w:rPr>
              <w:t>0.0061</w:t>
            </w:r>
          </w:p>
        </w:tc>
        <w:tc>
          <w:tcPr>
            <w:tcW w:w="736" w:type="dxa"/>
          </w:tcPr>
          <w:p w:rsidR="002B17A8" w:rsidRPr="004F66FC" w:rsidRDefault="002B17A8" w:rsidP="006D62F7">
            <w:pPr>
              <w:rPr>
                <w:sz w:val="18"/>
                <w:szCs w:val="16"/>
              </w:rPr>
            </w:pPr>
            <w:r w:rsidRPr="004F66FC">
              <w:rPr>
                <w:sz w:val="18"/>
                <w:szCs w:val="16"/>
              </w:rPr>
              <w:t>0.0087</w:t>
            </w:r>
          </w:p>
        </w:tc>
        <w:tc>
          <w:tcPr>
            <w:tcW w:w="736" w:type="dxa"/>
            <w:noWrap/>
          </w:tcPr>
          <w:p w:rsidR="002B17A8" w:rsidRPr="004F66FC" w:rsidRDefault="002B17A8" w:rsidP="006D62F7">
            <w:pPr>
              <w:rPr>
                <w:sz w:val="18"/>
                <w:szCs w:val="16"/>
              </w:rPr>
            </w:pPr>
            <w:r w:rsidRPr="004F66FC">
              <w:rPr>
                <w:sz w:val="18"/>
                <w:szCs w:val="16"/>
              </w:rPr>
              <w:t>0.0197</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r w:rsidRPr="004F66FC">
              <w:rPr>
                <w:sz w:val="18"/>
                <w:szCs w:val="16"/>
              </w:rPr>
              <w:t>0.0002</w:t>
            </w:r>
          </w:p>
        </w:tc>
        <w:tc>
          <w:tcPr>
            <w:tcW w:w="736" w:type="dxa"/>
          </w:tcPr>
          <w:p w:rsidR="002B17A8" w:rsidRPr="004F66FC" w:rsidRDefault="002B17A8" w:rsidP="006D62F7">
            <w:pPr>
              <w:rPr>
                <w:sz w:val="18"/>
                <w:szCs w:val="16"/>
              </w:rPr>
            </w:pPr>
            <w:r w:rsidRPr="004F66FC">
              <w:rPr>
                <w:sz w:val="18"/>
                <w:szCs w:val="16"/>
              </w:rPr>
              <w:t>0.0001</w:t>
            </w: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24</w:t>
            </w:r>
          </w:p>
        </w:tc>
        <w:tc>
          <w:tcPr>
            <w:tcW w:w="760" w:type="dxa"/>
            <w:noWrap/>
          </w:tcPr>
          <w:p w:rsidR="002B17A8" w:rsidRPr="004F66FC" w:rsidRDefault="002B17A8" w:rsidP="006D62F7">
            <w:pPr>
              <w:rPr>
                <w:sz w:val="18"/>
                <w:szCs w:val="16"/>
              </w:rPr>
            </w:pPr>
            <w:r w:rsidRPr="004F66FC">
              <w:rPr>
                <w:sz w:val="18"/>
                <w:szCs w:val="16"/>
              </w:rPr>
              <w:t>0.526</w:t>
            </w:r>
          </w:p>
        </w:tc>
        <w:tc>
          <w:tcPr>
            <w:tcW w:w="762" w:type="dxa"/>
            <w:noWrap/>
          </w:tcPr>
          <w:p w:rsidR="002B17A8" w:rsidRPr="004F66FC" w:rsidRDefault="002B17A8" w:rsidP="006D62F7">
            <w:pPr>
              <w:rPr>
                <w:b/>
                <w:sz w:val="18"/>
                <w:szCs w:val="16"/>
              </w:rPr>
            </w:pPr>
            <w:r w:rsidRPr="004F66FC">
              <w:rPr>
                <w:b/>
                <w:sz w:val="18"/>
                <w:szCs w:val="16"/>
              </w:rPr>
              <w:t>0.671</w:t>
            </w:r>
          </w:p>
        </w:tc>
        <w:tc>
          <w:tcPr>
            <w:tcW w:w="762" w:type="dxa"/>
            <w:noWrap/>
          </w:tcPr>
          <w:p w:rsidR="002B17A8" w:rsidRPr="004F66FC" w:rsidRDefault="002B17A8" w:rsidP="006D62F7">
            <w:pPr>
              <w:rPr>
                <w:sz w:val="18"/>
                <w:szCs w:val="16"/>
              </w:rPr>
            </w:pPr>
            <w:r w:rsidRPr="004F66FC">
              <w:rPr>
                <w:sz w:val="18"/>
                <w:szCs w:val="16"/>
              </w:rPr>
              <w:t>4.493</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0.0453</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25</w:t>
            </w:r>
          </w:p>
        </w:tc>
        <w:tc>
          <w:tcPr>
            <w:tcW w:w="760" w:type="dxa"/>
            <w:noWrap/>
          </w:tcPr>
          <w:p w:rsidR="002B17A8" w:rsidRPr="004F66FC" w:rsidRDefault="002B17A8" w:rsidP="006D62F7">
            <w:pPr>
              <w:rPr>
                <w:b/>
                <w:sz w:val="18"/>
                <w:szCs w:val="16"/>
              </w:rPr>
            </w:pPr>
            <w:r w:rsidRPr="004F66FC">
              <w:rPr>
                <w:b/>
                <w:sz w:val="18"/>
                <w:szCs w:val="16"/>
              </w:rPr>
              <w:t>1.237</w:t>
            </w:r>
          </w:p>
        </w:tc>
        <w:tc>
          <w:tcPr>
            <w:tcW w:w="762" w:type="dxa"/>
            <w:noWrap/>
          </w:tcPr>
          <w:p w:rsidR="002B17A8" w:rsidRPr="004F66FC" w:rsidRDefault="002B17A8" w:rsidP="006D62F7">
            <w:pPr>
              <w:rPr>
                <w:sz w:val="18"/>
                <w:szCs w:val="16"/>
              </w:rPr>
            </w:pPr>
            <w:r w:rsidRPr="004F66FC">
              <w:rPr>
                <w:sz w:val="18"/>
                <w:szCs w:val="16"/>
              </w:rPr>
              <w:t>2.665</w:t>
            </w:r>
          </w:p>
        </w:tc>
        <w:tc>
          <w:tcPr>
            <w:tcW w:w="762" w:type="dxa"/>
            <w:noWrap/>
          </w:tcPr>
          <w:p w:rsidR="002B17A8" w:rsidRPr="004F66FC" w:rsidRDefault="002B17A8" w:rsidP="006D62F7">
            <w:pPr>
              <w:rPr>
                <w:sz w:val="18"/>
                <w:szCs w:val="16"/>
              </w:rPr>
            </w:pPr>
            <w:r w:rsidRPr="004F66FC">
              <w:rPr>
                <w:sz w:val="18"/>
                <w:szCs w:val="16"/>
              </w:rPr>
              <w:t>9.711</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0.1078</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26</w:t>
            </w:r>
          </w:p>
        </w:tc>
        <w:tc>
          <w:tcPr>
            <w:tcW w:w="760" w:type="dxa"/>
            <w:noWrap/>
          </w:tcPr>
          <w:p w:rsidR="002B17A8" w:rsidRPr="004F66FC" w:rsidRDefault="002B17A8" w:rsidP="006D62F7">
            <w:pPr>
              <w:rPr>
                <w:sz w:val="18"/>
                <w:szCs w:val="16"/>
              </w:rPr>
            </w:pPr>
            <w:r w:rsidRPr="004F66FC">
              <w:rPr>
                <w:sz w:val="18"/>
                <w:szCs w:val="16"/>
              </w:rPr>
              <w:t>0.142</w:t>
            </w:r>
          </w:p>
        </w:tc>
        <w:tc>
          <w:tcPr>
            <w:tcW w:w="762" w:type="dxa"/>
            <w:noWrap/>
          </w:tcPr>
          <w:p w:rsidR="002B17A8" w:rsidRPr="004F66FC" w:rsidRDefault="002B17A8" w:rsidP="006D62F7">
            <w:pPr>
              <w:rPr>
                <w:sz w:val="18"/>
                <w:szCs w:val="16"/>
              </w:rPr>
            </w:pPr>
            <w:r w:rsidRPr="004F66FC">
              <w:rPr>
                <w:sz w:val="18"/>
                <w:szCs w:val="16"/>
              </w:rPr>
              <w:t>1.327</w:t>
            </w:r>
          </w:p>
        </w:tc>
        <w:tc>
          <w:tcPr>
            <w:tcW w:w="762" w:type="dxa"/>
            <w:noWrap/>
          </w:tcPr>
          <w:p w:rsidR="002B17A8" w:rsidRPr="004F66FC" w:rsidRDefault="002B17A8" w:rsidP="006D62F7">
            <w:pPr>
              <w:rPr>
                <w:sz w:val="18"/>
                <w:szCs w:val="16"/>
              </w:rPr>
            </w:pPr>
            <w:r w:rsidRPr="004F66FC">
              <w:rPr>
                <w:sz w:val="18"/>
                <w:szCs w:val="16"/>
              </w:rPr>
              <w:t>6.375</w:t>
            </w:r>
          </w:p>
        </w:tc>
        <w:tc>
          <w:tcPr>
            <w:tcW w:w="736" w:type="dxa"/>
            <w:noWrap/>
          </w:tcPr>
          <w:p w:rsidR="002B17A8" w:rsidRPr="004F66FC" w:rsidRDefault="002B17A8" w:rsidP="006D62F7">
            <w:pPr>
              <w:rPr>
                <w:sz w:val="18"/>
                <w:szCs w:val="16"/>
              </w:rPr>
            </w:pPr>
            <w:r w:rsidRPr="004F66FC">
              <w:rPr>
                <w:sz w:val="18"/>
                <w:szCs w:val="16"/>
              </w:rPr>
              <w:t>0.0829</w:t>
            </w:r>
          </w:p>
        </w:tc>
        <w:tc>
          <w:tcPr>
            <w:tcW w:w="736" w:type="dxa"/>
          </w:tcPr>
          <w:p w:rsidR="002B17A8" w:rsidRPr="004F66FC" w:rsidRDefault="002B17A8" w:rsidP="002B17A8">
            <w:pPr>
              <w:rPr>
                <w:sz w:val="18"/>
                <w:szCs w:val="16"/>
              </w:rPr>
            </w:pPr>
          </w:p>
        </w:tc>
        <w:tc>
          <w:tcPr>
            <w:tcW w:w="736" w:type="dxa"/>
          </w:tcPr>
          <w:p w:rsidR="002B17A8" w:rsidRPr="004F66FC" w:rsidRDefault="002B17A8" w:rsidP="006D62F7">
            <w:pPr>
              <w:rPr>
                <w:sz w:val="18"/>
                <w:szCs w:val="16"/>
              </w:rPr>
            </w:pPr>
            <w:r w:rsidRPr="004F66FC">
              <w:rPr>
                <w:sz w:val="18"/>
                <w:szCs w:val="16"/>
              </w:rPr>
              <w:t>0.0156</w:t>
            </w:r>
          </w:p>
        </w:tc>
        <w:tc>
          <w:tcPr>
            <w:tcW w:w="736" w:type="dxa"/>
          </w:tcPr>
          <w:p w:rsidR="002B17A8" w:rsidRPr="004F66FC" w:rsidRDefault="002B17A8" w:rsidP="006D62F7">
            <w:pPr>
              <w:rPr>
                <w:sz w:val="18"/>
                <w:szCs w:val="16"/>
              </w:rPr>
            </w:pPr>
            <w:r w:rsidRPr="004F66FC">
              <w:rPr>
                <w:sz w:val="18"/>
                <w:szCs w:val="16"/>
              </w:rPr>
              <w:t>0.0006</w:t>
            </w: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27</w:t>
            </w:r>
          </w:p>
        </w:tc>
        <w:tc>
          <w:tcPr>
            <w:tcW w:w="760" w:type="dxa"/>
            <w:noWrap/>
          </w:tcPr>
          <w:p w:rsidR="002B17A8" w:rsidRPr="004F66FC" w:rsidRDefault="002B17A8" w:rsidP="006D62F7">
            <w:pPr>
              <w:rPr>
                <w:b/>
                <w:sz w:val="18"/>
                <w:szCs w:val="16"/>
              </w:rPr>
            </w:pPr>
            <w:r w:rsidRPr="004F66FC">
              <w:rPr>
                <w:b/>
                <w:sz w:val="18"/>
                <w:szCs w:val="16"/>
              </w:rPr>
              <w:t>0.078</w:t>
            </w:r>
          </w:p>
        </w:tc>
        <w:tc>
          <w:tcPr>
            <w:tcW w:w="762" w:type="dxa"/>
            <w:noWrap/>
          </w:tcPr>
          <w:p w:rsidR="002B17A8" w:rsidRPr="004F66FC" w:rsidRDefault="002B17A8" w:rsidP="006D62F7">
            <w:pPr>
              <w:rPr>
                <w:sz w:val="18"/>
                <w:szCs w:val="16"/>
              </w:rPr>
            </w:pPr>
            <w:r w:rsidRPr="004F66FC">
              <w:rPr>
                <w:sz w:val="18"/>
                <w:szCs w:val="16"/>
              </w:rPr>
              <w:t>1.448</w:t>
            </w:r>
          </w:p>
        </w:tc>
        <w:tc>
          <w:tcPr>
            <w:tcW w:w="762" w:type="dxa"/>
            <w:noWrap/>
          </w:tcPr>
          <w:p w:rsidR="002B17A8" w:rsidRPr="004F66FC" w:rsidRDefault="002B17A8" w:rsidP="006D62F7">
            <w:pPr>
              <w:rPr>
                <w:sz w:val="18"/>
                <w:szCs w:val="16"/>
              </w:rPr>
            </w:pPr>
            <w:r w:rsidRPr="004F66FC">
              <w:rPr>
                <w:sz w:val="18"/>
                <w:szCs w:val="16"/>
              </w:rPr>
              <w:t>8.614</w:t>
            </w:r>
          </w:p>
        </w:tc>
        <w:tc>
          <w:tcPr>
            <w:tcW w:w="736" w:type="dxa"/>
            <w:noWrap/>
          </w:tcPr>
          <w:p w:rsidR="002B17A8" w:rsidRPr="004F66FC" w:rsidRDefault="002B17A8" w:rsidP="006D62F7">
            <w:pPr>
              <w:rPr>
                <w:b/>
                <w:sz w:val="18"/>
                <w:szCs w:val="16"/>
              </w:rPr>
            </w:pPr>
            <w:r w:rsidRPr="004F66FC">
              <w:rPr>
                <w:b/>
                <w:sz w:val="18"/>
                <w:szCs w:val="16"/>
              </w:rPr>
              <w:t>0.0395</w:t>
            </w:r>
          </w:p>
        </w:tc>
        <w:tc>
          <w:tcPr>
            <w:tcW w:w="736" w:type="dxa"/>
          </w:tcPr>
          <w:p w:rsidR="002B17A8" w:rsidRPr="004F66FC" w:rsidRDefault="002B17A8" w:rsidP="006D62F7">
            <w:pPr>
              <w:rPr>
                <w:sz w:val="18"/>
                <w:szCs w:val="16"/>
              </w:rPr>
            </w:pPr>
            <w:r w:rsidRPr="004F66FC">
              <w:rPr>
                <w:sz w:val="18"/>
                <w:szCs w:val="16"/>
              </w:rPr>
              <w:t>0.0222</w:t>
            </w:r>
          </w:p>
        </w:tc>
        <w:tc>
          <w:tcPr>
            <w:tcW w:w="736" w:type="dxa"/>
          </w:tcPr>
          <w:p w:rsidR="002B17A8" w:rsidRPr="004F66FC" w:rsidRDefault="002B17A8" w:rsidP="006D62F7">
            <w:pPr>
              <w:rPr>
                <w:sz w:val="18"/>
                <w:szCs w:val="16"/>
              </w:rPr>
            </w:pPr>
            <w:r w:rsidRPr="004F66FC">
              <w:rPr>
                <w:sz w:val="18"/>
                <w:szCs w:val="16"/>
              </w:rPr>
              <w:t>0.0082</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28</w:t>
            </w:r>
          </w:p>
        </w:tc>
        <w:tc>
          <w:tcPr>
            <w:tcW w:w="760" w:type="dxa"/>
            <w:noWrap/>
          </w:tcPr>
          <w:p w:rsidR="002B17A8" w:rsidRPr="004F66FC" w:rsidRDefault="002B17A8" w:rsidP="003A3013">
            <w:pPr>
              <w:rPr>
                <w:sz w:val="18"/>
                <w:szCs w:val="16"/>
              </w:rPr>
            </w:pPr>
            <w:r w:rsidRPr="004F66FC">
              <w:rPr>
                <w:sz w:val="18"/>
                <w:szCs w:val="16"/>
              </w:rPr>
              <w:t>0.023</w:t>
            </w:r>
          </w:p>
        </w:tc>
        <w:tc>
          <w:tcPr>
            <w:tcW w:w="762" w:type="dxa"/>
            <w:noWrap/>
          </w:tcPr>
          <w:p w:rsidR="002B17A8" w:rsidRPr="004F66FC" w:rsidRDefault="002B17A8" w:rsidP="006D62F7">
            <w:pPr>
              <w:rPr>
                <w:b/>
                <w:sz w:val="18"/>
                <w:szCs w:val="16"/>
              </w:rPr>
            </w:pPr>
            <w:r w:rsidRPr="004F66FC">
              <w:rPr>
                <w:b/>
                <w:sz w:val="18"/>
                <w:szCs w:val="16"/>
              </w:rPr>
              <w:t>0.817</w:t>
            </w:r>
          </w:p>
        </w:tc>
        <w:tc>
          <w:tcPr>
            <w:tcW w:w="762" w:type="dxa"/>
            <w:noWrap/>
          </w:tcPr>
          <w:p w:rsidR="002B17A8" w:rsidRPr="004F66FC" w:rsidRDefault="002B17A8" w:rsidP="006D62F7">
            <w:pPr>
              <w:rPr>
                <w:sz w:val="18"/>
                <w:szCs w:val="16"/>
              </w:rPr>
            </w:pPr>
            <w:r w:rsidRPr="004F66FC">
              <w:rPr>
                <w:sz w:val="18"/>
                <w:szCs w:val="16"/>
              </w:rPr>
              <w:t>4.055</w:t>
            </w:r>
          </w:p>
        </w:tc>
        <w:tc>
          <w:tcPr>
            <w:tcW w:w="736" w:type="dxa"/>
            <w:noWrap/>
          </w:tcPr>
          <w:p w:rsidR="002B17A8" w:rsidRPr="004F66FC" w:rsidRDefault="002B17A8" w:rsidP="006D62F7">
            <w:pPr>
              <w:rPr>
                <w:b/>
                <w:sz w:val="18"/>
                <w:szCs w:val="16"/>
              </w:rPr>
            </w:pPr>
            <w:r w:rsidRPr="004F66FC">
              <w:rPr>
                <w:b/>
                <w:sz w:val="18"/>
                <w:szCs w:val="16"/>
              </w:rPr>
              <w:t>0.0132</w:t>
            </w:r>
          </w:p>
        </w:tc>
        <w:tc>
          <w:tcPr>
            <w:tcW w:w="736" w:type="dxa"/>
          </w:tcPr>
          <w:p w:rsidR="002B17A8" w:rsidRPr="004F66FC" w:rsidRDefault="002B17A8" w:rsidP="006D62F7">
            <w:pPr>
              <w:rPr>
                <w:sz w:val="18"/>
                <w:szCs w:val="16"/>
              </w:rPr>
            </w:pPr>
            <w:r w:rsidRPr="004F66FC">
              <w:rPr>
                <w:sz w:val="18"/>
                <w:szCs w:val="16"/>
              </w:rPr>
              <w:t>0.0001</w:t>
            </w:r>
          </w:p>
        </w:tc>
        <w:tc>
          <w:tcPr>
            <w:tcW w:w="736" w:type="dxa"/>
          </w:tcPr>
          <w:p w:rsidR="002B17A8" w:rsidRPr="004F66FC" w:rsidRDefault="002B17A8" w:rsidP="006D62F7">
            <w:pPr>
              <w:rPr>
                <w:sz w:val="18"/>
                <w:szCs w:val="16"/>
              </w:rPr>
            </w:pPr>
            <w:r w:rsidRPr="004F66FC">
              <w:rPr>
                <w:sz w:val="18"/>
                <w:szCs w:val="16"/>
              </w:rPr>
              <w:t>0.0008</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29</w:t>
            </w:r>
          </w:p>
        </w:tc>
        <w:tc>
          <w:tcPr>
            <w:tcW w:w="760" w:type="dxa"/>
            <w:noWrap/>
          </w:tcPr>
          <w:p w:rsidR="002B17A8" w:rsidRPr="004F66FC" w:rsidRDefault="002B17A8" w:rsidP="006D62F7">
            <w:pPr>
              <w:rPr>
                <w:b/>
                <w:sz w:val="18"/>
                <w:szCs w:val="16"/>
              </w:rPr>
            </w:pPr>
            <w:r w:rsidRPr="004F66FC">
              <w:rPr>
                <w:b/>
                <w:sz w:val="18"/>
                <w:szCs w:val="16"/>
              </w:rPr>
              <w:t>0.087</w:t>
            </w:r>
          </w:p>
        </w:tc>
        <w:tc>
          <w:tcPr>
            <w:tcW w:w="762" w:type="dxa"/>
            <w:noWrap/>
          </w:tcPr>
          <w:p w:rsidR="002B17A8" w:rsidRPr="004F66FC" w:rsidRDefault="002B17A8" w:rsidP="006D62F7">
            <w:pPr>
              <w:rPr>
                <w:sz w:val="18"/>
                <w:szCs w:val="16"/>
              </w:rPr>
            </w:pPr>
            <w:r w:rsidRPr="004F66FC">
              <w:rPr>
                <w:sz w:val="18"/>
                <w:szCs w:val="16"/>
              </w:rPr>
              <w:t>2.852</w:t>
            </w:r>
          </w:p>
        </w:tc>
        <w:tc>
          <w:tcPr>
            <w:tcW w:w="762" w:type="dxa"/>
            <w:noWrap/>
          </w:tcPr>
          <w:p w:rsidR="002B17A8" w:rsidRPr="004F66FC" w:rsidRDefault="002B17A8" w:rsidP="006D62F7">
            <w:pPr>
              <w:rPr>
                <w:sz w:val="18"/>
                <w:szCs w:val="16"/>
              </w:rPr>
            </w:pPr>
            <w:r w:rsidRPr="004F66FC">
              <w:rPr>
                <w:sz w:val="18"/>
                <w:szCs w:val="16"/>
              </w:rPr>
              <w:t>12.447</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0.0131</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30</w:t>
            </w:r>
          </w:p>
        </w:tc>
        <w:tc>
          <w:tcPr>
            <w:tcW w:w="760" w:type="dxa"/>
            <w:noWrap/>
          </w:tcPr>
          <w:p w:rsidR="002B17A8" w:rsidRPr="004F66FC" w:rsidRDefault="002B17A8" w:rsidP="006D62F7">
            <w:pPr>
              <w:rPr>
                <w:b/>
                <w:sz w:val="18"/>
                <w:szCs w:val="16"/>
              </w:rPr>
            </w:pPr>
            <w:r w:rsidRPr="004F66FC">
              <w:rPr>
                <w:b/>
                <w:sz w:val="18"/>
                <w:szCs w:val="16"/>
              </w:rPr>
              <w:t>0.122</w:t>
            </w:r>
          </w:p>
        </w:tc>
        <w:tc>
          <w:tcPr>
            <w:tcW w:w="762" w:type="dxa"/>
            <w:noWrap/>
          </w:tcPr>
          <w:p w:rsidR="002B17A8" w:rsidRPr="004F66FC" w:rsidRDefault="002B17A8" w:rsidP="006D62F7">
            <w:pPr>
              <w:rPr>
                <w:b/>
                <w:sz w:val="18"/>
                <w:szCs w:val="16"/>
              </w:rPr>
            </w:pPr>
            <w:r w:rsidRPr="004F66FC">
              <w:rPr>
                <w:b/>
                <w:sz w:val="18"/>
                <w:szCs w:val="16"/>
              </w:rPr>
              <w:t>2.850</w:t>
            </w:r>
          </w:p>
        </w:tc>
        <w:tc>
          <w:tcPr>
            <w:tcW w:w="762" w:type="dxa"/>
            <w:noWrap/>
          </w:tcPr>
          <w:p w:rsidR="002B17A8" w:rsidRPr="004F66FC" w:rsidRDefault="002B17A8" w:rsidP="006D62F7">
            <w:pPr>
              <w:rPr>
                <w:sz w:val="18"/>
                <w:szCs w:val="16"/>
              </w:rPr>
            </w:pPr>
            <w:r w:rsidRPr="004F66FC">
              <w:rPr>
                <w:sz w:val="18"/>
                <w:szCs w:val="16"/>
              </w:rPr>
              <w:t>15.046</w:t>
            </w:r>
          </w:p>
        </w:tc>
        <w:tc>
          <w:tcPr>
            <w:tcW w:w="736" w:type="dxa"/>
            <w:noWrap/>
          </w:tcPr>
          <w:p w:rsidR="002B17A8" w:rsidRPr="004F66FC" w:rsidRDefault="002B17A8" w:rsidP="006D62F7">
            <w:pPr>
              <w:rPr>
                <w:sz w:val="18"/>
                <w:szCs w:val="16"/>
              </w:rPr>
            </w:pPr>
            <w:r w:rsidRPr="004F66FC">
              <w:rPr>
                <w:sz w:val="18"/>
                <w:szCs w:val="16"/>
              </w:rPr>
              <w:t>0.0059</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r w:rsidRPr="004F66FC">
              <w:rPr>
                <w:sz w:val="18"/>
                <w:szCs w:val="16"/>
              </w:rPr>
              <w:t>0.0014</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r w:rsidRPr="004F66FC">
              <w:rPr>
                <w:sz w:val="18"/>
                <w:szCs w:val="16"/>
              </w:rPr>
              <w:t>0.0010</w:t>
            </w:r>
          </w:p>
        </w:tc>
        <w:tc>
          <w:tcPr>
            <w:tcW w:w="736" w:type="dxa"/>
            <w:noWrap/>
          </w:tcPr>
          <w:p w:rsidR="002B17A8" w:rsidRPr="004F66FC" w:rsidRDefault="002B17A8" w:rsidP="006D62F7">
            <w:pPr>
              <w:rPr>
                <w:sz w:val="18"/>
                <w:szCs w:val="16"/>
              </w:rPr>
            </w:pPr>
            <w:r w:rsidRPr="004F66FC">
              <w:rPr>
                <w:sz w:val="18"/>
                <w:szCs w:val="16"/>
              </w:rPr>
              <w:t>0.0066</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r w:rsidRPr="004F66FC">
              <w:rPr>
                <w:sz w:val="18"/>
                <w:szCs w:val="16"/>
              </w:rPr>
              <w:t>0.0001</w:t>
            </w: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31</w:t>
            </w:r>
          </w:p>
        </w:tc>
        <w:tc>
          <w:tcPr>
            <w:tcW w:w="760" w:type="dxa"/>
            <w:noWrap/>
          </w:tcPr>
          <w:p w:rsidR="002B17A8" w:rsidRPr="004F66FC" w:rsidRDefault="002B17A8" w:rsidP="006D62F7">
            <w:pPr>
              <w:rPr>
                <w:sz w:val="18"/>
                <w:szCs w:val="16"/>
              </w:rPr>
            </w:pPr>
            <w:r w:rsidRPr="004F66FC">
              <w:rPr>
                <w:sz w:val="18"/>
                <w:szCs w:val="16"/>
              </w:rPr>
              <w:t>0.220</w:t>
            </w:r>
          </w:p>
        </w:tc>
        <w:tc>
          <w:tcPr>
            <w:tcW w:w="762" w:type="dxa"/>
            <w:noWrap/>
          </w:tcPr>
          <w:p w:rsidR="002B17A8" w:rsidRPr="004F66FC" w:rsidRDefault="002B17A8" w:rsidP="006D62F7">
            <w:pPr>
              <w:rPr>
                <w:sz w:val="18"/>
                <w:szCs w:val="16"/>
              </w:rPr>
            </w:pPr>
            <w:r w:rsidRPr="004F66FC">
              <w:rPr>
                <w:sz w:val="18"/>
                <w:szCs w:val="16"/>
              </w:rPr>
              <w:t>3.646</w:t>
            </w:r>
          </w:p>
        </w:tc>
        <w:tc>
          <w:tcPr>
            <w:tcW w:w="762" w:type="dxa"/>
            <w:noWrap/>
          </w:tcPr>
          <w:p w:rsidR="002B17A8" w:rsidRPr="004F66FC" w:rsidRDefault="002B17A8" w:rsidP="006D62F7">
            <w:pPr>
              <w:rPr>
                <w:sz w:val="18"/>
                <w:szCs w:val="16"/>
              </w:rPr>
            </w:pPr>
            <w:r w:rsidRPr="004F66FC">
              <w:rPr>
                <w:sz w:val="18"/>
                <w:szCs w:val="16"/>
              </w:rPr>
              <w:t>14.338</w:t>
            </w:r>
          </w:p>
        </w:tc>
        <w:tc>
          <w:tcPr>
            <w:tcW w:w="736" w:type="dxa"/>
            <w:noWrap/>
          </w:tcPr>
          <w:p w:rsidR="002B17A8" w:rsidRPr="004F66FC" w:rsidRDefault="002B17A8" w:rsidP="006D62F7">
            <w:pPr>
              <w:rPr>
                <w:sz w:val="18"/>
                <w:szCs w:val="16"/>
              </w:rPr>
            </w:pPr>
            <w:r w:rsidRPr="004F66FC">
              <w:rPr>
                <w:sz w:val="18"/>
                <w:szCs w:val="16"/>
              </w:rPr>
              <w:t>0.0431</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r w:rsidRPr="004F66FC">
              <w:rPr>
                <w:sz w:val="18"/>
                <w:szCs w:val="16"/>
              </w:rPr>
              <w:t>0.0707</w:t>
            </w:r>
          </w:p>
        </w:tc>
        <w:tc>
          <w:tcPr>
            <w:tcW w:w="736" w:type="dxa"/>
          </w:tcPr>
          <w:p w:rsidR="002B17A8" w:rsidRPr="004F66FC" w:rsidRDefault="002B17A8" w:rsidP="006D62F7">
            <w:pPr>
              <w:rPr>
                <w:sz w:val="18"/>
                <w:szCs w:val="16"/>
              </w:rPr>
            </w:pPr>
            <w:r w:rsidRPr="004F66FC">
              <w:rPr>
                <w:sz w:val="18"/>
                <w:szCs w:val="16"/>
              </w:rPr>
              <w:t>0.0038</w:t>
            </w:r>
          </w:p>
        </w:tc>
        <w:tc>
          <w:tcPr>
            <w:tcW w:w="736" w:type="dxa"/>
          </w:tcPr>
          <w:p w:rsidR="002B17A8" w:rsidRPr="004F66FC" w:rsidRDefault="002B17A8" w:rsidP="006D62F7">
            <w:pPr>
              <w:rPr>
                <w:sz w:val="18"/>
                <w:szCs w:val="16"/>
              </w:rPr>
            </w:pPr>
            <w:r w:rsidRPr="004F66FC">
              <w:rPr>
                <w:sz w:val="18"/>
                <w:szCs w:val="16"/>
              </w:rPr>
              <w:t>0.0003</w:t>
            </w:r>
          </w:p>
        </w:tc>
        <w:tc>
          <w:tcPr>
            <w:tcW w:w="736" w:type="dxa"/>
            <w:noWrap/>
          </w:tcPr>
          <w:p w:rsidR="002B17A8" w:rsidRPr="004F66FC" w:rsidRDefault="002B17A8" w:rsidP="006D62F7">
            <w:pPr>
              <w:rPr>
                <w:sz w:val="18"/>
                <w:szCs w:val="16"/>
              </w:rPr>
            </w:pPr>
            <w:r w:rsidRPr="004F66FC">
              <w:rPr>
                <w:sz w:val="18"/>
                <w:szCs w:val="16"/>
              </w:rPr>
              <w:t>0.0070</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32</w:t>
            </w:r>
          </w:p>
        </w:tc>
        <w:tc>
          <w:tcPr>
            <w:tcW w:w="760" w:type="dxa"/>
            <w:noWrap/>
          </w:tcPr>
          <w:p w:rsidR="002B17A8" w:rsidRPr="004F66FC" w:rsidRDefault="002B17A8" w:rsidP="007D2B0E">
            <w:pPr>
              <w:rPr>
                <w:sz w:val="18"/>
                <w:szCs w:val="16"/>
              </w:rPr>
            </w:pPr>
            <w:r w:rsidRPr="004F66FC">
              <w:rPr>
                <w:sz w:val="18"/>
                <w:szCs w:val="16"/>
              </w:rPr>
              <w:t>0.044</w:t>
            </w:r>
          </w:p>
        </w:tc>
        <w:tc>
          <w:tcPr>
            <w:tcW w:w="762" w:type="dxa"/>
            <w:noWrap/>
          </w:tcPr>
          <w:p w:rsidR="002B17A8" w:rsidRPr="004F66FC" w:rsidRDefault="002B17A8" w:rsidP="006D62F7">
            <w:pPr>
              <w:rPr>
                <w:sz w:val="18"/>
                <w:szCs w:val="16"/>
              </w:rPr>
            </w:pPr>
            <w:r w:rsidRPr="004F66FC">
              <w:rPr>
                <w:sz w:val="18"/>
                <w:szCs w:val="16"/>
              </w:rPr>
              <w:t>2.638</w:t>
            </w:r>
          </w:p>
        </w:tc>
        <w:tc>
          <w:tcPr>
            <w:tcW w:w="762" w:type="dxa"/>
            <w:noWrap/>
          </w:tcPr>
          <w:p w:rsidR="002B17A8" w:rsidRPr="004F66FC" w:rsidRDefault="002B17A8" w:rsidP="006D62F7">
            <w:pPr>
              <w:rPr>
                <w:b/>
                <w:sz w:val="18"/>
                <w:szCs w:val="16"/>
              </w:rPr>
            </w:pPr>
            <w:r w:rsidRPr="004F66FC">
              <w:rPr>
                <w:b/>
                <w:sz w:val="18"/>
                <w:szCs w:val="16"/>
              </w:rPr>
              <w:t>10.797</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0.0115</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33</w:t>
            </w:r>
          </w:p>
        </w:tc>
        <w:tc>
          <w:tcPr>
            <w:tcW w:w="760" w:type="dxa"/>
            <w:noWrap/>
          </w:tcPr>
          <w:p w:rsidR="002B17A8" w:rsidRPr="004F66FC" w:rsidRDefault="002B17A8" w:rsidP="006D62F7">
            <w:pPr>
              <w:rPr>
                <w:b/>
                <w:sz w:val="18"/>
                <w:szCs w:val="16"/>
              </w:rPr>
            </w:pPr>
            <w:r w:rsidRPr="004F66FC">
              <w:rPr>
                <w:b/>
                <w:sz w:val="18"/>
                <w:szCs w:val="16"/>
              </w:rPr>
              <w:t>0.064</w:t>
            </w:r>
          </w:p>
        </w:tc>
        <w:tc>
          <w:tcPr>
            <w:tcW w:w="762" w:type="dxa"/>
            <w:noWrap/>
          </w:tcPr>
          <w:p w:rsidR="002B17A8" w:rsidRPr="004F66FC" w:rsidRDefault="002B17A8" w:rsidP="006D62F7">
            <w:pPr>
              <w:rPr>
                <w:b/>
                <w:sz w:val="18"/>
                <w:szCs w:val="16"/>
              </w:rPr>
            </w:pPr>
            <w:r w:rsidRPr="004F66FC">
              <w:rPr>
                <w:b/>
                <w:sz w:val="18"/>
                <w:szCs w:val="16"/>
              </w:rPr>
              <w:t>4.143</w:t>
            </w:r>
          </w:p>
        </w:tc>
        <w:tc>
          <w:tcPr>
            <w:tcW w:w="762" w:type="dxa"/>
            <w:noWrap/>
          </w:tcPr>
          <w:p w:rsidR="002B17A8" w:rsidRPr="004F66FC" w:rsidRDefault="002B17A8" w:rsidP="006D62F7">
            <w:pPr>
              <w:rPr>
                <w:b/>
                <w:sz w:val="18"/>
                <w:szCs w:val="16"/>
              </w:rPr>
            </w:pPr>
            <w:r w:rsidRPr="004F66FC">
              <w:rPr>
                <w:b/>
                <w:sz w:val="18"/>
                <w:szCs w:val="16"/>
              </w:rPr>
              <w:t>24.100</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0.0031</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34</w:t>
            </w:r>
          </w:p>
        </w:tc>
        <w:tc>
          <w:tcPr>
            <w:tcW w:w="760" w:type="dxa"/>
            <w:noWrap/>
          </w:tcPr>
          <w:p w:rsidR="002B17A8" w:rsidRPr="004F66FC" w:rsidRDefault="002B17A8" w:rsidP="006D62F7">
            <w:pPr>
              <w:rPr>
                <w:b/>
                <w:sz w:val="18"/>
                <w:szCs w:val="16"/>
              </w:rPr>
            </w:pPr>
            <w:r w:rsidRPr="004F66FC">
              <w:rPr>
                <w:b/>
                <w:sz w:val="18"/>
                <w:szCs w:val="16"/>
              </w:rPr>
              <w:t>1.503</w:t>
            </w:r>
          </w:p>
        </w:tc>
        <w:tc>
          <w:tcPr>
            <w:tcW w:w="762" w:type="dxa"/>
            <w:noWrap/>
          </w:tcPr>
          <w:p w:rsidR="002B17A8" w:rsidRPr="004F66FC" w:rsidRDefault="002B17A8" w:rsidP="006D62F7">
            <w:pPr>
              <w:rPr>
                <w:sz w:val="18"/>
                <w:szCs w:val="16"/>
              </w:rPr>
            </w:pPr>
            <w:r w:rsidRPr="004F66FC">
              <w:rPr>
                <w:sz w:val="18"/>
                <w:szCs w:val="16"/>
              </w:rPr>
              <w:t>2.429</w:t>
            </w:r>
          </w:p>
        </w:tc>
        <w:tc>
          <w:tcPr>
            <w:tcW w:w="762" w:type="dxa"/>
            <w:noWrap/>
          </w:tcPr>
          <w:p w:rsidR="002B17A8" w:rsidRPr="004F66FC" w:rsidRDefault="002B17A8" w:rsidP="006D62F7">
            <w:pPr>
              <w:rPr>
                <w:sz w:val="18"/>
                <w:szCs w:val="16"/>
              </w:rPr>
            </w:pPr>
            <w:r w:rsidRPr="004F66FC">
              <w:rPr>
                <w:sz w:val="18"/>
                <w:szCs w:val="16"/>
              </w:rPr>
              <w:t>12.475</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0.1134</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35</w:t>
            </w:r>
          </w:p>
        </w:tc>
        <w:tc>
          <w:tcPr>
            <w:tcW w:w="760" w:type="dxa"/>
            <w:noWrap/>
          </w:tcPr>
          <w:p w:rsidR="002B17A8" w:rsidRPr="004F66FC" w:rsidRDefault="002B17A8" w:rsidP="006D62F7">
            <w:pPr>
              <w:rPr>
                <w:b/>
                <w:sz w:val="18"/>
                <w:szCs w:val="16"/>
              </w:rPr>
            </w:pPr>
            <w:r w:rsidRPr="004F66FC">
              <w:rPr>
                <w:b/>
                <w:sz w:val="18"/>
                <w:szCs w:val="16"/>
              </w:rPr>
              <w:t>0.863</w:t>
            </w:r>
          </w:p>
        </w:tc>
        <w:tc>
          <w:tcPr>
            <w:tcW w:w="762" w:type="dxa"/>
            <w:noWrap/>
          </w:tcPr>
          <w:p w:rsidR="002B17A8" w:rsidRPr="004F66FC" w:rsidRDefault="002B17A8" w:rsidP="006D62F7">
            <w:pPr>
              <w:rPr>
                <w:sz w:val="18"/>
                <w:szCs w:val="16"/>
              </w:rPr>
            </w:pPr>
            <w:r w:rsidRPr="004F66FC">
              <w:rPr>
                <w:sz w:val="18"/>
                <w:szCs w:val="16"/>
              </w:rPr>
              <w:t>1.485</w:t>
            </w:r>
          </w:p>
        </w:tc>
        <w:tc>
          <w:tcPr>
            <w:tcW w:w="762" w:type="dxa"/>
            <w:noWrap/>
          </w:tcPr>
          <w:p w:rsidR="002B17A8" w:rsidRPr="004F66FC" w:rsidRDefault="002B17A8" w:rsidP="006D62F7">
            <w:pPr>
              <w:rPr>
                <w:b/>
                <w:sz w:val="18"/>
                <w:szCs w:val="16"/>
              </w:rPr>
            </w:pPr>
            <w:r w:rsidRPr="004F66FC">
              <w:rPr>
                <w:b/>
                <w:sz w:val="18"/>
                <w:szCs w:val="16"/>
              </w:rPr>
              <w:t>8.197</w:t>
            </w:r>
          </w:p>
        </w:tc>
        <w:tc>
          <w:tcPr>
            <w:tcW w:w="736" w:type="dxa"/>
            <w:noWrap/>
          </w:tcPr>
          <w:p w:rsidR="002B17A8" w:rsidRPr="004F66FC" w:rsidRDefault="002B17A8" w:rsidP="006D62F7">
            <w:pPr>
              <w:rPr>
                <w:sz w:val="18"/>
                <w:szCs w:val="16"/>
              </w:rPr>
            </w:pPr>
            <w:r w:rsidRPr="004F66FC">
              <w:rPr>
                <w:sz w:val="18"/>
                <w:szCs w:val="16"/>
              </w:rPr>
              <w:t>0.0116</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0.0315</w:t>
            </w:r>
          </w:p>
        </w:tc>
        <w:tc>
          <w:tcPr>
            <w:tcW w:w="736" w:type="dxa"/>
          </w:tcPr>
          <w:p w:rsidR="002B17A8" w:rsidRPr="004F66FC" w:rsidRDefault="002B17A8" w:rsidP="002B17A8">
            <w:pPr>
              <w:rPr>
                <w:sz w:val="18"/>
                <w:szCs w:val="16"/>
              </w:rPr>
            </w:pPr>
          </w:p>
        </w:tc>
        <w:tc>
          <w:tcPr>
            <w:tcW w:w="736" w:type="dxa"/>
          </w:tcPr>
          <w:p w:rsidR="002B17A8" w:rsidRPr="004F66FC" w:rsidRDefault="002B17A8" w:rsidP="006D62F7">
            <w:pPr>
              <w:rPr>
                <w:sz w:val="18"/>
                <w:szCs w:val="16"/>
              </w:rPr>
            </w:pPr>
            <w:r w:rsidRPr="004F66FC">
              <w:rPr>
                <w:sz w:val="18"/>
                <w:szCs w:val="16"/>
              </w:rPr>
              <w:t>0.0001</w:t>
            </w:r>
          </w:p>
        </w:tc>
        <w:tc>
          <w:tcPr>
            <w:tcW w:w="736" w:type="dxa"/>
          </w:tcPr>
          <w:p w:rsidR="002B17A8" w:rsidRPr="004F66FC" w:rsidRDefault="002B17A8" w:rsidP="006D62F7">
            <w:pPr>
              <w:rPr>
                <w:sz w:val="18"/>
                <w:szCs w:val="16"/>
              </w:rPr>
            </w:pPr>
            <w:r w:rsidRPr="004F66FC">
              <w:rPr>
                <w:sz w:val="18"/>
                <w:szCs w:val="16"/>
              </w:rPr>
              <w:t>0.0003</w:t>
            </w: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36</w:t>
            </w:r>
          </w:p>
        </w:tc>
        <w:tc>
          <w:tcPr>
            <w:tcW w:w="760" w:type="dxa"/>
            <w:noWrap/>
          </w:tcPr>
          <w:p w:rsidR="002B17A8" w:rsidRPr="004F66FC" w:rsidRDefault="002B17A8" w:rsidP="006D62F7">
            <w:pPr>
              <w:rPr>
                <w:b/>
                <w:sz w:val="18"/>
                <w:szCs w:val="16"/>
              </w:rPr>
            </w:pPr>
            <w:r w:rsidRPr="004F66FC">
              <w:rPr>
                <w:b/>
                <w:sz w:val="18"/>
                <w:szCs w:val="16"/>
              </w:rPr>
              <w:t>0.900</w:t>
            </w:r>
          </w:p>
        </w:tc>
        <w:tc>
          <w:tcPr>
            <w:tcW w:w="762" w:type="dxa"/>
            <w:noWrap/>
          </w:tcPr>
          <w:p w:rsidR="002B17A8" w:rsidRPr="004F66FC" w:rsidRDefault="002B17A8" w:rsidP="006D62F7">
            <w:pPr>
              <w:rPr>
                <w:sz w:val="18"/>
                <w:szCs w:val="16"/>
              </w:rPr>
            </w:pPr>
            <w:r w:rsidRPr="004F66FC">
              <w:rPr>
                <w:sz w:val="18"/>
                <w:szCs w:val="16"/>
              </w:rPr>
              <w:t>2.849</w:t>
            </w:r>
          </w:p>
        </w:tc>
        <w:tc>
          <w:tcPr>
            <w:tcW w:w="762" w:type="dxa"/>
            <w:noWrap/>
          </w:tcPr>
          <w:p w:rsidR="002B17A8" w:rsidRPr="004F66FC" w:rsidRDefault="002B17A8" w:rsidP="006D62F7">
            <w:pPr>
              <w:rPr>
                <w:sz w:val="18"/>
                <w:szCs w:val="16"/>
              </w:rPr>
            </w:pPr>
            <w:r w:rsidRPr="004F66FC">
              <w:rPr>
                <w:sz w:val="18"/>
                <w:szCs w:val="16"/>
              </w:rPr>
              <w:t>12.584</w:t>
            </w:r>
          </w:p>
        </w:tc>
        <w:tc>
          <w:tcPr>
            <w:tcW w:w="736" w:type="dxa"/>
            <w:noWrap/>
          </w:tcPr>
          <w:p w:rsidR="002B17A8" w:rsidRPr="004F66FC" w:rsidRDefault="002B17A8" w:rsidP="006D62F7">
            <w:pPr>
              <w:rPr>
                <w:sz w:val="18"/>
                <w:szCs w:val="16"/>
              </w:rPr>
            </w:pPr>
            <w:r w:rsidRPr="004F66FC">
              <w:rPr>
                <w:sz w:val="18"/>
                <w:szCs w:val="16"/>
              </w:rPr>
              <w:t>0.0199</w:t>
            </w:r>
          </w:p>
        </w:tc>
        <w:tc>
          <w:tcPr>
            <w:tcW w:w="736" w:type="dxa"/>
          </w:tcPr>
          <w:p w:rsidR="002B17A8" w:rsidRPr="004F66FC" w:rsidRDefault="002B17A8" w:rsidP="006D62F7">
            <w:pPr>
              <w:rPr>
                <w:sz w:val="18"/>
                <w:szCs w:val="16"/>
              </w:rPr>
            </w:pPr>
            <w:r w:rsidRPr="004F66FC">
              <w:rPr>
                <w:sz w:val="18"/>
                <w:szCs w:val="16"/>
              </w:rPr>
              <w:t>0.0000</w:t>
            </w:r>
          </w:p>
        </w:tc>
        <w:tc>
          <w:tcPr>
            <w:tcW w:w="736" w:type="dxa"/>
          </w:tcPr>
          <w:p w:rsidR="002B17A8" w:rsidRPr="004F66FC" w:rsidRDefault="002B17A8" w:rsidP="006D62F7">
            <w:pPr>
              <w:rPr>
                <w:sz w:val="18"/>
                <w:szCs w:val="16"/>
              </w:rPr>
            </w:pPr>
            <w:r w:rsidRPr="004F66FC">
              <w:rPr>
                <w:sz w:val="18"/>
                <w:szCs w:val="16"/>
              </w:rPr>
              <w:t>0.0015</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0.0567</w:t>
            </w:r>
          </w:p>
        </w:tc>
        <w:tc>
          <w:tcPr>
            <w:tcW w:w="736" w:type="dxa"/>
          </w:tcPr>
          <w:p w:rsidR="002B17A8" w:rsidRPr="004F66FC" w:rsidRDefault="002B17A8" w:rsidP="002B17A8">
            <w:pPr>
              <w:rPr>
                <w:sz w:val="18"/>
                <w:szCs w:val="16"/>
              </w:rPr>
            </w:pPr>
          </w:p>
        </w:tc>
        <w:tc>
          <w:tcPr>
            <w:tcW w:w="736" w:type="dxa"/>
          </w:tcPr>
          <w:p w:rsidR="002B17A8" w:rsidRPr="004F66FC" w:rsidRDefault="002B17A8" w:rsidP="006D62F7">
            <w:pPr>
              <w:rPr>
                <w:sz w:val="18"/>
                <w:szCs w:val="16"/>
              </w:rPr>
            </w:pPr>
            <w:r w:rsidRPr="004F66FC">
              <w:rPr>
                <w:sz w:val="18"/>
                <w:szCs w:val="16"/>
              </w:rPr>
              <w:t>0.0006</w:t>
            </w:r>
          </w:p>
        </w:tc>
        <w:tc>
          <w:tcPr>
            <w:tcW w:w="736" w:type="dxa"/>
          </w:tcPr>
          <w:p w:rsidR="002B17A8" w:rsidRPr="004F66FC" w:rsidRDefault="002B17A8" w:rsidP="006D62F7">
            <w:pPr>
              <w:rPr>
                <w:sz w:val="18"/>
                <w:szCs w:val="16"/>
              </w:rPr>
            </w:pPr>
            <w:r w:rsidRPr="004F66FC">
              <w:rPr>
                <w:sz w:val="18"/>
                <w:szCs w:val="16"/>
              </w:rPr>
              <w:t>0.0006</w:t>
            </w: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37</w:t>
            </w:r>
          </w:p>
        </w:tc>
        <w:tc>
          <w:tcPr>
            <w:tcW w:w="760" w:type="dxa"/>
            <w:noWrap/>
          </w:tcPr>
          <w:p w:rsidR="002B17A8" w:rsidRPr="004F66FC" w:rsidRDefault="002B17A8" w:rsidP="006D62F7">
            <w:pPr>
              <w:rPr>
                <w:b/>
                <w:sz w:val="18"/>
                <w:szCs w:val="16"/>
              </w:rPr>
            </w:pPr>
            <w:r w:rsidRPr="004F66FC">
              <w:rPr>
                <w:b/>
                <w:sz w:val="18"/>
                <w:szCs w:val="16"/>
              </w:rPr>
              <w:t>0.203</w:t>
            </w:r>
          </w:p>
        </w:tc>
        <w:tc>
          <w:tcPr>
            <w:tcW w:w="762" w:type="dxa"/>
            <w:noWrap/>
          </w:tcPr>
          <w:p w:rsidR="002B17A8" w:rsidRPr="004F66FC" w:rsidRDefault="002B17A8" w:rsidP="006D62F7">
            <w:pPr>
              <w:rPr>
                <w:sz w:val="18"/>
                <w:szCs w:val="16"/>
              </w:rPr>
            </w:pPr>
            <w:r w:rsidRPr="004F66FC">
              <w:rPr>
                <w:sz w:val="18"/>
                <w:szCs w:val="16"/>
              </w:rPr>
              <w:t>2.147</w:t>
            </w:r>
          </w:p>
        </w:tc>
        <w:tc>
          <w:tcPr>
            <w:tcW w:w="762" w:type="dxa"/>
            <w:noWrap/>
          </w:tcPr>
          <w:p w:rsidR="002B17A8" w:rsidRPr="004F66FC" w:rsidRDefault="002B17A8" w:rsidP="006D62F7">
            <w:pPr>
              <w:rPr>
                <w:sz w:val="18"/>
                <w:szCs w:val="16"/>
              </w:rPr>
            </w:pPr>
            <w:r w:rsidRPr="004F66FC">
              <w:rPr>
                <w:sz w:val="18"/>
                <w:szCs w:val="16"/>
              </w:rPr>
              <w:t>8.867</w:t>
            </w:r>
          </w:p>
        </w:tc>
        <w:tc>
          <w:tcPr>
            <w:tcW w:w="736" w:type="dxa"/>
            <w:noWrap/>
          </w:tcPr>
          <w:p w:rsidR="002B17A8" w:rsidRPr="004F66FC" w:rsidRDefault="002B17A8" w:rsidP="006D62F7">
            <w:pPr>
              <w:rPr>
                <w:sz w:val="18"/>
                <w:szCs w:val="16"/>
              </w:rPr>
            </w:pPr>
            <w:r w:rsidRPr="004F66FC">
              <w:rPr>
                <w:sz w:val="18"/>
                <w:szCs w:val="16"/>
              </w:rPr>
              <w:t>0.1388</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b/>
                <w:sz w:val="18"/>
                <w:szCs w:val="16"/>
              </w:rPr>
            </w:pPr>
            <w:r w:rsidRPr="004F66FC">
              <w:rPr>
                <w:b/>
                <w:sz w:val="18"/>
                <w:szCs w:val="16"/>
              </w:rPr>
              <w:t>0.1325</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38</w:t>
            </w:r>
          </w:p>
        </w:tc>
        <w:tc>
          <w:tcPr>
            <w:tcW w:w="760" w:type="dxa"/>
            <w:noWrap/>
          </w:tcPr>
          <w:p w:rsidR="002B17A8" w:rsidRPr="004F66FC" w:rsidRDefault="002B17A8" w:rsidP="006D62F7">
            <w:pPr>
              <w:rPr>
                <w:sz w:val="18"/>
                <w:szCs w:val="16"/>
              </w:rPr>
            </w:pPr>
            <w:r w:rsidRPr="004F66FC">
              <w:rPr>
                <w:sz w:val="18"/>
                <w:szCs w:val="16"/>
              </w:rPr>
              <w:t>0.165</w:t>
            </w:r>
          </w:p>
        </w:tc>
        <w:tc>
          <w:tcPr>
            <w:tcW w:w="762" w:type="dxa"/>
            <w:noWrap/>
          </w:tcPr>
          <w:p w:rsidR="002B17A8" w:rsidRPr="004F66FC" w:rsidRDefault="002B17A8" w:rsidP="006D62F7">
            <w:pPr>
              <w:rPr>
                <w:b/>
                <w:sz w:val="18"/>
                <w:szCs w:val="16"/>
              </w:rPr>
            </w:pPr>
            <w:r w:rsidRPr="004F66FC">
              <w:rPr>
                <w:b/>
                <w:sz w:val="18"/>
                <w:szCs w:val="16"/>
              </w:rPr>
              <w:t>1.184</w:t>
            </w:r>
          </w:p>
        </w:tc>
        <w:tc>
          <w:tcPr>
            <w:tcW w:w="762" w:type="dxa"/>
            <w:noWrap/>
          </w:tcPr>
          <w:p w:rsidR="002B17A8" w:rsidRPr="004F66FC" w:rsidRDefault="002B17A8" w:rsidP="006D62F7">
            <w:pPr>
              <w:rPr>
                <w:sz w:val="18"/>
                <w:szCs w:val="16"/>
              </w:rPr>
            </w:pPr>
            <w:r w:rsidRPr="004F66FC">
              <w:rPr>
                <w:sz w:val="18"/>
                <w:szCs w:val="16"/>
              </w:rPr>
              <w:t>7.318</w:t>
            </w:r>
          </w:p>
        </w:tc>
        <w:tc>
          <w:tcPr>
            <w:tcW w:w="736" w:type="dxa"/>
            <w:noWrap/>
          </w:tcPr>
          <w:p w:rsidR="002B17A8" w:rsidRPr="004F66FC" w:rsidRDefault="002B17A8" w:rsidP="006D62F7">
            <w:pPr>
              <w:rPr>
                <w:sz w:val="18"/>
                <w:szCs w:val="16"/>
              </w:rPr>
            </w:pPr>
            <w:r w:rsidRPr="004F66FC">
              <w:rPr>
                <w:sz w:val="18"/>
                <w:szCs w:val="16"/>
              </w:rPr>
              <w:t>0.0996</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0.0005</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39</w:t>
            </w:r>
          </w:p>
        </w:tc>
        <w:tc>
          <w:tcPr>
            <w:tcW w:w="760" w:type="dxa"/>
            <w:noWrap/>
          </w:tcPr>
          <w:p w:rsidR="002B17A8" w:rsidRPr="004F66FC" w:rsidRDefault="002B17A8" w:rsidP="006D62F7">
            <w:pPr>
              <w:rPr>
                <w:b/>
                <w:sz w:val="18"/>
                <w:szCs w:val="16"/>
              </w:rPr>
            </w:pPr>
            <w:r w:rsidRPr="004F66FC">
              <w:rPr>
                <w:b/>
                <w:sz w:val="18"/>
                <w:szCs w:val="16"/>
              </w:rPr>
              <w:t>0.305</w:t>
            </w:r>
          </w:p>
        </w:tc>
        <w:tc>
          <w:tcPr>
            <w:tcW w:w="762" w:type="dxa"/>
            <w:noWrap/>
          </w:tcPr>
          <w:p w:rsidR="002B17A8" w:rsidRPr="004F66FC" w:rsidRDefault="002B17A8" w:rsidP="006D62F7">
            <w:pPr>
              <w:rPr>
                <w:sz w:val="18"/>
                <w:szCs w:val="16"/>
              </w:rPr>
            </w:pPr>
            <w:r w:rsidRPr="004F66FC">
              <w:rPr>
                <w:sz w:val="18"/>
                <w:szCs w:val="16"/>
              </w:rPr>
              <w:t>0.726</w:t>
            </w:r>
          </w:p>
        </w:tc>
        <w:tc>
          <w:tcPr>
            <w:tcW w:w="762" w:type="dxa"/>
            <w:noWrap/>
          </w:tcPr>
          <w:p w:rsidR="002B17A8" w:rsidRPr="004F66FC" w:rsidRDefault="002B17A8" w:rsidP="006D62F7">
            <w:pPr>
              <w:rPr>
                <w:sz w:val="18"/>
                <w:szCs w:val="16"/>
              </w:rPr>
            </w:pPr>
            <w:r w:rsidRPr="004F66FC">
              <w:rPr>
                <w:sz w:val="18"/>
                <w:szCs w:val="16"/>
              </w:rPr>
              <w:t>7.318</w:t>
            </w:r>
          </w:p>
        </w:tc>
        <w:tc>
          <w:tcPr>
            <w:tcW w:w="736" w:type="dxa"/>
            <w:noWrap/>
          </w:tcPr>
          <w:p w:rsidR="002B17A8" w:rsidRPr="004F66FC" w:rsidRDefault="002B17A8" w:rsidP="006D62F7">
            <w:pPr>
              <w:rPr>
                <w:sz w:val="18"/>
                <w:szCs w:val="16"/>
              </w:rPr>
            </w:pPr>
            <w:r w:rsidRPr="004F66FC">
              <w:rPr>
                <w:sz w:val="18"/>
                <w:szCs w:val="16"/>
              </w:rPr>
              <w:t>0.1288</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r w:rsidRPr="004F66FC">
              <w:rPr>
                <w:sz w:val="18"/>
                <w:szCs w:val="16"/>
              </w:rPr>
              <w:t>0.0005</w:t>
            </w: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170"/>
        </w:trPr>
        <w:tc>
          <w:tcPr>
            <w:tcW w:w="501" w:type="dxa"/>
            <w:noWrap/>
            <w:vAlign w:val="center"/>
            <w:hideMark/>
          </w:tcPr>
          <w:p w:rsidR="002B17A8" w:rsidRPr="004F66FC" w:rsidRDefault="002B17A8" w:rsidP="0061481B">
            <w:pPr>
              <w:jc w:val="center"/>
              <w:rPr>
                <w:sz w:val="18"/>
                <w:szCs w:val="16"/>
              </w:rPr>
            </w:pPr>
            <w:r w:rsidRPr="004F66FC">
              <w:rPr>
                <w:sz w:val="18"/>
                <w:szCs w:val="16"/>
              </w:rPr>
              <w:t>40</w:t>
            </w:r>
          </w:p>
        </w:tc>
        <w:tc>
          <w:tcPr>
            <w:tcW w:w="760" w:type="dxa"/>
            <w:noWrap/>
          </w:tcPr>
          <w:p w:rsidR="002B17A8" w:rsidRPr="004F66FC" w:rsidRDefault="002B17A8" w:rsidP="006D62F7">
            <w:pPr>
              <w:rPr>
                <w:sz w:val="18"/>
                <w:szCs w:val="16"/>
              </w:rPr>
            </w:pPr>
            <w:r w:rsidRPr="004F66FC">
              <w:rPr>
                <w:sz w:val="18"/>
                <w:szCs w:val="16"/>
              </w:rPr>
              <w:t>*</w:t>
            </w:r>
          </w:p>
        </w:tc>
        <w:tc>
          <w:tcPr>
            <w:tcW w:w="762" w:type="dxa"/>
            <w:noWrap/>
          </w:tcPr>
          <w:p w:rsidR="002B17A8" w:rsidRPr="004F66FC" w:rsidRDefault="002B17A8" w:rsidP="006D62F7">
            <w:pPr>
              <w:rPr>
                <w:sz w:val="18"/>
                <w:szCs w:val="16"/>
              </w:rPr>
            </w:pPr>
            <w:r w:rsidRPr="004F66FC">
              <w:rPr>
                <w:sz w:val="18"/>
                <w:szCs w:val="16"/>
              </w:rPr>
              <w:t>5.14</w:t>
            </w:r>
          </w:p>
        </w:tc>
        <w:tc>
          <w:tcPr>
            <w:tcW w:w="762" w:type="dxa"/>
            <w:noWrap/>
          </w:tcPr>
          <w:p w:rsidR="002B17A8" w:rsidRPr="004F66FC" w:rsidRDefault="002B17A8" w:rsidP="006D62F7">
            <w:pPr>
              <w:rPr>
                <w:sz w:val="18"/>
                <w:szCs w:val="16"/>
              </w:rPr>
            </w:pPr>
            <w:r w:rsidRPr="004F66FC">
              <w:rPr>
                <w:sz w:val="18"/>
                <w:szCs w:val="16"/>
              </w:rPr>
              <w:t>20.708</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20"/>
        </w:trPr>
        <w:tc>
          <w:tcPr>
            <w:tcW w:w="501" w:type="dxa"/>
            <w:noWrap/>
            <w:vAlign w:val="center"/>
            <w:hideMark/>
          </w:tcPr>
          <w:p w:rsidR="002B17A8" w:rsidRPr="004F66FC" w:rsidRDefault="002B17A8" w:rsidP="0061481B">
            <w:pPr>
              <w:jc w:val="center"/>
              <w:rPr>
                <w:sz w:val="18"/>
                <w:szCs w:val="16"/>
              </w:rPr>
            </w:pPr>
            <w:r w:rsidRPr="004F66FC">
              <w:rPr>
                <w:sz w:val="18"/>
                <w:szCs w:val="16"/>
              </w:rPr>
              <w:t>41</w:t>
            </w:r>
          </w:p>
        </w:tc>
        <w:tc>
          <w:tcPr>
            <w:tcW w:w="760" w:type="dxa"/>
            <w:noWrap/>
          </w:tcPr>
          <w:p w:rsidR="002B17A8" w:rsidRPr="004F66FC" w:rsidRDefault="002B17A8" w:rsidP="006D62F7">
            <w:pPr>
              <w:rPr>
                <w:sz w:val="18"/>
                <w:szCs w:val="16"/>
              </w:rPr>
            </w:pPr>
            <w:r w:rsidRPr="004F66FC">
              <w:rPr>
                <w:sz w:val="18"/>
                <w:szCs w:val="16"/>
              </w:rPr>
              <w:t>4.230</w:t>
            </w:r>
          </w:p>
        </w:tc>
        <w:tc>
          <w:tcPr>
            <w:tcW w:w="762" w:type="dxa"/>
            <w:noWrap/>
          </w:tcPr>
          <w:p w:rsidR="002B17A8" w:rsidRPr="004F66FC" w:rsidRDefault="002B17A8" w:rsidP="006D62F7">
            <w:pPr>
              <w:rPr>
                <w:sz w:val="18"/>
                <w:szCs w:val="16"/>
              </w:rPr>
            </w:pPr>
            <w:r w:rsidRPr="004F66FC">
              <w:rPr>
                <w:sz w:val="18"/>
                <w:szCs w:val="16"/>
              </w:rPr>
              <w:t>5.31</w:t>
            </w:r>
          </w:p>
        </w:tc>
        <w:tc>
          <w:tcPr>
            <w:tcW w:w="762" w:type="dxa"/>
            <w:noWrap/>
          </w:tcPr>
          <w:p w:rsidR="002B17A8" w:rsidRPr="004F66FC" w:rsidRDefault="002B17A8" w:rsidP="006D62F7">
            <w:pPr>
              <w:rPr>
                <w:sz w:val="18"/>
                <w:szCs w:val="16"/>
              </w:rPr>
            </w:pPr>
            <w:r w:rsidRPr="004F66FC">
              <w:rPr>
                <w:sz w:val="18"/>
                <w:szCs w:val="16"/>
              </w:rPr>
              <w:t>22.54</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r w:rsidRPr="004F66FC">
              <w:rPr>
                <w:sz w:val="18"/>
                <w:szCs w:val="16"/>
              </w:rPr>
              <w:t>0.0026</w:t>
            </w:r>
          </w:p>
        </w:tc>
        <w:tc>
          <w:tcPr>
            <w:tcW w:w="736" w:type="dxa"/>
          </w:tcPr>
          <w:p w:rsidR="002B17A8" w:rsidRPr="004F66FC" w:rsidRDefault="002B17A8" w:rsidP="006D62F7">
            <w:pPr>
              <w:rPr>
                <w:sz w:val="18"/>
                <w:szCs w:val="16"/>
              </w:rPr>
            </w:pPr>
            <w:r w:rsidRPr="004F66FC">
              <w:rPr>
                <w:sz w:val="18"/>
                <w:szCs w:val="16"/>
              </w:rPr>
              <w:t>0.0024</w:t>
            </w:r>
          </w:p>
        </w:tc>
        <w:tc>
          <w:tcPr>
            <w:tcW w:w="736" w:type="dxa"/>
          </w:tcPr>
          <w:p w:rsidR="002B17A8" w:rsidRPr="004F66FC" w:rsidRDefault="002B17A8" w:rsidP="006D62F7">
            <w:pPr>
              <w:rPr>
                <w:sz w:val="18"/>
                <w:szCs w:val="16"/>
              </w:rPr>
            </w:pPr>
          </w:p>
        </w:tc>
      </w:tr>
      <w:tr w:rsidR="002B17A8" w:rsidRPr="004F66FC" w:rsidTr="007824C5">
        <w:trPr>
          <w:trHeight w:val="20"/>
        </w:trPr>
        <w:tc>
          <w:tcPr>
            <w:tcW w:w="501" w:type="dxa"/>
            <w:noWrap/>
            <w:vAlign w:val="center"/>
            <w:hideMark/>
          </w:tcPr>
          <w:p w:rsidR="002B17A8" w:rsidRPr="004F66FC" w:rsidRDefault="002B17A8" w:rsidP="0061481B">
            <w:pPr>
              <w:jc w:val="center"/>
              <w:rPr>
                <w:sz w:val="18"/>
                <w:szCs w:val="16"/>
              </w:rPr>
            </w:pPr>
            <w:r w:rsidRPr="004F66FC">
              <w:rPr>
                <w:sz w:val="18"/>
                <w:szCs w:val="16"/>
              </w:rPr>
              <w:t>42</w:t>
            </w:r>
          </w:p>
        </w:tc>
        <w:tc>
          <w:tcPr>
            <w:tcW w:w="760" w:type="dxa"/>
            <w:noWrap/>
          </w:tcPr>
          <w:p w:rsidR="002B17A8" w:rsidRPr="004F66FC" w:rsidRDefault="002B17A8" w:rsidP="006D62F7">
            <w:pPr>
              <w:rPr>
                <w:sz w:val="18"/>
                <w:szCs w:val="16"/>
              </w:rPr>
            </w:pPr>
            <w:r w:rsidRPr="004F66FC">
              <w:rPr>
                <w:sz w:val="18"/>
                <w:szCs w:val="16"/>
              </w:rPr>
              <w:t>*</w:t>
            </w:r>
          </w:p>
        </w:tc>
        <w:tc>
          <w:tcPr>
            <w:tcW w:w="762" w:type="dxa"/>
            <w:noWrap/>
          </w:tcPr>
          <w:p w:rsidR="002B17A8" w:rsidRPr="004F66FC" w:rsidRDefault="002B17A8" w:rsidP="006D62F7">
            <w:pPr>
              <w:rPr>
                <w:sz w:val="18"/>
                <w:szCs w:val="16"/>
              </w:rPr>
            </w:pPr>
            <w:r w:rsidRPr="004F66FC">
              <w:rPr>
                <w:sz w:val="18"/>
                <w:szCs w:val="16"/>
              </w:rPr>
              <w:t>14.6</w:t>
            </w:r>
          </w:p>
        </w:tc>
        <w:tc>
          <w:tcPr>
            <w:tcW w:w="762" w:type="dxa"/>
            <w:noWrap/>
          </w:tcPr>
          <w:p w:rsidR="002B17A8" w:rsidRPr="004F66FC" w:rsidRDefault="002B17A8" w:rsidP="006D62F7">
            <w:pPr>
              <w:rPr>
                <w:sz w:val="18"/>
                <w:szCs w:val="16"/>
              </w:rPr>
            </w:pPr>
            <w:r w:rsidRPr="004F66FC">
              <w:rPr>
                <w:sz w:val="18"/>
                <w:szCs w:val="16"/>
              </w:rPr>
              <w:t>50.48</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20"/>
        </w:trPr>
        <w:tc>
          <w:tcPr>
            <w:tcW w:w="501" w:type="dxa"/>
            <w:noWrap/>
            <w:vAlign w:val="center"/>
            <w:hideMark/>
          </w:tcPr>
          <w:p w:rsidR="002B17A8" w:rsidRPr="004F66FC" w:rsidRDefault="002B17A8" w:rsidP="0061481B">
            <w:pPr>
              <w:jc w:val="center"/>
              <w:rPr>
                <w:sz w:val="18"/>
                <w:szCs w:val="16"/>
              </w:rPr>
            </w:pPr>
            <w:r w:rsidRPr="004F66FC">
              <w:rPr>
                <w:sz w:val="18"/>
                <w:szCs w:val="16"/>
              </w:rPr>
              <w:t>43</w:t>
            </w:r>
          </w:p>
        </w:tc>
        <w:tc>
          <w:tcPr>
            <w:tcW w:w="760" w:type="dxa"/>
            <w:noWrap/>
          </w:tcPr>
          <w:p w:rsidR="002B17A8" w:rsidRPr="004F66FC" w:rsidRDefault="002B17A8" w:rsidP="007D2B0E">
            <w:pPr>
              <w:rPr>
                <w:sz w:val="18"/>
                <w:szCs w:val="16"/>
              </w:rPr>
            </w:pPr>
            <w:r w:rsidRPr="004F66FC">
              <w:rPr>
                <w:sz w:val="18"/>
                <w:szCs w:val="16"/>
              </w:rPr>
              <w:t>**</w:t>
            </w:r>
          </w:p>
        </w:tc>
        <w:tc>
          <w:tcPr>
            <w:tcW w:w="762" w:type="dxa"/>
            <w:noWrap/>
          </w:tcPr>
          <w:p w:rsidR="002B17A8" w:rsidRPr="004F66FC" w:rsidRDefault="002B17A8" w:rsidP="006D62F7">
            <w:pPr>
              <w:rPr>
                <w:sz w:val="18"/>
                <w:szCs w:val="16"/>
              </w:rPr>
            </w:pPr>
            <w:r w:rsidRPr="004F66FC">
              <w:rPr>
                <w:sz w:val="18"/>
                <w:szCs w:val="16"/>
              </w:rPr>
              <w:t>7.73</w:t>
            </w:r>
          </w:p>
        </w:tc>
        <w:tc>
          <w:tcPr>
            <w:tcW w:w="762" w:type="dxa"/>
            <w:noWrap/>
          </w:tcPr>
          <w:p w:rsidR="002B17A8" w:rsidRPr="004F66FC" w:rsidRDefault="002B17A8" w:rsidP="006D62F7">
            <w:pPr>
              <w:rPr>
                <w:sz w:val="18"/>
                <w:szCs w:val="16"/>
              </w:rPr>
            </w:pPr>
            <w:r w:rsidRPr="004F66FC">
              <w:rPr>
                <w:sz w:val="18"/>
                <w:szCs w:val="16"/>
              </w:rPr>
              <w:t>36.51</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20"/>
        </w:trPr>
        <w:tc>
          <w:tcPr>
            <w:tcW w:w="501" w:type="dxa"/>
            <w:noWrap/>
            <w:vAlign w:val="center"/>
            <w:hideMark/>
          </w:tcPr>
          <w:p w:rsidR="002B17A8" w:rsidRPr="004F66FC" w:rsidRDefault="002B17A8" w:rsidP="0061481B">
            <w:pPr>
              <w:jc w:val="center"/>
              <w:rPr>
                <w:sz w:val="18"/>
                <w:szCs w:val="16"/>
              </w:rPr>
            </w:pPr>
            <w:r w:rsidRPr="004F66FC">
              <w:rPr>
                <w:sz w:val="18"/>
                <w:szCs w:val="16"/>
              </w:rPr>
              <w:t>44</w:t>
            </w:r>
          </w:p>
        </w:tc>
        <w:tc>
          <w:tcPr>
            <w:tcW w:w="760" w:type="dxa"/>
            <w:noWrap/>
          </w:tcPr>
          <w:p w:rsidR="002B17A8" w:rsidRPr="004F66FC" w:rsidRDefault="002B17A8" w:rsidP="006D62F7">
            <w:pPr>
              <w:rPr>
                <w:sz w:val="18"/>
                <w:szCs w:val="16"/>
              </w:rPr>
            </w:pPr>
            <w:r w:rsidRPr="004F66FC">
              <w:rPr>
                <w:sz w:val="18"/>
                <w:szCs w:val="16"/>
              </w:rPr>
              <w:t>**</w:t>
            </w:r>
          </w:p>
        </w:tc>
        <w:tc>
          <w:tcPr>
            <w:tcW w:w="762" w:type="dxa"/>
            <w:noWrap/>
          </w:tcPr>
          <w:p w:rsidR="002B17A8" w:rsidRPr="004F66FC" w:rsidRDefault="002B17A8" w:rsidP="006D62F7">
            <w:pPr>
              <w:rPr>
                <w:sz w:val="18"/>
                <w:szCs w:val="16"/>
              </w:rPr>
            </w:pPr>
            <w:r w:rsidRPr="004F66FC">
              <w:rPr>
                <w:sz w:val="18"/>
                <w:szCs w:val="16"/>
              </w:rPr>
              <w:t>18</w:t>
            </w:r>
          </w:p>
        </w:tc>
        <w:tc>
          <w:tcPr>
            <w:tcW w:w="762" w:type="dxa"/>
            <w:noWrap/>
          </w:tcPr>
          <w:p w:rsidR="002B17A8" w:rsidRPr="004F66FC" w:rsidRDefault="002B17A8" w:rsidP="006D62F7">
            <w:pPr>
              <w:rPr>
                <w:sz w:val="18"/>
                <w:szCs w:val="16"/>
              </w:rPr>
            </w:pPr>
            <w:r w:rsidRPr="004F66FC">
              <w:rPr>
                <w:sz w:val="18"/>
                <w:szCs w:val="16"/>
              </w:rPr>
              <w:t>66</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20"/>
        </w:trPr>
        <w:tc>
          <w:tcPr>
            <w:tcW w:w="501" w:type="dxa"/>
            <w:noWrap/>
            <w:vAlign w:val="center"/>
            <w:hideMark/>
          </w:tcPr>
          <w:p w:rsidR="002B17A8" w:rsidRPr="004F66FC" w:rsidRDefault="002B17A8" w:rsidP="0061481B">
            <w:pPr>
              <w:jc w:val="center"/>
              <w:rPr>
                <w:sz w:val="18"/>
                <w:szCs w:val="16"/>
              </w:rPr>
            </w:pPr>
            <w:r w:rsidRPr="004F66FC">
              <w:rPr>
                <w:sz w:val="18"/>
                <w:szCs w:val="16"/>
              </w:rPr>
              <w:t>45</w:t>
            </w:r>
          </w:p>
        </w:tc>
        <w:tc>
          <w:tcPr>
            <w:tcW w:w="760" w:type="dxa"/>
            <w:noWrap/>
          </w:tcPr>
          <w:p w:rsidR="002B17A8" w:rsidRPr="004F66FC" w:rsidRDefault="002B17A8" w:rsidP="006D62F7">
            <w:pPr>
              <w:rPr>
                <w:sz w:val="18"/>
                <w:szCs w:val="16"/>
              </w:rPr>
            </w:pPr>
            <w:r w:rsidRPr="004F66FC">
              <w:rPr>
                <w:sz w:val="18"/>
                <w:szCs w:val="16"/>
              </w:rPr>
              <w:t>**</w:t>
            </w:r>
          </w:p>
        </w:tc>
        <w:tc>
          <w:tcPr>
            <w:tcW w:w="762" w:type="dxa"/>
            <w:noWrap/>
          </w:tcPr>
          <w:p w:rsidR="002B17A8" w:rsidRPr="004F66FC" w:rsidRDefault="002B17A8" w:rsidP="006D62F7">
            <w:pPr>
              <w:rPr>
                <w:sz w:val="18"/>
                <w:szCs w:val="16"/>
              </w:rPr>
            </w:pPr>
            <w:r w:rsidRPr="004F66FC">
              <w:rPr>
                <w:sz w:val="18"/>
                <w:szCs w:val="16"/>
              </w:rPr>
              <w:t>22.09</w:t>
            </w:r>
          </w:p>
        </w:tc>
        <w:tc>
          <w:tcPr>
            <w:tcW w:w="762" w:type="dxa"/>
            <w:noWrap/>
          </w:tcPr>
          <w:p w:rsidR="002B17A8" w:rsidRPr="004F66FC" w:rsidRDefault="002B17A8" w:rsidP="006D62F7">
            <w:pPr>
              <w:rPr>
                <w:sz w:val="18"/>
                <w:szCs w:val="16"/>
              </w:rPr>
            </w:pPr>
            <w:r w:rsidRPr="004F66FC">
              <w:rPr>
                <w:sz w:val="18"/>
                <w:szCs w:val="16"/>
              </w:rPr>
              <w:t>94.1</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20"/>
        </w:trPr>
        <w:tc>
          <w:tcPr>
            <w:tcW w:w="501" w:type="dxa"/>
            <w:noWrap/>
            <w:vAlign w:val="center"/>
            <w:hideMark/>
          </w:tcPr>
          <w:p w:rsidR="002B17A8" w:rsidRPr="004F66FC" w:rsidRDefault="002B17A8" w:rsidP="0061481B">
            <w:pPr>
              <w:jc w:val="center"/>
              <w:rPr>
                <w:sz w:val="18"/>
                <w:szCs w:val="16"/>
              </w:rPr>
            </w:pPr>
            <w:r w:rsidRPr="004F66FC">
              <w:rPr>
                <w:sz w:val="18"/>
                <w:szCs w:val="16"/>
              </w:rPr>
              <w:t>46</w:t>
            </w:r>
          </w:p>
        </w:tc>
        <w:tc>
          <w:tcPr>
            <w:tcW w:w="760" w:type="dxa"/>
            <w:noWrap/>
          </w:tcPr>
          <w:p w:rsidR="002B17A8" w:rsidRPr="004F66FC" w:rsidRDefault="002B17A8" w:rsidP="006D62F7">
            <w:pPr>
              <w:rPr>
                <w:sz w:val="18"/>
                <w:szCs w:val="16"/>
              </w:rPr>
            </w:pPr>
            <w:r w:rsidRPr="004F66FC">
              <w:rPr>
                <w:sz w:val="18"/>
                <w:szCs w:val="16"/>
              </w:rPr>
              <w:t>6.000</w:t>
            </w:r>
          </w:p>
        </w:tc>
        <w:tc>
          <w:tcPr>
            <w:tcW w:w="762" w:type="dxa"/>
            <w:noWrap/>
          </w:tcPr>
          <w:p w:rsidR="002B17A8" w:rsidRPr="004F66FC" w:rsidRDefault="002B17A8" w:rsidP="006D62F7">
            <w:pPr>
              <w:rPr>
                <w:sz w:val="18"/>
                <w:szCs w:val="16"/>
              </w:rPr>
            </w:pPr>
            <w:r w:rsidRPr="004F66FC">
              <w:rPr>
                <w:sz w:val="18"/>
                <w:szCs w:val="16"/>
              </w:rPr>
              <w:t>25.87</w:t>
            </w:r>
          </w:p>
        </w:tc>
        <w:tc>
          <w:tcPr>
            <w:tcW w:w="762" w:type="dxa"/>
            <w:noWrap/>
          </w:tcPr>
          <w:p w:rsidR="002B17A8" w:rsidRPr="004F66FC" w:rsidRDefault="002B17A8" w:rsidP="006D62F7">
            <w:pPr>
              <w:rPr>
                <w:sz w:val="18"/>
                <w:szCs w:val="16"/>
              </w:rPr>
            </w:pPr>
            <w:r w:rsidRPr="004F66FC">
              <w:rPr>
                <w:sz w:val="18"/>
                <w:szCs w:val="16"/>
              </w:rPr>
              <w:t>89.78</w:t>
            </w: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20"/>
        </w:trPr>
        <w:tc>
          <w:tcPr>
            <w:tcW w:w="501" w:type="dxa"/>
            <w:noWrap/>
            <w:vAlign w:val="center"/>
            <w:hideMark/>
          </w:tcPr>
          <w:p w:rsidR="002B17A8" w:rsidRPr="004F66FC" w:rsidRDefault="002B17A8" w:rsidP="0061481B">
            <w:pPr>
              <w:jc w:val="center"/>
              <w:rPr>
                <w:sz w:val="18"/>
                <w:szCs w:val="16"/>
              </w:rPr>
            </w:pPr>
            <w:r w:rsidRPr="004F66FC">
              <w:rPr>
                <w:sz w:val="18"/>
                <w:szCs w:val="16"/>
              </w:rPr>
              <w:t>47</w:t>
            </w:r>
          </w:p>
        </w:tc>
        <w:tc>
          <w:tcPr>
            <w:tcW w:w="760" w:type="dxa"/>
            <w:noWrap/>
          </w:tcPr>
          <w:p w:rsidR="002B17A8" w:rsidRPr="004F66FC" w:rsidRDefault="002B17A8" w:rsidP="006D62F7">
            <w:pPr>
              <w:rPr>
                <w:sz w:val="18"/>
                <w:szCs w:val="16"/>
              </w:rPr>
            </w:pPr>
            <w:r w:rsidRPr="004F66FC">
              <w:rPr>
                <w:sz w:val="18"/>
                <w:szCs w:val="16"/>
              </w:rPr>
              <w:t>***</w:t>
            </w:r>
          </w:p>
        </w:tc>
        <w:tc>
          <w:tcPr>
            <w:tcW w:w="762" w:type="dxa"/>
            <w:noWrap/>
          </w:tcPr>
          <w:p w:rsidR="002B17A8" w:rsidRPr="004F66FC" w:rsidRDefault="002B17A8" w:rsidP="006D62F7">
            <w:pPr>
              <w:rPr>
                <w:sz w:val="18"/>
                <w:szCs w:val="16"/>
              </w:rPr>
            </w:pPr>
            <w:r w:rsidRPr="004F66FC">
              <w:rPr>
                <w:sz w:val="18"/>
                <w:szCs w:val="16"/>
              </w:rPr>
              <w:t>5.24</w:t>
            </w:r>
          </w:p>
        </w:tc>
        <w:tc>
          <w:tcPr>
            <w:tcW w:w="762" w:type="dxa"/>
            <w:noWrap/>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20"/>
        </w:trPr>
        <w:tc>
          <w:tcPr>
            <w:tcW w:w="501" w:type="dxa"/>
            <w:noWrap/>
            <w:vAlign w:val="center"/>
            <w:hideMark/>
          </w:tcPr>
          <w:p w:rsidR="002B17A8" w:rsidRPr="004F66FC" w:rsidRDefault="002B17A8" w:rsidP="0061481B">
            <w:pPr>
              <w:jc w:val="center"/>
              <w:rPr>
                <w:sz w:val="18"/>
                <w:szCs w:val="16"/>
              </w:rPr>
            </w:pPr>
            <w:r w:rsidRPr="004F66FC">
              <w:rPr>
                <w:sz w:val="18"/>
                <w:szCs w:val="16"/>
              </w:rPr>
              <w:t>48</w:t>
            </w:r>
          </w:p>
        </w:tc>
        <w:tc>
          <w:tcPr>
            <w:tcW w:w="760" w:type="dxa"/>
            <w:noWrap/>
          </w:tcPr>
          <w:p w:rsidR="002B17A8" w:rsidRPr="004F66FC" w:rsidRDefault="002B17A8" w:rsidP="006D62F7">
            <w:pPr>
              <w:rPr>
                <w:sz w:val="18"/>
                <w:szCs w:val="16"/>
              </w:rPr>
            </w:pPr>
            <w:r w:rsidRPr="004F66FC">
              <w:rPr>
                <w:sz w:val="18"/>
                <w:szCs w:val="16"/>
              </w:rPr>
              <w:t>6.500</w:t>
            </w:r>
          </w:p>
        </w:tc>
        <w:tc>
          <w:tcPr>
            <w:tcW w:w="762" w:type="dxa"/>
            <w:noWrap/>
          </w:tcPr>
          <w:p w:rsidR="002B17A8" w:rsidRPr="004F66FC" w:rsidRDefault="002B17A8" w:rsidP="006D62F7">
            <w:pPr>
              <w:rPr>
                <w:sz w:val="18"/>
                <w:szCs w:val="16"/>
              </w:rPr>
            </w:pPr>
            <w:r w:rsidRPr="004F66FC">
              <w:rPr>
                <w:sz w:val="18"/>
                <w:szCs w:val="16"/>
              </w:rPr>
              <w:t>185.73</w:t>
            </w:r>
          </w:p>
        </w:tc>
        <w:tc>
          <w:tcPr>
            <w:tcW w:w="762" w:type="dxa"/>
            <w:noWrap/>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20"/>
        </w:trPr>
        <w:tc>
          <w:tcPr>
            <w:tcW w:w="501" w:type="dxa"/>
            <w:noWrap/>
            <w:vAlign w:val="center"/>
            <w:hideMark/>
          </w:tcPr>
          <w:p w:rsidR="002B17A8" w:rsidRPr="004F66FC" w:rsidRDefault="002B17A8" w:rsidP="0061481B">
            <w:pPr>
              <w:jc w:val="center"/>
              <w:rPr>
                <w:sz w:val="18"/>
                <w:szCs w:val="16"/>
              </w:rPr>
            </w:pPr>
            <w:r w:rsidRPr="004F66FC">
              <w:rPr>
                <w:sz w:val="18"/>
                <w:szCs w:val="16"/>
              </w:rPr>
              <w:t>49</w:t>
            </w:r>
          </w:p>
        </w:tc>
        <w:tc>
          <w:tcPr>
            <w:tcW w:w="760" w:type="dxa"/>
            <w:noWrap/>
          </w:tcPr>
          <w:p w:rsidR="002B17A8" w:rsidRPr="004F66FC" w:rsidRDefault="002B17A8" w:rsidP="006D62F7">
            <w:pPr>
              <w:rPr>
                <w:sz w:val="18"/>
                <w:szCs w:val="16"/>
              </w:rPr>
            </w:pPr>
            <w:r w:rsidRPr="004F66FC">
              <w:rPr>
                <w:sz w:val="18"/>
                <w:szCs w:val="16"/>
              </w:rPr>
              <w:t>1.000</w:t>
            </w:r>
          </w:p>
        </w:tc>
        <w:tc>
          <w:tcPr>
            <w:tcW w:w="762" w:type="dxa"/>
            <w:noWrap/>
          </w:tcPr>
          <w:p w:rsidR="002B17A8" w:rsidRPr="004F66FC" w:rsidRDefault="002B17A8" w:rsidP="006D62F7">
            <w:pPr>
              <w:rPr>
                <w:sz w:val="18"/>
                <w:szCs w:val="16"/>
              </w:rPr>
            </w:pPr>
          </w:p>
        </w:tc>
        <w:tc>
          <w:tcPr>
            <w:tcW w:w="762" w:type="dxa"/>
            <w:noWrap/>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20"/>
        </w:trPr>
        <w:tc>
          <w:tcPr>
            <w:tcW w:w="501" w:type="dxa"/>
            <w:noWrap/>
            <w:vAlign w:val="center"/>
          </w:tcPr>
          <w:p w:rsidR="002B17A8" w:rsidRPr="004F66FC" w:rsidRDefault="002B17A8" w:rsidP="005F4833">
            <w:pPr>
              <w:jc w:val="center"/>
              <w:rPr>
                <w:sz w:val="18"/>
                <w:szCs w:val="16"/>
              </w:rPr>
            </w:pPr>
            <w:r w:rsidRPr="004F66FC">
              <w:rPr>
                <w:sz w:val="18"/>
                <w:szCs w:val="16"/>
              </w:rPr>
              <w:t>50</w:t>
            </w:r>
          </w:p>
        </w:tc>
        <w:tc>
          <w:tcPr>
            <w:tcW w:w="760" w:type="dxa"/>
            <w:noWrap/>
          </w:tcPr>
          <w:p w:rsidR="002B17A8" w:rsidRPr="004F66FC" w:rsidRDefault="002B17A8" w:rsidP="006D62F7">
            <w:pPr>
              <w:rPr>
                <w:sz w:val="18"/>
                <w:szCs w:val="16"/>
              </w:rPr>
            </w:pPr>
            <w:r w:rsidRPr="004F66FC">
              <w:rPr>
                <w:sz w:val="18"/>
                <w:szCs w:val="16"/>
              </w:rPr>
              <w:t>1.000</w:t>
            </w:r>
          </w:p>
        </w:tc>
        <w:tc>
          <w:tcPr>
            <w:tcW w:w="762" w:type="dxa"/>
            <w:noWrap/>
          </w:tcPr>
          <w:p w:rsidR="002B17A8" w:rsidRPr="004F66FC" w:rsidRDefault="002B17A8" w:rsidP="006D62F7">
            <w:pPr>
              <w:rPr>
                <w:sz w:val="18"/>
                <w:szCs w:val="16"/>
              </w:rPr>
            </w:pPr>
          </w:p>
        </w:tc>
        <w:tc>
          <w:tcPr>
            <w:tcW w:w="762" w:type="dxa"/>
            <w:noWrap/>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r w:rsidR="002B17A8" w:rsidRPr="004F66FC" w:rsidTr="007824C5">
        <w:trPr>
          <w:trHeight w:val="20"/>
        </w:trPr>
        <w:tc>
          <w:tcPr>
            <w:tcW w:w="501" w:type="dxa"/>
            <w:noWrap/>
            <w:vAlign w:val="center"/>
          </w:tcPr>
          <w:p w:rsidR="002B17A8" w:rsidRPr="004F66FC" w:rsidRDefault="002B17A8" w:rsidP="0061481B">
            <w:pPr>
              <w:jc w:val="center"/>
              <w:rPr>
                <w:sz w:val="18"/>
                <w:szCs w:val="16"/>
              </w:rPr>
            </w:pPr>
            <w:r w:rsidRPr="004F66FC">
              <w:rPr>
                <w:sz w:val="18"/>
                <w:szCs w:val="16"/>
              </w:rPr>
              <w:t>51</w:t>
            </w:r>
          </w:p>
        </w:tc>
        <w:tc>
          <w:tcPr>
            <w:tcW w:w="760" w:type="dxa"/>
            <w:noWrap/>
          </w:tcPr>
          <w:p w:rsidR="002B17A8" w:rsidRPr="004F66FC" w:rsidRDefault="002B17A8" w:rsidP="006D62F7">
            <w:pPr>
              <w:rPr>
                <w:sz w:val="18"/>
                <w:szCs w:val="16"/>
              </w:rPr>
            </w:pPr>
            <w:r w:rsidRPr="004F66FC">
              <w:rPr>
                <w:sz w:val="18"/>
                <w:szCs w:val="16"/>
              </w:rPr>
              <w:t>1.000</w:t>
            </w:r>
          </w:p>
        </w:tc>
        <w:tc>
          <w:tcPr>
            <w:tcW w:w="762" w:type="dxa"/>
            <w:noWrap/>
          </w:tcPr>
          <w:p w:rsidR="002B17A8" w:rsidRPr="004F66FC" w:rsidRDefault="002B17A8" w:rsidP="006D62F7">
            <w:pPr>
              <w:rPr>
                <w:sz w:val="18"/>
                <w:szCs w:val="16"/>
              </w:rPr>
            </w:pPr>
          </w:p>
        </w:tc>
        <w:tc>
          <w:tcPr>
            <w:tcW w:w="762" w:type="dxa"/>
            <w:noWrap/>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noWrap/>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c>
          <w:tcPr>
            <w:tcW w:w="736" w:type="dxa"/>
          </w:tcPr>
          <w:p w:rsidR="002B17A8" w:rsidRPr="004F66FC" w:rsidRDefault="002B17A8" w:rsidP="006D62F7">
            <w:pPr>
              <w:rPr>
                <w:sz w:val="18"/>
                <w:szCs w:val="16"/>
              </w:rPr>
            </w:pPr>
          </w:p>
        </w:tc>
      </w:tr>
    </w:tbl>
    <w:p w:rsidR="00F40E26" w:rsidRDefault="005F4833">
      <w:pPr>
        <w:rPr>
          <w:rFonts w:ascii="Times New Roman" w:hAnsi="Times New Roman" w:cs="Times New Roman"/>
          <w:sz w:val="24"/>
          <w:szCs w:val="24"/>
          <w:lang w:val="en-US"/>
        </w:rPr>
        <w:sectPr w:rsidR="00F40E26" w:rsidSect="00F40E26">
          <w:pgSz w:w="11906" w:h="16838"/>
          <w:pgMar w:top="1134" w:right="1134" w:bottom="1417" w:left="1134" w:header="708" w:footer="708" w:gutter="0"/>
          <w:cols w:space="708"/>
          <w:docGrid w:linePitch="360"/>
        </w:sectPr>
      </w:pPr>
      <w:r>
        <w:rPr>
          <w:rFonts w:ascii="Times New Roman" w:hAnsi="Times New Roman" w:cs="Times New Roman"/>
          <w:sz w:val="24"/>
          <w:szCs w:val="24"/>
          <w:lang w:val="en-US"/>
        </w:rPr>
        <w:br w:type="page"/>
      </w:r>
    </w:p>
    <w:p w:rsidR="00A06EF4" w:rsidRPr="00F40E26" w:rsidRDefault="00A06EF4" w:rsidP="00F40E26">
      <w:pPr>
        <w:jc w:val="center"/>
        <w:rPr>
          <w:rFonts w:ascii="Times New Roman" w:hAnsi="Times New Roman" w:cs="Times New Roman"/>
          <w:b/>
          <w:sz w:val="20"/>
          <w:szCs w:val="24"/>
          <w:lang w:val="en-US"/>
        </w:rPr>
      </w:pPr>
      <w:r w:rsidRPr="00F40E26">
        <w:rPr>
          <w:rFonts w:ascii="Times New Roman" w:hAnsi="Times New Roman" w:cs="Times New Roman"/>
          <w:b/>
          <w:sz w:val="20"/>
          <w:szCs w:val="24"/>
          <w:lang w:val="en-US"/>
        </w:rPr>
        <w:lastRenderedPageBreak/>
        <w:t>PREBAL Analysis</w:t>
      </w:r>
    </w:p>
    <w:p w:rsidR="00DC791B" w:rsidRPr="00F40E26" w:rsidRDefault="00DC791B" w:rsidP="00F40E26">
      <w:pPr>
        <w:jc w:val="both"/>
        <w:rPr>
          <w:rFonts w:ascii="Times New Roman" w:hAnsi="Times New Roman" w:cs="Times New Roman"/>
          <w:sz w:val="20"/>
          <w:szCs w:val="20"/>
        </w:rPr>
      </w:pPr>
      <w:r w:rsidRPr="00F40E26">
        <w:rPr>
          <w:rFonts w:ascii="Times New Roman" w:hAnsi="Times New Roman" w:cs="Times New Roman"/>
          <w:sz w:val="20"/>
          <w:szCs w:val="20"/>
        </w:rPr>
        <w:t xml:space="preserve">A </w:t>
      </w:r>
      <w:r w:rsidRPr="00F40E26">
        <w:rPr>
          <w:rFonts w:ascii="Times New Roman" w:hAnsi="Times New Roman"/>
          <w:sz w:val="20"/>
          <w:szCs w:val="20"/>
        </w:rPr>
        <w:t>pre-b</w:t>
      </w:r>
      <w:r w:rsidR="001E6868">
        <w:rPr>
          <w:rFonts w:ascii="Times New Roman" w:hAnsi="Times New Roman"/>
          <w:sz w:val="20"/>
          <w:szCs w:val="20"/>
        </w:rPr>
        <w:t>alancing analysis (PREBAL, Link</w:t>
      </w:r>
      <w:r w:rsidRPr="00F40E26">
        <w:rPr>
          <w:rFonts w:ascii="Times New Roman" w:hAnsi="Times New Roman"/>
          <w:sz w:val="20"/>
          <w:szCs w:val="20"/>
        </w:rPr>
        <w:t xml:space="preserve"> 2010) was carried out to assess the coherence of the input data with the basic thermodynamic laws, rules and principles of ecosystem ecology at the system level (Heymans et al. 2016). </w:t>
      </w:r>
      <w:r w:rsidRPr="00F40E26">
        <w:rPr>
          <w:rFonts w:ascii="Times New Roman" w:hAnsi="Times New Roman" w:cs="Times New Roman"/>
          <w:sz w:val="20"/>
          <w:szCs w:val="20"/>
        </w:rPr>
        <w:t>Initially, the NWIS models were not balanced mostly due to of several EE values higher than 1 in different FGs. Therefore, the models were manually balanced adopting a top-down approach (Mackinson and Daskalov 2007) consisting of slight modifications to the production rates within the range by species. When the Pedigree Index (see Section 2.6) indicated less reliable values in the DC matrix, the input data P/B and Q/B were changed during the balancing steps. The biomass values from trawl surveys were modified exclusively when the catchability data were lacking or highly uncertain, and always within the observed range.</w:t>
      </w:r>
      <w:r w:rsidR="00F40E26">
        <w:rPr>
          <w:rFonts w:ascii="Times New Roman" w:hAnsi="Times New Roman" w:cs="Times New Roman"/>
          <w:sz w:val="20"/>
          <w:szCs w:val="20"/>
        </w:rPr>
        <w:t xml:space="preserve"> </w:t>
      </w:r>
      <w:r w:rsidRPr="00F40E26">
        <w:rPr>
          <w:rFonts w:ascii="Times New Roman" w:hAnsi="Times New Roman" w:cs="Times New Roman"/>
          <w:sz w:val="20"/>
          <w:szCs w:val="20"/>
        </w:rPr>
        <w:t>Net food conversion efficiencies (P/Q [0.05–0.3]), respiration/assimilation (R/A [&lt;1]) and production/respiration (P/R [&lt;1]) ratios were checked to be within expected limits (Christensen et al. 2008).</w:t>
      </w:r>
      <w:r w:rsidR="00F40E26">
        <w:rPr>
          <w:rFonts w:ascii="Times New Roman" w:hAnsi="Times New Roman" w:cs="Times New Roman"/>
          <w:sz w:val="20"/>
          <w:szCs w:val="20"/>
        </w:rPr>
        <w:t xml:space="preserve"> </w:t>
      </w:r>
      <w:r w:rsidRPr="00F40E26">
        <w:rPr>
          <w:rFonts w:ascii="Times New Roman" w:hAnsi="Times New Roman" w:cs="Times New Roman"/>
          <w:sz w:val="20"/>
          <w:szCs w:val="20"/>
        </w:rPr>
        <w:t>Cannibalism causes several problems in the model balancing (Heymans et al. 2016). Therefore, it was decreased for hake, sharks, demersal fish groups, squids, shrimps and crabs groups.</w:t>
      </w:r>
    </w:p>
    <w:p w:rsidR="00C73516" w:rsidRPr="001E549B" w:rsidRDefault="00BE5970" w:rsidP="001E549B">
      <w:pPr>
        <w:pStyle w:val="Titolo1"/>
        <w:spacing w:before="0"/>
        <w:jc w:val="both"/>
        <w:rPr>
          <w:rFonts w:ascii="Times New Roman" w:hAnsi="Times New Roman" w:cs="Times New Roman"/>
          <w:b w:val="0"/>
          <w:color w:val="auto"/>
          <w:sz w:val="20"/>
          <w:szCs w:val="20"/>
        </w:rPr>
      </w:pPr>
      <w:bookmarkStart w:id="5" w:name="_Toc30520762"/>
      <w:r w:rsidRPr="001E549B">
        <w:rPr>
          <w:rFonts w:ascii="Times New Roman" w:hAnsi="Times New Roman" w:cs="Times New Roman"/>
          <w:color w:val="auto"/>
          <w:sz w:val="20"/>
          <w:szCs w:val="20"/>
        </w:rPr>
        <w:t>Online Resources 1</w:t>
      </w:r>
      <w:r w:rsidR="00B53195" w:rsidRPr="001E549B">
        <w:rPr>
          <w:rFonts w:ascii="Times New Roman" w:hAnsi="Times New Roman" w:cs="Times New Roman"/>
          <w:color w:val="auto"/>
          <w:sz w:val="20"/>
          <w:szCs w:val="20"/>
        </w:rPr>
        <w:t>:</w:t>
      </w:r>
      <w:r w:rsidRPr="001E549B">
        <w:rPr>
          <w:rFonts w:ascii="Times New Roman" w:hAnsi="Times New Roman" w:cs="Times New Roman"/>
          <w:color w:val="auto"/>
          <w:sz w:val="20"/>
          <w:szCs w:val="20"/>
        </w:rPr>
        <w:t xml:space="preserve"> </w:t>
      </w:r>
      <w:r w:rsidR="00B20EDD" w:rsidRPr="001E549B">
        <w:rPr>
          <w:rFonts w:ascii="Times New Roman" w:hAnsi="Times New Roman" w:cs="Times New Roman"/>
          <w:color w:val="auto"/>
          <w:sz w:val="20"/>
          <w:szCs w:val="20"/>
        </w:rPr>
        <w:t>Fig</w:t>
      </w:r>
      <w:r w:rsidR="00F40E26" w:rsidRPr="001E549B">
        <w:rPr>
          <w:rFonts w:ascii="Times New Roman" w:hAnsi="Times New Roman" w:cs="Times New Roman"/>
          <w:color w:val="auto"/>
          <w:sz w:val="20"/>
          <w:szCs w:val="20"/>
        </w:rPr>
        <w:t>ure</w:t>
      </w:r>
      <w:r w:rsidR="00B20EDD" w:rsidRPr="001E549B">
        <w:rPr>
          <w:rFonts w:ascii="Times New Roman" w:hAnsi="Times New Roman" w:cs="Times New Roman"/>
          <w:color w:val="auto"/>
          <w:sz w:val="20"/>
          <w:szCs w:val="20"/>
        </w:rPr>
        <w:t xml:space="preserve"> </w:t>
      </w:r>
      <w:r w:rsidRPr="001E549B">
        <w:rPr>
          <w:rFonts w:ascii="Times New Roman" w:hAnsi="Times New Roman" w:cs="Times New Roman"/>
          <w:color w:val="auto"/>
          <w:sz w:val="20"/>
          <w:szCs w:val="20"/>
        </w:rPr>
        <w:t>S</w:t>
      </w:r>
      <w:r w:rsidR="003C732B" w:rsidRPr="001E549B">
        <w:rPr>
          <w:rFonts w:ascii="Times New Roman" w:hAnsi="Times New Roman" w:cs="Times New Roman"/>
          <w:color w:val="auto"/>
          <w:sz w:val="20"/>
          <w:szCs w:val="20"/>
        </w:rPr>
        <w:t>1</w:t>
      </w:r>
      <w:r w:rsidR="00F40E26" w:rsidRPr="001E549B">
        <w:rPr>
          <w:rFonts w:ascii="Times New Roman" w:hAnsi="Times New Roman" w:cs="Times New Roman"/>
          <w:color w:val="auto"/>
          <w:sz w:val="20"/>
          <w:szCs w:val="20"/>
        </w:rPr>
        <w:t>.</w:t>
      </w:r>
      <w:r w:rsidR="00B20EDD" w:rsidRPr="001E549B">
        <w:rPr>
          <w:rFonts w:ascii="Times New Roman" w:hAnsi="Times New Roman" w:cs="Times New Roman"/>
          <w:b w:val="0"/>
          <w:color w:val="auto"/>
          <w:sz w:val="20"/>
          <w:szCs w:val="20"/>
        </w:rPr>
        <w:t xml:space="preserve"> PREBAL</w:t>
      </w:r>
      <w:r w:rsidR="00F40E26" w:rsidRPr="001E549B">
        <w:rPr>
          <w:rFonts w:ascii="Times New Roman" w:hAnsi="Times New Roman" w:cs="Times New Roman"/>
          <w:b w:val="0"/>
          <w:color w:val="auto"/>
          <w:sz w:val="20"/>
          <w:szCs w:val="20"/>
        </w:rPr>
        <w:t xml:space="preserve"> analysis performed during the model steps balancing.</w:t>
      </w:r>
      <w:bookmarkEnd w:id="5"/>
    </w:p>
    <w:p w:rsidR="00A06EF4" w:rsidRDefault="00564919" w:rsidP="00564919">
      <w:pPr>
        <w:jc w:val="center"/>
        <w:rPr>
          <w:rFonts w:ascii="Times New Roman" w:hAnsi="Times New Roman" w:cs="Times New Roman"/>
        </w:rPr>
      </w:pPr>
      <w:r>
        <w:rPr>
          <w:rFonts w:ascii="Times New Roman" w:hAnsi="Times New Roman" w:cs="Times New Roman"/>
          <w:noProof/>
          <w:sz w:val="20"/>
          <w:szCs w:val="20"/>
          <w:lang w:eastAsia="en-GB"/>
        </w:rPr>
        <w:drawing>
          <wp:inline distT="0" distB="0" distL="0" distR="0" wp14:anchorId="7DE4CD01" wp14:editId="4D99ADCD">
            <wp:extent cx="6840000" cy="3709611"/>
            <wp:effectExtent l="19050" t="19050" r="18415" b="24765"/>
            <wp:docPr id="2" name="Immagine 2" descr="C:\Users\Proprietario\Desktop\Cetacei_Foodweb\output\immagini\Preba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prietario\Desktop\Cetacei_Foodweb\output\immagini\Prebal.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40000" cy="3709611"/>
                    </a:xfrm>
                    <a:prstGeom prst="rect">
                      <a:avLst/>
                    </a:prstGeom>
                    <a:noFill/>
                    <a:ln>
                      <a:solidFill>
                        <a:schemeClr val="tx1"/>
                      </a:solidFill>
                    </a:ln>
                  </pic:spPr>
                </pic:pic>
              </a:graphicData>
            </a:graphic>
          </wp:inline>
        </w:drawing>
      </w:r>
    </w:p>
    <w:p w:rsidR="00564919" w:rsidRPr="00A06EF4" w:rsidRDefault="00564919" w:rsidP="00564919">
      <w:pPr>
        <w:jc w:val="both"/>
        <w:rPr>
          <w:rFonts w:ascii="Times New Roman" w:hAnsi="Times New Roman" w:cs="Times New Roman"/>
        </w:rPr>
      </w:pPr>
    </w:p>
    <w:p w:rsidR="00A06EF4" w:rsidRDefault="00A06EF4">
      <w:pPr>
        <w:rPr>
          <w:rFonts w:ascii="Times New Roman" w:hAnsi="Times New Roman" w:cs="Times New Roman"/>
        </w:rPr>
        <w:sectPr w:rsidR="00A06EF4" w:rsidSect="00A06EF4">
          <w:pgSz w:w="16838" w:h="11906" w:orient="landscape"/>
          <w:pgMar w:top="1134" w:right="1134" w:bottom="1134" w:left="1417" w:header="708" w:footer="708" w:gutter="0"/>
          <w:cols w:space="708"/>
          <w:docGrid w:linePitch="360"/>
        </w:sectPr>
      </w:pPr>
    </w:p>
    <w:p w:rsidR="00C63147" w:rsidRPr="00952F5F" w:rsidRDefault="003A6520" w:rsidP="00952F5F">
      <w:pPr>
        <w:pStyle w:val="Titolo1"/>
        <w:spacing w:before="0"/>
        <w:jc w:val="both"/>
        <w:rPr>
          <w:rFonts w:ascii="Times New Roman" w:hAnsi="Times New Roman" w:cs="Times New Roman"/>
          <w:b w:val="0"/>
          <w:color w:val="auto"/>
          <w:sz w:val="20"/>
        </w:rPr>
      </w:pPr>
      <w:bookmarkStart w:id="6" w:name="_Toc30520763"/>
      <w:r w:rsidRPr="00952F5F">
        <w:rPr>
          <w:rFonts w:ascii="Times New Roman" w:hAnsi="Times New Roman" w:cs="Times New Roman"/>
          <w:color w:val="auto"/>
          <w:sz w:val="20"/>
        </w:rPr>
        <w:lastRenderedPageBreak/>
        <w:t xml:space="preserve">Online Resources 2 </w:t>
      </w:r>
      <w:r w:rsidR="00F40E26" w:rsidRPr="00952F5F">
        <w:rPr>
          <w:rFonts w:ascii="Times New Roman" w:hAnsi="Times New Roman" w:cs="Times New Roman"/>
          <w:color w:val="auto"/>
          <w:sz w:val="20"/>
        </w:rPr>
        <w:t>Table S</w:t>
      </w:r>
      <w:r w:rsidR="003C732B" w:rsidRPr="00952F5F">
        <w:rPr>
          <w:rFonts w:ascii="Times New Roman" w:hAnsi="Times New Roman" w:cs="Times New Roman"/>
          <w:color w:val="auto"/>
          <w:sz w:val="20"/>
        </w:rPr>
        <w:t>4</w:t>
      </w:r>
      <w:r w:rsidR="00C63147" w:rsidRPr="00952F5F">
        <w:rPr>
          <w:rFonts w:ascii="Times New Roman" w:hAnsi="Times New Roman" w:cs="Times New Roman"/>
          <w:color w:val="auto"/>
          <w:sz w:val="20"/>
        </w:rPr>
        <w:t>:</w:t>
      </w:r>
      <w:r w:rsidR="00C63147" w:rsidRPr="00952F5F">
        <w:rPr>
          <w:rFonts w:ascii="Times New Roman" w:hAnsi="Times New Roman" w:cs="Times New Roman"/>
          <w:b w:val="0"/>
          <w:color w:val="auto"/>
          <w:sz w:val="20"/>
        </w:rPr>
        <w:t xml:space="preserve"> </w:t>
      </w:r>
      <w:r w:rsidR="00372878" w:rsidRPr="00952F5F">
        <w:rPr>
          <w:rFonts w:ascii="Times New Roman" w:hAnsi="Times New Roman" w:cs="Times New Roman"/>
          <w:b w:val="0"/>
          <w:color w:val="auto"/>
          <w:sz w:val="20"/>
        </w:rPr>
        <w:t>the Predation mortality rate (PM, y</w:t>
      </w:r>
      <w:r w:rsidR="00372878" w:rsidRPr="00952F5F">
        <w:rPr>
          <w:rFonts w:ascii="Times New Roman" w:hAnsi="Times New Roman" w:cs="Times New Roman"/>
          <w:b w:val="0"/>
          <w:color w:val="auto"/>
          <w:sz w:val="20"/>
          <w:vertAlign w:val="superscript"/>
        </w:rPr>
        <w:t>-1</w:t>
      </w:r>
      <w:r w:rsidR="00372878" w:rsidRPr="00952F5F">
        <w:rPr>
          <w:rFonts w:ascii="Times New Roman" w:hAnsi="Times New Roman" w:cs="Times New Roman"/>
          <w:b w:val="0"/>
          <w:color w:val="auto"/>
          <w:sz w:val="20"/>
        </w:rPr>
        <w:t>) and the consumption fluxes (Q, t km</w:t>
      </w:r>
      <w:r w:rsidR="00372878" w:rsidRPr="00952F5F">
        <w:rPr>
          <w:rFonts w:ascii="Times New Roman" w:hAnsi="Times New Roman" w:cs="Times New Roman"/>
          <w:b w:val="0"/>
          <w:color w:val="auto"/>
          <w:sz w:val="20"/>
          <w:vertAlign w:val="superscript"/>
        </w:rPr>
        <w:t>-2</w:t>
      </w:r>
      <w:r w:rsidR="00372878" w:rsidRPr="00952F5F">
        <w:rPr>
          <w:rFonts w:ascii="Times New Roman" w:hAnsi="Times New Roman" w:cs="Times New Roman"/>
          <w:b w:val="0"/>
          <w:color w:val="auto"/>
          <w:sz w:val="20"/>
        </w:rPr>
        <w:t xml:space="preserve"> y</w:t>
      </w:r>
      <w:r w:rsidR="00372878" w:rsidRPr="00952F5F">
        <w:rPr>
          <w:rFonts w:ascii="Times New Roman" w:hAnsi="Times New Roman" w:cs="Times New Roman"/>
          <w:b w:val="0"/>
          <w:color w:val="auto"/>
          <w:sz w:val="20"/>
          <w:vertAlign w:val="superscript"/>
        </w:rPr>
        <w:t>-1</w:t>
      </w:r>
      <w:r w:rsidR="00372878" w:rsidRPr="00952F5F">
        <w:rPr>
          <w:rFonts w:ascii="Times New Roman" w:hAnsi="Times New Roman" w:cs="Times New Roman"/>
          <w:b w:val="0"/>
          <w:color w:val="auto"/>
          <w:sz w:val="20"/>
        </w:rPr>
        <w:t xml:space="preserve">) estimated for the </w:t>
      </w:r>
      <w:r w:rsidR="00B20EDD" w:rsidRPr="00952F5F">
        <w:rPr>
          <w:rFonts w:ascii="Times New Roman" w:hAnsi="Times New Roman" w:cs="Times New Roman"/>
          <w:b w:val="0"/>
          <w:color w:val="auto"/>
          <w:sz w:val="20"/>
        </w:rPr>
        <w:t>cetaceans.</w:t>
      </w:r>
      <w:bookmarkEnd w:id="6"/>
    </w:p>
    <w:tbl>
      <w:tblPr>
        <w:tblStyle w:val="Grigliatabella"/>
        <w:tblW w:w="8768" w:type="dxa"/>
        <w:tblLook w:val="04A0" w:firstRow="1" w:lastRow="0" w:firstColumn="1" w:lastColumn="0" w:noHBand="0" w:noVBand="1"/>
      </w:tblPr>
      <w:tblGrid>
        <w:gridCol w:w="458"/>
        <w:gridCol w:w="1883"/>
        <w:gridCol w:w="625"/>
        <w:gridCol w:w="626"/>
        <w:gridCol w:w="626"/>
        <w:gridCol w:w="626"/>
        <w:gridCol w:w="626"/>
        <w:gridCol w:w="626"/>
        <w:gridCol w:w="626"/>
        <w:gridCol w:w="626"/>
        <w:gridCol w:w="670"/>
        <w:gridCol w:w="750"/>
      </w:tblGrid>
      <w:tr w:rsidR="00C73516" w:rsidRPr="006D62F7" w:rsidTr="006D62F7">
        <w:trPr>
          <w:trHeight w:val="227"/>
        </w:trPr>
        <w:tc>
          <w:tcPr>
            <w:tcW w:w="458" w:type="dxa"/>
            <w:noWrap/>
            <w:vAlign w:val="center"/>
          </w:tcPr>
          <w:p w:rsidR="00C73516" w:rsidRPr="006D62F7" w:rsidRDefault="00C73516" w:rsidP="001C7518">
            <w:pPr>
              <w:rPr>
                <w:b/>
                <w:sz w:val="16"/>
                <w:szCs w:val="18"/>
                <w:lang w:val="en-GB"/>
              </w:rPr>
            </w:pPr>
          </w:p>
        </w:tc>
        <w:tc>
          <w:tcPr>
            <w:tcW w:w="1883" w:type="dxa"/>
            <w:noWrap/>
            <w:vAlign w:val="center"/>
          </w:tcPr>
          <w:p w:rsidR="00C73516" w:rsidRPr="006D62F7" w:rsidRDefault="00C73516" w:rsidP="001C7518">
            <w:pPr>
              <w:rPr>
                <w:b/>
                <w:sz w:val="16"/>
                <w:szCs w:val="18"/>
                <w:lang w:val="en-GB"/>
              </w:rPr>
            </w:pPr>
          </w:p>
        </w:tc>
        <w:tc>
          <w:tcPr>
            <w:tcW w:w="0" w:type="auto"/>
            <w:gridSpan w:val="2"/>
            <w:noWrap/>
            <w:vAlign w:val="center"/>
          </w:tcPr>
          <w:p w:rsidR="00C73516" w:rsidRPr="006D62F7" w:rsidRDefault="00C73516" w:rsidP="001C7518">
            <w:pPr>
              <w:jc w:val="center"/>
              <w:rPr>
                <w:b/>
                <w:sz w:val="16"/>
                <w:szCs w:val="18"/>
              </w:rPr>
            </w:pPr>
            <w:r w:rsidRPr="006D62F7">
              <w:rPr>
                <w:sz w:val="16"/>
                <w:szCs w:val="18"/>
              </w:rPr>
              <w:t>S dolphin</w:t>
            </w:r>
          </w:p>
        </w:tc>
        <w:tc>
          <w:tcPr>
            <w:tcW w:w="0" w:type="auto"/>
            <w:gridSpan w:val="2"/>
            <w:noWrap/>
            <w:vAlign w:val="center"/>
          </w:tcPr>
          <w:p w:rsidR="00C73516" w:rsidRPr="006D62F7" w:rsidRDefault="00C73516" w:rsidP="001C7518">
            <w:pPr>
              <w:jc w:val="center"/>
              <w:rPr>
                <w:b/>
                <w:sz w:val="16"/>
                <w:szCs w:val="18"/>
              </w:rPr>
            </w:pPr>
            <w:r w:rsidRPr="006D62F7">
              <w:rPr>
                <w:sz w:val="16"/>
                <w:szCs w:val="18"/>
              </w:rPr>
              <w:t>CB dolphin</w:t>
            </w:r>
          </w:p>
        </w:tc>
        <w:tc>
          <w:tcPr>
            <w:tcW w:w="0" w:type="auto"/>
            <w:gridSpan w:val="2"/>
            <w:noWrap/>
            <w:vAlign w:val="center"/>
          </w:tcPr>
          <w:p w:rsidR="00C73516" w:rsidRPr="006D62F7" w:rsidRDefault="00C73516" w:rsidP="001C7518">
            <w:pPr>
              <w:jc w:val="center"/>
              <w:rPr>
                <w:b/>
                <w:sz w:val="16"/>
                <w:szCs w:val="18"/>
              </w:rPr>
            </w:pPr>
            <w:r w:rsidRPr="006D62F7">
              <w:rPr>
                <w:sz w:val="16"/>
                <w:szCs w:val="18"/>
              </w:rPr>
              <w:t>R dolphin</w:t>
            </w:r>
          </w:p>
        </w:tc>
        <w:tc>
          <w:tcPr>
            <w:tcW w:w="0" w:type="auto"/>
            <w:gridSpan w:val="2"/>
            <w:noWrap/>
            <w:vAlign w:val="center"/>
          </w:tcPr>
          <w:p w:rsidR="00C73516" w:rsidRPr="006D62F7" w:rsidRDefault="00C73516" w:rsidP="001C7518">
            <w:pPr>
              <w:jc w:val="center"/>
              <w:rPr>
                <w:b/>
                <w:sz w:val="16"/>
                <w:szCs w:val="18"/>
              </w:rPr>
            </w:pPr>
            <w:r w:rsidRPr="006D62F7">
              <w:rPr>
                <w:sz w:val="16"/>
                <w:szCs w:val="18"/>
              </w:rPr>
              <w:t>S whale</w:t>
            </w:r>
          </w:p>
        </w:tc>
        <w:tc>
          <w:tcPr>
            <w:tcW w:w="1367" w:type="dxa"/>
            <w:gridSpan w:val="2"/>
          </w:tcPr>
          <w:p w:rsidR="00C73516" w:rsidRPr="006D62F7" w:rsidRDefault="00F80CA6" w:rsidP="001C7518">
            <w:pPr>
              <w:jc w:val="center"/>
              <w:rPr>
                <w:sz w:val="16"/>
                <w:szCs w:val="18"/>
              </w:rPr>
            </w:pPr>
            <w:r w:rsidRPr="006D62F7">
              <w:rPr>
                <w:sz w:val="16"/>
                <w:szCs w:val="18"/>
              </w:rPr>
              <w:t>F whale</w:t>
            </w:r>
          </w:p>
        </w:tc>
      </w:tr>
      <w:tr w:rsidR="00C73516" w:rsidRPr="006D62F7" w:rsidTr="006D62F7">
        <w:trPr>
          <w:trHeight w:val="227"/>
        </w:trPr>
        <w:tc>
          <w:tcPr>
            <w:tcW w:w="458" w:type="dxa"/>
            <w:noWrap/>
            <w:vAlign w:val="center"/>
            <w:hideMark/>
          </w:tcPr>
          <w:p w:rsidR="00C73516" w:rsidRPr="006D62F7" w:rsidRDefault="00C73516" w:rsidP="001C7518">
            <w:pPr>
              <w:rPr>
                <w:b/>
                <w:sz w:val="16"/>
                <w:szCs w:val="18"/>
                <w:lang w:val="en-GB"/>
              </w:rPr>
            </w:pPr>
          </w:p>
        </w:tc>
        <w:tc>
          <w:tcPr>
            <w:tcW w:w="1883" w:type="dxa"/>
            <w:noWrap/>
            <w:vAlign w:val="center"/>
            <w:hideMark/>
          </w:tcPr>
          <w:p w:rsidR="00C73516" w:rsidRPr="006D62F7" w:rsidRDefault="00C73516" w:rsidP="001C7518">
            <w:pPr>
              <w:rPr>
                <w:b/>
                <w:sz w:val="16"/>
                <w:szCs w:val="18"/>
              </w:rPr>
            </w:pPr>
            <w:r w:rsidRPr="006D62F7">
              <w:rPr>
                <w:b/>
                <w:sz w:val="16"/>
                <w:szCs w:val="18"/>
              </w:rPr>
              <w:t>Group name</w:t>
            </w:r>
          </w:p>
        </w:tc>
        <w:tc>
          <w:tcPr>
            <w:tcW w:w="0" w:type="auto"/>
            <w:noWrap/>
            <w:vAlign w:val="center"/>
            <w:hideMark/>
          </w:tcPr>
          <w:p w:rsidR="00C73516" w:rsidRPr="006D62F7" w:rsidRDefault="00C73516" w:rsidP="001C7518">
            <w:pPr>
              <w:jc w:val="center"/>
              <w:rPr>
                <w:b/>
                <w:sz w:val="16"/>
                <w:szCs w:val="18"/>
              </w:rPr>
            </w:pPr>
            <w:r w:rsidRPr="006D62F7">
              <w:rPr>
                <w:b/>
                <w:sz w:val="16"/>
                <w:szCs w:val="18"/>
              </w:rPr>
              <w:t>PM</w:t>
            </w:r>
          </w:p>
        </w:tc>
        <w:tc>
          <w:tcPr>
            <w:tcW w:w="0" w:type="auto"/>
            <w:noWrap/>
            <w:vAlign w:val="center"/>
            <w:hideMark/>
          </w:tcPr>
          <w:p w:rsidR="00C73516" w:rsidRPr="006D62F7" w:rsidRDefault="00C73516" w:rsidP="001C7518">
            <w:pPr>
              <w:jc w:val="center"/>
              <w:rPr>
                <w:b/>
                <w:sz w:val="16"/>
                <w:szCs w:val="18"/>
              </w:rPr>
            </w:pPr>
            <w:r w:rsidRPr="006D62F7">
              <w:rPr>
                <w:b/>
                <w:sz w:val="16"/>
                <w:szCs w:val="18"/>
              </w:rPr>
              <w:t>Q</w:t>
            </w:r>
          </w:p>
        </w:tc>
        <w:tc>
          <w:tcPr>
            <w:tcW w:w="0" w:type="auto"/>
            <w:noWrap/>
            <w:vAlign w:val="center"/>
            <w:hideMark/>
          </w:tcPr>
          <w:p w:rsidR="00C73516" w:rsidRPr="006D62F7" w:rsidRDefault="00C73516" w:rsidP="001C7518">
            <w:pPr>
              <w:jc w:val="center"/>
              <w:rPr>
                <w:b/>
                <w:sz w:val="16"/>
                <w:szCs w:val="18"/>
              </w:rPr>
            </w:pPr>
            <w:r w:rsidRPr="006D62F7">
              <w:rPr>
                <w:b/>
                <w:sz w:val="16"/>
                <w:szCs w:val="18"/>
              </w:rPr>
              <w:t>PM</w:t>
            </w:r>
          </w:p>
        </w:tc>
        <w:tc>
          <w:tcPr>
            <w:tcW w:w="0" w:type="auto"/>
            <w:noWrap/>
            <w:vAlign w:val="center"/>
            <w:hideMark/>
          </w:tcPr>
          <w:p w:rsidR="00C73516" w:rsidRPr="006D62F7" w:rsidRDefault="00C73516" w:rsidP="001C7518">
            <w:pPr>
              <w:jc w:val="center"/>
              <w:rPr>
                <w:b/>
                <w:sz w:val="16"/>
                <w:szCs w:val="18"/>
              </w:rPr>
            </w:pPr>
            <w:r w:rsidRPr="006D62F7">
              <w:rPr>
                <w:b/>
                <w:sz w:val="16"/>
                <w:szCs w:val="18"/>
              </w:rPr>
              <w:t>Q</w:t>
            </w:r>
          </w:p>
        </w:tc>
        <w:tc>
          <w:tcPr>
            <w:tcW w:w="0" w:type="auto"/>
            <w:noWrap/>
            <w:vAlign w:val="center"/>
            <w:hideMark/>
          </w:tcPr>
          <w:p w:rsidR="00C73516" w:rsidRPr="006D62F7" w:rsidRDefault="00C73516" w:rsidP="001C7518">
            <w:pPr>
              <w:jc w:val="center"/>
              <w:rPr>
                <w:b/>
                <w:sz w:val="16"/>
                <w:szCs w:val="18"/>
              </w:rPr>
            </w:pPr>
            <w:r w:rsidRPr="006D62F7">
              <w:rPr>
                <w:b/>
                <w:sz w:val="16"/>
                <w:szCs w:val="18"/>
              </w:rPr>
              <w:t>PM</w:t>
            </w:r>
          </w:p>
        </w:tc>
        <w:tc>
          <w:tcPr>
            <w:tcW w:w="0" w:type="auto"/>
            <w:noWrap/>
            <w:vAlign w:val="center"/>
            <w:hideMark/>
          </w:tcPr>
          <w:p w:rsidR="00C73516" w:rsidRPr="006D62F7" w:rsidRDefault="00C73516" w:rsidP="001C7518">
            <w:pPr>
              <w:jc w:val="center"/>
              <w:rPr>
                <w:b/>
                <w:sz w:val="16"/>
                <w:szCs w:val="18"/>
              </w:rPr>
            </w:pPr>
            <w:r w:rsidRPr="006D62F7">
              <w:rPr>
                <w:b/>
                <w:sz w:val="16"/>
                <w:szCs w:val="18"/>
              </w:rPr>
              <w:t>Q</w:t>
            </w:r>
          </w:p>
        </w:tc>
        <w:tc>
          <w:tcPr>
            <w:tcW w:w="0" w:type="auto"/>
            <w:noWrap/>
            <w:vAlign w:val="center"/>
            <w:hideMark/>
          </w:tcPr>
          <w:p w:rsidR="00C73516" w:rsidRPr="006D62F7" w:rsidRDefault="00C73516" w:rsidP="001C7518">
            <w:pPr>
              <w:jc w:val="center"/>
              <w:rPr>
                <w:b/>
                <w:sz w:val="16"/>
                <w:szCs w:val="18"/>
              </w:rPr>
            </w:pPr>
            <w:r w:rsidRPr="006D62F7">
              <w:rPr>
                <w:b/>
                <w:sz w:val="16"/>
                <w:szCs w:val="18"/>
              </w:rPr>
              <w:t>PM</w:t>
            </w:r>
          </w:p>
        </w:tc>
        <w:tc>
          <w:tcPr>
            <w:tcW w:w="0" w:type="auto"/>
            <w:noWrap/>
            <w:vAlign w:val="center"/>
            <w:hideMark/>
          </w:tcPr>
          <w:p w:rsidR="00C73516" w:rsidRPr="006D62F7" w:rsidRDefault="00C73516" w:rsidP="001C7518">
            <w:pPr>
              <w:jc w:val="center"/>
              <w:rPr>
                <w:b/>
                <w:sz w:val="16"/>
                <w:szCs w:val="18"/>
              </w:rPr>
            </w:pPr>
            <w:r w:rsidRPr="006D62F7">
              <w:rPr>
                <w:b/>
                <w:sz w:val="16"/>
                <w:szCs w:val="18"/>
              </w:rPr>
              <w:t>Q</w:t>
            </w:r>
          </w:p>
        </w:tc>
        <w:tc>
          <w:tcPr>
            <w:tcW w:w="0" w:type="auto"/>
          </w:tcPr>
          <w:p w:rsidR="00C73516" w:rsidRPr="006D62F7" w:rsidRDefault="00C73516" w:rsidP="001C7518">
            <w:pPr>
              <w:jc w:val="center"/>
              <w:rPr>
                <w:b/>
                <w:sz w:val="16"/>
                <w:szCs w:val="18"/>
              </w:rPr>
            </w:pPr>
            <w:r w:rsidRPr="006D62F7">
              <w:rPr>
                <w:b/>
                <w:sz w:val="16"/>
                <w:szCs w:val="18"/>
              </w:rPr>
              <w:t>PM</w:t>
            </w:r>
          </w:p>
        </w:tc>
        <w:tc>
          <w:tcPr>
            <w:tcW w:w="701" w:type="dxa"/>
          </w:tcPr>
          <w:p w:rsidR="00C73516" w:rsidRPr="006D62F7" w:rsidRDefault="00C73516" w:rsidP="001C7518">
            <w:pPr>
              <w:jc w:val="center"/>
              <w:rPr>
                <w:b/>
                <w:sz w:val="16"/>
                <w:szCs w:val="18"/>
              </w:rPr>
            </w:pPr>
            <w:r w:rsidRPr="006D62F7">
              <w:rPr>
                <w:b/>
                <w:sz w:val="16"/>
                <w:szCs w:val="18"/>
              </w:rPr>
              <w:t>Q</w:t>
            </w: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1</w:t>
            </w:r>
          </w:p>
        </w:tc>
        <w:tc>
          <w:tcPr>
            <w:tcW w:w="1883" w:type="dxa"/>
            <w:noWrap/>
            <w:hideMark/>
          </w:tcPr>
          <w:p w:rsidR="00F80CA6" w:rsidRPr="006D62F7" w:rsidRDefault="00F80CA6" w:rsidP="001C7518">
            <w:pPr>
              <w:rPr>
                <w:sz w:val="16"/>
                <w:szCs w:val="18"/>
              </w:rPr>
            </w:pPr>
            <w:r w:rsidRPr="006D62F7">
              <w:rPr>
                <w:sz w:val="16"/>
                <w:szCs w:val="18"/>
              </w:rPr>
              <w:t>S dolphin</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2</w:t>
            </w:r>
          </w:p>
        </w:tc>
        <w:tc>
          <w:tcPr>
            <w:tcW w:w="1883" w:type="dxa"/>
            <w:noWrap/>
            <w:hideMark/>
          </w:tcPr>
          <w:p w:rsidR="00F80CA6" w:rsidRPr="006D62F7" w:rsidRDefault="00F80CA6" w:rsidP="001C7518">
            <w:pPr>
              <w:rPr>
                <w:sz w:val="16"/>
                <w:szCs w:val="18"/>
              </w:rPr>
            </w:pPr>
            <w:r w:rsidRPr="006D62F7">
              <w:rPr>
                <w:sz w:val="16"/>
                <w:szCs w:val="18"/>
              </w:rPr>
              <w:t>CB dolphin</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3</w:t>
            </w:r>
          </w:p>
        </w:tc>
        <w:tc>
          <w:tcPr>
            <w:tcW w:w="1883" w:type="dxa"/>
            <w:noWrap/>
            <w:hideMark/>
          </w:tcPr>
          <w:p w:rsidR="00F80CA6" w:rsidRPr="006D62F7" w:rsidRDefault="00F80CA6" w:rsidP="001C7518">
            <w:pPr>
              <w:rPr>
                <w:sz w:val="16"/>
                <w:szCs w:val="18"/>
              </w:rPr>
            </w:pPr>
            <w:r w:rsidRPr="006D62F7">
              <w:rPr>
                <w:sz w:val="16"/>
                <w:szCs w:val="18"/>
              </w:rPr>
              <w:t>R dolphin</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4</w:t>
            </w:r>
          </w:p>
        </w:tc>
        <w:tc>
          <w:tcPr>
            <w:tcW w:w="1883" w:type="dxa"/>
            <w:noWrap/>
            <w:hideMark/>
          </w:tcPr>
          <w:p w:rsidR="00F80CA6" w:rsidRPr="006D62F7" w:rsidRDefault="00F80CA6" w:rsidP="001C7518">
            <w:pPr>
              <w:rPr>
                <w:sz w:val="16"/>
                <w:szCs w:val="18"/>
              </w:rPr>
            </w:pPr>
            <w:r w:rsidRPr="006D62F7">
              <w:rPr>
                <w:sz w:val="16"/>
                <w:szCs w:val="18"/>
              </w:rPr>
              <w:t>S whale</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5</w:t>
            </w:r>
          </w:p>
        </w:tc>
        <w:tc>
          <w:tcPr>
            <w:tcW w:w="1883" w:type="dxa"/>
            <w:noWrap/>
            <w:hideMark/>
          </w:tcPr>
          <w:p w:rsidR="00F80CA6" w:rsidRPr="006D62F7" w:rsidRDefault="00F80CA6" w:rsidP="001C7518">
            <w:pPr>
              <w:rPr>
                <w:sz w:val="16"/>
                <w:szCs w:val="18"/>
              </w:rPr>
            </w:pPr>
            <w:r w:rsidRPr="006D62F7">
              <w:rPr>
                <w:sz w:val="16"/>
                <w:szCs w:val="18"/>
              </w:rPr>
              <w:t>F whale</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6</w:t>
            </w:r>
          </w:p>
        </w:tc>
        <w:tc>
          <w:tcPr>
            <w:tcW w:w="1883" w:type="dxa"/>
            <w:noWrap/>
            <w:hideMark/>
          </w:tcPr>
          <w:p w:rsidR="00F80CA6" w:rsidRPr="006D62F7" w:rsidRDefault="00F80CA6" w:rsidP="001C7518">
            <w:pPr>
              <w:rPr>
                <w:sz w:val="16"/>
                <w:szCs w:val="18"/>
              </w:rPr>
            </w:pPr>
            <w:r w:rsidRPr="006D62F7">
              <w:rPr>
                <w:sz w:val="16"/>
                <w:szCs w:val="18"/>
              </w:rPr>
              <w:t>Log turtle</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7</w:t>
            </w:r>
          </w:p>
        </w:tc>
        <w:tc>
          <w:tcPr>
            <w:tcW w:w="1883" w:type="dxa"/>
            <w:noWrap/>
            <w:hideMark/>
          </w:tcPr>
          <w:p w:rsidR="00F80CA6" w:rsidRPr="006D62F7" w:rsidRDefault="00F80CA6" w:rsidP="001C7518">
            <w:pPr>
              <w:rPr>
                <w:sz w:val="16"/>
                <w:szCs w:val="18"/>
              </w:rPr>
            </w:pPr>
            <w:r w:rsidRPr="006D62F7">
              <w:rPr>
                <w:sz w:val="16"/>
                <w:szCs w:val="18"/>
              </w:rPr>
              <w:t>Seabirds</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8</w:t>
            </w:r>
          </w:p>
        </w:tc>
        <w:tc>
          <w:tcPr>
            <w:tcW w:w="1883" w:type="dxa"/>
            <w:noWrap/>
            <w:hideMark/>
          </w:tcPr>
          <w:p w:rsidR="00F80CA6" w:rsidRPr="006D62F7" w:rsidRDefault="00F80CA6" w:rsidP="001C7518">
            <w:pPr>
              <w:rPr>
                <w:sz w:val="16"/>
                <w:szCs w:val="18"/>
              </w:rPr>
            </w:pPr>
            <w:r w:rsidRPr="006D62F7">
              <w:rPr>
                <w:sz w:val="16"/>
                <w:szCs w:val="18"/>
              </w:rPr>
              <w:t>L pel F</w:t>
            </w:r>
          </w:p>
        </w:tc>
        <w:tc>
          <w:tcPr>
            <w:tcW w:w="0" w:type="auto"/>
            <w:noWrap/>
          </w:tcPr>
          <w:p w:rsidR="00F80CA6" w:rsidRPr="006D62F7" w:rsidRDefault="00F80CA6" w:rsidP="001C7518">
            <w:pPr>
              <w:rPr>
                <w:sz w:val="16"/>
                <w:szCs w:val="18"/>
              </w:rPr>
            </w:pPr>
            <w:r w:rsidRPr="006D62F7">
              <w:rPr>
                <w:sz w:val="16"/>
                <w:szCs w:val="18"/>
              </w:rPr>
              <w:t>0.044</w:t>
            </w:r>
          </w:p>
        </w:tc>
        <w:tc>
          <w:tcPr>
            <w:tcW w:w="0" w:type="auto"/>
            <w:noWrap/>
          </w:tcPr>
          <w:p w:rsidR="00F80CA6" w:rsidRPr="006D62F7" w:rsidRDefault="00F80CA6" w:rsidP="001C7518">
            <w:pPr>
              <w:rPr>
                <w:sz w:val="16"/>
                <w:szCs w:val="18"/>
              </w:rPr>
            </w:pPr>
            <w:r w:rsidRPr="006D62F7">
              <w:rPr>
                <w:sz w:val="16"/>
                <w:szCs w:val="18"/>
              </w:rPr>
              <w:t>0.005</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r w:rsidRPr="006D62F7">
              <w:rPr>
                <w:sz w:val="16"/>
                <w:szCs w:val="18"/>
              </w:rPr>
              <w:t>0.006</w:t>
            </w:r>
          </w:p>
        </w:tc>
        <w:tc>
          <w:tcPr>
            <w:tcW w:w="0" w:type="auto"/>
            <w:noWrap/>
          </w:tcPr>
          <w:p w:rsidR="00F80CA6" w:rsidRPr="006D62F7" w:rsidRDefault="00F80CA6" w:rsidP="001C7518">
            <w:pPr>
              <w:rPr>
                <w:sz w:val="16"/>
                <w:szCs w:val="18"/>
              </w:rPr>
            </w:pPr>
            <w:r w:rsidRPr="006D62F7">
              <w:rPr>
                <w:sz w:val="16"/>
                <w:szCs w:val="18"/>
              </w:rPr>
              <w:t>0.001</w:t>
            </w: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9</w:t>
            </w:r>
          </w:p>
        </w:tc>
        <w:tc>
          <w:tcPr>
            <w:tcW w:w="1883" w:type="dxa"/>
            <w:noWrap/>
            <w:hideMark/>
          </w:tcPr>
          <w:p w:rsidR="00F80CA6" w:rsidRPr="006D62F7" w:rsidRDefault="00F80CA6" w:rsidP="001C7518">
            <w:pPr>
              <w:rPr>
                <w:sz w:val="16"/>
                <w:szCs w:val="18"/>
              </w:rPr>
            </w:pPr>
            <w:r w:rsidRPr="006D62F7">
              <w:rPr>
                <w:sz w:val="16"/>
                <w:szCs w:val="18"/>
              </w:rPr>
              <w:t>SL_SR_B</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10</w:t>
            </w:r>
          </w:p>
        </w:tc>
        <w:tc>
          <w:tcPr>
            <w:tcW w:w="1883" w:type="dxa"/>
            <w:noWrap/>
            <w:hideMark/>
          </w:tcPr>
          <w:p w:rsidR="00F80CA6" w:rsidRPr="006D62F7" w:rsidRDefault="00F80CA6" w:rsidP="001C7518">
            <w:pPr>
              <w:rPr>
                <w:sz w:val="16"/>
                <w:szCs w:val="18"/>
              </w:rPr>
            </w:pPr>
            <w:r w:rsidRPr="006D62F7">
              <w:rPr>
                <w:sz w:val="16"/>
                <w:szCs w:val="18"/>
              </w:rPr>
              <w:t>SH-SHB_SR_BP</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11</w:t>
            </w:r>
          </w:p>
        </w:tc>
        <w:tc>
          <w:tcPr>
            <w:tcW w:w="1883" w:type="dxa"/>
            <w:noWrap/>
            <w:hideMark/>
          </w:tcPr>
          <w:p w:rsidR="00F80CA6" w:rsidRPr="006D62F7" w:rsidRDefault="00F80CA6" w:rsidP="001C7518">
            <w:pPr>
              <w:rPr>
                <w:sz w:val="16"/>
                <w:szCs w:val="18"/>
              </w:rPr>
            </w:pPr>
            <w:r w:rsidRPr="006D62F7">
              <w:rPr>
                <w:sz w:val="16"/>
                <w:szCs w:val="18"/>
              </w:rPr>
              <w:t>SH_SR_B</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12</w:t>
            </w:r>
          </w:p>
        </w:tc>
        <w:tc>
          <w:tcPr>
            <w:tcW w:w="1883" w:type="dxa"/>
            <w:noWrap/>
            <w:hideMark/>
          </w:tcPr>
          <w:p w:rsidR="00F80CA6" w:rsidRPr="006D62F7" w:rsidRDefault="00F80CA6" w:rsidP="001C7518">
            <w:pPr>
              <w:rPr>
                <w:sz w:val="16"/>
                <w:szCs w:val="18"/>
              </w:rPr>
            </w:pPr>
            <w:r w:rsidRPr="006D62F7">
              <w:rPr>
                <w:sz w:val="16"/>
                <w:szCs w:val="18"/>
              </w:rPr>
              <w:t>SL_Sharks_BP</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r w:rsidRPr="006D62F7">
              <w:rPr>
                <w:sz w:val="16"/>
                <w:szCs w:val="18"/>
              </w:rPr>
              <w:t>0.021</w:t>
            </w:r>
          </w:p>
        </w:tc>
        <w:tc>
          <w:tcPr>
            <w:tcW w:w="0" w:type="auto"/>
            <w:noWrap/>
          </w:tcPr>
          <w:p w:rsidR="00F80CA6" w:rsidRPr="006D62F7" w:rsidRDefault="00F80CA6" w:rsidP="001C7518">
            <w:pPr>
              <w:rPr>
                <w:sz w:val="16"/>
                <w:szCs w:val="18"/>
              </w:rPr>
            </w:pPr>
            <w:r w:rsidRPr="006D62F7">
              <w:rPr>
                <w:sz w:val="16"/>
                <w:szCs w:val="18"/>
              </w:rPr>
              <w:t>0.010</w:t>
            </w: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13</w:t>
            </w:r>
          </w:p>
        </w:tc>
        <w:tc>
          <w:tcPr>
            <w:tcW w:w="1883" w:type="dxa"/>
            <w:noWrap/>
            <w:hideMark/>
          </w:tcPr>
          <w:p w:rsidR="00F80CA6" w:rsidRPr="006D62F7" w:rsidRDefault="00F80CA6" w:rsidP="001C7518">
            <w:pPr>
              <w:rPr>
                <w:sz w:val="16"/>
                <w:szCs w:val="18"/>
              </w:rPr>
            </w:pPr>
            <w:r w:rsidRPr="006D62F7">
              <w:rPr>
                <w:sz w:val="16"/>
                <w:szCs w:val="18"/>
              </w:rPr>
              <w:t>SHB-SL_DemF_gen</w:t>
            </w:r>
          </w:p>
        </w:tc>
        <w:tc>
          <w:tcPr>
            <w:tcW w:w="0" w:type="auto"/>
            <w:noWrap/>
          </w:tcPr>
          <w:p w:rsidR="00F80CA6" w:rsidRPr="006D62F7" w:rsidRDefault="00F80CA6" w:rsidP="001C7518">
            <w:pPr>
              <w:rPr>
                <w:sz w:val="16"/>
                <w:szCs w:val="18"/>
              </w:rPr>
            </w:pPr>
            <w:r w:rsidRPr="006D62F7">
              <w:rPr>
                <w:sz w:val="16"/>
                <w:szCs w:val="18"/>
              </w:rPr>
              <w:t>0.014</w:t>
            </w:r>
          </w:p>
        </w:tc>
        <w:tc>
          <w:tcPr>
            <w:tcW w:w="0" w:type="auto"/>
            <w:noWrap/>
          </w:tcPr>
          <w:p w:rsidR="00F80CA6" w:rsidRPr="006D62F7" w:rsidRDefault="00F80CA6" w:rsidP="001C7518">
            <w:pPr>
              <w:rPr>
                <w:sz w:val="16"/>
                <w:szCs w:val="18"/>
              </w:rPr>
            </w:pPr>
            <w:r w:rsidRPr="006D62F7">
              <w:rPr>
                <w:sz w:val="16"/>
                <w:szCs w:val="18"/>
              </w:rPr>
              <w:t>0.010</w:t>
            </w:r>
          </w:p>
        </w:tc>
        <w:tc>
          <w:tcPr>
            <w:tcW w:w="0" w:type="auto"/>
            <w:noWrap/>
          </w:tcPr>
          <w:p w:rsidR="00F80CA6" w:rsidRPr="006D62F7" w:rsidRDefault="00F80CA6" w:rsidP="001C7518">
            <w:pPr>
              <w:rPr>
                <w:sz w:val="16"/>
                <w:szCs w:val="18"/>
              </w:rPr>
            </w:pPr>
            <w:r w:rsidRPr="006D62F7">
              <w:rPr>
                <w:sz w:val="16"/>
                <w:szCs w:val="18"/>
              </w:rPr>
              <w:t>0.074</w:t>
            </w:r>
          </w:p>
        </w:tc>
        <w:tc>
          <w:tcPr>
            <w:tcW w:w="0" w:type="auto"/>
            <w:noWrap/>
          </w:tcPr>
          <w:p w:rsidR="00F80CA6" w:rsidRPr="006D62F7" w:rsidRDefault="00F80CA6" w:rsidP="001C7518">
            <w:pPr>
              <w:rPr>
                <w:sz w:val="16"/>
                <w:szCs w:val="18"/>
              </w:rPr>
            </w:pPr>
            <w:r w:rsidRPr="006D62F7">
              <w:rPr>
                <w:sz w:val="16"/>
                <w:szCs w:val="18"/>
              </w:rPr>
              <w:t>0.050</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r w:rsidRPr="006D62F7">
              <w:rPr>
                <w:sz w:val="16"/>
                <w:szCs w:val="18"/>
              </w:rPr>
              <w:t>0.005</w:t>
            </w:r>
          </w:p>
        </w:tc>
        <w:tc>
          <w:tcPr>
            <w:tcW w:w="0" w:type="auto"/>
            <w:noWrap/>
          </w:tcPr>
          <w:p w:rsidR="00F80CA6" w:rsidRPr="006D62F7" w:rsidRDefault="00F80CA6" w:rsidP="001C7518">
            <w:pPr>
              <w:rPr>
                <w:sz w:val="16"/>
                <w:szCs w:val="18"/>
              </w:rPr>
            </w:pPr>
            <w:r w:rsidRPr="006D62F7">
              <w:rPr>
                <w:sz w:val="16"/>
                <w:szCs w:val="18"/>
              </w:rPr>
              <w:t>0.007</w:t>
            </w: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14</w:t>
            </w:r>
          </w:p>
        </w:tc>
        <w:tc>
          <w:tcPr>
            <w:tcW w:w="1883" w:type="dxa"/>
            <w:noWrap/>
            <w:hideMark/>
          </w:tcPr>
          <w:p w:rsidR="00F80CA6" w:rsidRPr="006D62F7" w:rsidRDefault="00F80CA6" w:rsidP="001C7518">
            <w:pPr>
              <w:rPr>
                <w:sz w:val="16"/>
                <w:szCs w:val="18"/>
              </w:rPr>
            </w:pPr>
            <w:r w:rsidRPr="006D62F7">
              <w:rPr>
                <w:sz w:val="16"/>
                <w:szCs w:val="18"/>
              </w:rPr>
              <w:t>SH-SHB_DemF_gen</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r w:rsidRPr="006D62F7">
              <w:rPr>
                <w:sz w:val="16"/>
                <w:szCs w:val="18"/>
              </w:rPr>
              <w:t>0.093</w:t>
            </w:r>
          </w:p>
        </w:tc>
        <w:tc>
          <w:tcPr>
            <w:tcW w:w="0" w:type="auto"/>
            <w:noWrap/>
          </w:tcPr>
          <w:p w:rsidR="00F80CA6" w:rsidRPr="006D62F7" w:rsidRDefault="00F80CA6" w:rsidP="001C7518">
            <w:pPr>
              <w:rPr>
                <w:sz w:val="16"/>
                <w:szCs w:val="18"/>
              </w:rPr>
            </w:pPr>
            <w:r w:rsidRPr="006D62F7">
              <w:rPr>
                <w:sz w:val="16"/>
                <w:szCs w:val="18"/>
              </w:rPr>
              <w:t>0.139</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15</w:t>
            </w:r>
          </w:p>
        </w:tc>
        <w:tc>
          <w:tcPr>
            <w:tcW w:w="1883" w:type="dxa"/>
            <w:noWrap/>
            <w:hideMark/>
          </w:tcPr>
          <w:p w:rsidR="00F80CA6" w:rsidRPr="006D62F7" w:rsidRDefault="00F80CA6" w:rsidP="001C7518">
            <w:pPr>
              <w:rPr>
                <w:sz w:val="16"/>
                <w:szCs w:val="18"/>
              </w:rPr>
            </w:pPr>
            <w:r w:rsidRPr="006D62F7">
              <w:rPr>
                <w:sz w:val="16"/>
                <w:szCs w:val="18"/>
              </w:rPr>
              <w:t>SH-SHB_DemF_pisc</w:t>
            </w:r>
          </w:p>
        </w:tc>
        <w:tc>
          <w:tcPr>
            <w:tcW w:w="0" w:type="auto"/>
            <w:noWrap/>
          </w:tcPr>
          <w:p w:rsidR="00F80CA6" w:rsidRPr="006D62F7" w:rsidRDefault="00F80CA6" w:rsidP="001C7518">
            <w:pPr>
              <w:rPr>
                <w:sz w:val="16"/>
                <w:szCs w:val="18"/>
              </w:rPr>
            </w:pPr>
            <w:r w:rsidRPr="006D62F7">
              <w:rPr>
                <w:sz w:val="16"/>
                <w:szCs w:val="18"/>
              </w:rPr>
              <w:t>0.065</w:t>
            </w:r>
          </w:p>
        </w:tc>
        <w:tc>
          <w:tcPr>
            <w:tcW w:w="0" w:type="auto"/>
            <w:noWrap/>
          </w:tcPr>
          <w:p w:rsidR="00F80CA6" w:rsidRPr="006D62F7" w:rsidRDefault="00F80CA6" w:rsidP="001C7518">
            <w:pPr>
              <w:rPr>
                <w:sz w:val="16"/>
                <w:szCs w:val="18"/>
              </w:rPr>
            </w:pPr>
            <w:r w:rsidRPr="006D62F7">
              <w:rPr>
                <w:sz w:val="16"/>
                <w:szCs w:val="18"/>
              </w:rPr>
              <w:t>0.041</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r w:rsidRPr="006D62F7">
              <w:rPr>
                <w:sz w:val="16"/>
                <w:szCs w:val="18"/>
              </w:rPr>
              <w:t>0.001</w:t>
            </w:r>
          </w:p>
        </w:tc>
        <w:tc>
          <w:tcPr>
            <w:tcW w:w="0" w:type="auto"/>
            <w:noWrap/>
          </w:tcPr>
          <w:p w:rsidR="00F80CA6" w:rsidRPr="006D62F7" w:rsidRDefault="00F80CA6" w:rsidP="001C7518">
            <w:pPr>
              <w:rPr>
                <w:sz w:val="16"/>
                <w:szCs w:val="18"/>
              </w:rPr>
            </w:pPr>
            <w:r w:rsidRPr="006D62F7">
              <w:rPr>
                <w:sz w:val="16"/>
                <w:szCs w:val="18"/>
              </w:rPr>
              <w:t>0.001</w:t>
            </w: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16</w:t>
            </w:r>
          </w:p>
        </w:tc>
        <w:tc>
          <w:tcPr>
            <w:tcW w:w="1883" w:type="dxa"/>
            <w:noWrap/>
            <w:hideMark/>
          </w:tcPr>
          <w:p w:rsidR="00F80CA6" w:rsidRPr="006D62F7" w:rsidRDefault="00F80CA6" w:rsidP="001C7518">
            <w:pPr>
              <w:rPr>
                <w:sz w:val="16"/>
                <w:szCs w:val="18"/>
              </w:rPr>
            </w:pPr>
            <w:r w:rsidRPr="006D62F7">
              <w:rPr>
                <w:sz w:val="16"/>
                <w:szCs w:val="18"/>
              </w:rPr>
              <w:t>SL_BathypelF_pisc</w:t>
            </w:r>
          </w:p>
        </w:tc>
        <w:tc>
          <w:tcPr>
            <w:tcW w:w="0" w:type="auto"/>
            <w:noWrap/>
          </w:tcPr>
          <w:p w:rsidR="00F80CA6" w:rsidRPr="006D62F7" w:rsidRDefault="00F80CA6" w:rsidP="001C7518">
            <w:pPr>
              <w:rPr>
                <w:sz w:val="16"/>
                <w:szCs w:val="18"/>
              </w:rPr>
            </w:pPr>
            <w:r w:rsidRPr="006D62F7">
              <w:rPr>
                <w:sz w:val="16"/>
                <w:szCs w:val="18"/>
              </w:rPr>
              <w:t>0.080</w:t>
            </w:r>
          </w:p>
        </w:tc>
        <w:tc>
          <w:tcPr>
            <w:tcW w:w="0" w:type="auto"/>
            <w:noWrap/>
          </w:tcPr>
          <w:p w:rsidR="00F80CA6" w:rsidRPr="006D62F7" w:rsidRDefault="00F80CA6" w:rsidP="001C7518">
            <w:pPr>
              <w:rPr>
                <w:sz w:val="16"/>
                <w:szCs w:val="18"/>
              </w:rPr>
            </w:pPr>
            <w:r w:rsidRPr="006D62F7">
              <w:rPr>
                <w:sz w:val="16"/>
                <w:szCs w:val="18"/>
              </w:rPr>
              <w:t>0.113</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17</w:t>
            </w:r>
          </w:p>
        </w:tc>
        <w:tc>
          <w:tcPr>
            <w:tcW w:w="1883" w:type="dxa"/>
            <w:noWrap/>
            <w:hideMark/>
          </w:tcPr>
          <w:p w:rsidR="00F80CA6" w:rsidRPr="006D62F7" w:rsidRDefault="00F80CA6" w:rsidP="001C7518">
            <w:pPr>
              <w:rPr>
                <w:sz w:val="16"/>
                <w:szCs w:val="18"/>
              </w:rPr>
            </w:pPr>
            <w:r w:rsidRPr="006D62F7">
              <w:rPr>
                <w:sz w:val="16"/>
                <w:szCs w:val="18"/>
              </w:rPr>
              <w:t>SL_DemF_Decap crust</w:t>
            </w:r>
          </w:p>
        </w:tc>
        <w:tc>
          <w:tcPr>
            <w:tcW w:w="0" w:type="auto"/>
            <w:noWrap/>
          </w:tcPr>
          <w:p w:rsidR="00F80CA6" w:rsidRPr="006D62F7" w:rsidRDefault="00F80CA6" w:rsidP="001C7518">
            <w:pPr>
              <w:rPr>
                <w:sz w:val="16"/>
                <w:szCs w:val="18"/>
              </w:rPr>
            </w:pPr>
            <w:r w:rsidRPr="006D62F7">
              <w:rPr>
                <w:sz w:val="16"/>
                <w:szCs w:val="18"/>
              </w:rPr>
              <w:t>0.013</w:t>
            </w:r>
          </w:p>
        </w:tc>
        <w:tc>
          <w:tcPr>
            <w:tcW w:w="0" w:type="auto"/>
            <w:noWrap/>
          </w:tcPr>
          <w:p w:rsidR="00F80CA6" w:rsidRPr="006D62F7" w:rsidRDefault="00F80CA6" w:rsidP="001C7518">
            <w:pPr>
              <w:rPr>
                <w:sz w:val="16"/>
                <w:szCs w:val="18"/>
              </w:rPr>
            </w:pPr>
            <w:r w:rsidRPr="006D62F7">
              <w:rPr>
                <w:sz w:val="16"/>
                <w:szCs w:val="18"/>
              </w:rPr>
              <w:t>0.010</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18</w:t>
            </w:r>
          </w:p>
        </w:tc>
        <w:tc>
          <w:tcPr>
            <w:tcW w:w="1883" w:type="dxa"/>
            <w:noWrap/>
            <w:hideMark/>
          </w:tcPr>
          <w:p w:rsidR="00F80CA6" w:rsidRPr="006D62F7" w:rsidRDefault="00F80CA6" w:rsidP="001C7518">
            <w:pPr>
              <w:rPr>
                <w:sz w:val="16"/>
                <w:szCs w:val="18"/>
                <w:lang w:val="en-GB"/>
              </w:rPr>
            </w:pPr>
            <w:r w:rsidRPr="006D62F7">
              <w:rPr>
                <w:sz w:val="16"/>
                <w:szCs w:val="18"/>
                <w:lang w:val="en-GB"/>
              </w:rPr>
              <w:t>SHB-USL_F_BP crust</w:t>
            </w:r>
          </w:p>
        </w:tc>
        <w:tc>
          <w:tcPr>
            <w:tcW w:w="0" w:type="auto"/>
            <w:noWrap/>
          </w:tcPr>
          <w:p w:rsidR="00F80CA6" w:rsidRPr="006D62F7" w:rsidRDefault="00F80CA6" w:rsidP="001C7518">
            <w:pPr>
              <w:rPr>
                <w:sz w:val="16"/>
                <w:szCs w:val="18"/>
              </w:rPr>
            </w:pPr>
            <w:r w:rsidRPr="006D62F7">
              <w:rPr>
                <w:sz w:val="16"/>
                <w:szCs w:val="18"/>
              </w:rPr>
              <w:t>0.004</w:t>
            </w:r>
          </w:p>
        </w:tc>
        <w:tc>
          <w:tcPr>
            <w:tcW w:w="0" w:type="auto"/>
            <w:noWrap/>
          </w:tcPr>
          <w:p w:rsidR="00F80CA6" w:rsidRPr="006D62F7" w:rsidRDefault="00F80CA6" w:rsidP="001C7518">
            <w:pPr>
              <w:rPr>
                <w:sz w:val="16"/>
                <w:szCs w:val="18"/>
              </w:rPr>
            </w:pPr>
            <w:r w:rsidRPr="006D62F7">
              <w:rPr>
                <w:sz w:val="16"/>
                <w:szCs w:val="18"/>
              </w:rPr>
              <w:t>0.005</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19</w:t>
            </w:r>
          </w:p>
        </w:tc>
        <w:tc>
          <w:tcPr>
            <w:tcW w:w="1883" w:type="dxa"/>
            <w:noWrap/>
            <w:hideMark/>
          </w:tcPr>
          <w:p w:rsidR="00F80CA6" w:rsidRPr="006D62F7" w:rsidRDefault="00F80CA6" w:rsidP="001C7518">
            <w:pPr>
              <w:rPr>
                <w:sz w:val="16"/>
                <w:szCs w:val="18"/>
                <w:lang w:val="en-GB"/>
              </w:rPr>
            </w:pPr>
            <w:r w:rsidRPr="006D62F7">
              <w:rPr>
                <w:sz w:val="16"/>
                <w:szCs w:val="18"/>
                <w:lang w:val="en-GB"/>
              </w:rPr>
              <w:t>SH-SHB_DemF_B crust</w:t>
            </w:r>
          </w:p>
        </w:tc>
        <w:tc>
          <w:tcPr>
            <w:tcW w:w="0" w:type="auto"/>
            <w:noWrap/>
          </w:tcPr>
          <w:p w:rsidR="00F80CA6" w:rsidRPr="006D62F7" w:rsidRDefault="00F80CA6" w:rsidP="001C7518">
            <w:pPr>
              <w:rPr>
                <w:sz w:val="16"/>
                <w:szCs w:val="18"/>
              </w:rPr>
            </w:pPr>
            <w:r w:rsidRPr="006D62F7">
              <w:rPr>
                <w:sz w:val="16"/>
                <w:szCs w:val="18"/>
              </w:rPr>
              <w:t>0.004</w:t>
            </w:r>
          </w:p>
        </w:tc>
        <w:tc>
          <w:tcPr>
            <w:tcW w:w="0" w:type="auto"/>
            <w:noWrap/>
          </w:tcPr>
          <w:p w:rsidR="00F80CA6" w:rsidRPr="006D62F7" w:rsidRDefault="00F80CA6" w:rsidP="001C7518">
            <w:pPr>
              <w:rPr>
                <w:sz w:val="16"/>
                <w:szCs w:val="18"/>
              </w:rPr>
            </w:pPr>
            <w:r w:rsidRPr="006D62F7">
              <w:rPr>
                <w:sz w:val="16"/>
                <w:szCs w:val="18"/>
              </w:rPr>
              <w:t>0.010</w:t>
            </w:r>
          </w:p>
        </w:tc>
        <w:tc>
          <w:tcPr>
            <w:tcW w:w="0" w:type="auto"/>
            <w:noWrap/>
          </w:tcPr>
          <w:p w:rsidR="00F80CA6" w:rsidRPr="006D62F7" w:rsidRDefault="00F80CA6" w:rsidP="001C7518">
            <w:pPr>
              <w:rPr>
                <w:sz w:val="16"/>
                <w:szCs w:val="18"/>
              </w:rPr>
            </w:pPr>
            <w:r w:rsidRPr="006D62F7">
              <w:rPr>
                <w:sz w:val="16"/>
                <w:szCs w:val="18"/>
              </w:rPr>
              <w:t>0.098</w:t>
            </w:r>
          </w:p>
        </w:tc>
        <w:tc>
          <w:tcPr>
            <w:tcW w:w="0" w:type="auto"/>
            <w:noWrap/>
          </w:tcPr>
          <w:p w:rsidR="00F80CA6" w:rsidRPr="006D62F7" w:rsidRDefault="00F80CA6" w:rsidP="001C7518">
            <w:pPr>
              <w:rPr>
                <w:sz w:val="16"/>
                <w:szCs w:val="18"/>
              </w:rPr>
            </w:pPr>
            <w:r w:rsidRPr="006D62F7">
              <w:rPr>
                <w:sz w:val="16"/>
                <w:szCs w:val="18"/>
              </w:rPr>
              <w:t>0.227</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20</w:t>
            </w:r>
          </w:p>
        </w:tc>
        <w:tc>
          <w:tcPr>
            <w:tcW w:w="1883" w:type="dxa"/>
            <w:noWrap/>
            <w:hideMark/>
          </w:tcPr>
          <w:p w:rsidR="00F80CA6" w:rsidRPr="006D62F7" w:rsidRDefault="00F80CA6" w:rsidP="001C7518">
            <w:pPr>
              <w:rPr>
                <w:sz w:val="16"/>
                <w:szCs w:val="18"/>
                <w:lang w:val="en-GB"/>
              </w:rPr>
            </w:pPr>
            <w:r w:rsidRPr="006D62F7">
              <w:rPr>
                <w:sz w:val="16"/>
                <w:szCs w:val="18"/>
                <w:lang w:val="en-GB"/>
              </w:rPr>
              <w:t>SH-SHB_DemF_B inv</w:t>
            </w:r>
          </w:p>
        </w:tc>
        <w:tc>
          <w:tcPr>
            <w:tcW w:w="0" w:type="auto"/>
            <w:noWrap/>
          </w:tcPr>
          <w:p w:rsidR="00F80CA6" w:rsidRPr="006D62F7" w:rsidRDefault="00F80CA6" w:rsidP="001C7518">
            <w:pPr>
              <w:rPr>
                <w:sz w:val="16"/>
                <w:szCs w:val="18"/>
              </w:rPr>
            </w:pPr>
            <w:r w:rsidRPr="006D62F7">
              <w:rPr>
                <w:sz w:val="16"/>
                <w:szCs w:val="18"/>
              </w:rPr>
              <w:t>0.004</w:t>
            </w:r>
          </w:p>
        </w:tc>
        <w:tc>
          <w:tcPr>
            <w:tcW w:w="0" w:type="auto"/>
            <w:noWrap/>
          </w:tcPr>
          <w:p w:rsidR="00F80CA6" w:rsidRPr="006D62F7" w:rsidRDefault="00F80CA6" w:rsidP="001C7518">
            <w:pPr>
              <w:rPr>
                <w:sz w:val="16"/>
                <w:szCs w:val="18"/>
              </w:rPr>
            </w:pPr>
            <w:r w:rsidRPr="006D62F7">
              <w:rPr>
                <w:sz w:val="16"/>
                <w:szCs w:val="18"/>
              </w:rPr>
              <w:t>0.005</w:t>
            </w:r>
          </w:p>
        </w:tc>
        <w:tc>
          <w:tcPr>
            <w:tcW w:w="0" w:type="auto"/>
            <w:noWrap/>
          </w:tcPr>
          <w:p w:rsidR="00F80CA6" w:rsidRPr="006D62F7" w:rsidRDefault="00F80CA6" w:rsidP="001C7518">
            <w:pPr>
              <w:rPr>
                <w:sz w:val="16"/>
                <w:szCs w:val="18"/>
              </w:rPr>
            </w:pPr>
            <w:r w:rsidRPr="006D62F7">
              <w:rPr>
                <w:sz w:val="16"/>
                <w:szCs w:val="18"/>
              </w:rPr>
              <w:t>0.010</w:t>
            </w:r>
          </w:p>
        </w:tc>
        <w:tc>
          <w:tcPr>
            <w:tcW w:w="0" w:type="auto"/>
            <w:noWrap/>
          </w:tcPr>
          <w:p w:rsidR="00F80CA6" w:rsidRPr="006D62F7" w:rsidRDefault="00F80CA6" w:rsidP="001C7518">
            <w:pPr>
              <w:rPr>
                <w:sz w:val="16"/>
                <w:szCs w:val="18"/>
              </w:rPr>
            </w:pPr>
            <w:r w:rsidRPr="006D62F7">
              <w:rPr>
                <w:sz w:val="16"/>
                <w:szCs w:val="18"/>
              </w:rPr>
              <w:t>0.013</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21</w:t>
            </w:r>
          </w:p>
        </w:tc>
        <w:tc>
          <w:tcPr>
            <w:tcW w:w="1883" w:type="dxa"/>
            <w:noWrap/>
            <w:hideMark/>
          </w:tcPr>
          <w:p w:rsidR="00F80CA6" w:rsidRPr="006D62F7" w:rsidRDefault="00F80CA6" w:rsidP="001C7518">
            <w:pPr>
              <w:rPr>
                <w:sz w:val="16"/>
                <w:szCs w:val="18"/>
              </w:rPr>
            </w:pPr>
            <w:r w:rsidRPr="006D62F7">
              <w:rPr>
                <w:sz w:val="16"/>
                <w:szCs w:val="18"/>
              </w:rPr>
              <w:t>SHB_F_plank</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22</w:t>
            </w:r>
          </w:p>
        </w:tc>
        <w:tc>
          <w:tcPr>
            <w:tcW w:w="1883" w:type="dxa"/>
            <w:noWrap/>
            <w:hideMark/>
          </w:tcPr>
          <w:p w:rsidR="00F80CA6" w:rsidRPr="006D62F7" w:rsidRDefault="00F80CA6" w:rsidP="001C7518">
            <w:pPr>
              <w:rPr>
                <w:sz w:val="16"/>
                <w:szCs w:val="18"/>
              </w:rPr>
            </w:pPr>
            <w:r w:rsidRPr="006D62F7">
              <w:rPr>
                <w:sz w:val="16"/>
                <w:szCs w:val="18"/>
              </w:rPr>
              <w:t>S pel F</w:t>
            </w:r>
          </w:p>
        </w:tc>
        <w:tc>
          <w:tcPr>
            <w:tcW w:w="0" w:type="auto"/>
            <w:noWrap/>
          </w:tcPr>
          <w:p w:rsidR="00F80CA6" w:rsidRPr="006D62F7" w:rsidRDefault="00F80CA6" w:rsidP="001C7518">
            <w:pPr>
              <w:rPr>
                <w:sz w:val="16"/>
                <w:szCs w:val="18"/>
              </w:rPr>
            </w:pPr>
            <w:r w:rsidRPr="006D62F7">
              <w:rPr>
                <w:sz w:val="16"/>
                <w:szCs w:val="18"/>
              </w:rPr>
              <w:t>0.010</w:t>
            </w:r>
          </w:p>
        </w:tc>
        <w:tc>
          <w:tcPr>
            <w:tcW w:w="0" w:type="auto"/>
            <w:noWrap/>
          </w:tcPr>
          <w:p w:rsidR="00F80CA6" w:rsidRPr="006D62F7" w:rsidRDefault="00F80CA6" w:rsidP="001C7518">
            <w:pPr>
              <w:rPr>
                <w:sz w:val="16"/>
                <w:szCs w:val="18"/>
              </w:rPr>
            </w:pPr>
            <w:r w:rsidRPr="006D62F7">
              <w:rPr>
                <w:sz w:val="16"/>
                <w:szCs w:val="18"/>
              </w:rPr>
              <w:t>0.066</w:t>
            </w:r>
          </w:p>
        </w:tc>
        <w:tc>
          <w:tcPr>
            <w:tcW w:w="0" w:type="auto"/>
            <w:noWrap/>
          </w:tcPr>
          <w:p w:rsidR="00F80CA6" w:rsidRPr="006D62F7" w:rsidRDefault="00F80CA6" w:rsidP="001C7518">
            <w:pPr>
              <w:rPr>
                <w:sz w:val="16"/>
                <w:szCs w:val="18"/>
              </w:rPr>
            </w:pPr>
            <w:r w:rsidRPr="006D62F7">
              <w:rPr>
                <w:sz w:val="16"/>
                <w:szCs w:val="18"/>
              </w:rPr>
              <w:t>0.037</w:t>
            </w:r>
          </w:p>
        </w:tc>
        <w:tc>
          <w:tcPr>
            <w:tcW w:w="0" w:type="auto"/>
            <w:noWrap/>
          </w:tcPr>
          <w:p w:rsidR="00F80CA6" w:rsidRPr="006D62F7" w:rsidRDefault="00F80CA6" w:rsidP="001C7518">
            <w:pPr>
              <w:rPr>
                <w:sz w:val="16"/>
                <w:szCs w:val="18"/>
              </w:rPr>
            </w:pPr>
            <w:r w:rsidRPr="006D62F7">
              <w:rPr>
                <w:sz w:val="16"/>
                <w:szCs w:val="18"/>
              </w:rPr>
              <w:t>0.230</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r w:rsidRPr="006D62F7">
              <w:rPr>
                <w:sz w:val="16"/>
                <w:szCs w:val="18"/>
              </w:rPr>
              <w:t>0.001</w:t>
            </w:r>
          </w:p>
        </w:tc>
        <w:tc>
          <w:tcPr>
            <w:tcW w:w="701" w:type="dxa"/>
          </w:tcPr>
          <w:p w:rsidR="00F80CA6" w:rsidRPr="006D62F7" w:rsidRDefault="00F80CA6" w:rsidP="00F80CA6">
            <w:pPr>
              <w:rPr>
                <w:sz w:val="16"/>
                <w:szCs w:val="18"/>
              </w:rPr>
            </w:pPr>
            <w:r w:rsidRPr="006D62F7">
              <w:rPr>
                <w:sz w:val="16"/>
                <w:szCs w:val="18"/>
              </w:rPr>
              <w:t>0.001</w:t>
            </w: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23</w:t>
            </w:r>
          </w:p>
        </w:tc>
        <w:tc>
          <w:tcPr>
            <w:tcW w:w="1883" w:type="dxa"/>
            <w:noWrap/>
            <w:hideMark/>
          </w:tcPr>
          <w:p w:rsidR="00F80CA6" w:rsidRPr="006D62F7" w:rsidRDefault="00F80CA6" w:rsidP="001C7518">
            <w:pPr>
              <w:rPr>
                <w:sz w:val="16"/>
                <w:szCs w:val="18"/>
              </w:rPr>
            </w:pPr>
            <w:r w:rsidRPr="006D62F7">
              <w:rPr>
                <w:sz w:val="16"/>
                <w:szCs w:val="18"/>
              </w:rPr>
              <w:t>M pel F</w:t>
            </w:r>
          </w:p>
        </w:tc>
        <w:tc>
          <w:tcPr>
            <w:tcW w:w="0" w:type="auto"/>
            <w:noWrap/>
          </w:tcPr>
          <w:p w:rsidR="00F80CA6" w:rsidRPr="006D62F7" w:rsidRDefault="00F80CA6" w:rsidP="001C7518">
            <w:pPr>
              <w:rPr>
                <w:sz w:val="16"/>
                <w:szCs w:val="18"/>
              </w:rPr>
            </w:pPr>
            <w:r w:rsidRPr="006D62F7">
              <w:rPr>
                <w:sz w:val="16"/>
                <w:szCs w:val="18"/>
              </w:rPr>
              <w:t>0.002</w:t>
            </w:r>
          </w:p>
        </w:tc>
        <w:tc>
          <w:tcPr>
            <w:tcW w:w="0" w:type="auto"/>
            <w:noWrap/>
          </w:tcPr>
          <w:p w:rsidR="00F80CA6" w:rsidRPr="006D62F7" w:rsidRDefault="00F80CA6" w:rsidP="001C7518">
            <w:pPr>
              <w:rPr>
                <w:sz w:val="16"/>
                <w:szCs w:val="18"/>
              </w:rPr>
            </w:pPr>
            <w:r w:rsidRPr="006D62F7">
              <w:rPr>
                <w:sz w:val="16"/>
                <w:szCs w:val="18"/>
              </w:rPr>
              <w:t>0.005</w:t>
            </w:r>
          </w:p>
        </w:tc>
        <w:tc>
          <w:tcPr>
            <w:tcW w:w="0" w:type="auto"/>
            <w:noWrap/>
          </w:tcPr>
          <w:p w:rsidR="00F80CA6" w:rsidRPr="006D62F7" w:rsidRDefault="00F80CA6" w:rsidP="001C7518">
            <w:pPr>
              <w:rPr>
                <w:sz w:val="16"/>
                <w:szCs w:val="18"/>
              </w:rPr>
            </w:pPr>
            <w:r w:rsidRPr="006D62F7">
              <w:rPr>
                <w:sz w:val="16"/>
                <w:szCs w:val="18"/>
              </w:rPr>
              <w:t>0.019</w:t>
            </w:r>
          </w:p>
        </w:tc>
        <w:tc>
          <w:tcPr>
            <w:tcW w:w="0" w:type="auto"/>
            <w:noWrap/>
          </w:tcPr>
          <w:p w:rsidR="00F80CA6" w:rsidRPr="006D62F7" w:rsidRDefault="00F80CA6" w:rsidP="001C7518">
            <w:pPr>
              <w:rPr>
                <w:sz w:val="16"/>
                <w:szCs w:val="18"/>
              </w:rPr>
            </w:pPr>
            <w:r w:rsidRPr="006D62F7">
              <w:rPr>
                <w:sz w:val="16"/>
                <w:szCs w:val="18"/>
              </w:rPr>
              <w:t>0.040</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24</w:t>
            </w:r>
          </w:p>
        </w:tc>
        <w:tc>
          <w:tcPr>
            <w:tcW w:w="1883" w:type="dxa"/>
            <w:noWrap/>
            <w:hideMark/>
          </w:tcPr>
          <w:p w:rsidR="00F80CA6" w:rsidRPr="006D62F7" w:rsidRDefault="00F80CA6" w:rsidP="001C7518">
            <w:pPr>
              <w:rPr>
                <w:sz w:val="16"/>
                <w:szCs w:val="18"/>
              </w:rPr>
            </w:pPr>
            <w:r w:rsidRPr="006D62F7">
              <w:rPr>
                <w:sz w:val="16"/>
                <w:szCs w:val="18"/>
              </w:rPr>
              <w:t>Macrourids</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25</w:t>
            </w:r>
          </w:p>
        </w:tc>
        <w:tc>
          <w:tcPr>
            <w:tcW w:w="1883" w:type="dxa"/>
            <w:noWrap/>
            <w:hideMark/>
          </w:tcPr>
          <w:p w:rsidR="00F80CA6" w:rsidRPr="006D62F7" w:rsidRDefault="00F80CA6" w:rsidP="001C7518">
            <w:pPr>
              <w:rPr>
                <w:sz w:val="16"/>
                <w:szCs w:val="18"/>
              </w:rPr>
            </w:pPr>
            <w:r w:rsidRPr="006D62F7">
              <w:rPr>
                <w:sz w:val="16"/>
                <w:szCs w:val="18"/>
              </w:rPr>
              <w:t>Mesopel F</w:t>
            </w:r>
          </w:p>
        </w:tc>
        <w:tc>
          <w:tcPr>
            <w:tcW w:w="0" w:type="auto"/>
            <w:noWrap/>
          </w:tcPr>
          <w:p w:rsidR="00F80CA6" w:rsidRPr="006D62F7" w:rsidRDefault="00F80CA6" w:rsidP="001C7518">
            <w:pPr>
              <w:rPr>
                <w:sz w:val="16"/>
                <w:szCs w:val="18"/>
              </w:rPr>
            </w:pPr>
            <w:r w:rsidRPr="006D62F7">
              <w:rPr>
                <w:sz w:val="16"/>
                <w:szCs w:val="18"/>
              </w:rPr>
              <w:t>0.063</w:t>
            </w:r>
          </w:p>
        </w:tc>
        <w:tc>
          <w:tcPr>
            <w:tcW w:w="0" w:type="auto"/>
            <w:noWrap/>
          </w:tcPr>
          <w:p w:rsidR="00F80CA6" w:rsidRPr="006D62F7" w:rsidRDefault="00F80CA6" w:rsidP="001C7518">
            <w:pPr>
              <w:rPr>
                <w:sz w:val="16"/>
                <w:szCs w:val="18"/>
              </w:rPr>
            </w:pPr>
            <w:r w:rsidRPr="006D62F7">
              <w:rPr>
                <w:sz w:val="16"/>
                <w:szCs w:val="18"/>
              </w:rPr>
              <w:t>0.367</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r w:rsidRPr="006D62F7">
              <w:rPr>
                <w:sz w:val="16"/>
                <w:szCs w:val="18"/>
              </w:rPr>
              <w:t>0.019</w:t>
            </w:r>
          </w:p>
        </w:tc>
        <w:tc>
          <w:tcPr>
            <w:tcW w:w="0" w:type="auto"/>
            <w:noWrap/>
          </w:tcPr>
          <w:p w:rsidR="00F80CA6" w:rsidRPr="006D62F7" w:rsidRDefault="00F80CA6" w:rsidP="001C7518">
            <w:pPr>
              <w:rPr>
                <w:sz w:val="16"/>
                <w:szCs w:val="18"/>
              </w:rPr>
            </w:pPr>
            <w:r w:rsidRPr="006D62F7">
              <w:rPr>
                <w:sz w:val="16"/>
                <w:szCs w:val="18"/>
              </w:rPr>
              <w:t>0.211</w:t>
            </w:r>
          </w:p>
        </w:tc>
        <w:tc>
          <w:tcPr>
            <w:tcW w:w="0" w:type="auto"/>
          </w:tcPr>
          <w:p w:rsidR="00F80CA6" w:rsidRPr="006D62F7" w:rsidRDefault="00F80CA6" w:rsidP="001C7518">
            <w:pPr>
              <w:rPr>
                <w:sz w:val="16"/>
                <w:szCs w:val="18"/>
              </w:rPr>
            </w:pPr>
            <w:r w:rsidRPr="006D62F7">
              <w:rPr>
                <w:sz w:val="16"/>
                <w:szCs w:val="18"/>
              </w:rPr>
              <w:t>0.002</w:t>
            </w:r>
          </w:p>
        </w:tc>
        <w:tc>
          <w:tcPr>
            <w:tcW w:w="701" w:type="dxa"/>
          </w:tcPr>
          <w:p w:rsidR="00F80CA6" w:rsidRPr="006D62F7" w:rsidRDefault="00F80CA6" w:rsidP="00F80CA6">
            <w:pPr>
              <w:rPr>
                <w:sz w:val="16"/>
                <w:szCs w:val="18"/>
              </w:rPr>
            </w:pPr>
            <w:r w:rsidRPr="006D62F7">
              <w:rPr>
                <w:sz w:val="16"/>
                <w:szCs w:val="18"/>
              </w:rPr>
              <w:t>0.003</w:t>
            </w: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26</w:t>
            </w:r>
          </w:p>
        </w:tc>
        <w:tc>
          <w:tcPr>
            <w:tcW w:w="1883" w:type="dxa"/>
            <w:noWrap/>
            <w:hideMark/>
          </w:tcPr>
          <w:p w:rsidR="00F80CA6" w:rsidRPr="006D62F7" w:rsidRDefault="00F80CA6" w:rsidP="001C7518">
            <w:pPr>
              <w:rPr>
                <w:sz w:val="16"/>
                <w:szCs w:val="18"/>
              </w:rPr>
            </w:pPr>
            <w:r w:rsidRPr="006D62F7">
              <w:rPr>
                <w:sz w:val="16"/>
                <w:szCs w:val="18"/>
              </w:rPr>
              <w:t>R mullet</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r w:rsidRPr="006D62F7">
              <w:rPr>
                <w:sz w:val="16"/>
                <w:szCs w:val="18"/>
              </w:rPr>
              <w:t>0.114</w:t>
            </w:r>
          </w:p>
        </w:tc>
        <w:tc>
          <w:tcPr>
            <w:tcW w:w="0" w:type="auto"/>
            <w:noWrap/>
          </w:tcPr>
          <w:p w:rsidR="00F80CA6" w:rsidRPr="006D62F7" w:rsidRDefault="00F80CA6" w:rsidP="001C7518">
            <w:pPr>
              <w:rPr>
                <w:sz w:val="16"/>
                <w:szCs w:val="18"/>
              </w:rPr>
            </w:pPr>
            <w:r w:rsidRPr="006D62F7">
              <w:rPr>
                <w:sz w:val="16"/>
                <w:szCs w:val="18"/>
              </w:rPr>
              <w:t>0.070</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27</w:t>
            </w:r>
          </w:p>
        </w:tc>
        <w:tc>
          <w:tcPr>
            <w:tcW w:w="1883" w:type="dxa"/>
            <w:noWrap/>
            <w:hideMark/>
          </w:tcPr>
          <w:p w:rsidR="00F80CA6" w:rsidRPr="006D62F7" w:rsidRDefault="00F80CA6" w:rsidP="001C7518">
            <w:pPr>
              <w:rPr>
                <w:sz w:val="16"/>
                <w:szCs w:val="18"/>
              </w:rPr>
            </w:pPr>
            <w:r w:rsidRPr="006D62F7">
              <w:rPr>
                <w:sz w:val="16"/>
                <w:szCs w:val="18"/>
              </w:rPr>
              <w:t>Hake</w:t>
            </w:r>
          </w:p>
        </w:tc>
        <w:tc>
          <w:tcPr>
            <w:tcW w:w="0" w:type="auto"/>
            <w:noWrap/>
          </w:tcPr>
          <w:p w:rsidR="00F80CA6" w:rsidRPr="006D62F7" w:rsidRDefault="00F80CA6" w:rsidP="001C7518">
            <w:pPr>
              <w:rPr>
                <w:sz w:val="16"/>
                <w:szCs w:val="18"/>
              </w:rPr>
            </w:pPr>
            <w:r w:rsidRPr="006D62F7">
              <w:rPr>
                <w:sz w:val="16"/>
                <w:szCs w:val="18"/>
              </w:rPr>
              <w:t>0.003</w:t>
            </w:r>
          </w:p>
        </w:tc>
        <w:tc>
          <w:tcPr>
            <w:tcW w:w="0" w:type="auto"/>
            <w:noWrap/>
          </w:tcPr>
          <w:p w:rsidR="00F80CA6" w:rsidRPr="006D62F7" w:rsidRDefault="00F80CA6" w:rsidP="001C7518">
            <w:pPr>
              <w:rPr>
                <w:sz w:val="16"/>
                <w:szCs w:val="18"/>
              </w:rPr>
            </w:pPr>
            <w:r w:rsidRPr="006D62F7">
              <w:rPr>
                <w:sz w:val="16"/>
                <w:szCs w:val="18"/>
              </w:rPr>
              <w:t>0.001</w:t>
            </w:r>
          </w:p>
        </w:tc>
        <w:tc>
          <w:tcPr>
            <w:tcW w:w="0" w:type="auto"/>
            <w:noWrap/>
          </w:tcPr>
          <w:p w:rsidR="00F80CA6" w:rsidRPr="006D62F7" w:rsidRDefault="00F80CA6" w:rsidP="001C7518">
            <w:pPr>
              <w:rPr>
                <w:sz w:val="16"/>
                <w:szCs w:val="18"/>
              </w:rPr>
            </w:pPr>
            <w:r w:rsidRPr="006D62F7">
              <w:rPr>
                <w:sz w:val="16"/>
                <w:szCs w:val="18"/>
              </w:rPr>
              <w:t>0.118</w:t>
            </w:r>
          </w:p>
        </w:tc>
        <w:tc>
          <w:tcPr>
            <w:tcW w:w="0" w:type="auto"/>
            <w:noWrap/>
          </w:tcPr>
          <w:p w:rsidR="00F80CA6" w:rsidRPr="006D62F7" w:rsidRDefault="00F80CA6" w:rsidP="001C7518">
            <w:pPr>
              <w:rPr>
                <w:sz w:val="16"/>
                <w:szCs w:val="18"/>
              </w:rPr>
            </w:pPr>
            <w:r w:rsidRPr="006D62F7">
              <w:rPr>
                <w:sz w:val="16"/>
                <w:szCs w:val="18"/>
              </w:rPr>
              <w:t>0.040</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r w:rsidRPr="006D62F7">
              <w:rPr>
                <w:sz w:val="16"/>
                <w:szCs w:val="18"/>
              </w:rPr>
              <w:t>0.002</w:t>
            </w:r>
          </w:p>
        </w:tc>
        <w:tc>
          <w:tcPr>
            <w:tcW w:w="0" w:type="auto"/>
            <w:noWrap/>
          </w:tcPr>
          <w:p w:rsidR="00F80CA6" w:rsidRPr="006D62F7" w:rsidRDefault="00F80CA6" w:rsidP="001C7518">
            <w:pPr>
              <w:rPr>
                <w:sz w:val="16"/>
                <w:szCs w:val="18"/>
              </w:rPr>
            </w:pPr>
            <w:r w:rsidRPr="006D62F7">
              <w:rPr>
                <w:sz w:val="16"/>
                <w:szCs w:val="18"/>
              </w:rPr>
              <w:t>0.001</w:t>
            </w: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28</w:t>
            </w:r>
          </w:p>
        </w:tc>
        <w:tc>
          <w:tcPr>
            <w:tcW w:w="1883" w:type="dxa"/>
            <w:noWrap/>
            <w:hideMark/>
          </w:tcPr>
          <w:p w:rsidR="00F80CA6" w:rsidRPr="006D62F7" w:rsidRDefault="00F80CA6" w:rsidP="001C7518">
            <w:pPr>
              <w:rPr>
                <w:sz w:val="16"/>
                <w:szCs w:val="18"/>
              </w:rPr>
            </w:pPr>
            <w:r w:rsidRPr="006D62F7">
              <w:rPr>
                <w:sz w:val="16"/>
                <w:szCs w:val="18"/>
              </w:rPr>
              <w:t>Anglers</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29</w:t>
            </w:r>
          </w:p>
        </w:tc>
        <w:tc>
          <w:tcPr>
            <w:tcW w:w="1883" w:type="dxa"/>
            <w:noWrap/>
            <w:hideMark/>
          </w:tcPr>
          <w:p w:rsidR="00F80CA6" w:rsidRPr="006D62F7" w:rsidRDefault="00F80CA6" w:rsidP="001C7518">
            <w:pPr>
              <w:rPr>
                <w:sz w:val="16"/>
                <w:szCs w:val="18"/>
              </w:rPr>
            </w:pPr>
            <w:r w:rsidRPr="006D62F7">
              <w:rPr>
                <w:sz w:val="16"/>
                <w:szCs w:val="18"/>
              </w:rPr>
              <w:t>SL_Squids_BP</w:t>
            </w:r>
          </w:p>
        </w:tc>
        <w:tc>
          <w:tcPr>
            <w:tcW w:w="0" w:type="auto"/>
            <w:noWrap/>
          </w:tcPr>
          <w:p w:rsidR="00F80CA6" w:rsidRPr="006D62F7" w:rsidRDefault="00F80CA6" w:rsidP="001C7518">
            <w:pPr>
              <w:rPr>
                <w:sz w:val="16"/>
                <w:szCs w:val="18"/>
              </w:rPr>
            </w:pPr>
            <w:r w:rsidRPr="006D62F7">
              <w:rPr>
                <w:sz w:val="16"/>
                <w:szCs w:val="18"/>
              </w:rPr>
              <w:t>0.271</w:t>
            </w:r>
          </w:p>
        </w:tc>
        <w:tc>
          <w:tcPr>
            <w:tcW w:w="0" w:type="auto"/>
            <w:noWrap/>
          </w:tcPr>
          <w:p w:rsidR="00F80CA6" w:rsidRPr="006D62F7" w:rsidRDefault="00F80CA6" w:rsidP="001C7518">
            <w:pPr>
              <w:rPr>
                <w:sz w:val="16"/>
                <w:szCs w:val="18"/>
              </w:rPr>
            </w:pPr>
            <w:r w:rsidRPr="006D62F7">
              <w:rPr>
                <w:sz w:val="16"/>
                <w:szCs w:val="18"/>
              </w:rPr>
              <w:t>0.111</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r w:rsidRPr="006D62F7">
              <w:rPr>
                <w:sz w:val="16"/>
                <w:szCs w:val="18"/>
              </w:rPr>
              <w:t>0.660</w:t>
            </w:r>
          </w:p>
        </w:tc>
        <w:tc>
          <w:tcPr>
            <w:tcW w:w="0" w:type="auto"/>
            <w:noWrap/>
          </w:tcPr>
          <w:p w:rsidR="00F80CA6" w:rsidRPr="006D62F7" w:rsidRDefault="00F80CA6" w:rsidP="001C7518">
            <w:pPr>
              <w:rPr>
                <w:sz w:val="16"/>
                <w:szCs w:val="18"/>
              </w:rPr>
            </w:pPr>
            <w:r w:rsidRPr="006D62F7">
              <w:rPr>
                <w:sz w:val="16"/>
                <w:szCs w:val="18"/>
              </w:rPr>
              <w:t>0.656</w:t>
            </w:r>
          </w:p>
        </w:tc>
        <w:tc>
          <w:tcPr>
            <w:tcW w:w="0" w:type="auto"/>
            <w:noWrap/>
          </w:tcPr>
          <w:p w:rsidR="00F80CA6" w:rsidRPr="006D62F7" w:rsidRDefault="00F80CA6" w:rsidP="001C7518">
            <w:pPr>
              <w:rPr>
                <w:sz w:val="16"/>
                <w:szCs w:val="18"/>
              </w:rPr>
            </w:pPr>
            <w:r w:rsidRPr="006D62F7">
              <w:rPr>
                <w:sz w:val="16"/>
                <w:szCs w:val="18"/>
              </w:rPr>
              <w:t>0.691</w:t>
            </w:r>
          </w:p>
        </w:tc>
        <w:tc>
          <w:tcPr>
            <w:tcW w:w="0" w:type="auto"/>
            <w:noWrap/>
          </w:tcPr>
          <w:p w:rsidR="00F80CA6" w:rsidRPr="006D62F7" w:rsidRDefault="00F80CA6" w:rsidP="001C7518">
            <w:pPr>
              <w:rPr>
                <w:sz w:val="16"/>
                <w:szCs w:val="18"/>
              </w:rPr>
            </w:pPr>
            <w:r w:rsidRPr="006D62F7">
              <w:rPr>
                <w:sz w:val="16"/>
                <w:szCs w:val="18"/>
              </w:rPr>
              <w:t>0.535</w:t>
            </w: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30</w:t>
            </w:r>
          </w:p>
        </w:tc>
        <w:tc>
          <w:tcPr>
            <w:tcW w:w="1883" w:type="dxa"/>
            <w:noWrap/>
            <w:hideMark/>
          </w:tcPr>
          <w:p w:rsidR="00F80CA6" w:rsidRPr="006D62F7" w:rsidRDefault="00F80CA6" w:rsidP="001C7518">
            <w:pPr>
              <w:rPr>
                <w:sz w:val="16"/>
                <w:szCs w:val="18"/>
              </w:rPr>
            </w:pPr>
            <w:r w:rsidRPr="006D62F7">
              <w:rPr>
                <w:sz w:val="16"/>
                <w:szCs w:val="18"/>
              </w:rPr>
              <w:t>SHB_Squids_BP</w:t>
            </w:r>
          </w:p>
        </w:tc>
        <w:tc>
          <w:tcPr>
            <w:tcW w:w="0" w:type="auto"/>
            <w:noWrap/>
          </w:tcPr>
          <w:p w:rsidR="00F80CA6" w:rsidRPr="006D62F7" w:rsidRDefault="00F80CA6" w:rsidP="001C7518">
            <w:pPr>
              <w:rPr>
                <w:sz w:val="16"/>
                <w:szCs w:val="18"/>
              </w:rPr>
            </w:pPr>
            <w:r w:rsidRPr="006D62F7">
              <w:rPr>
                <w:sz w:val="16"/>
                <w:szCs w:val="18"/>
              </w:rPr>
              <w:t>0.208</w:t>
            </w:r>
          </w:p>
        </w:tc>
        <w:tc>
          <w:tcPr>
            <w:tcW w:w="0" w:type="auto"/>
            <w:noWrap/>
          </w:tcPr>
          <w:p w:rsidR="00F80CA6" w:rsidRPr="006D62F7" w:rsidRDefault="00F80CA6" w:rsidP="001C7518">
            <w:pPr>
              <w:rPr>
                <w:sz w:val="16"/>
                <w:szCs w:val="18"/>
              </w:rPr>
            </w:pPr>
            <w:r w:rsidRPr="006D62F7">
              <w:rPr>
                <w:sz w:val="16"/>
                <w:szCs w:val="18"/>
              </w:rPr>
              <w:t>0.119</w:t>
            </w:r>
          </w:p>
        </w:tc>
        <w:tc>
          <w:tcPr>
            <w:tcW w:w="0" w:type="auto"/>
            <w:noWrap/>
          </w:tcPr>
          <w:p w:rsidR="00F80CA6" w:rsidRPr="006D62F7" w:rsidRDefault="00F80CA6" w:rsidP="001C7518">
            <w:pPr>
              <w:rPr>
                <w:sz w:val="16"/>
                <w:szCs w:val="18"/>
              </w:rPr>
            </w:pPr>
            <w:r w:rsidRPr="006D62F7">
              <w:rPr>
                <w:sz w:val="16"/>
                <w:szCs w:val="18"/>
              </w:rPr>
              <w:t>0.122</w:t>
            </w:r>
          </w:p>
        </w:tc>
        <w:tc>
          <w:tcPr>
            <w:tcW w:w="0" w:type="auto"/>
            <w:noWrap/>
          </w:tcPr>
          <w:p w:rsidR="00F80CA6" w:rsidRPr="006D62F7" w:rsidRDefault="00F80CA6" w:rsidP="001C7518">
            <w:pPr>
              <w:rPr>
                <w:sz w:val="16"/>
                <w:szCs w:val="18"/>
              </w:rPr>
            </w:pPr>
            <w:r w:rsidRPr="006D62F7">
              <w:rPr>
                <w:sz w:val="16"/>
                <w:szCs w:val="18"/>
              </w:rPr>
              <w:t>0.064</w:t>
            </w:r>
          </w:p>
        </w:tc>
        <w:tc>
          <w:tcPr>
            <w:tcW w:w="0" w:type="auto"/>
            <w:noWrap/>
          </w:tcPr>
          <w:p w:rsidR="00F80CA6" w:rsidRPr="006D62F7" w:rsidRDefault="00F80CA6" w:rsidP="001C7518">
            <w:pPr>
              <w:rPr>
                <w:sz w:val="16"/>
                <w:szCs w:val="18"/>
              </w:rPr>
            </w:pPr>
            <w:r w:rsidRPr="006D62F7">
              <w:rPr>
                <w:sz w:val="16"/>
                <w:szCs w:val="18"/>
              </w:rPr>
              <w:t>0.148</w:t>
            </w:r>
          </w:p>
        </w:tc>
        <w:tc>
          <w:tcPr>
            <w:tcW w:w="0" w:type="auto"/>
            <w:noWrap/>
          </w:tcPr>
          <w:p w:rsidR="00F80CA6" w:rsidRPr="006D62F7" w:rsidRDefault="00F80CA6" w:rsidP="001C7518">
            <w:pPr>
              <w:rPr>
                <w:sz w:val="16"/>
                <w:szCs w:val="18"/>
              </w:rPr>
            </w:pPr>
            <w:r w:rsidRPr="006D62F7">
              <w:rPr>
                <w:sz w:val="16"/>
                <w:szCs w:val="18"/>
              </w:rPr>
              <w:t>0.206</w:t>
            </w:r>
          </w:p>
        </w:tc>
        <w:tc>
          <w:tcPr>
            <w:tcW w:w="0" w:type="auto"/>
            <w:noWrap/>
          </w:tcPr>
          <w:p w:rsidR="00F80CA6" w:rsidRPr="006D62F7" w:rsidRDefault="00F80CA6" w:rsidP="001C7518">
            <w:pPr>
              <w:rPr>
                <w:sz w:val="16"/>
                <w:szCs w:val="18"/>
              </w:rPr>
            </w:pPr>
            <w:r w:rsidRPr="006D62F7">
              <w:rPr>
                <w:sz w:val="16"/>
                <w:szCs w:val="18"/>
              </w:rPr>
              <w:t>0.104</w:t>
            </w:r>
          </w:p>
        </w:tc>
        <w:tc>
          <w:tcPr>
            <w:tcW w:w="0" w:type="auto"/>
            <w:noWrap/>
          </w:tcPr>
          <w:p w:rsidR="00F80CA6" w:rsidRPr="006D62F7" w:rsidRDefault="00F80CA6" w:rsidP="001C7518">
            <w:pPr>
              <w:rPr>
                <w:sz w:val="16"/>
                <w:szCs w:val="18"/>
              </w:rPr>
            </w:pPr>
            <w:r w:rsidRPr="006D62F7">
              <w:rPr>
                <w:sz w:val="16"/>
                <w:szCs w:val="18"/>
              </w:rPr>
              <w:t>0.113</w:t>
            </w:r>
          </w:p>
        </w:tc>
        <w:tc>
          <w:tcPr>
            <w:tcW w:w="0" w:type="auto"/>
          </w:tcPr>
          <w:p w:rsidR="00F80CA6" w:rsidRPr="006D62F7" w:rsidRDefault="00F80CA6" w:rsidP="001C7518">
            <w:pPr>
              <w:rPr>
                <w:sz w:val="16"/>
                <w:szCs w:val="18"/>
              </w:rPr>
            </w:pPr>
            <w:r w:rsidRPr="006D62F7">
              <w:rPr>
                <w:sz w:val="16"/>
                <w:szCs w:val="18"/>
              </w:rPr>
              <w:t>0.004</w:t>
            </w:r>
          </w:p>
        </w:tc>
        <w:tc>
          <w:tcPr>
            <w:tcW w:w="701" w:type="dxa"/>
          </w:tcPr>
          <w:p w:rsidR="00F80CA6" w:rsidRPr="006D62F7" w:rsidRDefault="00F80CA6" w:rsidP="0061481B">
            <w:pPr>
              <w:rPr>
                <w:sz w:val="16"/>
                <w:szCs w:val="18"/>
              </w:rPr>
            </w:pPr>
            <w:r w:rsidRPr="006D62F7">
              <w:rPr>
                <w:sz w:val="16"/>
                <w:szCs w:val="18"/>
              </w:rPr>
              <w:t>&gt;0.001</w:t>
            </w: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31</w:t>
            </w:r>
          </w:p>
        </w:tc>
        <w:tc>
          <w:tcPr>
            <w:tcW w:w="1883" w:type="dxa"/>
            <w:noWrap/>
            <w:hideMark/>
          </w:tcPr>
          <w:p w:rsidR="00F80CA6" w:rsidRPr="006D62F7" w:rsidRDefault="00F80CA6" w:rsidP="001C7518">
            <w:pPr>
              <w:rPr>
                <w:sz w:val="16"/>
                <w:szCs w:val="18"/>
              </w:rPr>
            </w:pPr>
            <w:r w:rsidRPr="006D62F7">
              <w:rPr>
                <w:sz w:val="16"/>
                <w:szCs w:val="18"/>
              </w:rPr>
              <w:t>SH_Ceph_B</w:t>
            </w:r>
          </w:p>
        </w:tc>
        <w:tc>
          <w:tcPr>
            <w:tcW w:w="0" w:type="auto"/>
            <w:noWrap/>
          </w:tcPr>
          <w:p w:rsidR="00F80CA6" w:rsidRPr="006D62F7" w:rsidRDefault="00F80CA6" w:rsidP="001C7518">
            <w:pPr>
              <w:rPr>
                <w:sz w:val="16"/>
                <w:szCs w:val="18"/>
              </w:rPr>
            </w:pPr>
            <w:r w:rsidRPr="006D62F7">
              <w:rPr>
                <w:sz w:val="16"/>
                <w:szCs w:val="18"/>
              </w:rPr>
              <w:t>0.080</w:t>
            </w:r>
          </w:p>
        </w:tc>
        <w:tc>
          <w:tcPr>
            <w:tcW w:w="0" w:type="auto"/>
            <w:noWrap/>
          </w:tcPr>
          <w:p w:rsidR="00F80CA6" w:rsidRPr="006D62F7" w:rsidRDefault="00F80CA6" w:rsidP="001C7518">
            <w:pPr>
              <w:rPr>
                <w:sz w:val="16"/>
                <w:szCs w:val="18"/>
              </w:rPr>
            </w:pPr>
            <w:r w:rsidRPr="006D62F7">
              <w:rPr>
                <w:sz w:val="16"/>
                <w:szCs w:val="18"/>
              </w:rPr>
              <w:t>0.083</w:t>
            </w:r>
          </w:p>
        </w:tc>
        <w:tc>
          <w:tcPr>
            <w:tcW w:w="0" w:type="auto"/>
            <w:noWrap/>
          </w:tcPr>
          <w:p w:rsidR="00F80CA6" w:rsidRPr="006D62F7" w:rsidRDefault="00F80CA6" w:rsidP="001C7518">
            <w:pPr>
              <w:rPr>
                <w:sz w:val="16"/>
                <w:szCs w:val="18"/>
              </w:rPr>
            </w:pPr>
            <w:r w:rsidRPr="006D62F7">
              <w:rPr>
                <w:sz w:val="16"/>
                <w:szCs w:val="18"/>
              </w:rPr>
              <w:t>0.037</w:t>
            </w:r>
          </w:p>
        </w:tc>
        <w:tc>
          <w:tcPr>
            <w:tcW w:w="0" w:type="auto"/>
            <w:noWrap/>
          </w:tcPr>
          <w:p w:rsidR="00F80CA6" w:rsidRPr="006D62F7" w:rsidRDefault="00F80CA6" w:rsidP="001C7518">
            <w:pPr>
              <w:rPr>
                <w:sz w:val="16"/>
                <w:szCs w:val="18"/>
              </w:rPr>
            </w:pPr>
            <w:r w:rsidRPr="006D62F7">
              <w:rPr>
                <w:sz w:val="16"/>
                <w:szCs w:val="18"/>
              </w:rPr>
              <w:t>0.035</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r w:rsidRPr="006D62F7">
              <w:rPr>
                <w:sz w:val="16"/>
                <w:szCs w:val="18"/>
              </w:rPr>
              <w:t>0.007</w:t>
            </w:r>
          </w:p>
        </w:tc>
        <w:tc>
          <w:tcPr>
            <w:tcW w:w="0" w:type="auto"/>
            <w:noWrap/>
          </w:tcPr>
          <w:p w:rsidR="00F80CA6" w:rsidRPr="006D62F7" w:rsidRDefault="00F80CA6" w:rsidP="001C7518">
            <w:pPr>
              <w:rPr>
                <w:sz w:val="16"/>
                <w:szCs w:val="18"/>
              </w:rPr>
            </w:pPr>
            <w:r w:rsidRPr="006D62F7">
              <w:rPr>
                <w:sz w:val="16"/>
                <w:szCs w:val="18"/>
              </w:rPr>
              <w:t>0.014</w:t>
            </w: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32</w:t>
            </w:r>
          </w:p>
        </w:tc>
        <w:tc>
          <w:tcPr>
            <w:tcW w:w="1883" w:type="dxa"/>
            <w:noWrap/>
            <w:hideMark/>
          </w:tcPr>
          <w:p w:rsidR="00F80CA6" w:rsidRPr="006D62F7" w:rsidRDefault="00F80CA6" w:rsidP="001C7518">
            <w:pPr>
              <w:rPr>
                <w:sz w:val="16"/>
                <w:szCs w:val="18"/>
              </w:rPr>
            </w:pPr>
            <w:r w:rsidRPr="006D62F7">
              <w:rPr>
                <w:sz w:val="16"/>
                <w:szCs w:val="18"/>
              </w:rPr>
              <w:t xml:space="preserve">SL_Ceph_B </w:t>
            </w:r>
          </w:p>
        </w:tc>
        <w:tc>
          <w:tcPr>
            <w:tcW w:w="0" w:type="auto"/>
            <w:noWrap/>
          </w:tcPr>
          <w:p w:rsidR="00F80CA6" w:rsidRPr="006D62F7" w:rsidRDefault="00F80CA6" w:rsidP="001C7518">
            <w:pPr>
              <w:rPr>
                <w:sz w:val="16"/>
                <w:szCs w:val="18"/>
              </w:rPr>
            </w:pPr>
            <w:r w:rsidRPr="006D62F7">
              <w:rPr>
                <w:sz w:val="16"/>
                <w:szCs w:val="18"/>
              </w:rPr>
              <w:t>0.025</w:t>
            </w:r>
          </w:p>
        </w:tc>
        <w:tc>
          <w:tcPr>
            <w:tcW w:w="0" w:type="auto"/>
            <w:noWrap/>
          </w:tcPr>
          <w:p w:rsidR="00F80CA6" w:rsidRPr="006D62F7" w:rsidRDefault="00F80CA6" w:rsidP="001C7518">
            <w:pPr>
              <w:rPr>
                <w:sz w:val="16"/>
                <w:szCs w:val="18"/>
              </w:rPr>
            </w:pPr>
            <w:r w:rsidRPr="006D62F7">
              <w:rPr>
                <w:sz w:val="16"/>
                <w:szCs w:val="18"/>
              </w:rPr>
              <w:t>0.005</w:t>
            </w:r>
          </w:p>
        </w:tc>
        <w:tc>
          <w:tcPr>
            <w:tcW w:w="0" w:type="auto"/>
            <w:noWrap/>
          </w:tcPr>
          <w:p w:rsidR="00F80CA6" w:rsidRPr="006D62F7" w:rsidRDefault="00F80CA6" w:rsidP="001C7518">
            <w:pPr>
              <w:rPr>
                <w:sz w:val="16"/>
                <w:szCs w:val="18"/>
              </w:rPr>
            </w:pPr>
            <w:r w:rsidRPr="006D62F7">
              <w:rPr>
                <w:sz w:val="16"/>
                <w:szCs w:val="18"/>
              </w:rPr>
              <w:t>0.265</w:t>
            </w:r>
          </w:p>
        </w:tc>
        <w:tc>
          <w:tcPr>
            <w:tcW w:w="0" w:type="auto"/>
            <w:noWrap/>
          </w:tcPr>
          <w:p w:rsidR="00F80CA6" w:rsidRPr="006D62F7" w:rsidRDefault="00F80CA6" w:rsidP="001C7518">
            <w:pPr>
              <w:rPr>
                <w:sz w:val="16"/>
                <w:szCs w:val="18"/>
              </w:rPr>
            </w:pPr>
            <w:r w:rsidRPr="006D62F7">
              <w:rPr>
                <w:sz w:val="16"/>
                <w:szCs w:val="18"/>
              </w:rPr>
              <w:t>0.050</w:t>
            </w:r>
          </w:p>
        </w:tc>
        <w:tc>
          <w:tcPr>
            <w:tcW w:w="0" w:type="auto"/>
            <w:noWrap/>
          </w:tcPr>
          <w:p w:rsidR="00F80CA6" w:rsidRPr="006D62F7" w:rsidRDefault="00F80CA6" w:rsidP="001C7518">
            <w:pPr>
              <w:rPr>
                <w:sz w:val="16"/>
                <w:szCs w:val="18"/>
              </w:rPr>
            </w:pPr>
            <w:r w:rsidRPr="006D62F7">
              <w:rPr>
                <w:sz w:val="16"/>
                <w:szCs w:val="18"/>
              </w:rPr>
              <w:t>0.002</w:t>
            </w:r>
          </w:p>
        </w:tc>
        <w:tc>
          <w:tcPr>
            <w:tcW w:w="0" w:type="auto"/>
            <w:noWrap/>
          </w:tcPr>
          <w:p w:rsidR="00F80CA6" w:rsidRPr="006D62F7" w:rsidRDefault="00F80CA6" w:rsidP="001C7518">
            <w:pPr>
              <w:rPr>
                <w:sz w:val="16"/>
                <w:szCs w:val="18"/>
              </w:rPr>
            </w:pPr>
            <w:r w:rsidRPr="006D62F7">
              <w:rPr>
                <w:sz w:val="16"/>
                <w:szCs w:val="18"/>
              </w:rPr>
              <w:t>0.001</w:t>
            </w:r>
          </w:p>
        </w:tc>
        <w:tc>
          <w:tcPr>
            <w:tcW w:w="0" w:type="auto"/>
            <w:noWrap/>
          </w:tcPr>
          <w:p w:rsidR="00F80CA6" w:rsidRPr="006D62F7" w:rsidRDefault="00F80CA6" w:rsidP="001C7518">
            <w:pPr>
              <w:rPr>
                <w:sz w:val="16"/>
                <w:szCs w:val="18"/>
              </w:rPr>
            </w:pPr>
            <w:r w:rsidRPr="006D62F7">
              <w:rPr>
                <w:sz w:val="16"/>
                <w:szCs w:val="18"/>
              </w:rPr>
              <w:t>0.090</w:t>
            </w:r>
          </w:p>
        </w:tc>
        <w:tc>
          <w:tcPr>
            <w:tcW w:w="0" w:type="auto"/>
            <w:noWrap/>
          </w:tcPr>
          <w:p w:rsidR="00F80CA6" w:rsidRPr="006D62F7" w:rsidRDefault="00F80CA6" w:rsidP="001C7518">
            <w:pPr>
              <w:rPr>
                <w:sz w:val="16"/>
                <w:szCs w:val="18"/>
              </w:rPr>
            </w:pPr>
            <w:r w:rsidRPr="006D62F7">
              <w:rPr>
                <w:sz w:val="16"/>
                <w:szCs w:val="18"/>
              </w:rPr>
              <w:t>0.035</w:t>
            </w: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33</w:t>
            </w:r>
          </w:p>
        </w:tc>
        <w:tc>
          <w:tcPr>
            <w:tcW w:w="1883" w:type="dxa"/>
            <w:noWrap/>
            <w:hideMark/>
          </w:tcPr>
          <w:p w:rsidR="00F80CA6" w:rsidRPr="006D62F7" w:rsidRDefault="00F80CA6" w:rsidP="001C7518">
            <w:pPr>
              <w:rPr>
                <w:sz w:val="16"/>
                <w:szCs w:val="18"/>
              </w:rPr>
            </w:pPr>
            <w:r w:rsidRPr="006D62F7">
              <w:rPr>
                <w:sz w:val="16"/>
                <w:szCs w:val="18"/>
              </w:rPr>
              <w:t>SHB_BobSquids_BP</w:t>
            </w:r>
          </w:p>
        </w:tc>
        <w:tc>
          <w:tcPr>
            <w:tcW w:w="0" w:type="auto"/>
            <w:noWrap/>
          </w:tcPr>
          <w:p w:rsidR="00F80CA6" w:rsidRPr="006D62F7" w:rsidRDefault="00F80CA6" w:rsidP="001C7518">
            <w:pPr>
              <w:rPr>
                <w:sz w:val="16"/>
                <w:szCs w:val="18"/>
              </w:rPr>
            </w:pPr>
            <w:r w:rsidRPr="006D62F7">
              <w:rPr>
                <w:sz w:val="16"/>
                <w:szCs w:val="18"/>
              </w:rPr>
              <w:t>0.108</w:t>
            </w:r>
          </w:p>
        </w:tc>
        <w:tc>
          <w:tcPr>
            <w:tcW w:w="0" w:type="auto"/>
            <w:noWrap/>
          </w:tcPr>
          <w:p w:rsidR="00F80CA6" w:rsidRPr="006D62F7" w:rsidRDefault="00F80CA6" w:rsidP="001C7518">
            <w:pPr>
              <w:rPr>
                <w:sz w:val="16"/>
                <w:szCs w:val="18"/>
              </w:rPr>
            </w:pPr>
            <w:r w:rsidRPr="006D62F7">
              <w:rPr>
                <w:sz w:val="16"/>
                <w:szCs w:val="18"/>
              </w:rPr>
              <w:t>0.032</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r w:rsidRPr="006D62F7">
              <w:rPr>
                <w:sz w:val="16"/>
                <w:szCs w:val="18"/>
              </w:rPr>
              <w:t>0.190</w:t>
            </w:r>
          </w:p>
        </w:tc>
        <w:tc>
          <w:tcPr>
            <w:tcW w:w="0" w:type="auto"/>
            <w:noWrap/>
          </w:tcPr>
          <w:p w:rsidR="00F80CA6" w:rsidRPr="006D62F7" w:rsidRDefault="00F80CA6" w:rsidP="001C7518">
            <w:pPr>
              <w:rPr>
                <w:sz w:val="16"/>
                <w:szCs w:val="18"/>
              </w:rPr>
            </w:pPr>
            <w:r w:rsidRPr="006D62F7">
              <w:rPr>
                <w:sz w:val="16"/>
                <w:szCs w:val="18"/>
              </w:rPr>
              <w:t>0.138</w:t>
            </w:r>
          </w:p>
        </w:tc>
        <w:tc>
          <w:tcPr>
            <w:tcW w:w="0" w:type="auto"/>
            <w:noWrap/>
          </w:tcPr>
          <w:p w:rsidR="00F80CA6" w:rsidRPr="006D62F7" w:rsidRDefault="00F80CA6" w:rsidP="001C7518">
            <w:pPr>
              <w:rPr>
                <w:sz w:val="16"/>
                <w:szCs w:val="18"/>
              </w:rPr>
            </w:pPr>
            <w:r w:rsidRPr="006D62F7">
              <w:rPr>
                <w:sz w:val="16"/>
                <w:szCs w:val="18"/>
              </w:rPr>
              <w:t>0.050</w:t>
            </w:r>
          </w:p>
        </w:tc>
        <w:tc>
          <w:tcPr>
            <w:tcW w:w="0" w:type="auto"/>
            <w:noWrap/>
          </w:tcPr>
          <w:p w:rsidR="00F80CA6" w:rsidRPr="006D62F7" w:rsidRDefault="00F80CA6" w:rsidP="001C7518">
            <w:pPr>
              <w:rPr>
                <w:sz w:val="16"/>
                <w:szCs w:val="18"/>
              </w:rPr>
            </w:pPr>
            <w:r w:rsidRPr="006D62F7">
              <w:rPr>
                <w:sz w:val="16"/>
                <w:szCs w:val="18"/>
              </w:rPr>
              <w:t>0.028</w:t>
            </w: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34</w:t>
            </w:r>
          </w:p>
        </w:tc>
        <w:tc>
          <w:tcPr>
            <w:tcW w:w="1883" w:type="dxa"/>
            <w:noWrap/>
            <w:hideMark/>
          </w:tcPr>
          <w:p w:rsidR="00F80CA6" w:rsidRPr="006D62F7" w:rsidRDefault="00F80CA6" w:rsidP="001C7518">
            <w:pPr>
              <w:rPr>
                <w:sz w:val="16"/>
                <w:szCs w:val="18"/>
              </w:rPr>
            </w:pPr>
            <w:r w:rsidRPr="006D62F7">
              <w:rPr>
                <w:sz w:val="16"/>
                <w:szCs w:val="18"/>
              </w:rPr>
              <w:t>Shrimps_BP</w:t>
            </w:r>
          </w:p>
        </w:tc>
        <w:tc>
          <w:tcPr>
            <w:tcW w:w="0" w:type="auto"/>
            <w:noWrap/>
          </w:tcPr>
          <w:p w:rsidR="00F80CA6" w:rsidRPr="006D62F7" w:rsidRDefault="00F80CA6" w:rsidP="001C7518">
            <w:pPr>
              <w:rPr>
                <w:sz w:val="16"/>
                <w:szCs w:val="18"/>
              </w:rPr>
            </w:pPr>
            <w:r w:rsidRPr="006D62F7">
              <w:rPr>
                <w:sz w:val="16"/>
                <w:szCs w:val="18"/>
              </w:rPr>
              <w:t>0.001</w:t>
            </w:r>
          </w:p>
        </w:tc>
        <w:tc>
          <w:tcPr>
            <w:tcW w:w="0" w:type="auto"/>
            <w:noWrap/>
          </w:tcPr>
          <w:p w:rsidR="00F80CA6" w:rsidRPr="006D62F7" w:rsidRDefault="00F80CA6" w:rsidP="001C7518">
            <w:pPr>
              <w:rPr>
                <w:sz w:val="16"/>
                <w:szCs w:val="18"/>
              </w:rPr>
            </w:pPr>
            <w:r w:rsidRPr="006D62F7">
              <w:rPr>
                <w:sz w:val="16"/>
                <w:szCs w:val="18"/>
              </w:rPr>
              <w:t>0.010</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r w:rsidRPr="006D62F7">
              <w:rPr>
                <w:sz w:val="16"/>
                <w:szCs w:val="18"/>
              </w:rPr>
              <w:t>0.003</w:t>
            </w:r>
          </w:p>
        </w:tc>
        <w:tc>
          <w:tcPr>
            <w:tcW w:w="0" w:type="auto"/>
            <w:noWrap/>
          </w:tcPr>
          <w:p w:rsidR="00F80CA6" w:rsidRPr="006D62F7" w:rsidRDefault="00F80CA6" w:rsidP="001C7518">
            <w:pPr>
              <w:rPr>
                <w:sz w:val="16"/>
                <w:szCs w:val="18"/>
              </w:rPr>
            </w:pPr>
            <w:r w:rsidRPr="006D62F7">
              <w:rPr>
                <w:sz w:val="16"/>
                <w:szCs w:val="18"/>
              </w:rPr>
              <w:t>0.042</w:t>
            </w: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35</w:t>
            </w:r>
          </w:p>
        </w:tc>
        <w:tc>
          <w:tcPr>
            <w:tcW w:w="1883" w:type="dxa"/>
            <w:noWrap/>
            <w:hideMark/>
          </w:tcPr>
          <w:p w:rsidR="00F80CA6" w:rsidRPr="006D62F7" w:rsidRDefault="00F80CA6" w:rsidP="001C7518">
            <w:pPr>
              <w:rPr>
                <w:sz w:val="16"/>
                <w:szCs w:val="18"/>
              </w:rPr>
            </w:pPr>
            <w:r w:rsidRPr="006D62F7">
              <w:rPr>
                <w:sz w:val="16"/>
                <w:szCs w:val="18"/>
              </w:rPr>
              <w:t xml:space="preserve">SL_Decap_Scav </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36</w:t>
            </w:r>
          </w:p>
        </w:tc>
        <w:tc>
          <w:tcPr>
            <w:tcW w:w="1883" w:type="dxa"/>
            <w:noWrap/>
            <w:hideMark/>
          </w:tcPr>
          <w:p w:rsidR="00F80CA6" w:rsidRPr="006D62F7" w:rsidRDefault="00F80CA6" w:rsidP="001C7518">
            <w:pPr>
              <w:rPr>
                <w:sz w:val="16"/>
                <w:szCs w:val="18"/>
              </w:rPr>
            </w:pPr>
            <w:r w:rsidRPr="006D62F7">
              <w:rPr>
                <w:sz w:val="16"/>
                <w:szCs w:val="18"/>
              </w:rPr>
              <w:t>SH-SHB_Crabs</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r w:rsidRPr="006D62F7">
              <w:rPr>
                <w:sz w:val="16"/>
                <w:szCs w:val="18"/>
              </w:rPr>
              <w:t>0.001</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37</w:t>
            </w:r>
          </w:p>
        </w:tc>
        <w:tc>
          <w:tcPr>
            <w:tcW w:w="1883" w:type="dxa"/>
            <w:noWrap/>
            <w:hideMark/>
          </w:tcPr>
          <w:p w:rsidR="00F80CA6" w:rsidRPr="006D62F7" w:rsidRDefault="00F80CA6" w:rsidP="001C7518">
            <w:pPr>
              <w:rPr>
                <w:sz w:val="16"/>
                <w:szCs w:val="18"/>
              </w:rPr>
            </w:pPr>
            <w:r w:rsidRPr="006D62F7">
              <w:rPr>
                <w:sz w:val="16"/>
                <w:szCs w:val="18"/>
              </w:rPr>
              <w:t>DWR Shrimp</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r w:rsidRPr="006D62F7">
              <w:rPr>
                <w:sz w:val="16"/>
                <w:szCs w:val="18"/>
              </w:rPr>
              <w:t>0.011</w:t>
            </w:r>
          </w:p>
        </w:tc>
        <w:tc>
          <w:tcPr>
            <w:tcW w:w="0" w:type="auto"/>
            <w:noWrap/>
          </w:tcPr>
          <w:p w:rsidR="00F80CA6" w:rsidRPr="006D62F7" w:rsidRDefault="00F80CA6" w:rsidP="001C7518">
            <w:pPr>
              <w:rPr>
                <w:sz w:val="16"/>
                <w:szCs w:val="18"/>
              </w:rPr>
            </w:pPr>
            <w:r w:rsidRPr="006D62F7">
              <w:rPr>
                <w:sz w:val="16"/>
                <w:szCs w:val="18"/>
              </w:rPr>
              <w:t>0.010</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38</w:t>
            </w:r>
          </w:p>
        </w:tc>
        <w:tc>
          <w:tcPr>
            <w:tcW w:w="1883" w:type="dxa"/>
            <w:noWrap/>
            <w:hideMark/>
          </w:tcPr>
          <w:p w:rsidR="00F80CA6" w:rsidRPr="006D62F7" w:rsidRDefault="00F80CA6" w:rsidP="001C7518">
            <w:pPr>
              <w:rPr>
                <w:sz w:val="16"/>
                <w:szCs w:val="18"/>
              </w:rPr>
            </w:pPr>
            <w:r w:rsidRPr="006D62F7">
              <w:rPr>
                <w:sz w:val="16"/>
                <w:szCs w:val="18"/>
              </w:rPr>
              <w:t>RG Shrimp</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39</w:t>
            </w:r>
          </w:p>
        </w:tc>
        <w:tc>
          <w:tcPr>
            <w:tcW w:w="1883" w:type="dxa"/>
            <w:noWrap/>
            <w:hideMark/>
          </w:tcPr>
          <w:p w:rsidR="00F80CA6" w:rsidRPr="006D62F7" w:rsidRDefault="00F80CA6" w:rsidP="001C7518">
            <w:pPr>
              <w:rPr>
                <w:sz w:val="16"/>
                <w:szCs w:val="18"/>
              </w:rPr>
            </w:pPr>
            <w:r w:rsidRPr="006D62F7">
              <w:rPr>
                <w:sz w:val="16"/>
                <w:szCs w:val="18"/>
              </w:rPr>
              <w:t>BR Shrimp</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F80CA6" w:rsidRPr="006D62F7" w:rsidTr="006D62F7">
        <w:trPr>
          <w:trHeight w:val="227"/>
        </w:trPr>
        <w:tc>
          <w:tcPr>
            <w:tcW w:w="458" w:type="dxa"/>
            <w:noWrap/>
            <w:hideMark/>
          </w:tcPr>
          <w:p w:rsidR="00F80CA6" w:rsidRPr="006D62F7" w:rsidRDefault="00F80CA6" w:rsidP="001C7518">
            <w:pPr>
              <w:rPr>
                <w:sz w:val="16"/>
                <w:szCs w:val="18"/>
              </w:rPr>
            </w:pPr>
            <w:r w:rsidRPr="006D62F7">
              <w:rPr>
                <w:sz w:val="16"/>
                <w:szCs w:val="18"/>
              </w:rPr>
              <w:t>40</w:t>
            </w:r>
          </w:p>
        </w:tc>
        <w:tc>
          <w:tcPr>
            <w:tcW w:w="1883" w:type="dxa"/>
            <w:noWrap/>
            <w:hideMark/>
          </w:tcPr>
          <w:p w:rsidR="00F80CA6" w:rsidRPr="006D62F7" w:rsidRDefault="00F80CA6" w:rsidP="001C7518">
            <w:pPr>
              <w:rPr>
                <w:sz w:val="16"/>
                <w:szCs w:val="18"/>
              </w:rPr>
            </w:pPr>
            <w:r w:rsidRPr="006D62F7">
              <w:rPr>
                <w:sz w:val="16"/>
                <w:szCs w:val="18"/>
              </w:rPr>
              <w:t>Polychaets</w:t>
            </w: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noWrap/>
          </w:tcPr>
          <w:p w:rsidR="00F80CA6" w:rsidRPr="006D62F7" w:rsidRDefault="00F80CA6" w:rsidP="001C7518">
            <w:pPr>
              <w:rPr>
                <w:sz w:val="16"/>
                <w:szCs w:val="18"/>
              </w:rPr>
            </w:pPr>
          </w:p>
        </w:tc>
        <w:tc>
          <w:tcPr>
            <w:tcW w:w="0" w:type="auto"/>
          </w:tcPr>
          <w:p w:rsidR="00F80CA6" w:rsidRPr="006D62F7" w:rsidRDefault="00F80CA6" w:rsidP="001C7518">
            <w:pPr>
              <w:rPr>
                <w:sz w:val="16"/>
                <w:szCs w:val="18"/>
              </w:rPr>
            </w:pPr>
          </w:p>
        </w:tc>
        <w:tc>
          <w:tcPr>
            <w:tcW w:w="701" w:type="dxa"/>
          </w:tcPr>
          <w:p w:rsidR="00F80CA6" w:rsidRPr="006D62F7" w:rsidRDefault="00F80CA6" w:rsidP="0061481B">
            <w:pPr>
              <w:rPr>
                <w:sz w:val="16"/>
                <w:szCs w:val="18"/>
              </w:rPr>
            </w:pPr>
          </w:p>
        </w:tc>
      </w:tr>
      <w:tr w:rsidR="006D62F7" w:rsidRPr="006D62F7" w:rsidTr="006D62F7">
        <w:trPr>
          <w:trHeight w:val="227"/>
        </w:trPr>
        <w:tc>
          <w:tcPr>
            <w:tcW w:w="458" w:type="dxa"/>
            <w:noWrap/>
          </w:tcPr>
          <w:p w:rsidR="006D62F7" w:rsidRPr="006D62F7" w:rsidRDefault="006D62F7" w:rsidP="006D62F7">
            <w:pPr>
              <w:rPr>
                <w:sz w:val="16"/>
                <w:szCs w:val="18"/>
              </w:rPr>
            </w:pPr>
            <w:r w:rsidRPr="006D62F7">
              <w:rPr>
                <w:sz w:val="16"/>
                <w:szCs w:val="18"/>
              </w:rPr>
              <w:t>41</w:t>
            </w:r>
          </w:p>
        </w:tc>
        <w:tc>
          <w:tcPr>
            <w:tcW w:w="1883" w:type="dxa"/>
            <w:noWrap/>
          </w:tcPr>
          <w:p w:rsidR="006D62F7" w:rsidRPr="006D62F7" w:rsidRDefault="006D62F7" w:rsidP="006D62F7">
            <w:pPr>
              <w:rPr>
                <w:sz w:val="16"/>
                <w:szCs w:val="18"/>
              </w:rPr>
            </w:pPr>
            <w:r w:rsidRPr="006D62F7">
              <w:rPr>
                <w:sz w:val="16"/>
                <w:szCs w:val="18"/>
              </w:rPr>
              <w:t>Macrobent inv</w:t>
            </w: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tcPr>
          <w:p w:rsidR="006D62F7" w:rsidRPr="006D62F7" w:rsidRDefault="006D62F7" w:rsidP="001C7518">
            <w:pPr>
              <w:rPr>
                <w:sz w:val="16"/>
                <w:szCs w:val="18"/>
              </w:rPr>
            </w:pPr>
          </w:p>
        </w:tc>
        <w:tc>
          <w:tcPr>
            <w:tcW w:w="701" w:type="dxa"/>
          </w:tcPr>
          <w:p w:rsidR="006D62F7" w:rsidRPr="006D62F7" w:rsidRDefault="006D62F7" w:rsidP="0061481B">
            <w:pPr>
              <w:rPr>
                <w:sz w:val="16"/>
                <w:szCs w:val="18"/>
              </w:rPr>
            </w:pPr>
          </w:p>
        </w:tc>
      </w:tr>
      <w:tr w:rsidR="006D62F7" w:rsidRPr="006D62F7" w:rsidTr="006D62F7">
        <w:trPr>
          <w:trHeight w:val="227"/>
        </w:trPr>
        <w:tc>
          <w:tcPr>
            <w:tcW w:w="458" w:type="dxa"/>
            <w:noWrap/>
          </w:tcPr>
          <w:p w:rsidR="006D62F7" w:rsidRPr="006D62F7" w:rsidRDefault="006D62F7" w:rsidP="006D62F7">
            <w:pPr>
              <w:rPr>
                <w:sz w:val="16"/>
                <w:szCs w:val="18"/>
              </w:rPr>
            </w:pPr>
            <w:r w:rsidRPr="006D62F7">
              <w:rPr>
                <w:sz w:val="16"/>
                <w:szCs w:val="18"/>
              </w:rPr>
              <w:t>42</w:t>
            </w:r>
          </w:p>
        </w:tc>
        <w:tc>
          <w:tcPr>
            <w:tcW w:w="1883" w:type="dxa"/>
            <w:noWrap/>
          </w:tcPr>
          <w:p w:rsidR="006D62F7" w:rsidRPr="006D62F7" w:rsidRDefault="006D62F7" w:rsidP="006D62F7">
            <w:pPr>
              <w:rPr>
                <w:sz w:val="16"/>
                <w:szCs w:val="18"/>
              </w:rPr>
            </w:pPr>
            <w:r w:rsidRPr="006D62F7">
              <w:rPr>
                <w:sz w:val="16"/>
                <w:szCs w:val="18"/>
              </w:rPr>
              <w:t>Gel plank</w:t>
            </w: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tcPr>
          <w:p w:rsidR="006D62F7" w:rsidRPr="006D62F7" w:rsidRDefault="006D62F7" w:rsidP="001C7518">
            <w:pPr>
              <w:rPr>
                <w:sz w:val="16"/>
                <w:szCs w:val="18"/>
              </w:rPr>
            </w:pPr>
          </w:p>
        </w:tc>
        <w:tc>
          <w:tcPr>
            <w:tcW w:w="701" w:type="dxa"/>
          </w:tcPr>
          <w:p w:rsidR="006D62F7" w:rsidRPr="006D62F7" w:rsidRDefault="006D62F7" w:rsidP="0061481B">
            <w:pPr>
              <w:rPr>
                <w:sz w:val="16"/>
                <w:szCs w:val="18"/>
              </w:rPr>
            </w:pPr>
          </w:p>
        </w:tc>
      </w:tr>
      <w:tr w:rsidR="006D62F7" w:rsidRPr="006D62F7" w:rsidTr="006D62F7">
        <w:trPr>
          <w:trHeight w:val="227"/>
        </w:trPr>
        <w:tc>
          <w:tcPr>
            <w:tcW w:w="458" w:type="dxa"/>
            <w:noWrap/>
          </w:tcPr>
          <w:p w:rsidR="006D62F7" w:rsidRPr="006D62F7" w:rsidRDefault="006D62F7" w:rsidP="006D62F7">
            <w:pPr>
              <w:rPr>
                <w:sz w:val="16"/>
                <w:szCs w:val="18"/>
              </w:rPr>
            </w:pPr>
            <w:r w:rsidRPr="006D62F7">
              <w:rPr>
                <w:sz w:val="16"/>
                <w:szCs w:val="18"/>
              </w:rPr>
              <w:t>43</w:t>
            </w:r>
          </w:p>
        </w:tc>
        <w:tc>
          <w:tcPr>
            <w:tcW w:w="1883" w:type="dxa"/>
            <w:noWrap/>
          </w:tcPr>
          <w:p w:rsidR="006D62F7" w:rsidRPr="006D62F7" w:rsidRDefault="006D62F7" w:rsidP="006D62F7">
            <w:pPr>
              <w:rPr>
                <w:sz w:val="16"/>
                <w:szCs w:val="18"/>
              </w:rPr>
            </w:pPr>
            <w:r w:rsidRPr="006D62F7">
              <w:rPr>
                <w:sz w:val="16"/>
                <w:szCs w:val="18"/>
              </w:rPr>
              <w:t>Suprabent crust</w:t>
            </w: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tcPr>
          <w:p w:rsidR="006D62F7" w:rsidRPr="006D62F7" w:rsidRDefault="006D62F7" w:rsidP="001C7518">
            <w:pPr>
              <w:rPr>
                <w:sz w:val="16"/>
                <w:szCs w:val="18"/>
              </w:rPr>
            </w:pPr>
          </w:p>
        </w:tc>
        <w:tc>
          <w:tcPr>
            <w:tcW w:w="701" w:type="dxa"/>
          </w:tcPr>
          <w:p w:rsidR="006D62F7" w:rsidRPr="006D62F7" w:rsidRDefault="006D62F7" w:rsidP="0061481B">
            <w:pPr>
              <w:rPr>
                <w:sz w:val="16"/>
                <w:szCs w:val="18"/>
              </w:rPr>
            </w:pPr>
          </w:p>
        </w:tc>
      </w:tr>
      <w:tr w:rsidR="006D62F7" w:rsidRPr="006D62F7" w:rsidTr="006D62F7">
        <w:trPr>
          <w:trHeight w:val="227"/>
        </w:trPr>
        <w:tc>
          <w:tcPr>
            <w:tcW w:w="458" w:type="dxa"/>
            <w:noWrap/>
          </w:tcPr>
          <w:p w:rsidR="006D62F7" w:rsidRPr="006D62F7" w:rsidRDefault="006D62F7" w:rsidP="006D62F7">
            <w:pPr>
              <w:rPr>
                <w:sz w:val="16"/>
                <w:szCs w:val="18"/>
              </w:rPr>
            </w:pPr>
            <w:r w:rsidRPr="006D62F7">
              <w:rPr>
                <w:sz w:val="16"/>
                <w:szCs w:val="18"/>
              </w:rPr>
              <w:t>44</w:t>
            </w:r>
          </w:p>
        </w:tc>
        <w:tc>
          <w:tcPr>
            <w:tcW w:w="1883" w:type="dxa"/>
            <w:noWrap/>
          </w:tcPr>
          <w:p w:rsidR="006D62F7" w:rsidRPr="006D62F7" w:rsidRDefault="006D62F7" w:rsidP="006D62F7">
            <w:pPr>
              <w:rPr>
                <w:sz w:val="16"/>
                <w:szCs w:val="18"/>
              </w:rPr>
            </w:pPr>
            <w:r w:rsidRPr="006D62F7">
              <w:rPr>
                <w:sz w:val="16"/>
                <w:szCs w:val="18"/>
              </w:rPr>
              <w:t>Macrozooplank</w:t>
            </w: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tcPr>
          <w:p w:rsidR="006D62F7" w:rsidRPr="006D62F7" w:rsidRDefault="006D62F7" w:rsidP="006D62F7">
            <w:pPr>
              <w:rPr>
                <w:sz w:val="16"/>
                <w:szCs w:val="18"/>
              </w:rPr>
            </w:pPr>
            <w:r w:rsidRPr="006D62F7">
              <w:rPr>
                <w:sz w:val="16"/>
                <w:szCs w:val="18"/>
              </w:rPr>
              <w:t>0.023</w:t>
            </w:r>
          </w:p>
        </w:tc>
        <w:tc>
          <w:tcPr>
            <w:tcW w:w="701" w:type="dxa"/>
          </w:tcPr>
          <w:p w:rsidR="006D62F7" w:rsidRPr="006D62F7" w:rsidRDefault="006D62F7" w:rsidP="006D62F7">
            <w:pPr>
              <w:rPr>
                <w:sz w:val="16"/>
                <w:szCs w:val="18"/>
              </w:rPr>
            </w:pPr>
            <w:r w:rsidRPr="006D62F7">
              <w:rPr>
                <w:sz w:val="16"/>
                <w:szCs w:val="18"/>
              </w:rPr>
              <w:t>0.034</w:t>
            </w:r>
          </w:p>
        </w:tc>
      </w:tr>
      <w:tr w:rsidR="006D62F7" w:rsidRPr="006D62F7" w:rsidTr="006D62F7">
        <w:trPr>
          <w:trHeight w:val="227"/>
        </w:trPr>
        <w:tc>
          <w:tcPr>
            <w:tcW w:w="458" w:type="dxa"/>
            <w:noWrap/>
          </w:tcPr>
          <w:p w:rsidR="006D62F7" w:rsidRPr="006D62F7" w:rsidRDefault="006D62F7" w:rsidP="006D62F7">
            <w:pPr>
              <w:rPr>
                <w:sz w:val="16"/>
                <w:szCs w:val="18"/>
              </w:rPr>
            </w:pPr>
            <w:r w:rsidRPr="006D62F7">
              <w:rPr>
                <w:sz w:val="16"/>
                <w:szCs w:val="18"/>
              </w:rPr>
              <w:t>45</w:t>
            </w:r>
          </w:p>
        </w:tc>
        <w:tc>
          <w:tcPr>
            <w:tcW w:w="1883" w:type="dxa"/>
            <w:noWrap/>
          </w:tcPr>
          <w:p w:rsidR="006D62F7" w:rsidRPr="006D62F7" w:rsidRDefault="006D62F7" w:rsidP="006D62F7">
            <w:pPr>
              <w:rPr>
                <w:sz w:val="16"/>
                <w:szCs w:val="18"/>
              </w:rPr>
            </w:pPr>
            <w:r w:rsidRPr="006D62F7">
              <w:rPr>
                <w:sz w:val="16"/>
                <w:szCs w:val="18"/>
              </w:rPr>
              <w:t>Meso_Microzooplank</w:t>
            </w: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tcPr>
          <w:p w:rsidR="006D62F7" w:rsidRPr="006D62F7" w:rsidRDefault="006D62F7" w:rsidP="001C7518">
            <w:pPr>
              <w:rPr>
                <w:sz w:val="16"/>
                <w:szCs w:val="18"/>
              </w:rPr>
            </w:pPr>
          </w:p>
        </w:tc>
        <w:tc>
          <w:tcPr>
            <w:tcW w:w="701" w:type="dxa"/>
          </w:tcPr>
          <w:p w:rsidR="006D62F7" w:rsidRPr="006D62F7" w:rsidRDefault="006D62F7" w:rsidP="0061481B">
            <w:pPr>
              <w:rPr>
                <w:sz w:val="16"/>
                <w:szCs w:val="18"/>
              </w:rPr>
            </w:pPr>
          </w:p>
        </w:tc>
      </w:tr>
      <w:tr w:rsidR="006D62F7" w:rsidRPr="006D62F7" w:rsidTr="006D62F7">
        <w:trPr>
          <w:trHeight w:val="227"/>
        </w:trPr>
        <w:tc>
          <w:tcPr>
            <w:tcW w:w="458" w:type="dxa"/>
            <w:noWrap/>
          </w:tcPr>
          <w:p w:rsidR="006D62F7" w:rsidRPr="006D62F7" w:rsidRDefault="006D62F7" w:rsidP="006D62F7">
            <w:pPr>
              <w:rPr>
                <w:sz w:val="16"/>
                <w:szCs w:val="18"/>
              </w:rPr>
            </w:pPr>
            <w:r w:rsidRPr="006D62F7">
              <w:rPr>
                <w:sz w:val="16"/>
                <w:szCs w:val="18"/>
              </w:rPr>
              <w:t>46</w:t>
            </w:r>
          </w:p>
        </w:tc>
        <w:tc>
          <w:tcPr>
            <w:tcW w:w="1883" w:type="dxa"/>
            <w:noWrap/>
          </w:tcPr>
          <w:p w:rsidR="006D62F7" w:rsidRPr="006D62F7" w:rsidRDefault="006D62F7" w:rsidP="006D62F7">
            <w:pPr>
              <w:rPr>
                <w:sz w:val="16"/>
                <w:szCs w:val="18"/>
              </w:rPr>
            </w:pPr>
            <w:r w:rsidRPr="006D62F7">
              <w:rPr>
                <w:sz w:val="16"/>
                <w:szCs w:val="18"/>
              </w:rPr>
              <w:t>Bacterioplank</w:t>
            </w: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tcPr>
          <w:p w:rsidR="006D62F7" w:rsidRPr="006D62F7" w:rsidRDefault="006D62F7" w:rsidP="001C7518">
            <w:pPr>
              <w:rPr>
                <w:sz w:val="16"/>
                <w:szCs w:val="18"/>
              </w:rPr>
            </w:pPr>
          </w:p>
        </w:tc>
        <w:tc>
          <w:tcPr>
            <w:tcW w:w="701" w:type="dxa"/>
          </w:tcPr>
          <w:p w:rsidR="006D62F7" w:rsidRPr="006D62F7" w:rsidRDefault="006D62F7" w:rsidP="0061481B">
            <w:pPr>
              <w:rPr>
                <w:sz w:val="16"/>
                <w:szCs w:val="18"/>
              </w:rPr>
            </w:pPr>
          </w:p>
        </w:tc>
      </w:tr>
      <w:tr w:rsidR="006D62F7" w:rsidRPr="006D62F7" w:rsidTr="006D62F7">
        <w:trPr>
          <w:trHeight w:val="227"/>
        </w:trPr>
        <w:tc>
          <w:tcPr>
            <w:tcW w:w="458" w:type="dxa"/>
            <w:noWrap/>
          </w:tcPr>
          <w:p w:rsidR="006D62F7" w:rsidRPr="006D62F7" w:rsidRDefault="006D62F7" w:rsidP="006D62F7">
            <w:pPr>
              <w:rPr>
                <w:sz w:val="16"/>
                <w:szCs w:val="18"/>
              </w:rPr>
            </w:pPr>
            <w:r w:rsidRPr="006D62F7">
              <w:rPr>
                <w:sz w:val="16"/>
                <w:szCs w:val="18"/>
              </w:rPr>
              <w:t>47</w:t>
            </w:r>
          </w:p>
        </w:tc>
        <w:tc>
          <w:tcPr>
            <w:tcW w:w="1883" w:type="dxa"/>
            <w:noWrap/>
          </w:tcPr>
          <w:p w:rsidR="006D62F7" w:rsidRPr="006D62F7" w:rsidRDefault="006D62F7" w:rsidP="006D62F7">
            <w:pPr>
              <w:rPr>
                <w:sz w:val="16"/>
                <w:szCs w:val="18"/>
              </w:rPr>
            </w:pPr>
            <w:r w:rsidRPr="006D62F7">
              <w:rPr>
                <w:sz w:val="16"/>
                <w:szCs w:val="18"/>
              </w:rPr>
              <w:t>Seagrasses and algae</w:t>
            </w: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tcPr>
          <w:p w:rsidR="006D62F7" w:rsidRPr="006D62F7" w:rsidRDefault="006D62F7" w:rsidP="001C7518">
            <w:pPr>
              <w:rPr>
                <w:sz w:val="16"/>
                <w:szCs w:val="18"/>
              </w:rPr>
            </w:pPr>
          </w:p>
        </w:tc>
        <w:tc>
          <w:tcPr>
            <w:tcW w:w="701" w:type="dxa"/>
          </w:tcPr>
          <w:p w:rsidR="006D62F7" w:rsidRPr="006D62F7" w:rsidRDefault="006D62F7" w:rsidP="0061481B">
            <w:pPr>
              <w:rPr>
                <w:sz w:val="16"/>
                <w:szCs w:val="18"/>
              </w:rPr>
            </w:pPr>
          </w:p>
        </w:tc>
      </w:tr>
      <w:tr w:rsidR="006D62F7" w:rsidRPr="006D62F7" w:rsidTr="006D62F7">
        <w:trPr>
          <w:trHeight w:val="227"/>
        </w:trPr>
        <w:tc>
          <w:tcPr>
            <w:tcW w:w="458" w:type="dxa"/>
            <w:noWrap/>
          </w:tcPr>
          <w:p w:rsidR="006D62F7" w:rsidRPr="006D62F7" w:rsidRDefault="006D62F7" w:rsidP="006D62F7">
            <w:pPr>
              <w:rPr>
                <w:sz w:val="16"/>
                <w:szCs w:val="18"/>
              </w:rPr>
            </w:pPr>
            <w:r w:rsidRPr="006D62F7">
              <w:rPr>
                <w:sz w:val="16"/>
                <w:szCs w:val="18"/>
              </w:rPr>
              <w:t>48</w:t>
            </w:r>
          </w:p>
        </w:tc>
        <w:tc>
          <w:tcPr>
            <w:tcW w:w="1883" w:type="dxa"/>
            <w:noWrap/>
          </w:tcPr>
          <w:p w:rsidR="006D62F7" w:rsidRPr="006D62F7" w:rsidRDefault="006D62F7" w:rsidP="006D62F7">
            <w:pPr>
              <w:rPr>
                <w:sz w:val="16"/>
                <w:szCs w:val="18"/>
              </w:rPr>
            </w:pPr>
            <w:r w:rsidRPr="006D62F7">
              <w:rPr>
                <w:sz w:val="16"/>
                <w:szCs w:val="18"/>
              </w:rPr>
              <w:t>Phytoplank</w:t>
            </w: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tcPr>
          <w:p w:rsidR="006D62F7" w:rsidRPr="006D62F7" w:rsidRDefault="006D62F7" w:rsidP="001C7518">
            <w:pPr>
              <w:rPr>
                <w:sz w:val="16"/>
                <w:szCs w:val="18"/>
              </w:rPr>
            </w:pPr>
          </w:p>
        </w:tc>
        <w:tc>
          <w:tcPr>
            <w:tcW w:w="701" w:type="dxa"/>
          </w:tcPr>
          <w:p w:rsidR="006D62F7" w:rsidRPr="006D62F7" w:rsidRDefault="006D62F7" w:rsidP="0061481B">
            <w:pPr>
              <w:rPr>
                <w:sz w:val="16"/>
                <w:szCs w:val="18"/>
              </w:rPr>
            </w:pPr>
          </w:p>
        </w:tc>
      </w:tr>
      <w:tr w:rsidR="006D62F7" w:rsidRPr="006D62F7" w:rsidTr="006D62F7">
        <w:trPr>
          <w:trHeight w:val="227"/>
        </w:trPr>
        <w:tc>
          <w:tcPr>
            <w:tcW w:w="458" w:type="dxa"/>
            <w:noWrap/>
          </w:tcPr>
          <w:p w:rsidR="006D62F7" w:rsidRPr="006D62F7" w:rsidRDefault="006D62F7" w:rsidP="006D62F7">
            <w:pPr>
              <w:rPr>
                <w:sz w:val="16"/>
                <w:szCs w:val="18"/>
              </w:rPr>
            </w:pPr>
            <w:r w:rsidRPr="006D62F7">
              <w:rPr>
                <w:sz w:val="16"/>
                <w:szCs w:val="18"/>
              </w:rPr>
              <w:t>49</w:t>
            </w:r>
          </w:p>
        </w:tc>
        <w:tc>
          <w:tcPr>
            <w:tcW w:w="1883" w:type="dxa"/>
            <w:noWrap/>
          </w:tcPr>
          <w:p w:rsidR="006D62F7" w:rsidRPr="006D62F7" w:rsidRDefault="006D62F7" w:rsidP="006D62F7">
            <w:pPr>
              <w:rPr>
                <w:sz w:val="16"/>
                <w:szCs w:val="18"/>
              </w:rPr>
            </w:pPr>
            <w:r w:rsidRPr="006D62F7">
              <w:rPr>
                <w:sz w:val="16"/>
                <w:szCs w:val="18"/>
              </w:rPr>
              <w:t>Disc</w:t>
            </w: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r w:rsidRPr="006D62F7">
              <w:rPr>
                <w:sz w:val="16"/>
                <w:szCs w:val="18"/>
              </w:rPr>
              <w:t>0.031</w:t>
            </w: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tcPr>
          <w:p w:rsidR="006D62F7" w:rsidRPr="006D62F7" w:rsidRDefault="006D62F7" w:rsidP="001C7518">
            <w:pPr>
              <w:rPr>
                <w:sz w:val="16"/>
                <w:szCs w:val="18"/>
              </w:rPr>
            </w:pPr>
          </w:p>
        </w:tc>
        <w:tc>
          <w:tcPr>
            <w:tcW w:w="701" w:type="dxa"/>
          </w:tcPr>
          <w:p w:rsidR="006D62F7" w:rsidRPr="006D62F7" w:rsidRDefault="006D62F7" w:rsidP="0061481B">
            <w:pPr>
              <w:rPr>
                <w:sz w:val="16"/>
                <w:szCs w:val="18"/>
              </w:rPr>
            </w:pPr>
          </w:p>
        </w:tc>
      </w:tr>
      <w:tr w:rsidR="006D62F7" w:rsidRPr="006D62F7" w:rsidTr="006D62F7">
        <w:trPr>
          <w:trHeight w:val="227"/>
        </w:trPr>
        <w:tc>
          <w:tcPr>
            <w:tcW w:w="458" w:type="dxa"/>
            <w:noWrap/>
          </w:tcPr>
          <w:p w:rsidR="006D62F7" w:rsidRPr="006D62F7" w:rsidRDefault="006D62F7" w:rsidP="006D62F7">
            <w:pPr>
              <w:rPr>
                <w:sz w:val="16"/>
                <w:szCs w:val="18"/>
              </w:rPr>
            </w:pPr>
            <w:r w:rsidRPr="006D62F7">
              <w:rPr>
                <w:sz w:val="16"/>
                <w:szCs w:val="18"/>
              </w:rPr>
              <w:t>50</w:t>
            </w:r>
          </w:p>
        </w:tc>
        <w:tc>
          <w:tcPr>
            <w:tcW w:w="1883" w:type="dxa"/>
            <w:noWrap/>
          </w:tcPr>
          <w:p w:rsidR="006D62F7" w:rsidRPr="006D62F7" w:rsidRDefault="006D62F7" w:rsidP="006D62F7">
            <w:pPr>
              <w:rPr>
                <w:sz w:val="16"/>
                <w:szCs w:val="18"/>
              </w:rPr>
            </w:pPr>
            <w:r w:rsidRPr="006D62F7">
              <w:rPr>
                <w:sz w:val="16"/>
                <w:szCs w:val="18"/>
              </w:rPr>
              <w:t>M Snow</w:t>
            </w: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tcPr>
          <w:p w:rsidR="006D62F7" w:rsidRPr="006D62F7" w:rsidRDefault="006D62F7" w:rsidP="001C7518">
            <w:pPr>
              <w:rPr>
                <w:sz w:val="16"/>
                <w:szCs w:val="18"/>
              </w:rPr>
            </w:pPr>
          </w:p>
        </w:tc>
        <w:tc>
          <w:tcPr>
            <w:tcW w:w="701" w:type="dxa"/>
          </w:tcPr>
          <w:p w:rsidR="006D62F7" w:rsidRPr="006D62F7" w:rsidRDefault="006D62F7" w:rsidP="0061481B">
            <w:pPr>
              <w:rPr>
                <w:sz w:val="16"/>
                <w:szCs w:val="18"/>
              </w:rPr>
            </w:pPr>
          </w:p>
        </w:tc>
      </w:tr>
      <w:tr w:rsidR="006D62F7" w:rsidRPr="006D62F7" w:rsidTr="006D62F7">
        <w:trPr>
          <w:trHeight w:val="227"/>
        </w:trPr>
        <w:tc>
          <w:tcPr>
            <w:tcW w:w="458" w:type="dxa"/>
            <w:noWrap/>
          </w:tcPr>
          <w:p w:rsidR="006D62F7" w:rsidRPr="006D62F7" w:rsidRDefault="006D62F7" w:rsidP="006D62F7">
            <w:pPr>
              <w:rPr>
                <w:sz w:val="16"/>
                <w:szCs w:val="18"/>
              </w:rPr>
            </w:pPr>
            <w:r w:rsidRPr="006D62F7">
              <w:rPr>
                <w:sz w:val="16"/>
                <w:szCs w:val="18"/>
              </w:rPr>
              <w:t>51</w:t>
            </w:r>
          </w:p>
        </w:tc>
        <w:tc>
          <w:tcPr>
            <w:tcW w:w="1883" w:type="dxa"/>
            <w:noWrap/>
          </w:tcPr>
          <w:p w:rsidR="006D62F7" w:rsidRPr="006D62F7" w:rsidRDefault="006D62F7" w:rsidP="006D62F7">
            <w:pPr>
              <w:rPr>
                <w:sz w:val="16"/>
                <w:szCs w:val="18"/>
              </w:rPr>
            </w:pPr>
            <w:r w:rsidRPr="006D62F7">
              <w:rPr>
                <w:sz w:val="16"/>
                <w:szCs w:val="18"/>
              </w:rPr>
              <w:t>Det</w:t>
            </w: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noWrap/>
          </w:tcPr>
          <w:p w:rsidR="006D62F7" w:rsidRPr="006D62F7" w:rsidRDefault="006D62F7" w:rsidP="006D62F7">
            <w:pPr>
              <w:rPr>
                <w:sz w:val="16"/>
                <w:szCs w:val="18"/>
              </w:rPr>
            </w:pPr>
          </w:p>
        </w:tc>
        <w:tc>
          <w:tcPr>
            <w:tcW w:w="0" w:type="auto"/>
          </w:tcPr>
          <w:p w:rsidR="006D62F7" w:rsidRPr="006D62F7" w:rsidRDefault="006D62F7" w:rsidP="001C7518">
            <w:pPr>
              <w:rPr>
                <w:sz w:val="16"/>
                <w:szCs w:val="18"/>
              </w:rPr>
            </w:pPr>
          </w:p>
        </w:tc>
        <w:tc>
          <w:tcPr>
            <w:tcW w:w="701" w:type="dxa"/>
          </w:tcPr>
          <w:p w:rsidR="006D62F7" w:rsidRPr="006D62F7" w:rsidRDefault="006D62F7" w:rsidP="0061481B">
            <w:pPr>
              <w:rPr>
                <w:sz w:val="16"/>
                <w:szCs w:val="18"/>
              </w:rPr>
            </w:pPr>
          </w:p>
        </w:tc>
      </w:tr>
    </w:tbl>
    <w:p w:rsidR="00C63147" w:rsidRDefault="00C63147">
      <w:pPr>
        <w:rPr>
          <w:rFonts w:ascii="Times New Roman" w:hAnsi="Times New Roman" w:cs="Times New Roman"/>
        </w:rPr>
      </w:pPr>
      <w:r>
        <w:rPr>
          <w:rFonts w:ascii="Times New Roman" w:hAnsi="Times New Roman" w:cs="Times New Roman"/>
        </w:rPr>
        <w:br w:type="page"/>
      </w:r>
    </w:p>
    <w:p w:rsidR="00372878" w:rsidRPr="00952F5F" w:rsidRDefault="00B53195" w:rsidP="00952F5F">
      <w:pPr>
        <w:pStyle w:val="Titolo1"/>
        <w:jc w:val="both"/>
        <w:rPr>
          <w:rFonts w:ascii="Times New Roman" w:hAnsi="Times New Roman" w:cs="Times New Roman"/>
          <w:b w:val="0"/>
          <w:color w:val="auto"/>
          <w:sz w:val="20"/>
        </w:rPr>
      </w:pPr>
      <w:bookmarkStart w:id="7" w:name="_Toc30520764"/>
      <w:r w:rsidRPr="00952F5F">
        <w:rPr>
          <w:rFonts w:ascii="Times New Roman" w:hAnsi="Times New Roman" w:cs="Times New Roman"/>
          <w:color w:val="auto"/>
          <w:sz w:val="20"/>
        </w:rPr>
        <w:lastRenderedPageBreak/>
        <w:t>O</w:t>
      </w:r>
      <w:r w:rsidR="003A6520" w:rsidRPr="00952F5F">
        <w:rPr>
          <w:rFonts w:ascii="Times New Roman" w:hAnsi="Times New Roman" w:cs="Times New Roman"/>
          <w:color w:val="auto"/>
          <w:sz w:val="20"/>
        </w:rPr>
        <w:t>nline Resources 2</w:t>
      </w:r>
      <w:r w:rsidRPr="00952F5F">
        <w:rPr>
          <w:rFonts w:ascii="Times New Roman" w:hAnsi="Times New Roman" w:cs="Times New Roman"/>
          <w:color w:val="auto"/>
          <w:sz w:val="20"/>
        </w:rPr>
        <w:t>:</w:t>
      </w:r>
      <w:r w:rsidR="003A6520" w:rsidRPr="00952F5F">
        <w:rPr>
          <w:rFonts w:ascii="Times New Roman" w:hAnsi="Times New Roman" w:cs="Times New Roman"/>
          <w:color w:val="auto"/>
          <w:sz w:val="20"/>
        </w:rPr>
        <w:t xml:space="preserve"> </w:t>
      </w:r>
      <w:r w:rsidR="00372878" w:rsidRPr="00952F5F">
        <w:rPr>
          <w:rFonts w:ascii="Times New Roman" w:hAnsi="Times New Roman" w:cs="Times New Roman"/>
          <w:color w:val="auto"/>
          <w:sz w:val="20"/>
        </w:rPr>
        <w:t>Tab</w:t>
      </w:r>
      <w:r w:rsidR="00F40E26" w:rsidRPr="00952F5F">
        <w:rPr>
          <w:rFonts w:ascii="Times New Roman" w:hAnsi="Times New Roman" w:cs="Times New Roman"/>
          <w:color w:val="auto"/>
          <w:sz w:val="20"/>
        </w:rPr>
        <w:t>le</w:t>
      </w:r>
      <w:r w:rsidR="00372878" w:rsidRPr="00952F5F">
        <w:rPr>
          <w:rFonts w:ascii="Times New Roman" w:hAnsi="Times New Roman" w:cs="Times New Roman"/>
          <w:color w:val="auto"/>
          <w:sz w:val="20"/>
        </w:rPr>
        <w:t xml:space="preserve"> </w:t>
      </w:r>
      <w:r w:rsidRPr="00952F5F">
        <w:rPr>
          <w:rFonts w:ascii="Times New Roman" w:hAnsi="Times New Roman" w:cs="Times New Roman"/>
          <w:color w:val="auto"/>
          <w:sz w:val="20"/>
        </w:rPr>
        <w:t>S</w:t>
      </w:r>
      <w:r w:rsidR="003C732B" w:rsidRPr="00952F5F">
        <w:rPr>
          <w:rFonts w:ascii="Times New Roman" w:hAnsi="Times New Roman" w:cs="Times New Roman"/>
          <w:color w:val="auto"/>
          <w:sz w:val="20"/>
        </w:rPr>
        <w:t>5</w:t>
      </w:r>
      <w:r w:rsidRPr="00952F5F">
        <w:rPr>
          <w:rFonts w:ascii="Times New Roman" w:hAnsi="Times New Roman" w:cs="Times New Roman"/>
          <w:color w:val="auto"/>
          <w:sz w:val="20"/>
        </w:rPr>
        <w:t>.</w:t>
      </w:r>
      <w:r w:rsidR="00372878" w:rsidRPr="00952F5F">
        <w:rPr>
          <w:rFonts w:ascii="Times New Roman" w:hAnsi="Times New Roman" w:cs="Times New Roman"/>
          <w:b w:val="0"/>
          <w:color w:val="auto"/>
          <w:sz w:val="20"/>
        </w:rPr>
        <w:t xml:space="preserve"> </w:t>
      </w:r>
      <w:r w:rsidR="0005720F" w:rsidRPr="00952F5F">
        <w:rPr>
          <w:rFonts w:ascii="Times New Roman" w:hAnsi="Times New Roman" w:cs="Times New Roman"/>
          <w:b w:val="0"/>
          <w:color w:val="auto"/>
          <w:sz w:val="20"/>
        </w:rPr>
        <w:t>The Mixed Trophic Impact (MTI) estimated for the cetaceans splitting into positive and negative impacts (expressed as absolute values and percentages %). The MTI values of the living FGs impacted by the cetaceans and the fishing gears are aggregated by discrete trophic levels (see MM for details).</w:t>
      </w:r>
      <w:bookmarkEnd w:id="7"/>
    </w:p>
    <w:tbl>
      <w:tblPr>
        <w:tblStyle w:val="Grigliatabella"/>
        <w:tblW w:w="0" w:type="auto"/>
        <w:jc w:val="center"/>
        <w:tblLayout w:type="fixed"/>
        <w:tblLook w:val="04A0" w:firstRow="1" w:lastRow="0" w:firstColumn="1" w:lastColumn="0" w:noHBand="0" w:noVBand="1"/>
      </w:tblPr>
      <w:tblGrid>
        <w:gridCol w:w="904"/>
        <w:gridCol w:w="1089"/>
        <w:gridCol w:w="1244"/>
        <w:gridCol w:w="1111"/>
        <w:gridCol w:w="955"/>
        <w:gridCol w:w="905"/>
      </w:tblGrid>
      <w:tr w:rsidR="001C7518" w:rsidRPr="001C7518" w:rsidTr="00B269D3">
        <w:trPr>
          <w:trHeight w:val="315"/>
          <w:jc w:val="center"/>
        </w:trPr>
        <w:tc>
          <w:tcPr>
            <w:tcW w:w="904" w:type="dxa"/>
            <w:noWrap/>
            <w:hideMark/>
          </w:tcPr>
          <w:p w:rsidR="001C7518" w:rsidRPr="001C7518" w:rsidRDefault="001C7518" w:rsidP="001C7518">
            <w:r w:rsidRPr="001C7518">
              <w:t>Species</w:t>
            </w:r>
          </w:p>
        </w:tc>
        <w:tc>
          <w:tcPr>
            <w:tcW w:w="1089" w:type="dxa"/>
            <w:noWrap/>
            <w:hideMark/>
          </w:tcPr>
          <w:p w:rsidR="001C7518" w:rsidRPr="001C7518" w:rsidRDefault="001C7518" w:rsidP="001C7518">
            <w:r w:rsidRPr="001C7518">
              <w:t>S dolp</w:t>
            </w:r>
            <w:r>
              <w:t>hin</w:t>
            </w:r>
          </w:p>
        </w:tc>
        <w:tc>
          <w:tcPr>
            <w:tcW w:w="1244" w:type="dxa"/>
            <w:noWrap/>
            <w:hideMark/>
          </w:tcPr>
          <w:p w:rsidR="001C7518" w:rsidRPr="001C7518" w:rsidRDefault="001C7518" w:rsidP="001C7518">
            <w:r w:rsidRPr="001C7518">
              <w:t>CB dolp</w:t>
            </w:r>
            <w:r>
              <w:t>hin</w:t>
            </w:r>
          </w:p>
        </w:tc>
        <w:tc>
          <w:tcPr>
            <w:tcW w:w="1111" w:type="dxa"/>
            <w:noWrap/>
            <w:hideMark/>
          </w:tcPr>
          <w:p w:rsidR="001C7518" w:rsidRPr="001C7518" w:rsidRDefault="001C7518" w:rsidP="001C7518">
            <w:r>
              <w:t xml:space="preserve">R </w:t>
            </w:r>
            <w:r w:rsidRPr="001C7518">
              <w:t>dolp</w:t>
            </w:r>
            <w:r>
              <w:t>hin</w:t>
            </w:r>
          </w:p>
        </w:tc>
        <w:tc>
          <w:tcPr>
            <w:tcW w:w="955" w:type="dxa"/>
            <w:noWrap/>
            <w:hideMark/>
          </w:tcPr>
          <w:p w:rsidR="001C7518" w:rsidRPr="001C7518" w:rsidRDefault="001C7518" w:rsidP="001C7518">
            <w:r w:rsidRPr="001C7518">
              <w:t>S whale</w:t>
            </w:r>
          </w:p>
        </w:tc>
        <w:tc>
          <w:tcPr>
            <w:tcW w:w="905" w:type="dxa"/>
            <w:noWrap/>
            <w:hideMark/>
          </w:tcPr>
          <w:p w:rsidR="001C7518" w:rsidRPr="001C7518" w:rsidRDefault="001C7518" w:rsidP="001C7518">
            <w:r w:rsidRPr="001C7518">
              <w:t> </w:t>
            </w:r>
          </w:p>
        </w:tc>
      </w:tr>
      <w:tr w:rsidR="00F93FB2" w:rsidRPr="001C7518" w:rsidTr="00B269D3">
        <w:trPr>
          <w:trHeight w:val="315"/>
          <w:jc w:val="center"/>
        </w:trPr>
        <w:tc>
          <w:tcPr>
            <w:tcW w:w="904" w:type="dxa"/>
            <w:noWrap/>
          </w:tcPr>
          <w:p w:rsidR="00F93FB2" w:rsidRPr="001C7518" w:rsidRDefault="00F93FB2" w:rsidP="001C7518">
            <w:r>
              <w:t>TL</w:t>
            </w:r>
          </w:p>
        </w:tc>
        <w:tc>
          <w:tcPr>
            <w:tcW w:w="4399" w:type="dxa"/>
            <w:gridSpan w:val="4"/>
            <w:noWrap/>
          </w:tcPr>
          <w:p w:rsidR="00F93FB2" w:rsidRPr="001C7518" w:rsidRDefault="00F93FB2" w:rsidP="00F93FB2">
            <w:pPr>
              <w:jc w:val="center"/>
            </w:pPr>
            <w:r w:rsidRPr="00407B40">
              <w:rPr>
                <w:color w:val="000000"/>
                <w:lang w:eastAsia="en-GB"/>
              </w:rPr>
              <w:t>MTI (positive impact</w:t>
            </w:r>
            <w:r w:rsidR="0005720F">
              <w:rPr>
                <w:color w:val="000000"/>
                <w:lang w:eastAsia="en-GB"/>
              </w:rPr>
              <w:t>s</w:t>
            </w:r>
            <w:r w:rsidRPr="00407B40">
              <w:rPr>
                <w:color w:val="000000"/>
                <w:lang w:eastAsia="en-GB"/>
              </w:rPr>
              <w:t>)</w:t>
            </w:r>
          </w:p>
        </w:tc>
        <w:tc>
          <w:tcPr>
            <w:tcW w:w="905" w:type="dxa"/>
            <w:noWrap/>
          </w:tcPr>
          <w:p w:rsidR="00F93FB2" w:rsidRPr="001C7518" w:rsidRDefault="00F93FB2" w:rsidP="001C7518">
            <w:r>
              <w:t>Total</w:t>
            </w:r>
          </w:p>
        </w:tc>
      </w:tr>
      <w:tr w:rsidR="00644CE1" w:rsidRPr="001C7518" w:rsidTr="00FE089D">
        <w:trPr>
          <w:trHeight w:val="315"/>
          <w:jc w:val="center"/>
        </w:trPr>
        <w:tc>
          <w:tcPr>
            <w:tcW w:w="904" w:type="dxa"/>
            <w:noWrap/>
            <w:hideMark/>
          </w:tcPr>
          <w:p w:rsidR="00644CE1" w:rsidRPr="001C7518" w:rsidRDefault="00644CE1" w:rsidP="001C7518">
            <w:r w:rsidRPr="001C7518">
              <w:t>I</w:t>
            </w:r>
          </w:p>
        </w:tc>
        <w:tc>
          <w:tcPr>
            <w:tcW w:w="1089" w:type="dxa"/>
            <w:noWrap/>
          </w:tcPr>
          <w:p w:rsidR="00644CE1" w:rsidRPr="00D411E4" w:rsidRDefault="00644CE1" w:rsidP="00C04FAB">
            <w:r w:rsidRPr="00D411E4">
              <w:t>0.014</w:t>
            </w:r>
          </w:p>
        </w:tc>
        <w:tc>
          <w:tcPr>
            <w:tcW w:w="1244" w:type="dxa"/>
            <w:noWrap/>
          </w:tcPr>
          <w:p w:rsidR="00644CE1" w:rsidRPr="00D411E4" w:rsidRDefault="00644CE1" w:rsidP="00C04FAB">
            <w:r w:rsidRPr="00D411E4">
              <w:t>0.003</w:t>
            </w:r>
          </w:p>
        </w:tc>
        <w:tc>
          <w:tcPr>
            <w:tcW w:w="1111" w:type="dxa"/>
            <w:noWrap/>
          </w:tcPr>
          <w:p w:rsidR="00644CE1" w:rsidRPr="00D411E4" w:rsidRDefault="00644CE1" w:rsidP="00C04FAB">
            <w:r w:rsidRPr="00D411E4">
              <w:t>0.01</w:t>
            </w:r>
          </w:p>
        </w:tc>
        <w:tc>
          <w:tcPr>
            <w:tcW w:w="955" w:type="dxa"/>
            <w:noWrap/>
          </w:tcPr>
          <w:p w:rsidR="00644CE1" w:rsidRPr="00D411E4" w:rsidRDefault="00644CE1" w:rsidP="00C04FAB">
            <w:r w:rsidRPr="00D411E4">
              <w:t>0.006</w:t>
            </w:r>
          </w:p>
        </w:tc>
        <w:tc>
          <w:tcPr>
            <w:tcW w:w="905" w:type="dxa"/>
            <w:noWrap/>
          </w:tcPr>
          <w:p w:rsidR="00644CE1" w:rsidRPr="00D411E4" w:rsidRDefault="00644CE1" w:rsidP="00C04FAB">
            <w:r w:rsidRPr="00D411E4">
              <w:t>0.033</w:t>
            </w:r>
          </w:p>
        </w:tc>
      </w:tr>
      <w:tr w:rsidR="00644CE1" w:rsidRPr="001C7518" w:rsidTr="00FE089D">
        <w:trPr>
          <w:trHeight w:val="315"/>
          <w:jc w:val="center"/>
        </w:trPr>
        <w:tc>
          <w:tcPr>
            <w:tcW w:w="904" w:type="dxa"/>
            <w:noWrap/>
            <w:hideMark/>
          </w:tcPr>
          <w:p w:rsidR="00644CE1" w:rsidRPr="001C7518" w:rsidRDefault="00644CE1" w:rsidP="001C7518">
            <w:r w:rsidRPr="001C7518">
              <w:t>II</w:t>
            </w:r>
          </w:p>
        </w:tc>
        <w:tc>
          <w:tcPr>
            <w:tcW w:w="1089" w:type="dxa"/>
            <w:noWrap/>
          </w:tcPr>
          <w:p w:rsidR="00644CE1" w:rsidRPr="00D411E4" w:rsidRDefault="00644CE1" w:rsidP="00C04FAB">
            <w:r w:rsidRPr="00D411E4">
              <w:t>0.03</w:t>
            </w:r>
          </w:p>
        </w:tc>
        <w:tc>
          <w:tcPr>
            <w:tcW w:w="1244" w:type="dxa"/>
            <w:noWrap/>
          </w:tcPr>
          <w:p w:rsidR="00644CE1" w:rsidRPr="00D411E4" w:rsidRDefault="00644CE1" w:rsidP="00C04FAB">
            <w:r w:rsidRPr="00D411E4">
              <w:t>0.017</w:t>
            </w:r>
          </w:p>
        </w:tc>
        <w:tc>
          <w:tcPr>
            <w:tcW w:w="1111" w:type="dxa"/>
            <w:noWrap/>
          </w:tcPr>
          <w:p w:rsidR="00644CE1" w:rsidRPr="00D411E4" w:rsidRDefault="00644CE1" w:rsidP="00C04FAB">
            <w:r w:rsidRPr="00D411E4">
              <w:t>0.02</w:t>
            </w:r>
          </w:p>
        </w:tc>
        <w:tc>
          <w:tcPr>
            <w:tcW w:w="955" w:type="dxa"/>
            <w:noWrap/>
          </w:tcPr>
          <w:p w:rsidR="00644CE1" w:rsidRPr="00D411E4" w:rsidRDefault="00644CE1" w:rsidP="00C04FAB">
            <w:r w:rsidRPr="00D411E4">
              <w:t>0.011</w:t>
            </w:r>
          </w:p>
        </w:tc>
        <w:tc>
          <w:tcPr>
            <w:tcW w:w="905" w:type="dxa"/>
            <w:noWrap/>
          </w:tcPr>
          <w:p w:rsidR="00644CE1" w:rsidRPr="00D411E4" w:rsidRDefault="00644CE1" w:rsidP="00C04FAB">
            <w:r w:rsidRPr="00D411E4">
              <w:t>0.078</w:t>
            </w:r>
          </w:p>
        </w:tc>
      </w:tr>
      <w:tr w:rsidR="00644CE1" w:rsidRPr="001C7518" w:rsidTr="00FE089D">
        <w:trPr>
          <w:trHeight w:val="315"/>
          <w:jc w:val="center"/>
        </w:trPr>
        <w:tc>
          <w:tcPr>
            <w:tcW w:w="904" w:type="dxa"/>
            <w:noWrap/>
            <w:hideMark/>
          </w:tcPr>
          <w:p w:rsidR="00644CE1" w:rsidRPr="001C7518" w:rsidRDefault="00644CE1" w:rsidP="001C7518">
            <w:r w:rsidRPr="001C7518">
              <w:t>III</w:t>
            </w:r>
          </w:p>
        </w:tc>
        <w:tc>
          <w:tcPr>
            <w:tcW w:w="1089" w:type="dxa"/>
            <w:noWrap/>
          </w:tcPr>
          <w:p w:rsidR="00644CE1" w:rsidRPr="00D411E4" w:rsidRDefault="00644CE1" w:rsidP="00C04FAB">
            <w:r w:rsidRPr="00D411E4">
              <w:t>0.264</w:t>
            </w:r>
          </w:p>
        </w:tc>
        <w:tc>
          <w:tcPr>
            <w:tcW w:w="1244" w:type="dxa"/>
            <w:noWrap/>
          </w:tcPr>
          <w:p w:rsidR="00644CE1" w:rsidRPr="00D411E4" w:rsidRDefault="00644CE1" w:rsidP="00C04FAB">
            <w:r w:rsidRPr="00D411E4">
              <w:t>0.091</w:t>
            </w:r>
          </w:p>
        </w:tc>
        <w:tc>
          <w:tcPr>
            <w:tcW w:w="1111" w:type="dxa"/>
            <w:noWrap/>
          </w:tcPr>
          <w:p w:rsidR="00644CE1" w:rsidRPr="00D411E4" w:rsidRDefault="00644CE1" w:rsidP="00C04FAB">
            <w:r w:rsidRPr="00D411E4">
              <w:t>0.139</w:t>
            </w:r>
          </w:p>
        </w:tc>
        <w:tc>
          <w:tcPr>
            <w:tcW w:w="955" w:type="dxa"/>
            <w:noWrap/>
          </w:tcPr>
          <w:p w:rsidR="00644CE1" w:rsidRPr="00D411E4" w:rsidRDefault="00644CE1" w:rsidP="00C04FAB">
            <w:r w:rsidRPr="00D411E4">
              <w:t>0.084</w:t>
            </w:r>
          </w:p>
        </w:tc>
        <w:tc>
          <w:tcPr>
            <w:tcW w:w="905" w:type="dxa"/>
            <w:noWrap/>
          </w:tcPr>
          <w:p w:rsidR="00644CE1" w:rsidRPr="00D411E4" w:rsidRDefault="00644CE1" w:rsidP="00C04FAB">
            <w:r w:rsidRPr="00D411E4">
              <w:t>0.578</w:t>
            </w:r>
          </w:p>
        </w:tc>
      </w:tr>
      <w:tr w:rsidR="00644CE1" w:rsidRPr="001C7518" w:rsidTr="00FE089D">
        <w:trPr>
          <w:trHeight w:val="315"/>
          <w:jc w:val="center"/>
        </w:trPr>
        <w:tc>
          <w:tcPr>
            <w:tcW w:w="904" w:type="dxa"/>
            <w:noWrap/>
            <w:hideMark/>
          </w:tcPr>
          <w:p w:rsidR="00644CE1" w:rsidRPr="001C7518" w:rsidRDefault="00644CE1" w:rsidP="001C7518">
            <w:r w:rsidRPr="001C7518">
              <w:t>IV</w:t>
            </w:r>
          </w:p>
        </w:tc>
        <w:tc>
          <w:tcPr>
            <w:tcW w:w="1089" w:type="dxa"/>
            <w:noWrap/>
          </w:tcPr>
          <w:p w:rsidR="00644CE1" w:rsidRPr="00D411E4" w:rsidRDefault="00644CE1" w:rsidP="00C04FAB">
            <w:r w:rsidRPr="00D411E4">
              <w:t>0.201</w:t>
            </w:r>
          </w:p>
        </w:tc>
        <w:tc>
          <w:tcPr>
            <w:tcW w:w="1244" w:type="dxa"/>
            <w:noWrap/>
          </w:tcPr>
          <w:p w:rsidR="00644CE1" w:rsidRPr="00D411E4" w:rsidRDefault="00644CE1" w:rsidP="00C04FAB">
            <w:r w:rsidRPr="00D411E4">
              <w:t>0.063</w:t>
            </w:r>
          </w:p>
        </w:tc>
        <w:tc>
          <w:tcPr>
            <w:tcW w:w="1111" w:type="dxa"/>
            <w:noWrap/>
          </w:tcPr>
          <w:p w:rsidR="00644CE1" w:rsidRPr="00D411E4" w:rsidRDefault="00644CE1" w:rsidP="00C04FAB">
            <w:r w:rsidRPr="00D411E4">
              <w:t>0.181</w:t>
            </w:r>
          </w:p>
        </w:tc>
        <w:tc>
          <w:tcPr>
            <w:tcW w:w="955" w:type="dxa"/>
            <w:noWrap/>
          </w:tcPr>
          <w:p w:rsidR="00644CE1" w:rsidRPr="00D411E4" w:rsidRDefault="00644CE1" w:rsidP="00C04FAB">
            <w:r w:rsidRPr="00D411E4">
              <w:t>0.105</w:t>
            </w:r>
          </w:p>
        </w:tc>
        <w:tc>
          <w:tcPr>
            <w:tcW w:w="905" w:type="dxa"/>
            <w:noWrap/>
          </w:tcPr>
          <w:p w:rsidR="00644CE1" w:rsidRPr="00D411E4" w:rsidRDefault="00644CE1" w:rsidP="00C04FAB">
            <w:r w:rsidRPr="00D411E4">
              <w:t>0.55</w:t>
            </w:r>
          </w:p>
        </w:tc>
      </w:tr>
      <w:tr w:rsidR="00644CE1" w:rsidRPr="001C7518" w:rsidTr="00FE089D">
        <w:trPr>
          <w:trHeight w:val="315"/>
          <w:jc w:val="center"/>
        </w:trPr>
        <w:tc>
          <w:tcPr>
            <w:tcW w:w="904" w:type="dxa"/>
            <w:noWrap/>
            <w:hideMark/>
          </w:tcPr>
          <w:p w:rsidR="00644CE1" w:rsidRPr="001C7518" w:rsidRDefault="00644CE1" w:rsidP="001C7518">
            <w:r w:rsidRPr="001C7518">
              <w:t>V</w:t>
            </w:r>
          </w:p>
        </w:tc>
        <w:tc>
          <w:tcPr>
            <w:tcW w:w="1089" w:type="dxa"/>
            <w:noWrap/>
          </w:tcPr>
          <w:p w:rsidR="00644CE1" w:rsidRPr="00D411E4" w:rsidRDefault="00644CE1" w:rsidP="00C04FAB">
            <w:r w:rsidRPr="00D411E4">
              <w:t>0.064</w:t>
            </w:r>
          </w:p>
        </w:tc>
        <w:tc>
          <w:tcPr>
            <w:tcW w:w="1244" w:type="dxa"/>
            <w:noWrap/>
          </w:tcPr>
          <w:p w:rsidR="00644CE1" w:rsidRPr="00D411E4" w:rsidRDefault="00644CE1" w:rsidP="00C04FAB">
            <w:r w:rsidRPr="00D411E4">
              <w:t>0.021</w:t>
            </w:r>
          </w:p>
        </w:tc>
        <w:tc>
          <w:tcPr>
            <w:tcW w:w="1111" w:type="dxa"/>
            <w:noWrap/>
          </w:tcPr>
          <w:p w:rsidR="00644CE1" w:rsidRPr="00D411E4" w:rsidRDefault="00644CE1" w:rsidP="00C04FAB">
            <w:r w:rsidRPr="00D411E4">
              <w:t>0.073</w:t>
            </w:r>
          </w:p>
        </w:tc>
        <w:tc>
          <w:tcPr>
            <w:tcW w:w="955" w:type="dxa"/>
            <w:noWrap/>
          </w:tcPr>
          <w:p w:rsidR="00644CE1" w:rsidRPr="00D411E4" w:rsidRDefault="00644CE1" w:rsidP="00C04FAB">
            <w:r w:rsidRPr="00D411E4">
              <w:t>0.04</w:t>
            </w:r>
          </w:p>
        </w:tc>
        <w:tc>
          <w:tcPr>
            <w:tcW w:w="905" w:type="dxa"/>
            <w:noWrap/>
          </w:tcPr>
          <w:p w:rsidR="00644CE1" w:rsidRPr="00D411E4" w:rsidRDefault="00644CE1" w:rsidP="00C04FAB">
            <w:r w:rsidRPr="00D411E4">
              <w:t>0.198</w:t>
            </w:r>
          </w:p>
        </w:tc>
      </w:tr>
      <w:tr w:rsidR="00644CE1" w:rsidRPr="001C7518" w:rsidTr="00FE089D">
        <w:trPr>
          <w:trHeight w:val="315"/>
          <w:jc w:val="center"/>
        </w:trPr>
        <w:tc>
          <w:tcPr>
            <w:tcW w:w="904" w:type="dxa"/>
            <w:tcBorders>
              <w:bottom w:val="single" w:sz="4" w:space="0" w:color="auto"/>
            </w:tcBorders>
            <w:noWrap/>
            <w:hideMark/>
          </w:tcPr>
          <w:p w:rsidR="00644CE1" w:rsidRPr="001C7518" w:rsidRDefault="00644CE1" w:rsidP="005C0526">
            <w:r>
              <w:t>Total</w:t>
            </w:r>
          </w:p>
        </w:tc>
        <w:tc>
          <w:tcPr>
            <w:tcW w:w="1089" w:type="dxa"/>
            <w:tcBorders>
              <w:bottom w:val="single" w:sz="4" w:space="0" w:color="auto"/>
            </w:tcBorders>
            <w:noWrap/>
          </w:tcPr>
          <w:p w:rsidR="00644CE1" w:rsidRPr="00D411E4" w:rsidRDefault="00644CE1" w:rsidP="00C04FAB">
            <w:r w:rsidRPr="00D411E4">
              <w:t>0.573</w:t>
            </w:r>
          </w:p>
        </w:tc>
        <w:tc>
          <w:tcPr>
            <w:tcW w:w="1244" w:type="dxa"/>
            <w:tcBorders>
              <w:bottom w:val="single" w:sz="4" w:space="0" w:color="auto"/>
            </w:tcBorders>
            <w:noWrap/>
          </w:tcPr>
          <w:p w:rsidR="00644CE1" w:rsidRPr="00D411E4" w:rsidRDefault="00644CE1" w:rsidP="00C04FAB">
            <w:r w:rsidRPr="00D411E4">
              <w:t>0.195</w:t>
            </w:r>
          </w:p>
        </w:tc>
        <w:tc>
          <w:tcPr>
            <w:tcW w:w="1111" w:type="dxa"/>
            <w:tcBorders>
              <w:bottom w:val="single" w:sz="4" w:space="0" w:color="auto"/>
            </w:tcBorders>
            <w:noWrap/>
          </w:tcPr>
          <w:p w:rsidR="00644CE1" w:rsidRPr="00D411E4" w:rsidRDefault="00644CE1" w:rsidP="00C04FAB">
            <w:r w:rsidRPr="00D411E4">
              <w:t>0.423</w:t>
            </w:r>
          </w:p>
        </w:tc>
        <w:tc>
          <w:tcPr>
            <w:tcW w:w="955" w:type="dxa"/>
            <w:tcBorders>
              <w:bottom w:val="single" w:sz="4" w:space="0" w:color="auto"/>
            </w:tcBorders>
            <w:noWrap/>
          </w:tcPr>
          <w:p w:rsidR="00644CE1" w:rsidRPr="00D411E4" w:rsidRDefault="00644CE1" w:rsidP="00C04FAB">
            <w:r w:rsidRPr="00D411E4">
              <w:t>0.246</w:t>
            </w:r>
          </w:p>
        </w:tc>
        <w:tc>
          <w:tcPr>
            <w:tcW w:w="905" w:type="dxa"/>
            <w:tcBorders>
              <w:bottom w:val="single" w:sz="4" w:space="0" w:color="auto"/>
            </w:tcBorders>
            <w:noWrap/>
          </w:tcPr>
          <w:p w:rsidR="00644CE1" w:rsidRDefault="00644CE1" w:rsidP="00C04FAB">
            <w:r w:rsidRPr="00D411E4">
              <w:t>1.437</w:t>
            </w:r>
          </w:p>
        </w:tc>
      </w:tr>
      <w:tr w:rsidR="001C7518" w:rsidRPr="001C7518" w:rsidTr="00B269D3">
        <w:trPr>
          <w:trHeight w:val="150"/>
          <w:jc w:val="center"/>
        </w:trPr>
        <w:tc>
          <w:tcPr>
            <w:tcW w:w="904" w:type="dxa"/>
            <w:tcBorders>
              <w:top w:val="single" w:sz="4" w:space="0" w:color="auto"/>
              <w:left w:val="single" w:sz="4" w:space="0" w:color="auto"/>
              <w:bottom w:val="single" w:sz="4" w:space="0" w:color="auto"/>
              <w:right w:val="nil"/>
            </w:tcBorders>
            <w:noWrap/>
            <w:hideMark/>
          </w:tcPr>
          <w:p w:rsidR="001C7518" w:rsidRPr="001C7518" w:rsidRDefault="001C7518" w:rsidP="001C7518">
            <w:r w:rsidRPr="001C7518">
              <w:t> </w:t>
            </w:r>
          </w:p>
        </w:tc>
        <w:tc>
          <w:tcPr>
            <w:tcW w:w="1089" w:type="dxa"/>
            <w:tcBorders>
              <w:top w:val="single" w:sz="4" w:space="0" w:color="auto"/>
              <w:left w:val="nil"/>
              <w:bottom w:val="single" w:sz="4" w:space="0" w:color="auto"/>
              <w:right w:val="nil"/>
            </w:tcBorders>
            <w:noWrap/>
            <w:hideMark/>
          </w:tcPr>
          <w:p w:rsidR="001C7518" w:rsidRPr="001C7518" w:rsidRDefault="001C7518" w:rsidP="001C7518">
            <w:r w:rsidRPr="001C7518">
              <w:t> </w:t>
            </w:r>
          </w:p>
        </w:tc>
        <w:tc>
          <w:tcPr>
            <w:tcW w:w="1244" w:type="dxa"/>
            <w:tcBorders>
              <w:top w:val="single" w:sz="4" w:space="0" w:color="auto"/>
              <w:left w:val="nil"/>
              <w:bottom w:val="single" w:sz="4" w:space="0" w:color="auto"/>
              <w:right w:val="nil"/>
            </w:tcBorders>
            <w:noWrap/>
            <w:hideMark/>
          </w:tcPr>
          <w:p w:rsidR="001C7518" w:rsidRPr="001C7518" w:rsidRDefault="001C7518" w:rsidP="001C7518">
            <w:r w:rsidRPr="001C7518">
              <w:t> </w:t>
            </w:r>
          </w:p>
        </w:tc>
        <w:tc>
          <w:tcPr>
            <w:tcW w:w="1111" w:type="dxa"/>
            <w:tcBorders>
              <w:top w:val="single" w:sz="4" w:space="0" w:color="auto"/>
              <w:left w:val="nil"/>
              <w:bottom w:val="single" w:sz="4" w:space="0" w:color="auto"/>
              <w:right w:val="nil"/>
            </w:tcBorders>
            <w:noWrap/>
            <w:hideMark/>
          </w:tcPr>
          <w:p w:rsidR="001C7518" w:rsidRPr="001C7518" w:rsidRDefault="001C7518" w:rsidP="001C7518">
            <w:r w:rsidRPr="001C7518">
              <w:t> </w:t>
            </w:r>
          </w:p>
        </w:tc>
        <w:tc>
          <w:tcPr>
            <w:tcW w:w="955" w:type="dxa"/>
            <w:tcBorders>
              <w:top w:val="single" w:sz="4" w:space="0" w:color="auto"/>
              <w:left w:val="nil"/>
              <w:bottom w:val="single" w:sz="4" w:space="0" w:color="auto"/>
              <w:right w:val="nil"/>
            </w:tcBorders>
            <w:noWrap/>
            <w:hideMark/>
          </w:tcPr>
          <w:p w:rsidR="001C7518" w:rsidRPr="001C7518" w:rsidRDefault="001C7518" w:rsidP="001C7518">
            <w:r w:rsidRPr="001C7518">
              <w:t> </w:t>
            </w:r>
          </w:p>
        </w:tc>
        <w:tc>
          <w:tcPr>
            <w:tcW w:w="905" w:type="dxa"/>
            <w:tcBorders>
              <w:top w:val="single" w:sz="4" w:space="0" w:color="auto"/>
              <w:left w:val="nil"/>
              <w:bottom w:val="single" w:sz="4" w:space="0" w:color="auto"/>
              <w:right w:val="single" w:sz="4" w:space="0" w:color="auto"/>
            </w:tcBorders>
            <w:noWrap/>
            <w:hideMark/>
          </w:tcPr>
          <w:p w:rsidR="001C7518" w:rsidRPr="001C7518" w:rsidRDefault="001C7518" w:rsidP="001C7518">
            <w:r w:rsidRPr="001C7518">
              <w:t> </w:t>
            </w:r>
          </w:p>
        </w:tc>
      </w:tr>
      <w:tr w:rsidR="00F93FB2" w:rsidRPr="001C7518" w:rsidTr="00B269D3">
        <w:trPr>
          <w:trHeight w:val="315"/>
          <w:jc w:val="center"/>
        </w:trPr>
        <w:tc>
          <w:tcPr>
            <w:tcW w:w="904" w:type="dxa"/>
            <w:noWrap/>
          </w:tcPr>
          <w:p w:rsidR="00F93FB2" w:rsidRPr="001C7518" w:rsidRDefault="00F93FB2" w:rsidP="001C7518">
            <w:r>
              <w:t>TL</w:t>
            </w:r>
          </w:p>
        </w:tc>
        <w:tc>
          <w:tcPr>
            <w:tcW w:w="4399" w:type="dxa"/>
            <w:gridSpan w:val="4"/>
            <w:noWrap/>
          </w:tcPr>
          <w:p w:rsidR="00F93FB2" w:rsidRPr="001C7518" w:rsidRDefault="00F93FB2" w:rsidP="00F93FB2">
            <w:pPr>
              <w:jc w:val="center"/>
            </w:pPr>
            <w:r w:rsidRPr="00407B40">
              <w:rPr>
                <w:color w:val="000000"/>
                <w:lang w:eastAsia="en-GB"/>
              </w:rPr>
              <w:t>MTI (negative impact</w:t>
            </w:r>
            <w:r w:rsidR="0005720F">
              <w:rPr>
                <w:color w:val="000000"/>
                <w:lang w:eastAsia="en-GB"/>
              </w:rPr>
              <w:t>s</w:t>
            </w:r>
            <w:r w:rsidRPr="00407B40">
              <w:rPr>
                <w:color w:val="000000"/>
                <w:lang w:eastAsia="en-GB"/>
              </w:rPr>
              <w:t>)</w:t>
            </w:r>
          </w:p>
        </w:tc>
        <w:tc>
          <w:tcPr>
            <w:tcW w:w="905" w:type="dxa"/>
            <w:noWrap/>
          </w:tcPr>
          <w:p w:rsidR="00F93FB2" w:rsidRPr="001C7518" w:rsidRDefault="00F93FB2" w:rsidP="001C7518">
            <w:r>
              <w:t>Total</w:t>
            </w:r>
          </w:p>
        </w:tc>
      </w:tr>
      <w:tr w:rsidR="00644CE1" w:rsidRPr="001C7518" w:rsidTr="00FE089D">
        <w:trPr>
          <w:trHeight w:val="315"/>
          <w:jc w:val="center"/>
        </w:trPr>
        <w:tc>
          <w:tcPr>
            <w:tcW w:w="904" w:type="dxa"/>
            <w:noWrap/>
            <w:hideMark/>
          </w:tcPr>
          <w:p w:rsidR="00644CE1" w:rsidRPr="001C7518" w:rsidRDefault="00644CE1" w:rsidP="001C7518">
            <w:r w:rsidRPr="001C7518">
              <w:t>I</w:t>
            </w:r>
          </w:p>
        </w:tc>
        <w:tc>
          <w:tcPr>
            <w:tcW w:w="1089" w:type="dxa"/>
            <w:noWrap/>
          </w:tcPr>
          <w:p w:rsidR="00644CE1" w:rsidRPr="00C00E8F" w:rsidRDefault="00644CE1" w:rsidP="00C04FAB">
            <w:r w:rsidRPr="00C00E8F">
              <w:t>0.001</w:t>
            </w:r>
          </w:p>
        </w:tc>
        <w:tc>
          <w:tcPr>
            <w:tcW w:w="1244" w:type="dxa"/>
            <w:noWrap/>
          </w:tcPr>
          <w:p w:rsidR="00644CE1" w:rsidRPr="00C00E8F" w:rsidRDefault="00644CE1" w:rsidP="00C04FAB">
            <w:r w:rsidRPr="00C00E8F">
              <w:t>0.009</w:t>
            </w:r>
          </w:p>
        </w:tc>
        <w:tc>
          <w:tcPr>
            <w:tcW w:w="1111" w:type="dxa"/>
            <w:noWrap/>
          </w:tcPr>
          <w:p w:rsidR="00644CE1" w:rsidRPr="00C00E8F" w:rsidRDefault="00644CE1" w:rsidP="00C04FAB">
            <w:r w:rsidRPr="00C00E8F">
              <w:t>0.001</w:t>
            </w:r>
          </w:p>
        </w:tc>
        <w:tc>
          <w:tcPr>
            <w:tcW w:w="955" w:type="dxa"/>
            <w:noWrap/>
          </w:tcPr>
          <w:p w:rsidR="00644CE1" w:rsidRPr="00C00E8F" w:rsidRDefault="00644CE1" w:rsidP="00C04FAB">
            <w:r w:rsidRPr="00C00E8F">
              <w:t>0</w:t>
            </w:r>
          </w:p>
        </w:tc>
        <w:tc>
          <w:tcPr>
            <w:tcW w:w="905" w:type="dxa"/>
            <w:noWrap/>
          </w:tcPr>
          <w:p w:rsidR="00644CE1" w:rsidRPr="00C00E8F" w:rsidRDefault="00644CE1" w:rsidP="00C04FAB">
            <w:r w:rsidRPr="00C00E8F">
              <w:t>0.011</w:t>
            </w:r>
          </w:p>
        </w:tc>
      </w:tr>
      <w:tr w:rsidR="00644CE1" w:rsidRPr="001C7518" w:rsidTr="00FE089D">
        <w:trPr>
          <w:trHeight w:val="315"/>
          <w:jc w:val="center"/>
        </w:trPr>
        <w:tc>
          <w:tcPr>
            <w:tcW w:w="904" w:type="dxa"/>
            <w:noWrap/>
            <w:hideMark/>
          </w:tcPr>
          <w:p w:rsidR="00644CE1" w:rsidRPr="001C7518" w:rsidRDefault="00644CE1" w:rsidP="001C7518">
            <w:r w:rsidRPr="001C7518">
              <w:t>II</w:t>
            </w:r>
          </w:p>
        </w:tc>
        <w:tc>
          <w:tcPr>
            <w:tcW w:w="1089" w:type="dxa"/>
            <w:noWrap/>
          </w:tcPr>
          <w:p w:rsidR="00644CE1" w:rsidRPr="00C00E8F" w:rsidRDefault="00644CE1" w:rsidP="00C04FAB">
            <w:r w:rsidRPr="00C00E8F">
              <w:t>0.026</w:t>
            </w:r>
          </w:p>
        </w:tc>
        <w:tc>
          <w:tcPr>
            <w:tcW w:w="1244" w:type="dxa"/>
            <w:noWrap/>
          </w:tcPr>
          <w:p w:rsidR="00644CE1" w:rsidRPr="00C00E8F" w:rsidRDefault="00644CE1" w:rsidP="00C04FAB">
            <w:r w:rsidRPr="00C00E8F">
              <w:t>0.016</w:t>
            </w:r>
          </w:p>
        </w:tc>
        <w:tc>
          <w:tcPr>
            <w:tcW w:w="1111" w:type="dxa"/>
            <w:noWrap/>
          </w:tcPr>
          <w:p w:rsidR="00644CE1" w:rsidRPr="00C00E8F" w:rsidRDefault="00644CE1" w:rsidP="00C04FAB">
            <w:r w:rsidRPr="00C00E8F">
              <w:t>0.019</w:t>
            </w:r>
          </w:p>
        </w:tc>
        <w:tc>
          <w:tcPr>
            <w:tcW w:w="955" w:type="dxa"/>
            <w:noWrap/>
          </w:tcPr>
          <w:p w:rsidR="00644CE1" w:rsidRPr="00C00E8F" w:rsidRDefault="00644CE1" w:rsidP="00C04FAB">
            <w:r w:rsidRPr="00C00E8F">
              <w:t>0.012</w:t>
            </w:r>
          </w:p>
        </w:tc>
        <w:tc>
          <w:tcPr>
            <w:tcW w:w="905" w:type="dxa"/>
            <w:noWrap/>
          </w:tcPr>
          <w:p w:rsidR="00644CE1" w:rsidRPr="00C00E8F" w:rsidRDefault="00644CE1" w:rsidP="00C04FAB">
            <w:r w:rsidRPr="00C00E8F">
              <w:t>0.073</w:t>
            </w:r>
          </w:p>
        </w:tc>
      </w:tr>
      <w:tr w:rsidR="00644CE1" w:rsidRPr="001C7518" w:rsidTr="00FE089D">
        <w:trPr>
          <w:trHeight w:val="315"/>
          <w:jc w:val="center"/>
        </w:trPr>
        <w:tc>
          <w:tcPr>
            <w:tcW w:w="904" w:type="dxa"/>
            <w:noWrap/>
            <w:hideMark/>
          </w:tcPr>
          <w:p w:rsidR="00644CE1" w:rsidRPr="001C7518" w:rsidRDefault="00644CE1" w:rsidP="001C7518">
            <w:r w:rsidRPr="001C7518">
              <w:t>III</w:t>
            </w:r>
          </w:p>
        </w:tc>
        <w:tc>
          <w:tcPr>
            <w:tcW w:w="1089" w:type="dxa"/>
            <w:noWrap/>
          </w:tcPr>
          <w:p w:rsidR="00644CE1" w:rsidRPr="00C00E8F" w:rsidRDefault="00644CE1" w:rsidP="00C04FAB">
            <w:r w:rsidRPr="00C00E8F">
              <w:t>0.187</w:t>
            </w:r>
          </w:p>
        </w:tc>
        <w:tc>
          <w:tcPr>
            <w:tcW w:w="1244" w:type="dxa"/>
            <w:noWrap/>
          </w:tcPr>
          <w:p w:rsidR="00644CE1" w:rsidRPr="00C00E8F" w:rsidRDefault="00644CE1" w:rsidP="00C04FAB">
            <w:r w:rsidRPr="00C00E8F">
              <w:t>0.139</w:t>
            </w:r>
          </w:p>
        </w:tc>
        <w:tc>
          <w:tcPr>
            <w:tcW w:w="1111" w:type="dxa"/>
            <w:noWrap/>
          </w:tcPr>
          <w:p w:rsidR="00644CE1" w:rsidRPr="00C00E8F" w:rsidRDefault="00644CE1" w:rsidP="00C04FAB">
            <w:r w:rsidRPr="00C00E8F">
              <w:t>0.109</w:t>
            </w:r>
          </w:p>
        </w:tc>
        <w:tc>
          <w:tcPr>
            <w:tcW w:w="955" w:type="dxa"/>
            <w:noWrap/>
          </w:tcPr>
          <w:p w:rsidR="00644CE1" w:rsidRPr="00C00E8F" w:rsidRDefault="00644CE1" w:rsidP="00C04FAB">
            <w:r w:rsidRPr="00C00E8F">
              <w:t>0.064</w:t>
            </w:r>
          </w:p>
        </w:tc>
        <w:tc>
          <w:tcPr>
            <w:tcW w:w="905" w:type="dxa"/>
            <w:noWrap/>
          </w:tcPr>
          <w:p w:rsidR="00644CE1" w:rsidRPr="00C00E8F" w:rsidRDefault="00644CE1" w:rsidP="00C04FAB">
            <w:r w:rsidRPr="00C00E8F">
              <w:t>0.499</w:t>
            </w:r>
          </w:p>
        </w:tc>
      </w:tr>
      <w:tr w:rsidR="00644CE1" w:rsidRPr="001C7518" w:rsidTr="00FE089D">
        <w:trPr>
          <w:trHeight w:val="315"/>
          <w:jc w:val="center"/>
        </w:trPr>
        <w:tc>
          <w:tcPr>
            <w:tcW w:w="904" w:type="dxa"/>
            <w:noWrap/>
            <w:hideMark/>
          </w:tcPr>
          <w:p w:rsidR="00644CE1" w:rsidRPr="001C7518" w:rsidRDefault="00644CE1" w:rsidP="001C7518">
            <w:r w:rsidRPr="001C7518">
              <w:t>IV</w:t>
            </w:r>
          </w:p>
        </w:tc>
        <w:tc>
          <w:tcPr>
            <w:tcW w:w="1089" w:type="dxa"/>
            <w:noWrap/>
          </w:tcPr>
          <w:p w:rsidR="00644CE1" w:rsidRPr="00C00E8F" w:rsidRDefault="00644CE1" w:rsidP="00C04FAB">
            <w:r w:rsidRPr="00C00E8F">
              <w:t>0.614</w:t>
            </w:r>
          </w:p>
        </w:tc>
        <w:tc>
          <w:tcPr>
            <w:tcW w:w="1244" w:type="dxa"/>
            <w:noWrap/>
          </w:tcPr>
          <w:p w:rsidR="00644CE1" w:rsidRPr="00C00E8F" w:rsidRDefault="00644CE1" w:rsidP="00C04FAB">
            <w:r w:rsidRPr="00C00E8F">
              <w:t>0.17</w:t>
            </w:r>
          </w:p>
        </w:tc>
        <w:tc>
          <w:tcPr>
            <w:tcW w:w="1111" w:type="dxa"/>
            <w:noWrap/>
          </w:tcPr>
          <w:p w:rsidR="00644CE1" w:rsidRPr="00C00E8F" w:rsidRDefault="00644CE1" w:rsidP="00C04FAB">
            <w:r w:rsidRPr="00C00E8F">
              <w:t>0.213</w:t>
            </w:r>
          </w:p>
        </w:tc>
        <w:tc>
          <w:tcPr>
            <w:tcW w:w="955" w:type="dxa"/>
            <w:noWrap/>
          </w:tcPr>
          <w:p w:rsidR="00644CE1" w:rsidRPr="00C00E8F" w:rsidRDefault="00644CE1" w:rsidP="00C04FAB">
            <w:r w:rsidRPr="00C00E8F">
              <w:t>0.131</w:t>
            </w:r>
          </w:p>
        </w:tc>
        <w:tc>
          <w:tcPr>
            <w:tcW w:w="905" w:type="dxa"/>
            <w:noWrap/>
          </w:tcPr>
          <w:p w:rsidR="00644CE1" w:rsidRPr="00C00E8F" w:rsidRDefault="00644CE1" w:rsidP="00C04FAB">
            <w:r w:rsidRPr="00C00E8F">
              <w:t>1.128</w:t>
            </w:r>
          </w:p>
        </w:tc>
      </w:tr>
      <w:tr w:rsidR="00644CE1" w:rsidRPr="001C7518" w:rsidTr="00FE089D">
        <w:trPr>
          <w:trHeight w:val="315"/>
          <w:jc w:val="center"/>
        </w:trPr>
        <w:tc>
          <w:tcPr>
            <w:tcW w:w="904" w:type="dxa"/>
            <w:noWrap/>
            <w:hideMark/>
          </w:tcPr>
          <w:p w:rsidR="00644CE1" w:rsidRPr="001C7518" w:rsidRDefault="00644CE1" w:rsidP="001C7518">
            <w:r w:rsidRPr="001C7518">
              <w:t>V</w:t>
            </w:r>
          </w:p>
        </w:tc>
        <w:tc>
          <w:tcPr>
            <w:tcW w:w="1089" w:type="dxa"/>
            <w:noWrap/>
          </w:tcPr>
          <w:p w:rsidR="00644CE1" w:rsidRPr="00C00E8F" w:rsidRDefault="00644CE1" w:rsidP="00C04FAB">
            <w:r w:rsidRPr="00C00E8F">
              <w:t>0.496</w:t>
            </w:r>
          </w:p>
        </w:tc>
        <w:tc>
          <w:tcPr>
            <w:tcW w:w="1244" w:type="dxa"/>
            <w:noWrap/>
          </w:tcPr>
          <w:p w:rsidR="00644CE1" w:rsidRPr="00C00E8F" w:rsidRDefault="00644CE1" w:rsidP="00C04FAB">
            <w:r w:rsidRPr="00C00E8F">
              <w:t>0.069</w:t>
            </w:r>
          </w:p>
        </w:tc>
        <w:tc>
          <w:tcPr>
            <w:tcW w:w="1111" w:type="dxa"/>
            <w:noWrap/>
          </w:tcPr>
          <w:p w:rsidR="00644CE1" w:rsidRPr="00C00E8F" w:rsidRDefault="00644CE1" w:rsidP="00C04FAB">
            <w:r w:rsidRPr="00C00E8F">
              <w:t>0.204</w:t>
            </w:r>
          </w:p>
        </w:tc>
        <w:tc>
          <w:tcPr>
            <w:tcW w:w="955" w:type="dxa"/>
            <w:noWrap/>
          </w:tcPr>
          <w:p w:rsidR="00644CE1" w:rsidRPr="00C00E8F" w:rsidRDefault="00644CE1" w:rsidP="00C04FAB">
            <w:r w:rsidRPr="00C00E8F">
              <w:t>0.133</w:t>
            </w:r>
          </w:p>
        </w:tc>
        <w:tc>
          <w:tcPr>
            <w:tcW w:w="905" w:type="dxa"/>
            <w:noWrap/>
          </w:tcPr>
          <w:p w:rsidR="00644CE1" w:rsidRPr="00C00E8F" w:rsidRDefault="00644CE1" w:rsidP="00C04FAB">
            <w:r w:rsidRPr="00C00E8F">
              <w:t>0.902</w:t>
            </w:r>
          </w:p>
        </w:tc>
      </w:tr>
      <w:tr w:rsidR="00644CE1" w:rsidRPr="001C7518" w:rsidTr="00FE089D">
        <w:trPr>
          <w:trHeight w:val="315"/>
          <w:jc w:val="center"/>
        </w:trPr>
        <w:tc>
          <w:tcPr>
            <w:tcW w:w="904" w:type="dxa"/>
            <w:noWrap/>
            <w:hideMark/>
          </w:tcPr>
          <w:p w:rsidR="00644CE1" w:rsidRPr="001C7518" w:rsidRDefault="00644CE1" w:rsidP="001C7518">
            <w:r>
              <w:t>Total</w:t>
            </w:r>
            <w:r w:rsidRPr="001C7518">
              <w:t>.</w:t>
            </w:r>
          </w:p>
        </w:tc>
        <w:tc>
          <w:tcPr>
            <w:tcW w:w="1089" w:type="dxa"/>
            <w:noWrap/>
          </w:tcPr>
          <w:p w:rsidR="00644CE1" w:rsidRPr="00C00E8F" w:rsidRDefault="00644CE1" w:rsidP="00C04FAB">
            <w:r w:rsidRPr="00C00E8F">
              <w:t>1.324</w:t>
            </w:r>
          </w:p>
        </w:tc>
        <w:tc>
          <w:tcPr>
            <w:tcW w:w="1244" w:type="dxa"/>
            <w:noWrap/>
          </w:tcPr>
          <w:p w:rsidR="00644CE1" w:rsidRPr="00C00E8F" w:rsidRDefault="00644CE1" w:rsidP="00C04FAB">
            <w:r w:rsidRPr="00C00E8F">
              <w:t>0.403</w:t>
            </w:r>
          </w:p>
        </w:tc>
        <w:tc>
          <w:tcPr>
            <w:tcW w:w="1111" w:type="dxa"/>
            <w:noWrap/>
          </w:tcPr>
          <w:p w:rsidR="00644CE1" w:rsidRPr="00C00E8F" w:rsidRDefault="00644CE1" w:rsidP="00C04FAB">
            <w:r w:rsidRPr="00C00E8F">
              <w:t>0.546</w:t>
            </w:r>
          </w:p>
        </w:tc>
        <w:tc>
          <w:tcPr>
            <w:tcW w:w="955" w:type="dxa"/>
            <w:noWrap/>
          </w:tcPr>
          <w:p w:rsidR="00644CE1" w:rsidRPr="00C00E8F" w:rsidRDefault="00644CE1" w:rsidP="00C04FAB">
            <w:r w:rsidRPr="00C00E8F">
              <w:t>0.340</w:t>
            </w:r>
          </w:p>
        </w:tc>
        <w:tc>
          <w:tcPr>
            <w:tcW w:w="905" w:type="dxa"/>
            <w:noWrap/>
          </w:tcPr>
          <w:p w:rsidR="00644CE1" w:rsidRDefault="00644CE1" w:rsidP="00C04FAB">
            <w:r w:rsidRPr="00C00E8F">
              <w:t>2.613</w:t>
            </w:r>
          </w:p>
        </w:tc>
      </w:tr>
      <w:tr w:rsidR="00F93FB2" w:rsidRPr="001C7518" w:rsidTr="00B269D3">
        <w:trPr>
          <w:trHeight w:val="150"/>
          <w:jc w:val="center"/>
        </w:trPr>
        <w:tc>
          <w:tcPr>
            <w:tcW w:w="6208" w:type="dxa"/>
            <w:gridSpan w:val="6"/>
            <w:tcBorders>
              <w:bottom w:val="single" w:sz="4" w:space="0" w:color="auto"/>
            </w:tcBorders>
            <w:noWrap/>
          </w:tcPr>
          <w:p w:rsidR="00F93FB2" w:rsidRPr="00F93FB2" w:rsidRDefault="00F93FB2" w:rsidP="00FE089D">
            <w:pPr>
              <w:rPr>
                <w:i/>
                <w:lang w:val="en-GB"/>
              </w:rPr>
            </w:pPr>
            <w:r w:rsidRPr="00F93FB2">
              <w:rPr>
                <w:i/>
                <w:lang w:val="en-GB"/>
              </w:rPr>
              <w:t xml:space="preserve">Total MTI (pos+neg impacts)= </w:t>
            </w:r>
            <w:r w:rsidR="00FE089D">
              <w:rPr>
                <w:i/>
                <w:lang w:val="en-GB"/>
              </w:rPr>
              <w:t>4.050</w:t>
            </w:r>
          </w:p>
        </w:tc>
      </w:tr>
      <w:tr w:rsidR="001C7518" w:rsidRPr="001C7518" w:rsidTr="00B269D3">
        <w:trPr>
          <w:trHeight w:val="150"/>
          <w:jc w:val="center"/>
        </w:trPr>
        <w:tc>
          <w:tcPr>
            <w:tcW w:w="904" w:type="dxa"/>
            <w:tcBorders>
              <w:top w:val="single" w:sz="4" w:space="0" w:color="auto"/>
              <w:left w:val="single" w:sz="4" w:space="0" w:color="auto"/>
              <w:bottom w:val="single" w:sz="4" w:space="0" w:color="auto"/>
              <w:right w:val="nil"/>
            </w:tcBorders>
            <w:noWrap/>
            <w:hideMark/>
          </w:tcPr>
          <w:p w:rsidR="001C7518" w:rsidRPr="00F93FB2" w:rsidRDefault="001C7518" w:rsidP="001C7518">
            <w:pPr>
              <w:rPr>
                <w:lang w:val="en-GB"/>
              </w:rPr>
            </w:pPr>
            <w:r w:rsidRPr="00F93FB2">
              <w:rPr>
                <w:lang w:val="en-GB"/>
              </w:rPr>
              <w:t> </w:t>
            </w:r>
          </w:p>
        </w:tc>
        <w:tc>
          <w:tcPr>
            <w:tcW w:w="1089" w:type="dxa"/>
            <w:tcBorders>
              <w:top w:val="single" w:sz="4" w:space="0" w:color="auto"/>
              <w:left w:val="nil"/>
              <w:bottom w:val="single" w:sz="4" w:space="0" w:color="auto"/>
              <w:right w:val="nil"/>
            </w:tcBorders>
            <w:noWrap/>
            <w:hideMark/>
          </w:tcPr>
          <w:p w:rsidR="001C7518" w:rsidRPr="00F93FB2" w:rsidRDefault="001C7518" w:rsidP="001C7518">
            <w:pPr>
              <w:rPr>
                <w:lang w:val="en-GB"/>
              </w:rPr>
            </w:pPr>
            <w:r w:rsidRPr="00F93FB2">
              <w:rPr>
                <w:lang w:val="en-GB"/>
              </w:rPr>
              <w:t> </w:t>
            </w:r>
          </w:p>
        </w:tc>
        <w:tc>
          <w:tcPr>
            <w:tcW w:w="1244" w:type="dxa"/>
            <w:tcBorders>
              <w:top w:val="single" w:sz="4" w:space="0" w:color="auto"/>
              <w:left w:val="nil"/>
              <w:bottom w:val="single" w:sz="4" w:space="0" w:color="auto"/>
              <w:right w:val="nil"/>
            </w:tcBorders>
            <w:noWrap/>
            <w:hideMark/>
          </w:tcPr>
          <w:p w:rsidR="001C7518" w:rsidRPr="00F93FB2" w:rsidRDefault="001C7518" w:rsidP="001C7518">
            <w:pPr>
              <w:rPr>
                <w:lang w:val="en-GB"/>
              </w:rPr>
            </w:pPr>
            <w:r w:rsidRPr="00F93FB2">
              <w:rPr>
                <w:lang w:val="en-GB"/>
              </w:rPr>
              <w:t> </w:t>
            </w:r>
          </w:p>
        </w:tc>
        <w:tc>
          <w:tcPr>
            <w:tcW w:w="1111" w:type="dxa"/>
            <w:tcBorders>
              <w:top w:val="single" w:sz="4" w:space="0" w:color="auto"/>
              <w:left w:val="nil"/>
              <w:bottom w:val="single" w:sz="4" w:space="0" w:color="auto"/>
              <w:right w:val="nil"/>
            </w:tcBorders>
            <w:noWrap/>
            <w:hideMark/>
          </w:tcPr>
          <w:p w:rsidR="001C7518" w:rsidRPr="00F93FB2" w:rsidRDefault="001C7518" w:rsidP="001C7518">
            <w:pPr>
              <w:rPr>
                <w:lang w:val="en-GB"/>
              </w:rPr>
            </w:pPr>
            <w:r w:rsidRPr="00F93FB2">
              <w:rPr>
                <w:lang w:val="en-GB"/>
              </w:rPr>
              <w:t> </w:t>
            </w:r>
          </w:p>
        </w:tc>
        <w:tc>
          <w:tcPr>
            <w:tcW w:w="955" w:type="dxa"/>
            <w:tcBorders>
              <w:top w:val="single" w:sz="4" w:space="0" w:color="auto"/>
              <w:left w:val="nil"/>
              <w:bottom w:val="single" w:sz="4" w:space="0" w:color="auto"/>
              <w:right w:val="nil"/>
            </w:tcBorders>
            <w:noWrap/>
            <w:hideMark/>
          </w:tcPr>
          <w:p w:rsidR="001C7518" w:rsidRPr="00F93FB2" w:rsidRDefault="001C7518" w:rsidP="001C7518">
            <w:pPr>
              <w:rPr>
                <w:lang w:val="en-GB"/>
              </w:rPr>
            </w:pPr>
            <w:r w:rsidRPr="00F93FB2">
              <w:rPr>
                <w:lang w:val="en-GB"/>
              </w:rPr>
              <w:t> </w:t>
            </w:r>
          </w:p>
        </w:tc>
        <w:tc>
          <w:tcPr>
            <w:tcW w:w="905" w:type="dxa"/>
            <w:tcBorders>
              <w:top w:val="single" w:sz="4" w:space="0" w:color="auto"/>
              <w:left w:val="nil"/>
              <w:bottom w:val="single" w:sz="4" w:space="0" w:color="auto"/>
              <w:right w:val="single" w:sz="4" w:space="0" w:color="auto"/>
            </w:tcBorders>
            <w:noWrap/>
            <w:hideMark/>
          </w:tcPr>
          <w:p w:rsidR="001C7518" w:rsidRPr="00F93FB2" w:rsidRDefault="001C7518" w:rsidP="001C7518">
            <w:pPr>
              <w:rPr>
                <w:lang w:val="en-GB"/>
              </w:rPr>
            </w:pPr>
            <w:r w:rsidRPr="00F93FB2">
              <w:rPr>
                <w:lang w:val="en-GB"/>
              </w:rPr>
              <w:t> </w:t>
            </w:r>
          </w:p>
        </w:tc>
      </w:tr>
      <w:tr w:rsidR="00F93FB2" w:rsidRPr="001C7518" w:rsidTr="00B269D3">
        <w:trPr>
          <w:trHeight w:val="315"/>
          <w:jc w:val="center"/>
        </w:trPr>
        <w:tc>
          <w:tcPr>
            <w:tcW w:w="904" w:type="dxa"/>
            <w:noWrap/>
          </w:tcPr>
          <w:p w:rsidR="00F93FB2" w:rsidRPr="001C7518" w:rsidRDefault="00F93FB2" w:rsidP="001C7518">
            <w:r>
              <w:t>TL</w:t>
            </w:r>
          </w:p>
        </w:tc>
        <w:tc>
          <w:tcPr>
            <w:tcW w:w="4399" w:type="dxa"/>
            <w:gridSpan w:val="4"/>
            <w:noWrap/>
          </w:tcPr>
          <w:p w:rsidR="00F93FB2" w:rsidRPr="001C7518" w:rsidRDefault="00F93FB2" w:rsidP="00F93FB2">
            <w:pPr>
              <w:jc w:val="center"/>
            </w:pPr>
            <w:r w:rsidRPr="00407B40">
              <w:rPr>
                <w:color w:val="000000"/>
                <w:lang w:eastAsia="en-GB"/>
              </w:rPr>
              <w:t>MTI (positive impact</w:t>
            </w:r>
            <w:r w:rsidR="0005720F">
              <w:rPr>
                <w:color w:val="000000"/>
                <w:lang w:eastAsia="en-GB"/>
              </w:rPr>
              <w:t>s</w:t>
            </w:r>
            <w:r w:rsidRPr="00407B40">
              <w:rPr>
                <w:color w:val="000000"/>
                <w:lang w:eastAsia="en-GB"/>
              </w:rPr>
              <w:t xml:space="preserve"> %)</w:t>
            </w:r>
          </w:p>
        </w:tc>
        <w:tc>
          <w:tcPr>
            <w:tcW w:w="905" w:type="dxa"/>
            <w:noWrap/>
          </w:tcPr>
          <w:p w:rsidR="00F93FB2" w:rsidRPr="001C7518" w:rsidRDefault="00F93FB2" w:rsidP="001C7518">
            <w:r>
              <w:t>Total</w:t>
            </w:r>
          </w:p>
        </w:tc>
      </w:tr>
      <w:tr w:rsidR="00644CE1" w:rsidRPr="001C7518" w:rsidTr="0005720F">
        <w:trPr>
          <w:trHeight w:val="315"/>
          <w:jc w:val="center"/>
        </w:trPr>
        <w:tc>
          <w:tcPr>
            <w:tcW w:w="904" w:type="dxa"/>
            <w:noWrap/>
            <w:hideMark/>
          </w:tcPr>
          <w:p w:rsidR="00644CE1" w:rsidRPr="001C7518" w:rsidRDefault="00644CE1" w:rsidP="001C7518">
            <w:r w:rsidRPr="001C7518">
              <w:t>I</w:t>
            </w:r>
          </w:p>
        </w:tc>
        <w:tc>
          <w:tcPr>
            <w:tcW w:w="1089" w:type="dxa"/>
            <w:noWrap/>
          </w:tcPr>
          <w:p w:rsidR="00644CE1" w:rsidRPr="00D52714" w:rsidRDefault="00644CE1" w:rsidP="00C04FAB">
            <w:r w:rsidRPr="00D52714">
              <w:t>0.3%</w:t>
            </w:r>
          </w:p>
        </w:tc>
        <w:tc>
          <w:tcPr>
            <w:tcW w:w="1244" w:type="dxa"/>
            <w:noWrap/>
          </w:tcPr>
          <w:p w:rsidR="00644CE1" w:rsidRPr="00D52714" w:rsidRDefault="00644CE1" w:rsidP="00C04FAB">
            <w:r w:rsidRPr="00D52714">
              <w:t>0.1%</w:t>
            </w:r>
          </w:p>
        </w:tc>
        <w:tc>
          <w:tcPr>
            <w:tcW w:w="1111" w:type="dxa"/>
            <w:noWrap/>
          </w:tcPr>
          <w:p w:rsidR="00644CE1" w:rsidRPr="00D52714" w:rsidRDefault="00644CE1" w:rsidP="00C04FAB">
            <w:r w:rsidRPr="00D52714">
              <w:t>0.2%</w:t>
            </w:r>
          </w:p>
        </w:tc>
        <w:tc>
          <w:tcPr>
            <w:tcW w:w="955" w:type="dxa"/>
            <w:noWrap/>
          </w:tcPr>
          <w:p w:rsidR="00644CE1" w:rsidRPr="00D52714" w:rsidRDefault="00644CE1" w:rsidP="00C04FAB">
            <w:r w:rsidRPr="00D52714">
              <w:t>0.1%</w:t>
            </w:r>
          </w:p>
        </w:tc>
        <w:tc>
          <w:tcPr>
            <w:tcW w:w="905" w:type="dxa"/>
            <w:noWrap/>
          </w:tcPr>
          <w:p w:rsidR="00644CE1" w:rsidRPr="00D52714" w:rsidRDefault="00644CE1" w:rsidP="00C04FAB">
            <w:r w:rsidRPr="00D52714">
              <w:t>0.8%</w:t>
            </w:r>
          </w:p>
        </w:tc>
      </w:tr>
      <w:tr w:rsidR="00644CE1" w:rsidRPr="001C7518" w:rsidTr="0005720F">
        <w:trPr>
          <w:trHeight w:val="315"/>
          <w:jc w:val="center"/>
        </w:trPr>
        <w:tc>
          <w:tcPr>
            <w:tcW w:w="904" w:type="dxa"/>
            <w:noWrap/>
            <w:hideMark/>
          </w:tcPr>
          <w:p w:rsidR="00644CE1" w:rsidRPr="001C7518" w:rsidRDefault="00644CE1" w:rsidP="001C7518">
            <w:r w:rsidRPr="001C7518">
              <w:t>II</w:t>
            </w:r>
          </w:p>
        </w:tc>
        <w:tc>
          <w:tcPr>
            <w:tcW w:w="1089" w:type="dxa"/>
            <w:noWrap/>
          </w:tcPr>
          <w:p w:rsidR="00644CE1" w:rsidRPr="00D52714" w:rsidRDefault="00644CE1" w:rsidP="00C04FAB">
            <w:r w:rsidRPr="00D52714">
              <w:t>0.7%</w:t>
            </w:r>
          </w:p>
        </w:tc>
        <w:tc>
          <w:tcPr>
            <w:tcW w:w="1244" w:type="dxa"/>
            <w:noWrap/>
          </w:tcPr>
          <w:p w:rsidR="00644CE1" w:rsidRPr="00D52714" w:rsidRDefault="00644CE1" w:rsidP="00C04FAB">
            <w:r w:rsidRPr="00D52714">
              <w:t>0.4%</w:t>
            </w:r>
          </w:p>
        </w:tc>
        <w:tc>
          <w:tcPr>
            <w:tcW w:w="1111" w:type="dxa"/>
            <w:noWrap/>
          </w:tcPr>
          <w:p w:rsidR="00644CE1" w:rsidRPr="00D52714" w:rsidRDefault="00644CE1" w:rsidP="00C04FAB">
            <w:r w:rsidRPr="00D52714">
              <w:t>0.5%</w:t>
            </w:r>
          </w:p>
        </w:tc>
        <w:tc>
          <w:tcPr>
            <w:tcW w:w="955" w:type="dxa"/>
            <w:noWrap/>
          </w:tcPr>
          <w:p w:rsidR="00644CE1" w:rsidRPr="00D52714" w:rsidRDefault="00644CE1" w:rsidP="00C04FAB">
            <w:r w:rsidRPr="00D52714">
              <w:t>0.3%</w:t>
            </w:r>
          </w:p>
        </w:tc>
        <w:tc>
          <w:tcPr>
            <w:tcW w:w="905" w:type="dxa"/>
            <w:noWrap/>
          </w:tcPr>
          <w:p w:rsidR="00644CE1" w:rsidRPr="00D52714" w:rsidRDefault="00644CE1" w:rsidP="00C04FAB">
            <w:r w:rsidRPr="00D52714">
              <w:t>1.9%</w:t>
            </w:r>
          </w:p>
        </w:tc>
      </w:tr>
      <w:tr w:rsidR="00644CE1" w:rsidRPr="001C7518" w:rsidTr="0005720F">
        <w:trPr>
          <w:trHeight w:val="315"/>
          <w:jc w:val="center"/>
        </w:trPr>
        <w:tc>
          <w:tcPr>
            <w:tcW w:w="904" w:type="dxa"/>
            <w:noWrap/>
            <w:hideMark/>
          </w:tcPr>
          <w:p w:rsidR="00644CE1" w:rsidRPr="001C7518" w:rsidRDefault="00644CE1" w:rsidP="001C7518">
            <w:r w:rsidRPr="001C7518">
              <w:t>III</w:t>
            </w:r>
          </w:p>
        </w:tc>
        <w:tc>
          <w:tcPr>
            <w:tcW w:w="1089" w:type="dxa"/>
            <w:noWrap/>
          </w:tcPr>
          <w:p w:rsidR="00644CE1" w:rsidRPr="00D52714" w:rsidRDefault="00644CE1" w:rsidP="00C04FAB">
            <w:r w:rsidRPr="00D52714">
              <w:t>6.5%</w:t>
            </w:r>
          </w:p>
        </w:tc>
        <w:tc>
          <w:tcPr>
            <w:tcW w:w="1244" w:type="dxa"/>
            <w:noWrap/>
          </w:tcPr>
          <w:p w:rsidR="00644CE1" w:rsidRPr="00D52714" w:rsidRDefault="00644CE1" w:rsidP="00C04FAB">
            <w:r w:rsidRPr="00D52714">
              <w:t>2.3%</w:t>
            </w:r>
          </w:p>
        </w:tc>
        <w:tc>
          <w:tcPr>
            <w:tcW w:w="1111" w:type="dxa"/>
            <w:noWrap/>
          </w:tcPr>
          <w:p w:rsidR="00644CE1" w:rsidRPr="00D52714" w:rsidRDefault="00644CE1" w:rsidP="00C04FAB">
            <w:r w:rsidRPr="00D52714">
              <w:t>3.4%</w:t>
            </w:r>
          </w:p>
        </w:tc>
        <w:tc>
          <w:tcPr>
            <w:tcW w:w="955" w:type="dxa"/>
            <w:noWrap/>
          </w:tcPr>
          <w:p w:rsidR="00644CE1" w:rsidRPr="00D52714" w:rsidRDefault="00644CE1" w:rsidP="00C04FAB">
            <w:r w:rsidRPr="00D52714">
              <w:t>2.1%</w:t>
            </w:r>
          </w:p>
        </w:tc>
        <w:tc>
          <w:tcPr>
            <w:tcW w:w="905" w:type="dxa"/>
            <w:noWrap/>
          </w:tcPr>
          <w:p w:rsidR="00644CE1" w:rsidRPr="00D52714" w:rsidRDefault="00644CE1" w:rsidP="00C04FAB">
            <w:r w:rsidRPr="00D52714">
              <w:t>14.3%</w:t>
            </w:r>
          </w:p>
        </w:tc>
      </w:tr>
      <w:tr w:rsidR="00644CE1" w:rsidRPr="001C7518" w:rsidTr="0005720F">
        <w:trPr>
          <w:trHeight w:val="315"/>
          <w:jc w:val="center"/>
        </w:trPr>
        <w:tc>
          <w:tcPr>
            <w:tcW w:w="904" w:type="dxa"/>
            <w:noWrap/>
            <w:hideMark/>
          </w:tcPr>
          <w:p w:rsidR="00644CE1" w:rsidRPr="001C7518" w:rsidRDefault="00644CE1" w:rsidP="001C7518">
            <w:r w:rsidRPr="001C7518">
              <w:t>IV</w:t>
            </w:r>
          </w:p>
        </w:tc>
        <w:tc>
          <w:tcPr>
            <w:tcW w:w="1089" w:type="dxa"/>
            <w:noWrap/>
          </w:tcPr>
          <w:p w:rsidR="00644CE1" w:rsidRPr="00D52714" w:rsidRDefault="00644CE1" w:rsidP="00C04FAB">
            <w:r w:rsidRPr="00D52714">
              <w:t>5.0%</w:t>
            </w:r>
          </w:p>
        </w:tc>
        <w:tc>
          <w:tcPr>
            <w:tcW w:w="1244" w:type="dxa"/>
            <w:noWrap/>
          </w:tcPr>
          <w:p w:rsidR="00644CE1" w:rsidRPr="00D52714" w:rsidRDefault="00644CE1" w:rsidP="00C04FAB">
            <w:r w:rsidRPr="00D52714">
              <w:t>1.5%</w:t>
            </w:r>
          </w:p>
        </w:tc>
        <w:tc>
          <w:tcPr>
            <w:tcW w:w="1111" w:type="dxa"/>
            <w:noWrap/>
          </w:tcPr>
          <w:p w:rsidR="00644CE1" w:rsidRPr="00D52714" w:rsidRDefault="00644CE1" w:rsidP="00C04FAB">
            <w:r w:rsidRPr="00D52714">
              <w:t>4.5%</w:t>
            </w:r>
          </w:p>
        </w:tc>
        <w:tc>
          <w:tcPr>
            <w:tcW w:w="955" w:type="dxa"/>
            <w:noWrap/>
          </w:tcPr>
          <w:p w:rsidR="00644CE1" w:rsidRPr="00D52714" w:rsidRDefault="00644CE1" w:rsidP="00C04FAB">
            <w:r w:rsidRPr="00D52714">
              <w:t>2.6%</w:t>
            </w:r>
          </w:p>
        </w:tc>
        <w:tc>
          <w:tcPr>
            <w:tcW w:w="905" w:type="dxa"/>
            <w:noWrap/>
          </w:tcPr>
          <w:p w:rsidR="00644CE1" w:rsidRPr="00D52714" w:rsidRDefault="00644CE1" w:rsidP="00C04FAB">
            <w:r w:rsidRPr="00D52714">
              <w:t>13.6%</w:t>
            </w:r>
          </w:p>
        </w:tc>
      </w:tr>
      <w:tr w:rsidR="00644CE1" w:rsidRPr="001C7518" w:rsidTr="0005720F">
        <w:trPr>
          <w:trHeight w:val="315"/>
          <w:jc w:val="center"/>
        </w:trPr>
        <w:tc>
          <w:tcPr>
            <w:tcW w:w="904" w:type="dxa"/>
            <w:noWrap/>
            <w:hideMark/>
          </w:tcPr>
          <w:p w:rsidR="00644CE1" w:rsidRPr="001C7518" w:rsidRDefault="00644CE1" w:rsidP="001C7518">
            <w:r w:rsidRPr="001C7518">
              <w:t>V</w:t>
            </w:r>
          </w:p>
        </w:tc>
        <w:tc>
          <w:tcPr>
            <w:tcW w:w="1089" w:type="dxa"/>
            <w:noWrap/>
          </w:tcPr>
          <w:p w:rsidR="00644CE1" w:rsidRPr="00D52714" w:rsidRDefault="00644CE1" w:rsidP="00C04FAB">
            <w:r w:rsidRPr="00D52714">
              <w:t>1.6%</w:t>
            </w:r>
          </w:p>
        </w:tc>
        <w:tc>
          <w:tcPr>
            <w:tcW w:w="1244" w:type="dxa"/>
            <w:noWrap/>
          </w:tcPr>
          <w:p w:rsidR="00644CE1" w:rsidRPr="00D52714" w:rsidRDefault="00644CE1" w:rsidP="00C04FAB">
            <w:r w:rsidRPr="00D52714">
              <w:t>0.5%</w:t>
            </w:r>
          </w:p>
        </w:tc>
        <w:tc>
          <w:tcPr>
            <w:tcW w:w="1111" w:type="dxa"/>
            <w:noWrap/>
          </w:tcPr>
          <w:p w:rsidR="00644CE1" w:rsidRPr="00D52714" w:rsidRDefault="00644CE1" w:rsidP="00C04FAB">
            <w:r w:rsidRPr="00D52714">
              <w:t>1.8%</w:t>
            </w:r>
          </w:p>
        </w:tc>
        <w:tc>
          <w:tcPr>
            <w:tcW w:w="955" w:type="dxa"/>
            <w:noWrap/>
          </w:tcPr>
          <w:p w:rsidR="00644CE1" w:rsidRPr="00D52714" w:rsidRDefault="00644CE1" w:rsidP="00C04FAB">
            <w:r w:rsidRPr="00D52714">
              <w:t>1.0%</w:t>
            </w:r>
          </w:p>
        </w:tc>
        <w:tc>
          <w:tcPr>
            <w:tcW w:w="905" w:type="dxa"/>
            <w:noWrap/>
          </w:tcPr>
          <w:p w:rsidR="00644CE1" w:rsidRPr="00D52714" w:rsidRDefault="00644CE1" w:rsidP="00C04FAB">
            <w:r w:rsidRPr="00D52714">
              <w:t>4.9%</w:t>
            </w:r>
          </w:p>
        </w:tc>
      </w:tr>
      <w:tr w:rsidR="00644CE1" w:rsidRPr="001C7518" w:rsidTr="0005720F">
        <w:trPr>
          <w:trHeight w:val="315"/>
          <w:jc w:val="center"/>
        </w:trPr>
        <w:tc>
          <w:tcPr>
            <w:tcW w:w="904" w:type="dxa"/>
            <w:tcBorders>
              <w:bottom w:val="single" w:sz="4" w:space="0" w:color="auto"/>
            </w:tcBorders>
            <w:noWrap/>
            <w:hideMark/>
          </w:tcPr>
          <w:p w:rsidR="00644CE1" w:rsidRPr="001C7518" w:rsidRDefault="00644CE1" w:rsidP="00F8328F">
            <w:r w:rsidRPr="001C7518">
              <w:t>Tot</w:t>
            </w:r>
            <w:r>
              <w:t>al</w:t>
            </w:r>
          </w:p>
        </w:tc>
        <w:tc>
          <w:tcPr>
            <w:tcW w:w="1089" w:type="dxa"/>
            <w:tcBorders>
              <w:bottom w:val="single" w:sz="4" w:space="0" w:color="auto"/>
            </w:tcBorders>
            <w:noWrap/>
          </w:tcPr>
          <w:p w:rsidR="00644CE1" w:rsidRPr="00D52714" w:rsidRDefault="00644CE1" w:rsidP="00C04FAB">
            <w:r w:rsidRPr="00D52714">
              <w:t>14.1%</w:t>
            </w:r>
          </w:p>
        </w:tc>
        <w:tc>
          <w:tcPr>
            <w:tcW w:w="1244" w:type="dxa"/>
            <w:tcBorders>
              <w:bottom w:val="single" w:sz="4" w:space="0" w:color="auto"/>
            </w:tcBorders>
            <w:noWrap/>
          </w:tcPr>
          <w:p w:rsidR="00644CE1" w:rsidRPr="00D52714" w:rsidRDefault="00644CE1" w:rsidP="00C04FAB">
            <w:r w:rsidRPr="00D52714">
              <w:t>4.8%</w:t>
            </w:r>
          </w:p>
        </w:tc>
        <w:tc>
          <w:tcPr>
            <w:tcW w:w="1111" w:type="dxa"/>
            <w:tcBorders>
              <w:bottom w:val="single" w:sz="4" w:space="0" w:color="auto"/>
            </w:tcBorders>
            <w:noWrap/>
          </w:tcPr>
          <w:p w:rsidR="00644CE1" w:rsidRPr="00D52714" w:rsidRDefault="00644CE1" w:rsidP="00C04FAB">
            <w:r w:rsidRPr="00D52714">
              <w:t>10.4%</w:t>
            </w:r>
          </w:p>
        </w:tc>
        <w:tc>
          <w:tcPr>
            <w:tcW w:w="955" w:type="dxa"/>
            <w:tcBorders>
              <w:bottom w:val="single" w:sz="4" w:space="0" w:color="auto"/>
            </w:tcBorders>
            <w:noWrap/>
          </w:tcPr>
          <w:p w:rsidR="00644CE1" w:rsidRPr="00D52714" w:rsidRDefault="00644CE1" w:rsidP="00C04FAB">
            <w:r w:rsidRPr="00D52714">
              <w:t>6.1%</w:t>
            </w:r>
          </w:p>
        </w:tc>
        <w:tc>
          <w:tcPr>
            <w:tcW w:w="905" w:type="dxa"/>
            <w:tcBorders>
              <w:bottom w:val="single" w:sz="4" w:space="0" w:color="auto"/>
            </w:tcBorders>
            <w:noWrap/>
          </w:tcPr>
          <w:p w:rsidR="00644CE1" w:rsidRDefault="00644CE1" w:rsidP="00C04FAB">
            <w:r w:rsidRPr="00D52714">
              <w:t>35.5%</w:t>
            </w:r>
          </w:p>
        </w:tc>
      </w:tr>
      <w:tr w:rsidR="001C7518" w:rsidRPr="001C7518" w:rsidTr="00F8328F">
        <w:trPr>
          <w:trHeight w:val="150"/>
          <w:jc w:val="center"/>
        </w:trPr>
        <w:tc>
          <w:tcPr>
            <w:tcW w:w="904" w:type="dxa"/>
            <w:tcBorders>
              <w:top w:val="single" w:sz="4" w:space="0" w:color="auto"/>
              <w:left w:val="single" w:sz="4" w:space="0" w:color="auto"/>
              <w:bottom w:val="single" w:sz="4" w:space="0" w:color="auto"/>
              <w:right w:val="nil"/>
            </w:tcBorders>
            <w:noWrap/>
            <w:hideMark/>
          </w:tcPr>
          <w:p w:rsidR="001C7518" w:rsidRPr="001C7518" w:rsidRDefault="001C7518" w:rsidP="001C7518">
            <w:r w:rsidRPr="001C7518">
              <w:t> </w:t>
            </w:r>
          </w:p>
        </w:tc>
        <w:tc>
          <w:tcPr>
            <w:tcW w:w="1089" w:type="dxa"/>
            <w:tcBorders>
              <w:top w:val="single" w:sz="4" w:space="0" w:color="auto"/>
              <w:left w:val="nil"/>
              <w:bottom w:val="single" w:sz="4" w:space="0" w:color="auto"/>
              <w:right w:val="nil"/>
            </w:tcBorders>
            <w:noWrap/>
            <w:hideMark/>
          </w:tcPr>
          <w:p w:rsidR="001C7518" w:rsidRPr="001C7518" w:rsidRDefault="001C7518" w:rsidP="001C7518">
            <w:r w:rsidRPr="001C7518">
              <w:t> </w:t>
            </w:r>
          </w:p>
        </w:tc>
        <w:tc>
          <w:tcPr>
            <w:tcW w:w="1244" w:type="dxa"/>
            <w:tcBorders>
              <w:top w:val="single" w:sz="4" w:space="0" w:color="auto"/>
              <w:left w:val="nil"/>
              <w:bottom w:val="single" w:sz="4" w:space="0" w:color="auto"/>
              <w:right w:val="nil"/>
            </w:tcBorders>
            <w:noWrap/>
            <w:hideMark/>
          </w:tcPr>
          <w:p w:rsidR="001C7518" w:rsidRPr="001C7518" w:rsidRDefault="001C7518" w:rsidP="001C7518">
            <w:r w:rsidRPr="001C7518">
              <w:t> </w:t>
            </w:r>
          </w:p>
        </w:tc>
        <w:tc>
          <w:tcPr>
            <w:tcW w:w="1111" w:type="dxa"/>
            <w:tcBorders>
              <w:top w:val="single" w:sz="4" w:space="0" w:color="auto"/>
              <w:left w:val="nil"/>
              <w:bottom w:val="single" w:sz="4" w:space="0" w:color="auto"/>
              <w:right w:val="nil"/>
            </w:tcBorders>
            <w:noWrap/>
            <w:hideMark/>
          </w:tcPr>
          <w:p w:rsidR="001C7518" w:rsidRPr="001C7518" w:rsidRDefault="001C7518" w:rsidP="001C7518">
            <w:r w:rsidRPr="001C7518">
              <w:t> </w:t>
            </w:r>
          </w:p>
        </w:tc>
        <w:tc>
          <w:tcPr>
            <w:tcW w:w="955" w:type="dxa"/>
            <w:tcBorders>
              <w:top w:val="single" w:sz="4" w:space="0" w:color="auto"/>
              <w:left w:val="nil"/>
              <w:bottom w:val="single" w:sz="4" w:space="0" w:color="auto"/>
              <w:right w:val="nil"/>
            </w:tcBorders>
            <w:noWrap/>
            <w:hideMark/>
          </w:tcPr>
          <w:p w:rsidR="001C7518" w:rsidRPr="001C7518" w:rsidRDefault="001C7518" w:rsidP="001C7518">
            <w:r w:rsidRPr="001C7518">
              <w:t> </w:t>
            </w:r>
          </w:p>
        </w:tc>
        <w:tc>
          <w:tcPr>
            <w:tcW w:w="905" w:type="dxa"/>
            <w:tcBorders>
              <w:top w:val="single" w:sz="4" w:space="0" w:color="auto"/>
              <w:left w:val="nil"/>
              <w:bottom w:val="single" w:sz="4" w:space="0" w:color="auto"/>
              <w:right w:val="single" w:sz="4" w:space="0" w:color="auto"/>
            </w:tcBorders>
            <w:noWrap/>
            <w:hideMark/>
          </w:tcPr>
          <w:p w:rsidR="001C7518" w:rsidRPr="001C7518" w:rsidRDefault="001C7518" w:rsidP="001C7518">
            <w:r w:rsidRPr="001C7518">
              <w:t> </w:t>
            </w:r>
          </w:p>
        </w:tc>
      </w:tr>
      <w:tr w:rsidR="00F93FB2" w:rsidRPr="001C7518" w:rsidTr="00F8328F">
        <w:trPr>
          <w:trHeight w:val="315"/>
          <w:jc w:val="center"/>
        </w:trPr>
        <w:tc>
          <w:tcPr>
            <w:tcW w:w="904" w:type="dxa"/>
            <w:tcBorders>
              <w:top w:val="single" w:sz="4" w:space="0" w:color="auto"/>
            </w:tcBorders>
            <w:noWrap/>
          </w:tcPr>
          <w:p w:rsidR="00F93FB2" w:rsidRPr="001C7518" w:rsidRDefault="00F93FB2" w:rsidP="00F870AC">
            <w:r>
              <w:t>TL</w:t>
            </w:r>
          </w:p>
        </w:tc>
        <w:tc>
          <w:tcPr>
            <w:tcW w:w="4399" w:type="dxa"/>
            <w:gridSpan w:val="4"/>
            <w:tcBorders>
              <w:top w:val="single" w:sz="4" w:space="0" w:color="auto"/>
            </w:tcBorders>
            <w:noWrap/>
          </w:tcPr>
          <w:p w:rsidR="00F93FB2" w:rsidRPr="001C7518" w:rsidRDefault="00F93FB2" w:rsidP="00F93FB2">
            <w:pPr>
              <w:jc w:val="center"/>
            </w:pPr>
            <w:r w:rsidRPr="00407B40">
              <w:rPr>
                <w:color w:val="000000"/>
                <w:lang w:eastAsia="en-GB"/>
              </w:rPr>
              <w:t>MTI (</w:t>
            </w:r>
            <w:r>
              <w:rPr>
                <w:color w:val="000000"/>
                <w:lang w:eastAsia="en-GB"/>
              </w:rPr>
              <w:t>negative</w:t>
            </w:r>
            <w:r w:rsidRPr="00407B40">
              <w:rPr>
                <w:color w:val="000000"/>
                <w:lang w:eastAsia="en-GB"/>
              </w:rPr>
              <w:t xml:space="preserve"> impact</w:t>
            </w:r>
            <w:r w:rsidR="0005720F">
              <w:rPr>
                <w:color w:val="000000"/>
                <w:lang w:eastAsia="en-GB"/>
              </w:rPr>
              <w:t>s</w:t>
            </w:r>
            <w:r w:rsidRPr="00407B40">
              <w:rPr>
                <w:color w:val="000000"/>
                <w:lang w:eastAsia="en-GB"/>
              </w:rPr>
              <w:t xml:space="preserve"> %)</w:t>
            </w:r>
          </w:p>
        </w:tc>
        <w:tc>
          <w:tcPr>
            <w:tcW w:w="905" w:type="dxa"/>
            <w:tcBorders>
              <w:top w:val="single" w:sz="4" w:space="0" w:color="auto"/>
            </w:tcBorders>
            <w:noWrap/>
          </w:tcPr>
          <w:p w:rsidR="00F93FB2" w:rsidRPr="001C7518" w:rsidRDefault="00F93FB2" w:rsidP="001C7518">
            <w:r>
              <w:t>Total</w:t>
            </w:r>
          </w:p>
        </w:tc>
      </w:tr>
      <w:tr w:rsidR="00644CE1" w:rsidRPr="001C7518" w:rsidTr="0005720F">
        <w:trPr>
          <w:trHeight w:val="315"/>
          <w:jc w:val="center"/>
        </w:trPr>
        <w:tc>
          <w:tcPr>
            <w:tcW w:w="904" w:type="dxa"/>
            <w:noWrap/>
            <w:hideMark/>
          </w:tcPr>
          <w:p w:rsidR="00644CE1" w:rsidRPr="001C7518" w:rsidRDefault="00644CE1" w:rsidP="001C7518">
            <w:r w:rsidRPr="001C7518">
              <w:t>I</w:t>
            </w:r>
          </w:p>
        </w:tc>
        <w:tc>
          <w:tcPr>
            <w:tcW w:w="1089" w:type="dxa"/>
            <w:noWrap/>
          </w:tcPr>
          <w:p w:rsidR="00644CE1" w:rsidRPr="006961D7" w:rsidRDefault="00644CE1" w:rsidP="00C04FAB">
            <w:r w:rsidRPr="006961D7">
              <w:t>0.0%</w:t>
            </w:r>
          </w:p>
        </w:tc>
        <w:tc>
          <w:tcPr>
            <w:tcW w:w="1244" w:type="dxa"/>
            <w:noWrap/>
          </w:tcPr>
          <w:p w:rsidR="00644CE1" w:rsidRPr="006961D7" w:rsidRDefault="00644CE1" w:rsidP="00C04FAB">
            <w:r w:rsidRPr="006961D7">
              <w:t>0.2%</w:t>
            </w:r>
          </w:p>
        </w:tc>
        <w:tc>
          <w:tcPr>
            <w:tcW w:w="1111" w:type="dxa"/>
            <w:noWrap/>
          </w:tcPr>
          <w:p w:rsidR="00644CE1" w:rsidRPr="006961D7" w:rsidRDefault="00644CE1" w:rsidP="00C04FAB">
            <w:r w:rsidRPr="006961D7">
              <w:t>0.0%</w:t>
            </w:r>
          </w:p>
        </w:tc>
        <w:tc>
          <w:tcPr>
            <w:tcW w:w="955" w:type="dxa"/>
            <w:noWrap/>
          </w:tcPr>
          <w:p w:rsidR="00644CE1" w:rsidRPr="006961D7" w:rsidRDefault="00644CE1" w:rsidP="00C04FAB">
            <w:r w:rsidRPr="006961D7">
              <w:t>0.0%</w:t>
            </w:r>
          </w:p>
        </w:tc>
        <w:tc>
          <w:tcPr>
            <w:tcW w:w="905" w:type="dxa"/>
            <w:noWrap/>
          </w:tcPr>
          <w:p w:rsidR="00644CE1" w:rsidRPr="006961D7" w:rsidRDefault="00644CE1" w:rsidP="00C04FAB">
            <w:r w:rsidRPr="006961D7">
              <w:t>0.3%</w:t>
            </w:r>
          </w:p>
        </w:tc>
      </w:tr>
      <w:tr w:rsidR="00644CE1" w:rsidRPr="001C7518" w:rsidTr="0005720F">
        <w:trPr>
          <w:trHeight w:val="315"/>
          <w:jc w:val="center"/>
        </w:trPr>
        <w:tc>
          <w:tcPr>
            <w:tcW w:w="904" w:type="dxa"/>
            <w:noWrap/>
            <w:hideMark/>
          </w:tcPr>
          <w:p w:rsidR="00644CE1" w:rsidRPr="001C7518" w:rsidRDefault="00644CE1" w:rsidP="001C7518">
            <w:r w:rsidRPr="001C7518">
              <w:t>II</w:t>
            </w:r>
          </w:p>
        </w:tc>
        <w:tc>
          <w:tcPr>
            <w:tcW w:w="1089" w:type="dxa"/>
            <w:noWrap/>
          </w:tcPr>
          <w:p w:rsidR="00644CE1" w:rsidRPr="006961D7" w:rsidRDefault="00644CE1" w:rsidP="00C04FAB">
            <w:r w:rsidRPr="006961D7">
              <w:t>0.6%</w:t>
            </w:r>
          </w:p>
        </w:tc>
        <w:tc>
          <w:tcPr>
            <w:tcW w:w="1244" w:type="dxa"/>
            <w:noWrap/>
          </w:tcPr>
          <w:p w:rsidR="00644CE1" w:rsidRPr="006961D7" w:rsidRDefault="00644CE1" w:rsidP="00C04FAB">
            <w:r w:rsidRPr="006961D7">
              <w:t>0.4%</w:t>
            </w:r>
          </w:p>
        </w:tc>
        <w:tc>
          <w:tcPr>
            <w:tcW w:w="1111" w:type="dxa"/>
            <w:noWrap/>
          </w:tcPr>
          <w:p w:rsidR="00644CE1" w:rsidRPr="006961D7" w:rsidRDefault="00644CE1" w:rsidP="00C04FAB">
            <w:r w:rsidRPr="006961D7">
              <w:t>0.5%</w:t>
            </w:r>
          </w:p>
        </w:tc>
        <w:tc>
          <w:tcPr>
            <w:tcW w:w="955" w:type="dxa"/>
            <w:noWrap/>
          </w:tcPr>
          <w:p w:rsidR="00644CE1" w:rsidRPr="006961D7" w:rsidRDefault="00644CE1" w:rsidP="00C04FAB">
            <w:r w:rsidRPr="006961D7">
              <w:t>0.3%</w:t>
            </w:r>
          </w:p>
        </w:tc>
        <w:tc>
          <w:tcPr>
            <w:tcW w:w="905" w:type="dxa"/>
            <w:noWrap/>
          </w:tcPr>
          <w:p w:rsidR="00644CE1" w:rsidRPr="006961D7" w:rsidRDefault="00644CE1" w:rsidP="00C04FAB">
            <w:r w:rsidRPr="006961D7">
              <w:t>1.8%</w:t>
            </w:r>
          </w:p>
        </w:tc>
      </w:tr>
      <w:tr w:rsidR="00644CE1" w:rsidRPr="001C7518" w:rsidTr="0005720F">
        <w:trPr>
          <w:trHeight w:val="315"/>
          <w:jc w:val="center"/>
        </w:trPr>
        <w:tc>
          <w:tcPr>
            <w:tcW w:w="904" w:type="dxa"/>
            <w:noWrap/>
            <w:hideMark/>
          </w:tcPr>
          <w:p w:rsidR="00644CE1" w:rsidRPr="001C7518" w:rsidRDefault="00644CE1" w:rsidP="001C7518">
            <w:r w:rsidRPr="001C7518">
              <w:t>III</w:t>
            </w:r>
          </w:p>
        </w:tc>
        <w:tc>
          <w:tcPr>
            <w:tcW w:w="1089" w:type="dxa"/>
            <w:noWrap/>
          </w:tcPr>
          <w:p w:rsidR="00644CE1" w:rsidRPr="006961D7" w:rsidRDefault="00644CE1" w:rsidP="00C04FAB">
            <w:r w:rsidRPr="006961D7">
              <w:t>4.6%</w:t>
            </w:r>
          </w:p>
        </w:tc>
        <w:tc>
          <w:tcPr>
            <w:tcW w:w="1244" w:type="dxa"/>
            <w:noWrap/>
          </w:tcPr>
          <w:p w:rsidR="00644CE1" w:rsidRPr="006961D7" w:rsidRDefault="00644CE1" w:rsidP="00C04FAB">
            <w:r w:rsidRPr="006961D7">
              <w:t>3.4%</w:t>
            </w:r>
          </w:p>
        </w:tc>
        <w:tc>
          <w:tcPr>
            <w:tcW w:w="1111" w:type="dxa"/>
            <w:noWrap/>
          </w:tcPr>
          <w:p w:rsidR="00644CE1" w:rsidRPr="006961D7" w:rsidRDefault="00644CE1" w:rsidP="00C04FAB">
            <w:r w:rsidRPr="006961D7">
              <w:t>2.7%</w:t>
            </w:r>
          </w:p>
        </w:tc>
        <w:tc>
          <w:tcPr>
            <w:tcW w:w="955" w:type="dxa"/>
            <w:noWrap/>
          </w:tcPr>
          <w:p w:rsidR="00644CE1" w:rsidRPr="006961D7" w:rsidRDefault="00644CE1" w:rsidP="00C04FAB">
            <w:r w:rsidRPr="006961D7">
              <w:t>1.6%</w:t>
            </w:r>
          </w:p>
        </w:tc>
        <w:tc>
          <w:tcPr>
            <w:tcW w:w="905" w:type="dxa"/>
            <w:noWrap/>
          </w:tcPr>
          <w:p w:rsidR="00644CE1" w:rsidRPr="006961D7" w:rsidRDefault="00644CE1" w:rsidP="00C04FAB">
            <w:r w:rsidRPr="006961D7">
              <w:t>12.3%</w:t>
            </w:r>
          </w:p>
        </w:tc>
      </w:tr>
      <w:tr w:rsidR="00644CE1" w:rsidRPr="001C7518" w:rsidTr="0005720F">
        <w:trPr>
          <w:trHeight w:val="315"/>
          <w:jc w:val="center"/>
        </w:trPr>
        <w:tc>
          <w:tcPr>
            <w:tcW w:w="904" w:type="dxa"/>
            <w:noWrap/>
            <w:hideMark/>
          </w:tcPr>
          <w:p w:rsidR="00644CE1" w:rsidRPr="001C7518" w:rsidRDefault="00644CE1" w:rsidP="001C7518">
            <w:r w:rsidRPr="001C7518">
              <w:t>IV</w:t>
            </w:r>
          </w:p>
        </w:tc>
        <w:tc>
          <w:tcPr>
            <w:tcW w:w="1089" w:type="dxa"/>
            <w:noWrap/>
          </w:tcPr>
          <w:p w:rsidR="00644CE1" w:rsidRPr="006961D7" w:rsidRDefault="00644CE1" w:rsidP="00C04FAB">
            <w:r w:rsidRPr="006961D7">
              <w:t>15.2%</w:t>
            </w:r>
          </w:p>
        </w:tc>
        <w:tc>
          <w:tcPr>
            <w:tcW w:w="1244" w:type="dxa"/>
            <w:noWrap/>
          </w:tcPr>
          <w:p w:rsidR="00644CE1" w:rsidRPr="006961D7" w:rsidRDefault="00644CE1" w:rsidP="00C04FAB">
            <w:r w:rsidRPr="006961D7">
              <w:t>4.2%</w:t>
            </w:r>
          </w:p>
        </w:tc>
        <w:tc>
          <w:tcPr>
            <w:tcW w:w="1111" w:type="dxa"/>
            <w:noWrap/>
          </w:tcPr>
          <w:p w:rsidR="00644CE1" w:rsidRPr="006961D7" w:rsidRDefault="00644CE1" w:rsidP="00C04FAB">
            <w:r w:rsidRPr="006961D7">
              <w:t>5.3%</w:t>
            </w:r>
          </w:p>
        </w:tc>
        <w:tc>
          <w:tcPr>
            <w:tcW w:w="955" w:type="dxa"/>
            <w:noWrap/>
          </w:tcPr>
          <w:p w:rsidR="00644CE1" w:rsidRPr="006961D7" w:rsidRDefault="00644CE1" w:rsidP="00C04FAB">
            <w:r w:rsidRPr="006961D7">
              <w:t>3.2%</w:t>
            </w:r>
          </w:p>
        </w:tc>
        <w:tc>
          <w:tcPr>
            <w:tcW w:w="905" w:type="dxa"/>
            <w:noWrap/>
          </w:tcPr>
          <w:p w:rsidR="00644CE1" w:rsidRPr="006961D7" w:rsidRDefault="00644CE1" w:rsidP="00C04FAB">
            <w:r w:rsidRPr="006961D7">
              <w:t>27.9%</w:t>
            </w:r>
          </w:p>
        </w:tc>
      </w:tr>
      <w:tr w:rsidR="00644CE1" w:rsidRPr="001C7518" w:rsidTr="0005720F">
        <w:trPr>
          <w:trHeight w:val="315"/>
          <w:jc w:val="center"/>
        </w:trPr>
        <w:tc>
          <w:tcPr>
            <w:tcW w:w="904" w:type="dxa"/>
            <w:noWrap/>
            <w:hideMark/>
          </w:tcPr>
          <w:p w:rsidR="00644CE1" w:rsidRPr="001C7518" w:rsidRDefault="00644CE1" w:rsidP="001C7518">
            <w:r w:rsidRPr="001C7518">
              <w:t>V</w:t>
            </w:r>
          </w:p>
        </w:tc>
        <w:tc>
          <w:tcPr>
            <w:tcW w:w="1089" w:type="dxa"/>
            <w:noWrap/>
          </w:tcPr>
          <w:p w:rsidR="00644CE1" w:rsidRPr="006961D7" w:rsidRDefault="00644CE1" w:rsidP="00C04FAB">
            <w:r w:rsidRPr="006961D7">
              <w:t>12.3%</w:t>
            </w:r>
          </w:p>
        </w:tc>
        <w:tc>
          <w:tcPr>
            <w:tcW w:w="1244" w:type="dxa"/>
            <w:noWrap/>
          </w:tcPr>
          <w:p w:rsidR="00644CE1" w:rsidRPr="006961D7" w:rsidRDefault="00644CE1" w:rsidP="00C04FAB">
            <w:r w:rsidRPr="006961D7">
              <w:t>1.7%</w:t>
            </w:r>
          </w:p>
        </w:tc>
        <w:tc>
          <w:tcPr>
            <w:tcW w:w="1111" w:type="dxa"/>
            <w:noWrap/>
          </w:tcPr>
          <w:p w:rsidR="00644CE1" w:rsidRPr="006961D7" w:rsidRDefault="00644CE1" w:rsidP="00C04FAB">
            <w:r w:rsidRPr="006961D7">
              <w:t>5.0%</w:t>
            </w:r>
          </w:p>
        </w:tc>
        <w:tc>
          <w:tcPr>
            <w:tcW w:w="955" w:type="dxa"/>
            <w:noWrap/>
          </w:tcPr>
          <w:p w:rsidR="00644CE1" w:rsidRPr="006961D7" w:rsidRDefault="00644CE1" w:rsidP="00C04FAB">
            <w:r w:rsidRPr="006961D7">
              <w:t>3.3%</w:t>
            </w:r>
          </w:p>
        </w:tc>
        <w:tc>
          <w:tcPr>
            <w:tcW w:w="905" w:type="dxa"/>
            <w:noWrap/>
          </w:tcPr>
          <w:p w:rsidR="00644CE1" w:rsidRPr="006961D7" w:rsidRDefault="00644CE1" w:rsidP="00C04FAB">
            <w:r w:rsidRPr="006961D7">
              <w:t>22.3%</w:t>
            </w:r>
          </w:p>
        </w:tc>
      </w:tr>
      <w:tr w:rsidR="00644CE1" w:rsidRPr="001C7518" w:rsidTr="0005720F">
        <w:trPr>
          <w:trHeight w:val="315"/>
          <w:jc w:val="center"/>
        </w:trPr>
        <w:tc>
          <w:tcPr>
            <w:tcW w:w="904" w:type="dxa"/>
            <w:noWrap/>
            <w:hideMark/>
          </w:tcPr>
          <w:p w:rsidR="00644CE1" w:rsidRPr="001C7518" w:rsidRDefault="00644CE1" w:rsidP="001C7518">
            <w:r>
              <w:t>Total</w:t>
            </w:r>
          </w:p>
        </w:tc>
        <w:tc>
          <w:tcPr>
            <w:tcW w:w="1089" w:type="dxa"/>
            <w:noWrap/>
          </w:tcPr>
          <w:p w:rsidR="00644CE1" w:rsidRPr="006961D7" w:rsidRDefault="00644CE1" w:rsidP="00C04FAB">
            <w:r w:rsidRPr="006961D7">
              <w:t>32.7%</w:t>
            </w:r>
          </w:p>
        </w:tc>
        <w:tc>
          <w:tcPr>
            <w:tcW w:w="1244" w:type="dxa"/>
            <w:noWrap/>
          </w:tcPr>
          <w:p w:rsidR="00644CE1" w:rsidRPr="006961D7" w:rsidRDefault="00644CE1" w:rsidP="00C04FAB">
            <w:r w:rsidRPr="006961D7">
              <w:t>9.9%</w:t>
            </w:r>
          </w:p>
        </w:tc>
        <w:tc>
          <w:tcPr>
            <w:tcW w:w="1111" w:type="dxa"/>
            <w:noWrap/>
          </w:tcPr>
          <w:p w:rsidR="00644CE1" w:rsidRPr="006961D7" w:rsidRDefault="00644CE1" w:rsidP="00C04FAB">
            <w:r w:rsidRPr="006961D7">
              <w:t>13.5%</w:t>
            </w:r>
          </w:p>
        </w:tc>
        <w:tc>
          <w:tcPr>
            <w:tcW w:w="955" w:type="dxa"/>
            <w:noWrap/>
          </w:tcPr>
          <w:p w:rsidR="00644CE1" w:rsidRPr="006961D7" w:rsidRDefault="00644CE1" w:rsidP="00C04FAB">
            <w:r w:rsidRPr="006961D7">
              <w:t>8.4%</w:t>
            </w:r>
          </w:p>
        </w:tc>
        <w:tc>
          <w:tcPr>
            <w:tcW w:w="905" w:type="dxa"/>
            <w:noWrap/>
          </w:tcPr>
          <w:p w:rsidR="00644CE1" w:rsidRDefault="00644CE1" w:rsidP="00C04FAB">
            <w:r w:rsidRPr="006961D7">
              <w:t>64.5%</w:t>
            </w:r>
          </w:p>
        </w:tc>
      </w:tr>
    </w:tbl>
    <w:p w:rsidR="00372878" w:rsidRDefault="00372878">
      <w:pPr>
        <w:rPr>
          <w:rFonts w:ascii="Times New Roman" w:hAnsi="Times New Roman" w:cs="Times New Roman"/>
        </w:rPr>
      </w:pPr>
      <w:r>
        <w:rPr>
          <w:rFonts w:ascii="Times New Roman" w:hAnsi="Times New Roman" w:cs="Times New Roman"/>
        </w:rPr>
        <w:br w:type="page"/>
      </w:r>
    </w:p>
    <w:p w:rsidR="00F8328F" w:rsidRPr="00952F5F" w:rsidRDefault="003A6520" w:rsidP="00952F5F">
      <w:pPr>
        <w:pStyle w:val="Titolo1"/>
        <w:jc w:val="both"/>
        <w:rPr>
          <w:rFonts w:ascii="Times New Roman" w:hAnsi="Times New Roman" w:cs="Times New Roman"/>
          <w:b w:val="0"/>
          <w:color w:val="auto"/>
          <w:sz w:val="20"/>
        </w:rPr>
      </w:pPr>
      <w:bookmarkStart w:id="8" w:name="_Toc30520765"/>
      <w:r w:rsidRPr="00952F5F">
        <w:rPr>
          <w:rFonts w:ascii="Times New Roman" w:hAnsi="Times New Roman" w:cs="Times New Roman"/>
          <w:color w:val="auto"/>
          <w:sz w:val="20"/>
        </w:rPr>
        <w:lastRenderedPageBreak/>
        <w:t>Online Resources 2</w:t>
      </w:r>
      <w:r w:rsidR="00B53195" w:rsidRPr="00952F5F">
        <w:rPr>
          <w:rFonts w:ascii="Times New Roman" w:hAnsi="Times New Roman" w:cs="Times New Roman"/>
          <w:color w:val="auto"/>
          <w:sz w:val="20"/>
        </w:rPr>
        <w:t>:</w:t>
      </w:r>
      <w:r w:rsidRPr="00952F5F">
        <w:rPr>
          <w:rFonts w:ascii="Times New Roman" w:hAnsi="Times New Roman" w:cs="Times New Roman"/>
          <w:color w:val="auto"/>
          <w:sz w:val="20"/>
        </w:rPr>
        <w:t xml:space="preserve"> </w:t>
      </w:r>
      <w:r w:rsidR="00F8328F" w:rsidRPr="00952F5F">
        <w:rPr>
          <w:rFonts w:ascii="Times New Roman" w:hAnsi="Times New Roman" w:cs="Times New Roman"/>
          <w:color w:val="auto"/>
          <w:sz w:val="20"/>
        </w:rPr>
        <w:t>Tab</w:t>
      </w:r>
      <w:r w:rsidR="00F40E26" w:rsidRPr="00952F5F">
        <w:rPr>
          <w:rFonts w:ascii="Times New Roman" w:hAnsi="Times New Roman" w:cs="Times New Roman"/>
          <w:color w:val="auto"/>
          <w:sz w:val="20"/>
        </w:rPr>
        <w:t>le</w:t>
      </w:r>
      <w:r w:rsidR="00F8328F" w:rsidRPr="00952F5F">
        <w:rPr>
          <w:rFonts w:ascii="Times New Roman" w:hAnsi="Times New Roman" w:cs="Times New Roman"/>
          <w:color w:val="auto"/>
          <w:sz w:val="20"/>
        </w:rPr>
        <w:t xml:space="preserve"> </w:t>
      </w:r>
      <w:r w:rsidR="00B53195" w:rsidRPr="00952F5F">
        <w:rPr>
          <w:rFonts w:ascii="Times New Roman" w:hAnsi="Times New Roman" w:cs="Times New Roman"/>
          <w:color w:val="auto"/>
          <w:sz w:val="20"/>
        </w:rPr>
        <w:t>S</w:t>
      </w:r>
      <w:r w:rsidR="003C732B" w:rsidRPr="00952F5F">
        <w:rPr>
          <w:rFonts w:ascii="Times New Roman" w:hAnsi="Times New Roman" w:cs="Times New Roman"/>
          <w:color w:val="auto"/>
          <w:sz w:val="20"/>
        </w:rPr>
        <w:t>6</w:t>
      </w:r>
      <w:r w:rsidR="00B53195" w:rsidRPr="00952F5F">
        <w:rPr>
          <w:rFonts w:ascii="Times New Roman" w:hAnsi="Times New Roman" w:cs="Times New Roman"/>
          <w:color w:val="auto"/>
          <w:sz w:val="20"/>
        </w:rPr>
        <w:t>.</w:t>
      </w:r>
      <w:r w:rsidR="00F8328F" w:rsidRPr="00952F5F">
        <w:rPr>
          <w:rFonts w:ascii="Times New Roman" w:hAnsi="Times New Roman" w:cs="Times New Roman"/>
          <w:b w:val="0"/>
          <w:color w:val="auto"/>
          <w:sz w:val="20"/>
        </w:rPr>
        <w:t xml:space="preserve"> </w:t>
      </w:r>
      <w:r w:rsidR="006D303B" w:rsidRPr="00952F5F">
        <w:rPr>
          <w:rFonts w:ascii="Times New Roman" w:hAnsi="Times New Roman" w:cs="Times New Roman"/>
          <w:b w:val="0"/>
          <w:color w:val="auto"/>
          <w:sz w:val="20"/>
        </w:rPr>
        <w:t>Catches</w:t>
      </w:r>
      <w:r w:rsidR="00F870AC" w:rsidRPr="00952F5F">
        <w:rPr>
          <w:rFonts w:ascii="Times New Roman" w:hAnsi="Times New Roman" w:cs="Times New Roman"/>
          <w:b w:val="0"/>
          <w:color w:val="auto"/>
          <w:sz w:val="20"/>
        </w:rPr>
        <w:t xml:space="preserve"> (t km</w:t>
      </w:r>
      <w:r w:rsidR="00F870AC" w:rsidRPr="00532045">
        <w:rPr>
          <w:rFonts w:ascii="Times New Roman" w:hAnsi="Times New Roman" w:cs="Times New Roman"/>
          <w:b w:val="0"/>
          <w:color w:val="auto"/>
          <w:sz w:val="20"/>
          <w:vertAlign w:val="superscript"/>
        </w:rPr>
        <w:t>-2</w:t>
      </w:r>
      <w:r w:rsidR="00F870AC" w:rsidRPr="00952F5F">
        <w:rPr>
          <w:rFonts w:ascii="Times New Roman" w:hAnsi="Times New Roman" w:cs="Times New Roman"/>
          <w:b w:val="0"/>
          <w:color w:val="auto"/>
          <w:sz w:val="20"/>
        </w:rPr>
        <w:t xml:space="preserve"> y</w:t>
      </w:r>
      <w:r w:rsidR="00F870AC" w:rsidRPr="00532045">
        <w:rPr>
          <w:rFonts w:ascii="Times New Roman" w:hAnsi="Times New Roman" w:cs="Times New Roman"/>
          <w:b w:val="0"/>
          <w:color w:val="auto"/>
          <w:sz w:val="20"/>
          <w:vertAlign w:val="superscript"/>
        </w:rPr>
        <w:t>-1</w:t>
      </w:r>
      <w:r w:rsidR="00F870AC" w:rsidRPr="00952F5F">
        <w:rPr>
          <w:rFonts w:ascii="Times New Roman" w:hAnsi="Times New Roman" w:cs="Times New Roman"/>
          <w:b w:val="0"/>
          <w:color w:val="auto"/>
          <w:sz w:val="20"/>
        </w:rPr>
        <w:t>) estimated for each FGs by trawl</w:t>
      </w:r>
      <w:r w:rsidR="00FA1112" w:rsidRPr="00952F5F">
        <w:rPr>
          <w:rFonts w:ascii="Times New Roman" w:hAnsi="Times New Roman" w:cs="Times New Roman"/>
          <w:b w:val="0"/>
          <w:color w:val="auto"/>
          <w:sz w:val="20"/>
        </w:rPr>
        <w:t xml:space="preserve"> (OTB)</w:t>
      </w:r>
      <w:r w:rsidR="00F870AC" w:rsidRPr="00952F5F">
        <w:rPr>
          <w:rFonts w:ascii="Times New Roman" w:hAnsi="Times New Roman" w:cs="Times New Roman"/>
          <w:b w:val="0"/>
          <w:color w:val="auto"/>
          <w:sz w:val="20"/>
        </w:rPr>
        <w:t xml:space="preserve">, </w:t>
      </w:r>
      <w:r w:rsidR="00FA1112" w:rsidRPr="00952F5F">
        <w:rPr>
          <w:rFonts w:ascii="Times New Roman" w:hAnsi="Times New Roman" w:cs="Times New Roman"/>
          <w:b w:val="0"/>
          <w:color w:val="auto"/>
          <w:sz w:val="20"/>
        </w:rPr>
        <w:t>set l</w:t>
      </w:r>
      <w:r w:rsidR="00F870AC" w:rsidRPr="00952F5F">
        <w:rPr>
          <w:rFonts w:ascii="Times New Roman" w:hAnsi="Times New Roman" w:cs="Times New Roman"/>
          <w:b w:val="0"/>
          <w:color w:val="auto"/>
          <w:sz w:val="20"/>
        </w:rPr>
        <w:t>ong line</w:t>
      </w:r>
      <w:r w:rsidR="00FA1112" w:rsidRPr="00952F5F">
        <w:rPr>
          <w:rFonts w:ascii="Times New Roman" w:hAnsi="Times New Roman" w:cs="Times New Roman"/>
          <w:b w:val="0"/>
          <w:color w:val="auto"/>
          <w:sz w:val="20"/>
        </w:rPr>
        <w:t>s (LLS)</w:t>
      </w:r>
      <w:r w:rsidR="00F870AC" w:rsidRPr="00952F5F">
        <w:rPr>
          <w:rFonts w:ascii="Times New Roman" w:hAnsi="Times New Roman" w:cs="Times New Roman"/>
          <w:b w:val="0"/>
          <w:color w:val="auto"/>
          <w:sz w:val="20"/>
        </w:rPr>
        <w:t xml:space="preserve">, </w:t>
      </w:r>
      <w:r w:rsidR="00FA1112" w:rsidRPr="00952F5F">
        <w:rPr>
          <w:rFonts w:ascii="Times New Roman" w:hAnsi="Times New Roman" w:cs="Times New Roman"/>
          <w:b w:val="0"/>
          <w:color w:val="auto"/>
          <w:sz w:val="20"/>
        </w:rPr>
        <w:t>passive n</w:t>
      </w:r>
      <w:r w:rsidR="00F870AC" w:rsidRPr="00952F5F">
        <w:rPr>
          <w:rFonts w:ascii="Times New Roman" w:hAnsi="Times New Roman" w:cs="Times New Roman"/>
          <w:b w:val="0"/>
          <w:color w:val="auto"/>
          <w:sz w:val="20"/>
        </w:rPr>
        <w:t>ets</w:t>
      </w:r>
      <w:r w:rsidR="00FA1112" w:rsidRPr="00952F5F">
        <w:rPr>
          <w:rFonts w:ascii="Times New Roman" w:hAnsi="Times New Roman" w:cs="Times New Roman"/>
          <w:b w:val="0"/>
          <w:color w:val="auto"/>
          <w:sz w:val="20"/>
        </w:rPr>
        <w:t xml:space="preserve"> (GTR)</w:t>
      </w:r>
      <w:r w:rsidR="00F870AC" w:rsidRPr="00952F5F">
        <w:rPr>
          <w:rFonts w:ascii="Times New Roman" w:hAnsi="Times New Roman" w:cs="Times New Roman"/>
          <w:b w:val="0"/>
          <w:color w:val="auto"/>
          <w:sz w:val="20"/>
        </w:rPr>
        <w:t xml:space="preserve">, Other gears </w:t>
      </w:r>
      <w:r w:rsidR="00FA1112" w:rsidRPr="00952F5F">
        <w:rPr>
          <w:rFonts w:ascii="Times New Roman" w:hAnsi="Times New Roman" w:cs="Times New Roman"/>
          <w:b w:val="0"/>
          <w:color w:val="auto"/>
          <w:sz w:val="20"/>
        </w:rPr>
        <w:t xml:space="preserve">(MIX) </w:t>
      </w:r>
      <w:r w:rsidR="00F870AC" w:rsidRPr="00952F5F">
        <w:rPr>
          <w:rFonts w:ascii="Times New Roman" w:hAnsi="Times New Roman" w:cs="Times New Roman"/>
          <w:b w:val="0"/>
          <w:color w:val="auto"/>
          <w:sz w:val="20"/>
        </w:rPr>
        <w:t xml:space="preserve">and Purse seine </w:t>
      </w:r>
      <w:r w:rsidR="00FA1112" w:rsidRPr="00952F5F">
        <w:rPr>
          <w:rFonts w:ascii="Times New Roman" w:hAnsi="Times New Roman" w:cs="Times New Roman"/>
          <w:b w:val="0"/>
          <w:color w:val="auto"/>
          <w:sz w:val="20"/>
        </w:rPr>
        <w:t xml:space="preserve">(PS) </w:t>
      </w:r>
      <w:r w:rsidR="00F870AC" w:rsidRPr="00952F5F">
        <w:rPr>
          <w:rFonts w:ascii="Times New Roman" w:hAnsi="Times New Roman" w:cs="Times New Roman"/>
          <w:b w:val="0"/>
          <w:color w:val="auto"/>
          <w:sz w:val="20"/>
        </w:rPr>
        <w:t xml:space="preserve">and Exploitation rate (E) </w:t>
      </w:r>
      <w:r w:rsidR="00851E6F" w:rsidRPr="00952F5F">
        <w:rPr>
          <w:rFonts w:ascii="Times New Roman" w:hAnsi="Times New Roman" w:cs="Times New Roman"/>
          <w:b w:val="0"/>
          <w:color w:val="auto"/>
          <w:sz w:val="20"/>
        </w:rPr>
        <w:t xml:space="preserve">estimated for the </w:t>
      </w:r>
      <w:r w:rsidR="00F870AC" w:rsidRPr="00952F5F">
        <w:rPr>
          <w:rFonts w:ascii="Times New Roman" w:hAnsi="Times New Roman" w:cs="Times New Roman"/>
          <w:b w:val="0"/>
          <w:color w:val="auto"/>
          <w:sz w:val="20"/>
        </w:rPr>
        <w:t>total fleet</w:t>
      </w:r>
      <w:r w:rsidR="00851E6F" w:rsidRPr="00952F5F">
        <w:rPr>
          <w:rFonts w:ascii="Times New Roman" w:hAnsi="Times New Roman" w:cs="Times New Roman"/>
          <w:b w:val="0"/>
          <w:color w:val="auto"/>
          <w:sz w:val="20"/>
        </w:rPr>
        <w:t>.</w:t>
      </w:r>
      <w:bookmarkEnd w:id="8"/>
    </w:p>
    <w:tbl>
      <w:tblPr>
        <w:tblW w:w="5002" w:type="dxa"/>
        <w:jc w:val="center"/>
        <w:tblLayout w:type="fixed"/>
        <w:tblCellMar>
          <w:left w:w="0" w:type="dxa"/>
          <w:right w:w="0" w:type="dxa"/>
        </w:tblCellMar>
        <w:tblLook w:val="04A0" w:firstRow="1" w:lastRow="0" w:firstColumn="1" w:lastColumn="0" w:noHBand="0" w:noVBand="1"/>
      </w:tblPr>
      <w:tblGrid>
        <w:gridCol w:w="360"/>
        <w:gridCol w:w="1667"/>
        <w:gridCol w:w="520"/>
        <w:gridCol w:w="520"/>
        <w:gridCol w:w="520"/>
        <w:gridCol w:w="520"/>
        <w:gridCol w:w="520"/>
        <w:gridCol w:w="375"/>
      </w:tblGrid>
      <w:tr w:rsidR="00A90181" w:rsidRPr="006D62F7" w:rsidTr="00FA1112">
        <w:trPr>
          <w:trHeight w:val="227"/>
          <w:jc w:val="center"/>
        </w:trPr>
        <w:tc>
          <w:tcPr>
            <w:tcW w:w="360" w:type="dxa"/>
            <w:tcBorders>
              <w:top w:val="single" w:sz="4" w:space="0" w:color="auto"/>
              <w:left w:val="single" w:sz="4" w:space="0" w:color="auto"/>
              <w:bottom w:val="single" w:sz="4" w:space="0" w:color="auto"/>
              <w:right w:val="nil"/>
            </w:tcBorders>
            <w:shd w:val="clear" w:color="000000" w:fill="FFFFFF"/>
            <w:noWrap/>
            <w:tcMar>
              <w:top w:w="15" w:type="dxa"/>
              <w:left w:w="15" w:type="dxa"/>
              <w:bottom w:w="0" w:type="dxa"/>
              <w:right w:w="15" w:type="dxa"/>
            </w:tcMar>
            <w:vAlign w:val="bottom"/>
            <w:hideMark/>
          </w:tcPr>
          <w:p w:rsidR="00A90181" w:rsidRPr="006D62F7" w:rsidRDefault="00A90181"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166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90181" w:rsidRPr="006D62F7" w:rsidRDefault="00A90181"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Group name</w:t>
            </w:r>
          </w:p>
        </w:tc>
        <w:tc>
          <w:tcPr>
            <w:tcW w:w="520" w:type="dxa"/>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rsidR="00A90181" w:rsidRPr="006D62F7" w:rsidRDefault="00FA1112" w:rsidP="00A90181">
            <w:pPr>
              <w:spacing w:after="0" w:line="360" w:lineRule="auto"/>
              <w:jc w:val="center"/>
              <w:rPr>
                <w:rFonts w:ascii="Times New Roman" w:hAnsi="Times New Roman" w:cs="Times New Roman"/>
                <w:sz w:val="16"/>
                <w:szCs w:val="18"/>
              </w:rPr>
            </w:pPr>
            <w:r>
              <w:rPr>
                <w:rFonts w:ascii="Times New Roman" w:hAnsi="Times New Roman" w:cs="Times New Roman"/>
                <w:sz w:val="16"/>
                <w:szCs w:val="18"/>
              </w:rPr>
              <w:t>OTB</w:t>
            </w:r>
          </w:p>
        </w:tc>
        <w:tc>
          <w:tcPr>
            <w:tcW w:w="520" w:type="dxa"/>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rsidR="00A90181" w:rsidRPr="006D62F7" w:rsidRDefault="00FA1112" w:rsidP="00E67EDE">
            <w:pPr>
              <w:spacing w:after="0" w:line="360" w:lineRule="auto"/>
              <w:jc w:val="center"/>
              <w:rPr>
                <w:rFonts w:ascii="Times New Roman" w:hAnsi="Times New Roman" w:cs="Times New Roman"/>
                <w:sz w:val="16"/>
                <w:szCs w:val="18"/>
              </w:rPr>
            </w:pPr>
            <w:r>
              <w:rPr>
                <w:rFonts w:ascii="Times New Roman" w:hAnsi="Times New Roman" w:cs="Times New Roman"/>
                <w:sz w:val="16"/>
                <w:szCs w:val="18"/>
              </w:rPr>
              <w:t>LLS</w:t>
            </w:r>
          </w:p>
        </w:tc>
        <w:tc>
          <w:tcPr>
            <w:tcW w:w="520" w:type="dxa"/>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rsidR="00A90181" w:rsidRPr="006D62F7" w:rsidRDefault="00FA1112" w:rsidP="00A90181">
            <w:pPr>
              <w:spacing w:after="0" w:line="360" w:lineRule="auto"/>
              <w:jc w:val="center"/>
              <w:rPr>
                <w:rFonts w:ascii="Times New Roman" w:hAnsi="Times New Roman" w:cs="Times New Roman"/>
                <w:sz w:val="16"/>
                <w:szCs w:val="18"/>
              </w:rPr>
            </w:pPr>
            <w:r>
              <w:rPr>
                <w:rFonts w:ascii="Times New Roman" w:hAnsi="Times New Roman" w:cs="Times New Roman"/>
                <w:sz w:val="16"/>
                <w:szCs w:val="18"/>
              </w:rPr>
              <w:t>GTR</w:t>
            </w:r>
          </w:p>
        </w:tc>
        <w:tc>
          <w:tcPr>
            <w:tcW w:w="520" w:type="dxa"/>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center"/>
            <w:hideMark/>
          </w:tcPr>
          <w:p w:rsidR="00A90181" w:rsidRPr="006D62F7" w:rsidRDefault="00FA1112" w:rsidP="00A90181">
            <w:pPr>
              <w:spacing w:after="0" w:line="360" w:lineRule="auto"/>
              <w:jc w:val="center"/>
              <w:rPr>
                <w:rFonts w:ascii="Times New Roman" w:hAnsi="Times New Roman" w:cs="Times New Roman"/>
                <w:sz w:val="16"/>
                <w:szCs w:val="18"/>
              </w:rPr>
            </w:pPr>
            <w:r>
              <w:rPr>
                <w:rFonts w:ascii="Times New Roman" w:hAnsi="Times New Roman" w:cs="Times New Roman"/>
                <w:sz w:val="16"/>
                <w:szCs w:val="18"/>
              </w:rPr>
              <w:t>MIX</w:t>
            </w:r>
          </w:p>
        </w:tc>
        <w:tc>
          <w:tcPr>
            <w:tcW w:w="520" w:type="dxa"/>
            <w:tcBorders>
              <w:top w:val="single" w:sz="4" w:space="0" w:color="auto"/>
              <w:left w:val="nil"/>
              <w:bottom w:val="single" w:sz="4" w:space="0" w:color="auto"/>
              <w:right w:val="nil"/>
            </w:tcBorders>
            <w:shd w:val="clear" w:color="000000" w:fill="FFFFFF"/>
            <w:tcMar>
              <w:top w:w="15" w:type="dxa"/>
              <w:left w:w="15" w:type="dxa"/>
              <w:bottom w:w="0" w:type="dxa"/>
              <w:right w:w="15" w:type="dxa"/>
            </w:tcMar>
            <w:vAlign w:val="center"/>
            <w:hideMark/>
          </w:tcPr>
          <w:p w:rsidR="00A90181" w:rsidRPr="006D62F7" w:rsidRDefault="00FA1112" w:rsidP="00A90181">
            <w:pPr>
              <w:spacing w:after="0" w:line="360" w:lineRule="auto"/>
              <w:jc w:val="center"/>
              <w:rPr>
                <w:rFonts w:ascii="Times New Roman" w:hAnsi="Times New Roman" w:cs="Times New Roman"/>
                <w:sz w:val="16"/>
                <w:szCs w:val="18"/>
              </w:rPr>
            </w:pPr>
            <w:r>
              <w:rPr>
                <w:rFonts w:ascii="Times New Roman" w:hAnsi="Times New Roman" w:cs="Times New Roman"/>
                <w:sz w:val="16"/>
                <w:szCs w:val="18"/>
              </w:rPr>
              <w:t>PS</w:t>
            </w:r>
          </w:p>
        </w:tc>
        <w:tc>
          <w:tcPr>
            <w:tcW w:w="37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A90181" w:rsidRPr="006D62F7" w:rsidRDefault="00D45553"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E</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6</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Log turtle</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0.0008</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0.47</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7</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Seabirds</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0.0001</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0.17</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8</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L pel F</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0.0077</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0.61</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9</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SL_SR_B</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0.0007</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0.0001</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0.14</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10</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SH-SHB_SR_BP</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0.0007</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0.09</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11</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SH_SR_B</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0.0134</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0.0002</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0.0002</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0.0002</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0.54</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12</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SL_Sharks_BP</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0.0115</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0.33</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13</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SHB-SL_DemF_gen</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0.0106</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0.0104</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0.0016</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0.0040</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0.29</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14</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SH-SHB_DemF_gen</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0.0641</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0.0055</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0.0117</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0.24</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15</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SH-SHB_DemF_pisc</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0.0110</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0.0004</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0.0010</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0.07</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16</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SL_BathypelF_pisc</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0.0265</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0.04</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17</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SL_DemF_Decap crust</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0.0233</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0.0019</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0.0007</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0.15</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18</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SHB-USL_F_BP crust</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0.0519</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0.0074</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0.16</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19</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SH-SHB_DemF_B crust</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0.0595</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0.0025</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0.0346</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0.0059</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0.0037</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0.22</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20</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SH-SHB_DemF_B inv</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0.0238</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0.0018</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0.0267</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0.0001</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0.0002</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0.18</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21</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SHB_F_plank</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0.0355</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0.0010</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0.06</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22</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 pel F</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0.0058</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0.0003</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0.0238</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0.0197</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0.02</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23</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M pel F</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0.0640</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0.0018</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0.0053</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0.0063</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0.0088</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0.14</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24</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Macrourids</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0.0453</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0.13</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25</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Mesopel F</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0.1078</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0.03</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26</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R mullet</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0.0829</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0.0156</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0.53</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27</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Hake</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0.0395</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0.0222</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0.0082</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0.62</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28</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Anglers</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0.0132</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0.0001</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0.0008</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0.74</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29</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SL_Squids_BP</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0.0131</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0.05</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30</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SHB_Squids_BP</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0.0125</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0.0014</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0.0011</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0.04</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31</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SH_Ceph_B</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0.0501</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0.0707</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0.0038</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0.0003</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0.16</w:t>
            </w:r>
          </w:p>
        </w:tc>
      </w:tr>
      <w:tr w:rsidR="008537D0" w:rsidRPr="006D62F7" w:rsidTr="00FA1112">
        <w:trPr>
          <w:trHeight w:val="227"/>
          <w:jc w:val="center"/>
        </w:trPr>
        <w:tc>
          <w:tcPr>
            <w:tcW w:w="360" w:type="dxa"/>
            <w:tcBorders>
              <w:top w:val="nil"/>
              <w:left w:val="single" w:sz="4" w:space="0" w:color="auto"/>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32</w:t>
            </w:r>
          </w:p>
        </w:tc>
        <w:tc>
          <w:tcPr>
            <w:tcW w:w="1667" w:type="dxa"/>
            <w:tcBorders>
              <w:top w:val="nil"/>
              <w:left w:val="single" w:sz="4" w:space="0" w:color="auto"/>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xml:space="preserve">SL_Ceph_B </w:t>
            </w:r>
          </w:p>
        </w:tc>
        <w:tc>
          <w:tcPr>
            <w:tcW w:w="520" w:type="dxa"/>
            <w:tcBorders>
              <w:top w:val="nil"/>
              <w:left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0.0115</w:t>
            </w:r>
          </w:p>
        </w:tc>
        <w:tc>
          <w:tcPr>
            <w:tcW w:w="520" w:type="dxa"/>
            <w:tcBorders>
              <w:top w:val="nil"/>
              <w:left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0.10</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33</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SHB_BobSquids_BP</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0.0031</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520" w:type="dxa"/>
            <w:tcBorders>
              <w:top w:val="nil"/>
              <w:left w:val="nil"/>
              <w:bottom w:val="nil"/>
              <w:right w:val="nil"/>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 </w:t>
            </w: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bottom"/>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0.01</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34</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Shrimps_BP</w:t>
            </w: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0.1134</w:t>
            </w: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0.03</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35</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SL_Decap_Scav</w:t>
            </w: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0.0431</w:t>
            </w: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0.0001</w:t>
            </w: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0.0003</w:t>
            </w: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0.03</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36</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SH-SHB_Crabs</w:t>
            </w: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0.0766</w:t>
            </w: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0.0021</w:t>
            </w: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0.0006</w:t>
            </w: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0.03</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37</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DWR Shrimp</w:t>
            </w: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0.2713</w:t>
            </w: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0.62</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34</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Shrimps_BP</w:t>
            </w: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0.1134</w:t>
            </w: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center"/>
            <w:hideMark/>
          </w:tcPr>
          <w:p w:rsidR="008537D0" w:rsidRPr="006D62F7" w:rsidRDefault="008537D0" w:rsidP="00A90181">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0.03</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vAlign w:val="center"/>
          </w:tcPr>
          <w:p w:rsidR="008537D0" w:rsidRPr="006D62F7" w:rsidRDefault="008537D0" w:rsidP="00D22430">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38</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center"/>
          </w:tcPr>
          <w:p w:rsidR="008537D0" w:rsidRPr="006D62F7" w:rsidRDefault="008537D0" w:rsidP="00D22430">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RG Shrimp</w:t>
            </w: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tcPr>
          <w:p w:rsidR="008537D0" w:rsidRPr="006D62F7" w:rsidRDefault="008537D0" w:rsidP="00D22430">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0.1001</w:t>
            </w: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tcPr>
          <w:p w:rsidR="008537D0" w:rsidRPr="006D62F7" w:rsidRDefault="008537D0" w:rsidP="00D22430">
            <w:pPr>
              <w:spacing w:after="0" w:line="360" w:lineRule="auto"/>
              <w:jc w:val="center"/>
              <w:rPr>
                <w:rFonts w:ascii="Times New Roman" w:hAnsi="Times New Roman" w:cs="Times New Roman"/>
                <w:sz w:val="16"/>
                <w:szCs w:val="18"/>
              </w:rPr>
            </w:pP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tcPr>
          <w:p w:rsidR="008537D0" w:rsidRPr="006D62F7" w:rsidRDefault="008537D0" w:rsidP="00D22430">
            <w:pPr>
              <w:spacing w:after="0" w:line="360" w:lineRule="auto"/>
              <w:jc w:val="center"/>
              <w:rPr>
                <w:rFonts w:ascii="Times New Roman" w:hAnsi="Times New Roman" w:cs="Times New Roman"/>
                <w:sz w:val="16"/>
                <w:szCs w:val="18"/>
              </w:rPr>
            </w:pP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tcPr>
          <w:p w:rsidR="008537D0" w:rsidRPr="006D62F7" w:rsidRDefault="008537D0" w:rsidP="00D22430">
            <w:pPr>
              <w:spacing w:after="0" w:line="360" w:lineRule="auto"/>
              <w:jc w:val="center"/>
              <w:rPr>
                <w:rFonts w:ascii="Times New Roman" w:hAnsi="Times New Roman" w:cs="Times New Roman"/>
                <w:sz w:val="16"/>
                <w:szCs w:val="18"/>
              </w:rPr>
            </w:pPr>
          </w:p>
        </w:tc>
        <w:tc>
          <w:tcPr>
            <w:tcW w:w="520" w:type="dxa"/>
            <w:tcBorders>
              <w:top w:val="nil"/>
              <w:left w:val="nil"/>
              <w:bottom w:val="nil"/>
              <w:right w:val="nil"/>
            </w:tcBorders>
            <w:shd w:val="clear" w:color="000000" w:fill="FFFFFF"/>
            <w:noWrap/>
            <w:tcMar>
              <w:top w:w="15" w:type="dxa"/>
              <w:left w:w="15" w:type="dxa"/>
              <w:bottom w:w="0" w:type="dxa"/>
              <w:right w:w="15" w:type="dxa"/>
            </w:tcMar>
            <w:vAlign w:val="center"/>
          </w:tcPr>
          <w:p w:rsidR="008537D0" w:rsidRPr="006D62F7" w:rsidRDefault="008537D0" w:rsidP="00D22430">
            <w:pPr>
              <w:spacing w:after="0" w:line="360" w:lineRule="auto"/>
              <w:jc w:val="center"/>
              <w:rPr>
                <w:rFonts w:ascii="Times New Roman" w:hAnsi="Times New Roman" w:cs="Times New Roman"/>
                <w:sz w:val="16"/>
                <w:szCs w:val="18"/>
              </w:rPr>
            </w:pP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vAlign w:val="center"/>
          </w:tcPr>
          <w:p w:rsidR="008537D0" w:rsidRPr="006D62F7" w:rsidRDefault="008537D0" w:rsidP="00D22430">
            <w:pPr>
              <w:spacing w:after="0" w:line="360" w:lineRule="auto"/>
              <w:jc w:val="center"/>
              <w:rPr>
                <w:rFonts w:ascii="Times New Roman" w:hAnsi="Times New Roman" w:cs="Times New Roman"/>
                <w:sz w:val="16"/>
                <w:szCs w:val="18"/>
              </w:rPr>
            </w:pPr>
            <w:r w:rsidRPr="006D62F7">
              <w:rPr>
                <w:rFonts w:ascii="Times New Roman" w:hAnsi="Times New Roman" w:cs="Times New Roman"/>
                <w:sz w:val="16"/>
                <w:szCs w:val="18"/>
              </w:rPr>
              <w:t>0.51</w:t>
            </w:r>
          </w:p>
        </w:tc>
      </w:tr>
      <w:tr w:rsidR="008537D0" w:rsidRPr="006D62F7" w:rsidTr="00FA1112">
        <w:trPr>
          <w:trHeight w:val="227"/>
          <w:jc w:val="center"/>
        </w:trPr>
        <w:tc>
          <w:tcPr>
            <w:tcW w:w="360" w:type="dxa"/>
            <w:tcBorders>
              <w:top w:val="nil"/>
              <w:left w:val="single" w:sz="4" w:space="0" w:color="auto"/>
              <w:bottom w:val="nil"/>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r w:rsidRPr="008537D0">
              <w:rPr>
                <w:rFonts w:ascii="Times New Roman" w:hAnsi="Times New Roman" w:cs="Times New Roman"/>
                <w:sz w:val="16"/>
                <w:szCs w:val="18"/>
              </w:rPr>
              <w:t>39</w:t>
            </w:r>
          </w:p>
        </w:tc>
        <w:tc>
          <w:tcPr>
            <w:tcW w:w="1667"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r w:rsidRPr="008537D0">
              <w:rPr>
                <w:rFonts w:ascii="Times New Roman" w:hAnsi="Times New Roman" w:cs="Times New Roman"/>
                <w:sz w:val="16"/>
                <w:szCs w:val="18"/>
              </w:rPr>
              <w:t>BR Shrimp</w:t>
            </w:r>
          </w:p>
        </w:tc>
        <w:tc>
          <w:tcPr>
            <w:tcW w:w="520" w:type="dxa"/>
            <w:tcBorders>
              <w:top w:val="nil"/>
              <w:left w:val="nil"/>
              <w:bottom w:val="nil"/>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r w:rsidRPr="008537D0">
              <w:rPr>
                <w:rFonts w:ascii="Times New Roman" w:hAnsi="Times New Roman" w:cs="Times New Roman"/>
                <w:sz w:val="16"/>
                <w:szCs w:val="18"/>
              </w:rPr>
              <w:t>0.1293</w:t>
            </w:r>
          </w:p>
        </w:tc>
        <w:tc>
          <w:tcPr>
            <w:tcW w:w="520" w:type="dxa"/>
            <w:tcBorders>
              <w:top w:val="nil"/>
              <w:left w:val="nil"/>
              <w:bottom w:val="nil"/>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p>
        </w:tc>
        <w:tc>
          <w:tcPr>
            <w:tcW w:w="520" w:type="dxa"/>
            <w:tcBorders>
              <w:top w:val="nil"/>
              <w:left w:val="nil"/>
              <w:bottom w:val="nil"/>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p>
        </w:tc>
        <w:tc>
          <w:tcPr>
            <w:tcW w:w="520" w:type="dxa"/>
            <w:tcBorders>
              <w:top w:val="nil"/>
              <w:left w:val="nil"/>
              <w:bottom w:val="nil"/>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p>
        </w:tc>
        <w:tc>
          <w:tcPr>
            <w:tcW w:w="520" w:type="dxa"/>
            <w:tcBorders>
              <w:top w:val="nil"/>
              <w:left w:val="nil"/>
              <w:bottom w:val="nil"/>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p>
        </w:tc>
        <w:tc>
          <w:tcPr>
            <w:tcW w:w="375" w:type="dxa"/>
            <w:tcBorders>
              <w:top w:val="nil"/>
              <w:left w:val="single" w:sz="4" w:space="0" w:color="auto"/>
              <w:bottom w:val="nil"/>
              <w:right w:val="single" w:sz="4" w:space="0" w:color="auto"/>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r w:rsidRPr="008537D0">
              <w:rPr>
                <w:rFonts w:ascii="Times New Roman" w:hAnsi="Times New Roman" w:cs="Times New Roman"/>
                <w:sz w:val="16"/>
                <w:szCs w:val="18"/>
              </w:rPr>
              <w:t>0.58</w:t>
            </w:r>
          </w:p>
        </w:tc>
      </w:tr>
      <w:tr w:rsidR="008537D0" w:rsidRPr="006D62F7" w:rsidTr="00FA1112">
        <w:trPr>
          <w:trHeight w:val="227"/>
          <w:jc w:val="center"/>
        </w:trPr>
        <w:tc>
          <w:tcPr>
            <w:tcW w:w="360" w:type="dxa"/>
            <w:tcBorders>
              <w:top w:val="nil"/>
              <w:left w:val="single" w:sz="4" w:space="0" w:color="auto"/>
              <w:bottom w:val="single" w:sz="4" w:space="0" w:color="auto"/>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r w:rsidRPr="008537D0">
              <w:rPr>
                <w:rFonts w:ascii="Times New Roman" w:hAnsi="Times New Roman" w:cs="Times New Roman"/>
                <w:sz w:val="16"/>
                <w:szCs w:val="18"/>
              </w:rPr>
              <w:t>41</w:t>
            </w:r>
          </w:p>
        </w:tc>
        <w:tc>
          <w:tcPr>
            <w:tcW w:w="1667"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r w:rsidRPr="008537D0">
              <w:rPr>
                <w:rFonts w:ascii="Times New Roman" w:hAnsi="Times New Roman" w:cs="Times New Roman"/>
                <w:sz w:val="16"/>
                <w:szCs w:val="18"/>
              </w:rPr>
              <w:t>Macrobent inv</w:t>
            </w:r>
          </w:p>
        </w:tc>
        <w:tc>
          <w:tcPr>
            <w:tcW w:w="520" w:type="dxa"/>
            <w:tcBorders>
              <w:top w:val="nil"/>
              <w:left w:val="nil"/>
              <w:bottom w:val="single" w:sz="4" w:space="0" w:color="auto"/>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p>
        </w:tc>
        <w:tc>
          <w:tcPr>
            <w:tcW w:w="520" w:type="dxa"/>
            <w:tcBorders>
              <w:top w:val="nil"/>
              <w:left w:val="nil"/>
              <w:bottom w:val="single" w:sz="4" w:space="0" w:color="auto"/>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p>
        </w:tc>
        <w:tc>
          <w:tcPr>
            <w:tcW w:w="520" w:type="dxa"/>
            <w:tcBorders>
              <w:top w:val="nil"/>
              <w:left w:val="nil"/>
              <w:bottom w:val="single" w:sz="4" w:space="0" w:color="auto"/>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r w:rsidRPr="008537D0">
              <w:rPr>
                <w:rFonts w:ascii="Times New Roman" w:hAnsi="Times New Roman" w:cs="Times New Roman"/>
                <w:sz w:val="16"/>
                <w:szCs w:val="18"/>
              </w:rPr>
              <w:t>0.0026</w:t>
            </w:r>
          </w:p>
        </w:tc>
        <w:tc>
          <w:tcPr>
            <w:tcW w:w="520" w:type="dxa"/>
            <w:tcBorders>
              <w:top w:val="nil"/>
              <w:left w:val="nil"/>
              <w:bottom w:val="single" w:sz="4" w:space="0" w:color="auto"/>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r w:rsidRPr="008537D0">
              <w:rPr>
                <w:rFonts w:ascii="Times New Roman" w:hAnsi="Times New Roman" w:cs="Times New Roman"/>
                <w:sz w:val="16"/>
                <w:szCs w:val="18"/>
              </w:rPr>
              <w:t>0.0024</w:t>
            </w:r>
          </w:p>
        </w:tc>
        <w:tc>
          <w:tcPr>
            <w:tcW w:w="520" w:type="dxa"/>
            <w:tcBorders>
              <w:top w:val="nil"/>
              <w:left w:val="nil"/>
              <w:bottom w:val="single" w:sz="4" w:space="0" w:color="auto"/>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p>
        </w:tc>
        <w:tc>
          <w:tcPr>
            <w:tcW w:w="375"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p>
        </w:tc>
      </w:tr>
      <w:tr w:rsidR="008537D0" w:rsidRPr="006D62F7" w:rsidTr="00FA1112">
        <w:trPr>
          <w:trHeight w:val="227"/>
          <w:jc w:val="center"/>
        </w:trPr>
        <w:tc>
          <w:tcPr>
            <w:tcW w:w="360" w:type="dxa"/>
            <w:tcBorders>
              <w:top w:val="single" w:sz="4" w:space="0" w:color="auto"/>
              <w:left w:val="single" w:sz="4" w:space="0" w:color="auto"/>
              <w:bottom w:val="nil"/>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p>
        </w:tc>
        <w:tc>
          <w:tcPr>
            <w:tcW w:w="1667" w:type="dxa"/>
            <w:tcBorders>
              <w:top w:val="single" w:sz="4" w:space="0" w:color="auto"/>
              <w:left w:val="single" w:sz="4" w:space="0" w:color="auto"/>
              <w:bottom w:val="nil"/>
              <w:right w:val="single" w:sz="4" w:space="0" w:color="auto"/>
            </w:tcBorders>
            <w:shd w:val="clear" w:color="000000" w:fill="FFFFFF"/>
            <w:noWrap/>
            <w:tcMar>
              <w:top w:w="15" w:type="dxa"/>
              <w:left w:w="15" w:type="dxa"/>
              <w:bottom w:w="0" w:type="dxa"/>
              <w:right w:w="15" w:type="dxa"/>
            </w:tcMar>
          </w:tcPr>
          <w:p w:rsidR="008537D0" w:rsidRPr="008537D0" w:rsidRDefault="008537D0" w:rsidP="00D22430">
            <w:pPr>
              <w:spacing w:after="0" w:line="360" w:lineRule="auto"/>
              <w:jc w:val="center"/>
              <w:rPr>
                <w:rFonts w:ascii="Times New Roman" w:hAnsi="Times New Roman" w:cs="Times New Roman"/>
                <w:b/>
                <w:sz w:val="16"/>
                <w:szCs w:val="18"/>
              </w:rPr>
            </w:pPr>
            <w:r w:rsidRPr="008537D0">
              <w:rPr>
                <w:rFonts w:ascii="Times New Roman" w:hAnsi="Times New Roman" w:cs="Times New Roman"/>
                <w:b/>
                <w:sz w:val="16"/>
                <w:szCs w:val="18"/>
              </w:rPr>
              <w:t>Total Catches</w:t>
            </w:r>
          </w:p>
        </w:tc>
        <w:tc>
          <w:tcPr>
            <w:tcW w:w="520" w:type="dxa"/>
            <w:tcBorders>
              <w:top w:val="single" w:sz="4" w:space="0" w:color="auto"/>
              <w:left w:val="nil"/>
              <w:bottom w:val="nil"/>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r w:rsidRPr="008537D0">
              <w:rPr>
                <w:rFonts w:ascii="Times New Roman" w:hAnsi="Times New Roman" w:cs="Times New Roman"/>
                <w:sz w:val="16"/>
                <w:szCs w:val="18"/>
              </w:rPr>
              <w:t>1.515</w:t>
            </w:r>
          </w:p>
        </w:tc>
        <w:tc>
          <w:tcPr>
            <w:tcW w:w="520" w:type="dxa"/>
            <w:tcBorders>
              <w:top w:val="single" w:sz="4" w:space="0" w:color="auto"/>
              <w:left w:val="nil"/>
              <w:bottom w:val="nil"/>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r w:rsidRPr="008537D0">
              <w:rPr>
                <w:rFonts w:ascii="Times New Roman" w:hAnsi="Times New Roman" w:cs="Times New Roman"/>
                <w:sz w:val="16"/>
                <w:szCs w:val="18"/>
              </w:rPr>
              <w:t>0.054</w:t>
            </w:r>
          </w:p>
        </w:tc>
        <w:tc>
          <w:tcPr>
            <w:tcW w:w="520" w:type="dxa"/>
            <w:tcBorders>
              <w:top w:val="single" w:sz="4" w:space="0" w:color="auto"/>
              <w:left w:val="nil"/>
              <w:bottom w:val="nil"/>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r w:rsidRPr="008537D0">
              <w:rPr>
                <w:rFonts w:ascii="Times New Roman" w:hAnsi="Times New Roman" w:cs="Times New Roman"/>
                <w:sz w:val="16"/>
                <w:szCs w:val="18"/>
              </w:rPr>
              <w:t>0.185</w:t>
            </w:r>
          </w:p>
        </w:tc>
        <w:tc>
          <w:tcPr>
            <w:tcW w:w="520" w:type="dxa"/>
            <w:tcBorders>
              <w:top w:val="single" w:sz="4" w:space="0" w:color="auto"/>
              <w:left w:val="nil"/>
              <w:bottom w:val="nil"/>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r w:rsidRPr="008537D0">
              <w:rPr>
                <w:rFonts w:ascii="Times New Roman" w:hAnsi="Times New Roman" w:cs="Times New Roman"/>
                <w:sz w:val="16"/>
                <w:szCs w:val="18"/>
              </w:rPr>
              <w:t>0.056</w:t>
            </w:r>
          </w:p>
        </w:tc>
        <w:tc>
          <w:tcPr>
            <w:tcW w:w="520" w:type="dxa"/>
            <w:tcBorders>
              <w:top w:val="single" w:sz="4" w:space="0" w:color="auto"/>
              <w:left w:val="nil"/>
              <w:bottom w:val="nil"/>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r w:rsidRPr="008537D0">
              <w:rPr>
                <w:rFonts w:ascii="Times New Roman" w:hAnsi="Times New Roman" w:cs="Times New Roman"/>
                <w:sz w:val="16"/>
                <w:szCs w:val="18"/>
              </w:rPr>
              <w:t>0.034</w:t>
            </w:r>
          </w:p>
        </w:tc>
        <w:tc>
          <w:tcPr>
            <w:tcW w:w="375" w:type="dxa"/>
            <w:tcBorders>
              <w:top w:val="single" w:sz="4" w:space="0" w:color="auto"/>
              <w:left w:val="single" w:sz="4" w:space="0" w:color="auto"/>
              <w:bottom w:val="nil"/>
              <w:right w:val="single" w:sz="4" w:space="0" w:color="auto"/>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p>
        </w:tc>
      </w:tr>
      <w:tr w:rsidR="008537D0" w:rsidRPr="006D62F7" w:rsidTr="00FA1112">
        <w:trPr>
          <w:trHeight w:val="227"/>
          <w:jc w:val="center"/>
        </w:trPr>
        <w:tc>
          <w:tcPr>
            <w:tcW w:w="360" w:type="dxa"/>
            <w:tcBorders>
              <w:top w:val="nil"/>
              <w:left w:val="single" w:sz="4" w:space="0" w:color="auto"/>
              <w:bottom w:val="single" w:sz="4" w:space="0" w:color="auto"/>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p>
        </w:tc>
        <w:tc>
          <w:tcPr>
            <w:tcW w:w="1667"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8537D0" w:rsidRPr="008537D0" w:rsidRDefault="008537D0" w:rsidP="00D22430">
            <w:pPr>
              <w:spacing w:after="0" w:line="360" w:lineRule="auto"/>
              <w:jc w:val="center"/>
              <w:rPr>
                <w:rFonts w:ascii="Times New Roman" w:hAnsi="Times New Roman" w:cs="Times New Roman"/>
                <w:b/>
                <w:sz w:val="16"/>
                <w:szCs w:val="18"/>
              </w:rPr>
            </w:pPr>
            <w:r w:rsidRPr="008537D0">
              <w:rPr>
                <w:rFonts w:ascii="Times New Roman" w:hAnsi="Times New Roman" w:cs="Times New Roman"/>
                <w:b/>
                <w:sz w:val="16"/>
                <w:szCs w:val="18"/>
              </w:rPr>
              <w:t>mTLc</w:t>
            </w:r>
          </w:p>
        </w:tc>
        <w:tc>
          <w:tcPr>
            <w:tcW w:w="520" w:type="dxa"/>
            <w:tcBorders>
              <w:top w:val="nil"/>
              <w:left w:val="nil"/>
              <w:bottom w:val="single" w:sz="4" w:space="0" w:color="auto"/>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r w:rsidRPr="008537D0">
              <w:rPr>
                <w:rFonts w:ascii="Times New Roman" w:hAnsi="Times New Roman" w:cs="Times New Roman"/>
                <w:sz w:val="16"/>
                <w:szCs w:val="18"/>
              </w:rPr>
              <w:t>3.43</w:t>
            </w:r>
          </w:p>
        </w:tc>
        <w:tc>
          <w:tcPr>
            <w:tcW w:w="520" w:type="dxa"/>
            <w:tcBorders>
              <w:top w:val="nil"/>
              <w:left w:val="nil"/>
              <w:bottom w:val="single" w:sz="4" w:space="0" w:color="auto"/>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r w:rsidRPr="008537D0">
              <w:rPr>
                <w:rFonts w:ascii="Times New Roman" w:hAnsi="Times New Roman" w:cs="Times New Roman"/>
                <w:sz w:val="16"/>
                <w:szCs w:val="18"/>
              </w:rPr>
              <w:t>4.00</w:t>
            </w:r>
          </w:p>
        </w:tc>
        <w:tc>
          <w:tcPr>
            <w:tcW w:w="520" w:type="dxa"/>
            <w:tcBorders>
              <w:top w:val="nil"/>
              <w:left w:val="nil"/>
              <w:bottom w:val="single" w:sz="4" w:space="0" w:color="auto"/>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r w:rsidRPr="008537D0">
              <w:rPr>
                <w:rFonts w:ascii="Times New Roman" w:hAnsi="Times New Roman" w:cs="Times New Roman"/>
                <w:sz w:val="16"/>
                <w:szCs w:val="18"/>
              </w:rPr>
              <w:t>3.49</w:t>
            </w:r>
          </w:p>
        </w:tc>
        <w:tc>
          <w:tcPr>
            <w:tcW w:w="520" w:type="dxa"/>
            <w:tcBorders>
              <w:top w:val="nil"/>
              <w:left w:val="nil"/>
              <w:bottom w:val="single" w:sz="4" w:space="0" w:color="auto"/>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r w:rsidRPr="008537D0">
              <w:rPr>
                <w:rFonts w:ascii="Times New Roman" w:hAnsi="Times New Roman" w:cs="Times New Roman"/>
                <w:sz w:val="16"/>
                <w:szCs w:val="18"/>
              </w:rPr>
              <w:t>3.54</w:t>
            </w:r>
          </w:p>
        </w:tc>
        <w:tc>
          <w:tcPr>
            <w:tcW w:w="520" w:type="dxa"/>
            <w:tcBorders>
              <w:top w:val="nil"/>
              <w:left w:val="nil"/>
              <w:bottom w:val="single" w:sz="4" w:space="0" w:color="auto"/>
              <w:right w:val="nil"/>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r w:rsidRPr="008537D0">
              <w:rPr>
                <w:rFonts w:ascii="Times New Roman" w:hAnsi="Times New Roman" w:cs="Times New Roman"/>
                <w:sz w:val="16"/>
                <w:szCs w:val="18"/>
              </w:rPr>
              <w:t>3.40</w:t>
            </w:r>
          </w:p>
        </w:tc>
        <w:tc>
          <w:tcPr>
            <w:tcW w:w="375"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8537D0" w:rsidRPr="006D62F7" w:rsidRDefault="008537D0" w:rsidP="00D22430">
            <w:pPr>
              <w:spacing w:after="0" w:line="360" w:lineRule="auto"/>
              <w:jc w:val="center"/>
              <w:rPr>
                <w:rFonts w:ascii="Times New Roman" w:hAnsi="Times New Roman" w:cs="Times New Roman"/>
                <w:sz w:val="16"/>
                <w:szCs w:val="18"/>
              </w:rPr>
            </w:pPr>
          </w:p>
        </w:tc>
      </w:tr>
    </w:tbl>
    <w:p w:rsidR="00F870AC" w:rsidRPr="00372878" w:rsidRDefault="00F870AC" w:rsidP="008537D0">
      <w:pPr>
        <w:spacing w:after="0" w:line="360" w:lineRule="auto"/>
        <w:rPr>
          <w:rFonts w:ascii="Times New Roman" w:hAnsi="Times New Roman"/>
          <w:lang w:val="en-US"/>
        </w:rPr>
      </w:pPr>
      <w:r w:rsidRPr="00372878">
        <w:rPr>
          <w:rFonts w:ascii="Times New Roman" w:hAnsi="Times New Roman"/>
          <w:lang w:val="en-US"/>
        </w:rPr>
        <w:br w:type="page"/>
      </w:r>
    </w:p>
    <w:p w:rsidR="00BB3B77" w:rsidRPr="00952F5F" w:rsidRDefault="003A6520" w:rsidP="00952F5F">
      <w:pPr>
        <w:pStyle w:val="Titolo1"/>
        <w:jc w:val="both"/>
        <w:rPr>
          <w:rFonts w:ascii="Times New Roman" w:hAnsi="Times New Roman" w:cs="Times New Roman"/>
          <w:b w:val="0"/>
          <w:color w:val="auto"/>
          <w:sz w:val="20"/>
        </w:rPr>
      </w:pPr>
      <w:bookmarkStart w:id="9" w:name="_Toc30520766"/>
      <w:r w:rsidRPr="00952F5F">
        <w:rPr>
          <w:rFonts w:ascii="Times New Roman" w:hAnsi="Times New Roman" w:cs="Times New Roman"/>
          <w:color w:val="auto"/>
          <w:sz w:val="20"/>
        </w:rPr>
        <w:lastRenderedPageBreak/>
        <w:t>Online Resources 2</w:t>
      </w:r>
      <w:r w:rsidR="00B53195" w:rsidRPr="00952F5F">
        <w:rPr>
          <w:rFonts w:ascii="Times New Roman" w:hAnsi="Times New Roman" w:cs="Times New Roman"/>
          <w:color w:val="auto"/>
          <w:sz w:val="20"/>
        </w:rPr>
        <w:t>: Table S</w:t>
      </w:r>
      <w:r w:rsidR="003C732B" w:rsidRPr="00952F5F">
        <w:rPr>
          <w:rFonts w:ascii="Times New Roman" w:hAnsi="Times New Roman" w:cs="Times New Roman"/>
          <w:color w:val="auto"/>
          <w:sz w:val="20"/>
        </w:rPr>
        <w:t>7</w:t>
      </w:r>
      <w:r w:rsidR="00B53195" w:rsidRPr="00952F5F">
        <w:rPr>
          <w:rFonts w:ascii="Times New Roman" w:hAnsi="Times New Roman" w:cs="Times New Roman"/>
          <w:color w:val="auto"/>
          <w:sz w:val="20"/>
        </w:rPr>
        <w:t>.</w:t>
      </w:r>
      <w:r w:rsidRPr="00952F5F">
        <w:rPr>
          <w:rFonts w:ascii="Times New Roman" w:hAnsi="Times New Roman" w:cs="Times New Roman"/>
          <w:b w:val="0"/>
          <w:color w:val="auto"/>
          <w:sz w:val="20"/>
        </w:rPr>
        <w:t xml:space="preserve"> </w:t>
      </w:r>
      <w:r w:rsidR="00BB3B77" w:rsidRPr="00952F5F">
        <w:rPr>
          <w:rFonts w:ascii="Times New Roman" w:hAnsi="Times New Roman" w:cs="Times New Roman"/>
          <w:b w:val="0"/>
          <w:color w:val="auto"/>
          <w:sz w:val="20"/>
        </w:rPr>
        <w:t>The Mixed Trophic Impact (MTI) estimated for the fishing gears splitting into positive and negative impacts (expressed as absolute values and percentages %). The MTI values of the living FGs impacted by the cetaceans and the fishing gears are aggregated by discrete trophic levels (see MM for details).</w:t>
      </w:r>
      <w:bookmarkEnd w:id="9"/>
    </w:p>
    <w:tbl>
      <w:tblPr>
        <w:tblStyle w:val="Grigliatabella"/>
        <w:tblW w:w="0" w:type="auto"/>
        <w:jc w:val="center"/>
        <w:tblLook w:val="04A0" w:firstRow="1" w:lastRow="0" w:firstColumn="1" w:lastColumn="0" w:noHBand="0" w:noVBand="1"/>
      </w:tblPr>
      <w:tblGrid>
        <w:gridCol w:w="683"/>
        <w:gridCol w:w="766"/>
        <w:gridCol w:w="1405"/>
        <w:gridCol w:w="766"/>
        <w:gridCol w:w="850"/>
        <w:gridCol w:w="1222"/>
        <w:gridCol w:w="766"/>
      </w:tblGrid>
      <w:tr w:rsidR="00F8328F" w:rsidRPr="00F8328F" w:rsidTr="00E67EDE">
        <w:trPr>
          <w:trHeight w:val="315"/>
          <w:jc w:val="center"/>
        </w:trPr>
        <w:tc>
          <w:tcPr>
            <w:tcW w:w="683" w:type="dxa"/>
            <w:noWrap/>
            <w:hideMark/>
          </w:tcPr>
          <w:p w:rsidR="00F8328F" w:rsidRPr="00F8328F" w:rsidRDefault="00F8328F" w:rsidP="00F8328F">
            <w:pPr>
              <w:tabs>
                <w:tab w:val="left" w:pos="1830"/>
              </w:tabs>
              <w:rPr>
                <w:lang w:val="en-GB"/>
              </w:rPr>
            </w:pPr>
            <w:r w:rsidRPr="00F8328F">
              <w:rPr>
                <w:lang w:val="en-GB"/>
              </w:rPr>
              <w:t>Gears</w:t>
            </w:r>
          </w:p>
        </w:tc>
        <w:tc>
          <w:tcPr>
            <w:tcW w:w="766" w:type="dxa"/>
            <w:noWrap/>
            <w:hideMark/>
          </w:tcPr>
          <w:p w:rsidR="00F8328F" w:rsidRPr="00F8328F" w:rsidRDefault="00F8328F" w:rsidP="00F8328F">
            <w:pPr>
              <w:tabs>
                <w:tab w:val="left" w:pos="1830"/>
              </w:tabs>
              <w:rPr>
                <w:lang w:val="en-GB"/>
              </w:rPr>
            </w:pPr>
            <w:r w:rsidRPr="00F8328F">
              <w:rPr>
                <w:lang w:val="en-GB"/>
              </w:rPr>
              <w:t>Trawl</w:t>
            </w:r>
          </w:p>
        </w:tc>
        <w:tc>
          <w:tcPr>
            <w:tcW w:w="1405" w:type="dxa"/>
            <w:noWrap/>
            <w:hideMark/>
          </w:tcPr>
          <w:p w:rsidR="00F8328F" w:rsidRPr="00F8328F" w:rsidRDefault="00E67EDE" w:rsidP="00E67EDE">
            <w:pPr>
              <w:tabs>
                <w:tab w:val="left" w:pos="1830"/>
              </w:tabs>
              <w:rPr>
                <w:lang w:val="en-GB"/>
              </w:rPr>
            </w:pPr>
            <w:r>
              <w:rPr>
                <w:lang w:val="en-GB"/>
              </w:rPr>
              <w:t>Set long lines</w:t>
            </w:r>
          </w:p>
        </w:tc>
        <w:tc>
          <w:tcPr>
            <w:tcW w:w="766" w:type="dxa"/>
            <w:noWrap/>
            <w:hideMark/>
          </w:tcPr>
          <w:p w:rsidR="00F8328F" w:rsidRPr="00F8328F" w:rsidRDefault="00F8328F" w:rsidP="00F8328F">
            <w:pPr>
              <w:tabs>
                <w:tab w:val="left" w:pos="1830"/>
              </w:tabs>
              <w:rPr>
                <w:lang w:val="en-GB"/>
              </w:rPr>
            </w:pPr>
            <w:r w:rsidRPr="00F8328F">
              <w:rPr>
                <w:lang w:val="en-GB"/>
              </w:rPr>
              <w:t>Nets</w:t>
            </w:r>
          </w:p>
        </w:tc>
        <w:tc>
          <w:tcPr>
            <w:tcW w:w="850" w:type="dxa"/>
            <w:noWrap/>
            <w:hideMark/>
          </w:tcPr>
          <w:p w:rsidR="00F8328F" w:rsidRPr="00F8328F" w:rsidRDefault="00F8328F" w:rsidP="00F8328F">
            <w:pPr>
              <w:tabs>
                <w:tab w:val="left" w:pos="1830"/>
              </w:tabs>
              <w:rPr>
                <w:lang w:val="en-GB"/>
              </w:rPr>
            </w:pPr>
            <w:r w:rsidRPr="00F8328F">
              <w:rPr>
                <w:lang w:val="en-GB"/>
              </w:rPr>
              <w:t>Others</w:t>
            </w:r>
          </w:p>
        </w:tc>
        <w:tc>
          <w:tcPr>
            <w:tcW w:w="1222" w:type="dxa"/>
            <w:noWrap/>
            <w:hideMark/>
          </w:tcPr>
          <w:p w:rsidR="00F8328F" w:rsidRPr="00F8328F" w:rsidRDefault="00F8328F" w:rsidP="00F8328F">
            <w:pPr>
              <w:tabs>
                <w:tab w:val="left" w:pos="1830"/>
              </w:tabs>
              <w:rPr>
                <w:lang w:val="en-GB"/>
              </w:rPr>
            </w:pPr>
            <w:r>
              <w:rPr>
                <w:lang w:val="en-GB"/>
              </w:rPr>
              <w:t>Purse seine</w:t>
            </w:r>
          </w:p>
        </w:tc>
        <w:tc>
          <w:tcPr>
            <w:tcW w:w="766" w:type="dxa"/>
            <w:noWrap/>
            <w:hideMark/>
          </w:tcPr>
          <w:p w:rsidR="00F8328F" w:rsidRPr="00F8328F" w:rsidRDefault="00F8328F" w:rsidP="00F8328F">
            <w:pPr>
              <w:tabs>
                <w:tab w:val="left" w:pos="1830"/>
              </w:tabs>
              <w:rPr>
                <w:lang w:val="en-GB"/>
              </w:rPr>
            </w:pPr>
            <w:r w:rsidRPr="00F8328F">
              <w:rPr>
                <w:lang w:val="en-GB"/>
              </w:rPr>
              <w:t> </w:t>
            </w:r>
          </w:p>
        </w:tc>
      </w:tr>
      <w:tr w:rsidR="00F8328F" w:rsidRPr="00F8328F" w:rsidTr="00E67EDE">
        <w:trPr>
          <w:trHeight w:val="315"/>
          <w:jc w:val="center"/>
        </w:trPr>
        <w:tc>
          <w:tcPr>
            <w:tcW w:w="683" w:type="dxa"/>
            <w:noWrap/>
            <w:hideMark/>
          </w:tcPr>
          <w:p w:rsidR="00F8328F" w:rsidRPr="00F8328F" w:rsidRDefault="00F8328F" w:rsidP="00F8328F">
            <w:pPr>
              <w:tabs>
                <w:tab w:val="left" w:pos="1830"/>
              </w:tabs>
              <w:rPr>
                <w:lang w:val="en-GB"/>
              </w:rPr>
            </w:pPr>
            <w:r w:rsidRPr="00F8328F">
              <w:rPr>
                <w:lang w:val="en-GB"/>
              </w:rPr>
              <w:t>TL</w:t>
            </w:r>
          </w:p>
        </w:tc>
        <w:tc>
          <w:tcPr>
            <w:tcW w:w="5009" w:type="dxa"/>
            <w:gridSpan w:val="5"/>
            <w:noWrap/>
            <w:hideMark/>
          </w:tcPr>
          <w:p w:rsidR="00F8328F" w:rsidRPr="00F8328F" w:rsidRDefault="00F8328F" w:rsidP="00F8328F">
            <w:pPr>
              <w:tabs>
                <w:tab w:val="left" w:pos="1830"/>
              </w:tabs>
              <w:jc w:val="center"/>
              <w:rPr>
                <w:lang w:val="en-GB"/>
              </w:rPr>
            </w:pPr>
            <w:r w:rsidRPr="00F8328F">
              <w:rPr>
                <w:lang w:val="en-GB"/>
              </w:rPr>
              <w:t>MTI (positive impact</w:t>
            </w:r>
            <w:r w:rsidR="0038298C">
              <w:rPr>
                <w:lang w:val="en-GB"/>
              </w:rPr>
              <w:t>s</w:t>
            </w:r>
            <w:r w:rsidRPr="00F8328F">
              <w:rPr>
                <w:lang w:val="en-GB"/>
              </w:rPr>
              <w:t>)</w:t>
            </w:r>
          </w:p>
        </w:tc>
        <w:tc>
          <w:tcPr>
            <w:tcW w:w="766" w:type="dxa"/>
            <w:noWrap/>
            <w:hideMark/>
          </w:tcPr>
          <w:p w:rsidR="00F8328F" w:rsidRPr="00F8328F" w:rsidRDefault="00F8328F" w:rsidP="00F8328F">
            <w:pPr>
              <w:tabs>
                <w:tab w:val="left" w:pos="1830"/>
              </w:tabs>
              <w:rPr>
                <w:lang w:val="en-GB"/>
              </w:rPr>
            </w:pPr>
            <w:r w:rsidRPr="00F8328F">
              <w:rPr>
                <w:lang w:val="en-GB"/>
              </w:rPr>
              <w:t>Total</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I</w:t>
            </w:r>
          </w:p>
        </w:tc>
        <w:tc>
          <w:tcPr>
            <w:tcW w:w="766" w:type="dxa"/>
            <w:noWrap/>
          </w:tcPr>
          <w:p w:rsidR="005024B8" w:rsidRPr="00E26D21" w:rsidRDefault="005024B8" w:rsidP="00C04FAB">
            <w:r w:rsidRPr="00E26D21">
              <w:t>0.002</w:t>
            </w:r>
          </w:p>
        </w:tc>
        <w:tc>
          <w:tcPr>
            <w:tcW w:w="1405" w:type="dxa"/>
            <w:noWrap/>
          </w:tcPr>
          <w:p w:rsidR="005024B8" w:rsidRPr="00E26D21" w:rsidRDefault="005024B8" w:rsidP="00C04FAB">
            <w:r w:rsidRPr="00E26D21">
              <w:t>0.002</w:t>
            </w:r>
          </w:p>
        </w:tc>
        <w:tc>
          <w:tcPr>
            <w:tcW w:w="766" w:type="dxa"/>
            <w:noWrap/>
          </w:tcPr>
          <w:p w:rsidR="005024B8" w:rsidRPr="00E26D21" w:rsidRDefault="005024B8" w:rsidP="00C04FAB">
            <w:r w:rsidRPr="00E26D21">
              <w:t>0.001</w:t>
            </w:r>
          </w:p>
        </w:tc>
        <w:tc>
          <w:tcPr>
            <w:tcW w:w="850" w:type="dxa"/>
            <w:noWrap/>
          </w:tcPr>
          <w:p w:rsidR="005024B8" w:rsidRPr="00E26D21" w:rsidRDefault="005024B8" w:rsidP="00C04FAB">
            <w:r w:rsidRPr="00E26D21">
              <w:t>0.002</w:t>
            </w:r>
          </w:p>
        </w:tc>
        <w:tc>
          <w:tcPr>
            <w:tcW w:w="1222" w:type="dxa"/>
            <w:noWrap/>
          </w:tcPr>
          <w:p w:rsidR="005024B8" w:rsidRPr="00E26D21" w:rsidRDefault="005024B8" w:rsidP="00C04FAB">
            <w:r w:rsidRPr="00E26D21">
              <w:t>0.000</w:t>
            </w:r>
          </w:p>
        </w:tc>
        <w:tc>
          <w:tcPr>
            <w:tcW w:w="766" w:type="dxa"/>
            <w:noWrap/>
          </w:tcPr>
          <w:p w:rsidR="005024B8" w:rsidRPr="00E26D21" w:rsidRDefault="005024B8" w:rsidP="00C04FAB">
            <w:r w:rsidRPr="00E26D21">
              <w:t>0.007</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II</w:t>
            </w:r>
          </w:p>
        </w:tc>
        <w:tc>
          <w:tcPr>
            <w:tcW w:w="766" w:type="dxa"/>
            <w:noWrap/>
          </w:tcPr>
          <w:p w:rsidR="005024B8" w:rsidRPr="00E26D21" w:rsidRDefault="005024B8" w:rsidP="00C04FAB">
            <w:r w:rsidRPr="00E26D21">
              <w:t>0.085</w:t>
            </w:r>
          </w:p>
        </w:tc>
        <w:tc>
          <w:tcPr>
            <w:tcW w:w="1405" w:type="dxa"/>
            <w:noWrap/>
          </w:tcPr>
          <w:p w:rsidR="005024B8" w:rsidRPr="00E26D21" w:rsidRDefault="005024B8" w:rsidP="00C04FAB">
            <w:r w:rsidRPr="00E26D21">
              <w:t>0.006</w:t>
            </w:r>
          </w:p>
        </w:tc>
        <w:tc>
          <w:tcPr>
            <w:tcW w:w="766" w:type="dxa"/>
            <w:noWrap/>
          </w:tcPr>
          <w:p w:rsidR="005024B8" w:rsidRPr="00E26D21" w:rsidRDefault="005024B8" w:rsidP="00C04FAB">
            <w:r w:rsidRPr="00E26D21">
              <w:t>0.019</w:t>
            </w:r>
          </w:p>
        </w:tc>
        <w:tc>
          <w:tcPr>
            <w:tcW w:w="850" w:type="dxa"/>
            <w:noWrap/>
          </w:tcPr>
          <w:p w:rsidR="005024B8" w:rsidRPr="00E26D21" w:rsidRDefault="005024B8" w:rsidP="00C04FAB">
            <w:r w:rsidRPr="00E26D21">
              <w:t>0.006</w:t>
            </w:r>
          </w:p>
        </w:tc>
        <w:tc>
          <w:tcPr>
            <w:tcW w:w="1222" w:type="dxa"/>
            <w:noWrap/>
          </w:tcPr>
          <w:p w:rsidR="005024B8" w:rsidRPr="00E26D21" w:rsidRDefault="005024B8" w:rsidP="00C04FAB">
            <w:r w:rsidRPr="00E26D21">
              <w:t>0.002</w:t>
            </w:r>
          </w:p>
        </w:tc>
        <w:tc>
          <w:tcPr>
            <w:tcW w:w="766" w:type="dxa"/>
            <w:noWrap/>
          </w:tcPr>
          <w:p w:rsidR="005024B8" w:rsidRPr="00E26D21" w:rsidRDefault="005024B8" w:rsidP="00C04FAB">
            <w:r w:rsidRPr="00E26D21">
              <w:t>0.117</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III</w:t>
            </w:r>
          </w:p>
        </w:tc>
        <w:tc>
          <w:tcPr>
            <w:tcW w:w="766" w:type="dxa"/>
            <w:noWrap/>
          </w:tcPr>
          <w:p w:rsidR="005024B8" w:rsidRPr="00E26D21" w:rsidRDefault="005024B8" w:rsidP="00C04FAB">
            <w:r w:rsidRPr="00E26D21">
              <w:t>0.240</w:t>
            </w:r>
          </w:p>
        </w:tc>
        <w:tc>
          <w:tcPr>
            <w:tcW w:w="1405" w:type="dxa"/>
            <w:noWrap/>
          </w:tcPr>
          <w:p w:rsidR="005024B8" w:rsidRPr="00E26D21" w:rsidRDefault="005024B8" w:rsidP="00C04FAB">
            <w:r w:rsidRPr="00E26D21">
              <w:t>0.072</w:t>
            </w:r>
          </w:p>
        </w:tc>
        <w:tc>
          <w:tcPr>
            <w:tcW w:w="766" w:type="dxa"/>
            <w:noWrap/>
          </w:tcPr>
          <w:p w:rsidR="005024B8" w:rsidRPr="00E26D21" w:rsidRDefault="005024B8" w:rsidP="00C04FAB">
            <w:r w:rsidRPr="00E26D21">
              <w:t>0.086</w:t>
            </w:r>
          </w:p>
        </w:tc>
        <w:tc>
          <w:tcPr>
            <w:tcW w:w="850" w:type="dxa"/>
            <w:noWrap/>
          </w:tcPr>
          <w:p w:rsidR="005024B8" w:rsidRPr="00E26D21" w:rsidRDefault="005024B8" w:rsidP="00C04FAB">
            <w:r w:rsidRPr="00E26D21">
              <w:t>0.037</w:t>
            </w:r>
          </w:p>
        </w:tc>
        <w:tc>
          <w:tcPr>
            <w:tcW w:w="1222" w:type="dxa"/>
            <w:noWrap/>
          </w:tcPr>
          <w:p w:rsidR="005024B8" w:rsidRPr="00E26D21" w:rsidRDefault="005024B8" w:rsidP="00C04FAB">
            <w:r w:rsidRPr="00E26D21">
              <w:t>0.011</w:t>
            </w:r>
          </w:p>
        </w:tc>
        <w:tc>
          <w:tcPr>
            <w:tcW w:w="766" w:type="dxa"/>
            <w:noWrap/>
          </w:tcPr>
          <w:p w:rsidR="005024B8" w:rsidRPr="00E26D21" w:rsidRDefault="005024B8" w:rsidP="00C04FAB">
            <w:r w:rsidRPr="00E26D21">
              <w:t>0.445</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IV</w:t>
            </w:r>
          </w:p>
        </w:tc>
        <w:tc>
          <w:tcPr>
            <w:tcW w:w="766" w:type="dxa"/>
            <w:noWrap/>
          </w:tcPr>
          <w:p w:rsidR="005024B8" w:rsidRPr="00E26D21" w:rsidRDefault="005024B8" w:rsidP="00C04FAB">
            <w:r w:rsidRPr="00E26D21">
              <w:t>0.168</w:t>
            </w:r>
          </w:p>
        </w:tc>
        <w:tc>
          <w:tcPr>
            <w:tcW w:w="1405" w:type="dxa"/>
            <w:noWrap/>
          </w:tcPr>
          <w:p w:rsidR="005024B8" w:rsidRPr="00E26D21" w:rsidRDefault="005024B8" w:rsidP="00C04FAB">
            <w:r w:rsidRPr="00E26D21">
              <w:t>0.079</w:t>
            </w:r>
          </w:p>
        </w:tc>
        <w:tc>
          <w:tcPr>
            <w:tcW w:w="766" w:type="dxa"/>
            <w:noWrap/>
          </w:tcPr>
          <w:p w:rsidR="005024B8" w:rsidRPr="00E26D21" w:rsidRDefault="005024B8" w:rsidP="00C04FAB">
            <w:r w:rsidRPr="00E26D21">
              <w:t>0.067</w:t>
            </w:r>
          </w:p>
        </w:tc>
        <w:tc>
          <w:tcPr>
            <w:tcW w:w="850" w:type="dxa"/>
            <w:noWrap/>
          </w:tcPr>
          <w:p w:rsidR="005024B8" w:rsidRPr="00E26D21" w:rsidRDefault="005024B8" w:rsidP="00C04FAB">
            <w:r w:rsidRPr="00E26D21">
              <w:t>0.061</w:t>
            </w:r>
          </w:p>
        </w:tc>
        <w:tc>
          <w:tcPr>
            <w:tcW w:w="1222" w:type="dxa"/>
            <w:noWrap/>
          </w:tcPr>
          <w:p w:rsidR="005024B8" w:rsidRPr="00E26D21" w:rsidRDefault="005024B8" w:rsidP="00C04FAB">
            <w:r w:rsidRPr="00E26D21">
              <w:t>0.006</w:t>
            </w:r>
          </w:p>
        </w:tc>
        <w:tc>
          <w:tcPr>
            <w:tcW w:w="766" w:type="dxa"/>
            <w:noWrap/>
          </w:tcPr>
          <w:p w:rsidR="005024B8" w:rsidRPr="00E26D21" w:rsidRDefault="005024B8" w:rsidP="00C04FAB">
            <w:r w:rsidRPr="00E26D21">
              <w:t>0.382</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V</w:t>
            </w:r>
          </w:p>
        </w:tc>
        <w:tc>
          <w:tcPr>
            <w:tcW w:w="766" w:type="dxa"/>
            <w:noWrap/>
          </w:tcPr>
          <w:p w:rsidR="005024B8" w:rsidRPr="00E26D21" w:rsidRDefault="005024B8" w:rsidP="00C04FAB">
            <w:r w:rsidRPr="00E26D21">
              <w:t>0.047</w:t>
            </w:r>
          </w:p>
        </w:tc>
        <w:tc>
          <w:tcPr>
            <w:tcW w:w="1405" w:type="dxa"/>
            <w:noWrap/>
          </w:tcPr>
          <w:p w:rsidR="005024B8" w:rsidRPr="00E26D21" w:rsidRDefault="005024B8" w:rsidP="00C04FAB">
            <w:r w:rsidRPr="00E26D21">
              <w:t>0.031</w:t>
            </w:r>
          </w:p>
        </w:tc>
        <w:tc>
          <w:tcPr>
            <w:tcW w:w="766" w:type="dxa"/>
            <w:noWrap/>
          </w:tcPr>
          <w:p w:rsidR="005024B8" w:rsidRPr="00E26D21" w:rsidRDefault="005024B8" w:rsidP="00C04FAB">
            <w:r w:rsidRPr="00E26D21">
              <w:t>0.026</w:t>
            </w:r>
          </w:p>
        </w:tc>
        <w:tc>
          <w:tcPr>
            <w:tcW w:w="850" w:type="dxa"/>
            <w:noWrap/>
          </w:tcPr>
          <w:p w:rsidR="005024B8" w:rsidRPr="00E26D21" w:rsidRDefault="005024B8" w:rsidP="00C04FAB">
            <w:r w:rsidRPr="00E26D21">
              <w:t>0.033</w:t>
            </w:r>
          </w:p>
        </w:tc>
        <w:tc>
          <w:tcPr>
            <w:tcW w:w="1222" w:type="dxa"/>
            <w:noWrap/>
          </w:tcPr>
          <w:p w:rsidR="005024B8" w:rsidRPr="00E26D21" w:rsidRDefault="005024B8" w:rsidP="00C04FAB">
            <w:r w:rsidRPr="00E26D21">
              <w:t>0.002</w:t>
            </w:r>
          </w:p>
        </w:tc>
        <w:tc>
          <w:tcPr>
            <w:tcW w:w="766" w:type="dxa"/>
            <w:noWrap/>
          </w:tcPr>
          <w:p w:rsidR="005024B8" w:rsidRPr="00E26D21" w:rsidRDefault="005024B8" w:rsidP="00C04FAB">
            <w:r w:rsidRPr="00E26D21">
              <w:t>0.138</w:t>
            </w:r>
          </w:p>
        </w:tc>
      </w:tr>
      <w:tr w:rsidR="005024B8" w:rsidRPr="00F8328F" w:rsidTr="00E67EDE">
        <w:trPr>
          <w:trHeight w:val="315"/>
          <w:jc w:val="center"/>
        </w:trPr>
        <w:tc>
          <w:tcPr>
            <w:tcW w:w="683" w:type="dxa"/>
            <w:tcBorders>
              <w:bottom w:val="single" w:sz="4" w:space="0" w:color="auto"/>
            </w:tcBorders>
            <w:noWrap/>
            <w:hideMark/>
          </w:tcPr>
          <w:p w:rsidR="005024B8" w:rsidRPr="00F8328F" w:rsidRDefault="005024B8" w:rsidP="00F8328F">
            <w:pPr>
              <w:tabs>
                <w:tab w:val="left" w:pos="1830"/>
              </w:tabs>
              <w:rPr>
                <w:lang w:val="en-GB"/>
              </w:rPr>
            </w:pPr>
            <w:r w:rsidRPr="00F8328F">
              <w:rPr>
                <w:lang w:val="en-GB"/>
              </w:rPr>
              <w:t>Tot.</w:t>
            </w:r>
          </w:p>
        </w:tc>
        <w:tc>
          <w:tcPr>
            <w:tcW w:w="766" w:type="dxa"/>
            <w:tcBorders>
              <w:bottom w:val="single" w:sz="4" w:space="0" w:color="auto"/>
            </w:tcBorders>
            <w:noWrap/>
          </w:tcPr>
          <w:p w:rsidR="005024B8" w:rsidRPr="00E26D21" w:rsidRDefault="005024B8" w:rsidP="00C04FAB">
            <w:r w:rsidRPr="00E26D21">
              <w:t>0.542</w:t>
            </w:r>
          </w:p>
        </w:tc>
        <w:tc>
          <w:tcPr>
            <w:tcW w:w="1405" w:type="dxa"/>
            <w:tcBorders>
              <w:bottom w:val="single" w:sz="4" w:space="0" w:color="auto"/>
            </w:tcBorders>
            <w:noWrap/>
          </w:tcPr>
          <w:p w:rsidR="005024B8" w:rsidRPr="00E26D21" w:rsidRDefault="005024B8" w:rsidP="00C04FAB">
            <w:r w:rsidRPr="00E26D21">
              <w:t>0.190</w:t>
            </w:r>
          </w:p>
        </w:tc>
        <w:tc>
          <w:tcPr>
            <w:tcW w:w="766" w:type="dxa"/>
            <w:tcBorders>
              <w:bottom w:val="single" w:sz="4" w:space="0" w:color="auto"/>
            </w:tcBorders>
            <w:noWrap/>
          </w:tcPr>
          <w:p w:rsidR="005024B8" w:rsidRPr="00E26D21" w:rsidRDefault="005024B8" w:rsidP="00C04FAB">
            <w:r w:rsidRPr="00E26D21">
              <w:t>0.198</w:t>
            </w:r>
          </w:p>
        </w:tc>
        <w:tc>
          <w:tcPr>
            <w:tcW w:w="850" w:type="dxa"/>
            <w:tcBorders>
              <w:bottom w:val="single" w:sz="4" w:space="0" w:color="auto"/>
            </w:tcBorders>
            <w:noWrap/>
          </w:tcPr>
          <w:p w:rsidR="005024B8" w:rsidRPr="00E26D21" w:rsidRDefault="005024B8" w:rsidP="00C04FAB">
            <w:r w:rsidRPr="00E26D21">
              <w:t>0.138</w:t>
            </w:r>
          </w:p>
        </w:tc>
        <w:tc>
          <w:tcPr>
            <w:tcW w:w="1222" w:type="dxa"/>
            <w:tcBorders>
              <w:bottom w:val="single" w:sz="4" w:space="0" w:color="auto"/>
            </w:tcBorders>
            <w:noWrap/>
          </w:tcPr>
          <w:p w:rsidR="005024B8" w:rsidRPr="00E26D21" w:rsidRDefault="005024B8" w:rsidP="00C04FAB">
            <w:r w:rsidRPr="00E26D21">
              <w:t>0.021</w:t>
            </w:r>
          </w:p>
        </w:tc>
        <w:tc>
          <w:tcPr>
            <w:tcW w:w="766" w:type="dxa"/>
            <w:tcBorders>
              <w:bottom w:val="single" w:sz="4" w:space="0" w:color="auto"/>
            </w:tcBorders>
            <w:noWrap/>
          </w:tcPr>
          <w:p w:rsidR="005024B8" w:rsidRDefault="005024B8" w:rsidP="00C04FAB">
            <w:r w:rsidRPr="00E26D21">
              <w:t>1.088</w:t>
            </w:r>
          </w:p>
        </w:tc>
      </w:tr>
      <w:tr w:rsidR="00F8328F" w:rsidRPr="00F8328F" w:rsidTr="00E67EDE">
        <w:trPr>
          <w:trHeight w:val="150"/>
          <w:jc w:val="center"/>
        </w:trPr>
        <w:tc>
          <w:tcPr>
            <w:tcW w:w="683" w:type="dxa"/>
            <w:tcBorders>
              <w:top w:val="single" w:sz="4" w:space="0" w:color="auto"/>
              <w:left w:val="single" w:sz="4" w:space="0" w:color="auto"/>
              <w:bottom w:val="single" w:sz="4" w:space="0" w:color="auto"/>
              <w:right w:val="nil"/>
            </w:tcBorders>
            <w:noWrap/>
            <w:hideMark/>
          </w:tcPr>
          <w:p w:rsidR="00F8328F" w:rsidRPr="00F8328F" w:rsidRDefault="00F8328F" w:rsidP="00F8328F">
            <w:pPr>
              <w:tabs>
                <w:tab w:val="left" w:pos="1830"/>
              </w:tabs>
              <w:rPr>
                <w:lang w:val="en-GB"/>
              </w:rPr>
            </w:pPr>
            <w:r w:rsidRPr="00F8328F">
              <w:rPr>
                <w:lang w:val="en-GB"/>
              </w:rPr>
              <w:t> </w:t>
            </w:r>
          </w:p>
        </w:tc>
        <w:tc>
          <w:tcPr>
            <w:tcW w:w="766" w:type="dxa"/>
            <w:tcBorders>
              <w:top w:val="single" w:sz="4" w:space="0" w:color="auto"/>
              <w:left w:val="nil"/>
              <w:bottom w:val="single" w:sz="4" w:space="0" w:color="auto"/>
              <w:right w:val="nil"/>
            </w:tcBorders>
            <w:noWrap/>
            <w:hideMark/>
          </w:tcPr>
          <w:p w:rsidR="00F8328F" w:rsidRPr="00F8328F" w:rsidRDefault="00F8328F" w:rsidP="00F8328F">
            <w:pPr>
              <w:tabs>
                <w:tab w:val="left" w:pos="1830"/>
              </w:tabs>
              <w:rPr>
                <w:lang w:val="en-GB"/>
              </w:rPr>
            </w:pPr>
            <w:r w:rsidRPr="00F8328F">
              <w:rPr>
                <w:lang w:val="en-GB"/>
              </w:rPr>
              <w:t> </w:t>
            </w:r>
          </w:p>
        </w:tc>
        <w:tc>
          <w:tcPr>
            <w:tcW w:w="1405" w:type="dxa"/>
            <w:tcBorders>
              <w:top w:val="single" w:sz="4" w:space="0" w:color="auto"/>
              <w:left w:val="nil"/>
              <w:bottom w:val="single" w:sz="4" w:space="0" w:color="auto"/>
              <w:right w:val="nil"/>
            </w:tcBorders>
            <w:noWrap/>
            <w:hideMark/>
          </w:tcPr>
          <w:p w:rsidR="00F8328F" w:rsidRPr="00F8328F" w:rsidRDefault="00F8328F" w:rsidP="00F8328F">
            <w:pPr>
              <w:tabs>
                <w:tab w:val="left" w:pos="1830"/>
              </w:tabs>
              <w:rPr>
                <w:lang w:val="en-GB"/>
              </w:rPr>
            </w:pPr>
            <w:r w:rsidRPr="00F8328F">
              <w:rPr>
                <w:lang w:val="en-GB"/>
              </w:rPr>
              <w:t> </w:t>
            </w:r>
          </w:p>
        </w:tc>
        <w:tc>
          <w:tcPr>
            <w:tcW w:w="766" w:type="dxa"/>
            <w:tcBorders>
              <w:top w:val="single" w:sz="4" w:space="0" w:color="auto"/>
              <w:left w:val="nil"/>
              <w:bottom w:val="single" w:sz="4" w:space="0" w:color="auto"/>
              <w:right w:val="nil"/>
            </w:tcBorders>
            <w:noWrap/>
            <w:hideMark/>
          </w:tcPr>
          <w:p w:rsidR="00F8328F" w:rsidRPr="00F8328F" w:rsidRDefault="00F8328F" w:rsidP="00F8328F">
            <w:pPr>
              <w:tabs>
                <w:tab w:val="left" w:pos="1830"/>
              </w:tabs>
              <w:rPr>
                <w:lang w:val="en-GB"/>
              </w:rPr>
            </w:pPr>
            <w:r w:rsidRPr="00F8328F">
              <w:rPr>
                <w:lang w:val="en-GB"/>
              </w:rPr>
              <w:t> </w:t>
            </w:r>
          </w:p>
        </w:tc>
        <w:tc>
          <w:tcPr>
            <w:tcW w:w="850" w:type="dxa"/>
            <w:tcBorders>
              <w:top w:val="single" w:sz="4" w:space="0" w:color="auto"/>
              <w:left w:val="nil"/>
              <w:bottom w:val="single" w:sz="4" w:space="0" w:color="auto"/>
              <w:right w:val="nil"/>
            </w:tcBorders>
            <w:noWrap/>
            <w:hideMark/>
          </w:tcPr>
          <w:p w:rsidR="00F8328F" w:rsidRPr="00F8328F" w:rsidRDefault="00F8328F" w:rsidP="00F8328F">
            <w:pPr>
              <w:tabs>
                <w:tab w:val="left" w:pos="1830"/>
              </w:tabs>
              <w:rPr>
                <w:lang w:val="en-GB"/>
              </w:rPr>
            </w:pPr>
            <w:r w:rsidRPr="00F8328F">
              <w:rPr>
                <w:lang w:val="en-GB"/>
              </w:rPr>
              <w:t> </w:t>
            </w:r>
          </w:p>
        </w:tc>
        <w:tc>
          <w:tcPr>
            <w:tcW w:w="1222" w:type="dxa"/>
            <w:tcBorders>
              <w:top w:val="single" w:sz="4" w:space="0" w:color="auto"/>
              <w:left w:val="nil"/>
              <w:bottom w:val="single" w:sz="4" w:space="0" w:color="auto"/>
              <w:right w:val="nil"/>
            </w:tcBorders>
            <w:noWrap/>
            <w:hideMark/>
          </w:tcPr>
          <w:p w:rsidR="00F8328F" w:rsidRPr="00F8328F" w:rsidRDefault="00F8328F" w:rsidP="00F8328F">
            <w:pPr>
              <w:tabs>
                <w:tab w:val="left" w:pos="1830"/>
              </w:tabs>
              <w:rPr>
                <w:lang w:val="en-GB"/>
              </w:rPr>
            </w:pPr>
            <w:r w:rsidRPr="00F8328F">
              <w:rPr>
                <w:lang w:val="en-GB"/>
              </w:rPr>
              <w:t> </w:t>
            </w:r>
          </w:p>
        </w:tc>
        <w:tc>
          <w:tcPr>
            <w:tcW w:w="766" w:type="dxa"/>
            <w:tcBorders>
              <w:top w:val="single" w:sz="4" w:space="0" w:color="auto"/>
              <w:left w:val="nil"/>
              <w:bottom w:val="single" w:sz="4" w:space="0" w:color="auto"/>
              <w:right w:val="single" w:sz="4" w:space="0" w:color="auto"/>
            </w:tcBorders>
            <w:noWrap/>
            <w:hideMark/>
          </w:tcPr>
          <w:p w:rsidR="00F8328F" w:rsidRPr="00F8328F" w:rsidRDefault="00F8328F" w:rsidP="00F8328F">
            <w:pPr>
              <w:tabs>
                <w:tab w:val="left" w:pos="1830"/>
              </w:tabs>
              <w:rPr>
                <w:lang w:val="en-GB"/>
              </w:rPr>
            </w:pPr>
            <w:r w:rsidRPr="00F8328F">
              <w:rPr>
                <w:lang w:val="en-GB"/>
              </w:rPr>
              <w:t> </w:t>
            </w:r>
          </w:p>
        </w:tc>
      </w:tr>
      <w:tr w:rsidR="00F8328F" w:rsidRPr="00F8328F" w:rsidTr="00E67EDE">
        <w:trPr>
          <w:trHeight w:val="315"/>
          <w:jc w:val="center"/>
        </w:trPr>
        <w:tc>
          <w:tcPr>
            <w:tcW w:w="683" w:type="dxa"/>
            <w:tcBorders>
              <w:top w:val="single" w:sz="4" w:space="0" w:color="auto"/>
            </w:tcBorders>
            <w:noWrap/>
            <w:hideMark/>
          </w:tcPr>
          <w:p w:rsidR="00F8328F" w:rsidRPr="00F8328F" w:rsidRDefault="00F8328F" w:rsidP="00F8328F">
            <w:pPr>
              <w:tabs>
                <w:tab w:val="left" w:pos="1830"/>
              </w:tabs>
              <w:rPr>
                <w:lang w:val="en-GB"/>
              </w:rPr>
            </w:pPr>
            <w:r w:rsidRPr="00F8328F">
              <w:rPr>
                <w:lang w:val="en-GB"/>
              </w:rPr>
              <w:t>TL</w:t>
            </w:r>
          </w:p>
        </w:tc>
        <w:tc>
          <w:tcPr>
            <w:tcW w:w="5009" w:type="dxa"/>
            <w:gridSpan w:val="5"/>
            <w:tcBorders>
              <w:top w:val="single" w:sz="4" w:space="0" w:color="auto"/>
            </w:tcBorders>
            <w:noWrap/>
            <w:hideMark/>
          </w:tcPr>
          <w:p w:rsidR="00F8328F" w:rsidRPr="00F8328F" w:rsidRDefault="00F8328F" w:rsidP="00F8328F">
            <w:pPr>
              <w:tabs>
                <w:tab w:val="left" w:pos="1830"/>
              </w:tabs>
              <w:jc w:val="center"/>
              <w:rPr>
                <w:lang w:val="en-GB"/>
              </w:rPr>
            </w:pPr>
            <w:r w:rsidRPr="00F8328F">
              <w:rPr>
                <w:lang w:val="en-GB"/>
              </w:rPr>
              <w:t>MTI (negative impact</w:t>
            </w:r>
            <w:r w:rsidR="0038298C">
              <w:rPr>
                <w:lang w:val="en-GB"/>
              </w:rPr>
              <w:t>s</w:t>
            </w:r>
            <w:r w:rsidRPr="00F8328F">
              <w:rPr>
                <w:lang w:val="en-GB"/>
              </w:rPr>
              <w:t>)</w:t>
            </w:r>
          </w:p>
        </w:tc>
        <w:tc>
          <w:tcPr>
            <w:tcW w:w="766" w:type="dxa"/>
            <w:tcBorders>
              <w:top w:val="single" w:sz="4" w:space="0" w:color="auto"/>
            </w:tcBorders>
            <w:noWrap/>
            <w:hideMark/>
          </w:tcPr>
          <w:p w:rsidR="00F8328F" w:rsidRPr="00F8328F" w:rsidRDefault="00F8328F" w:rsidP="00F8328F">
            <w:pPr>
              <w:tabs>
                <w:tab w:val="left" w:pos="1830"/>
              </w:tabs>
              <w:rPr>
                <w:lang w:val="en-GB"/>
              </w:rPr>
            </w:pPr>
            <w:r w:rsidRPr="00F8328F">
              <w:rPr>
                <w:lang w:val="en-GB"/>
              </w:rPr>
              <w:t> Total</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I</w:t>
            </w:r>
          </w:p>
        </w:tc>
        <w:tc>
          <w:tcPr>
            <w:tcW w:w="766" w:type="dxa"/>
            <w:noWrap/>
          </w:tcPr>
          <w:p w:rsidR="005024B8" w:rsidRPr="00070A9C" w:rsidRDefault="005024B8" w:rsidP="00C04FAB">
            <w:r w:rsidRPr="00070A9C">
              <w:t>0.093</w:t>
            </w:r>
          </w:p>
        </w:tc>
        <w:tc>
          <w:tcPr>
            <w:tcW w:w="1405" w:type="dxa"/>
            <w:noWrap/>
          </w:tcPr>
          <w:p w:rsidR="005024B8" w:rsidRPr="00070A9C" w:rsidRDefault="005024B8" w:rsidP="00C04FAB">
            <w:r w:rsidRPr="00070A9C">
              <w:t>0.001</w:t>
            </w:r>
          </w:p>
        </w:tc>
        <w:tc>
          <w:tcPr>
            <w:tcW w:w="766" w:type="dxa"/>
            <w:noWrap/>
          </w:tcPr>
          <w:p w:rsidR="005024B8" w:rsidRPr="00070A9C" w:rsidRDefault="005024B8" w:rsidP="00C04FAB">
            <w:r w:rsidRPr="00070A9C">
              <w:t>0.004</w:t>
            </w:r>
          </w:p>
        </w:tc>
        <w:tc>
          <w:tcPr>
            <w:tcW w:w="850" w:type="dxa"/>
            <w:noWrap/>
          </w:tcPr>
          <w:p w:rsidR="005024B8" w:rsidRPr="00070A9C" w:rsidRDefault="005024B8" w:rsidP="00C04FAB">
            <w:r w:rsidRPr="00070A9C">
              <w:t>0.000</w:t>
            </w:r>
          </w:p>
        </w:tc>
        <w:tc>
          <w:tcPr>
            <w:tcW w:w="1222" w:type="dxa"/>
            <w:noWrap/>
          </w:tcPr>
          <w:p w:rsidR="005024B8" w:rsidRPr="00070A9C" w:rsidRDefault="005024B8" w:rsidP="00C04FAB">
            <w:r w:rsidRPr="00070A9C">
              <w:t>0.000</w:t>
            </w:r>
          </w:p>
        </w:tc>
        <w:tc>
          <w:tcPr>
            <w:tcW w:w="766" w:type="dxa"/>
            <w:noWrap/>
          </w:tcPr>
          <w:p w:rsidR="005024B8" w:rsidRPr="00070A9C" w:rsidRDefault="005024B8" w:rsidP="00C04FAB">
            <w:r w:rsidRPr="00070A9C">
              <w:t>0.098</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II</w:t>
            </w:r>
          </w:p>
        </w:tc>
        <w:tc>
          <w:tcPr>
            <w:tcW w:w="766" w:type="dxa"/>
            <w:noWrap/>
          </w:tcPr>
          <w:p w:rsidR="005024B8" w:rsidRPr="00070A9C" w:rsidRDefault="005024B8" w:rsidP="00C04FAB">
            <w:r w:rsidRPr="00070A9C">
              <w:t>0.186</w:t>
            </w:r>
          </w:p>
        </w:tc>
        <w:tc>
          <w:tcPr>
            <w:tcW w:w="1405" w:type="dxa"/>
            <w:noWrap/>
          </w:tcPr>
          <w:p w:rsidR="005024B8" w:rsidRPr="00070A9C" w:rsidRDefault="005024B8" w:rsidP="00C04FAB">
            <w:r w:rsidRPr="00070A9C">
              <w:t>0.010</w:t>
            </w:r>
          </w:p>
        </w:tc>
        <w:tc>
          <w:tcPr>
            <w:tcW w:w="766" w:type="dxa"/>
            <w:noWrap/>
          </w:tcPr>
          <w:p w:rsidR="005024B8" w:rsidRPr="00070A9C" w:rsidRDefault="005024B8" w:rsidP="00C04FAB">
            <w:r w:rsidRPr="00070A9C">
              <w:t>0.019</w:t>
            </w:r>
          </w:p>
        </w:tc>
        <w:tc>
          <w:tcPr>
            <w:tcW w:w="850" w:type="dxa"/>
            <w:noWrap/>
          </w:tcPr>
          <w:p w:rsidR="005024B8" w:rsidRPr="00070A9C" w:rsidRDefault="005024B8" w:rsidP="00C04FAB">
            <w:r w:rsidRPr="00070A9C">
              <w:t>0.101</w:t>
            </w:r>
          </w:p>
        </w:tc>
        <w:tc>
          <w:tcPr>
            <w:tcW w:w="1222" w:type="dxa"/>
            <w:noWrap/>
          </w:tcPr>
          <w:p w:rsidR="005024B8" w:rsidRPr="00070A9C" w:rsidRDefault="005024B8" w:rsidP="00C04FAB">
            <w:r w:rsidRPr="00070A9C">
              <w:t>0.001</w:t>
            </w:r>
          </w:p>
        </w:tc>
        <w:tc>
          <w:tcPr>
            <w:tcW w:w="766" w:type="dxa"/>
            <w:noWrap/>
          </w:tcPr>
          <w:p w:rsidR="005024B8" w:rsidRPr="00070A9C" w:rsidRDefault="005024B8" w:rsidP="00C04FAB">
            <w:r w:rsidRPr="00070A9C">
              <w:t>0.317</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III</w:t>
            </w:r>
          </w:p>
        </w:tc>
        <w:tc>
          <w:tcPr>
            <w:tcW w:w="766" w:type="dxa"/>
            <w:noWrap/>
          </w:tcPr>
          <w:p w:rsidR="005024B8" w:rsidRPr="00070A9C" w:rsidRDefault="005024B8" w:rsidP="00C04FAB">
            <w:r w:rsidRPr="00070A9C">
              <w:t>1.511</w:t>
            </w:r>
          </w:p>
        </w:tc>
        <w:tc>
          <w:tcPr>
            <w:tcW w:w="1405" w:type="dxa"/>
            <w:noWrap/>
          </w:tcPr>
          <w:p w:rsidR="005024B8" w:rsidRPr="00070A9C" w:rsidRDefault="005024B8" w:rsidP="00C04FAB">
            <w:r w:rsidRPr="00070A9C">
              <w:t>0.102</w:t>
            </w:r>
          </w:p>
        </w:tc>
        <w:tc>
          <w:tcPr>
            <w:tcW w:w="766" w:type="dxa"/>
            <w:noWrap/>
          </w:tcPr>
          <w:p w:rsidR="005024B8" w:rsidRPr="00070A9C" w:rsidRDefault="005024B8" w:rsidP="00C04FAB">
            <w:r w:rsidRPr="00070A9C">
              <w:t>0.187</w:t>
            </w:r>
          </w:p>
        </w:tc>
        <w:tc>
          <w:tcPr>
            <w:tcW w:w="850" w:type="dxa"/>
            <w:noWrap/>
          </w:tcPr>
          <w:p w:rsidR="005024B8" w:rsidRPr="00070A9C" w:rsidRDefault="005024B8" w:rsidP="00C04FAB">
            <w:r w:rsidRPr="00070A9C">
              <w:t>0.746</w:t>
            </w:r>
          </w:p>
        </w:tc>
        <w:tc>
          <w:tcPr>
            <w:tcW w:w="1222" w:type="dxa"/>
            <w:noWrap/>
          </w:tcPr>
          <w:p w:rsidR="005024B8" w:rsidRPr="00070A9C" w:rsidRDefault="005024B8" w:rsidP="00C04FAB">
            <w:r w:rsidRPr="00070A9C">
              <w:t>0.011</w:t>
            </w:r>
          </w:p>
        </w:tc>
        <w:tc>
          <w:tcPr>
            <w:tcW w:w="766" w:type="dxa"/>
            <w:noWrap/>
          </w:tcPr>
          <w:p w:rsidR="005024B8" w:rsidRPr="00070A9C" w:rsidRDefault="005024B8" w:rsidP="00C04FAB">
            <w:r w:rsidRPr="00070A9C">
              <w:t>2.558</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IV</w:t>
            </w:r>
          </w:p>
        </w:tc>
        <w:tc>
          <w:tcPr>
            <w:tcW w:w="766" w:type="dxa"/>
            <w:noWrap/>
          </w:tcPr>
          <w:p w:rsidR="005024B8" w:rsidRPr="00070A9C" w:rsidRDefault="005024B8" w:rsidP="00C04FAB">
            <w:r w:rsidRPr="00070A9C">
              <w:t>2.028</w:t>
            </w:r>
          </w:p>
        </w:tc>
        <w:tc>
          <w:tcPr>
            <w:tcW w:w="1405" w:type="dxa"/>
            <w:noWrap/>
          </w:tcPr>
          <w:p w:rsidR="005024B8" w:rsidRPr="00070A9C" w:rsidRDefault="005024B8" w:rsidP="00C04FAB">
            <w:r w:rsidRPr="00070A9C">
              <w:t>0.233</w:t>
            </w:r>
          </w:p>
        </w:tc>
        <w:tc>
          <w:tcPr>
            <w:tcW w:w="766" w:type="dxa"/>
            <w:noWrap/>
          </w:tcPr>
          <w:p w:rsidR="005024B8" w:rsidRPr="00070A9C" w:rsidRDefault="005024B8" w:rsidP="00C04FAB">
            <w:r w:rsidRPr="00070A9C">
              <w:t>0.174</w:t>
            </w:r>
          </w:p>
        </w:tc>
        <w:tc>
          <w:tcPr>
            <w:tcW w:w="850" w:type="dxa"/>
            <w:noWrap/>
          </w:tcPr>
          <w:p w:rsidR="005024B8" w:rsidRPr="00070A9C" w:rsidRDefault="005024B8" w:rsidP="00C04FAB">
            <w:r w:rsidRPr="00070A9C">
              <w:t>1.008</w:t>
            </w:r>
          </w:p>
        </w:tc>
        <w:tc>
          <w:tcPr>
            <w:tcW w:w="1222" w:type="dxa"/>
            <w:noWrap/>
          </w:tcPr>
          <w:p w:rsidR="005024B8" w:rsidRPr="00070A9C" w:rsidRDefault="005024B8" w:rsidP="00C04FAB">
            <w:r w:rsidRPr="00070A9C">
              <w:t>0.015</w:t>
            </w:r>
          </w:p>
        </w:tc>
        <w:tc>
          <w:tcPr>
            <w:tcW w:w="766" w:type="dxa"/>
            <w:noWrap/>
          </w:tcPr>
          <w:p w:rsidR="005024B8" w:rsidRPr="00070A9C" w:rsidRDefault="005024B8" w:rsidP="00C04FAB">
            <w:r w:rsidRPr="00070A9C">
              <w:t>3.458</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V</w:t>
            </w:r>
          </w:p>
        </w:tc>
        <w:tc>
          <w:tcPr>
            <w:tcW w:w="766" w:type="dxa"/>
            <w:noWrap/>
          </w:tcPr>
          <w:p w:rsidR="005024B8" w:rsidRPr="00070A9C" w:rsidRDefault="005024B8" w:rsidP="00C04FAB">
            <w:r w:rsidRPr="00070A9C">
              <w:t>1.098</w:t>
            </w:r>
          </w:p>
        </w:tc>
        <w:tc>
          <w:tcPr>
            <w:tcW w:w="1405" w:type="dxa"/>
            <w:noWrap/>
          </w:tcPr>
          <w:p w:rsidR="005024B8" w:rsidRPr="00070A9C" w:rsidRDefault="005024B8" w:rsidP="00C04FAB">
            <w:r w:rsidRPr="00070A9C">
              <w:t>0.109</w:t>
            </w:r>
          </w:p>
        </w:tc>
        <w:tc>
          <w:tcPr>
            <w:tcW w:w="766" w:type="dxa"/>
            <w:noWrap/>
          </w:tcPr>
          <w:p w:rsidR="005024B8" w:rsidRPr="00070A9C" w:rsidRDefault="005024B8" w:rsidP="00C04FAB">
            <w:r w:rsidRPr="00070A9C">
              <w:t>0.074</w:t>
            </w:r>
          </w:p>
        </w:tc>
        <w:tc>
          <w:tcPr>
            <w:tcW w:w="850" w:type="dxa"/>
            <w:noWrap/>
          </w:tcPr>
          <w:p w:rsidR="005024B8" w:rsidRPr="00070A9C" w:rsidRDefault="005024B8" w:rsidP="00C04FAB">
            <w:r w:rsidRPr="00070A9C">
              <w:t>0.443</w:t>
            </w:r>
          </w:p>
        </w:tc>
        <w:tc>
          <w:tcPr>
            <w:tcW w:w="1222" w:type="dxa"/>
            <w:noWrap/>
          </w:tcPr>
          <w:p w:rsidR="005024B8" w:rsidRPr="00070A9C" w:rsidRDefault="005024B8" w:rsidP="00C04FAB">
            <w:r w:rsidRPr="00070A9C">
              <w:t>0.006</w:t>
            </w:r>
          </w:p>
        </w:tc>
        <w:tc>
          <w:tcPr>
            <w:tcW w:w="766" w:type="dxa"/>
            <w:noWrap/>
          </w:tcPr>
          <w:p w:rsidR="005024B8" w:rsidRPr="00070A9C" w:rsidRDefault="005024B8" w:rsidP="00C04FAB">
            <w:r w:rsidRPr="00070A9C">
              <w:t>1.730</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Tot.</w:t>
            </w:r>
          </w:p>
        </w:tc>
        <w:tc>
          <w:tcPr>
            <w:tcW w:w="766" w:type="dxa"/>
            <w:noWrap/>
          </w:tcPr>
          <w:p w:rsidR="005024B8" w:rsidRPr="00070A9C" w:rsidRDefault="005024B8" w:rsidP="00C04FAB">
            <w:r w:rsidRPr="00070A9C">
              <w:t>4.916</w:t>
            </w:r>
          </w:p>
        </w:tc>
        <w:tc>
          <w:tcPr>
            <w:tcW w:w="1405" w:type="dxa"/>
            <w:noWrap/>
          </w:tcPr>
          <w:p w:rsidR="005024B8" w:rsidRPr="00070A9C" w:rsidRDefault="005024B8" w:rsidP="00C04FAB">
            <w:r w:rsidRPr="00070A9C">
              <w:t>0.454</w:t>
            </w:r>
          </w:p>
        </w:tc>
        <w:tc>
          <w:tcPr>
            <w:tcW w:w="766" w:type="dxa"/>
            <w:noWrap/>
          </w:tcPr>
          <w:p w:rsidR="005024B8" w:rsidRPr="00070A9C" w:rsidRDefault="005024B8" w:rsidP="00C04FAB">
            <w:r w:rsidRPr="00070A9C">
              <w:t>0.458</w:t>
            </w:r>
          </w:p>
        </w:tc>
        <w:tc>
          <w:tcPr>
            <w:tcW w:w="850" w:type="dxa"/>
            <w:noWrap/>
          </w:tcPr>
          <w:p w:rsidR="005024B8" w:rsidRPr="00070A9C" w:rsidRDefault="005024B8" w:rsidP="00C04FAB">
            <w:r w:rsidRPr="00070A9C">
              <w:t>2.298</w:t>
            </w:r>
          </w:p>
        </w:tc>
        <w:tc>
          <w:tcPr>
            <w:tcW w:w="1222" w:type="dxa"/>
            <w:noWrap/>
          </w:tcPr>
          <w:p w:rsidR="005024B8" w:rsidRPr="00070A9C" w:rsidRDefault="005024B8" w:rsidP="00C04FAB">
            <w:r w:rsidRPr="00070A9C">
              <w:t>0.033</w:t>
            </w:r>
          </w:p>
        </w:tc>
        <w:tc>
          <w:tcPr>
            <w:tcW w:w="766" w:type="dxa"/>
            <w:noWrap/>
          </w:tcPr>
          <w:p w:rsidR="005024B8" w:rsidRDefault="005024B8" w:rsidP="00C04FAB">
            <w:r w:rsidRPr="00070A9C">
              <w:t>8.160</w:t>
            </w:r>
          </w:p>
        </w:tc>
      </w:tr>
      <w:tr w:rsidR="00F8328F" w:rsidRPr="00F8328F" w:rsidTr="00E67EDE">
        <w:trPr>
          <w:trHeight w:val="315"/>
          <w:jc w:val="center"/>
        </w:trPr>
        <w:tc>
          <w:tcPr>
            <w:tcW w:w="6458" w:type="dxa"/>
            <w:gridSpan w:val="7"/>
            <w:tcBorders>
              <w:bottom w:val="single" w:sz="4" w:space="0" w:color="auto"/>
            </w:tcBorders>
            <w:noWrap/>
            <w:hideMark/>
          </w:tcPr>
          <w:p w:rsidR="00F8328F" w:rsidRPr="00F8328F" w:rsidRDefault="00F8328F" w:rsidP="0038298C">
            <w:pPr>
              <w:tabs>
                <w:tab w:val="left" w:pos="1830"/>
              </w:tabs>
              <w:rPr>
                <w:i/>
                <w:lang w:val="en-GB"/>
              </w:rPr>
            </w:pPr>
            <w:r w:rsidRPr="00F8328F">
              <w:rPr>
                <w:lang w:val="en-GB"/>
              </w:rPr>
              <w:t> </w:t>
            </w:r>
            <w:r w:rsidRPr="00F8328F">
              <w:rPr>
                <w:i/>
                <w:lang w:val="en-GB"/>
              </w:rPr>
              <w:t xml:space="preserve">Total MTI (pos+neg impacts) = </w:t>
            </w:r>
            <w:r w:rsidR="00AA49EE">
              <w:rPr>
                <w:i/>
                <w:lang w:val="en-GB"/>
              </w:rPr>
              <w:t>9.248</w:t>
            </w:r>
          </w:p>
        </w:tc>
      </w:tr>
      <w:tr w:rsidR="00F8328F" w:rsidRPr="00F8328F" w:rsidTr="00E67EDE">
        <w:trPr>
          <w:trHeight w:val="150"/>
          <w:jc w:val="center"/>
        </w:trPr>
        <w:tc>
          <w:tcPr>
            <w:tcW w:w="683" w:type="dxa"/>
            <w:tcBorders>
              <w:top w:val="single" w:sz="4" w:space="0" w:color="auto"/>
              <w:left w:val="single" w:sz="4" w:space="0" w:color="auto"/>
              <w:bottom w:val="single" w:sz="4" w:space="0" w:color="auto"/>
              <w:right w:val="nil"/>
            </w:tcBorders>
            <w:noWrap/>
            <w:hideMark/>
          </w:tcPr>
          <w:p w:rsidR="00F8328F" w:rsidRPr="00F8328F" w:rsidRDefault="00F8328F" w:rsidP="00F8328F">
            <w:pPr>
              <w:tabs>
                <w:tab w:val="left" w:pos="1830"/>
              </w:tabs>
              <w:rPr>
                <w:lang w:val="en-GB"/>
              </w:rPr>
            </w:pPr>
            <w:r w:rsidRPr="00F8328F">
              <w:rPr>
                <w:lang w:val="en-GB"/>
              </w:rPr>
              <w:t> </w:t>
            </w:r>
          </w:p>
        </w:tc>
        <w:tc>
          <w:tcPr>
            <w:tcW w:w="766" w:type="dxa"/>
            <w:tcBorders>
              <w:top w:val="single" w:sz="4" w:space="0" w:color="auto"/>
              <w:left w:val="nil"/>
              <w:bottom w:val="single" w:sz="4" w:space="0" w:color="auto"/>
              <w:right w:val="nil"/>
            </w:tcBorders>
            <w:noWrap/>
            <w:hideMark/>
          </w:tcPr>
          <w:p w:rsidR="00F8328F" w:rsidRPr="00F8328F" w:rsidRDefault="00F8328F" w:rsidP="00F8328F">
            <w:pPr>
              <w:tabs>
                <w:tab w:val="left" w:pos="1830"/>
              </w:tabs>
              <w:rPr>
                <w:lang w:val="en-GB"/>
              </w:rPr>
            </w:pPr>
            <w:r w:rsidRPr="00F8328F">
              <w:rPr>
                <w:lang w:val="en-GB"/>
              </w:rPr>
              <w:t> </w:t>
            </w:r>
          </w:p>
        </w:tc>
        <w:tc>
          <w:tcPr>
            <w:tcW w:w="1405" w:type="dxa"/>
            <w:tcBorders>
              <w:top w:val="single" w:sz="4" w:space="0" w:color="auto"/>
              <w:left w:val="nil"/>
              <w:bottom w:val="single" w:sz="4" w:space="0" w:color="auto"/>
              <w:right w:val="nil"/>
            </w:tcBorders>
            <w:noWrap/>
            <w:hideMark/>
          </w:tcPr>
          <w:p w:rsidR="00F8328F" w:rsidRPr="00F8328F" w:rsidRDefault="00F8328F" w:rsidP="00F8328F">
            <w:pPr>
              <w:tabs>
                <w:tab w:val="left" w:pos="1830"/>
              </w:tabs>
              <w:rPr>
                <w:lang w:val="en-GB"/>
              </w:rPr>
            </w:pPr>
            <w:r w:rsidRPr="00F8328F">
              <w:rPr>
                <w:lang w:val="en-GB"/>
              </w:rPr>
              <w:t> </w:t>
            </w:r>
          </w:p>
        </w:tc>
        <w:tc>
          <w:tcPr>
            <w:tcW w:w="766" w:type="dxa"/>
            <w:tcBorders>
              <w:top w:val="single" w:sz="4" w:space="0" w:color="auto"/>
              <w:left w:val="nil"/>
              <w:bottom w:val="single" w:sz="4" w:space="0" w:color="auto"/>
              <w:right w:val="nil"/>
            </w:tcBorders>
            <w:noWrap/>
            <w:hideMark/>
          </w:tcPr>
          <w:p w:rsidR="00F8328F" w:rsidRPr="00F8328F" w:rsidRDefault="00F8328F" w:rsidP="00F8328F">
            <w:pPr>
              <w:tabs>
                <w:tab w:val="left" w:pos="1830"/>
              </w:tabs>
              <w:rPr>
                <w:lang w:val="en-GB"/>
              </w:rPr>
            </w:pPr>
            <w:r w:rsidRPr="00F8328F">
              <w:rPr>
                <w:lang w:val="en-GB"/>
              </w:rPr>
              <w:t> </w:t>
            </w:r>
          </w:p>
        </w:tc>
        <w:tc>
          <w:tcPr>
            <w:tcW w:w="850" w:type="dxa"/>
            <w:tcBorders>
              <w:top w:val="single" w:sz="4" w:space="0" w:color="auto"/>
              <w:left w:val="nil"/>
              <w:bottom w:val="single" w:sz="4" w:space="0" w:color="auto"/>
              <w:right w:val="nil"/>
            </w:tcBorders>
            <w:noWrap/>
            <w:hideMark/>
          </w:tcPr>
          <w:p w:rsidR="00F8328F" w:rsidRPr="00F8328F" w:rsidRDefault="00F8328F" w:rsidP="00F8328F">
            <w:pPr>
              <w:tabs>
                <w:tab w:val="left" w:pos="1830"/>
              </w:tabs>
              <w:rPr>
                <w:lang w:val="en-GB"/>
              </w:rPr>
            </w:pPr>
            <w:r w:rsidRPr="00F8328F">
              <w:rPr>
                <w:lang w:val="en-GB"/>
              </w:rPr>
              <w:t> </w:t>
            </w:r>
          </w:p>
        </w:tc>
        <w:tc>
          <w:tcPr>
            <w:tcW w:w="1222" w:type="dxa"/>
            <w:tcBorders>
              <w:top w:val="single" w:sz="4" w:space="0" w:color="auto"/>
              <w:left w:val="nil"/>
              <w:bottom w:val="single" w:sz="4" w:space="0" w:color="auto"/>
              <w:right w:val="nil"/>
            </w:tcBorders>
            <w:noWrap/>
            <w:hideMark/>
          </w:tcPr>
          <w:p w:rsidR="00F8328F" w:rsidRPr="00F8328F" w:rsidRDefault="00F8328F" w:rsidP="00F8328F">
            <w:pPr>
              <w:tabs>
                <w:tab w:val="left" w:pos="1830"/>
              </w:tabs>
              <w:rPr>
                <w:lang w:val="en-GB"/>
              </w:rPr>
            </w:pPr>
            <w:r w:rsidRPr="00F8328F">
              <w:rPr>
                <w:lang w:val="en-GB"/>
              </w:rPr>
              <w:t> </w:t>
            </w:r>
          </w:p>
        </w:tc>
        <w:tc>
          <w:tcPr>
            <w:tcW w:w="766" w:type="dxa"/>
            <w:tcBorders>
              <w:top w:val="single" w:sz="4" w:space="0" w:color="auto"/>
              <w:left w:val="nil"/>
              <w:bottom w:val="single" w:sz="4" w:space="0" w:color="auto"/>
              <w:right w:val="single" w:sz="4" w:space="0" w:color="auto"/>
            </w:tcBorders>
            <w:noWrap/>
            <w:hideMark/>
          </w:tcPr>
          <w:p w:rsidR="00F8328F" w:rsidRPr="00F8328F" w:rsidRDefault="00F8328F" w:rsidP="00F8328F">
            <w:pPr>
              <w:tabs>
                <w:tab w:val="left" w:pos="1830"/>
              </w:tabs>
              <w:rPr>
                <w:lang w:val="en-GB"/>
              </w:rPr>
            </w:pPr>
            <w:r w:rsidRPr="00F8328F">
              <w:rPr>
                <w:lang w:val="en-GB"/>
              </w:rPr>
              <w:t> </w:t>
            </w:r>
          </w:p>
        </w:tc>
      </w:tr>
      <w:tr w:rsidR="00F8328F" w:rsidRPr="00F8328F" w:rsidTr="00E67EDE">
        <w:trPr>
          <w:trHeight w:val="315"/>
          <w:jc w:val="center"/>
        </w:trPr>
        <w:tc>
          <w:tcPr>
            <w:tcW w:w="683" w:type="dxa"/>
            <w:tcBorders>
              <w:top w:val="single" w:sz="4" w:space="0" w:color="auto"/>
            </w:tcBorders>
            <w:noWrap/>
            <w:hideMark/>
          </w:tcPr>
          <w:p w:rsidR="00F8328F" w:rsidRPr="00F8328F" w:rsidRDefault="00F8328F" w:rsidP="00F8328F">
            <w:pPr>
              <w:tabs>
                <w:tab w:val="left" w:pos="1830"/>
              </w:tabs>
              <w:rPr>
                <w:lang w:val="en-GB"/>
              </w:rPr>
            </w:pPr>
            <w:r w:rsidRPr="00F8328F">
              <w:rPr>
                <w:lang w:val="en-GB"/>
              </w:rPr>
              <w:t>TL</w:t>
            </w:r>
          </w:p>
        </w:tc>
        <w:tc>
          <w:tcPr>
            <w:tcW w:w="5009" w:type="dxa"/>
            <w:gridSpan w:val="5"/>
            <w:tcBorders>
              <w:top w:val="single" w:sz="4" w:space="0" w:color="auto"/>
            </w:tcBorders>
            <w:noWrap/>
            <w:hideMark/>
          </w:tcPr>
          <w:p w:rsidR="00F8328F" w:rsidRPr="00F8328F" w:rsidRDefault="00F8328F" w:rsidP="00F8328F">
            <w:pPr>
              <w:tabs>
                <w:tab w:val="left" w:pos="1830"/>
              </w:tabs>
              <w:jc w:val="center"/>
              <w:rPr>
                <w:lang w:val="en-GB"/>
              </w:rPr>
            </w:pPr>
            <w:r w:rsidRPr="00F8328F">
              <w:rPr>
                <w:lang w:val="en-GB"/>
              </w:rPr>
              <w:t>MTI (positive impact</w:t>
            </w:r>
            <w:r w:rsidR="0038298C">
              <w:rPr>
                <w:lang w:val="en-GB"/>
              </w:rPr>
              <w:t>s</w:t>
            </w:r>
            <w:r w:rsidRPr="00F8328F">
              <w:rPr>
                <w:lang w:val="en-GB"/>
              </w:rPr>
              <w:t xml:space="preserve"> %)</w:t>
            </w:r>
          </w:p>
        </w:tc>
        <w:tc>
          <w:tcPr>
            <w:tcW w:w="766" w:type="dxa"/>
            <w:tcBorders>
              <w:top w:val="single" w:sz="4" w:space="0" w:color="auto"/>
            </w:tcBorders>
            <w:noWrap/>
            <w:hideMark/>
          </w:tcPr>
          <w:p w:rsidR="00F8328F" w:rsidRPr="00F8328F" w:rsidRDefault="00F8328F" w:rsidP="00F8328F">
            <w:pPr>
              <w:tabs>
                <w:tab w:val="left" w:pos="1830"/>
              </w:tabs>
              <w:rPr>
                <w:lang w:val="en-GB"/>
              </w:rPr>
            </w:pPr>
            <w:r w:rsidRPr="00F8328F">
              <w:rPr>
                <w:lang w:val="en-GB"/>
              </w:rPr>
              <w:t> Total</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I</w:t>
            </w:r>
          </w:p>
        </w:tc>
        <w:tc>
          <w:tcPr>
            <w:tcW w:w="766" w:type="dxa"/>
            <w:noWrap/>
          </w:tcPr>
          <w:p w:rsidR="005024B8" w:rsidRPr="000A7C08" w:rsidRDefault="005024B8" w:rsidP="00C04FAB">
            <w:r w:rsidRPr="000A7C08">
              <w:t>0.0%</w:t>
            </w:r>
          </w:p>
        </w:tc>
        <w:tc>
          <w:tcPr>
            <w:tcW w:w="1405" w:type="dxa"/>
            <w:noWrap/>
          </w:tcPr>
          <w:p w:rsidR="005024B8" w:rsidRPr="000A7C08" w:rsidRDefault="005024B8" w:rsidP="00C04FAB">
            <w:r w:rsidRPr="000A7C08">
              <w:t>0.0%</w:t>
            </w:r>
          </w:p>
        </w:tc>
        <w:tc>
          <w:tcPr>
            <w:tcW w:w="766" w:type="dxa"/>
            <w:noWrap/>
          </w:tcPr>
          <w:p w:rsidR="005024B8" w:rsidRPr="000A7C08" w:rsidRDefault="005024B8" w:rsidP="00C04FAB">
            <w:r w:rsidRPr="000A7C08">
              <w:t>0.0%</w:t>
            </w:r>
          </w:p>
        </w:tc>
        <w:tc>
          <w:tcPr>
            <w:tcW w:w="850" w:type="dxa"/>
            <w:noWrap/>
          </w:tcPr>
          <w:p w:rsidR="005024B8" w:rsidRPr="000A7C08" w:rsidRDefault="005024B8" w:rsidP="00C04FAB">
            <w:r w:rsidRPr="000A7C08">
              <w:t>0.0%</w:t>
            </w:r>
          </w:p>
        </w:tc>
        <w:tc>
          <w:tcPr>
            <w:tcW w:w="1222" w:type="dxa"/>
            <w:noWrap/>
          </w:tcPr>
          <w:p w:rsidR="005024B8" w:rsidRPr="000A7C08" w:rsidRDefault="005024B8" w:rsidP="00C04FAB">
            <w:r w:rsidRPr="000A7C08">
              <w:t>0.0%</w:t>
            </w:r>
          </w:p>
        </w:tc>
        <w:tc>
          <w:tcPr>
            <w:tcW w:w="766" w:type="dxa"/>
            <w:noWrap/>
          </w:tcPr>
          <w:p w:rsidR="005024B8" w:rsidRPr="000A7C08" w:rsidRDefault="005024B8" w:rsidP="00C04FAB">
            <w:r w:rsidRPr="000A7C08">
              <w:t>0.1%</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II</w:t>
            </w:r>
          </w:p>
        </w:tc>
        <w:tc>
          <w:tcPr>
            <w:tcW w:w="766" w:type="dxa"/>
            <w:noWrap/>
          </w:tcPr>
          <w:p w:rsidR="005024B8" w:rsidRPr="000A7C08" w:rsidRDefault="005024B8" w:rsidP="00C04FAB">
            <w:r w:rsidRPr="000A7C08">
              <w:t>0.9%</w:t>
            </w:r>
          </w:p>
        </w:tc>
        <w:tc>
          <w:tcPr>
            <w:tcW w:w="1405" w:type="dxa"/>
            <w:noWrap/>
          </w:tcPr>
          <w:p w:rsidR="005024B8" w:rsidRPr="000A7C08" w:rsidRDefault="005024B8" w:rsidP="00C04FAB">
            <w:r w:rsidRPr="000A7C08">
              <w:t>0.1%</w:t>
            </w:r>
          </w:p>
        </w:tc>
        <w:tc>
          <w:tcPr>
            <w:tcW w:w="766" w:type="dxa"/>
            <w:noWrap/>
          </w:tcPr>
          <w:p w:rsidR="005024B8" w:rsidRPr="000A7C08" w:rsidRDefault="005024B8" w:rsidP="00C04FAB">
            <w:r w:rsidRPr="000A7C08">
              <w:t>0.2%</w:t>
            </w:r>
          </w:p>
        </w:tc>
        <w:tc>
          <w:tcPr>
            <w:tcW w:w="850" w:type="dxa"/>
            <w:noWrap/>
          </w:tcPr>
          <w:p w:rsidR="005024B8" w:rsidRPr="000A7C08" w:rsidRDefault="005024B8" w:rsidP="00C04FAB">
            <w:r w:rsidRPr="000A7C08">
              <w:t>0.1%</w:t>
            </w:r>
          </w:p>
        </w:tc>
        <w:tc>
          <w:tcPr>
            <w:tcW w:w="1222" w:type="dxa"/>
            <w:noWrap/>
          </w:tcPr>
          <w:p w:rsidR="005024B8" w:rsidRPr="000A7C08" w:rsidRDefault="005024B8" w:rsidP="00C04FAB">
            <w:r w:rsidRPr="000A7C08">
              <w:t>0.0%</w:t>
            </w:r>
          </w:p>
        </w:tc>
        <w:tc>
          <w:tcPr>
            <w:tcW w:w="766" w:type="dxa"/>
            <w:noWrap/>
          </w:tcPr>
          <w:p w:rsidR="005024B8" w:rsidRPr="000A7C08" w:rsidRDefault="005024B8" w:rsidP="00C04FAB">
            <w:r w:rsidRPr="000A7C08">
              <w:t>1.3%</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III</w:t>
            </w:r>
          </w:p>
        </w:tc>
        <w:tc>
          <w:tcPr>
            <w:tcW w:w="766" w:type="dxa"/>
            <w:noWrap/>
          </w:tcPr>
          <w:p w:rsidR="005024B8" w:rsidRPr="000A7C08" w:rsidRDefault="005024B8" w:rsidP="00C04FAB">
            <w:r w:rsidRPr="000A7C08">
              <w:t>2.6%</w:t>
            </w:r>
          </w:p>
        </w:tc>
        <w:tc>
          <w:tcPr>
            <w:tcW w:w="1405" w:type="dxa"/>
            <w:noWrap/>
          </w:tcPr>
          <w:p w:rsidR="005024B8" w:rsidRPr="000A7C08" w:rsidRDefault="005024B8" w:rsidP="00C04FAB">
            <w:r w:rsidRPr="000A7C08">
              <w:t>0.8%</w:t>
            </w:r>
          </w:p>
        </w:tc>
        <w:tc>
          <w:tcPr>
            <w:tcW w:w="766" w:type="dxa"/>
            <w:noWrap/>
          </w:tcPr>
          <w:p w:rsidR="005024B8" w:rsidRPr="000A7C08" w:rsidRDefault="005024B8" w:rsidP="00C04FAB">
            <w:r w:rsidRPr="000A7C08">
              <w:t>0.9%</w:t>
            </w:r>
          </w:p>
        </w:tc>
        <w:tc>
          <w:tcPr>
            <w:tcW w:w="850" w:type="dxa"/>
            <w:noWrap/>
          </w:tcPr>
          <w:p w:rsidR="005024B8" w:rsidRPr="000A7C08" w:rsidRDefault="005024B8" w:rsidP="00C04FAB">
            <w:r w:rsidRPr="000A7C08">
              <w:t>0.4%</w:t>
            </w:r>
          </w:p>
        </w:tc>
        <w:tc>
          <w:tcPr>
            <w:tcW w:w="1222" w:type="dxa"/>
            <w:noWrap/>
          </w:tcPr>
          <w:p w:rsidR="005024B8" w:rsidRPr="000A7C08" w:rsidRDefault="005024B8" w:rsidP="00C04FAB">
            <w:r w:rsidRPr="000A7C08">
              <w:t>0.1%</w:t>
            </w:r>
          </w:p>
        </w:tc>
        <w:tc>
          <w:tcPr>
            <w:tcW w:w="766" w:type="dxa"/>
            <w:noWrap/>
          </w:tcPr>
          <w:p w:rsidR="005024B8" w:rsidRPr="000A7C08" w:rsidRDefault="005024B8" w:rsidP="00C04FAB">
            <w:r w:rsidRPr="000A7C08">
              <w:t>4.8%</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IV</w:t>
            </w:r>
          </w:p>
        </w:tc>
        <w:tc>
          <w:tcPr>
            <w:tcW w:w="766" w:type="dxa"/>
            <w:noWrap/>
          </w:tcPr>
          <w:p w:rsidR="005024B8" w:rsidRPr="000A7C08" w:rsidRDefault="005024B8" w:rsidP="00C04FAB">
            <w:r w:rsidRPr="000A7C08">
              <w:t>1.8%</w:t>
            </w:r>
          </w:p>
        </w:tc>
        <w:tc>
          <w:tcPr>
            <w:tcW w:w="1405" w:type="dxa"/>
            <w:noWrap/>
          </w:tcPr>
          <w:p w:rsidR="005024B8" w:rsidRPr="000A7C08" w:rsidRDefault="005024B8" w:rsidP="00C04FAB">
            <w:r w:rsidRPr="000A7C08">
              <w:t>0.9%</w:t>
            </w:r>
          </w:p>
        </w:tc>
        <w:tc>
          <w:tcPr>
            <w:tcW w:w="766" w:type="dxa"/>
            <w:noWrap/>
          </w:tcPr>
          <w:p w:rsidR="005024B8" w:rsidRPr="000A7C08" w:rsidRDefault="005024B8" w:rsidP="00C04FAB">
            <w:r w:rsidRPr="000A7C08">
              <w:t>0.7%</w:t>
            </w:r>
          </w:p>
        </w:tc>
        <w:tc>
          <w:tcPr>
            <w:tcW w:w="850" w:type="dxa"/>
            <w:noWrap/>
          </w:tcPr>
          <w:p w:rsidR="005024B8" w:rsidRPr="000A7C08" w:rsidRDefault="005024B8" w:rsidP="00C04FAB">
            <w:r w:rsidRPr="000A7C08">
              <w:t>0.7%</w:t>
            </w:r>
          </w:p>
        </w:tc>
        <w:tc>
          <w:tcPr>
            <w:tcW w:w="1222" w:type="dxa"/>
            <w:noWrap/>
          </w:tcPr>
          <w:p w:rsidR="005024B8" w:rsidRPr="000A7C08" w:rsidRDefault="005024B8" w:rsidP="00C04FAB">
            <w:r w:rsidRPr="000A7C08">
              <w:t>0.1%</w:t>
            </w:r>
          </w:p>
        </w:tc>
        <w:tc>
          <w:tcPr>
            <w:tcW w:w="766" w:type="dxa"/>
            <w:noWrap/>
          </w:tcPr>
          <w:p w:rsidR="005024B8" w:rsidRPr="000A7C08" w:rsidRDefault="005024B8" w:rsidP="00C04FAB">
            <w:r w:rsidRPr="000A7C08">
              <w:t>4.1%</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V</w:t>
            </w:r>
          </w:p>
        </w:tc>
        <w:tc>
          <w:tcPr>
            <w:tcW w:w="766" w:type="dxa"/>
            <w:noWrap/>
          </w:tcPr>
          <w:p w:rsidR="005024B8" w:rsidRPr="000A7C08" w:rsidRDefault="005024B8" w:rsidP="00C04FAB">
            <w:r w:rsidRPr="000A7C08">
              <w:t>0.5%</w:t>
            </w:r>
          </w:p>
        </w:tc>
        <w:tc>
          <w:tcPr>
            <w:tcW w:w="1405" w:type="dxa"/>
            <w:noWrap/>
          </w:tcPr>
          <w:p w:rsidR="005024B8" w:rsidRPr="000A7C08" w:rsidRDefault="005024B8" w:rsidP="00C04FAB">
            <w:r w:rsidRPr="000A7C08">
              <w:t>0.3%</w:t>
            </w:r>
          </w:p>
        </w:tc>
        <w:tc>
          <w:tcPr>
            <w:tcW w:w="766" w:type="dxa"/>
            <w:noWrap/>
          </w:tcPr>
          <w:p w:rsidR="005024B8" w:rsidRPr="000A7C08" w:rsidRDefault="005024B8" w:rsidP="00C04FAB">
            <w:r w:rsidRPr="000A7C08">
              <w:t>0.3%</w:t>
            </w:r>
          </w:p>
        </w:tc>
        <w:tc>
          <w:tcPr>
            <w:tcW w:w="850" w:type="dxa"/>
            <w:noWrap/>
          </w:tcPr>
          <w:p w:rsidR="005024B8" w:rsidRPr="000A7C08" w:rsidRDefault="005024B8" w:rsidP="00C04FAB">
            <w:r w:rsidRPr="000A7C08">
              <w:t>0.4%</w:t>
            </w:r>
          </w:p>
        </w:tc>
        <w:tc>
          <w:tcPr>
            <w:tcW w:w="1222" w:type="dxa"/>
            <w:noWrap/>
          </w:tcPr>
          <w:p w:rsidR="005024B8" w:rsidRPr="000A7C08" w:rsidRDefault="005024B8" w:rsidP="00C04FAB">
            <w:r w:rsidRPr="000A7C08">
              <w:t>0.0%</w:t>
            </w:r>
          </w:p>
        </w:tc>
        <w:tc>
          <w:tcPr>
            <w:tcW w:w="766" w:type="dxa"/>
            <w:noWrap/>
          </w:tcPr>
          <w:p w:rsidR="005024B8" w:rsidRPr="000A7C08" w:rsidRDefault="005024B8" w:rsidP="00C04FAB">
            <w:r w:rsidRPr="000A7C08">
              <w:t>1.5%</w:t>
            </w:r>
          </w:p>
        </w:tc>
      </w:tr>
      <w:tr w:rsidR="005024B8" w:rsidRPr="00F8328F" w:rsidTr="00E67EDE">
        <w:trPr>
          <w:trHeight w:val="315"/>
          <w:jc w:val="center"/>
        </w:trPr>
        <w:tc>
          <w:tcPr>
            <w:tcW w:w="683" w:type="dxa"/>
            <w:tcBorders>
              <w:bottom w:val="single" w:sz="4" w:space="0" w:color="auto"/>
            </w:tcBorders>
            <w:noWrap/>
            <w:hideMark/>
          </w:tcPr>
          <w:p w:rsidR="005024B8" w:rsidRPr="00F8328F" w:rsidRDefault="005024B8" w:rsidP="00F8328F">
            <w:pPr>
              <w:tabs>
                <w:tab w:val="left" w:pos="1830"/>
              </w:tabs>
              <w:rPr>
                <w:lang w:val="en-GB"/>
              </w:rPr>
            </w:pPr>
            <w:r w:rsidRPr="00F8328F">
              <w:rPr>
                <w:lang w:val="en-GB"/>
              </w:rPr>
              <w:t>Tot.</w:t>
            </w:r>
          </w:p>
        </w:tc>
        <w:tc>
          <w:tcPr>
            <w:tcW w:w="766" w:type="dxa"/>
            <w:tcBorders>
              <w:bottom w:val="single" w:sz="4" w:space="0" w:color="auto"/>
            </w:tcBorders>
            <w:noWrap/>
          </w:tcPr>
          <w:p w:rsidR="005024B8" w:rsidRPr="000A7C08" w:rsidRDefault="005024B8" w:rsidP="00C04FAB">
            <w:r w:rsidRPr="000A7C08">
              <w:t>5.9%</w:t>
            </w:r>
          </w:p>
        </w:tc>
        <w:tc>
          <w:tcPr>
            <w:tcW w:w="1405" w:type="dxa"/>
            <w:tcBorders>
              <w:bottom w:val="single" w:sz="4" w:space="0" w:color="auto"/>
            </w:tcBorders>
            <w:noWrap/>
          </w:tcPr>
          <w:p w:rsidR="005024B8" w:rsidRPr="000A7C08" w:rsidRDefault="005024B8" w:rsidP="00C04FAB">
            <w:r w:rsidRPr="000A7C08">
              <w:t>2.1%</w:t>
            </w:r>
          </w:p>
        </w:tc>
        <w:tc>
          <w:tcPr>
            <w:tcW w:w="766" w:type="dxa"/>
            <w:tcBorders>
              <w:bottom w:val="single" w:sz="4" w:space="0" w:color="auto"/>
            </w:tcBorders>
            <w:noWrap/>
          </w:tcPr>
          <w:p w:rsidR="005024B8" w:rsidRPr="000A7C08" w:rsidRDefault="005024B8" w:rsidP="00C04FAB">
            <w:r w:rsidRPr="000A7C08">
              <w:t>2.1%</w:t>
            </w:r>
          </w:p>
        </w:tc>
        <w:tc>
          <w:tcPr>
            <w:tcW w:w="850" w:type="dxa"/>
            <w:tcBorders>
              <w:bottom w:val="single" w:sz="4" w:space="0" w:color="auto"/>
            </w:tcBorders>
            <w:noWrap/>
          </w:tcPr>
          <w:p w:rsidR="005024B8" w:rsidRPr="000A7C08" w:rsidRDefault="005024B8" w:rsidP="00C04FAB">
            <w:r w:rsidRPr="000A7C08">
              <w:t>1.5%</w:t>
            </w:r>
          </w:p>
        </w:tc>
        <w:tc>
          <w:tcPr>
            <w:tcW w:w="1222" w:type="dxa"/>
            <w:tcBorders>
              <w:bottom w:val="single" w:sz="4" w:space="0" w:color="auto"/>
            </w:tcBorders>
            <w:noWrap/>
          </w:tcPr>
          <w:p w:rsidR="005024B8" w:rsidRPr="000A7C08" w:rsidRDefault="005024B8" w:rsidP="00C04FAB">
            <w:r w:rsidRPr="000A7C08">
              <w:t>0.2%</w:t>
            </w:r>
          </w:p>
        </w:tc>
        <w:tc>
          <w:tcPr>
            <w:tcW w:w="766" w:type="dxa"/>
            <w:tcBorders>
              <w:bottom w:val="single" w:sz="4" w:space="0" w:color="auto"/>
            </w:tcBorders>
            <w:noWrap/>
          </w:tcPr>
          <w:p w:rsidR="005024B8" w:rsidRDefault="005024B8" w:rsidP="00C04FAB">
            <w:r w:rsidRPr="000A7C08">
              <w:t>11.8%</w:t>
            </w:r>
          </w:p>
        </w:tc>
      </w:tr>
      <w:tr w:rsidR="00F8328F" w:rsidRPr="00F8328F" w:rsidTr="00E67EDE">
        <w:trPr>
          <w:trHeight w:val="150"/>
          <w:jc w:val="center"/>
        </w:trPr>
        <w:tc>
          <w:tcPr>
            <w:tcW w:w="683" w:type="dxa"/>
            <w:tcBorders>
              <w:top w:val="single" w:sz="4" w:space="0" w:color="auto"/>
              <w:left w:val="single" w:sz="4" w:space="0" w:color="auto"/>
              <w:bottom w:val="single" w:sz="4" w:space="0" w:color="auto"/>
              <w:right w:val="nil"/>
            </w:tcBorders>
            <w:noWrap/>
            <w:hideMark/>
          </w:tcPr>
          <w:p w:rsidR="00F8328F" w:rsidRPr="00F8328F" w:rsidRDefault="00F8328F" w:rsidP="00F8328F">
            <w:pPr>
              <w:tabs>
                <w:tab w:val="left" w:pos="1830"/>
              </w:tabs>
              <w:rPr>
                <w:lang w:val="en-GB"/>
              </w:rPr>
            </w:pPr>
            <w:r w:rsidRPr="00F8328F">
              <w:rPr>
                <w:lang w:val="en-GB"/>
              </w:rPr>
              <w:t> </w:t>
            </w:r>
          </w:p>
        </w:tc>
        <w:tc>
          <w:tcPr>
            <w:tcW w:w="766" w:type="dxa"/>
            <w:tcBorders>
              <w:top w:val="single" w:sz="4" w:space="0" w:color="auto"/>
              <w:left w:val="nil"/>
              <w:bottom w:val="single" w:sz="4" w:space="0" w:color="auto"/>
              <w:right w:val="nil"/>
            </w:tcBorders>
            <w:noWrap/>
            <w:hideMark/>
          </w:tcPr>
          <w:p w:rsidR="00F8328F" w:rsidRPr="00F8328F" w:rsidRDefault="00F8328F" w:rsidP="00F8328F">
            <w:pPr>
              <w:tabs>
                <w:tab w:val="left" w:pos="1830"/>
              </w:tabs>
              <w:rPr>
                <w:lang w:val="en-GB"/>
              </w:rPr>
            </w:pPr>
            <w:r w:rsidRPr="00F8328F">
              <w:rPr>
                <w:lang w:val="en-GB"/>
              </w:rPr>
              <w:t> </w:t>
            </w:r>
          </w:p>
        </w:tc>
        <w:tc>
          <w:tcPr>
            <w:tcW w:w="1405" w:type="dxa"/>
            <w:tcBorders>
              <w:top w:val="single" w:sz="4" w:space="0" w:color="auto"/>
              <w:left w:val="nil"/>
              <w:bottom w:val="single" w:sz="4" w:space="0" w:color="auto"/>
              <w:right w:val="nil"/>
            </w:tcBorders>
            <w:noWrap/>
            <w:hideMark/>
          </w:tcPr>
          <w:p w:rsidR="00F8328F" w:rsidRPr="00F8328F" w:rsidRDefault="00F8328F" w:rsidP="00F8328F">
            <w:pPr>
              <w:tabs>
                <w:tab w:val="left" w:pos="1830"/>
              </w:tabs>
              <w:rPr>
                <w:lang w:val="en-GB"/>
              </w:rPr>
            </w:pPr>
            <w:r w:rsidRPr="00F8328F">
              <w:rPr>
                <w:lang w:val="en-GB"/>
              </w:rPr>
              <w:t> </w:t>
            </w:r>
          </w:p>
        </w:tc>
        <w:tc>
          <w:tcPr>
            <w:tcW w:w="766" w:type="dxa"/>
            <w:tcBorders>
              <w:top w:val="single" w:sz="4" w:space="0" w:color="auto"/>
              <w:left w:val="nil"/>
              <w:bottom w:val="single" w:sz="4" w:space="0" w:color="auto"/>
              <w:right w:val="nil"/>
            </w:tcBorders>
            <w:noWrap/>
            <w:hideMark/>
          </w:tcPr>
          <w:p w:rsidR="00F8328F" w:rsidRPr="00F8328F" w:rsidRDefault="00F8328F" w:rsidP="00F8328F">
            <w:pPr>
              <w:tabs>
                <w:tab w:val="left" w:pos="1830"/>
              </w:tabs>
              <w:rPr>
                <w:lang w:val="en-GB"/>
              </w:rPr>
            </w:pPr>
            <w:r w:rsidRPr="00F8328F">
              <w:rPr>
                <w:lang w:val="en-GB"/>
              </w:rPr>
              <w:t> </w:t>
            </w:r>
          </w:p>
        </w:tc>
        <w:tc>
          <w:tcPr>
            <w:tcW w:w="850" w:type="dxa"/>
            <w:tcBorders>
              <w:top w:val="single" w:sz="4" w:space="0" w:color="auto"/>
              <w:left w:val="nil"/>
              <w:bottom w:val="single" w:sz="4" w:space="0" w:color="auto"/>
              <w:right w:val="nil"/>
            </w:tcBorders>
            <w:noWrap/>
            <w:hideMark/>
          </w:tcPr>
          <w:p w:rsidR="00F8328F" w:rsidRPr="00F8328F" w:rsidRDefault="00F8328F" w:rsidP="00F8328F">
            <w:pPr>
              <w:tabs>
                <w:tab w:val="left" w:pos="1830"/>
              </w:tabs>
              <w:rPr>
                <w:lang w:val="en-GB"/>
              </w:rPr>
            </w:pPr>
            <w:r w:rsidRPr="00F8328F">
              <w:rPr>
                <w:lang w:val="en-GB"/>
              </w:rPr>
              <w:t> </w:t>
            </w:r>
          </w:p>
        </w:tc>
        <w:tc>
          <w:tcPr>
            <w:tcW w:w="1222" w:type="dxa"/>
            <w:tcBorders>
              <w:top w:val="single" w:sz="4" w:space="0" w:color="auto"/>
              <w:left w:val="nil"/>
              <w:bottom w:val="single" w:sz="4" w:space="0" w:color="auto"/>
              <w:right w:val="nil"/>
            </w:tcBorders>
            <w:noWrap/>
            <w:hideMark/>
          </w:tcPr>
          <w:p w:rsidR="00F8328F" w:rsidRPr="00F8328F" w:rsidRDefault="00F8328F" w:rsidP="00F8328F">
            <w:pPr>
              <w:tabs>
                <w:tab w:val="left" w:pos="1830"/>
              </w:tabs>
              <w:rPr>
                <w:lang w:val="en-GB"/>
              </w:rPr>
            </w:pPr>
            <w:r w:rsidRPr="00F8328F">
              <w:rPr>
                <w:lang w:val="en-GB"/>
              </w:rPr>
              <w:t> </w:t>
            </w:r>
          </w:p>
        </w:tc>
        <w:tc>
          <w:tcPr>
            <w:tcW w:w="766" w:type="dxa"/>
            <w:tcBorders>
              <w:top w:val="single" w:sz="4" w:space="0" w:color="auto"/>
              <w:left w:val="nil"/>
              <w:bottom w:val="single" w:sz="4" w:space="0" w:color="auto"/>
              <w:right w:val="single" w:sz="4" w:space="0" w:color="auto"/>
            </w:tcBorders>
            <w:noWrap/>
            <w:hideMark/>
          </w:tcPr>
          <w:p w:rsidR="00F8328F" w:rsidRPr="00F8328F" w:rsidRDefault="00F8328F" w:rsidP="00F8328F">
            <w:pPr>
              <w:tabs>
                <w:tab w:val="left" w:pos="1830"/>
              </w:tabs>
              <w:rPr>
                <w:lang w:val="en-GB"/>
              </w:rPr>
            </w:pPr>
            <w:r w:rsidRPr="00F8328F">
              <w:rPr>
                <w:lang w:val="en-GB"/>
              </w:rPr>
              <w:t> </w:t>
            </w:r>
          </w:p>
        </w:tc>
      </w:tr>
      <w:tr w:rsidR="00F8328F" w:rsidRPr="00F8328F" w:rsidTr="00E67EDE">
        <w:trPr>
          <w:trHeight w:val="315"/>
          <w:jc w:val="center"/>
        </w:trPr>
        <w:tc>
          <w:tcPr>
            <w:tcW w:w="683" w:type="dxa"/>
            <w:tcBorders>
              <w:top w:val="single" w:sz="4" w:space="0" w:color="auto"/>
            </w:tcBorders>
            <w:noWrap/>
            <w:hideMark/>
          </w:tcPr>
          <w:p w:rsidR="00F8328F" w:rsidRPr="00F8328F" w:rsidRDefault="00F8328F" w:rsidP="00F8328F">
            <w:pPr>
              <w:tabs>
                <w:tab w:val="left" w:pos="1830"/>
              </w:tabs>
              <w:rPr>
                <w:lang w:val="en-GB"/>
              </w:rPr>
            </w:pPr>
            <w:r w:rsidRPr="00F8328F">
              <w:rPr>
                <w:lang w:val="en-GB"/>
              </w:rPr>
              <w:t>TL</w:t>
            </w:r>
          </w:p>
        </w:tc>
        <w:tc>
          <w:tcPr>
            <w:tcW w:w="5009" w:type="dxa"/>
            <w:gridSpan w:val="5"/>
            <w:tcBorders>
              <w:top w:val="single" w:sz="4" w:space="0" w:color="auto"/>
            </w:tcBorders>
            <w:noWrap/>
            <w:hideMark/>
          </w:tcPr>
          <w:p w:rsidR="00F8328F" w:rsidRPr="00F8328F" w:rsidRDefault="00F8328F" w:rsidP="00F8328F">
            <w:pPr>
              <w:tabs>
                <w:tab w:val="left" w:pos="1830"/>
              </w:tabs>
              <w:jc w:val="center"/>
              <w:rPr>
                <w:lang w:val="en-GB"/>
              </w:rPr>
            </w:pPr>
            <w:r w:rsidRPr="00F8328F">
              <w:rPr>
                <w:lang w:val="en-GB"/>
              </w:rPr>
              <w:t>MTI (negative impact</w:t>
            </w:r>
            <w:r w:rsidR="0038298C">
              <w:rPr>
                <w:lang w:val="en-GB"/>
              </w:rPr>
              <w:t>s</w:t>
            </w:r>
            <w:r w:rsidRPr="00F8328F">
              <w:rPr>
                <w:lang w:val="en-GB"/>
              </w:rPr>
              <w:t xml:space="preserve"> %)</w:t>
            </w:r>
          </w:p>
        </w:tc>
        <w:tc>
          <w:tcPr>
            <w:tcW w:w="766" w:type="dxa"/>
            <w:tcBorders>
              <w:top w:val="single" w:sz="4" w:space="0" w:color="auto"/>
            </w:tcBorders>
            <w:noWrap/>
            <w:hideMark/>
          </w:tcPr>
          <w:p w:rsidR="00F8328F" w:rsidRPr="00F8328F" w:rsidRDefault="00F8328F" w:rsidP="00F8328F">
            <w:pPr>
              <w:tabs>
                <w:tab w:val="left" w:pos="1830"/>
              </w:tabs>
              <w:rPr>
                <w:lang w:val="en-GB"/>
              </w:rPr>
            </w:pPr>
            <w:r w:rsidRPr="00F8328F">
              <w:rPr>
                <w:lang w:val="en-GB"/>
              </w:rPr>
              <w:t> Total</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I</w:t>
            </w:r>
          </w:p>
        </w:tc>
        <w:tc>
          <w:tcPr>
            <w:tcW w:w="766" w:type="dxa"/>
            <w:noWrap/>
          </w:tcPr>
          <w:p w:rsidR="005024B8" w:rsidRPr="00D90160" w:rsidRDefault="005024B8" w:rsidP="00C04FAB">
            <w:r w:rsidRPr="00D90160">
              <w:t>1.0%</w:t>
            </w:r>
          </w:p>
        </w:tc>
        <w:tc>
          <w:tcPr>
            <w:tcW w:w="1405" w:type="dxa"/>
            <w:noWrap/>
          </w:tcPr>
          <w:p w:rsidR="005024B8" w:rsidRPr="00D90160" w:rsidRDefault="005024B8" w:rsidP="00C04FAB">
            <w:r w:rsidRPr="00D90160">
              <w:t>0.0%</w:t>
            </w:r>
          </w:p>
        </w:tc>
        <w:tc>
          <w:tcPr>
            <w:tcW w:w="766" w:type="dxa"/>
            <w:noWrap/>
          </w:tcPr>
          <w:p w:rsidR="005024B8" w:rsidRPr="00D90160" w:rsidRDefault="005024B8" w:rsidP="00C04FAB">
            <w:r w:rsidRPr="00D90160">
              <w:t>0.0%</w:t>
            </w:r>
          </w:p>
        </w:tc>
        <w:tc>
          <w:tcPr>
            <w:tcW w:w="850" w:type="dxa"/>
            <w:noWrap/>
          </w:tcPr>
          <w:p w:rsidR="005024B8" w:rsidRPr="00D90160" w:rsidRDefault="005024B8" w:rsidP="00C04FAB">
            <w:r w:rsidRPr="00D90160">
              <w:t>0.0%</w:t>
            </w:r>
          </w:p>
        </w:tc>
        <w:tc>
          <w:tcPr>
            <w:tcW w:w="1222" w:type="dxa"/>
            <w:noWrap/>
          </w:tcPr>
          <w:p w:rsidR="005024B8" w:rsidRPr="00D90160" w:rsidRDefault="005024B8" w:rsidP="00C04FAB">
            <w:r w:rsidRPr="00D90160">
              <w:t>0.0%</w:t>
            </w:r>
          </w:p>
        </w:tc>
        <w:tc>
          <w:tcPr>
            <w:tcW w:w="766" w:type="dxa"/>
            <w:noWrap/>
          </w:tcPr>
          <w:p w:rsidR="005024B8" w:rsidRPr="00D90160" w:rsidRDefault="005024B8" w:rsidP="00C04FAB">
            <w:r w:rsidRPr="00D90160">
              <w:t>1.1%</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II</w:t>
            </w:r>
          </w:p>
        </w:tc>
        <w:tc>
          <w:tcPr>
            <w:tcW w:w="766" w:type="dxa"/>
            <w:noWrap/>
          </w:tcPr>
          <w:p w:rsidR="005024B8" w:rsidRPr="00D90160" w:rsidRDefault="005024B8" w:rsidP="00C04FAB">
            <w:r w:rsidRPr="00D90160">
              <w:t>2.0%</w:t>
            </w:r>
          </w:p>
        </w:tc>
        <w:tc>
          <w:tcPr>
            <w:tcW w:w="1405" w:type="dxa"/>
            <w:noWrap/>
          </w:tcPr>
          <w:p w:rsidR="005024B8" w:rsidRPr="00D90160" w:rsidRDefault="005024B8" w:rsidP="00C04FAB">
            <w:r w:rsidRPr="00D90160">
              <w:t>0.1%</w:t>
            </w:r>
          </w:p>
        </w:tc>
        <w:tc>
          <w:tcPr>
            <w:tcW w:w="766" w:type="dxa"/>
            <w:noWrap/>
          </w:tcPr>
          <w:p w:rsidR="005024B8" w:rsidRPr="00D90160" w:rsidRDefault="005024B8" w:rsidP="00C04FAB">
            <w:r w:rsidRPr="00D90160">
              <w:t>0.2%</w:t>
            </w:r>
          </w:p>
        </w:tc>
        <w:tc>
          <w:tcPr>
            <w:tcW w:w="850" w:type="dxa"/>
            <w:noWrap/>
          </w:tcPr>
          <w:p w:rsidR="005024B8" w:rsidRPr="00D90160" w:rsidRDefault="005024B8" w:rsidP="00C04FAB">
            <w:r w:rsidRPr="00D90160">
              <w:t>1.1%</w:t>
            </w:r>
          </w:p>
        </w:tc>
        <w:tc>
          <w:tcPr>
            <w:tcW w:w="1222" w:type="dxa"/>
            <w:noWrap/>
          </w:tcPr>
          <w:p w:rsidR="005024B8" w:rsidRPr="00D90160" w:rsidRDefault="005024B8" w:rsidP="00C04FAB">
            <w:r w:rsidRPr="00D90160">
              <w:t>0.0%</w:t>
            </w:r>
          </w:p>
        </w:tc>
        <w:tc>
          <w:tcPr>
            <w:tcW w:w="766" w:type="dxa"/>
            <w:noWrap/>
          </w:tcPr>
          <w:p w:rsidR="005024B8" w:rsidRPr="00D90160" w:rsidRDefault="005024B8" w:rsidP="00C04FAB">
            <w:r w:rsidRPr="00D90160">
              <w:t>3.4%</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III</w:t>
            </w:r>
          </w:p>
        </w:tc>
        <w:tc>
          <w:tcPr>
            <w:tcW w:w="766" w:type="dxa"/>
            <w:noWrap/>
          </w:tcPr>
          <w:p w:rsidR="005024B8" w:rsidRPr="00D90160" w:rsidRDefault="005024B8" w:rsidP="00C04FAB">
            <w:r w:rsidRPr="00D90160">
              <w:t>16.3%</w:t>
            </w:r>
          </w:p>
        </w:tc>
        <w:tc>
          <w:tcPr>
            <w:tcW w:w="1405" w:type="dxa"/>
            <w:noWrap/>
          </w:tcPr>
          <w:p w:rsidR="005024B8" w:rsidRPr="00D90160" w:rsidRDefault="005024B8" w:rsidP="00C04FAB">
            <w:r w:rsidRPr="00D90160">
              <w:t>1.1%</w:t>
            </w:r>
          </w:p>
        </w:tc>
        <w:tc>
          <w:tcPr>
            <w:tcW w:w="766" w:type="dxa"/>
            <w:noWrap/>
          </w:tcPr>
          <w:p w:rsidR="005024B8" w:rsidRPr="00D90160" w:rsidRDefault="005024B8" w:rsidP="00C04FAB">
            <w:r w:rsidRPr="00D90160">
              <w:t>2.0%</w:t>
            </w:r>
          </w:p>
        </w:tc>
        <w:tc>
          <w:tcPr>
            <w:tcW w:w="850" w:type="dxa"/>
            <w:noWrap/>
          </w:tcPr>
          <w:p w:rsidR="005024B8" w:rsidRPr="00D90160" w:rsidRDefault="005024B8" w:rsidP="00C04FAB">
            <w:r w:rsidRPr="00D90160">
              <w:t>8.1%</w:t>
            </w:r>
          </w:p>
        </w:tc>
        <w:tc>
          <w:tcPr>
            <w:tcW w:w="1222" w:type="dxa"/>
            <w:noWrap/>
          </w:tcPr>
          <w:p w:rsidR="005024B8" w:rsidRPr="00D90160" w:rsidRDefault="005024B8" w:rsidP="00C04FAB">
            <w:r w:rsidRPr="00D90160">
              <w:t>0.1%</w:t>
            </w:r>
          </w:p>
        </w:tc>
        <w:tc>
          <w:tcPr>
            <w:tcW w:w="766" w:type="dxa"/>
            <w:noWrap/>
          </w:tcPr>
          <w:p w:rsidR="005024B8" w:rsidRPr="00D90160" w:rsidRDefault="005024B8" w:rsidP="00C04FAB">
            <w:r w:rsidRPr="00D90160">
              <w:t>27.7%</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IV</w:t>
            </w:r>
          </w:p>
        </w:tc>
        <w:tc>
          <w:tcPr>
            <w:tcW w:w="766" w:type="dxa"/>
            <w:noWrap/>
          </w:tcPr>
          <w:p w:rsidR="005024B8" w:rsidRPr="00D90160" w:rsidRDefault="005024B8" w:rsidP="00C04FAB">
            <w:r w:rsidRPr="00D90160">
              <w:t>21.9%</w:t>
            </w:r>
          </w:p>
        </w:tc>
        <w:tc>
          <w:tcPr>
            <w:tcW w:w="1405" w:type="dxa"/>
            <w:noWrap/>
          </w:tcPr>
          <w:p w:rsidR="005024B8" w:rsidRPr="00D90160" w:rsidRDefault="005024B8" w:rsidP="00C04FAB">
            <w:r w:rsidRPr="00D90160">
              <w:t>2.5%</w:t>
            </w:r>
          </w:p>
        </w:tc>
        <w:tc>
          <w:tcPr>
            <w:tcW w:w="766" w:type="dxa"/>
            <w:noWrap/>
          </w:tcPr>
          <w:p w:rsidR="005024B8" w:rsidRPr="00D90160" w:rsidRDefault="005024B8" w:rsidP="00C04FAB">
            <w:r w:rsidRPr="00D90160">
              <w:t>1.9%</w:t>
            </w:r>
          </w:p>
        </w:tc>
        <w:tc>
          <w:tcPr>
            <w:tcW w:w="850" w:type="dxa"/>
            <w:noWrap/>
          </w:tcPr>
          <w:p w:rsidR="005024B8" w:rsidRPr="00D90160" w:rsidRDefault="005024B8" w:rsidP="00C04FAB">
            <w:r w:rsidRPr="00D90160">
              <w:t>10.9%</w:t>
            </w:r>
          </w:p>
        </w:tc>
        <w:tc>
          <w:tcPr>
            <w:tcW w:w="1222" w:type="dxa"/>
            <w:noWrap/>
          </w:tcPr>
          <w:p w:rsidR="005024B8" w:rsidRPr="00D90160" w:rsidRDefault="005024B8" w:rsidP="00C04FAB">
            <w:r w:rsidRPr="00D90160">
              <w:t>0.2%</w:t>
            </w:r>
          </w:p>
        </w:tc>
        <w:tc>
          <w:tcPr>
            <w:tcW w:w="766" w:type="dxa"/>
            <w:noWrap/>
          </w:tcPr>
          <w:p w:rsidR="005024B8" w:rsidRPr="00D90160" w:rsidRDefault="005024B8" w:rsidP="00C04FAB">
            <w:r w:rsidRPr="00D90160">
              <w:t>37.4%</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V</w:t>
            </w:r>
          </w:p>
        </w:tc>
        <w:tc>
          <w:tcPr>
            <w:tcW w:w="766" w:type="dxa"/>
            <w:noWrap/>
          </w:tcPr>
          <w:p w:rsidR="005024B8" w:rsidRPr="00D90160" w:rsidRDefault="005024B8" w:rsidP="00C04FAB">
            <w:r w:rsidRPr="00D90160">
              <w:t>11.9%</w:t>
            </w:r>
          </w:p>
        </w:tc>
        <w:tc>
          <w:tcPr>
            <w:tcW w:w="1405" w:type="dxa"/>
            <w:noWrap/>
          </w:tcPr>
          <w:p w:rsidR="005024B8" w:rsidRPr="00D90160" w:rsidRDefault="005024B8" w:rsidP="00C04FAB">
            <w:r w:rsidRPr="00D90160">
              <w:t>1.2%</w:t>
            </w:r>
          </w:p>
        </w:tc>
        <w:tc>
          <w:tcPr>
            <w:tcW w:w="766" w:type="dxa"/>
            <w:noWrap/>
          </w:tcPr>
          <w:p w:rsidR="005024B8" w:rsidRPr="00D90160" w:rsidRDefault="005024B8" w:rsidP="00C04FAB">
            <w:r w:rsidRPr="00D90160">
              <w:t>0.8%</w:t>
            </w:r>
          </w:p>
        </w:tc>
        <w:tc>
          <w:tcPr>
            <w:tcW w:w="850" w:type="dxa"/>
            <w:noWrap/>
          </w:tcPr>
          <w:p w:rsidR="005024B8" w:rsidRPr="00D90160" w:rsidRDefault="005024B8" w:rsidP="00C04FAB">
            <w:r w:rsidRPr="00D90160">
              <w:t>4.8%</w:t>
            </w:r>
          </w:p>
        </w:tc>
        <w:tc>
          <w:tcPr>
            <w:tcW w:w="1222" w:type="dxa"/>
            <w:noWrap/>
          </w:tcPr>
          <w:p w:rsidR="005024B8" w:rsidRPr="00D90160" w:rsidRDefault="005024B8" w:rsidP="00C04FAB">
            <w:r w:rsidRPr="00D90160">
              <w:t>0.1%</w:t>
            </w:r>
          </w:p>
        </w:tc>
        <w:tc>
          <w:tcPr>
            <w:tcW w:w="766" w:type="dxa"/>
            <w:noWrap/>
          </w:tcPr>
          <w:p w:rsidR="005024B8" w:rsidRPr="00D90160" w:rsidRDefault="005024B8" w:rsidP="00C04FAB">
            <w:r w:rsidRPr="00D90160">
              <w:t>18.7%</w:t>
            </w:r>
          </w:p>
        </w:tc>
      </w:tr>
      <w:tr w:rsidR="005024B8" w:rsidRPr="00F8328F" w:rsidTr="00E67EDE">
        <w:trPr>
          <w:trHeight w:val="315"/>
          <w:jc w:val="center"/>
        </w:trPr>
        <w:tc>
          <w:tcPr>
            <w:tcW w:w="683" w:type="dxa"/>
            <w:noWrap/>
            <w:hideMark/>
          </w:tcPr>
          <w:p w:rsidR="005024B8" w:rsidRPr="00F8328F" w:rsidRDefault="005024B8" w:rsidP="00F8328F">
            <w:pPr>
              <w:tabs>
                <w:tab w:val="left" w:pos="1830"/>
              </w:tabs>
              <w:rPr>
                <w:lang w:val="en-GB"/>
              </w:rPr>
            </w:pPr>
            <w:r w:rsidRPr="00F8328F">
              <w:rPr>
                <w:lang w:val="en-GB"/>
              </w:rPr>
              <w:t>Tot.</w:t>
            </w:r>
          </w:p>
        </w:tc>
        <w:tc>
          <w:tcPr>
            <w:tcW w:w="766" w:type="dxa"/>
            <w:noWrap/>
          </w:tcPr>
          <w:p w:rsidR="005024B8" w:rsidRPr="00D90160" w:rsidRDefault="005024B8" w:rsidP="00C04FAB">
            <w:r w:rsidRPr="00D90160">
              <w:t>53.2%</w:t>
            </w:r>
          </w:p>
        </w:tc>
        <w:tc>
          <w:tcPr>
            <w:tcW w:w="1405" w:type="dxa"/>
            <w:noWrap/>
          </w:tcPr>
          <w:p w:rsidR="005024B8" w:rsidRPr="00D90160" w:rsidRDefault="005024B8" w:rsidP="00C04FAB">
            <w:r w:rsidRPr="00D90160">
              <w:t>4.9%</w:t>
            </w:r>
          </w:p>
        </w:tc>
        <w:tc>
          <w:tcPr>
            <w:tcW w:w="766" w:type="dxa"/>
            <w:noWrap/>
          </w:tcPr>
          <w:p w:rsidR="005024B8" w:rsidRPr="00D90160" w:rsidRDefault="005024B8" w:rsidP="00C04FAB">
            <w:r w:rsidRPr="00D90160">
              <w:t>5.0%</w:t>
            </w:r>
          </w:p>
        </w:tc>
        <w:tc>
          <w:tcPr>
            <w:tcW w:w="850" w:type="dxa"/>
            <w:noWrap/>
          </w:tcPr>
          <w:p w:rsidR="005024B8" w:rsidRPr="00D90160" w:rsidRDefault="005024B8" w:rsidP="00C04FAB">
            <w:r w:rsidRPr="00D90160">
              <w:t>24.9%</w:t>
            </w:r>
          </w:p>
        </w:tc>
        <w:tc>
          <w:tcPr>
            <w:tcW w:w="1222" w:type="dxa"/>
            <w:noWrap/>
          </w:tcPr>
          <w:p w:rsidR="005024B8" w:rsidRPr="00D90160" w:rsidRDefault="005024B8" w:rsidP="00C04FAB">
            <w:r w:rsidRPr="00D90160">
              <w:t>0.4%</w:t>
            </w:r>
          </w:p>
        </w:tc>
        <w:tc>
          <w:tcPr>
            <w:tcW w:w="766" w:type="dxa"/>
            <w:noWrap/>
          </w:tcPr>
          <w:p w:rsidR="005024B8" w:rsidRDefault="005024B8" w:rsidP="00C04FAB">
            <w:r w:rsidRPr="00D90160">
              <w:t>88.2%</w:t>
            </w:r>
          </w:p>
        </w:tc>
      </w:tr>
    </w:tbl>
    <w:p w:rsidR="00C04FAB" w:rsidRDefault="00C04FAB">
      <w:pPr>
        <w:rPr>
          <w:rFonts w:ascii="Times New Roman" w:hAnsi="Times New Roman" w:cs="Times New Roman"/>
          <w:lang w:val="it-IT"/>
        </w:rPr>
      </w:pPr>
      <w:r>
        <w:rPr>
          <w:rFonts w:ascii="Times New Roman" w:hAnsi="Times New Roman" w:cs="Times New Roman"/>
          <w:lang w:val="it-IT"/>
        </w:rPr>
        <w:br w:type="page"/>
      </w:r>
    </w:p>
    <w:p w:rsidR="00C04FAB" w:rsidRPr="00952F5F" w:rsidRDefault="00C04FAB" w:rsidP="00952F5F">
      <w:pPr>
        <w:pStyle w:val="Titolo1"/>
        <w:jc w:val="both"/>
        <w:rPr>
          <w:rFonts w:ascii="Times New Roman" w:hAnsi="Times New Roman" w:cs="Times New Roman"/>
          <w:color w:val="auto"/>
          <w:sz w:val="20"/>
          <w:szCs w:val="24"/>
        </w:rPr>
      </w:pPr>
      <w:bookmarkStart w:id="10" w:name="_Toc30520767"/>
      <w:r w:rsidRPr="00952F5F">
        <w:rPr>
          <w:rFonts w:ascii="Times New Roman" w:hAnsi="Times New Roman" w:cs="Times New Roman"/>
          <w:color w:val="auto"/>
          <w:sz w:val="20"/>
          <w:szCs w:val="24"/>
        </w:rPr>
        <w:lastRenderedPageBreak/>
        <w:t>References:</w:t>
      </w:r>
      <w:bookmarkEnd w:id="10"/>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Abelló P (1989) Feeding habits of </w:t>
      </w:r>
      <w:r w:rsidRPr="001E6868">
        <w:rPr>
          <w:rFonts w:ascii="Times New Roman" w:hAnsi="Times New Roman" w:cs="Times New Roman"/>
          <w:i/>
          <w:sz w:val="20"/>
          <w:szCs w:val="20"/>
        </w:rPr>
        <w:t>Macropipus tuberculatus</w:t>
      </w:r>
      <w:r w:rsidRPr="003E59B2">
        <w:rPr>
          <w:rFonts w:ascii="Times New Roman" w:hAnsi="Times New Roman" w:cs="Times New Roman"/>
          <w:sz w:val="20"/>
          <w:szCs w:val="20"/>
        </w:rPr>
        <w:t xml:space="preserve"> (Brachyura, Portunidae) off the Catalan coast (NW Mediterranean). Misc</w:t>
      </w:r>
      <w:r w:rsidR="001E6868">
        <w:rPr>
          <w:rFonts w:ascii="Times New Roman" w:hAnsi="Times New Roman" w:cs="Times New Roman"/>
          <w:sz w:val="20"/>
          <w:szCs w:val="20"/>
        </w:rPr>
        <w:t xml:space="preserve"> Zool</w:t>
      </w:r>
      <w:r w:rsidRPr="003E59B2">
        <w:rPr>
          <w:rFonts w:ascii="Times New Roman" w:hAnsi="Times New Roman" w:cs="Times New Roman"/>
          <w:sz w:val="20"/>
          <w:szCs w:val="20"/>
        </w:rPr>
        <w:t xml:space="preserve"> 13:</w:t>
      </w:r>
      <w:r w:rsidR="0016181D">
        <w:rPr>
          <w:rFonts w:ascii="Times New Roman" w:hAnsi="Times New Roman" w:cs="Times New Roman"/>
          <w:sz w:val="20"/>
          <w:szCs w:val="20"/>
        </w:rPr>
        <w:t>45-50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Agnetta D, Badalamenti F, Colloca F (2019) Benthic-pelagic coupling mediates interactions in Mediterranean mixed fisheries: An ecosystem modelling approach. PLoS ONE 14(1):e0210659. https://doi.org/10.1371/journal.pone.0210659</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Ainsworth C, Heymans JJ, Pitcher T, Vasconcellos M </w:t>
      </w:r>
      <w:bookmarkStart w:id="11" w:name="_Hlk30514391"/>
      <w:r w:rsidRPr="003E59B2">
        <w:rPr>
          <w:rFonts w:ascii="Times New Roman" w:hAnsi="Times New Roman" w:cs="Times New Roman"/>
          <w:sz w:val="20"/>
          <w:szCs w:val="20"/>
        </w:rPr>
        <w:t>(</w:t>
      </w:r>
      <w:bookmarkEnd w:id="11"/>
      <w:r w:rsidRPr="003E59B2">
        <w:rPr>
          <w:rFonts w:ascii="Times New Roman" w:hAnsi="Times New Roman" w:cs="Times New Roman"/>
          <w:sz w:val="20"/>
          <w:szCs w:val="20"/>
        </w:rPr>
        <w:t>2002) Ecosystem models of Northern British Columbia for the time periods 2000, 1950, 1900 and 1750. Fisheries Centre</w:t>
      </w:r>
      <w:r w:rsidR="0016181D">
        <w:rPr>
          <w:rFonts w:ascii="Times New Roman" w:hAnsi="Times New Roman" w:cs="Times New Roman"/>
          <w:sz w:val="20"/>
          <w:szCs w:val="20"/>
        </w:rPr>
        <w:t xml:space="preserve"> Research Reports, 10(4): 41 pp</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Anastasopoulou A, Kapiris K (2008) Feeding ecology of the shortnose greeneye </w:t>
      </w:r>
      <w:r w:rsidRPr="001E6868">
        <w:rPr>
          <w:rFonts w:ascii="Times New Roman" w:hAnsi="Times New Roman" w:cs="Times New Roman"/>
          <w:i/>
          <w:sz w:val="20"/>
          <w:szCs w:val="20"/>
        </w:rPr>
        <w:t>Chlorophthalmus agassizi</w:t>
      </w:r>
      <w:r w:rsidRPr="003E59B2">
        <w:rPr>
          <w:rFonts w:ascii="Times New Roman" w:hAnsi="Times New Roman" w:cs="Times New Roman"/>
          <w:sz w:val="20"/>
          <w:szCs w:val="20"/>
        </w:rPr>
        <w:t xml:space="preserve"> Bonaparte, 1840 (Pisces: Chlorophthalmidae) in the eastern Ionian Sea (eastern Mediterranean). J Appl</w:t>
      </w:r>
      <w:r w:rsidR="0016181D">
        <w:rPr>
          <w:rFonts w:ascii="Times New Roman" w:hAnsi="Times New Roman" w:cs="Times New Roman"/>
          <w:sz w:val="20"/>
          <w:szCs w:val="20"/>
        </w:rPr>
        <w:t xml:space="preserve"> Ichthyol</w:t>
      </w:r>
      <w:r w:rsidRPr="003E59B2">
        <w:rPr>
          <w:rFonts w:ascii="Times New Roman" w:hAnsi="Times New Roman" w:cs="Times New Roman"/>
          <w:sz w:val="20"/>
          <w:szCs w:val="20"/>
        </w:rPr>
        <w:t xml:space="preserve"> 24</w:t>
      </w:r>
      <w:r w:rsidR="0016181D">
        <w:rPr>
          <w:rFonts w:ascii="Times New Roman" w:hAnsi="Times New Roman" w:cs="Times New Roman"/>
          <w:sz w:val="20"/>
          <w:szCs w:val="20"/>
        </w:rPr>
        <w:t>:170-179</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Arreguín-Sánchez F, Arcos E, Chávez EA (2002) Flows of biomass and structure in an exploited benthic ecosystem in the G</w:t>
      </w:r>
      <w:r w:rsidR="0016181D">
        <w:rPr>
          <w:rFonts w:ascii="Times New Roman" w:hAnsi="Times New Roman" w:cs="Times New Roman"/>
          <w:sz w:val="20"/>
          <w:szCs w:val="20"/>
        </w:rPr>
        <w:t>ulf of California, Mexico. Ecol Model</w:t>
      </w:r>
      <w:r w:rsidRPr="003E59B2">
        <w:rPr>
          <w:rFonts w:ascii="Times New Roman" w:hAnsi="Times New Roman" w:cs="Times New Roman"/>
          <w:sz w:val="20"/>
          <w:szCs w:val="20"/>
        </w:rPr>
        <w:t xml:space="preserve"> 156</w:t>
      </w:r>
      <w:r w:rsidR="0016181D">
        <w:rPr>
          <w:rFonts w:ascii="Times New Roman" w:hAnsi="Times New Roman" w:cs="Times New Roman"/>
          <w:sz w:val="20"/>
          <w:szCs w:val="20"/>
        </w:rPr>
        <w:t>:167–183</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Bacha M, Moali A, Benmansour NE, Brylinski JM, Mahé K, Amara R (2010) Relationships between age, growth, diet and environmental parameters for anchovy (</w:t>
      </w:r>
      <w:r w:rsidRPr="0016181D">
        <w:rPr>
          <w:rFonts w:ascii="Times New Roman" w:hAnsi="Times New Roman" w:cs="Times New Roman"/>
          <w:i/>
          <w:sz w:val="20"/>
          <w:szCs w:val="20"/>
        </w:rPr>
        <w:t>Engraulis encrasicolus</w:t>
      </w:r>
      <w:r w:rsidRPr="003E59B2">
        <w:rPr>
          <w:rFonts w:ascii="Times New Roman" w:hAnsi="Times New Roman" w:cs="Times New Roman"/>
          <w:sz w:val="20"/>
          <w:szCs w:val="20"/>
        </w:rPr>
        <w:t xml:space="preserve"> L.) in the Bay of Bénisaf (SW Mediterranea</w:t>
      </w:r>
      <w:r w:rsidR="0016181D">
        <w:rPr>
          <w:rFonts w:ascii="Times New Roman" w:hAnsi="Times New Roman" w:cs="Times New Roman"/>
          <w:sz w:val="20"/>
          <w:szCs w:val="20"/>
        </w:rPr>
        <w:t>n, west Algerian coast). Cybium 34(1):47-57</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Başçınar NS, Sağlam H (2009) Feeding </w:t>
      </w:r>
      <w:r w:rsidR="001E6868">
        <w:rPr>
          <w:rFonts w:ascii="Times New Roman" w:hAnsi="Times New Roman" w:cs="Times New Roman"/>
          <w:sz w:val="20"/>
          <w:szCs w:val="20"/>
        </w:rPr>
        <w:t>h</w:t>
      </w:r>
      <w:r w:rsidRPr="003E59B2">
        <w:rPr>
          <w:rFonts w:ascii="Times New Roman" w:hAnsi="Times New Roman" w:cs="Times New Roman"/>
          <w:sz w:val="20"/>
          <w:szCs w:val="20"/>
        </w:rPr>
        <w:t xml:space="preserve">abits of </w:t>
      </w:r>
      <w:r w:rsidR="001E6868">
        <w:rPr>
          <w:rFonts w:ascii="Times New Roman" w:hAnsi="Times New Roman" w:cs="Times New Roman"/>
          <w:sz w:val="20"/>
          <w:szCs w:val="20"/>
        </w:rPr>
        <w:t>b</w:t>
      </w:r>
      <w:r w:rsidRPr="003E59B2">
        <w:rPr>
          <w:rFonts w:ascii="Times New Roman" w:hAnsi="Times New Roman" w:cs="Times New Roman"/>
          <w:sz w:val="20"/>
          <w:szCs w:val="20"/>
        </w:rPr>
        <w:t xml:space="preserve">lack </w:t>
      </w:r>
      <w:r w:rsidR="001E6868">
        <w:rPr>
          <w:rFonts w:ascii="Times New Roman" w:hAnsi="Times New Roman" w:cs="Times New Roman"/>
          <w:sz w:val="20"/>
          <w:szCs w:val="20"/>
        </w:rPr>
        <w:t>s</w:t>
      </w:r>
      <w:r w:rsidRPr="003E59B2">
        <w:rPr>
          <w:rFonts w:ascii="Times New Roman" w:hAnsi="Times New Roman" w:cs="Times New Roman"/>
          <w:sz w:val="20"/>
          <w:szCs w:val="20"/>
        </w:rPr>
        <w:t xml:space="preserve">corpionfish </w:t>
      </w:r>
      <w:r w:rsidRPr="001E6868">
        <w:rPr>
          <w:rFonts w:ascii="Times New Roman" w:hAnsi="Times New Roman" w:cs="Times New Roman"/>
          <w:i/>
          <w:sz w:val="20"/>
          <w:szCs w:val="20"/>
        </w:rPr>
        <w:t>Scorpaena porcus</w:t>
      </w:r>
      <w:r w:rsidRPr="003E59B2">
        <w:rPr>
          <w:rFonts w:ascii="Times New Roman" w:hAnsi="Times New Roman" w:cs="Times New Roman"/>
          <w:sz w:val="20"/>
          <w:szCs w:val="20"/>
        </w:rPr>
        <w:t xml:space="preserve">, in the South-Eastern Black </w:t>
      </w:r>
      <w:r w:rsidR="0016181D">
        <w:rPr>
          <w:rFonts w:ascii="Times New Roman" w:hAnsi="Times New Roman" w:cs="Times New Roman"/>
          <w:sz w:val="20"/>
          <w:szCs w:val="20"/>
        </w:rPr>
        <w:t>Sea. Turk. J Fish Aquat Sci 9:99-103</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Battaglia P, Andaloro F, Consoli P, Esposito V, Malara D, Musolino S, Peda` C, Romeo T (2013) Feeding habits of the Atlantic bluefin tuna, </w:t>
      </w:r>
      <w:r w:rsidRPr="001E6868">
        <w:rPr>
          <w:rFonts w:ascii="Times New Roman" w:hAnsi="Times New Roman" w:cs="Times New Roman"/>
          <w:i/>
          <w:sz w:val="20"/>
          <w:szCs w:val="20"/>
        </w:rPr>
        <w:t>Thunnus thynnus</w:t>
      </w:r>
      <w:r w:rsidRPr="003E59B2">
        <w:rPr>
          <w:rFonts w:ascii="Times New Roman" w:hAnsi="Times New Roman" w:cs="Times New Roman"/>
          <w:sz w:val="20"/>
          <w:szCs w:val="20"/>
        </w:rPr>
        <w:t xml:space="preserve"> (L. 1758), in the central Mediterranean Sea (Stra</w:t>
      </w:r>
      <w:r w:rsidR="0016181D">
        <w:rPr>
          <w:rFonts w:ascii="Times New Roman" w:hAnsi="Times New Roman" w:cs="Times New Roman"/>
          <w:sz w:val="20"/>
          <w:szCs w:val="20"/>
        </w:rPr>
        <w:t>it of Messina). Helgol Mar Res 67:97–107</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Bell JD, Harmelin-Vivien ML (1983) Fish fauna of French Mediterranean </w:t>
      </w:r>
      <w:r w:rsidRPr="0016181D">
        <w:rPr>
          <w:rFonts w:ascii="Times New Roman" w:hAnsi="Times New Roman" w:cs="Times New Roman"/>
          <w:i/>
          <w:sz w:val="20"/>
          <w:szCs w:val="20"/>
        </w:rPr>
        <w:t>Posidonia oceanica</w:t>
      </w:r>
      <w:r w:rsidRPr="003E59B2">
        <w:rPr>
          <w:rFonts w:ascii="Times New Roman" w:hAnsi="Times New Roman" w:cs="Times New Roman"/>
          <w:sz w:val="20"/>
          <w:szCs w:val="20"/>
        </w:rPr>
        <w:t xml:space="preserve"> seagrass meadows. 2. Feeding habits. Tethys 11</w:t>
      </w:r>
      <w:r w:rsidR="0016181D">
        <w:rPr>
          <w:rFonts w:ascii="Times New Roman" w:hAnsi="Times New Roman" w:cs="Times New Roman"/>
          <w:sz w:val="20"/>
          <w:szCs w:val="20"/>
        </w:rPr>
        <w:t>:1-14</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Bello G (1993) Stomach content of a specimen of </w:t>
      </w:r>
      <w:r w:rsidRPr="0016181D">
        <w:rPr>
          <w:rFonts w:ascii="Times New Roman" w:hAnsi="Times New Roman" w:cs="Times New Roman"/>
          <w:i/>
          <w:sz w:val="20"/>
          <w:szCs w:val="20"/>
        </w:rPr>
        <w:t>Stenella coeruleoalba</w:t>
      </w:r>
      <w:r w:rsidRPr="003E59B2">
        <w:rPr>
          <w:rFonts w:ascii="Times New Roman" w:hAnsi="Times New Roman" w:cs="Times New Roman"/>
          <w:sz w:val="20"/>
          <w:szCs w:val="20"/>
        </w:rPr>
        <w:t xml:space="preserve"> (Cetacea: Delphinidae) from the Ionian Sea. Soc Ital Sci Nat Museo Civ Storia Nat 133:41-48</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Bello G (1991) Role of Cephalopods in the Diet of the Swordfish, </w:t>
      </w:r>
      <w:r w:rsidRPr="0016181D">
        <w:rPr>
          <w:rFonts w:ascii="Times New Roman" w:hAnsi="Times New Roman" w:cs="Times New Roman"/>
          <w:i/>
          <w:sz w:val="20"/>
          <w:szCs w:val="20"/>
        </w:rPr>
        <w:t>Xiphias gladius</w:t>
      </w:r>
      <w:r w:rsidRPr="003E59B2">
        <w:rPr>
          <w:rFonts w:ascii="Times New Roman" w:hAnsi="Times New Roman" w:cs="Times New Roman"/>
          <w:sz w:val="20"/>
          <w:szCs w:val="20"/>
        </w:rPr>
        <w:t>, from the Eastern Mediterranean Sea. Bullet</w:t>
      </w:r>
      <w:r w:rsidR="0016181D">
        <w:rPr>
          <w:rFonts w:ascii="Times New Roman" w:hAnsi="Times New Roman" w:cs="Times New Roman"/>
          <w:sz w:val="20"/>
          <w:szCs w:val="20"/>
        </w:rPr>
        <w:t xml:space="preserve"> Mar Sci 49(1-2):312-324</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Belluscio A, Scacco U, Colloca F, Carpentiere P, Ardizzone GD (2000) Feeding strategies of two species of demersal Chondrichthyans, </w:t>
      </w:r>
      <w:r w:rsidRPr="0016181D">
        <w:rPr>
          <w:rFonts w:ascii="Times New Roman" w:hAnsi="Times New Roman" w:cs="Times New Roman"/>
          <w:i/>
          <w:sz w:val="20"/>
          <w:szCs w:val="20"/>
        </w:rPr>
        <w:t>Galeus melastomus</w:t>
      </w:r>
      <w:r w:rsidRPr="003E59B2">
        <w:rPr>
          <w:rFonts w:ascii="Times New Roman" w:hAnsi="Times New Roman" w:cs="Times New Roman"/>
          <w:sz w:val="20"/>
          <w:szCs w:val="20"/>
        </w:rPr>
        <w:t xml:space="preserve"> (Rafinesque, 1810) and </w:t>
      </w:r>
      <w:r w:rsidRPr="0016181D">
        <w:rPr>
          <w:rFonts w:ascii="Times New Roman" w:hAnsi="Times New Roman" w:cs="Times New Roman"/>
          <w:i/>
          <w:sz w:val="20"/>
          <w:szCs w:val="20"/>
        </w:rPr>
        <w:t>Etmopterus spinax</w:t>
      </w:r>
      <w:r w:rsidRPr="003E59B2">
        <w:rPr>
          <w:rFonts w:ascii="Times New Roman" w:hAnsi="Times New Roman" w:cs="Times New Roman"/>
          <w:sz w:val="20"/>
          <w:szCs w:val="20"/>
        </w:rPr>
        <w:t xml:space="preserve"> (Linnaeua, 1758), in t</w:t>
      </w:r>
      <w:r w:rsidR="0016181D">
        <w:rPr>
          <w:rFonts w:ascii="Times New Roman" w:hAnsi="Times New Roman" w:cs="Times New Roman"/>
          <w:sz w:val="20"/>
          <w:szCs w:val="20"/>
        </w:rPr>
        <w:t>he Central Tyrrhenian Sea. Biol Mar Mediterr 7(1):417-426</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Bergstad OA (1991) Distribution and trophic ecology of some gadoid fish of the Norwegian Deep. 1. Accounts of </w:t>
      </w:r>
      <w:r w:rsidR="0016181D">
        <w:rPr>
          <w:rFonts w:ascii="Times New Roman" w:hAnsi="Times New Roman" w:cs="Times New Roman"/>
          <w:sz w:val="20"/>
          <w:szCs w:val="20"/>
        </w:rPr>
        <w:t>individual species. Sarsia 75:269-313</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Bergstrom O (1985) Aspects of natural foraging by </w:t>
      </w:r>
      <w:r w:rsidRPr="0016181D">
        <w:rPr>
          <w:rFonts w:ascii="Times New Roman" w:hAnsi="Times New Roman" w:cs="Times New Roman"/>
          <w:i/>
          <w:sz w:val="20"/>
          <w:szCs w:val="20"/>
        </w:rPr>
        <w:t>Sepietta oweniana</w:t>
      </w:r>
      <w:r w:rsidRPr="003E59B2">
        <w:rPr>
          <w:rFonts w:ascii="Times New Roman" w:hAnsi="Times New Roman" w:cs="Times New Roman"/>
          <w:sz w:val="20"/>
          <w:szCs w:val="20"/>
        </w:rPr>
        <w:t xml:space="preserve"> (M</w:t>
      </w:r>
      <w:r w:rsidR="0016181D">
        <w:rPr>
          <w:rFonts w:ascii="Times New Roman" w:hAnsi="Times New Roman" w:cs="Times New Roman"/>
          <w:sz w:val="20"/>
          <w:szCs w:val="20"/>
        </w:rPr>
        <w:t>ollusca, Cepalophoda). Ophelia 24(1):65-74</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Bernardez C, Freire J, Gonzalez-Gurriaran E (2000) Feeding of the spider crab </w:t>
      </w:r>
      <w:r w:rsidRPr="0016181D">
        <w:rPr>
          <w:rFonts w:ascii="Times New Roman" w:hAnsi="Times New Roman" w:cs="Times New Roman"/>
          <w:i/>
          <w:sz w:val="20"/>
          <w:szCs w:val="20"/>
        </w:rPr>
        <w:t>Maja squinado</w:t>
      </w:r>
      <w:r w:rsidRPr="003E59B2">
        <w:rPr>
          <w:rFonts w:ascii="Times New Roman" w:hAnsi="Times New Roman" w:cs="Times New Roman"/>
          <w:sz w:val="20"/>
          <w:szCs w:val="20"/>
        </w:rPr>
        <w:t xml:space="preserve"> in rocky subtidal areas of the Ria de Arousa (n</w:t>
      </w:r>
      <w:r w:rsidR="0016181D">
        <w:rPr>
          <w:rFonts w:ascii="Times New Roman" w:hAnsi="Times New Roman" w:cs="Times New Roman"/>
          <w:sz w:val="20"/>
          <w:szCs w:val="20"/>
        </w:rPr>
        <w:t>orth-west Spain). J Mar Biol Assoc UK 80:95-102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Beverton RJH, Holt SJ (1957) On the dynamics of exploited fish populations</w:t>
      </w:r>
      <w:r w:rsidR="0016181D">
        <w:rPr>
          <w:rFonts w:ascii="Times New Roman" w:hAnsi="Times New Roman" w:cs="Times New Roman"/>
          <w:sz w:val="20"/>
          <w:szCs w:val="20"/>
        </w:rPr>
        <w:t>. Fish Invest</w:t>
      </w:r>
      <w:r w:rsidRPr="003E59B2">
        <w:rPr>
          <w:rFonts w:ascii="Times New Roman" w:hAnsi="Times New Roman" w:cs="Times New Roman"/>
          <w:sz w:val="20"/>
          <w:szCs w:val="20"/>
        </w:rPr>
        <w:t xml:space="preserve"> Minist Agric Fish Food G</w:t>
      </w:r>
      <w:r w:rsidR="0016181D">
        <w:rPr>
          <w:rFonts w:ascii="Times New Roman" w:hAnsi="Times New Roman" w:cs="Times New Roman"/>
          <w:sz w:val="20"/>
          <w:szCs w:val="20"/>
        </w:rPr>
        <w:t xml:space="preserve"> </w:t>
      </w:r>
      <w:r w:rsidRPr="003E59B2">
        <w:rPr>
          <w:rFonts w:ascii="Times New Roman" w:hAnsi="Times New Roman" w:cs="Times New Roman"/>
          <w:sz w:val="20"/>
          <w:szCs w:val="20"/>
        </w:rPr>
        <w:t>B Ser</w:t>
      </w:r>
      <w:r w:rsidR="0016181D">
        <w:rPr>
          <w:rFonts w:ascii="Times New Roman" w:hAnsi="Times New Roman" w:cs="Times New Roman"/>
          <w:sz w:val="20"/>
          <w:szCs w:val="20"/>
        </w:rPr>
        <w:t xml:space="preserve"> II 19.533p</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Blanco C, Raduán AM, Raga JA (2006) Diet of Risso's dolphin (</w:t>
      </w:r>
      <w:r w:rsidRPr="0016181D">
        <w:rPr>
          <w:rFonts w:ascii="Times New Roman" w:hAnsi="Times New Roman" w:cs="Times New Roman"/>
          <w:i/>
          <w:sz w:val="20"/>
          <w:szCs w:val="20"/>
        </w:rPr>
        <w:t>Grampus griseus</w:t>
      </w:r>
      <w:r w:rsidRPr="003E59B2">
        <w:rPr>
          <w:rFonts w:ascii="Times New Roman" w:hAnsi="Times New Roman" w:cs="Times New Roman"/>
          <w:sz w:val="20"/>
          <w:szCs w:val="20"/>
        </w:rPr>
        <w:t>) in the western Mediterranean Sea. Sci Mar 70(3):407-411</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Blanco C, Salomón O, Raga JA (2001) Diet of the bottlenose dolphin (</w:t>
      </w:r>
      <w:r w:rsidRPr="0016181D">
        <w:rPr>
          <w:rFonts w:ascii="Times New Roman" w:hAnsi="Times New Roman" w:cs="Times New Roman"/>
          <w:i/>
          <w:sz w:val="20"/>
          <w:szCs w:val="20"/>
        </w:rPr>
        <w:t>Tursiops truncatus</w:t>
      </w:r>
      <w:r w:rsidRPr="003E59B2">
        <w:rPr>
          <w:rFonts w:ascii="Times New Roman" w:hAnsi="Times New Roman" w:cs="Times New Roman"/>
          <w:sz w:val="20"/>
          <w:szCs w:val="20"/>
        </w:rPr>
        <w:t xml:space="preserve">) in the Western Mediterranean Sea. </w:t>
      </w:r>
      <w:r w:rsidR="0016181D">
        <w:rPr>
          <w:rFonts w:ascii="Times New Roman" w:hAnsi="Times New Roman" w:cs="Times New Roman"/>
          <w:sz w:val="20"/>
          <w:szCs w:val="20"/>
        </w:rPr>
        <w:t>J Mar Biol Assoc UK 81:1053-1058</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Bozzano A, Recasens L, Sartor P (1997) Diet of the european hake </w:t>
      </w:r>
      <w:r w:rsidRPr="0016181D">
        <w:rPr>
          <w:rFonts w:ascii="Times New Roman" w:hAnsi="Times New Roman" w:cs="Times New Roman"/>
          <w:i/>
          <w:sz w:val="20"/>
          <w:szCs w:val="20"/>
        </w:rPr>
        <w:t>Merluccius merluccius</w:t>
      </w:r>
      <w:r w:rsidRPr="003E59B2">
        <w:rPr>
          <w:rFonts w:ascii="Times New Roman" w:hAnsi="Times New Roman" w:cs="Times New Roman"/>
          <w:sz w:val="20"/>
          <w:szCs w:val="20"/>
        </w:rPr>
        <w:t xml:space="preserve"> (Pisces: Merluciidae) in the Western Mediter</w:t>
      </w:r>
      <w:r w:rsidR="0016181D">
        <w:rPr>
          <w:rFonts w:ascii="Times New Roman" w:hAnsi="Times New Roman" w:cs="Times New Roman"/>
          <w:sz w:val="20"/>
          <w:szCs w:val="20"/>
        </w:rPr>
        <w:t>ranean (Gulf of Lions). Sci Mar 61:1-8</w:t>
      </w:r>
    </w:p>
    <w:p w:rsidR="00C04FAB" w:rsidRPr="00532045" w:rsidRDefault="00C04FAB" w:rsidP="00F40E26">
      <w:pPr>
        <w:spacing w:line="240" w:lineRule="auto"/>
        <w:jc w:val="both"/>
        <w:rPr>
          <w:rFonts w:ascii="Times New Roman" w:hAnsi="Times New Roman" w:cs="Times New Roman"/>
          <w:sz w:val="20"/>
          <w:szCs w:val="20"/>
          <w:lang w:val="fr-FR"/>
        </w:rPr>
      </w:pPr>
      <w:r w:rsidRPr="003E59B2">
        <w:rPr>
          <w:rFonts w:ascii="Times New Roman" w:hAnsi="Times New Roman" w:cs="Times New Roman"/>
          <w:sz w:val="20"/>
          <w:szCs w:val="20"/>
        </w:rPr>
        <w:t xml:space="preserve">Brey T (2001) Population dynamics in benthic invertebrates. A virtual handbook. </w:t>
      </w:r>
      <w:r w:rsidRPr="00532045">
        <w:rPr>
          <w:rFonts w:ascii="Times New Roman" w:hAnsi="Times New Roman" w:cs="Times New Roman"/>
          <w:sz w:val="20"/>
          <w:szCs w:val="20"/>
          <w:lang w:val="fr-FR"/>
        </w:rPr>
        <w:t>Version 01.2. http://www.thomas-</w:t>
      </w:r>
      <w:r w:rsidR="0016181D">
        <w:rPr>
          <w:rFonts w:ascii="Times New Roman" w:hAnsi="Times New Roman" w:cs="Times New Roman"/>
          <w:sz w:val="20"/>
          <w:szCs w:val="20"/>
          <w:lang w:val="fr-FR"/>
        </w:rPr>
        <w:t>brey.de/science/virtualhandbook</w:t>
      </w:r>
    </w:p>
    <w:p w:rsidR="00C04FAB" w:rsidRPr="003E59B2" w:rsidRDefault="00C04FAB" w:rsidP="00F40E26">
      <w:pPr>
        <w:spacing w:line="240" w:lineRule="auto"/>
        <w:jc w:val="both"/>
        <w:rPr>
          <w:rFonts w:ascii="Times New Roman" w:hAnsi="Times New Roman" w:cs="Times New Roman"/>
          <w:sz w:val="20"/>
          <w:szCs w:val="20"/>
        </w:rPr>
      </w:pPr>
      <w:r w:rsidRPr="00532045">
        <w:rPr>
          <w:rFonts w:ascii="Times New Roman" w:hAnsi="Times New Roman" w:cs="Times New Roman"/>
          <w:sz w:val="20"/>
          <w:szCs w:val="20"/>
          <w:lang w:val="fr-FR"/>
        </w:rPr>
        <w:lastRenderedPageBreak/>
        <w:t xml:space="preserve">Bradai MN, Bouain A (1990) Régime alimentaire de </w:t>
      </w:r>
      <w:r w:rsidRPr="0016181D">
        <w:rPr>
          <w:rFonts w:ascii="Times New Roman" w:hAnsi="Times New Roman" w:cs="Times New Roman"/>
          <w:i/>
          <w:sz w:val="20"/>
          <w:szCs w:val="20"/>
          <w:lang w:val="fr-FR"/>
        </w:rPr>
        <w:t>Scorpaena porcus</w:t>
      </w:r>
      <w:r w:rsidRPr="00532045">
        <w:rPr>
          <w:rFonts w:ascii="Times New Roman" w:hAnsi="Times New Roman" w:cs="Times New Roman"/>
          <w:sz w:val="20"/>
          <w:szCs w:val="20"/>
          <w:lang w:val="fr-FR"/>
        </w:rPr>
        <w:t xml:space="preserve"> et de </w:t>
      </w:r>
      <w:r w:rsidRPr="0016181D">
        <w:rPr>
          <w:rFonts w:ascii="Times New Roman" w:hAnsi="Times New Roman" w:cs="Times New Roman"/>
          <w:i/>
          <w:sz w:val="20"/>
          <w:szCs w:val="20"/>
          <w:lang w:val="fr-FR"/>
        </w:rPr>
        <w:t>S. scrofa</w:t>
      </w:r>
      <w:r w:rsidRPr="00532045">
        <w:rPr>
          <w:rFonts w:ascii="Times New Roman" w:hAnsi="Times New Roman" w:cs="Times New Roman"/>
          <w:sz w:val="20"/>
          <w:szCs w:val="20"/>
          <w:lang w:val="fr-FR"/>
        </w:rPr>
        <w:t xml:space="preserve"> (Teleostei, Scorpaenidae) du Golfe de Gabès, Tunisie. </w:t>
      </w:r>
      <w:r w:rsidR="0016181D">
        <w:rPr>
          <w:rFonts w:ascii="Times New Roman" w:hAnsi="Times New Roman" w:cs="Times New Roman"/>
          <w:sz w:val="20"/>
          <w:szCs w:val="20"/>
        </w:rPr>
        <w:t>Cybium 14:207-216</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Brando VA, Ceccarelli R, Libralato S, Ravagnan G (2004) Assessment of environmental management effects in a shallow water basin using mass-balance models</w:t>
      </w:r>
      <w:r w:rsidR="0016181D">
        <w:rPr>
          <w:rFonts w:ascii="Times New Roman" w:hAnsi="Times New Roman" w:cs="Times New Roman"/>
          <w:sz w:val="20"/>
          <w:szCs w:val="20"/>
        </w:rPr>
        <w:t>. Ecol Model 172:213–232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Cabral EN, Lopes M, Loeper R (2002) Trophic niche overlap between flatfihes in a nursery area on </w:t>
      </w:r>
      <w:r w:rsidR="0016181D">
        <w:rPr>
          <w:rFonts w:ascii="Times New Roman" w:hAnsi="Times New Roman" w:cs="Times New Roman"/>
          <w:sz w:val="20"/>
          <w:szCs w:val="20"/>
        </w:rPr>
        <w:t>the Portuguese coast. Sci Mar 66(3):293-300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Cabral HN, Murta AG (2002) The diet of blue whiting, hake, horse mackerel and mackerel off Portugal. </w:t>
      </w:r>
      <w:r w:rsidR="0016181D">
        <w:rPr>
          <w:rFonts w:ascii="Times New Roman" w:hAnsi="Times New Roman" w:cs="Times New Roman"/>
          <w:sz w:val="20"/>
          <w:szCs w:val="20"/>
        </w:rPr>
        <w:t>J Appl Ichthyol 18:14-23</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Cammen LM (1980) Ingestion rate: an empirical model for aquatic deposit feede</w:t>
      </w:r>
      <w:r w:rsidR="0016181D">
        <w:rPr>
          <w:rFonts w:ascii="Times New Roman" w:hAnsi="Times New Roman" w:cs="Times New Roman"/>
          <w:sz w:val="20"/>
          <w:szCs w:val="20"/>
        </w:rPr>
        <w:t>rs and detritovores. Oecologia 44:303-310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Campo D, Mostarda E, Castriota L, Scarabello MP, Andaloro F (2006) Feeding habits of the Atlantic bonito, </w:t>
      </w:r>
      <w:r w:rsidRPr="0016181D">
        <w:rPr>
          <w:rFonts w:ascii="Times New Roman" w:hAnsi="Times New Roman" w:cs="Times New Roman"/>
          <w:i/>
          <w:sz w:val="20"/>
          <w:szCs w:val="20"/>
        </w:rPr>
        <w:t>Sarda sarda</w:t>
      </w:r>
      <w:r w:rsidRPr="003E59B2">
        <w:rPr>
          <w:rFonts w:ascii="Times New Roman" w:hAnsi="Times New Roman" w:cs="Times New Roman"/>
          <w:sz w:val="20"/>
          <w:szCs w:val="20"/>
        </w:rPr>
        <w:t xml:space="preserve"> (Bloch, 1793) in the southern Tyrrhenian sea.</w:t>
      </w:r>
      <w:r w:rsidR="0016181D">
        <w:rPr>
          <w:rFonts w:ascii="Times New Roman" w:hAnsi="Times New Roman" w:cs="Times New Roman"/>
          <w:sz w:val="20"/>
          <w:szCs w:val="20"/>
        </w:rPr>
        <w:t xml:space="preserve"> Fish Res 81:169-175</w:t>
      </w:r>
    </w:p>
    <w:p w:rsidR="00C04FAB" w:rsidRPr="000269E0"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Cardinale MF, Colloca and Ardizzone GD (1997) Feeding ecology of Mediterranean razorfish </w:t>
      </w:r>
      <w:r w:rsidRPr="0016181D">
        <w:rPr>
          <w:rFonts w:ascii="Times New Roman" w:hAnsi="Times New Roman" w:cs="Times New Roman"/>
          <w:i/>
          <w:sz w:val="20"/>
          <w:szCs w:val="20"/>
        </w:rPr>
        <w:t>Xyrichthys novacula</w:t>
      </w:r>
      <w:r w:rsidRPr="003E59B2">
        <w:rPr>
          <w:rFonts w:ascii="Times New Roman" w:hAnsi="Times New Roman" w:cs="Times New Roman"/>
          <w:sz w:val="20"/>
          <w:szCs w:val="20"/>
        </w:rPr>
        <w:t xml:space="preserve"> in the Tyrrhenian Sea (Central Mediterranean Sea). </w:t>
      </w:r>
      <w:r w:rsidR="0016181D" w:rsidRPr="000269E0">
        <w:rPr>
          <w:rFonts w:ascii="Times New Roman" w:hAnsi="Times New Roman" w:cs="Times New Roman"/>
          <w:sz w:val="20"/>
          <w:szCs w:val="20"/>
        </w:rPr>
        <w:t>J Appl Ichthyol 13(3):105-111</w:t>
      </w:r>
    </w:p>
    <w:p w:rsidR="00C04FAB" w:rsidRPr="003E59B2" w:rsidRDefault="00C04FAB" w:rsidP="00F40E26">
      <w:pPr>
        <w:spacing w:line="240" w:lineRule="auto"/>
        <w:jc w:val="both"/>
        <w:rPr>
          <w:rFonts w:ascii="Times New Roman" w:hAnsi="Times New Roman" w:cs="Times New Roman"/>
          <w:sz w:val="20"/>
          <w:szCs w:val="20"/>
        </w:rPr>
      </w:pPr>
      <w:r w:rsidRPr="000269E0">
        <w:rPr>
          <w:rFonts w:ascii="Times New Roman" w:hAnsi="Times New Roman" w:cs="Times New Roman"/>
          <w:sz w:val="20"/>
          <w:szCs w:val="20"/>
        </w:rPr>
        <w:t>Carlucci R, Cipriano G, Paoli C, Ricci P, Fanizza C, Capezzuto F, Vassallo P (2018) Random Forest population modelling of stripe</w:t>
      </w:r>
      <w:r w:rsidRPr="003E59B2">
        <w:rPr>
          <w:rFonts w:ascii="Times New Roman" w:hAnsi="Times New Roman" w:cs="Times New Roman"/>
          <w:sz w:val="20"/>
          <w:szCs w:val="20"/>
        </w:rPr>
        <w:t>d and common bottlenose dolphins in the Gulf of Taranto (Northern Ionian Sea, Central-eastern Mediterranean Sea). Estuar Coast Shelf Sci 204:177-192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Carlucci R, Capezzuto F, Maiorano P, Sion L, D’Onghia G (2009) Distribution, population structure and dynamics of the black anglerfish (</w:t>
      </w:r>
      <w:r w:rsidRPr="0016181D">
        <w:rPr>
          <w:rFonts w:ascii="Times New Roman" w:hAnsi="Times New Roman" w:cs="Times New Roman"/>
          <w:i/>
          <w:sz w:val="20"/>
          <w:szCs w:val="20"/>
        </w:rPr>
        <w:t>Lophius budegassa</w:t>
      </w:r>
      <w:r w:rsidRPr="003E59B2">
        <w:rPr>
          <w:rFonts w:ascii="Times New Roman" w:hAnsi="Times New Roman" w:cs="Times New Roman"/>
          <w:sz w:val="20"/>
          <w:szCs w:val="20"/>
        </w:rPr>
        <w:t>) (Spinola, 1987) in the East</w:t>
      </w:r>
      <w:r w:rsidR="0016181D">
        <w:rPr>
          <w:rFonts w:ascii="Times New Roman" w:hAnsi="Times New Roman" w:cs="Times New Roman"/>
          <w:sz w:val="20"/>
          <w:szCs w:val="20"/>
        </w:rPr>
        <w:t>ern Mediterranean Sea. Fish Res 95:</w:t>
      </w:r>
      <w:r w:rsidRPr="003E59B2">
        <w:rPr>
          <w:rFonts w:ascii="Times New Roman" w:hAnsi="Times New Roman" w:cs="Times New Roman"/>
          <w:sz w:val="20"/>
          <w:szCs w:val="20"/>
        </w:rPr>
        <w:t>76–87</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Carpentieri P, Colloca F, Ardizzone G (2007) Rhythms of feeding activity and food consumption of two Mediterranean burrowing fishes: </w:t>
      </w:r>
      <w:r w:rsidRPr="0016181D">
        <w:rPr>
          <w:rFonts w:ascii="Times New Roman" w:hAnsi="Times New Roman" w:cs="Times New Roman"/>
          <w:i/>
          <w:sz w:val="20"/>
          <w:szCs w:val="20"/>
        </w:rPr>
        <w:t>Gnathophis mystax</w:t>
      </w:r>
      <w:r w:rsidRPr="003E59B2">
        <w:rPr>
          <w:rFonts w:ascii="Times New Roman" w:hAnsi="Times New Roman" w:cs="Times New Roman"/>
          <w:sz w:val="20"/>
          <w:szCs w:val="20"/>
        </w:rPr>
        <w:t xml:space="preserve"> (Delaroche) and </w:t>
      </w:r>
      <w:r w:rsidRPr="0016181D">
        <w:rPr>
          <w:rFonts w:ascii="Times New Roman" w:hAnsi="Times New Roman" w:cs="Times New Roman"/>
          <w:i/>
          <w:sz w:val="20"/>
          <w:szCs w:val="20"/>
        </w:rPr>
        <w:t>Chlopsis bicolor</w:t>
      </w:r>
      <w:r w:rsidR="0016181D">
        <w:rPr>
          <w:rFonts w:ascii="Times New Roman" w:hAnsi="Times New Roman" w:cs="Times New Roman"/>
          <w:sz w:val="20"/>
          <w:szCs w:val="20"/>
        </w:rPr>
        <w:t xml:space="preserve"> Rafinesque. Mar Ecol 28:487–495</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Carpentieri P, Colloca F, Belluscio A, Criscoli A, Ardizzone GD (2006) Diel feeding periodicity and daily ration of shelf break species. J</w:t>
      </w:r>
      <w:r w:rsidR="0016181D">
        <w:rPr>
          <w:rFonts w:ascii="Times New Roman" w:hAnsi="Times New Roman" w:cs="Times New Roman"/>
          <w:sz w:val="20"/>
          <w:szCs w:val="20"/>
        </w:rPr>
        <w:t xml:space="preserve"> Mar Biol Assoc UK 86(04):</w:t>
      </w:r>
      <w:r w:rsidRPr="003E59B2">
        <w:rPr>
          <w:rFonts w:ascii="Times New Roman" w:hAnsi="Times New Roman" w:cs="Times New Roman"/>
          <w:sz w:val="20"/>
          <w:szCs w:val="20"/>
        </w:rPr>
        <w:t>853 - 860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Carrassón M, Matallanas J (2002) Diets of deep-sea macrourid fishes in the western Mediterranean. Mar</w:t>
      </w:r>
      <w:r w:rsidR="0016181D">
        <w:rPr>
          <w:rFonts w:ascii="Times New Roman" w:hAnsi="Times New Roman" w:cs="Times New Roman"/>
          <w:sz w:val="20"/>
          <w:szCs w:val="20"/>
        </w:rPr>
        <w:t xml:space="preserve"> Ecol Prog Ser 234:215–228</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Carrassón M, Matallanas J, Casadevall M (1997) Feeding strategies of deep-water morids on the western Mediterranean slo</w:t>
      </w:r>
      <w:r w:rsidR="00582A16">
        <w:rPr>
          <w:rFonts w:ascii="Times New Roman" w:hAnsi="Times New Roman" w:cs="Times New Roman"/>
          <w:sz w:val="20"/>
          <w:szCs w:val="20"/>
        </w:rPr>
        <w:t xml:space="preserve">pe. Deep-Sea Res I </w:t>
      </w:r>
      <w:r w:rsidRPr="003E59B2">
        <w:rPr>
          <w:rFonts w:ascii="Times New Roman" w:hAnsi="Times New Roman" w:cs="Times New Roman"/>
          <w:sz w:val="20"/>
          <w:szCs w:val="20"/>
        </w:rPr>
        <w:t>44:</w:t>
      </w:r>
      <w:r w:rsidR="00582A16">
        <w:rPr>
          <w:rFonts w:ascii="Times New Roman" w:hAnsi="Times New Roman" w:cs="Times New Roman"/>
          <w:sz w:val="20"/>
          <w:szCs w:val="20"/>
        </w:rPr>
        <w:t>9-10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Carrassón M, Stefanescu C, Cartes JE (1992) Diets and bathymetric distributions of two bathyal sharks of the Catalan deep s</w:t>
      </w:r>
      <w:r w:rsidR="00582A16">
        <w:rPr>
          <w:rFonts w:ascii="Times New Roman" w:hAnsi="Times New Roman" w:cs="Times New Roman"/>
          <w:sz w:val="20"/>
          <w:szCs w:val="20"/>
        </w:rPr>
        <w:t>ea (western Mediterranean). Mar</w:t>
      </w:r>
      <w:r w:rsidRPr="003E59B2">
        <w:rPr>
          <w:rFonts w:ascii="Times New Roman" w:hAnsi="Times New Roman" w:cs="Times New Roman"/>
          <w:sz w:val="20"/>
          <w:szCs w:val="20"/>
        </w:rPr>
        <w:t xml:space="preserve"> Ecol Prog Ser 82:21–30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Cartes JE (1995) Diets of, and trophic resources exploited by, bathyal penaeoidean shrimps from</w:t>
      </w:r>
      <w:r w:rsidR="00582A16">
        <w:rPr>
          <w:rFonts w:ascii="Times New Roman" w:hAnsi="Times New Roman" w:cs="Times New Roman"/>
          <w:sz w:val="20"/>
          <w:szCs w:val="20"/>
        </w:rPr>
        <w:t xml:space="preserve"> the western Mediterranean. Mar Freshw Res 46:889-96</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Cartes JE, Abello P (1992) Feeding of Mediter</w:t>
      </w:r>
      <w:r w:rsidR="00582A16">
        <w:rPr>
          <w:rFonts w:ascii="Times New Roman" w:hAnsi="Times New Roman" w:cs="Times New Roman"/>
          <w:sz w:val="20"/>
          <w:szCs w:val="20"/>
        </w:rPr>
        <w:t>ranean polychelid lobsters. Mar Ecol Prog Ser 84:139-150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Cartes JE (1993a) Diets of deep-water pandalid shrimps on the Western Mediterranean Slope. </w:t>
      </w:r>
      <w:r w:rsidR="00582A16">
        <w:rPr>
          <w:rFonts w:ascii="Times New Roman" w:hAnsi="Times New Roman" w:cs="Times New Roman"/>
          <w:sz w:val="20"/>
          <w:szCs w:val="20"/>
        </w:rPr>
        <w:t>Mar Ecol Prog Ser 96:49-61</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Cartes JE (1993b) Feeding habits of pasiphaeid shrimps close to the bottom on the Wes</w:t>
      </w:r>
      <w:r w:rsidR="00582A16">
        <w:rPr>
          <w:rFonts w:ascii="Times New Roman" w:hAnsi="Times New Roman" w:cs="Times New Roman"/>
          <w:sz w:val="20"/>
          <w:szCs w:val="20"/>
        </w:rPr>
        <w:t>tern Mediterranean slope. Mar Biol 117:459-468</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Cartes JE (1993c) Diets of deep-sea brachyuran crabs in the W</w:t>
      </w:r>
      <w:r w:rsidR="00582A16">
        <w:rPr>
          <w:rFonts w:ascii="Times New Roman" w:hAnsi="Times New Roman" w:cs="Times New Roman"/>
          <w:sz w:val="20"/>
          <w:szCs w:val="20"/>
        </w:rPr>
        <w:t>estern Mediterranean Sea. Mar Biol 117:</w:t>
      </w:r>
      <w:r w:rsidRPr="003E59B2">
        <w:rPr>
          <w:rFonts w:ascii="Times New Roman" w:hAnsi="Times New Roman" w:cs="Times New Roman"/>
          <w:sz w:val="20"/>
          <w:szCs w:val="20"/>
        </w:rPr>
        <w:t>449-457</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Cartes JE (1993d) Diets of two deep-sea decapdos: </w:t>
      </w:r>
      <w:r w:rsidRPr="00582A16">
        <w:rPr>
          <w:rFonts w:ascii="Times New Roman" w:hAnsi="Times New Roman" w:cs="Times New Roman"/>
          <w:i/>
          <w:sz w:val="20"/>
          <w:szCs w:val="20"/>
        </w:rPr>
        <w:t>Nematocarcinus exilis</w:t>
      </w:r>
      <w:r w:rsidRPr="003E59B2">
        <w:rPr>
          <w:rFonts w:ascii="Times New Roman" w:hAnsi="Times New Roman" w:cs="Times New Roman"/>
          <w:sz w:val="20"/>
          <w:szCs w:val="20"/>
        </w:rPr>
        <w:t xml:space="preserve"> (caridea: nematocarcinidae) and </w:t>
      </w:r>
      <w:r w:rsidRPr="00582A16">
        <w:rPr>
          <w:rFonts w:ascii="Times New Roman" w:hAnsi="Times New Roman" w:cs="Times New Roman"/>
          <w:i/>
          <w:sz w:val="20"/>
          <w:szCs w:val="20"/>
        </w:rPr>
        <w:t>Munida tenuimana</w:t>
      </w:r>
      <w:r w:rsidR="00582A16">
        <w:rPr>
          <w:rFonts w:ascii="Times New Roman" w:hAnsi="Times New Roman" w:cs="Times New Roman"/>
          <w:sz w:val="20"/>
          <w:szCs w:val="20"/>
        </w:rPr>
        <w:t xml:space="preserve"> (Anomura: G</w:t>
      </w:r>
      <w:r w:rsidRPr="003E59B2">
        <w:rPr>
          <w:rFonts w:ascii="Times New Roman" w:hAnsi="Times New Roman" w:cs="Times New Roman"/>
          <w:sz w:val="20"/>
          <w:szCs w:val="20"/>
        </w:rPr>
        <w:t>alatheidae) on the weste</w:t>
      </w:r>
      <w:r w:rsidR="00582A16">
        <w:rPr>
          <w:rFonts w:ascii="Times New Roman" w:hAnsi="Times New Roman" w:cs="Times New Roman"/>
          <w:sz w:val="20"/>
          <w:szCs w:val="20"/>
        </w:rPr>
        <w:t>rn mediterranean slope. Ophelia 37(3):213-229</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Casadevall M, Matallanas J, Bartolν T (1994) Feeding habits of </w:t>
      </w:r>
      <w:r w:rsidRPr="00582A16">
        <w:rPr>
          <w:rFonts w:ascii="Times New Roman" w:hAnsi="Times New Roman" w:cs="Times New Roman"/>
          <w:i/>
          <w:sz w:val="20"/>
          <w:szCs w:val="20"/>
        </w:rPr>
        <w:t>Ophichthus rufus</w:t>
      </w:r>
      <w:r w:rsidRPr="003E59B2">
        <w:rPr>
          <w:rFonts w:ascii="Times New Roman" w:hAnsi="Times New Roman" w:cs="Times New Roman"/>
          <w:sz w:val="20"/>
          <w:szCs w:val="20"/>
        </w:rPr>
        <w:t xml:space="preserve"> (Anguilliformes, Ophichthidae) in the we</w:t>
      </w:r>
      <w:r w:rsidR="00582A16">
        <w:rPr>
          <w:rFonts w:ascii="Times New Roman" w:hAnsi="Times New Roman" w:cs="Times New Roman"/>
          <w:sz w:val="20"/>
          <w:szCs w:val="20"/>
        </w:rPr>
        <w:t>stern Mediterranean. Cybium 18:431-440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Casadevall M, Matallanas J (1990) Feeding habits of </w:t>
      </w:r>
      <w:r w:rsidRPr="00582A16">
        <w:rPr>
          <w:rFonts w:ascii="Times New Roman" w:hAnsi="Times New Roman" w:cs="Times New Roman"/>
          <w:i/>
          <w:sz w:val="20"/>
          <w:szCs w:val="20"/>
        </w:rPr>
        <w:t>Gnathophis mystax</w:t>
      </w:r>
      <w:r w:rsidRPr="003E59B2">
        <w:rPr>
          <w:rFonts w:ascii="Times New Roman" w:hAnsi="Times New Roman" w:cs="Times New Roman"/>
          <w:sz w:val="20"/>
          <w:szCs w:val="20"/>
        </w:rPr>
        <w:t xml:space="preserve"> (Delaroche, 1809), (Anguilliformes, Congridae) in the we</w:t>
      </w:r>
      <w:r w:rsidR="00582A16">
        <w:rPr>
          <w:rFonts w:ascii="Times New Roman" w:hAnsi="Times New Roman" w:cs="Times New Roman"/>
          <w:sz w:val="20"/>
          <w:szCs w:val="20"/>
        </w:rPr>
        <w:t>stern Mediterranean. J Fish Biol 37:827-829</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lastRenderedPageBreak/>
        <w:t xml:space="preserve">Casale P, Abbate G, Freggi D, Conte N, Oliverio M, Argano R (2008) Foraging ecology of loggerhead sea turtles </w:t>
      </w:r>
      <w:r w:rsidRPr="00582A16">
        <w:rPr>
          <w:rFonts w:ascii="Times New Roman" w:hAnsi="Times New Roman" w:cs="Times New Roman"/>
          <w:i/>
          <w:sz w:val="20"/>
          <w:szCs w:val="20"/>
        </w:rPr>
        <w:t>Caretta caretta</w:t>
      </w:r>
      <w:r w:rsidRPr="003E59B2">
        <w:rPr>
          <w:rFonts w:ascii="Times New Roman" w:hAnsi="Times New Roman" w:cs="Times New Roman"/>
          <w:sz w:val="20"/>
          <w:szCs w:val="20"/>
        </w:rPr>
        <w:t xml:space="preserve"> in the central Mediterranean Sea: evidence for a </w:t>
      </w:r>
      <w:r w:rsidR="00582A16">
        <w:rPr>
          <w:rFonts w:ascii="Times New Roman" w:hAnsi="Times New Roman" w:cs="Times New Roman"/>
          <w:sz w:val="20"/>
          <w:szCs w:val="20"/>
        </w:rPr>
        <w:t>relaxed life history model. Mar Ecol Prog Ser</w:t>
      </w:r>
      <w:r w:rsidRPr="003E59B2">
        <w:rPr>
          <w:rFonts w:ascii="Times New Roman" w:hAnsi="Times New Roman" w:cs="Times New Roman"/>
          <w:sz w:val="20"/>
          <w:szCs w:val="20"/>
        </w:rPr>
        <w:t xml:space="preserve"> 372:</w:t>
      </w:r>
      <w:r w:rsidR="00582A16">
        <w:rPr>
          <w:rFonts w:ascii="Times New Roman" w:hAnsi="Times New Roman" w:cs="Times New Roman"/>
          <w:sz w:val="20"/>
          <w:szCs w:val="20"/>
        </w:rPr>
        <w:t>265–276</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Casale P, Mazaris AD, Freggi D, Basso R, Argano R (2007) Survival probabilities of loggerhead sea turtles (</w:t>
      </w:r>
      <w:r w:rsidRPr="00582A16">
        <w:rPr>
          <w:rFonts w:ascii="Times New Roman" w:hAnsi="Times New Roman" w:cs="Times New Roman"/>
          <w:i/>
          <w:sz w:val="20"/>
          <w:szCs w:val="20"/>
        </w:rPr>
        <w:t>Caretta caretta</w:t>
      </w:r>
      <w:r w:rsidRPr="003E59B2">
        <w:rPr>
          <w:rFonts w:ascii="Times New Roman" w:hAnsi="Times New Roman" w:cs="Times New Roman"/>
          <w:sz w:val="20"/>
          <w:szCs w:val="20"/>
        </w:rPr>
        <w:t>) estimated from capture-mark-recapture dat</w:t>
      </w:r>
      <w:r w:rsidR="00582A16">
        <w:rPr>
          <w:rFonts w:ascii="Times New Roman" w:hAnsi="Times New Roman" w:cs="Times New Roman"/>
          <w:sz w:val="20"/>
          <w:szCs w:val="20"/>
        </w:rPr>
        <w:t>a in the Mediterranean Sea. Sci Mar 71(2):365-372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Castro JJ, Hernandez-Garcìa V (1995) Ontogenetic changes in mouth structures, foraging behaviour and habitat use of </w:t>
      </w:r>
      <w:r w:rsidRPr="00582A16">
        <w:rPr>
          <w:rFonts w:ascii="Times New Roman" w:hAnsi="Times New Roman" w:cs="Times New Roman"/>
          <w:i/>
          <w:sz w:val="20"/>
          <w:szCs w:val="20"/>
        </w:rPr>
        <w:t>Scomber jap</w:t>
      </w:r>
      <w:r w:rsidR="00582A16" w:rsidRPr="00582A16">
        <w:rPr>
          <w:rFonts w:ascii="Times New Roman" w:hAnsi="Times New Roman" w:cs="Times New Roman"/>
          <w:i/>
          <w:sz w:val="20"/>
          <w:szCs w:val="20"/>
        </w:rPr>
        <w:t>onicus</w:t>
      </w:r>
      <w:r w:rsidR="00582A16">
        <w:rPr>
          <w:rFonts w:ascii="Times New Roman" w:hAnsi="Times New Roman" w:cs="Times New Roman"/>
          <w:sz w:val="20"/>
          <w:szCs w:val="20"/>
        </w:rPr>
        <w:t xml:space="preserve"> and </w:t>
      </w:r>
      <w:r w:rsidR="00582A16" w:rsidRPr="00582A16">
        <w:rPr>
          <w:rFonts w:ascii="Times New Roman" w:hAnsi="Times New Roman" w:cs="Times New Roman"/>
          <w:i/>
          <w:sz w:val="20"/>
          <w:szCs w:val="20"/>
        </w:rPr>
        <w:t>Illex coindetii</w:t>
      </w:r>
      <w:r w:rsidR="00582A16">
        <w:rPr>
          <w:rFonts w:ascii="Times New Roman" w:hAnsi="Times New Roman" w:cs="Times New Roman"/>
          <w:sz w:val="20"/>
          <w:szCs w:val="20"/>
        </w:rPr>
        <w:t>. Sci</w:t>
      </w:r>
      <w:r w:rsidRPr="003E59B2">
        <w:rPr>
          <w:rFonts w:ascii="Times New Roman" w:hAnsi="Times New Roman" w:cs="Times New Roman"/>
          <w:sz w:val="20"/>
          <w:szCs w:val="20"/>
        </w:rPr>
        <w:t xml:space="preserve"> Mar</w:t>
      </w:r>
      <w:r w:rsidR="00582A16">
        <w:rPr>
          <w:rFonts w:ascii="Times New Roman" w:hAnsi="Times New Roman" w:cs="Times New Roman"/>
          <w:sz w:val="20"/>
          <w:szCs w:val="20"/>
        </w:rPr>
        <w:t xml:space="preserve"> 59(3-4):347-355</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Castro BG, Guerra A (1990) The diet of </w:t>
      </w:r>
      <w:r w:rsidRPr="00582A16">
        <w:rPr>
          <w:rFonts w:ascii="Times New Roman" w:hAnsi="Times New Roman" w:cs="Times New Roman"/>
          <w:i/>
          <w:sz w:val="20"/>
          <w:szCs w:val="20"/>
        </w:rPr>
        <w:t>Sepia officinalis</w:t>
      </w:r>
      <w:r w:rsidRPr="003E59B2">
        <w:rPr>
          <w:rFonts w:ascii="Times New Roman" w:hAnsi="Times New Roman" w:cs="Times New Roman"/>
          <w:sz w:val="20"/>
          <w:szCs w:val="20"/>
        </w:rPr>
        <w:t xml:space="preserve"> (Linnaeus, 1758) and </w:t>
      </w:r>
      <w:r w:rsidRPr="00582A16">
        <w:rPr>
          <w:rFonts w:ascii="Times New Roman" w:hAnsi="Times New Roman" w:cs="Times New Roman"/>
          <w:i/>
          <w:sz w:val="20"/>
          <w:szCs w:val="20"/>
        </w:rPr>
        <w:t>Sepia elegans</w:t>
      </w:r>
      <w:r w:rsidRPr="003E59B2">
        <w:rPr>
          <w:rFonts w:ascii="Times New Roman" w:hAnsi="Times New Roman" w:cs="Times New Roman"/>
          <w:sz w:val="20"/>
          <w:szCs w:val="20"/>
        </w:rPr>
        <w:t xml:space="preserve"> (D'Orbigny, 1835) (Cephalopoda, Sepioidea) from the </w:t>
      </w:r>
      <w:r w:rsidR="00582A16">
        <w:rPr>
          <w:rFonts w:ascii="Times New Roman" w:hAnsi="Times New Roman" w:cs="Times New Roman"/>
          <w:sz w:val="20"/>
          <w:szCs w:val="20"/>
        </w:rPr>
        <w:t>Ría de Vigo (NW Spain). Sci Mar 54:375-388</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Childress JJ, Taylor SM, Cailliet GM, Price MH (1980) Patterns of growth, energy utilization and reproduction in some meso- and bathypelagic fishes off southern C</w:t>
      </w:r>
      <w:r w:rsidR="00582A16">
        <w:rPr>
          <w:rFonts w:ascii="Times New Roman" w:hAnsi="Times New Roman" w:cs="Times New Roman"/>
          <w:sz w:val="20"/>
          <w:szCs w:val="20"/>
        </w:rPr>
        <w:t>alifornia. Mar Biol 61:27-40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Coelho M, Domingues P, Balguerias E, Fernandez M, Andrade JP (1996) A comparative study of the diet of </w:t>
      </w:r>
      <w:r w:rsidRPr="00582A16">
        <w:rPr>
          <w:rFonts w:ascii="Times New Roman" w:hAnsi="Times New Roman" w:cs="Times New Roman"/>
          <w:i/>
          <w:sz w:val="20"/>
          <w:szCs w:val="20"/>
        </w:rPr>
        <w:t>Loligo vulgaris</w:t>
      </w:r>
      <w:r w:rsidRPr="003E59B2">
        <w:rPr>
          <w:rFonts w:ascii="Times New Roman" w:hAnsi="Times New Roman" w:cs="Times New Roman"/>
          <w:sz w:val="20"/>
          <w:szCs w:val="20"/>
        </w:rPr>
        <w:t xml:space="preserve"> (Lamarck, 1799) (Mollusca:Cephalopoda) from the south coast of Portugal and the Saharan Bank (</w:t>
      </w:r>
      <w:r w:rsidR="00582A16">
        <w:rPr>
          <w:rFonts w:ascii="Times New Roman" w:hAnsi="Times New Roman" w:cs="Times New Roman"/>
          <w:sz w:val="20"/>
          <w:szCs w:val="20"/>
        </w:rPr>
        <w:t>Central-East Atlantic). Fish Res 29(I 997):245-255</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Coll M, Palomera I, Tudela S, Dowd M (2008) Food-web dynamics in the South Catalan Sea ecosystem (NW Med</w:t>
      </w:r>
      <w:r w:rsidR="00582A16">
        <w:rPr>
          <w:rFonts w:ascii="Times New Roman" w:hAnsi="Times New Roman" w:cs="Times New Roman"/>
          <w:sz w:val="20"/>
          <w:szCs w:val="20"/>
        </w:rPr>
        <w:t>iterranean) for 1978–2003. Ecol Model 217(1–2):</w:t>
      </w:r>
      <w:r w:rsidRPr="003E59B2">
        <w:rPr>
          <w:rFonts w:ascii="Times New Roman" w:hAnsi="Times New Roman" w:cs="Times New Roman"/>
          <w:sz w:val="20"/>
          <w:szCs w:val="20"/>
        </w:rPr>
        <w:t>95–116</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Coll M, Santojanni A, Palomera I, Tudel, S, Arneri E (2007) An ecosystem model of the Northern and Central Adriatic Sea: analysis of ecosystem structure and ﬁshing impacts.</w:t>
      </w:r>
      <w:r w:rsidR="00582A16">
        <w:rPr>
          <w:rFonts w:ascii="Times New Roman" w:hAnsi="Times New Roman" w:cs="Times New Roman"/>
          <w:sz w:val="20"/>
          <w:szCs w:val="20"/>
        </w:rPr>
        <w:t xml:space="preserve"> J</w:t>
      </w:r>
      <w:r w:rsidRPr="003E59B2">
        <w:rPr>
          <w:rFonts w:ascii="Times New Roman" w:hAnsi="Times New Roman" w:cs="Times New Roman"/>
          <w:sz w:val="20"/>
          <w:szCs w:val="20"/>
        </w:rPr>
        <w:t xml:space="preserve"> Mar</w:t>
      </w:r>
      <w:r w:rsidR="00582A16">
        <w:rPr>
          <w:rFonts w:ascii="Times New Roman" w:hAnsi="Times New Roman" w:cs="Times New Roman"/>
          <w:sz w:val="20"/>
          <w:szCs w:val="20"/>
        </w:rPr>
        <w:t xml:space="preserve"> Syst 67:119–154</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Coll M, Palomera I, Tudela S, Sarda F (2006) Trophic flows, ecosystem structure and fishing impacts in the South Catalan Sea, Northwe</w:t>
      </w:r>
      <w:r w:rsidR="00582A16">
        <w:rPr>
          <w:rFonts w:ascii="Times New Roman" w:hAnsi="Times New Roman" w:cs="Times New Roman"/>
          <w:sz w:val="20"/>
          <w:szCs w:val="20"/>
        </w:rPr>
        <w:t xml:space="preserve">stern Mediterranean. </w:t>
      </w:r>
      <w:r w:rsidR="00582A16" w:rsidRPr="003E59B2">
        <w:rPr>
          <w:rFonts w:ascii="Times New Roman" w:hAnsi="Times New Roman" w:cs="Times New Roman"/>
          <w:sz w:val="20"/>
          <w:szCs w:val="20"/>
        </w:rPr>
        <w:t>.</w:t>
      </w:r>
      <w:r w:rsidR="00582A16">
        <w:rPr>
          <w:rFonts w:ascii="Times New Roman" w:hAnsi="Times New Roman" w:cs="Times New Roman"/>
          <w:sz w:val="20"/>
          <w:szCs w:val="20"/>
        </w:rPr>
        <w:t xml:space="preserve"> J</w:t>
      </w:r>
      <w:r w:rsidR="00582A16" w:rsidRPr="003E59B2">
        <w:rPr>
          <w:rFonts w:ascii="Times New Roman" w:hAnsi="Times New Roman" w:cs="Times New Roman"/>
          <w:sz w:val="20"/>
          <w:szCs w:val="20"/>
        </w:rPr>
        <w:t xml:space="preserve"> Mar</w:t>
      </w:r>
      <w:r w:rsidR="00582A16">
        <w:rPr>
          <w:rFonts w:ascii="Times New Roman" w:hAnsi="Times New Roman" w:cs="Times New Roman"/>
          <w:sz w:val="20"/>
          <w:szCs w:val="20"/>
        </w:rPr>
        <w:t xml:space="preserve"> Syst 59:63-96</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Colloca F, Cardinale M, Ardizzone GD (1997) Biology, spatial distribution and population dynamics of </w:t>
      </w:r>
      <w:r w:rsidRPr="00582A16">
        <w:rPr>
          <w:rFonts w:ascii="Times New Roman" w:hAnsi="Times New Roman" w:cs="Times New Roman"/>
          <w:i/>
          <w:sz w:val="20"/>
          <w:szCs w:val="20"/>
        </w:rPr>
        <w:t>Lepidotrigla cavillone</w:t>
      </w:r>
      <w:r w:rsidRPr="003E59B2">
        <w:rPr>
          <w:rFonts w:ascii="Times New Roman" w:hAnsi="Times New Roman" w:cs="Times New Roman"/>
          <w:sz w:val="20"/>
          <w:szCs w:val="20"/>
        </w:rPr>
        <w:t xml:space="preserve"> (Pisces: Triglidae) in t</w:t>
      </w:r>
      <w:r w:rsidR="00582A16">
        <w:rPr>
          <w:rFonts w:ascii="Times New Roman" w:hAnsi="Times New Roman" w:cs="Times New Roman"/>
          <w:sz w:val="20"/>
          <w:szCs w:val="20"/>
        </w:rPr>
        <w:t>he Central Tyrrhenian Sea. Fish Res 32:21-32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Consoli P, Battaglia P, Castriota L, Esposito V, Romeo T, Andaloro F (2010) Age, growth and feeding habits of the bluemouth rockfish, </w:t>
      </w:r>
      <w:r w:rsidRPr="00582A16">
        <w:rPr>
          <w:rFonts w:ascii="Times New Roman" w:hAnsi="Times New Roman" w:cs="Times New Roman"/>
          <w:i/>
          <w:sz w:val="20"/>
          <w:szCs w:val="20"/>
        </w:rPr>
        <w:t>Helicolenus dactylopterus dactylopterus</w:t>
      </w:r>
      <w:r w:rsidRPr="003E59B2">
        <w:rPr>
          <w:rFonts w:ascii="Times New Roman" w:hAnsi="Times New Roman" w:cs="Times New Roman"/>
          <w:sz w:val="20"/>
          <w:szCs w:val="20"/>
        </w:rPr>
        <w:t xml:space="preserve"> (Delaroche 1809) in the central Mediterrane</w:t>
      </w:r>
      <w:r w:rsidR="00582A16">
        <w:rPr>
          <w:rFonts w:ascii="Times New Roman" w:hAnsi="Times New Roman" w:cs="Times New Roman"/>
          <w:sz w:val="20"/>
          <w:szCs w:val="20"/>
        </w:rPr>
        <w:t>an (southern Tyrrhenian Sea). J Appl Ichthyol 26:583–591</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Cortes E (1999) Standardized diet compositions and trophic levels of sharks. ICES J Mari Sci</w:t>
      </w:r>
      <w:r w:rsidR="00582A16">
        <w:rPr>
          <w:rFonts w:ascii="Times New Roman" w:hAnsi="Times New Roman" w:cs="Times New Roman"/>
          <w:sz w:val="20"/>
          <w:szCs w:val="20"/>
        </w:rPr>
        <w:t xml:space="preserve"> 56:707-717</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Corrales X, Coll M, Tecchio S, Bellido JM, Fernàndez AM, Palomera I (2015) Ecosystem structure and fishing impacts in the northwestern Mediterranean Sea using a food web model within a comparative approach. J Mar Syst</w:t>
      </w:r>
      <w:r w:rsidR="00582A16">
        <w:rPr>
          <w:rFonts w:ascii="Times New Roman" w:hAnsi="Times New Roman" w:cs="Times New Roman"/>
          <w:sz w:val="20"/>
          <w:szCs w:val="20"/>
        </w:rPr>
        <w:t xml:space="preserve"> 148:</w:t>
      </w:r>
      <w:r w:rsidRPr="003E59B2">
        <w:rPr>
          <w:rFonts w:ascii="Times New Roman" w:hAnsi="Times New Roman" w:cs="Times New Roman"/>
          <w:sz w:val="20"/>
          <w:szCs w:val="20"/>
        </w:rPr>
        <w:t>183-199</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Cristo M, Cartes JE (1998) A comparative study of the feeding ecology of </w:t>
      </w:r>
      <w:r w:rsidRPr="00582A16">
        <w:rPr>
          <w:rFonts w:ascii="Times New Roman" w:hAnsi="Times New Roman" w:cs="Times New Roman"/>
          <w:i/>
          <w:sz w:val="20"/>
          <w:szCs w:val="20"/>
        </w:rPr>
        <w:t>Nephrops norvegicus</w:t>
      </w:r>
      <w:r w:rsidRPr="003E59B2">
        <w:rPr>
          <w:rFonts w:ascii="Times New Roman" w:hAnsi="Times New Roman" w:cs="Times New Roman"/>
          <w:sz w:val="20"/>
          <w:szCs w:val="20"/>
        </w:rPr>
        <w:t xml:space="preserve"> L. (Decapoda: Nephropidae) in the bathyal Mediterranean and the adjacent Atlantic. Sci</w:t>
      </w:r>
      <w:r w:rsidR="00582A16">
        <w:rPr>
          <w:rFonts w:ascii="Times New Roman" w:hAnsi="Times New Roman" w:cs="Times New Roman"/>
          <w:sz w:val="20"/>
          <w:szCs w:val="20"/>
        </w:rPr>
        <w:t xml:space="preserve"> </w:t>
      </w:r>
      <w:r w:rsidRPr="003E59B2">
        <w:rPr>
          <w:rFonts w:ascii="Times New Roman" w:hAnsi="Times New Roman" w:cs="Times New Roman"/>
          <w:sz w:val="20"/>
          <w:szCs w:val="20"/>
        </w:rPr>
        <w:t>Mar 62(Suppl. 1)</w:t>
      </w:r>
      <w:r w:rsidR="00582A16">
        <w:rPr>
          <w:rFonts w:ascii="Times New Roman" w:hAnsi="Times New Roman" w:cs="Times New Roman"/>
          <w:sz w:val="20"/>
          <w:szCs w:val="20"/>
        </w:rPr>
        <w:t>:</w:t>
      </w:r>
      <w:r w:rsidRPr="003E59B2">
        <w:rPr>
          <w:rFonts w:ascii="Times New Roman" w:hAnsi="Times New Roman" w:cs="Times New Roman"/>
          <w:sz w:val="20"/>
          <w:szCs w:val="20"/>
        </w:rPr>
        <w:t>81-90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D’Onghia G, Sion L, Maiorano P, Mytilineou C, Dalessandro S, Carlucci R, Desantis S (2006) Population biology and life strategies of </w:t>
      </w:r>
      <w:r w:rsidRPr="00582A16">
        <w:rPr>
          <w:rFonts w:ascii="Times New Roman" w:hAnsi="Times New Roman" w:cs="Times New Roman"/>
          <w:i/>
          <w:sz w:val="20"/>
          <w:szCs w:val="20"/>
        </w:rPr>
        <w:t>Chlorophthalmus agassizii</w:t>
      </w:r>
      <w:r w:rsidRPr="003E59B2">
        <w:rPr>
          <w:rFonts w:ascii="Times New Roman" w:hAnsi="Times New Roman" w:cs="Times New Roman"/>
          <w:sz w:val="20"/>
          <w:szCs w:val="20"/>
        </w:rPr>
        <w:t xml:space="preserve"> Bonaparte, 1840 (Pisces: Osteichthyes) </w:t>
      </w:r>
      <w:r w:rsidR="00582A16">
        <w:rPr>
          <w:rFonts w:ascii="Times New Roman" w:hAnsi="Times New Roman" w:cs="Times New Roman"/>
          <w:sz w:val="20"/>
          <w:szCs w:val="20"/>
        </w:rPr>
        <w:t>in the Mediterranean Sea. Mar Biol 149:435-446</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D’Onghia G, Mastrototaro F, Maiorano P (2000) Biology of silver scabbard fish, </w:t>
      </w:r>
      <w:r w:rsidRPr="00582A16">
        <w:rPr>
          <w:rFonts w:ascii="Times New Roman" w:hAnsi="Times New Roman" w:cs="Times New Roman"/>
          <w:i/>
          <w:sz w:val="20"/>
          <w:szCs w:val="20"/>
        </w:rPr>
        <w:t>Lepidopus caudatus</w:t>
      </w:r>
      <w:r w:rsidRPr="003E59B2">
        <w:rPr>
          <w:rFonts w:ascii="Times New Roman" w:hAnsi="Times New Roman" w:cs="Times New Roman"/>
          <w:sz w:val="20"/>
          <w:szCs w:val="20"/>
        </w:rPr>
        <w:t xml:space="preserve"> (Trichiuridae), from the Ionian Sea (Eastern-</w:t>
      </w:r>
      <w:r w:rsidR="00582A16">
        <w:rPr>
          <w:rFonts w:ascii="Times New Roman" w:hAnsi="Times New Roman" w:cs="Times New Roman"/>
          <w:sz w:val="20"/>
          <w:szCs w:val="20"/>
        </w:rPr>
        <w:t>Central Mediterranean). Cybium 24(3):249-262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Fanelli E, Badalamenti F, D’Anna G, Pipitone C, Riginella E, Azzurro E (2011) Food partitioning and diet temporal variation in two coexisting sparids, </w:t>
      </w:r>
      <w:r w:rsidRPr="00582A16">
        <w:rPr>
          <w:rFonts w:ascii="Times New Roman" w:hAnsi="Times New Roman" w:cs="Times New Roman"/>
          <w:i/>
          <w:sz w:val="20"/>
          <w:szCs w:val="20"/>
        </w:rPr>
        <w:t>Pagellus erythrinus</w:t>
      </w:r>
      <w:r w:rsidRPr="003E59B2">
        <w:rPr>
          <w:rFonts w:ascii="Times New Roman" w:hAnsi="Times New Roman" w:cs="Times New Roman"/>
          <w:sz w:val="20"/>
          <w:szCs w:val="20"/>
        </w:rPr>
        <w:t xml:space="preserve"> and </w:t>
      </w:r>
      <w:r w:rsidRPr="00582A16">
        <w:rPr>
          <w:rFonts w:ascii="Times New Roman" w:hAnsi="Times New Roman" w:cs="Times New Roman"/>
          <w:i/>
          <w:sz w:val="20"/>
          <w:szCs w:val="20"/>
        </w:rPr>
        <w:t>Pagellus acarne</w:t>
      </w:r>
      <w:r w:rsidR="00582A16">
        <w:rPr>
          <w:rFonts w:ascii="Times New Roman" w:hAnsi="Times New Roman" w:cs="Times New Roman"/>
          <w:sz w:val="20"/>
          <w:szCs w:val="20"/>
        </w:rPr>
        <w:t>. J Fish Biol 78:869-900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Fanelli E, Badalamenti F, D’anna G, Pipitone C (2009) Diet and trophic level of scaldfish </w:t>
      </w:r>
      <w:r w:rsidRPr="00582A16">
        <w:rPr>
          <w:rFonts w:ascii="Times New Roman" w:hAnsi="Times New Roman" w:cs="Times New Roman"/>
          <w:i/>
          <w:sz w:val="20"/>
          <w:szCs w:val="20"/>
        </w:rPr>
        <w:t>Arnoglossus laterna</w:t>
      </w:r>
      <w:r w:rsidRPr="003E59B2">
        <w:rPr>
          <w:rFonts w:ascii="Times New Roman" w:hAnsi="Times New Roman" w:cs="Times New Roman"/>
          <w:sz w:val="20"/>
          <w:szCs w:val="20"/>
        </w:rPr>
        <w:t xml:space="preserve"> in the southern Tyrrhenian Sea (western Mediterranean): trasting trawled versus untrawled areas. J</w:t>
      </w:r>
      <w:r w:rsidR="00582A16">
        <w:rPr>
          <w:rFonts w:ascii="Times New Roman" w:hAnsi="Times New Roman" w:cs="Times New Roman"/>
          <w:sz w:val="20"/>
          <w:szCs w:val="20"/>
        </w:rPr>
        <w:t xml:space="preserve"> Mar Biol Assoc</w:t>
      </w:r>
      <w:r w:rsidRPr="003E59B2">
        <w:rPr>
          <w:rFonts w:ascii="Times New Roman" w:hAnsi="Times New Roman" w:cs="Times New Roman"/>
          <w:sz w:val="20"/>
          <w:szCs w:val="20"/>
        </w:rPr>
        <w:t xml:space="preserve"> UK 89(4):</w:t>
      </w:r>
      <w:r w:rsidR="00582A16">
        <w:rPr>
          <w:rFonts w:ascii="Times New Roman" w:hAnsi="Times New Roman" w:cs="Times New Roman"/>
          <w:sz w:val="20"/>
          <w:szCs w:val="20"/>
        </w:rPr>
        <w:t>817–828</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Fanelli E, Cartes JE (2004) Feeding habits of pandalid shrimps in the Alboran Sea (SW Mediterranean): influence of biological and environmental factors. Mar</w:t>
      </w:r>
      <w:r w:rsidR="00582A16">
        <w:rPr>
          <w:rFonts w:ascii="Times New Roman" w:hAnsi="Times New Roman" w:cs="Times New Roman"/>
          <w:sz w:val="20"/>
          <w:szCs w:val="20"/>
        </w:rPr>
        <w:t xml:space="preserve"> </w:t>
      </w:r>
      <w:r w:rsidRPr="003E59B2">
        <w:rPr>
          <w:rFonts w:ascii="Times New Roman" w:hAnsi="Times New Roman" w:cs="Times New Roman"/>
          <w:sz w:val="20"/>
          <w:szCs w:val="20"/>
        </w:rPr>
        <w:t>Ecol</w:t>
      </w:r>
      <w:r w:rsidR="00582A16">
        <w:rPr>
          <w:rFonts w:ascii="Times New Roman" w:hAnsi="Times New Roman" w:cs="Times New Roman"/>
          <w:sz w:val="20"/>
          <w:szCs w:val="20"/>
        </w:rPr>
        <w:t xml:space="preserve"> Prog Ser</w:t>
      </w:r>
      <w:r w:rsidRPr="003E59B2">
        <w:rPr>
          <w:rFonts w:ascii="Times New Roman" w:hAnsi="Times New Roman" w:cs="Times New Roman"/>
          <w:sz w:val="20"/>
          <w:szCs w:val="20"/>
        </w:rPr>
        <w:t xml:space="preserve"> 280:</w:t>
      </w:r>
      <w:r w:rsidR="00582A16">
        <w:rPr>
          <w:rFonts w:ascii="Times New Roman" w:hAnsi="Times New Roman" w:cs="Times New Roman"/>
          <w:sz w:val="20"/>
          <w:szCs w:val="20"/>
        </w:rPr>
        <w:t>227–238</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Fasola M, Bogliani G, Saino N, Canova L (1989) Foraging, feeding and time-activity niches of eight species of breeding seabirds in the coastal wetlands of the Adriatic Sea. Boll Zool</w:t>
      </w:r>
      <w:r w:rsidR="00582A16">
        <w:rPr>
          <w:rFonts w:ascii="Times New Roman" w:hAnsi="Times New Roman" w:cs="Times New Roman"/>
          <w:sz w:val="20"/>
          <w:szCs w:val="20"/>
        </w:rPr>
        <w:t xml:space="preserve"> 56:61-72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lastRenderedPageBreak/>
        <w:t>Fauchald K, Jumars PA (1979) The diet of worms: a study of Poly</w:t>
      </w:r>
      <w:r w:rsidR="00582A16">
        <w:rPr>
          <w:rFonts w:ascii="Times New Roman" w:hAnsi="Times New Roman" w:cs="Times New Roman"/>
          <w:sz w:val="20"/>
          <w:szCs w:val="20"/>
        </w:rPr>
        <w:t>chaete feeding guilds. Oceanogr Mar Biol Ann Rev 17:193-284</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Freire J (1996) Feeding ecology of </w:t>
      </w:r>
      <w:r w:rsidRPr="00582A16">
        <w:rPr>
          <w:rFonts w:ascii="Times New Roman" w:hAnsi="Times New Roman" w:cs="Times New Roman"/>
          <w:i/>
          <w:sz w:val="20"/>
          <w:szCs w:val="20"/>
        </w:rPr>
        <w:t>Liocar</w:t>
      </w:r>
      <w:r w:rsidR="00582A16" w:rsidRPr="00582A16">
        <w:rPr>
          <w:rFonts w:ascii="Times New Roman" w:hAnsi="Times New Roman" w:cs="Times New Roman"/>
          <w:i/>
          <w:sz w:val="20"/>
          <w:szCs w:val="20"/>
        </w:rPr>
        <w:t>c</w:t>
      </w:r>
      <w:r w:rsidRPr="00582A16">
        <w:rPr>
          <w:rFonts w:ascii="Times New Roman" w:hAnsi="Times New Roman" w:cs="Times New Roman"/>
          <w:i/>
          <w:sz w:val="20"/>
          <w:szCs w:val="20"/>
        </w:rPr>
        <w:t>inus depurator</w:t>
      </w:r>
      <w:r w:rsidRPr="003E59B2">
        <w:rPr>
          <w:rFonts w:ascii="Times New Roman" w:hAnsi="Times New Roman" w:cs="Times New Roman"/>
          <w:sz w:val="20"/>
          <w:szCs w:val="20"/>
        </w:rPr>
        <w:t xml:space="preserve"> (Decapoda: Portunidae) in the Ría de Arousa (Galicia, north-western Spain): effects of habitat,</w:t>
      </w:r>
      <w:r w:rsidR="00582A16">
        <w:rPr>
          <w:rFonts w:ascii="Times New Roman" w:hAnsi="Times New Roman" w:cs="Times New Roman"/>
          <w:sz w:val="20"/>
          <w:szCs w:val="20"/>
        </w:rPr>
        <w:t xml:space="preserve"> season and life history. Mar Biol 126:297-311</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Froese RJ, Pauly D (2008) Fishbase. World wide web electronic publication. Available from http://www.fishbase.org.</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Garibaldi F, Podestà M (2014) Stomach contents of a sperm whale (</w:t>
      </w:r>
      <w:r w:rsidRPr="00582A16">
        <w:rPr>
          <w:rFonts w:ascii="Times New Roman" w:hAnsi="Times New Roman" w:cs="Times New Roman"/>
          <w:i/>
          <w:sz w:val="20"/>
          <w:szCs w:val="20"/>
        </w:rPr>
        <w:t>Physeter macrocephalus</w:t>
      </w:r>
      <w:r w:rsidRPr="003E59B2">
        <w:rPr>
          <w:rFonts w:ascii="Times New Roman" w:hAnsi="Times New Roman" w:cs="Times New Roman"/>
          <w:sz w:val="20"/>
          <w:szCs w:val="20"/>
        </w:rPr>
        <w:t>) stranded in Italy (Ligurian Sea, north-western Mediterranean). J Mar Biol Ass UK 94(06):1087-1091</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Gorelova TA, Krasil'nikova NA (1990) On the diet of </w:t>
      </w:r>
      <w:r w:rsidRPr="00582A16">
        <w:rPr>
          <w:rFonts w:ascii="Times New Roman" w:hAnsi="Times New Roman" w:cs="Times New Roman"/>
          <w:i/>
          <w:sz w:val="20"/>
          <w:szCs w:val="20"/>
        </w:rPr>
        <w:t>Maurolicus muelleri</w:t>
      </w:r>
      <w:r w:rsidRPr="003E59B2">
        <w:rPr>
          <w:rFonts w:ascii="Times New Roman" w:hAnsi="Times New Roman" w:cs="Times New Roman"/>
          <w:sz w:val="20"/>
          <w:szCs w:val="20"/>
        </w:rPr>
        <w:t xml:space="preserve"> in the vicinity of Seamounts Discovery, Nasca, and Mt. Africana. J</w:t>
      </w:r>
      <w:r w:rsidR="00582A16">
        <w:rPr>
          <w:rFonts w:ascii="Times New Roman" w:hAnsi="Times New Roman" w:cs="Times New Roman"/>
          <w:sz w:val="20"/>
          <w:szCs w:val="20"/>
        </w:rPr>
        <w:t xml:space="preserve"> Ichthyol 30(7):42-52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Guénette S, Morato T</w:t>
      </w:r>
      <w:r w:rsidR="00D539CF">
        <w:rPr>
          <w:rFonts w:ascii="Times New Roman" w:hAnsi="Times New Roman" w:cs="Times New Roman"/>
          <w:sz w:val="20"/>
          <w:szCs w:val="20"/>
        </w:rPr>
        <w:t xml:space="preserve"> (2001) The Azores Archipelago in </w:t>
      </w:r>
      <w:r w:rsidRPr="003E59B2">
        <w:rPr>
          <w:rFonts w:ascii="Times New Roman" w:hAnsi="Times New Roman" w:cs="Times New Roman"/>
          <w:sz w:val="20"/>
          <w:szCs w:val="20"/>
        </w:rPr>
        <w:t>1997 In: Guénette</w:t>
      </w:r>
      <w:r w:rsidR="00D539CF" w:rsidRPr="00D539CF">
        <w:rPr>
          <w:rFonts w:ascii="Times New Roman" w:hAnsi="Times New Roman" w:cs="Times New Roman"/>
          <w:sz w:val="20"/>
          <w:szCs w:val="20"/>
        </w:rPr>
        <w:t xml:space="preserve"> </w:t>
      </w:r>
      <w:r w:rsidR="00D539CF" w:rsidRPr="003E59B2">
        <w:rPr>
          <w:rFonts w:ascii="Times New Roman" w:hAnsi="Times New Roman" w:cs="Times New Roman"/>
          <w:sz w:val="20"/>
          <w:szCs w:val="20"/>
        </w:rPr>
        <w:t>S</w:t>
      </w:r>
      <w:r w:rsidRPr="003E59B2">
        <w:rPr>
          <w:rFonts w:ascii="Times New Roman" w:hAnsi="Times New Roman" w:cs="Times New Roman"/>
          <w:sz w:val="20"/>
          <w:szCs w:val="20"/>
        </w:rPr>
        <w:t xml:space="preserve">, Christensen </w:t>
      </w:r>
      <w:r w:rsidR="00D539CF">
        <w:rPr>
          <w:rFonts w:ascii="Times New Roman" w:hAnsi="Times New Roman" w:cs="Times New Roman"/>
          <w:sz w:val="20"/>
          <w:szCs w:val="20"/>
        </w:rPr>
        <w:t xml:space="preserve">V, </w:t>
      </w:r>
      <w:r w:rsidRPr="003E59B2">
        <w:rPr>
          <w:rFonts w:ascii="Times New Roman" w:hAnsi="Times New Roman" w:cs="Times New Roman"/>
          <w:sz w:val="20"/>
          <w:szCs w:val="20"/>
        </w:rPr>
        <w:t xml:space="preserve">Pauly </w:t>
      </w:r>
      <w:r w:rsidR="00D539CF">
        <w:rPr>
          <w:rFonts w:ascii="Times New Roman" w:hAnsi="Times New Roman" w:cs="Times New Roman"/>
          <w:sz w:val="20"/>
          <w:szCs w:val="20"/>
        </w:rPr>
        <w:t>D (eds)</w:t>
      </w:r>
      <w:r w:rsidRPr="003E59B2">
        <w:rPr>
          <w:rFonts w:ascii="Times New Roman" w:hAnsi="Times New Roman" w:cs="Times New Roman"/>
          <w:sz w:val="20"/>
          <w:szCs w:val="20"/>
        </w:rPr>
        <w:t xml:space="preserve"> Fisheries impacts on North Atlantic Ecosystems: Models and analyses. Fisheries Centre Research Reports 9(4). University of British Columbia, Vancouver, </w:t>
      </w:r>
      <w:r w:rsidR="00D539CF" w:rsidRPr="003E59B2">
        <w:rPr>
          <w:rFonts w:ascii="Times New Roman" w:hAnsi="Times New Roman" w:cs="Times New Roman"/>
          <w:sz w:val="20"/>
          <w:szCs w:val="20"/>
        </w:rPr>
        <w:t>p</w:t>
      </w:r>
      <w:r w:rsidR="00D539CF">
        <w:rPr>
          <w:rFonts w:ascii="Times New Roman" w:hAnsi="Times New Roman" w:cs="Times New Roman"/>
          <w:sz w:val="20"/>
          <w:szCs w:val="20"/>
        </w:rPr>
        <w:t>p</w:t>
      </w:r>
      <w:r w:rsidR="00D539CF" w:rsidRPr="003E59B2">
        <w:rPr>
          <w:rFonts w:ascii="Times New Roman" w:hAnsi="Times New Roman" w:cs="Times New Roman"/>
          <w:sz w:val="20"/>
          <w:szCs w:val="20"/>
        </w:rPr>
        <w:t xml:space="preserve"> 241-270. </w:t>
      </w:r>
      <w:r w:rsidRPr="003E59B2">
        <w:rPr>
          <w:rFonts w:ascii="Times New Roman" w:hAnsi="Times New Roman" w:cs="Times New Roman"/>
          <w:sz w:val="20"/>
          <w:szCs w:val="20"/>
        </w:rPr>
        <w:t>[Available on</w:t>
      </w:r>
      <w:r w:rsidR="00D539CF">
        <w:rPr>
          <w:rFonts w:ascii="Times New Roman" w:hAnsi="Times New Roman" w:cs="Times New Roman"/>
          <w:sz w:val="20"/>
          <w:szCs w:val="20"/>
        </w:rPr>
        <w:t>line from www.fisheries.ubc.ca]</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Guerra A, Rocha F (1994) The life history of </w:t>
      </w:r>
      <w:r w:rsidRPr="00D539CF">
        <w:rPr>
          <w:rFonts w:ascii="Times New Roman" w:hAnsi="Times New Roman" w:cs="Times New Roman"/>
          <w:i/>
          <w:sz w:val="20"/>
          <w:szCs w:val="20"/>
        </w:rPr>
        <w:t>Loligo vulgaris</w:t>
      </w:r>
      <w:r w:rsidRPr="003E59B2">
        <w:rPr>
          <w:rFonts w:ascii="Times New Roman" w:hAnsi="Times New Roman" w:cs="Times New Roman"/>
          <w:sz w:val="20"/>
          <w:szCs w:val="20"/>
        </w:rPr>
        <w:t xml:space="preserve"> and </w:t>
      </w:r>
      <w:r w:rsidRPr="00D539CF">
        <w:rPr>
          <w:rFonts w:ascii="Times New Roman" w:hAnsi="Times New Roman" w:cs="Times New Roman"/>
          <w:i/>
          <w:sz w:val="20"/>
          <w:szCs w:val="20"/>
        </w:rPr>
        <w:t>Loligo forbesi</w:t>
      </w:r>
      <w:r w:rsidRPr="003E59B2">
        <w:rPr>
          <w:rFonts w:ascii="Times New Roman" w:hAnsi="Times New Roman" w:cs="Times New Roman"/>
          <w:sz w:val="20"/>
          <w:szCs w:val="20"/>
        </w:rPr>
        <w:t xml:space="preserve"> (Cephalopoda: Loliginidae) in Galic</w:t>
      </w:r>
      <w:r w:rsidR="00D539CF">
        <w:rPr>
          <w:rFonts w:ascii="Times New Roman" w:hAnsi="Times New Roman" w:cs="Times New Roman"/>
          <w:sz w:val="20"/>
          <w:szCs w:val="20"/>
        </w:rPr>
        <w:t>ian waters (NW Spain). Fish Res 21(1-2):43-69</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Halpin PN, Read AJ, Fujioka E et al (2009) OBIS-SEAMAP: The world data center for marine mammal, sea bird and sea turtle distributions. Oceanography</w:t>
      </w:r>
      <w:r w:rsidR="00D539CF">
        <w:rPr>
          <w:rFonts w:ascii="Times New Roman" w:hAnsi="Times New Roman" w:cs="Times New Roman"/>
          <w:sz w:val="20"/>
          <w:szCs w:val="20"/>
        </w:rPr>
        <w:t xml:space="preserve"> 22(2):104-115</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Harmelin-Vivien ML, Kaim-Malka RA, Ledoyer M, Jacob-Abraham SS (1989) Food partitioning among scorpaenid fishes in Mediter</w:t>
      </w:r>
      <w:r w:rsidR="00D539CF">
        <w:rPr>
          <w:rFonts w:ascii="Times New Roman" w:hAnsi="Times New Roman" w:cs="Times New Roman"/>
          <w:sz w:val="20"/>
          <w:szCs w:val="20"/>
        </w:rPr>
        <w:t>ranean seagrass beds. J Fish Biol 34:715-734</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Hattab T, Frida Ben Rais Lasram, Camille Albouy et al (2013) An ecosystem model of an exploited southern Mediterranean shelf region (Gulf of Gabes, Tunisia) and a comparison with other Mediterranean ecosystem model properties. J</w:t>
      </w:r>
      <w:r w:rsidR="00D539CF">
        <w:rPr>
          <w:rFonts w:ascii="Times New Roman" w:hAnsi="Times New Roman" w:cs="Times New Roman"/>
          <w:sz w:val="20"/>
          <w:szCs w:val="20"/>
        </w:rPr>
        <w:t xml:space="preserve"> Mar Syst 128:159–174</w:t>
      </w:r>
    </w:p>
    <w:p w:rsidR="00C04FAB" w:rsidRDefault="00D539CF" w:rsidP="00F40E26">
      <w:pPr>
        <w:spacing w:line="240" w:lineRule="auto"/>
        <w:jc w:val="both"/>
        <w:rPr>
          <w:rFonts w:ascii="Times New Roman" w:hAnsi="Times New Roman" w:cs="Times New Roman"/>
          <w:sz w:val="20"/>
          <w:szCs w:val="20"/>
        </w:rPr>
      </w:pPr>
      <w:r>
        <w:rPr>
          <w:rFonts w:ascii="Times New Roman" w:hAnsi="Times New Roman" w:cs="Times New Roman"/>
          <w:sz w:val="20"/>
          <w:szCs w:val="20"/>
        </w:rPr>
        <w:t>Heymans JJ, Coll M, Link JS, Mackinson S, Steenbeek J</w:t>
      </w:r>
      <w:r w:rsidR="00C04FAB" w:rsidRPr="00C04FAB">
        <w:rPr>
          <w:rFonts w:ascii="Times New Roman" w:hAnsi="Times New Roman" w:cs="Times New Roman"/>
          <w:sz w:val="20"/>
          <w:szCs w:val="20"/>
        </w:rPr>
        <w:t>, W</w:t>
      </w:r>
      <w:r>
        <w:rPr>
          <w:rFonts w:ascii="Times New Roman" w:hAnsi="Times New Roman" w:cs="Times New Roman"/>
          <w:sz w:val="20"/>
          <w:szCs w:val="20"/>
        </w:rPr>
        <w:t>alters C, Christensen V (2016)</w:t>
      </w:r>
      <w:r w:rsidR="00C04FAB" w:rsidRPr="00C04FAB">
        <w:rPr>
          <w:rFonts w:ascii="Times New Roman" w:hAnsi="Times New Roman" w:cs="Times New Roman"/>
          <w:sz w:val="20"/>
          <w:szCs w:val="20"/>
        </w:rPr>
        <w:t xml:space="preserve"> Best practice in Ecopath with Ecosim food</w:t>
      </w:r>
      <w:r w:rsidR="00C04FAB" w:rsidRPr="00C04FAB">
        <w:rPr>
          <w:rFonts w:ascii="Cambria Math" w:hAnsi="Cambria Math" w:cs="Cambria Math"/>
          <w:sz w:val="20"/>
          <w:szCs w:val="20"/>
        </w:rPr>
        <w:t>‐</w:t>
      </w:r>
      <w:r w:rsidR="00C04FAB" w:rsidRPr="00C04FAB">
        <w:rPr>
          <w:rFonts w:ascii="Times New Roman" w:hAnsi="Times New Roman" w:cs="Times New Roman"/>
          <w:sz w:val="20"/>
          <w:szCs w:val="20"/>
        </w:rPr>
        <w:t>web models for ecosystem</w:t>
      </w:r>
      <w:r w:rsidR="00C04FAB" w:rsidRPr="00C04FAB">
        <w:rPr>
          <w:rFonts w:ascii="Cambria Math" w:hAnsi="Cambria Math" w:cs="Cambria Math"/>
          <w:sz w:val="20"/>
          <w:szCs w:val="20"/>
        </w:rPr>
        <w:t>‐</w:t>
      </w:r>
      <w:r>
        <w:rPr>
          <w:rFonts w:ascii="Times New Roman" w:hAnsi="Times New Roman" w:cs="Times New Roman"/>
          <w:sz w:val="20"/>
          <w:szCs w:val="20"/>
        </w:rPr>
        <w:t>based management. Ecol Model 331:173–184</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Heymans S (2005) Ecosystem models of the western and central Aleutian Islands in 1963, 1979 and 1991. In</w:t>
      </w:r>
      <w:r w:rsidR="00D539CF">
        <w:rPr>
          <w:rFonts w:ascii="Times New Roman" w:hAnsi="Times New Roman" w:cs="Times New Roman"/>
          <w:sz w:val="20"/>
          <w:szCs w:val="20"/>
        </w:rPr>
        <w:t>:</w:t>
      </w:r>
      <w:r w:rsidRPr="003E59B2">
        <w:rPr>
          <w:rFonts w:ascii="Times New Roman" w:hAnsi="Times New Roman" w:cs="Times New Roman"/>
          <w:sz w:val="20"/>
          <w:szCs w:val="20"/>
        </w:rPr>
        <w:t xml:space="preserve"> </w:t>
      </w:r>
      <w:r w:rsidR="00D539CF" w:rsidRPr="003E59B2">
        <w:rPr>
          <w:rFonts w:ascii="Times New Roman" w:hAnsi="Times New Roman" w:cs="Times New Roman"/>
          <w:sz w:val="20"/>
          <w:szCs w:val="20"/>
        </w:rPr>
        <w:t xml:space="preserve">Guénette </w:t>
      </w:r>
      <w:r w:rsidR="00D539CF">
        <w:rPr>
          <w:rFonts w:ascii="Times New Roman" w:hAnsi="Times New Roman" w:cs="Times New Roman"/>
          <w:sz w:val="20"/>
          <w:szCs w:val="20"/>
        </w:rPr>
        <w:t xml:space="preserve">S, </w:t>
      </w:r>
      <w:r w:rsidR="00D539CF" w:rsidRPr="003E59B2">
        <w:rPr>
          <w:rFonts w:ascii="Times New Roman" w:hAnsi="Times New Roman" w:cs="Times New Roman"/>
          <w:sz w:val="20"/>
          <w:szCs w:val="20"/>
        </w:rPr>
        <w:t>Christensen</w:t>
      </w:r>
      <w:r w:rsidR="00D539CF" w:rsidRPr="00D539CF">
        <w:rPr>
          <w:rFonts w:ascii="Times New Roman" w:hAnsi="Times New Roman" w:cs="Times New Roman"/>
          <w:sz w:val="20"/>
          <w:szCs w:val="20"/>
        </w:rPr>
        <w:t xml:space="preserve"> </w:t>
      </w:r>
      <w:r w:rsidR="00D539CF">
        <w:rPr>
          <w:rFonts w:ascii="Times New Roman" w:hAnsi="Times New Roman" w:cs="Times New Roman"/>
          <w:sz w:val="20"/>
          <w:szCs w:val="20"/>
        </w:rPr>
        <w:t>V (eds)</w:t>
      </w:r>
      <w:r w:rsidR="00D539CF" w:rsidRPr="003E59B2">
        <w:rPr>
          <w:rFonts w:ascii="Times New Roman" w:hAnsi="Times New Roman" w:cs="Times New Roman"/>
          <w:sz w:val="20"/>
          <w:szCs w:val="20"/>
        </w:rPr>
        <w:t xml:space="preserve"> </w:t>
      </w:r>
      <w:r w:rsidRPr="003E59B2">
        <w:rPr>
          <w:rFonts w:ascii="Times New Roman" w:hAnsi="Times New Roman" w:cs="Times New Roman"/>
          <w:sz w:val="20"/>
          <w:szCs w:val="20"/>
        </w:rPr>
        <w:t xml:space="preserve">Foodweb models and data for studying fisheries and environmental impact on Eastern Pacific ecosystems. Fisheries Centre, The University of British Columbia, Vancouver, </w:t>
      </w:r>
      <w:r w:rsidR="00D539CF">
        <w:rPr>
          <w:rFonts w:ascii="Times New Roman" w:hAnsi="Times New Roman" w:cs="Times New Roman"/>
          <w:sz w:val="20"/>
          <w:szCs w:val="20"/>
        </w:rPr>
        <w:t xml:space="preserve">pp </w:t>
      </w:r>
      <w:r w:rsidRPr="003E59B2">
        <w:rPr>
          <w:rFonts w:ascii="Times New Roman" w:hAnsi="Times New Roman" w:cs="Times New Roman"/>
          <w:sz w:val="20"/>
          <w:szCs w:val="20"/>
        </w:rPr>
        <w:t>8–82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Hopkins TL, Sutton TT, Lancraft TM (1996) The trophic structure and predation impact of a low latitude</w:t>
      </w:r>
      <w:r w:rsidR="00D539CF">
        <w:rPr>
          <w:rFonts w:ascii="Times New Roman" w:hAnsi="Times New Roman" w:cs="Times New Roman"/>
          <w:sz w:val="20"/>
          <w:szCs w:val="20"/>
        </w:rPr>
        <w:t xml:space="preserve"> midwater fish assemblage. Prog Oceanog 38:205-239</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Hopkins TL, Baird RC (1985) Feeding ecology of four hatchetfishes (Sternoptychidae) in the eastern Gulf of Mexico. Bull</w:t>
      </w:r>
      <w:r w:rsidR="00D539CF">
        <w:rPr>
          <w:rFonts w:ascii="Times New Roman" w:hAnsi="Times New Roman" w:cs="Times New Roman"/>
          <w:sz w:val="20"/>
          <w:szCs w:val="20"/>
        </w:rPr>
        <w:t xml:space="preserve"> Mar Sci 36:260-277</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ICCAT (2010) Collective Volume of Scientific Papers—International Commission for the Conservation of Atlantic Tunas. ICCAT, Madrid</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Jardas I, Šantić M, Pallaoro A (2004) Diet composition and feeding intensity of horse mackerel, </w:t>
      </w:r>
      <w:r w:rsidRPr="00D539CF">
        <w:rPr>
          <w:rFonts w:ascii="Times New Roman" w:hAnsi="Times New Roman" w:cs="Times New Roman"/>
          <w:i/>
          <w:sz w:val="20"/>
          <w:szCs w:val="20"/>
        </w:rPr>
        <w:t>Trachurus trachurus</w:t>
      </w:r>
      <w:r w:rsidRPr="003E59B2">
        <w:rPr>
          <w:rFonts w:ascii="Times New Roman" w:hAnsi="Times New Roman" w:cs="Times New Roman"/>
          <w:sz w:val="20"/>
          <w:szCs w:val="20"/>
        </w:rPr>
        <w:t xml:space="preserve"> (Osteichthyes: Carangidae)</w:t>
      </w:r>
      <w:r w:rsidR="00D539CF">
        <w:rPr>
          <w:rFonts w:ascii="Times New Roman" w:hAnsi="Times New Roman" w:cs="Times New Roman"/>
          <w:sz w:val="20"/>
          <w:szCs w:val="20"/>
        </w:rPr>
        <w:t xml:space="preserve"> in the eastern Adriatic. Mar Biol 144:1051–1056</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Juki S (1972) Nutrition of the hake (</w:t>
      </w:r>
      <w:r w:rsidRPr="00D539CF">
        <w:rPr>
          <w:rFonts w:ascii="Times New Roman" w:hAnsi="Times New Roman" w:cs="Times New Roman"/>
          <w:i/>
          <w:sz w:val="20"/>
          <w:szCs w:val="20"/>
        </w:rPr>
        <w:t>Merluccius merluccius</w:t>
      </w:r>
      <w:r w:rsidRPr="003E59B2">
        <w:rPr>
          <w:rFonts w:ascii="Times New Roman" w:hAnsi="Times New Roman" w:cs="Times New Roman"/>
          <w:sz w:val="20"/>
          <w:szCs w:val="20"/>
        </w:rPr>
        <w:t>), bogue (</w:t>
      </w:r>
      <w:r w:rsidRPr="00D539CF">
        <w:rPr>
          <w:rFonts w:ascii="Times New Roman" w:hAnsi="Times New Roman" w:cs="Times New Roman"/>
          <w:i/>
          <w:sz w:val="20"/>
          <w:szCs w:val="20"/>
        </w:rPr>
        <w:t>Boops boops</w:t>
      </w:r>
      <w:r w:rsidRPr="003E59B2">
        <w:rPr>
          <w:rFonts w:ascii="Times New Roman" w:hAnsi="Times New Roman" w:cs="Times New Roman"/>
          <w:sz w:val="20"/>
          <w:szCs w:val="20"/>
        </w:rPr>
        <w:t>), striped mullet (</w:t>
      </w:r>
      <w:r w:rsidRPr="00D539CF">
        <w:rPr>
          <w:rFonts w:ascii="Times New Roman" w:hAnsi="Times New Roman" w:cs="Times New Roman"/>
          <w:i/>
          <w:sz w:val="20"/>
          <w:szCs w:val="20"/>
        </w:rPr>
        <w:t>Mullus barbatus</w:t>
      </w:r>
      <w:r w:rsidRPr="003E59B2">
        <w:rPr>
          <w:rFonts w:ascii="Times New Roman" w:hAnsi="Times New Roman" w:cs="Times New Roman"/>
          <w:sz w:val="20"/>
          <w:szCs w:val="20"/>
        </w:rPr>
        <w:t>) and pandora (</w:t>
      </w:r>
      <w:r w:rsidRPr="00D539CF">
        <w:rPr>
          <w:rFonts w:ascii="Times New Roman" w:hAnsi="Times New Roman" w:cs="Times New Roman"/>
          <w:i/>
          <w:sz w:val="20"/>
          <w:szCs w:val="20"/>
        </w:rPr>
        <w:t>Pagellus erythrinus</w:t>
      </w:r>
      <w:r w:rsidRPr="003E59B2">
        <w:rPr>
          <w:rFonts w:ascii="Times New Roman" w:hAnsi="Times New Roman" w:cs="Times New Roman"/>
          <w:sz w:val="20"/>
          <w:szCs w:val="20"/>
        </w:rPr>
        <w:t xml:space="preserve">) in the </w:t>
      </w:r>
      <w:r w:rsidR="00D539CF">
        <w:rPr>
          <w:rFonts w:ascii="Times New Roman" w:hAnsi="Times New Roman" w:cs="Times New Roman"/>
          <w:sz w:val="20"/>
          <w:szCs w:val="20"/>
        </w:rPr>
        <w:t>Bay of KaÅ¡tela. Acta Adriat 14:</w:t>
      </w:r>
      <w:r w:rsidRPr="003E59B2">
        <w:rPr>
          <w:rFonts w:ascii="Times New Roman" w:hAnsi="Times New Roman" w:cs="Times New Roman"/>
          <w:sz w:val="20"/>
          <w:szCs w:val="20"/>
        </w:rPr>
        <w:t>3-40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Kapiris K, Thessalou-Legaki M (2011) Feeding ecology of the deep-water blue–red shrimp </w:t>
      </w:r>
      <w:r w:rsidRPr="00D539CF">
        <w:rPr>
          <w:rFonts w:ascii="Times New Roman" w:hAnsi="Times New Roman" w:cs="Times New Roman"/>
          <w:i/>
          <w:sz w:val="20"/>
          <w:szCs w:val="20"/>
        </w:rPr>
        <w:t>Aristeus antennatus</w:t>
      </w:r>
      <w:r w:rsidRPr="003E59B2">
        <w:rPr>
          <w:rFonts w:ascii="Times New Roman" w:hAnsi="Times New Roman" w:cs="Times New Roman"/>
          <w:sz w:val="20"/>
          <w:szCs w:val="20"/>
        </w:rPr>
        <w:t xml:space="preserve"> (Decapoda: Aristeidae) in the Greek I</w:t>
      </w:r>
      <w:r w:rsidR="00D539CF">
        <w:rPr>
          <w:rFonts w:ascii="Times New Roman" w:hAnsi="Times New Roman" w:cs="Times New Roman"/>
          <w:sz w:val="20"/>
          <w:szCs w:val="20"/>
        </w:rPr>
        <w:t>onian Sea (E. Mediterranean). J Sea Res 65:151-160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Kapiris K (2004) Feeding ecology of </w:t>
      </w:r>
      <w:r w:rsidRPr="00D539CF">
        <w:rPr>
          <w:rFonts w:ascii="Times New Roman" w:hAnsi="Times New Roman" w:cs="Times New Roman"/>
          <w:i/>
          <w:sz w:val="20"/>
          <w:szCs w:val="20"/>
        </w:rPr>
        <w:t>Parapenaeus longirostris</w:t>
      </w:r>
      <w:r w:rsidRPr="003E59B2">
        <w:rPr>
          <w:rFonts w:ascii="Times New Roman" w:hAnsi="Times New Roman" w:cs="Times New Roman"/>
          <w:sz w:val="20"/>
          <w:szCs w:val="20"/>
        </w:rPr>
        <w:t xml:space="preserve"> (Lucas, 1846) (Decapoda: Penaeidae) from the Ionian Sea (Central and East</w:t>
      </w:r>
      <w:r w:rsidR="00D539CF">
        <w:rPr>
          <w:rFonts w:ascii="Times New Roman" w:hAnsi="Times New Roman" w:cs="Times New Roman"/>
          <w:sz w:val="20"/>
          <w:szCs w:val="20"/>
        </w:rPr>
        <w:t>ern Mediterranean Sea). Sci Mar 68:247-256</w:t>
      </w:r>
    </w:p>
    <w:p w:rsidR="00C04FAB" w:rsidRPr="00D539CF" w:rsidRDefault="00C04FAB" w:rsidP="00F40E26">
      <w:pPr>
        <w:spacing w:line="240" w:lineRule="auto"/>
        <w:jc w:val="both"/>
        <w:rPr>
          <w:rFonts w:ascii="Times New Roman" w:hAnsi="Times New Roman" w:cs="Times New Roman"/>
          <w:sz w:val="20"/>
          <w:szCs w:val="20"/>
          <w:lang w:val="fr-FR"/>
        </w:rPr>
      </w:pPr>
      <w:r w:rsidRPr="003E59B2">
        <w:rPr>
          <w:rFonts w:ascii="Times New Roman" w:hAnsi="Times New Roman" w:cs="Times New Roman"/>
          <w:sz w:val="20"/>
          <w:szCs w:val="20"/>
        </w:rPr>
        <w:t>Karakulak FS, Salman A, Oray IK (2009) Diet composition of bluefin tuna (</w:t>
      </w:r>
      <w:r w:rsidRPr="00D539CF">
        <w:rPr>
          <w:rFonts w:ascii="Times New Roman" w:hAnsi="Times New Roman" w:cs="Times New Roman"/>
          <w:i/>
          <w:sz w:val="20"/>
          <w:szCs w:val="20"/>
        </w:rPr>
        <w:t>Thunnus thynnus</w:t>
      </w:r>
      <w:r w:rsidRPr="003E59B2">
        <w:rPr>
          <w:rFonts w:ascii="Times New Roman" w:hAnsi="Times New Roman" w:cs="Times New Roman"/>
          <w:sz w:val="20"/>
          <w:szCs w:val="20"/>
        </w:rPr>
        <w:t xml:space="preserve"> L. 1758) in the Eastern Mediterran</w:t>
      </w:r>
      <w:r w:rsidR="00D539CF">
        <w:rPr>
          <w:rFonts w:ascii="Times New Roman" w:hAnsi="Times New Roman" w:cs="Times New Roman"/>
          <w:sz w:val="20"/>
          <w:szCs w:val="20"/>
        </w:rPr>
        <w:t xml:space="preserve">ean Sea, Turkey. </w:t>
      </w:r>
      <w:r w:rsidR="00D539CF" w:rsidRPr="00D539CF">
        <w:rPr>
          <w:rFonts w:ascii="Times New Roman" w:hAnsi="Times New Roman" w:cs="Times New Roman"/>
          <w:sz w:val="20"/>
          <w:szCs w:val="20"/>
          <w:lang w:val="fr-FR"/>
        </w:rPr>
        <w:t>J Appl</w:t>
      </w:r>
      <w:r w:rsidR="00D539CF">
        <w:rPr>
          <w:rFonts w:ascii="Times New Roman" w:hAnsi="Times New Roman" w:cs="Times New Roman"/>
          <w:sz w:val="20"/>
          <w:szCs w:val="20"/>
          <w:lang w:val="fr-FR"/>
        </w:rPr>
        <w:t xml:space="preserve"> Ichthyol 25:757–761</w:t>
      </w:r>
    </w:p>
    <w:p w:rsidR="00C04FAB" w:rsidRPr="00D539CF" w:rsidRDefault="00C04FAB" w:rsidP="00F40E26">
      <w:pPr>
        <w:spacing w:line="240" w:lineRule="auto"/>
        <w:jc w:val="both"/>
        <w:rPr>
          <w:rFonts w:ascii="Times New Roman" w:hAnsi="Times New Roman" w:cs="Times New Roman"/>
          <w:sz w:val="20"/>
          <w:szCs w:val="20"/>
          <w:lang w:val="fr-FR"/>
        </w:rPr>
      </w:pPr>
      <w:r w:rsidRPr="00532045">
        <w:rPr>
          <w:rFonts w:ascii="Times New Roman" w:hAnsi="Times New Roman" w:cs="Times New Roman"/>
          <w:sz w:val="20"/>
          <w:szCs w:val="20"/>
          <w:lang w:val="fr-FR"/>
        </w:rPr>
        <w:lastRenderedPageBreak/>
        <w:t xml:space="preserve">Khoury C (1984) Ethologies alimentaires de quelques espèces de poisons de l'herbier de Posidonies du Parc National de Port-Cros. </w:t>
      </w:r>
      <w:r w:rsidRPr="00D539CF">
        <w:rPr>
          <w:rFonts w:ascii="Times New Roman" w:hAnsi="Times New Roman" w:cs="Times New Roman"/>
          <w:sz w:val="20"/>
          <w:szCs w:val="20"/>
          <w:lang w:val="fr-FR"/>
        </w:rPr>
        <w:t>In Boudouresque CF, Jeudy de Grissac A</w:t>
      </w:r>
      <w:r w:rsidR="00D539CF" w:rsidRPr="00D539CF">
        <w:rPr>
          <w:rFonts w:ascii="Times New Roman" w:hAnsi="Times New Roman" w:cs="Times New Roman"/>
          <w:sz w:val="20"/>
          <w:szCs w:val="20"/>
          <w:lang w:val="fr-FR"/>
        </w:rPr>
        <w:t>,</w:t>
      </w:r>
      <w:r w:rsidRPr="00D539CF">
        <w:rPr>
          <w:rFonts w:ascii="Times New Roman" w:hAnsi="Times New Roman" w:cs="Times New Roman"/>
          <w:sz w:val="20"/>
          <w:szCs w:val="20"/>
          <w:lang w:val="fr-FR"/>
        </w:rPr>
        <w:t xml:space="preserve"> Olivier J (eds) International Workshop Posidonia Oceanica Beds, GIS Posidonie Publications, France 1,</w:t>
      </w:r>
      <w:r w:rsidR="00D539CF" w:rsidRPr="00D539CF">
        <w:rPr>
          <w:rFonts w:ascii="Times New Roman" w:hAnsi="Times New Roman" w:cs="Times New Roman"/>
          <w:sz w:val="20"/>
          <w:szCs w:val="20"/>
          <w:lang w:val="fr-FR"/>
        </w:rPr>
        <w:t xml:space="preserve"> pp</w:t>
      </w:r>
      <w:r w:rsidR="00D539CF">
        <w:rPr>
          <w:rFonts w:ascii="Times New Roman" w:hAnsi="Times New Roman" w:cs="Times New Roman"/>
          <w:sz w:val="20"/>
          <w:szCs w:val="20"/>
          <w:lang w:val="fr-FR"/>
        </w:rPr>
        <w:t xml:space="preserve"> 335-347</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Kyrtatos NA (1982) Investigation on fishing and biology of the most important fishes of the region around the Aegean Sea. Island of Tinos. Thalassographica 5 (specl. publ.), </w:t>
      </w:r>
      <w:r w:rsidR="00D539CF">
        <w:rPr>
          <w:rFonts w:ascii="Times New Roman" w:hAnsi="Times New Roman" w:cs="Times New Roman"/>
          <w:sz w:val="20"/>
          <w:szCs w:val="20"/>
        </w:rPr>
        <w:t>pp 88</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Labropoulou M, Eleftheriou A (1997) The foraging ecology of two pairs of congeneric demersal fish species: importance of morphological characteristi</w:t>
      </w:r>
      <w:r w:rsidR="00D539CF">
        <w:rPr>
          <w:rFonts w:ascii="Times New Roman" w:hAnsi="Times New Roman" w:cs="Times New Roman"/>
          <w:sz w:val="20"/>
          <w:szCs w:val="20"/>
        </w:rPr>
        <w:t>cs in prey selection. J Fish Biol 50:324-340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Labropoulou M, Machias A (1998) Effect of habitat selection on the dietary patterns of two triglid species. Mar</w:t>
      </w:r>
      <w:r w:rsidR="00724E7E">
        <w:rPr>
          <w:rFonts w:ascii="Times New Roman" w:hAnsi="Times New Roman" w:cs="Times New Roman"/>
          <w:sz w:val="20"/>
          <w:szCs w:val="20"/>
        </w:rPr>
        <w:t xml:space="preserve"> Ecol</w:t>
      </w:r>
      <w:r w:rsidR="00D539CF">
        <w:rPr>
          <w:rFonts w:ascii="Times New Roman" w:hAnsi="Times New Roman" w:cs="Times New Roman"/>
          <w:sz w:val="20"/>
          <w:szCs w:val="20"/>
        </w:rPr>
        <w:t xml:space="preserve"> </w:t>
      </w:r>
      <w:r w:rsidR="00724E7E">
        <w:rPr>
          <w:rFonts w:ascii="Times New Roman" w:hAnsi="Times New Roman" w:cs="Times New Roman"/>
          <w:sz w:val="20"/>
          <w:szCs w:val="20"/>
        </w:rPr>
        <w:t>Progr</w:t>
      </w:r>
      <w:r w:rsidR="00D539CF">
        <w:rPr>
          <w:rFonts w:ascii="Times New Roman" w:hAnsi="Times New Roman" w:cs="Times New Roman"/>
          <w:sz w:val="20"/>
          <w:szCs w:val="20"/>
        </w:rPr>
        <w:t xml:space="preserve"> </w:t>
      </w:r>
      <w:r w:rsidR="00724E7E">
        <w:rPr>
          <w:rFonts w:ascii="Times New Roman" w:hAnsi="Times New Roman" w:cs="Times New Roman"/>
          <w:sz w:val="20"/>
          <w:szCs w:val="20"/>
        </w:rPr>
        <w:t>Ser</w:t>
      </w:r>
      <w:r w:rsidR="00D539CF">
        <w:rPr>
          <w:rFonts w:ascii="Times New Roman" w:hAnsi="Times New Roman" w:cs="Times New Roman"/>
          <w:sz w:val="20"/>
          <w:szCs w:val="20"/>
        </w:rPr>
        <w:t xml:space="preserve"> 173:275-288</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Laran S, Joiris C, Gannier A, Kenney RD (2010) Seasonal estimates of densities and predation rates of cetaceans in the Ligurian Sea, northwestern Mediterranean </w:t>
      </w:r>
      <w:r w:rsidR="00080AB2">
        <w:rPr>
          <w:rFonts w:ascii="Times New Roman" w:hAnsi="Times New Roman" w:cs="Times New Roman"/>
          <w:sz w:val="20"/>
          <w:szCs w:val="20"/>
        </w:rPr>
        <w:t>Sea: an initial examination. J Cetacean Res Manage 11(1):31-40</w:t>
      </w:r>
    </w:p>
    <w:p w:rsidR="00C04FAB" w:rsidRPr="00532045" w:rsidRDefault="00C04FAB" w:rsidP="00F40E26">
      <w:pPr>
        <w:spacing w:line="240" w:lineRule="auto"/>
        <w:jc w:val="both"/>
        <w:rPr>
          <w:rFonts w:ascii="Times New Roman" w:hAnsi="Times New Roman" w:cs="Times New Roman"/>
          <w:sz w:val="20"/>
          <w:szCs w:val="20"/>
          <w:lang w:val="en-US"/>
        </w:rPr>
      </w:pPr>
      <w:r w:rsidRPr="003E59B2">
        <w:rPr>
          <w:rFonts w:ascii="Times New Roman" w:hAnsi="Times New Roman" w:cs="Times New Roman"/>
          <w:sz w:val="20"/>
          <w:szCs w:val="20"/>
        </w:rPr>
        <w:t xml:space="preserve">Lazzari P, Solidoro C, Ibello V, Salon S, Teruzzi A, Béranger K, Colella S, Crise A (2012) Seasonal and inter-annual variability of plankton chlorophyll and primary production in the Mediterranean Sea: a modelling approach. </w:t>
      </w:r>
      <w:r w:rsidR="00080AB2">
        <w:rPr>
          <w:rFonts w:ascii="Times New Roman" w:hAnsi="Times New Roman" w:cs="Times New Roman"/>
          <w:sz w:val="20"/>
          <w:szCs w:val="20"/>
          <w:lang w:val="en-US"/>
        </w:rPr>
        <w:t>Biogeosciences 9:217-233</w:t>
      </w:r>
    </w:p>
    <w:p w:rsidR="00C04FAB" w:rsidRPr="00C04FAB" w:rsidRDefault="00080AB2" w:rsidP="00F40E26">
      <w:pPr>
        <w:spacing w:line="240" w:lineRule="auto"/>
        <w:jc w:val="both"/>
        <w:rPr>
          <w:rFonts w:ascii="Times New Roman" w:hAnsi="Times New Roman" w:cs="Times New Roman"/>
          <w:sz w:val="20"/>
          <w:szCs w:val="20"/>
          <w:lang w:val="it-IT"/>
        </w:rPr>
      </w:pPr>
      <w:r>
        <w:rPr>
          <w:rFonts w:ascii="Times New Roman" w:hAnsi="Times New Roman" w:cs="Times New Roman"/>
          <w:sz w:val="20"/>
          <w:szCs w:val="20"/>
        </w:rPr>
        <w:t xml:space="preserve">Link JS </w:t>
      </w:r>
      <w:r w:rsidR="00C04FAB" w:rsidRPr="00C04FAB">
        <w:rPr>
          <w:rFonts w:ascii="Times New Roman" w:hAnsi="Times New Roman" w:cs="Times New Roman"/>
          <w:sz w:val="20"/>
          <w:szCs w:val="20"/>
        </w:rPr>
        <w:t>(2010). Adding rigor to ecological network models by evaluating a set of pre</w:t>
      </w:r>
      <w:r w:rsidR="00C04FAB" w:rsidRPr="00C04FAB">
        <w:rPr>
          <w:rFonts w:ascii="Cambria Math" w:hAnsi="Cambria Math" w:cs="Cambria Math"/>
          <w:sz w:val="20"/>
          <w:szCs w:val="20"/>
        </w:rPr>
        <w:t>‐</w:t>
      </w:r>
      <w:r w:rsidR="00C04FAB" w:rsidRPr="00C04FAB">
        <w:rPr>
          <w:rFonts w:ascii="Times New Roman" w:hAnsi="Times New Roman" w:cs="Times New Roman"/>
          <w:sz w:val="20"/>
          <w:szCs w:val="20"/>
        </w:rPr>
        <w:t xml:space="preserve">balance diagnostics: A plea for PREBAL. </w:t>
      </w:r>
      <w:r w:rsidRPr="000269E0">
        <w:rPr>
          <w:rFonts w:ascii="Times New Roman" w:hAnsi="Times New Roman" w:cs="Times New Roman"/>
          <w:sz w:val="20"/>
          <w:szCs w:val="20"/>
          <w:lang w:val="it-IT"/>
        </w:rPr>
        <w:t xml:space="preserve">Ecol Model </w:t>
      </w:r>
      <w:r>
        <w:rPr>
          <w:rFonts w:ascii="Times New Roman" w:hAnsi="Times New Roman" w:cs="Times New Roman"/>
          <w:sz w:val="20"/>
          <w:szCs w:val="20"/>
          <w:lang w:val="it-IT"/>
        </w:rPr>
        <w:t>221:1582–1593</w:t>
      </w:r>
    </w:p>
    <w:p w:rsidR="00C04FAB" w:rsidRPr="003E59B2" w:rsidRDefault="00C04FAB" w:rsidP="00F40E26">
      <w:pPr>
        <w:spacing w:line="240" w:lineRule="auto"/>
        <w:jc w:val="both"/>
        <w:rPr>
          <w:rFonts w:ascii="Times New Roman" w:hAnsi="Times New Roman" w:cs="Times New Roman"/>
          <w:sz w:val="20"/>
          <w:szCs w:val="20"/>
          <w:lang w:val="it-IT"/>
        </w:rPr>
      </w:pPr>
      <w:r w:rsidRPr="003E59B2">
        <w:rPr>
          <w:rFonts w:ascii="Times New Roman" w:hAnsi="Times New Roman" w:cs="Times New Roman"/>
          <w:sz w:val="20"/>
          <w:szCs w:val="20"/>
          <w:lang w:val="it-IT"/>
        </w:rPr>
        <w:t xml:space="preserve">Longo C, Colloca F, Carpentieri P, Belluscio A, Ardizzone GD (2005) Strategie addattative e segregazione trofica tra </w:t>
      </w:r>
      <w:r w:rsidRPr="00080AB2">
        <w:rPr>
          <w:rFonts w:ascii="Times New Roman" w:hAnsi="Times New Roman" w:cs="Times New Roman"/>
          <w:i/>
          <w:sz w:val="20"/>
          <w:szCs w:val="20"/>
          <w:lang w:val="it-IT"/>
        </w:rPr>
        <w:t>Argentina sphyraena</w:t>
      </w:r>
      <w:r w:rsidRPr="003E59B2">
        <w:rPr>
          <w:rFonts w:ascii="Times New Roman" w:hAnsi="Times New Roman" w:cs="Times New Roman"/>
          <w:sz w:val="20"/>
          <w:szCs w:val="20"/>
          <w:lang w:val="it-IT"/>
        </w:rPr>
        <w:t xml:space="preserve"> e </w:t>
      </w:r>
      <w:r w:rsidRPr="00080AB2">
        <w:rPr>
          <w:rFonts w:ascii="Times New Roman" w:hAnsi="Times New Roman" w:cs="Times New Roman"/>
          <w:i/>
          <w:sz w:val="20"/>
          <w:szCs w:val="20"/>
          <w:lang w:val="it-IT"/>
        </w:rPr>
        <w:t>Glossanodon leioglossus</w:t>
      </w:r>
      <w:r w:rsidRPr="003E59B2">
        <w:rPr>
          <w:rFonts w:ascii="Times New Roman" w:hAnsi="Times New Roman" w:cs="Times New Roman"/>
          <w:sz w:val="20"/>
          <w:szCs w:val="20"/>
          <w:lang w:val="it-IT"/>
        </w:rPr>
        <w:t xml:space="preserve"> </w:t>
      </w:r>
      <w:r w:rsidR="00080AB2">
        <w:rPr>
          <w:rFonts w:ascii="Times New Roman" w:hAnsi="Times New Roman" w:cs="Times New Roman"/>
          <w:sz w:val="20"/>
          <w:szCs w:val="20"/>
          <w:lang w:val="it-IT"/>
        </w:rPr>
        <w:t>(Teleostea, Argentinidae). Biol Mar Medit 12(1):540-543</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lang w:val="it-IT"/>
        </w:rPr>
        <w:t xml:space="preserve">Lopez S (2013) L’ecosistema del Mar Tirreno: aspetti strutturali, funzionali, effetti della pesca e delle interazioni trofiche. </w:t>
      </w:r>
      <w:r w:rsidRPr="003E59B2">
        <w:rPr>
          <w:rFonts w:ascii="Times New Roman" w:hAnsi="Times New Roman" w:cs="Times New Roman"/>
          <w:sz w:val="20"/>
          <w:szCs w:val="20"/>
        </w:rPr>
        <w:t xml:space="preserve">PhD Thesis, University of Rome "La Sapienza". http://hdl.handle.net/11573/768393; </w:t>
      </w:r>
    </w:p>
    <w:p w:rsidR="00F40E26" w:rsidRDefault="00080AB2" w:rsidP="00F40E26">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Mackinson </w:t>
      </w:r>
      <w:r w:rsidR="00F40E26" w:rsidRPr="00F40E26">
        <w:rPr>
          <w:rFonts w:ascii="Times New Roman" w:hAnsi="Times New Roman" w:cs="Times New Roman"/>
          <w:sz w:val="20"/>
          <w:szCs w:val="20"/>
        </w:rPr>
        <w:t>S, Daskalov G (2007) An ecosystem model of the North Sea for use in research supporting the ecosystem approach to fisheries management: Description and parameterisation. Cefas Science Series Technical Report</w:t>
      </w:r>
      <w:r>
        <w:rPr>
          <w:rFonts w:ascii="Times New Roman" w:hAnsi="Times New Roman" w:cs="Times New Roman"/>
          <w:sz w:val="20"/>
          <w:szCs w:val="20"/>
        </w:rPr>
        <w:t>,</w:t>
      </w:r>
      <w:r w:rsidR="00F40E26" w:rsidRPr="00F40E26">
        <w:rPr>
          <w:rFonts w:ascii="Times New Roman" w:hAnsi="Times New Roman" w:cs="Times New Roman"/>
          <w:sz w:val="20"/>
          <w:szCs w:val="20"/>
        </w:rPr>
        <w:t xml:space="preserve"> </w:t>
      </w:r>
      <w:r>
        <w:rPr>
          <w:rFonts w:ascii="Times New Roman" w:hAnsi="Times New Roman" w:cs="Times New Roman"/>
          <w:sz w:val="20"/>
          <w:szCs w:val="20"/>
        </w:rPr>
        <w:t xml:space="preserve">pp </w:t>
      </w:r>
      <w:r w:rsidR="00F40E26" w:rsidRPr="00F40E26">
        <w:rPr>
          <w:rFonts w:ascii="Times New Roman" w:hAnsi="Times New Roman" w:cs="Times New Roman"/>
          <w:sz w:val="20"/>
          <w:szCs w:val="20"/>
        </w:rPr>
        <w:t>142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Mackinson S, Okey T, Vasconcellos M, Vidal-Hernandez L, Mahmoudi B (2000) An ecosystem model of the West Florida Shelf for use in fisheries management and ecological research. Technical report. Florida Fish and Wildlife Conservation Commission, Florida Marine Research Institute, St. Petersburg.</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Macpherson E (1981) Resource </w:t>
      </w:r>
      <w:r w:rsidR="00080AB2">
        <w:rPr>
          <w:rFonts w:ascii="Times New Roman" w:hAnsi="Times New Roman" w:cs="Times New Roman"/>
          <w:sz w:val="20"/>
          <w:szCs w:val="20"/>
        </w:rPr>
        <w:t>p</w:t>
      </w:r>
      <w:r w:rsidRPr="003E59B2">
        <w:rPr>
          <w:rFonts w:ascii="Times New Roman" w:hAnsi="Times New Roman" w:cs="Times New Roman"/>
          <w:sz w:val="20"/>
          <w:szCs w:val="20"/>
        </w:rPr>
        <w:t xml:space="preserve">artitioning in a Mediterranean </w:t>
      </w:r>
      <w:r w:rsidR="00080AB2">
        <w:rPr>
          <w:rFonts w:ascii="Times New Roman" w:hAnsi="Times New Roman" w:cs="Times New Roman"/>
          <w:sz w:val="20"/>
          <w:szCs w:val="20"/>
        </w:rPr>
        <w:t>d</w:t>
      </w:r>
      <w:r w:rsidRPr="003E59B2">
        <w:rPr>
          <w:rFonts w:ascii="Times New Roman" w:hAnsi="Times New Roman" w:cs="Times New Roman"/>
          <w:sz w:val="20"/>
          <w:szCs w:val="20"/>
        </w:rPr>
        <w:t xml:space="preserve">emersal </w:t>
      </w:r>
      <w:r w:rsidR="00080AB2">
        <w:rPr>
          <w:rFonts w:ascii="Times New Roman" w:hAnsi="Times New Roman" w:cs="Times New Roman"/>
          <w:sz w:val="20"/>
          <w:szCs w:val="20"/>
        </w:rPr>
        <w:t>f</w:t>
      </w:r>
      <w:r w:rsidRPr="003E59B2">
        <w:rPr>
          <w:rFonts w:ascii="Times New Roman" w:hAnsi="Times New Roman" w:cs="Times New Roman"/>
          <w:sz w:val="20"/>
          <w:szCs w:val="20"/>
        </w:rPr>
        <w:t xml:space="preserve">ish </w:t>
      </w:r>
      <w:r w:rsidR="00080AB2">
        <w:rPr>
          <w:rFonts w:ascii="Times New Roman" w:hAnsi="Times New Roman" w:cs="Times New Roman"/>
          <w:sz w:val="20"/>
          <w:szCs w:val="20"/>
        </w:rPr>
        <w:t>c</w:t>
      </w:r>
      <w:r w:rsidRPr="003E59B2">
        <w:rPr>
          <w:rFonts w:ascii="Times New Roman" w:hAnsi="Times New Roman" w:cs="Times New Roman"/>
          <w:sz w:val="20"/>
          <w:szCs w:val="20"/>
        </w:rPr>
        <w:t>ommunity. Mar Ecol Progr Ser</w:t>
      </w:r>
      <w:r w:rsidR="00080AB2">
        <w:rPr>
          <w:rFonts w:ascii="Times New Roman" w:hAnsi="Times New Roman" w:cs="Times New Roman"/>
          <w:sz w:val="20"/>
          <w:szCs w:val="20"/>
        </w:rPr>
        <w:t xml:space="preserve"> 4:183-193</w:t>
      </w:r>
    </w:p>
    <w:p w:rsidR="00C04FAB" w:rsidRPr="003E59B2" w:rsidRDefault="00C04FAB" w:rsidP="00F40E26">
      <w:pPr>
        <w:spacing w:line="240" w:lineRule="auto"/>
        <w:jc w:val="both"/>
        <w:rPr>
          <w:rFonts w:ascii="Times New Roman" w:hAnsi="Times New Roman" w:cs="Times New Roman"/>
          <w:sz w:val="20"/>
          <w:szCs w:val="20"/>
        </w:rPr>
      </w:pPr>
      <w:r w:rsidRPr="00532045">
        <w:rPr>
          <w:rFonts w:ascii="Times New Roman" w:hAnsi="Times New Roman" w:cs="Times New Roman"/>
          <w:sz w:val="20"/>
          <w:szCs w:val="20"/>
          <w:lang w:val="fr-FR"/>
        </w:rPr>
        <w:t xml:space="preserve">Macpherson E (1979) Relations trophiques des poisons dans la Méditerranée occidentale. </w:t>
      </w:r>
      <w:r w:rsidRPr="003E59B2">
        <w:rPr>
          <w:rFonts w:ascii="Times New Roman" w:hAnsi="Times New Roman" w:cs="Times New Roman"/>
          <w:sz w:val="20"/>
          <w:szCs w:val="20"/>
        </w:rPr>
        <w:t>Rapp Comm Int Explor Sci Mer Méditerr 25/26:</w:t>
      </w:r>
      <w:r w:rsidR="00080AB2">
        <w:rPr>
          <w:rFonts w:ascii="Times New Roman" w:hAnsi="Times New Roman" w:cs="Times New Roman"/>
          <w:sz w:val="20"/>
          <w:szCs w:val="20"/>
        </w:rPr>
        <w:t>49-58</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Madurell T, Cartes JE (2005) Trophodynamics of a deep-sea demersal fish assemblage from the bathyal eastern Ionian Sea (Medit</w:t>
      </w:r>
      <w:r w:rsidR="00080AB2">
        <w:rPr>
          <w:rFonts w:ascii="Times New Roman" w:hAnsi="Times New Roman" w:cs="Times New Roman"/>
          <w:sz w:val="20"/>
          <w:szCs w:val="20"/>
        </w:rPr>
        <w:t>erranean Sea). Deep-Sea Res I 52:2049-2064</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Maglietta R, Renò V, Cipriano G, Fanizza C, Milella A, Stella E, Carlucci R (2018) DolFin: an innovative digital platform for studying Risso’s dolphins in the Northern Ionian Sea (North-eastern Central Mediterranean). Sci Rep 8:17185</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Maiorano P, Sion L, Carlucci R et al (2010) The demersal faunal assemblage of the NW Ionian Sea (Central Mediterranean): current knowledge and perspectives</w:t>
      </w:r>
      <w:r w:rsidR="00080AB2">
        <w:rPr>
          <w:rFonts w:ascii="Times New Roman" w:hAnsi="Times New Roman" w:cs="Times New Roman"/>
          <w:sz w:val="20"/>
          <w:szCs w:val="20"/>
        </w:rPr>
        <w:t>. Chem</w:t>
      </w:r>
      <w:r w:rsidRPr="003E59B2">
        <w:rPr>
          <w:rFonts w:ascii="Times New Roman" w:hAnsi="Times New Roman" w:cs="Times New Roman"/>
          <w:sz w:val="20"/>
          <w:szCs w:val="20"/>
        </w:rPr>
        <w:t xml:space="preserve"> </w:t>
      </w:r>
      <w:r w:rsidR="00080AB2">
        <w:rPr>
          <w:rFonts w:ascii="Times New Roman" w:hAnsi="Times New Roman" w:cs="Times New Roman"/>
          <w:sz w:val="20"/>
          <w:szCs w:val="20"/>
        </w:rPr>
        <w:t>Ecol 26:219–240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Malej A (1989) Behaviour and trophic ecology of the jellyf ish </w:t>
      </w:r>
      <w:r w:rsidRPr="00080AB2">
        <w:rPr>
          <w:rFonts w:ascii="Times New Roman" w:hAnsi="Times New Roman" w:cs="Times New Roman"/>
          <w:i/>
          <w:sz w:val="20"/>
          <w:szCs w:val="20"/>
        </w:rPr>
        <w:t>Pelagia noctiluca</w:t>
      </w:r>
      <w:r w:rsidRPr="003E59B2">
        <w:rPr>
          <w:rFonts w:ascii="Times New Roman" w:hAnsi="Times New Roman" w:cs="Times New Roman"/>
          <w:sz w:val="20"/>
          <w:szCs w:val="20"/>
        </w:rPr>
        <w:t xml:space="preserve"> (Forsskaal, 1775). J Exp</w:t>
      </w:r>
      <w:r w:rsidR="00080AB2">
        <w:rPr>
          <w:rFonts w:ascii="Times New Roman" w:hAnsi="Times New Roman" w:cs="Times New Roman"/>
          <w:sz w:val="20"/>
          <w:szCs w:val="20"/>
        </w:rPr>
        <w:t xml:space="preserve"> Mar Biol</w:t>
      </w:r>
      <w:r w:rsidRPr="003E59B2">
        <w:rPr>
          <w:rFonts w:ascii="Times New Roman" w:hAnsi="Times New Roman" w:cs="Times New Roman"/>
          <w:sz w:val="20"/>
          <w:szCs w:val="20"/>
        </w:rPr>
        <w:t xml:space="preserve"> </w:t>
      </w:r>
      <w:r w:rsidR="00080AB2">
        <w:rPr>
          <w:rFonts w:ascii="Times New Roman" w:hAnsi="Times New Roman" w:cs="Times New Roman"/>
          <w:sz w:val="20"/>
          <w:szCs w:val="20"/>
        </w:rPr>
        <w:t>Ecol 126(3):259–270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Maynou F, Cartes JE (1998) Daily ration estimates and comparativc study of food consumption in nine species of deep-water decapod crustaceans of the NW M</w:t>
      </w:r>
      <w:r w:rsidR="00080AB2">
        <w:rPr>
          <w:rFonts w:ascii="Times New Roman" w:hAnsi="Times New Roman" w:cs="Times New Roman"/>
          <w:sz w:val="20"/>
          <w:szCs w:val="20"/>
        </w:rPr>
        <w:t>editerranean. Mar Ecol Prog Ser 171</w:t>
      </w:r>
      <w:r w:rsidRPr="003E59B2">
        <w:rPr>
          <w:rFonts w:ascii="Times New Roman" w:hAnsi="Times New Roman" w:cs="Times New Roman"/>
          <w:sz w:val="20"/>
          <w:szCs w:val="20"/>
        </w:rPr>
        <w:t>:221-231</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Megalofonu P, Chatzispyrou A (2006) Sexual maturity and feeding of the gulper shark, </w:t>
      </w:r>
      <w:r w:rsidRPr="00080AB2">
        <w:rPr>
          <w:rFonts w:ascii="Times New Roman" w:hAnsi="Times New Roman" w:cs="Times New Roman"/>
          <w:i/>
          <w:sz w:val="20"/>
          <w:szCs w:val="20"/>
        </w:rPr>
        <w:t>Centrophorus granulosus</w:t>
      </w:r>
      <w:r w:rsidRPr="003E59B2">
        <w:rPr>
          <w:rFonts w:ascii="Times New Roman" w:hAnsi="Times New Roman" w:cs="Times New Roman"/>
          <w:sz w:val="20"/>
          <w:szCs w:val="20"/>
        </w:rPr>
        <w:t>, from the eas</w:t>
      </w:r>
      <w:r w:rsidR="00080AB2">
        <w:rPr>
          <w:rFonts w:ascii="Times New Roman" w:hAnsi="Times New Roman" w:cs="Times New Roman"/>
          <w:sz w:val="20"/>
          <w:szCs w:val="20"/>
        </w:rPr>
        <w:t>tern Mediterranean Sea. Cybium 30(4):67-74</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Merz G, Myers RA (1998) A simplified formu</w:t>
      </w:r>
      <w:r w:rsidR="00080AB2">
        <w:rPr>
          <w:rFonts w:ascii="Times New Roman" w:hAnsi="Times New Roman" w:cs="Times New Roman"/>
          <w:sz w:val="20"/>
          <w:szCs w:val="20"/>
        </w:rPr>
        <w:t>lation for fish production. Can J Fisheries Aquatic Sci 55(2):478– 484</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lastRenderedPageBreak/>
        <w:t>Meyer M, Smale MJ (1991) Predation patterns of demersal teleosts from the Cape south and west coasts of South</w:t>
      </w:r>
      <w:r w:rsidR="00080AB2">
        <w:rPr>
          <w:rFonts w:ascii="Times New Roman" w:hAnsi="Times New Roman" w:cs="Times New Roman"/>
          <w:sz w:val="20"/>
          <w:szCs w:val="20"/>
        </w:rPr>
        <w:t xml:space="preserve"> Africa.1. Pelagic predators. S Afr J mar Sci 11:173-191</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Morato T, Solà E, Grós MP, Menezes G (2001) Feeding habits of two congener species fo seabreams, </w:t>
      </w:r>
      <w:r w:rsidRPr="00080AB2">
        <w:rPr>
          <w:rFonts w:ascii="Times New Roman" w:hAnsi="Times New Roman" w:cs="Times New Roman"/>
          <w:i/>
          <w:sz w:val="20"/>
          <w:szCs w:val="20"/>
        </w:rPr>
        <w:t>Pagellus bogaraveo</w:t>
      </w:r>
      <w:r w:rsidRPr="003E59B2">
        <w:rPr>
          <w:rFonts w:ascii="Times New Roman" w:hAnsi="Times New Roman" w:cs="Times New Roman"/>
          <w:sz w:val="20"/>
          <w:szCs w:val="20"/>
        </w:rPr>
        <w:t xml:space="preserve"> and </w:t>
      </w:r>
      <w:r w:rsidRPr="00080AB2">
        <w:rPr>
          <w:rFonts w:ascii="Times New Roman" w:hAnsi="Times New Roman" w:cs="Times New Roman"/>
          <w:i/>
          <w:sz w:val="20"/>
          <w:szCs w:val="20"/>
        </w:rPr>
        <w:t>P. acarne</w:t>
      </w:r>
      <w:r w:rsidRPr="003E59B2">
        <w:rPr>
          <w:rFonts w:ascii="Times New Roman" w:hAnsi="Times New Roman" w:cs="Times New Roman"/>
          <w:sz w:val="20"/>
          <w:szCs w:val="20"/>
        </w:rPr>
        <w:t>, off the Azores (Northeastern Atlantic) durin</w:t>
      </w:r>
      <w:r w:rsidR="00080AB2">
        <w:rPr>
          <w:rFonts w:ascii="Times New Roman" w:hAnsi="Times New Roman" w:cs="Times New Roman"/>
          <w:sz w:val="20"/>
          <w:szCs w:val="20"/>
        </w:rPr>
        <w:t>g spring of 1996 and 1997. Bull</w:t>
      </w:r>
      <w:r w:rsidRPr="003E59B2">
        <w:rPr>
          <w:rFonts w:ascii="Times New Roman" w:hAnsi="Times New Roman" w:cs="Times New Roman"/>
          <w:sz w:val="20"/>
          <w:szCs w:val="20"/>
        </w:rPr>
        <w:t xml:space="preserve"> Mar</w:t>
      </w:r>
      <w:r w:rsidR="00080AB2">
        <w:rPr>
          <w:rFonts w:ascii="Times New Roman" w:hAnsi="Times New Roman" w:cs="Times New Roman"/>
          <w:sz w:val="20"/>
          <w:szCs w:val="20"/>
        </w:rPr>
        <w:t xml:space="preserve"> Sci 69(3):1073-1087</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Morato T, Solà E, Grós MP, Menezes G (1999) Diets of forkbeard (</w:t>
      </w:r>
      <w:r w:rsidRPr="00080AB2">
        <w:rPr>
          <w:rFonts w:ascii="Times New Roman" w:hAnsi="Times New Roman" w:cs="Times New Roman"/>
          <w:i/>
          <w:sz w:val="20"/>
          <w:szCs w:val="20"/>
        </w:rPr>
        <w:t>Phycis phycis</w:t>
      </w:r>
      <w:r w:rsidRPr="003E59B2">
        <w:rPr>
          <w:rFonts w:ascii="Times New Roman" w:hAnsi="Times New Roman" w:cs="Times New Roman"/>
          <w:sz w:val="20"/>
          <w:szCs w:val="20"/>
        </w:rPr>
        <w:t>) and conger eel (</w:t>
      </w:r>
      <w:r w:rsidRPr="00080AB2">
        <w:rPr>
          <w:rFonts w:ascii="Times New Roman" w:hAnsi="Times New Roman" w:cs="Times New Roman"/>
          <w:i/>
          <w:sz w:val="20"/>
          <w:szCs w:val="20"/>
        </w:rPr>
        <w:t>Conger conger</w:t>
      </w:r>
      <w:r w:rsidRPr="003E59B2">
        <w:rPr>
          <w:rFonts w:ascii="Times New Roman" w:hAnsi="Times New Roman" w:cs="Times New Roman"/>
          <w:sz w:val="20"/>
          <w:szCs w:val="20"/>
        </w:rPr>
        <w:t>) off the Azores during spring of 1996 and 1997. Life Mar Sci 17A</w:t>
      </w:r>
      <w:r w:rsidR="00080AB2">
        <w:rPr>
          <w:rFonts w:ascii="Times New Roman" w:hAnsi="Times New Roman" w:cs="Times New Roman"/>
          <w:sz w:val="20"/>
          <w:szCs w:val="20"/>
        </w:rPr>
        <w:t>:51-64</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Moreno-Amich R (1992) Feeding habits of red gurnard, </w:t>
      </w:r>
      <w:r w:rsidRPr="00080AB2">
        <w:rPr>
          <w:rFonts w:ascii="Times New Roman" w:hAnsi="Times New Roman" w:cs="Times New Roman"/>
          <w:i/>
          <w:sz w:val="20"/>
          <w:szCs w:val="20"/>
        </w:rPr>
        <w:t>Aspitrigla cuculus</w:t>
      </w:r>
      <w:r w:rsidRPr="003E59B2">
        <w:rPr>
          <w:rFonts w:ascii="Times New Roman" w:hAnsi="Times New Roman" w:cs="Times New Roman"/>
          <w:sz w:val="20"/>
          <w:szCs w:val="20"/>
        </w:rPr>
        <w:t xml:space="preserve"> (L. 1758) (Scorpaeniformes, Triglidae), along the Catalan coast (northwestern Mediterranean). Hydrobiologia 228</w:t>
      </w:r>
      <w:r w:rsidR="00080AB2">
        <w:rPr>
          <w:rFonts w:ascii="Times New Roman" w:hAnsi="Times New Roman" w:cs="Times New Roman"/>
          <w:sz w:val="20"/>
          <w:szCs w:val="20"/>
        </w:rPr>
        <w:t>:175-184</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Moreno-Amich R (1994) Feeding habits of grey gurnard, </w:t>
      </w:r>
      <w:r w:rsidRPr="00080AB2">
        <w:rPr>
          <w:rFonts w:ascii="Times New Roman" w:hAnsi="Times New Roman" w:cs="Times New Roman"/>
          <w:i/>
          <w:sz w:val="20"/>
          <w:szCs w:val="20"/>
        </w:rPr>
        <w:t>Eutrigla gurnardus</w:t>
      </w:r>
      <w:r w:rsidRPr="003E59B2">
        <w:rPr>
          <w:rFonts w:ascii="Times New Roman" w:hAnsi="Times New Roman" w:cs="Times New Roman"/>
          <w:sz w:val="20"/>
          <w:szCs w:val="20"/>
        </w:rPr>
        <w:t xml:space="preserve"> (L., 1758), along the Catalan coast (northwestern Mediterranean). Hydrobiologia 273, 57-66.</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Morte MS, Redon MJ, Sanz-Brau A (1997) Feeding habits of juvenile </w:t>
      </w:r>
      <w:r w:rsidRPr="00080AB2">
        <w:rPr>
          <w:rFonts w:ascii="Times New Roman" w:hAnsi="Times New Roman" w:cs="Times New Roman"/>
          <w:i/>
          <w:sz w:val="20"/>
          <w:szCs w:val="20"/>
        </w:rPr>
        <w:t>Mustelus mustelus</w:t>
      </w:r>
      <w:r w:rsidRPr="003E59B2">
        <w:rPr>
          <w:rFonts w:ascii="Times New Roman" w:hAnsi="Times New Roman" w:cs="Times New Roman"/>
          <w:sz w:val="20"/>
          <w:szCs w:val="20"/>
        </w:rPr>
        <w:t xml:space="preserve"> (Carcharhiniformes, Triakidae) in the western Mediterranean.</w:t>
      </w:r>
      <w:r w:rsidR="00080AB2">
        <w:rPr>
          <w:rFonts w:ascii="Times New Roman" w:hAnsi="Times New Roman" w:cs="Times New Roman"/>
          <w:sz w:val="20"/>
          <w:szCs w:val="20"/>
        </w:rPr>
        <w:t xml:space="preserve"> Cah Biol Mar 38:103-107</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Morte MS, Redòn MJ, Sanz-Brau A (2002) Diet of </w:t>
      </w:r>
      <w:r w:rsidRPr="00080AB2">
        <w:rPr>
          <w:rFonts w:ascii="Times New Roman" w:hAnsi="Times New Roman" w:cs="Times New Roman"/>
          <w:i/>
          <w:sz w:val="20"/>
          <w:szCs w:val="20"/>
        </w:rPr>
        <w:t>Phycis blennoides</w:t>
      </w:r>
      <w:r w:rsidRPr="003E59B2">
        <w:rPr>
          <w:rFonts w:ascii="Times New Roman" w:hAnsi="Times New Roman" w:cs="Times New Roman"/>
          <w:sz w:val="20"/>
          <w:szCs w:val="20"/>
        </w:rPr>
        <w:t xml:space="preserve"> in relation to </w:t>
      </w:r>
      <w:r w:rsidR="00080AB2" w:rsidRPr="003E59B2">
        <w:rPr>
          <w:rFonts w:ascii="Times New Roman" w:hAnsi="Times New Roman" w:cs="Times New Roman"/>
          <w:sz w:val="20"/>
          <w:szCs w:val="20"/>
        </w:rPr>
        <w:t xml:space="preserve">fish size and season </w:t>
      </w:r>
      <w:r w:rsidRPr="003E59B2">
        <w:rPr>
          <w:rFonts w:ascii="Times New Roman" w:hAnsi="Times New Roman" w:cs="Times New Roman"/>
          <w:sz w:val="20"/>
          <w:szCs w:val="20"/>
        </w:rPr>
        <w:t>in the Weste</w:t>
      </w:r>
      <w:r w:rsidR="00080AB2">
        <w:rPr>
          <w:rFonts w:ascii="Times New Roman" w:hAnsi="Times New Roman" w:cs="Times New Roman"/>
          <w:sz w:val="20"/>
          <w:szCs w:val="20"/>
        </w:rPr>
        <w:t>rn Mediterranean (Spain). Mar Ecol 23(2):141-155</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Morte S, Redon MJ, Sanz-Brau A (1999) Feeding ecology of two megrims </w:t>
      </w:r>
      <w:r w:rsidRPr="00080AB2">
        <w:rPr>
          <w:rFonts w:ascii="Times New Roman" w:hAnsi="Times New Roman" w:cs="Times New Roman"/>
          <w:i/>
          <w:sz w:val="20"/>
          <w:szCs w:val="20"/>
        </w:rPr>
        <w:t>Lepidorhombus boscii</w:t>
      </w:r>
      <w:r w:rsidRPr="003E59B2">
        <w:rPr>
          <w:rFonts w:ascii="Times New Roman" w:hAnsi="Times New Roman" w:cs="Times New Roman"/>
          <w:sz w:val="20"/>
          <w:szCs w:val="20"/>
        </w:rPr>
        <w:t xml:space="preserve"> and </w:t>
      </w:r>
      <w:r w:rsidRPr="00080AB2">
        <w:rPr>
          <w:rFonts w:ascii="Times New Roman" w:hAnsi="Times New Roman" w:cs="Times New Roman"/>
          <w:i/>
          <w:sz w:val="20"/>
          <w:szCs w:val="20"/>
        </w:rPr>
        <w:t>Lepidorhombus whiffiagonis</w:t>
      </w:r>
      <w:r w:rsidRPr="003E59B2">
        <w:rPr>
          <w:rFonts w:ascii="Times New Roman" w:hAnsi="Times New Roman" w:cs="Times New Roman"/>
          <w:sz w:val="20"/>
          <w:szCs w:val="20"/>
        </w:rPr>
        <w:t xml:space="preserve"> in the western Mediterranean (Gulf of Valencia, Spain). J</w:t>
      </w:r>
      <w:r w:rsidR="00080AB2">
        <w:rPr>
          <w:rFonts w:ascii="Times New Roman" w:hAnsi="Times New Roman" w:cs="Times New Roman"/>
          <w:sz w:val="20"/>
          <w:szCs w:val="20"/>
        </w:rPr>
        <w:t xml:space="preserve"> Mar Biol Assoc UK 79:161-169</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Moutopoulos DK, Libralato S, Solidoro C, Stergiou KI (2013) Toward an ecosystem approach to fisheries in the Mediterranean Sea: Multi-gear/multi-species implications from an ecosystem model of the Greek Ionian Sea. </w:t>
      </w:r>
      <w:r w:rsidR="00080AB2">
        <w:rPr>
          <w:rFonts w:ascii="Times New Roman" w:hAnsi="Times New Roman" w:cs="Times New Roman"/>
          <w:sz w:val="20"/>
          <w:szCs w:val="20"/>
        </w:rPr>
        <w:t>J Mar Syst 113–114:13–28</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Nagy KA (1878) Field methabolic rate and food requirement scaling in mammals and birds. Ecol Monogr 57:</w:t>
      </w:r>
      <w:r w:rsidR="00080AB2">
        <w:rPr>
          <w:rFonts w:ascii="Times New Roman" w:hAnsi="Times New Roman" w:cs="Times New Roman"/>
          <w:sz w:val="20"/>
          <w:szCs w:val="20"/>
        </w:rPr>
        <w:t>111-127</w:t>
      </w:r>
    </w:p>
    <w:p w:rsidR="00C04FAB" w:rsidRPr="000269E0" w:rsidRDefault="00C04FAB" w:rsidP="00F40E26">
      <w:pPr>
        <w:spacing w:line="240" w:lineRule="auto"/>
        <w:jc w:val="both"/>
        <w:rPr>
          <w:rFonts w:ascii="Times New Roman" w:hAnsi="Times New Roman" w:cs="Times New Roman"/>
          <w:sz w:val="20"/>
          <w:szCs w:val="20"/>
          <w:lang w:val="it-IT"/>
        </w:rPr>
      </w:pPr>
      <w:r w:rsidRPr="003E59B2">
        <w:rPr>
          <w:rFonts w:ascii="Times New Roman" w:hAnsi="Times New Roman" w:cs="Times New Roman"/>
          <w:sz w:val="20"/>
          <w:szCs w:val="20"/>
        </w:rPr>
        <w:t xml:space="preserve">O'Sullivan S, Moriarit, C, Davenport J (2004) Analysis of the stomach contents of the European conger eel </w:t>
      </w:r>
      <w:r w:rsidRPr="00080AB2">
        <w:rPr>
          <w:rFonts w:ascii="Times New Roman" w:hAnsi="Times New Roman" w:cs="Times New Roman"/>
          <w:i/>
          <w:sz w:val="20"/>
          <w:szCs w:val="20"/>
        </w:rPr>
        <w:t>Conger conger</w:t>
      </w:r>
      <w:r w:rsidRPr="003E59B2">
        <w:rPr>
          <w:rFonts w:ascii="Times New Roman" w:hAnsi="Times New Roman" w:cs="Times New Roman"/>
          <w:sz w:val="20"/>
          <w:szCs w:val="20"/>
        </w:rPr>
        <w:t xml:space="preserve"> in Irish waters. </w:t>
      </w:r>
      <w:r w:rsidR="00080AB2" w:rsidRPr="000269E0">
        <w:rPr>
          <w:rFonts w:ascii="Times New Roman" w:hAnsi="Times New Roman" w:cs="Times New Roman"/>
          <w:sz w:val="20"/>
          <w:szCs w:val="20"/>
          <w:lang w:val="it-IT"/>
        </w:rPr>
        <w:t>J</w:t>
      </w:r>
      <w:r w:rsidRPr="000269E0">
        <w:rPr>
          <w:rFonts w:ascii="Times New Roman" w:hAnsi="Times New Roman" w:cs="Times New Roman"/>
          <w:sz w:val="20"/>
          <w:szCs w:val="20"/>
          <w:lang w:val="it-IT"/>
        </w:rPr>
        <w:t xml:space="preserve"> Mar Biol Ass UK</w:t>
      </w:r>
      <w:r w:rsidR="00080AB2" w:rsidRPr="000269E0">
        <w:rPr>
          <w:rFonts w:ascii="Times New Roman" w:hAnsi="Times New Roman" w:cs="Times New Roman"/>
          <w:sz w:val="20"/>
          <w:szCs w:val="20"/>
          <w:lang w:val="it-IT"/>
        </w:rPr>
        <w:t xml:space="preserve"> 84(4):823-826</w:t>
      </w:r>
    </w:p>
    <w:p w:rsidR="00C04FAB" w:rsidRPr="000269E0" w:rsidRDefault="00C04FAB" w:rsidP="00F40E26">
      <w:pPr>
        <w:spacing w:line="240" w:lineRule="auto"/>
        <w:jc w:val="both"/>
        <w:rPr>
          <w:rFonts w:ascii="Times New Roman" w:hAnsi="Times New Roman" w:cs="Times New Roman"/>
          <w:sz w:val="20"/>
          <w:szCs w:val="20"/>
          <w:lang w:val="it-IT"/>
        </w:rPr>
      </w:pPr>
      <w:r w:rsidRPr="000269E0">
        <w:rPr>
          <w:rFonts w:ascii="Times New Roman" w:hAnsi="Times New Roman" w:cs="Times New Roman"/>
          <w:sz w:val="20"/>
          <w:szCs w:val="20"/>
          <w:lang w:val="it-IT"/>
        </w:rPr>
        <w:t>Olaso I, Rodriguez-Marin E (1995) Alimentación de veinte especies de peces demersales pertenecientes a la división VIIIc del ICES. Otoño 1991. Informes Técnicos, Centro Oceanográfico de Santander, Instit</w:t>
      </w:r>
      <w:r w:rsidR="009A43F9" w:rsidRPr="000269E0">
        <w:rPr>
          <w:rFonts w:ascii="Times New Roman" w:hAnsi="Times New Roman" w:cs="Times New Roman"/>
          <w:sz w:val="20"/>
          <w:szCs w:val="20"/>
          <w:lang w:val="it-IT"/>
        </w:rPr>
        <w:t>uto Español de Oceanografía, pp 56</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Pakhomov EA, Perissinotto R, McQuaid CDI (1996) Prey composition and daily rations of myctophid fish</w:t>
      </w:r>
      <w:r w:rsidR="009A43F9">
        <w:rPr>
          <w:rFonts w:ascii="Times New Roman" w:hAnsi="Times New Roman" w:cs="Times New Roman"/>
          <w:sz w:val="20"/>
          <w:szCs w:val="20"/>
        </w:rPr>
        <w:t>es in the Southern Ocean. Mar Ecol Progr Ser 134:</w:t>
      </w:r>
      <w:r w:rsidRPr="003E59B2">
        <w:rPr>
          <w:rFonts w:ascii="Times New Roman" w:hAnsi="Times New Roman" w:cs="Times New Roman"/>
          <w:sz w:val="20"/>
          <w:szCs w:val="20"/>
        </w:rPr>
        <w:t>1-14</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Pauly D, Trites AW, Capuli E, Christensen V (1998) Diet composition and trophic levels of </w:t>
      </w:r>
      <w:r w:rsidR="009A43F9">
        <w:rPr>
          <w:rFonts w:ascii="Times New Roman" w:hAnsi="Times New Roman" w:cs="Times New Roman"/>
          <w:sz w:val="20"/>
          <w:szCs w:val="20"/>
        </w:rPr>
        <w:t>marine mammals. ICES J Mar</w:t>
      </w:r>
      <w:r w:rsidRPr="003E59B2">
        <w:rPr>
          <w:rFonts w:ascii="Times New Roman" w:hAnsi="Times New Roman" w:cs="Times New Roman"/>
          <w:sz w:val="20"/>
          <w:szCs w:val="20"/>
        </w:rPr>
        <w:t xml:space="preserve"> Sci</w:t>
      </w:r>
      <w:r w:rsidR="009A43F9">
        <w:rPr>
          <w:rFonts w:ascii="Times New Roman" w:hAnsi="Times New Roman" w:cs="Times New Roman"/>
          <w:sz w:val="20"/>
          <w:szCs w:val="20"/>
        </w:rPr>
        <w:t xml:space="preserve"> 55:467–481</w:t>
      </w:r>
    </w:p>
    <w:p w:rsidR="00C04FAB" w:rsidRPr="00532045" w:rsidRDefault="00C04FAB" w:rsidP="00F40E26">
      <w:pPr>
        <w:spacing w:line="240" w:lineRule="auto"/>
        <w:jc w:val="both"/>
        <w:rPr>
          <w:rFonts w:ascii="Times New Roman" w:hAnsi="Times New Roman" w:cs="Times New Roman"/>
          <w:sz w:val="20"/>
          <w:szCs w:val="20"/>
          <w:lang w:val="fr-FR"/>
        </w:rPr>
      </w:pPr>
      <w:r w:rsidRPr="003E59B2">
        <w:rPr>
          <w:rFonts w:ascii="Times New Roman" w:hAnsi="Times New Roman" w:cs="Times New Roman"/>
          <w:sz w:val="20"/>
          <w:szCs w:val="20"/>
        </w:rPr>
        <w:t xml:space="preserve">Pauly D (1980) On the interrelationships between natural mortality, growth parameters, and mean environmental temperature in 175 fish stocks. </w:t>
      </w:r>
      <w:r w:rsidR="009A43F9">
        <w:rPr>
          <w:rFonts w:ascii="Times New Roman" w:hAnsi="Times New Roman" w:cs="Times New Roman"/>
          <w:sz w:val="20"/>
          <w:szCs w:val="20"/>
          <w:lang w:val="fr-FR"/>
        </w:rPr>
        <w:t>J</w:t>
      </w:r>
      <w:r w:rsidR="009A43F9" w:rsidRPr="009A43F9">
        <w:rPr>
          <w:rFonts w:ascii="Times New Roman" w:hAnsi="Times New Roman" w:cs="Times New Roman"/>
          <w:sz w:val="20"/>
          <w:szCs w:val="20"/>
          <w:lang w:val="fr-FR"/>
        </w:rPr>
        <w:t xml:space="preserve"> Cons Int Explor Mer </w:t>
      </w:r>
      <w:r w:rsidRPr="00532045">
        <w:rPr>
          <w:rFonts w:ascii="Times New Roman" w:hAnsi="Times New Roman" w:cs="Times New Roman"/>
          <w:sz w:val="20"/>
          <w:szCs w:val="20"/>
          <w:lang w:val="fr-FR"/>
        </w:rPr>
        <w:t>39</w:t>
      </w:r>
      <w:r w:rsidR="009A43F9">
        <w:rPr>
          <w:rFonts w:ascii="Times New Roman" w:hAnsi="Times New Roman" w:cs="Times New Roman"/>
          <w:sz w:val="20"/>
          <w:szCs w:val="20"/>
          <w:lang w:val="fr-FR"/>
        </w:rPr>
        <w:t>:175-192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Pauly D, Christensen V, Sambilay V (1990) Some features of fish food consumption estimates used by ecosystem modellers. ICES CM/G:17, </w:t>
      </w:r>
      <w:r w:rsidR="009A43F9" w:rsidRPr="003E59B2">
        <w:rPr>
          <w:rFonts w:ascii="Times New Roman" w:hAnsi="Times New Roman" w:cs="Times New Roman"/>
          <w:sz w:val="20"/>
          <w:szCs w:val="20"/>
        </w:rPr>
        <w:t>pp</w:t>
      </w:r>
      <w:r w:rsidR="009A43F9">
        <w:rPr>
          <w:rFonts w:ascii="Times New Roman" w:hAnsi="Times New Roman" w:cs="Times New Roman"/>
          <w:sz w:val="20"/>
          <w:szCs w:val="20"/>
        </w:rPr>
        <w:t xml:space="preserve"> </w:t>
      </w:r>
      <w:r w:rsidRPr="003E59B2">
        <w:rPr>
          <w:rFonts w:ascii="Times New Roman" w:hAnsi="Times New Roman" w:cs="Times New Roman"/>
          <w:sz w:val="20"/>
          <w:szCs w:val="20"/>
        </w:rPr>
        <w:t xml:space="preserve">8 </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Piroddi C, Coll M, Liquete C et al (2017) Historical changes of the Mediterranean Sea ecosystem: modelling the role and impact of primary productivity and fisheries changes over time. Sci Rep 7:44491. doi:10.1038/srep44491</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Piroddi C, Coll M, Steenbeek J, Moy DM, Christensen V (2015) Modelling the Mediterranean marine ecosystem as a whole: Addressing the challenge of complexity. Ma</w:t>
      </w:r>
      <w:r w:rsidR="00831D2C">
        <w:rPr>
          <w:rFonts w:ascii="Times New Roman" w:hAnsi="Times New Roman" w:cs="Times New Roman"/>
          <w:sz w:val="20"/>
          <w:szCs w:val="20"/>
        </w:rPr>
        <w:t>r Ecol Progr Ser 533:</w:t>
      </w:r>
      <w:r w:rsidRPr="003E59B2">
        <w:rPr>
          <w:rFonts w:ascii="Times New Roman" w:hAnsi="Times New Roman" w:cs="Times New Roman"/>
          <w:sz w:val="20"/>
          <w:szCs w:val="20"/>
        </w:rPr>
        <w:t>47–65</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Plounevez S, Champalbert G (2000) Diet, feeding behavior and trophic activity of the anchovy (</w:t>
      </w:r>
      <w:r w:rsidRPr="00831D2C">
        <w:rPr>
          <w:rFonts w:ascii="Times New Roman" w:hAnsi="Times New Roman" w:cs="Times New Roman"/>
          <w:i/>
          <w:sz w:val="20"/>
          <w:szCs w:val="20"/>
        </w:rPr>
        <w:t>Engraulis encrasicolus</w:t>
      </w:r>
      <w:r w:rsidRPr="003E59B2">
        <w:rPr>
          <w:rFonts w:ascii="Times New Roman" w:hAnsi="Times New Roman" w:cs="Times New Roman"/>
          <w:sz w:val="20"/>
          <w:szCs w:val="20"/>
        </w:rPr>
        <w:t xml:space="preserve"> L.) in the Gulf of Lions (M</w:t>
      </w:r>
      <w:r w:rsidR="00831D2C">
        <w:rPr>
          <w:rFonts w:ascii="Times New Roman" w:hAnsi="Times New Roman" w:cs="Times New Roman"/>
          <w:sz w:val="20"/>
          <w:szCs w:val="20"/>
        </w:rPr>
        <w:t>editerranean Sea). Oceanol Acta</w:t>
      </w:r>
      <w:r w:rsidRPr="003E59B2">
        <w:rPr>
          <w:rFonts w:ascii="Times New Roman" w:hAnsi="Times New Roman" w:cs="Times New Roman"/>
          <w:sz w:val="20"/>
          <w:szCs w:val="20"/>
        </w:rPr>
        <w:t xml:space="preserve"> 23:</w:t>
      </w:r>
      <w:r w:rsidR="00831D2C">
        <w:rPr>
          <w:rFonts w:ascii="Times New Roman" w:hAnsi="Times New Roman" w:cs="Times New Roman"/>
          <w:sz w:val="20"/>
          <w:szCs w:val="20"/>
        </w:rPr>
        <w:t>175-192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Podrazhanskaya SG (1993) Feeding </w:t>
      </w:r>
      <w:r w:rsidR="00831D2C" w:rsidRPr="003E59B2">
        <w:rPr>
          <w:rFonts w:ascii="Times New Roman" w:hAnsi="Times New Roman" w:cs="Times New Roman"/>
          <w:sz w:val="20"/>
          <w:szCs w:val="20"/>
        </w:rPr>
        <w:t xml:space="preserve">habits of mesopelagic species of fish and estimation of plankton graze </w:t>
      </w:r>
      <w:r w:rsidRPr="003E59B2">
        <w:rPr>
          <w:rFonts w:ascii="Times New Roman" w:hAnsi="Times New Roman" w:cs="Times New Roman"/>
          <w:sz w:val="20"/>
          <w:szCs w:val="20"/>
        </w:rPr>
        <w:t>in t</w:t>
      </w:r>
      <w:r w:rsidR="00831D2C">
        <w:rPr>
          <w:rFonts w:ascii="Times New Roman" w:hAnsi="Times New Roman" w:cs="Times New Roman"/>
          <w:sz w:val="20"/>
          <w:szCs w:val="20"/>
        </w:rPr>
        <w:t>he Northwest Atlantic. NAFO Sci Coun</w:t>
      </w:r>
      <w:r w:rsidRPr="003E59B2">
        <w:rPr>
          <w:rFonts w:ascii="Times New Roman" w:hAnsi="Times New Roman" w:cs="Times New Roman"/>
          <w:sz w:val="20"/>
          <w:szCs w:val="20"/>
        </w:rPr>
        <w:t xml:space="preserve"> Studies</w:t>
      </w:r>
      <w:r w:rsidR="00831D2C">
        <w:rPr>
          <w:rFonts w:ascii="Times New Roman" w:hAnsi="Times New Roman" w:cs="Times New Roman"/>
          <w:sz w:val="20"/>
          <w:szCs w:val="20"/>
        </w:rPr>
        <w:t xml:space="preserve"> 19:79–85</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Quetglas A, Alemany F, Carbonell A, Merella P, Sánchez P (1998) Biology and fishery of </w:t>
      </w:r>
      <w:r w:rsidRPr="00831D2C">
        <w:rPr>
          <w:rFonts w:ascii="Times New Roman" w:hAnsi="Times New Roman" w:cs="Times New Roman"/>
          <w:i/>
          <w:sz w:val="20"/>
          <w:szCs w:val="20"/>
        </w:rPr>
        <w:t>Octopus vulgaris</w:t>
      </w:r>
      <w:r w:rsidRPr="003E59B2">
        <w:rPr>
          <w:rFonts w:ascii="Times New Roman" w:hAnsi="Times New Roman" w:cs="Times New Roman"/>
          <w:sz w:val="20"/>
          <w:szCs w:val="20"/>
        </w:rPr>
        <w:t xml:space="preserve"> Cuvier, 1797, caught by trawlers in Mallorca (Balearic Sea, Western Mediterranean). </w:t>
      </w:r>
      <w:r w:rsidR="00831D2C">
        <w:rPr>
          <w:rFonts w:ascii="Times New Roman" w:hAnsi="Times New Roman" w:cs="Times New Roman"/>
          <w:sz w:val="20"/>
          <w:szCs w:val="20"/>
        </w:rPr>
        <w:t xml:space="preserve">Fish </w:t>
      </w:r>
      <w:r w:rsidRPr="003E59B2">
        <w:rPr>
          <w:rFonts w:ascii="Times New Roman" w:hAnsi="Times New Roman" w:cs="Times New Roman"/>
          <w:sz w:val="20"/>
          <w:szCs w:val="20"/>
        </w:rPr>
        <w:t>Res</w:t>
      </w:r>
      <w:r w:rsidR="00831D2C">
        <w:rPr>
          <w:rFonts w:ascii="Times New Roman" w:hAnsi="Times New Roman" w:cs="Times New Roman"/>
          <w:sz w:val="20"/>
          <w:szCs w:val="20"/>
        </w:rPr>
        <w:t xml:space="preserve"> </w:t>
      </w:r>
      <w:r w:rsidRPr="003E59B2">
        <w:rPr>
          <w:rFonts w:ascii="Times New Roman" w:hAnsi="Times New Roman" w:cs="Times New Roman"/>
          <w:sz w:val="20"/>
          <w:szCs w:val="20"/>
        </w:rPr>
        <w:t>36</w:t>
      </w:r>
      <w:r w:rsidR="00831D2C">
        <w:rPr>
          <w:rFonts w:ascii="Times New Roman" w:hAnsi="Times New Roman" w:cs="Times New Roman"/>
          <w:sz w:val="20"/>
          <w:szCs w:val="20"/>
        </w:rPr>
        <w:t>:237-249</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lastRenderedPageBreak/>
        <w:t>Quetglas A, de Mesa A, Ordines F, Grau A (2010) Life history of the deep-sea cephalopod family Histioteuthidae in the western Mediterranean. Deep-Sea R</w:t>
      </w:r>
      <w:r w:rsidR="00831D2C">
        <w:rPr>
          <w:rFonts w:ascii="Times New Roman" w:hAnsi="Times New Roman" w:cs="Times New Roman"/>
          <w:sz w:val="20"/>
          <w:szCs w:val="20"/>
        </w:rPr>
        <w:t>es I 57:999–1008</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Quetglas A, Ordines F, Gonzalez M, Franco I (2009) Life history of the bathyal octopus </w:t>
      </w:r>
      <w:r w:rsidRPr="00831D2C">
        <w:rPr>
          <w:rFonts w:ascii="Times New Roman" w:hAnsi="Times New Roman" w:cs="Times New Roman"/>
          <w:i/>
          <w:sz w:val="20"/>
          <w:szCs w:val="20"/>
        </w:rPr>
        <w:t>Pteroctopus tetracirrhus</w:t>
      </w:r>
      <w:r w:rsidRPr="003E59B2">
        <w:rPr>
          <w:rFonts w:ascii="Times New Roman" w:hAnsi="Times New Roman" w:cs="Times New Roman"/>
          <w:sz w:val="20"/>
          <w:szCs w:val="20"/>
        </w:rPr>
        <w:t xml:space="preserve"> (Mollusca, Cephalopoda) in the Medi</w:t>
      </w:r>
      <w:r w:rsidR="00831D2C">
        <w:rPr>
          <w:rFonts w:ascii="Times New Roman" w:hAnsi="Times New Roman" w:cs="Times New Roman"/>
          <w:sz w:val="20"/>
          <w:szCs w:val="20"/>
        </w:rPr>
        <w:t>terranean Sea. Deep-Sea Res I, 56:1379–1390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Quetglas A, Gonzalez M, Franco I (2005) Biology of the upper-slope cephalopod </w:t>
      </w:r>
      <w:r w:rsidRPr="00831D2C">
        <w:rPr>
          <w:rFonts w:ascii="Times New Roman" w:hAnsi="Times New Roman" w:cs="Times New Roman"/>
          <w:i/>
          <w:sz w:val="20"/>
          <w:szCs w:val="20"/>
        </w:rPr>
        <w:t>Octopus salutii</w:t>
      </w:r>
      <w:r w:rsidRPr="003E59B2">
        <w:rPr>
          <w:rFonts w:ascii="Times New Roman" w:hAnsi="Times New Roman" w:cs="Times New Roman"/>
          <w:sz w:val="20"/>
          <w:szCs w:val="20"/>
        </w:rPr>
        <w:t xml:space="preserve"> from the w</w:t>
      </w:r>
      <w:r w:rsidR="00831D2C">
        <w:rPr>
          <w:rFonts w:ascii="Times New Roman" w:hAnsi="Times New Roman" w:cs="Times New Roman"/>
          <w:sz w:val="20"/>
          <w:szCs w:val="20"/>
        </w:rPr>
        <w:t>estern Mediterranean Sea. Mar Biol 146:1131–1138</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Quetglas A, Alemany F, Carbonell A, Merella P, Sánchez P (1999) Diet of the European flying squid </w:t>
      </w:r>
      <w:r w:rsidRPr="00831D2C">
        <w:rPr>
          <w:rFonts w:ascii="Times New Roman" w:hAnsi="Times New Roman" w:cs="Times New Roman"/>
          <w:i/>
          <w:sz w:val="20"/>
          <w:szCs w:val="20"/>
        </w:rPr>
        <w:t>Todarodes sagittatus</w:t>
      </w:r>
      <w:r w:rsidRPr="003E59B2">
        <w:rPr>
          <w:rFonts w:ascii="Times New Roman" w:hAnsi="Times New Roman" w:cs="Times New Roman"/>
          <w:sz w:val="20"/>
          <w:szCs w:val="20"/>
        </w:rPr>
        <w:t xml:space="preserve"> (Cephalopoda: Ommastrephidae) in the Balearic Sea (western Mediterranean). J</w:t>
      </w:r>
      <w:r w:rsidR="00831D2C">
        <w:rPr>
          <w:rFonts w:ascii="Times New Roman" w:hAnsi="Times New Roman" w:cs="Times New Roman"/>
          <w:sz w:val="20"/>
          <w:szCs w:val="20"/>
        </w:rPr>
        <w:t xml:space="preserve"> Mar Biol Assoc UK 79:479-486</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Rasero M, Gonzalez AF, Castro BG, Guerra A (1996) Predatory relationships of two sympatric squid, </w:t>
      </w:r>
      <w:r w:rsidRPr="00831D2C">
        <w:rPr>
          <w:rFonts w:ascii="Times New Roman" w:hAnsi="Times New Roman" w:cs="Times New Roman"/>
          <w:i/>
          <w:sz w:val="20"/>
          <w:szCs w:val="20"/>
        </w:rPr>
        <w:t>Todaropsis eblanae</w:t>
      </w:r>
      <w:r w:rsidRPr="003E59B2">
        <w:rPr>
          <w:rFonts w:ascii="Times New Roman" w:hAnsi="Times New Roman" w:cs="Times New Roman"/>
          <w:sz w:val="20"/>
          <w:szCs w:val="20"/>
        </w:rPr>
        <w:t xml:space="preserve"> and </w:t>
      </w:r>
      <w:r w:rsidRPr="00831D2C">
        <w:rPr>
          <w:rFonts w:ascii="Times New Roman" w:hAnsi="Times New Roman" w:cs="Times New Roman"/>
          <w:i/>
          <w:sz w:val="20"/>
          <w:szCs w:val="20"/>
        </w:rPr>
        <w:t>Illex coindetii</w:t>
      </w:r>
      <w:r w:rsidRPr="003E59B2">
        <w:rPr>
          <w:rFonts w:ascii="Times New Roman" w:hAnsi="Times New Roman" w:cs="Times New Roman"/>
          <w:sz w:val="20"/>
          <w:szCs w:val="20"/>
        </w:rPr>
        <w:t xml:space="preserve"> (Cephalopoda: ommastrephidae) in Galician waters. </w:t>
      </w:r>
      <w:r w:rsidR="00831D2C" w:rsidRPr="003E59B2">
        <w:rPr>
          <w:rFonts w:ascii="Times New Roman" w:hAnsi="Times New Roman" w:cs="Times New Roman"/>
          <w:sz w:val="20"/>
          <w:szCs w:val="20"/>
        </w:rPr>
        <w:t>J</w:t>
      </w:r>
      <w:r w:rsidR="00831D2C">
        <w:rPr>
          <w:rFonts w:ascii="Times New Roman" w:hAnsi="Times New Roman" w:cs="Times New Roman"/>
          <w:sz w:val="20"/>
          <w:szCs w:val="20"/>
        </w:rPr>
        <w:t xml:space="preserve"> Mar Biol Assoc UK 76:73-87</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Relini G (2002) Trophic relationships between fishes and an artificial reef. ICES J</w:t>
      </w:r>
      <w:r w:rsidR="00831D2C">
        <w:rPr>
          <w:rFonts w:ascii="Times New Roman" w:hAnsi="Times New Roman" w:cs="Times New Roman"/>
          <w:sz w:val="20"/>
          <w:szCs w:val="20"/>
        </w:rPr>
        <w:t xml:space="preserve"> Mar Sci 59:S36–S42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Ricci P, Libralato S, Capezzuto F et al (2019) Ecosystem functioning of two marine food webs in the North</w:t>
      </w:r>
      <w:r w:rsidRPr="003E59B2">
        <w:rPr>
          <w:rFonts w:ascii="Cambria Math" w:hAnsi="Cambria Math" w:cs="Cambria Math"/>
          <w:sz w:val="20"/>
          <w:szCs w:val="20"/>
        </w:rPr>
        <w:t>‐</w:t>
      </w:r>
      <w:r w:rsidRPr="003E59B2">
        <w:rPr>
          <w:rFonts w:ascii="Times New Roman" w:hAnsi="Times New Roman" w:cs="Times New Roman"/>
          <w:sz w:val="20"/>
          <w:szCs w:val="20"/>
        </w:rPr>
        <w:t>Western Ionian Sea (Central Mediterranean Sea). Ecol Evol 9:10198–10212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Ristow D, Feldmann F, Scharlau W, Wink M (1990) Population structure, phylopatry and mortality of</w:t>
      </w:r>
      <w:r w:rsidR="00831D2C">
        <w:rPr>
          <w:rFonts w:ascii="Times New Roman" w:hAnsi="Times New Roman" w:cs="Times New Roman"/>
          <w:sz w:val="20"/>
          <w:szCs w:val="20"/>
        </w:rPr>
        <w:t xml:space="preserve"> Cory’s Shearwater </w:t>
      </w:r>
      <w:r w:rsidR="00831D2C" w:rsidRPr="00831D2C">
        <w:rPr>
          <w:rFonts w:ascii="Times New Roman" w:hAnsi="Times New Roman" w:cs="Times New Roman"/>
          <w:i/>
          <w:sz w:val="20"/>
          <w:szCs w:val="20"/>
        </w:rPr>
        <w:t>Clonectris</w:t>
      </w:r>
      <w:r w:rsidRPr="00831D2C">
        <w:rPr>
          <w:rFonts w:ascii="Times New Roman" w:hAnsi="Times New Roman" w:cs="Times New Roman"/>
          <w:i/>
          <w:sz w:val="20"/>
          <w:szCs w:val="20"/>
        </w:rPr>
        <w:t xml:space="preserve"> </w:t>
      </w:r>
      <w:r w:rsidR="00831D2C">
        <w:rPr>
          <w:rFonts w:ascii="Times New Roman" w:hAnsi="Times New Roman" w:cs="Times New Roman"/>
          <w:i/>
          <w:sz w:val="20"/>
          <w:szCs w:val="20"/>
        </w:rPr>
        <w:t xml:space="preserve">d. </w:t>
      </w:r>
      <w:r w:rsidRPr="00831D2C">
        <w:rPr>
          <w:rFonts w:ascii="Times New Roman" w:hAnsi="Times New Roman" w:cs="Times New Roman"/>
          <w:i/>
          <w:sz w:val="20"/>
          <w:szCs w:val="20"/>
        </w:rPr>
        <w:t>diomedea</w:t>
      </w:r>
      <w:r w:rsidR="00831D2C">
        <w:rPr>
          <w:rFonts w:ascii="Times New Roman" w:hAnsi="Times New Roman" w:cs="Times New Roman"/>
          <w:sz w:val="20"/>
          <w:szCs w:val="20"/>
        </w:rPr>
        <w:t>. Die Vogelwelt 111:172-181</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Roberts SM (2003) Examination of the stomach contents from a Mediterranean sperm whale found south of Crete, Greece. J Mar Biol Ass UK 83(03):667-670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Romanelli M, Consalvo I, Vacchi M, Finoia MG (2006) Diet of </w:t>
      </w:r>
      <w:r w:rsidRPr="00831D2C">
        <w:rPr>
          <w:rFonts w:ascii="Times New Roman" w:hAnsi="Times New Roman" w:cs="Times New Roman"/>
          <w:i/>
          <w:sz w:val="20"/>
          <w:szCs w:val="20"/>
        </w:rPr>
        <w:t>Torpedo torpedo</w:t>
      </w:r>
      <w:r w:rsidRPr="003E59B2">
        <w:rPr>
          <w:rFonts w:ascii="Times New Roman" w:hAnsi="Times New Roman" w:cs="Times New Roman"/>
          <w:sz w:val="20"/>
          <w:szCs w:val="20"/>
        </w:rPr>
        <w:t xml:space="preserve"> and </w:t>
      </w:r>
      <w:r w:rsidRPr="00831D2C">
        <w:rPr>
          <w:rFonts w:ascii="Times New Roman" w:hAnsi="Times New Roman" w:cs="Times New Roman"/>
          <w:i/>
          <w:sz w:val="20"/>
          <w:szCs w:val="20"/>
        </w:rPr>
        <w:t>Torpedo marmorata</w:t>
      </w:r>
      <w:r w:rsidRPr="003E59B2">
        <w:rPr>
          <w:rFonts w:ascii="Times New Roman" w:hAnsi="Times New Roman" w:cs="Times New Roman"/>
          <w:sz w:val="20"/>
          <w:szCs w:val="20"/>
        </w:rPr>
        <w:t xml:space="preserve"> in a coastal area of Central Western</w:t>
      </w:r>
      <w:r w:rsidR="00831D2C">
        <w:rPr>
          <w:rFonts w:ascii="Times New Roman" w:hAnsi="Times New Roman" w:cs="Times New Roman"/>
          <w:sz w:val="20"/>
          <w:szCs w:val="20"/>
        </w:rPr>
        <w:t xml:space="preserve"> Italy (Mediterranean Sea). Mar</w:t>
      </w:r>
      <w:r w:rsidRPr="003E59B2">
        <w:rPr>
          <w:rFonts w:ascii="Times New Roman" w:hAnsi="Times New Roman" w:cs="Times New Roman"/>
          <w:sz w:val="20"/>
          <w:szCs w:val="20"/>
        </w:rPr>
        <w:t xml:space="preserve"> Life</w:t>
      </w:r>
      <w:r w:rsidR="00831D2C">
        <w:rPr>
          <w:rFonts w:ascii="Times New Roman" w:hAnsi="Times New Roman" w:cs="Times New Roman"/>
          <w:sz w:val="20"/>
          <w:szCs w:val="20"/>
        </w:rPr>
        <w:t xml:space="preserve"> 16:21-30</w:t>
      </w:r>
    </w:p>
    <w:p w:rsidR="00C04FAB" w:rsidRPr="00532045" w:rsidRDefault="00C04FAB" w:rsidP="00F40E26">
      <w:pPr>
        <w:spacing w:line="240" w:lineRule="auto"/>
        <w:jc w:val="both"/>
        <w:rPr>
          <w:rFonts w:ascii="Times New Roman" w:hAnsi="Times New Roman" w:cs="Times New Roman"/>
          <w:sz w:val="20"/>
          <w:szCs w:val="20"/>
          <w:lang w:val="fr-FR"/>
        </w:rPr>
      </w:pPr>
      <w:r w:rsidRPr="003E59B2">
        <w:rPr>
          <w:rFonts w:ascii="Times New Roman" w:hAnsi="Times New Roman" w:cs="Times New Roman"/>
          <w:sz w:val="20"/>
          <w:szCs w:val="20"/>
        </w:rPr>
        <w:t xml:space="preserve">Rosa R, Marques AM, Nunes ML, Bandarra N, Reis CS (2004) Spatial-temporal changes in dymetil acetal (octadecanal) levels of </w:t>
      </w:r>
      <w:r w:rsidRPr="00831D2C">
        <w:rPr>
          <w:rFonts w:ascii="Times New Roman" w:hAnsi="Times New Roman" w:cs="Times New Roman"/>
          <w:i/>
          <w:sz w:val="20"/>
          <w:szCs w:val="20"/>
        </w:rPr>
        <w:t>Octopus vulgaris</w:t>
      </w:r>
      <w:r w:rsidRPr="003E59B2">
        <w:rPr>
          <w:rFonts w:ascii="Times New Roman" w:hAnsi="Times New Roman" w:cs="Times New Roman"/>
          <w:sz w:val="20"/>
          <w:szCs w:val="20"/>
        </w:rPr>
        <w:t xml:space="preserve"> (Cephalopoda): relation to feeding ecology. </w:t>
      </w:r>
      <w:r w:rsidR="00831D2C">
        <w:rPr>
          <w:rFonts w:ascii="Times New Roman" w:hAnsi="Times New Roman" w:cs="Times New Roman"/>
          <w:sz w:val="20"/>
          <w:szCs w:val="20"/>
          <w:lang w:val="fr-FR"/>
        </w:rPr>
        <w:t>Sci Mar 68(2):</w:t>
      </w:r>
      <w:r w:rsidRPr="00532045">
        <w:rPr>
          <w:rFonts w:ascii="Times New Roman" w:hAnsi="Times New Roman" w:cs="Times New Roman"/>
          <w:sz w:val="20"/>
          <w:szCs w:val="20"/>
          <w:lang w:val="fr-FR"/>
        </w:rPr>
        <w:t>227-236</w:t>
      </w:r>
    </w:p>
    <w:p w:rsidR="00C04FAB" w:rsidRPr="00532045" w:rsidRDefault="00831D2C" w:rsidP="00F40E26">
      <w:pPr>
        <w:spacing w:line="240" w:lineRule="auto"/>
        <w:jc w:val="both"/>
        <w:rPr>
          <w:rFonts w:ascii="Times New Roman" w:hAnsi="Times New Roman" w:cs="Times New Roman"/>
          <w:sz w:val="20"/>
          <w:szCs w:val="20"/>
          <w:lang w:val="fr-FR"/>
        </w:rPr>
      </w:pPr>
      <w:r>
        <w:rPr>
          <w:rFonts w:ascii="Times New Roman" w:hAnsi="Times New Roman" w:cs="Times New Roman"/>
          <w:sz w:val="20"/>
          <w:szCs w:val="20"/>
          <w:lang w:val="fr-FR"/>
        </w:rPr>
        <w:t>Rosecchi E (1987) L’</w:t>
      </w:r>
      <w:r w:rsidR="00C04FAB" w:rsidRPr="00532045">
        <w:rPr>
          <w:rFonts w:ascii="Times New Roman" w:hAnsi="Times New Roman" w:cs="Times New Roman"/>
          <w:sz w:val="20"/>
          <w:szCs w:val="20"/>
          <w:lang w:val="fr-FR"/>
        </w:rPr>
        <w:t xml:space="preserve">alimentation de </w:t>
      </w:r>
      <w:r w:rsidR="00C04FAB" w:rsidRPr="00831D2C">
        <w:rPr>
          <w:rFonts w:ascii="Times New Roman" w:hAnsi="Times New Roman" w:cs="Times New Roman"/>
          <w:i/>
          <w:sz w:val="20"/>
          <w:szCs w:val="20"/>
          <w:lang w:val="fr-FR"/>
        </w:rPr>
        <w:t>Diplodus annularis</w:t>
      </w:r>
      <w:r w:rsidR="00C04FAB" w:rsidRPr="00532045">
        <w:rPr>
          <w:rFonts w:ascii="Times New Roman" w:hAnsi="Times New Roman" w:cs="Times New Roman"/>
          <w:sz w:val="20"/>
          <w:szCs w:val="20"/>
          <w:lang w:val="fr-FR"/>
        </w:rPr>
        <w:t xml:space="preserve">, </w:t>
      </w:r>
      <w:r w:rsidR="00C04FAB" w:rsidRPr="00831D2C">
        <w:rPr>
          <w:rFonts w:ascii="Times New Roman" w:hAnsi="Times New Roman" w:cs="Times New Roman"/>
          <w:i/>
          <w:sz w:val="20"/>
          <w:szCs w:val="20"/>
          <w:lang w:val="fr-FR"/>
        </w:rPr>
        <w:t>Diplodus sargus</w:t>
      </w:r>
      <w:r w:rsidR="00C04FAB" w:rsidRPr="00532045">
        <w:rPr>
          <w:rFonts w:ascii="Times New Roman" w:hAnsi="Times New Roman" w:cs="Times New Roman"/>
          <w:sz w:val="20"/>
          <w:szCs w:val="20"/>
          <w:lang w:val="fr-FR"/>
        </w:rPr>
        <w:t xml:space="preserve">, </w:t>
      </w:r>
      <w:r w:rsidR="00C04FAB" w:rsidRPr="00831D2C">
        <w:rPr>
          <w:rFonts w:ascii="Times New Roman" w:hAnsi="Times New Roman" w:cs="Times New Roman"/>
          <w:i/>
          <w:sz w:val="20"/>
          <w:szCs w:val="20"/>
          <w:lang w:val="fr-FR"/>
        </w:rPr>
        <w:t>Diplodus vulgaris</w:t>
      </w:r>
      <w:r w:rsidR="00C04FAB" w:rsidRPr="00532045">
        <w:rPr>
          <w:rFonts w:ascii="Times New Roman" w:hAnsi="Times New Roman" w:cs="Times New Roman"/>
          <w:sz w:val="20"/>
          <w:szCs w:val="20"/>
          <w:lang w:val="fr-FR"/>
        </w:rPr>
        <w:t xml:space="preserve"> et </w:t>
      </w:r>
      <w:r w:rsidR="00C04FAB" w:rsidRPr="00831D2C">
        <w:rPr>
          <w:rFonts w:ascii="Times New Roman" w:hAnsi="Times New Roman" w:cs="Times New Roman"/>
          <w:i/>
          <w:sz w:val="20"/>
          <w:szCs w:val="20"/>
          <w:lang w:val="fr-FR"/>
        </w:rPr>
        <w:t>Sparus aurata</w:t>
      </w:r>
      <w:r w:rsidR="00C04FAB" w:rsidRPr="00532045">
        <w:rPr>
          <w:rFonts w:ascii="Times New Roman" w:hAnsi="Times New Roman" w:cs="Times New Roman"/>
          <w:sz w:val="20"/>
          <w:szCs w:val="20"/>
          <w:lang w:val="fr-FR"/>
        </w:rPr>
        <w:t xml:space="preserve"> (Pisces, Sparidae) dans le Golfe du Lion et les lagunes littorales. </w:t>
      </w:r>
      <w:r>
        <w:rPr>
          <w:rFonts w:ascii="Times New Roman" w:hAnsi="Times New Roman" w:cs="Times New Roman"/>
          <w:sz w:val="20"/>
          <w:szCs w:val="20"/>
          <w:lang w:val="fr-FR"/>
        </w:rPr>
        <w:t>Rev trav Inst pêches marit</w:t>
      </w:r>
      <w:r w:rsidRPr="00831D2C">
        <w:rPr>
          <w:rFonts w:ascii="Times New Roman" w:hAnsi="Times New Roman" w:cs="Times New Roman"/>
          <w:sz w:val="20"/>
          <w:szCs w:val="20"/>
          <w:lang w:val="fr-FR"/>
        </w:rPr>
        <w:t xml:space="preserve"> </w:t>
      </w:r>
      <w:r>
        <w:rPr>
          <w:rFonts w:ascii="Times New Roman" w:hAnsi="Times New Roman" w:cs="Times New Roman"/>
          <w:sz w:val="20"/>
          <w:szCs w:val="20"/>
          <w:lang w:val="fr-FR"/>
        </w:rPr>
        <w:t>49 :125-141</w:t>
      </w:r>
    </w:p>
    <w:p w:rsidR="00C04FAB" w:rsidRPr="003E59B2" w:rsidRDefault="00C04FAB" w:rsidP="00F40E26">
      <w:pPr>
        <w:spacing w:line="240" w:lineRule="auto"/>
        <w:jc w:val="both"/>
        <w:rPr>
          <w:rFonts w:ascii="Times New Roman" w:hAnsi="Times New Roman" w:cs="Times New Roman"/>
          <w:sz w:val="20"/>
          <w:szCs w:val="20"/>
        </w:rPr>
      </w:pPr>
      <w:r w:rsidRPr="00532045">
        <w:rPr>
          <w:rFonts w:ascii="Times New Roman" w:hAnsi="Times New Roman" w:cs="Times New Roman"/>
          <w:sz w:val="20"/>
          <w:szCs w:val="20"/>
          <w:lang w:val="fr-FR"/>
        </w:rPr>
        <w:t xml:space="preserve">Sala E, Ballesteros E (1997) Partitioning of space and food resources by three fish genus </w:t>
      </w:r>
      <w:r w:rsidRPr="00831D2C">
        <w:rPr>
          <w:rFonts w:ascii="Times New Roman" w:hAnsi="Times New Roman" w:cs="Times New Roman"/>
          <w:i/>
          <w:sz w:val="20"/>
          <w:szCs w:val="20"/>
          <w:lang w:val="fr-FR"/>
        </w:rPr>
        <w:t>Diplodus</w:t>
      </w:r>
      <w:r w:rsidRPr="00532045">
        <w:rPr>
          <w:rFonts w:ascii="Times New Roman" w:hAnsi="Times New Roman" w:cs="Times New Roman"/>
          <w:sz w:val="20"/>
          <w:szCs w:val="20"/>
          <w:lang w:val="fr-FR"/>
        </w:rPr>
        <w:t xml:space="preserve"> (Sparidae) in a Mediterranean rocky infralittoral ecosystem. </w:t>
      </w:r>
      <w:r w:rsidR="00831D2C">
        <w:rPr>
          <w:rFonts w:ascii="Times New Roman" w:hAnsi="Times New Roman" w:cs="Times New Roman"/>
          <w:sz w:val="20"/>
          <w:szCs w:val="20"/>
        </w:rPr>
        <w:t>Mar Ecol Progr Ser 152:273-283</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Samir I (2008) Feeding habits of the Atlantic stargazer fish </w:t>
      </w:r>
      <w:r w:rsidRPr="00831D2C">
        <w:rPr>
          <w:rFonts w:ascii="Times New Roman" w:hAnsi="Times New Roman" w:cs="Times New Roman"/>
          <w:i/>
          <w:sz w:val="20"/>
          <w:szCs w:val="20"/>
        </w:rPr>
        <w:t>Uranoscopus scaber</w:t>
      </w:r>
      <w:r w:rsidRPr="003E59B2">
        <w:rPr>
          <w:rFonts w:ascii="Times New Roman" w:hAnsi="Times New Roman" w:cs="Times New Roman"/>
          <w:sz w:val="20"/>
          <w:szCs w:val="20"/>
        </w:rPr>
        <w:t xml:space="preserve"> Linnaeus, 1758 (Family: Uranoscopidae) in Egypt</w:t>
      </w:r>
      <w:r w:rsidR="00831D2C">
        <w:rPr>
          <w:rFonts w:ascii="Times New Roman" w:hAnsi="Times New Roman" w:cs="Times New Roman"/>
          <w:sz w:val="20"/>
          <w:szCs w:val="20"/>
        </w:rPr>
        <w:t>ian Mediterranean waters. Egypt JAquaL Biol</w:t>
      </w:r>
      <w:r w:rsidRPr="003E59B2">
        <w:rPr>
          <w:rFonts w:ascii="Times New Roman" w:hAnsi="Times New Roman" w:cs="Times New Roman"/>
          <w:sz w:val="20"/>
          <w:szCs w:val="20"/>
        </w:rPr>
        <w:t xml:space="preserve"> </w:t>
      </w:r>
      <w:r w:rsidR="00831D2C">
        <w:rPr>
          <w:rFonts w:ascii="Times New Roman" w:hAnsi="Times New Roman" w:cs="Times New Roman"/>
          <w:sz w:val="20"/>
          <w:szCs w:val="20"/>
        </w:rPr>
        <w:t>Fish</w:t>
      </w:r>
      <w:r w:rsidRPr="003E59B2">
        <w:rPr>
          <w:rFonts w:ascii="Times New Roman" w:hAnsi="Times New Roman" w:cs="Times New Roman"/>
          <w:sz w:val="20"/>
          <w:szCs w:val="20"/>
        </w:rPr>
        <w:t xml:space="preserve"> 12:</w:t>
      </w:r>
      <w:r w:rsidR="00831D2C">
        <w:rPr>
          <w:rFonts w:ascii="Times New Roman" w:hAnsi="Times New Roman" w:cs="Times New Roman"/>
          <w:sz w:val="20"/>
          <w:szCs w:val="20"/>
        </w:rPr>
        <w:t>1-11</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Šantić M (2010) Diet of striped sea bream </w:t>
      </w:r>
      <w:r w:rsidRPr="00831D2C">
        <w:rPr>
          <w:rFonts w:ascii="Times New Roman" w:hAnsi="Times New Roman" w:cs="Times New Roman"/>
          <w:i/>
          <w:sz w:val="20"/>
          <w:szCs w:val="20"/>
        </w:rPr>
        <w:t>Lithognathus mormyrus</w:t>
      </w:r>
      <w:r w:rsidRPr="003E59B2">
        <w:rPr>
          <w:rFonts w:ascii="Times New Roman" w:hAnsi="Times New Roman" w:cs="Times New Roman"/>
          <w:sz w:val="20"/>
          <w:szCs w:val="20"/>
        </w:rPr>
        <w:t xml:space="preserve"> (Sparidae) from easte</w:t>
      </w:r>
      <w:r w:rsidR="00831D2C">
        <w:rPr>
          <w:rFonts w:ascii="Times New Roman" w:hAnsi="Times New Roman" w:cs="Times New Roman"/>
          <w:sz w:val="20"/>
          <w:szCs w:val="20"/>
        </w:rPr>
        <w:t>rn central Adriatic Sea. Cybium 34(4):345-352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Šantić M, Jardas I, Pallaoro A (2003) Feeding habits of Mediterranean horse mackerel, </w:t>
      </w:r>
      <w:r w:rsidRPr="00831D2C">
        <w:rPr>
          <w:rFonts w:ascii="Times New Roman" w:hAnsi="Times New Roman" w:cs="Times New Roman"/>
          <w:i/>
          <w:sz w:val="20"/>
          <w:szCs w:val="20"/>
        </w:rPr>
        <w:t>Trachurus mediterraneus</w:t>
      </w:r>
      <w:r w:rsidRPr="003E59B2">
        <w:rPr>
          <w:rFonts w:ascii="Times New Roman" w:hAnsi="Times New Roman" w:cs="Times New Roman"/>
          <w:sz w:val="20"/>
          <w:szCs w:val="20"/>
        </w:rPr>
        <w:t xml:space="preserve"> (Carangidae), in the </w:t>
      </w:r>
      <w:r w:rsidR="00831D2C">
        <w:rPr>
          <w:rFonts w:ascii="Times New Roman" w:hAnsi="Times New Roman" w:cs="Times New Roman"/>
          <w:sz w:val="20"/>
          <w:szCs w:val="20"/>
        </w:rPr>
        <w:t>central Adriatic Sea. Cybium 27(4):247-253</w:t>
      </w:r>
    </w:p>
    <w:p w:rsidR="00C04FAB" w:rsidRPr="000269E0" w:rsidRDefault="00C04FAB" w:rsidP="00F40E26">
      <w:pPr>
        <w:spacing w:line="240" w:lineRule="auto"/>
        <w:jc w:val="both"/>
        <w:rPr>
          <w:rFonts w:ascii="Times New Roman" w:hAnsi="Times New Roman" w:cs="Times New Roman"/>
          <w:sz w:val="20"/>
          <w:szCs w:val="20"/>
          <w:lang w:val="it-IT"/>
        </w:rPr>
      </w:pPr>
      <w:r w:rsidRPr="003E59B2">
        <w:rPr>
          <w:rFonts w:ascii="Times New Roman" w:hAnsi="Times New Roman" w:cs="Times New Roman"/>
          <w:sz w:val="20"/>
          <w:szCs w:val="20"/>
        </w:rPr>
        <w:t xml:space="preserve">Šantić M, Jardas I, Pallaoro A (2005) Feeding habits of horse mackerel, </w:t>
      </w:r>
      <w:r w:rsidRPr="00831D2C">
        <w:rPr>
          <w:rFonts w:ascii="Times New Roman" w:hAnsi="Times New Roman" w:cs="Times New Roman"/>
          <w:i/>
          <w:sz w:val="20"/>
          <w:szCs w:val="20"/>
        </w:rPr>
        <w:t>Trachurus trachurus</w:t>
      </w:r>
      <w:r w:rsidRPr="003E59B2">
        <w:rPr>
          <w:rFonts w:ascii="Times New Roman" w:hAnsi="Times New Roman" w:cs="Times New Roman"/>
          <w:sz w:val="20"/>
          <w:szCs w:val="20"/>
        </w:rPr>
        <w:t xml:space="preserve"> (Linneaus, 1758), from the central Adriatic Sea. </w:t>
      </w:r>
      <w:r w:rsidRPr="000269E0">
        <w:rPr>
          <w:rFonts w:ascii="Times New Roman" w:hAnsi="Times New Roman" w:cs="Times New Roman"/>
          <w:sz w:val="20"/>
          <w:szCs w:val="20"/>
          <w:lang w:val="it-IT"/>
        </w:rPr>
        <w:t>J</w:t>
      </w:r>
      <w:r w:rsidR="00831D2C" w:rsidRPr="000269E0">
        <w:rPr>
          <w:rFonts w:ascii="Times New Roman" w:hAnsi="Times New Roman" w:cs="Times New Roman"/>
          <w:sz w:val="20"/>
          <w:szCs w:val="20"/>
          <w:lang w:val="it-IT"/>
        </w:rPr>
        <w:t xml:space="preserve"> Appl Ichthyol 21:125-130</w:t>
      </w:r>
    </w:p>
    <w:p w:rsidR="00C04FAB" w:rsidRPr="003E59B2" w:rsidRDefault="00C04FAB" w:rsidP="00F40E26">
      <w:pPr>
        <w:spacing w:line="240" w:lineRule="auto"/>
        <w:jc w:val="both"/>
        <w:rPr>
          <w:rFonts w:ascii="Times New Roman" w:hAnsi="Times New Roman" w:cs="Times New Roman"/>
          <w:sz w:val="20"/>
          <w:szCs w:val="20"/>
        </w:rPr>
      </w:pPr>
      <w:r w:rsidRPr="000269E0">
        <w:rPr>
          <w:rFonts w:ascii="Times New Roman" w:hAnsi="Times New Roman" w:cs="Times New Roman"/>
          <w:sz w:val="20"/>
          <w:szCs w:val="20"/>
          <w:lang w:val="it-IT"/>
        </w:rPr>
        <w:t xml:space="preserve">Sanz A (1985) Contribución al estudio de la biología de </w:t>
      </w:r>
      <w:r w:rsidRPr="000269E0">
        <w:rPr>
          <w:rFonts w:ascii="Times New Roman" w:hAnsi="Times New Roman" w:cs="Times New Roman"/>
          <w:i/>
          <w:sz w:val="20"/>
          <w:szCs w:val="20"/>
          <w:lang w:val="it-IT"/>
        </w:rPr>
        <w:t>Uranoscopus scaber</w:t>
      </w:r>
      <w:r w:rsidRPr="000269E0">
        <w:rPr>
          <w:rFonts w:ascii="Times New Roman" w:hAnsi="Times New Roman" w:cs="Times New Roman"/>
          <w:sz w:val="20"/>
          <w:szCs w:val="20"/>
          <w:lang w:val="it-IT"/>
        </w:rPr>
        <w:t xml:space="preserve"> Linnaeus, 1758 (Osteichthyes, Uranoscopidae) del Mediterráneo occidental. </w:t>
      </w:r>
      <w:r w:rsidRPr="003E59B2">
        <w:rPr>
          <w:rFonts w:ascii="Times New Roman" w:hAnsi="Times New Roman" w:cs="Times New Roman"/>
          <w:sz w:val="20"/>
          <w:szCs w:val="20"/>
        </w:rPr>
        <w:t>Investigación pesquera 49</w:t>
      </w:r>
      <w:r w:rsidR="00413E15">
        <w:rPr>
          <w:rFonts w:ascii="Times New Roman" w:hAnsi="Times New Roman" w:cs="Times New Roman"/>
          <w:sz w:val="20"/>
          <w:szCs w:val="20"/>
        </w:rPr>
        <w:t>:</w:t>
      </w:r>
      <w:r w:rsidRPr="003E59B2">
        <w:rPr>
          <w:rFonts w:ascii="Times New Roman" w:hAnsi="Times New Roman" w:cs="Times New Roman"/>
          <w:sz w:val="20"/>
          <w:szCs w:val="20"/>
        </w:rPr>
        <w:t>35-46.</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Sever TM, Bayhan B, Taskavak E (2005) A </w:t>
      </w:r>
      <w:r w:rsidR="00413E15" w:rsidRPr="003E59B2">
        <w:rPr>
          <w:rFonts w:ascii="Times New Roman" w:hAnsi="Times New Roman" w:cs="Times New Roman"/>
          <w:sz w:val="20"/>
          <w:szCs w:val="20"/>
        </w:rPr>
        <w:t xml:space="preserve">preliminary study on the feeding regime of european pilchard </w:t>
      </w:r>
      <w:r w:rsidRPr="003E59B2">
        <w:rPr>
          <w:rFonts w:ascii="Times New Roman" w:hAnsi="Times New Roman" w:cs="Times New Roman"/>
          <w:sz w:val="20"/>
          <w:szCs w:val="20"/>
        </w:rPr>
        <w:t>(</w:t>
      </w:r>
      <w:r w:rsidRPr="00413E15">
        <w:rPr>
          <w:rFonts w:ascii="Times New Roman" w:hAnsi="Times New Roman" w:cs="Times New Roman"/>
          <w:i/>
          <w:sz w:val="20"/>
          <w:szCs w:val="20"/>
        </w:rPr>
        <w:t>Sardina pilchardus</w:t>
      </w:r>
      <w:r w:rsidRPr="003E59B2">
        <w:rPr>
          <w:rFonts w:ascii="Times New Roman" w:hAnsi="Times New Roman" w:cs="Times New Roman"/>
          <w:sz w:val="20"/>
          <w:szCs w:val="20"/>
        </w:rPr>
        <w:t xml:space="preserve"> Walbaum1792) in Izmir Bay, Turkey, Eastern Aegean Sea. Naga</w:t>
      </w:r>
      <w:r w:rsidR="00413E15">
        <w:rPr>
          <w:rFonts w:ascii="Times New Roman" w:hAnsi="Times New Roman" w:cs="Times New Roman"/>
          <w:sz w:val="20"/>
          <w:szCs w:val="20"/>
        </w:rPr>
        <w:t>.</w:t>
      </w:r>
      <w:r w:rsidRPr="003E59B2">
        <w:rPr>
          <w:rFonts w:ascii="Times New Roman" w:hAnsi="Times New Roman" w:cs="Times New Roman"/>
          <w:sz w:val="20"/>
          <w:szCs w:val="20"/>
        </w:rPr>
        <w:t xml:space="preserve"> International Center for Living Aquatic Resources Management 28</w:t>
      </w:r>
      <w:r w:rsidR="00413E15">
        <w:rPr>
          <w:rFonts w:ascii="Times New Roman" w:hAnsi="Times New Roman" w:cs="Times New Roman"/>
          <w:sz w:val="20"/>
          <w:szCs w:val="20"/>
        </w:rPr>
        <w:t>:41-48</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Sever TM, Bayhan B, Bilecenoglu M, Mavili S (2006) Diet composition of the juvenile chub mackerel (</w:t>
      </w:r>
      <w:r w:rsidRPr="00413E15">
        <w:rPr>
          <w:rFonts w:ascii="Times New Roman" w:hAnsi="Times New Roman" w:cs="Times New Roman"/>
          <w:i/>
          <w:sz w:val="20"/>
          <w:szCs w:val="20"/>
        </w:rPr>
        <w:t>Scomber japonicus</w:t>
      </w:r>
      <w:r w:rsidRPr="003E59B2">
        <w:rPr>
          <w:rFonts w:ascii="Times New Roman" w:hAnsi="Times New Roman" w:cs="Times New Roman"/>
          <w:sz w:val="20"/>
          <w:szCs w:val="20"/>
        </w:rPr>
        <w:t>) in the Aegean Sea (Izmir Bay, Turkey). J</w:t>
      </w:r>
      <w:r w:rsidR="00413E15">
        <w:rPr>
          <w:rFonts w:ascii="Times New Roman" w:hAnsi="Times New Roman" w:cs="Times New Roman"/>
          <w:sz w:val="20"/>
          <w:szCs w:val="20"/>
        </w:rPr>
        <w:t xml:space="preserve"> Appl Ichthyol 22:145-148</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Sifner SK, Vrgoc N (2009) Diet and feeding of the musky octopus, </w:t>
      </w:r>
      <w:r w:rsidRPr="00413E15">
        <w:rPr>
          <w:rFonts w:ascii="Times New Roman" w:hAnsi="Times New Roman" w:cs="Times New Roman"/>
          <w:i/>
          <w:sz w:val="20"/>
          <w:szCs w:val="20"/>
        </w:rPr>
        <w:t>Eledone moschata</w:t>
      </w:r>
      <w:r w:rsidRPr="003E59B2">
        <w:rPr>
          <w:rFonts w:ascii="Times New Roman" w:hAnsi="Times New Roman" w:cs="Times New Roman"/>
          <w:sz w:val="20"/>
          <w:szCs w:val="20"/>
        </w:rPr>
        <w:t xml:space="preserve">, in the northern Adriatic Sea. </w:t>
      </w:r>
      <w:r w:rsidR="00413E15">
        <w:rPr>
          <w:rFonts w:ascii="Times New Roman" w:hAnsi="Times New Roman" w:cs="Times New Roman"/>
          <w:sz w:val="20"/>
          <w:szCs w:val="20"/>
        </w:rPr>
        <w:t>J Mar Biol Assoc UK 89(2):413-419</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lastRenderedPageBreak/>
        <w:t>Sirotenko MD, Sorokalit LK (1979) Seasonal changes in the food of the Mediterranean sprat,</w:t>
      </w:r>
      <w:r w:rsidR="00413E15">
        <w:rPr>
          <w:rFonts w:ascii="Times New Roman" w:hAnsi="Times New Roman" w:cs="Times New Roman"/>
          <w:sz w:val="20"/>
          <w:szCs w:val="20"/>
        </w:rPr>
        <w:t xml:space="preserve"> </w:t>
      </w:r>
      <w:r w:rsidRPr="00413E15">
        <w:rPr>
          <w:rFonts w:ascii="Times New Roman" w:hAnsi="Times New Roman" w:cs="Times New Roman"/>
          <w:i/>
          <w:sz w:val="20"/>
          <w:szCs w:val="20"/>
        </w:rPr>
        <w:t>Sprattus sprattus phalericus</w:t>
      </w:r>
      <w:r w:rsidR="00413E15">
        <w:rPr>
          <w:rFonts w:ascii="Times New Roman" w:hAnsi="Times New Roman" w:cs="Times New Roman"/>
          <w:sz w:val="20"/>
          <w:szCs w:val="20"/>
        </w:rPr>
        <w:t>. J</w:t>
      </w:r>
      <w:r w:rsidRPr="003E59B2">
        <w:rPr>
          <w:rFonts w:ascii="Times New Roman" w:hAnsi="Times New Roman" w:cs="Times New Roman"/>
          <w:sz w:val="20"/>
          <w:szCs w:val="20"/>
        </w:rPr>
        <w:t xml:space="preserve"> Ich</w:t>
      </w:r>
      <w:r w:rsidR="00413E15">
        <w:rPr>
          <w:rFonts w:ascii="Times New Roman" w:hAnsi="Times New Roman" w:cs="Times New Roman"/>
          <w:sz w:val="20"/>
          <w:szCs w:val="20"/>
        </w:rPr>
        <w:t>thyol 19(5):37-51</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Smale MJ </w:t>
      </w:r>
      <w:r w:rsidR="00413E15">
        <w:rPr>
          <w:rFonts w:ascii="Times New Roman" w:hAnsi="Times New Roman" w:cs="Times New Roman"/>
          <w:sz w:val="20"/>
          <w:szCs w:val="20"/>
        </w:rPr>
        <w:t>(1996) Cephalophods as prey. IV Fishes</w:t>
      </w:r>
      <w:r w:rsidRPr="003E59B2">
        <w:rPr>
          <w:rFonts w:ascii="Times New Roman" w:hAnsi="Times New Roman" w:cs="Times New Roman"/>
          <w:sz w:val="20"/>
          <w:szCs w:val="20"/>
        </w:rPr>
        <w:t xml:space="preserve"> Phil</w:t>
      </w:r>
      <w:r w:rsidR="00413E15">
        <w:rPr>
          <w:rFonts w:ascii="Times New Roman" w:hAnsi="Times New Roman" w:cs="Times New Roman"/>
          <w:sz w:val="20"/>
          <w:szCs w:val="20"/>
        </w:rPr>
        <w:t xml:space="preserve"> Trans R Soc Lond B 351:1067-1081</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Soares MSC, Sousa L, Barreiros JP (2003) Feeding habits of the lizardfish </w:t>
      </w:r>
      <w:r w:rsidRPr="00413E15">
        <w:rPr>
          <w:rFonts w:ascii="Times New Roman" w:hAnsi="Times New Roman" w:cs="Times New Roman"/>
          <w:i/>
          <w:sz w:val="20"/>
          <w:szCs w:val="20"/>
        </w:rPr>
        <w:t>Synodus saurus</w:t>
      </w:r>
      <w:r w:rsidRPr="003E59B2">
        <w:rPr>
          <w:rFonts w:ascii="Times New Roman" w:hAnsi="Times New Roman" w:cs="Times New Roman"/>
          <w:sz w:val="20"/>
          <w:szCs w:val="20"/>
        </w:rPr>
        <w:t xml:space="preserve"> (Linnaeus, 1758) (Actinopterygii: Synodontidae) from the Azores. Aqua</w:t>
      </w:r>
      <w:r w:rsidR="00413E15">
        <w:rPr>
          <w:rFonts w:ascii="Times New Roman" w:hAnsi="Times New Roman" w:cs="Times New Roman"/>
          <w:sz w:val="20"/>
          <w:szCs w:val="20"/>
        </w:rPr>
        <w:t xml:space="preserve"> J Ichthyol Aquat Biol 7(1):29-38</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Stagioni M (2013) Feeding habits of anglerﬁsh, </w:t>
      </w:r>
      <w:r w:rsidRPr="00413E15">
        <w:rPr>
          <w:rFonts w:ascii="Times New Roman" w:hAnsi="Times New Roman" w:cs="Times New Roman"/>
          <w:i/>
          <w:sz w:val="20"/>
          <w:szCs w:val="20"/>
        </w:rPr>
        <w:t>Lophius budegassa</w:t>
      </w:r>
      <w:r w:rsidRPr="003E59B2">
        <w:rPr>
          <w:rFonts w:ascii="Times New Roman" w:hAnsi="Times New Roman" w:cs="Times New Roman"/>
          <w:sz w:val="20"/>
          <w:szCs w:val="20"/>
        </w:rPr>
        <w:t xml:space="preserve"> (Spinola, 1807) in the Adriatic Sea,</w:t>
      </w:r>
      <w:r w:rsidR="00413E15">
        <w:rPr>
          <w:rFonts w:ascii="Times New Roman" w:hAnsi="Times New Roman" w:cs="Times New Roman"/>
          <w:sz w:val="20"/>
          <w:szCs w:val="20"/>
        </w:rPr>
        <w:t xml:space="preserve"> north-eastern Mediterranean. J Appl Ichthyol 29:374–380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Stagioni M (2012) Feeding of tub gurnard </w:t>
      </w:r>
      <w:r w:rsidRPr="00413E15">
        <w:rPr>
          <w:rFonts w:ascii="Times New Roman" w:hAnsi="Times New Roman" w:cs="Times New Roman"/>
          <w:i/>
          <w:sz w:val="20"/>
          <w:szCs w:val="20"/>
        </w:rPr>
        <w:t>Chelidonichthys lucerna</w:t>
      </w:r>
      <w:r w:rsidRPr="003E59B2">
        <w:rPr>
          <w:rFonts w:ascii="Times New Roman" w:hAnsi="Times New Roman" w:cs="Times New Roman"/>
          <w:sz w:val="20"/>
          <w:szCs w:val="20"/>
        </w:rPr>
        <w:t xml:space="preserve"> (Scorpaeniformes: Triglidae) in the north-east Mediterranean. </w:t>
      </w:r>
      <w:r w:rsidR="00413E15">
        <w:rPr>
          <w:rFonts w:ascii="Times New Roman" w:hAnsi="Times New Roman" w:cs="Times New Roman"/>
          <w:sz w:val="20"/>
          <w:szCs w:val="20"/>
        </w:rPr>
        <w:t>J Mar Biol Assoc UK 92(3):605–612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Stagioni M, Montanini S, Vallisneri M (2011) Feeding </w:t>
      </w:r>
      <w:r w:rsidR="00413E15" w:rsidRPr="003E59B2">
        <w:rPr>
          <w:rFonts w:ascii="Times New Roman" w:hAnsi="Times New Roman" w:cs="Times New Roman"/>
          <w:sz w:val="20"/>
          <w:szCs w:val="20"/>
        </w:rPr>
        <w:t xml:space="preserve">habits of </w:t>
      </w:r>
      <w:r w:rsidRPr="003E59B2">
        <w:rPr>
          <w:rFonts w:ascii="Times New Roman" w:hAnsi="Times New Roman" w:cs="Times New Roman"/>
          <w:sz w:val="20"/>
          <w:szCs w:val="20"/>
        </w:rPr>
        <w:t xml:space="preserve">European </w:t>
      </w:r>
      <w:r w:rsidR="00413E15">
        <w:rPr>
          <w:rFonts w:ascii="Times New Roman" w:hAnsi="Times New Roman" w:cs="Times New Roman"/>
          <w:sz w:val="20"/>
          <w:szCs w:val="20"/>
        </w:rPr>
        <w:t>h</w:t>
      </w:r>
      <w:r w:rsidRPr="003E59B2">
        <w:rPr>
          <w:rFonts w:ascii="Times New Roman" w:hAnsi="Times New Roman" w:cs="Times New Roman"/>
          <w:sz w:val="20"/>
          <w:szCs w:val="20"/>
        </w:rPr>
        <w:t xml:space="preserve">ake, </w:t>
      </w:r>
      <w:r w:rsidRPr="00413E15">
        <w:rPr>
          <w:rFonts w:ascii="Times New Roman" w:hAnsi="Times New Roman" w:cs="Times New Roman"/>
          <w:i/>
          <w:sz w:val="20"/>
          <w:szCs w:val="20"/>
        </w:rPr>
        <w:t>Merluccius Merluccius</w:t>
      </w:r>
      <w:r w:rsidRPr="003E59B2">
        <w:rPr>
          <w:rFonts w:ascii="Times New Roman" w:hAnsi="Times New Roman" w:cs="Times New Roman"/>
          <w:sz w:val="20"/>
          <w:szCs w:val="20"/>
        </w:rPr>
        <w:t xml:space="preserve"> (Actinopterygii: Gadiformes: Merlucciidae), </w:t>
      </w:r>
      <w:r w:rsidR="00413E15" w:rsidRPr="003E59B2">
        <w:rPr>
          <w:rFonts w:ascii="Times New Roman" w:hAnsi="Times New Roman" w:cs="Times New Roman"/>
          <w:sz w:val="20"/>
          <w:szCs w:val="20"/>
        </w:rPr>
        <w:t xml:space="preserve">from the </w:t>
      </w:r>
      <w:r w:rsidRPr="003E59B2">
        <w:rPr>
          <w:rFonts w:ascii="Times New Roman" w:hAnsi="Times New Roman" w:cs="Times New Roman"/>
          <w:sz w:val="20"/>
          <w:szCs w:val="20"/>
        </w:rPr>
        <w:t>Northeastern Medit</w:t>
      </w:r>
      <w:r w:rsidR="00413E15">
        <w:rPr>
          <w:rFonts w:ascii="Times New Roman" w:hAnsi="Times New Roman" w:cs="Times New Roman"/>
          <w:sz w:val="20"/>
          <w:szCs w:val="20"/>
        </w:rPr>
        <w:t>erranean Sea. Acta Ichthyol Piscat</w:t>
      </w:r>
      <w:r w:rsidRPr="003E59B2">
        <w:rPr>
          <w:rFonts w:ascii="Times New Roman" w:hAnsi="Times New Roman" w:cs="Times New Roman"/>
          <w:sz w:val="20"/>
          <w:szCs w:val="20"/>
        </w:rPr>
        <w:t xml:space="preserve"> 41(4):</w:t>
      </w:r>
      <w:r w:rsidR="00413E15">
        <w:rPr>
          <w:rFonts w:ascii="Times New Roman" w:hAnsi="Times New Roman" w:cs="Times New Roman"/>
          <w:sz w:val="20"/>
          <w:szCs w:val="20"/>
        </w:rPr>
        <w:t>277–284</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STECF - Scientific, Technical and Economic Committee for Fisheries (2011) Assessment of Mediterranean Sea stocks - part 1 (STECF-11-08). Edited by Alvaro Abella, Hans- oachim R tz and Aymen Charef.</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Stefanescu C, Cartes JE (1992) Benthopelagic habits of adult specimens of </w:t>
      </w:r>
      <w:r w:rsidRPr="00413E15">
        <w:rPr>
          <w:rFonts w:ascii="Times New Roman" w:hAnsi="Times New Roman" w:cs="Times New Roman"/>
          <w:i/>
          <w:sz w:val="20"/>
          <w:szCs w:val="20"/>
        </w:rPr>
        <w:t>Lampanyctus crocodilus</w:t>
      </w:r>
      <w:r w:rsidRPr="003E59B2">
        <w:rPr>
          <w:rFonts w:ascii="Times New Roman" w:hAnsi="Times New Roman" w:cs="Times New Roman"/>
          <w:sz w:val="20"/>
          <w:szCs w:val="20"/>
        </w:rPr>
        <w:t xml:space="preserve"> (Risso 1810) (Osteichthyes, Myctophidae) in the western Mediterranean deep slope. Sci Mar 56(1):</w:t>
      </w:r>
      <w:r w:rsidR="00413E15">
        <w:rPr>
          <w:rFonts w:ascii="Times New Roman" w:hAnsi="Times New Roman" w:cs="Times New Roman"/>
          <w:sz w:val="20"/>
          <w:szCs w:val="20"/>
        </w:rPr>
        <w:t>69-74</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Stergiou KI (1993) Abundance-depth relationship, condition factor and adaptive value of zooplanktophagy of red bandfish, </w:t>
      </w:r>
      <w:r w:rsidRPr="00413E15">
        <w:rPr>
          <w:rFonts w:ascii="Times New Roman" w:hAnsi="Times New Roman" w:cs="Times New Roman"/>
          <w:i/>
          <w:sz w:val="20"/>
          <w:szCs w:val="20"/>
        </w:rPr>
        <w:t>Cepola macrophthalma</w:t>
      </w:r>
      <w:r w:rsidR="00413E15">
        <w:rPr>
          <w:rFonts w:ascii="Times New Roman" w:hAnsi="Times New Roman" w:cs="Times New Roman"/>
          <w:sz w:val="20"/>
          <w:szCs w:val="20"/>
        </w:rPr>
        <w:t>. J Fish Biol 42:</w:t>
      </w:r>
      <w:r w:rsidRPr="003E59B2">
        <w:rPr>
          <w:rFonts w:ascii="Times New Roman" w:hAnsi="Times New Roman" w:cs="Times New Roman"/>
          <w:sz w:val="20"/>
          <w:szCs w:val="20"/>
        </w:rPr>
        <w:t>645-660</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Stergiou KI, Fourtouni H (1991) Food habits, ontogenetic diet shift and selectivity in </w:t>
      </w:r>
      <w:r w:rsidRPr="00413E15">
        <w:rPr>
          <w:rFonts w:ascii="Times New Roman" w:hAnsi="Times New Roman" w:cs="Times New Roman"/>
          <w:i/>
          <w:sz w:val="20"/>
          <w:szCs w:val="20"/>
        </w:rPr>
        <w:t>Zeus faber</w:t>
      </w:r>
      <w:r w:rsidRPr="003E59B2">
        <w:rPr>
          <w:rFonts w:ascii="Times New Roman" w:hAnsi="Times New Roman" w:cs="Times New Roman"/>
          <w:sz w:val="20"/>
          <w:szCs w:val="20"/>
        </w:rPr>
        <w:t xml:space="preserve"> Linnaeus, 1758. </w:t>
      </w:r>
      <w:r w:rsidR="00413E15">
        <w:rPr>
          <w:rFonts w:ascii="Times New Roman" w:hAnsi="Times New Roman" w:cs="Times New Roman"/>
          <w:sz w:val="20"/>
          <w:szCs w:val="20"/>
        </w:rPr>
        <w:t>J Fish Biol 39:589-603</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Terrats A, Petrakis G, Papacostantinou C (1999) Feeding habits of </w:t>
      </w:r>
      <w:r w:rsidRPr="00413E15">
        <w:rPr>
          <w:rFonts w:ascii="Times New Roman" w:hAnsi="Times New Roman" w:cs="Times New Roman"/>
          <w:i/>
          <w:sz w:val="20"/>
          <w:szCs w:val="20"/>
        </w:rPr>
        <w:t>Aspitrigla cuculus</w:t>
      </w:r>
      <w:r w:rsidRPr="003E59B2">
        <w:rPr>
          <w:rFonts w:ascii="Times New Roman" w:hAnsi="Times New Roman" w:cs="Times New Roman"/>
          <w:sz w:val="20"/>
          <w:szCs w:val="20"/>
        </w:rPr>
        <w:t xml:space="preserve"> (L., 1758) (red gurnard), </w:t>
      </w:r>
      <w:r w:rsidRPr="00413E15">
        <w:rPr>
          <w:rFonts w:ascii="Times New Roman" w:hAnsi="Times New Roman" w:cs="Times New Roman"/>
          <w:i/>
          <w:sz w:val="20"/>
          <w:szCs w:val="20"/>
        </w:rPr>
        <w:t>Lepidotrigla cavillone</w:t>
      </w:r>
      <w:r w:rsidRPr="003E59B2">
        <w:rPr>
          <w:rFonts w:ascii="Times New Roman" w:hAnsi="Times New Roman" w:cs="Times New Roman"/>
          <w:sz w:val="20"/>
          <w:szCs w:val="20"/>
        </w:rPr>
        <w:t xml:space="preserve"> (Lac., 1802) (large scale gurnard) and </w:t>
      </w:r>
      <w:r w:rsidRPr="00413E15">
        <w:rPr>
          <w:rFonts w:ascii="Times New Roman" w:hAnsi="Times New Roman" w:cs="Times New Roman"/>
          <w:i/>
          <w:sz w:val="20"/>
          <w:szCs w:val="20"/>
        </w:rPr>
        <w:t>Trigloporus lastoviza</w:t>
      </w:r>
      <w:r w:rsidRPr="003E59B2">
        <w:rPr>
          <w:rFonts w:ascii="Times New Roman" w:hAnsi="Times New Roman" w:cs="Times New Roman"/>
          <w:sz w:val="20"/>
          <w:szCs w:val="20"/>
        </w:rPr>
        <w:t xml:space="preserve"> (Brunn., 1768) (rock gurnard) around Cyclades and Dodecanese Islands (</w:t>
      </w:r>
      <w:r w:rsidR="00413E15">
        <w:rPr>
          <w:rFonts w:ascii="Times New Roman" w:hAnsi="Times New Roman" w:cs="Times New Roman"/>
          <w:sz w:val="20"/>
          <w:szCs w:val="20"/>
        </w:rPr>
        <w:t>E. Mediterranean). Mediterr Mar Sci 1/1:91-104</w:t>
      </w:r>
    </w:p>
    <w:p w:rsidR="00413E15"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Tomas J, Aznar FJ, Raga JA (2001) Feeding ecology of the loggerhead turtle </w:t>
      </w:r>
      <w:r w:rsidRPr="00413E15">
        <w:rPr>
          <w:rFonts w:ascii="Times New Roman" w:hAnsi="Times New Roman" w:cs="Times New Roman"/>
          <w:i/>
          <w:sz w:val="20"/>
          <w:szCs w:val="20"/>
        </w:rPr>
        <w:t>Caretta caretta</w:t>
      </w:r>
      <w:r w:rsidRPr="003E59B2">
        <w:rPr>
          <w:rFonts w:ascii="Times New Roman" w:hAnsi="Times New Roman" w:cs="Times New Roman"/>
          <w:sz w:val="20"/>
          <w:szCs w:val="20"/>
        </w:rPr>
        <w:t xml:space="preserve"> in the western Mediterranean. J</w:t>
      </w:r>
      <w:r w:rsidR="00413E15">
        <w:rPr>
          <w:rFonts w:ascii="Times New Roman" w:hAnsi="Times New Roman" w:cs="Times New Roman"/>
          <w:sz w:val="20"/>
          <w:szCs w:val="20"/>
        </w:rPr>
        <w:t xml:space="preserve"> Zool 255:525-532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Trites AW, Pauly D (1998) Estimating mean body masses of marine mammals</w:t>
      </w:r>
      <w:r w:rsidR="00413E15">
        <w:rPr>
          <w:rFonts w:ascii="Times New Roman" w:hAnsi="Times New Roman" w:cs="Times New Roman"/>
          <w:sz w:val="20"/>
          <w:szCs w:val="20"/>
        </w:rPr>
        <w:t xml:space="preserve"> from maximum body lengths. Can J Zool 76:886–896</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Tsarin SA (1994) Age, growth, and some production characteristics of </w:t>
      </w:r>
      <w:r w:rsidRPr="00413E15">
        <w:rPr>
          <w:rFonts w:ascii="Times New Roman" w:hAnsi="Times New Roman" w:cs="Times New Roman"/>
          <w:i/>
          <w:sz w:val="20"/>
          <w:szCs w:val="20"/>
        </w:rPr>
        <w:t>Ceratoscopelus warmingii</w:t>
      </w:r>
      <w:r w:rsidRPr="003E59B2">
        <w:rPr>
          <w:rFonts w:ascii="Times New Roman" w:hAnsi="Times New Roman" w:cs="Times New Roman"/>
          <w:sz w:val="20"/>
          <w:szCs w:val="20"/>
        </w:rPr>
        <w:t xml:space="preserve"> (Myctophidae) in the tropi</w:t>
      </w:r>
      <w:r w:rsidR="00413E15">
        <w:rPr>
          <w:rFonts w:ascii="Times New Roman" w:hAnsi="Times New Roman" w:cs="Times New Roman"/>
          <w:sz w:val="20"/>
          <w:szCs w:val="20"/>
        </w:rPr>
        <w:t>cal zone of the Indian Ocean. J Ichthyol 34(6):59-72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Tudela S, Palomera I (1995) Diel feeding intensity and daily ration in the anchovy </w:t>
      </w:r>
      <w:r w:rsidRPr="00413E15">
        <w:rPr>
          <w:rFonts w:ascii="Times New Roman" w:hAnsi="Times New Roman" w:cs="Times New Roman"/>
          <w:i/>
          <w:sz w:val="20"/>
          <w:szCs w:val="20"/>
        </w:rPr>
        <w:t>Engraulis encrasicolus</w:t>
      </w:r>
      <w:r w:rsidRPr="003E59B2">
        <w:rPr>
          <w:rFonts w:ascii="Times New Roman" w:hAnsi="Times New Roman" w:cs="Times New Roman"/>
          <w:sz w:val="20"/>
          <w:szCs w:val="20"/>
        </w:rPr>
        <w:t xml:space="preserve"> in the northwest Mediterranean Sea during the spawning period. Mar Ecol Prog Ser 129:55-61</w:t>
      </w:r>
    </w:p>
    <w:p w:rsidR="00413E15"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Tuncay MS, Bahar B, Semih L (2010) Feeding habits of </w:t>
      </w:r>
      <w:r w:rsidRPr="00413E15">
        <w:rPr>
          <w:rFonts w:ascii="Times New Roman" w:hAnsi="Times New Roman" w:cs="Times New Roman"/>
          <w:i/>
          <w:sz w:val="20"/>
          <w:szCs w:val="20"/>
        </w:rPr>
        <w:t>Cepola macrophthalma</w:t>
      </w:r>
      <w:r w:rsidR="00413E15">
        <w:rPr>
          <w:rFonts w:ascii="Times New Roman" w:hAnsi="Times New Roman" w:cs="Times New Roman"/>
          <w:sz w:val="20"/>
          <w:szCs w:val="20"/>
        </w:rPr>
        <w:t xml:space="preserve"> (Pisces: C</w:t>
      </w:r>
      <w:r w:rsidRPr="003E59B2">
        <w:rPr>
          <w:rFonts w:ascii="Times New Roman" w:hAnsi="Times New Roman" w:cs="Times New Roman"/>
          <w:sz w:val="20"/>
          <w:szCs w:val="20"/>
        </w:rPr>
        <w:t xml:space="preserve">epolidae) in </w:t>
      </w:r>
      <w:r w:rsidR="00413E15">
        <w:rPr>
          <w:rFonts w:ascii="Times New Roman" w:hAnsi="Times New Roman" w:cs="Times New Roman"/>
          <w:sz w:val="20"/>
          <w:szCs w:val="20"/>
        </w:rPr>
        <w:t>I</w:t>
      </w:r>
      <w:r w:rsidRPr="003E59B2">
        <w:rPr>
          <w:rFonts w:ascii="Times New Roman" w:hAnsi="Times New Roman" w:cs="Times New Roman"/>
          <w:sz w:val="20"/>
          <w:szCs w:val="20"/>
        </w:rPr>
        <w:t xml:space="preserve">zmir </w:t>
      </w:r>
      <w:r w:rsidR="00413E15">
        <w:rPr>
          <w:rFonts w:ascii="Times New Roman" w:hAnsi="Times New Roman" w:cs="Times New Roman"/>
          <w:sz w:val="20"/>
          <w:szCs w:val="20"/>
        </w:rPr>
        <w:t>Bay, Aegean Sea. Rapp Comm I</w:t>
      </w:r>
      <w:r w:rsidRPr="003E59B2">
        <w:rPr>
          <w:rFonts w:ascii="Times New Roman" w:hAnsi="Times New Roman" w:cs="Times New Roman"/>
          <w:sz w:val="20"/>
          <w:szCs w:val="20"/>
        </w:rPr>
        <w:t>nt</w:t>
      </w:r>
      <w:r w:rsidR="00413E15">
        <w:rPr>
          <w:rFonts w:ascii="Times New Roman" w:hAnsi="Times New Roman" w:cs="Times New Roman"/>
          <w:sz w:val="20"/>
          <w:szCs w:val="20"/>
        </w:rPr>
        <w:t xml:space="preserve"> Mer Médit 39:598</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Tuncay MS, Halit F, Bahar B, Ertan T, Gökçen B (2008) Food habits of the hollowsnout grenadier, </w:t>
      </w:r>
      <w:r w:rsidRPr="00413E15">
        <w:rPr>
          <w:rFonts w:ascii="Times New Roman" w:hAnsi="Times New Roman" w:cs="Times New Roman"/>
          <w:i/>
          <w:sz w:val="20"/>
          <w:szCs w:val="20"/>
        </w:rPr>
        <w:t xml:space="preserve">Caelorinchus caelorhincus </w:t>
      </w:r>
      <w:r w:rsidRPr="003E59B2">
        <w:rPr>
          <w:rFonts w:ascii="Times New Roman" w:hAnsi="Times New Roman" w:cs="Times New Roman"/>
          <w:sz w:val="20"/>
          <w:szCs w:val="20"/>
        </w:rPr>
        <w:t>(Risso, 1</w:t>
      </w:r>
      <w:r w:rsidR="00413E15">
        <w:rPr>
          <w:rFonts w:ascii="Times New Roman" w:hAnsi="Times New Roman" w:cs="Times New Roman"/>
          <w:sz w:val="20"/>
          <w:szCs w:val="20"/>
        </w:rPr>
        <w:t>810), in the Aegean Sea, Turkey Belg J Zool 138(1):81-84</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Vannucci S, Mancusi C, Serena F, Cuoco C, Voliani A (2006) Feeding ecolog</w:t>
      </w:r>
      <w:r w:rsidR="00413E15">
        <w:rPr>
          <w:rFonts w:ascii="Times New Roman" w:hAnsi="Times New Roman" w:cs="Times New Roman"/>
          <w:sz w:val="20"/>
          <w:szCs w:val="20"/>
        </w:rPr>
        <w:t>y of rays in Ligurian Sea. Biol Mar Medit 13(2):296-297</w:t>
      </w:r>
    </w:p>
    <w:p w:rsidR="00C04FAB" w:rsidRPr="00532045" w:rsidRDefault="00C04FAB" w:rsidP="00F40E26">
      <w:pPr>
        <w:spacing w:line="240" w:lineRule="auto"/>
        <w:jc w:val="both"/>
        <w:rPr>
          <w:rFonts w:ascii="Times New Roman" w:hAnsi="Times New Roman" w:cs="Times New Roman"/>
          <w:sz w:val="20"/>
          <w:szCs w:val="20"/>
          <w:lang w:val="fr-FR"/>
        </w:rPr>
      </w:pPr>
      <w:r w:rsidRPr="003E59B2">
        <w:rPr>
          <w:rFonts w:ascii="Times New Roman" w:hAnsi="Times New Roman" w:cs="Times New Roman"/>
          <w:sz w:val="20"/>
          <w:szCs w:val="20"/>
        </w:rPr>
        <w:t xml:space="preserve">Vassilopoulou V (2006) Dietary habits of the deep-sea flatfish </w:t>
      </w:r>
      <w:r w:rsidRPr="00413E15">
        <w:rPr>
          <w:rFonts w:ascii="Times New Roman" w:hAnsi="Times New Roman" w:cs="Times New Roman"/>
          <w:i/>
          <w:sz w:val="20"/>
          <w:szCs w:val="20"/>
        </w:rPr>
        <w:t>Lepidorhombus boscii</w:t>
      </w:r>
      <w:r w:rsidRPr="003E59B2">
        <w:rPr>
          <w:rFonts w:ascii="Times New Roman" w:hAnsi="Times New Roman" w:cs="Times New Roman"/>
          <w:sz w:val="20"/>
          <w:szCs w:val="20"/>
        </w:rPr>
        <w:t xml:space="preserve"> in north-eastern Mediterranean waters. </w:t>
      </w:r>
      <w:r w:rsidR="00413E15">
        <w:rPr>
          <w:rFonts w:ascii="Times New Roman" w:hAnsi="Times New Roman" w:cs="Times New Roman"/>
          <w:sz w:val="20"/>
          <w:szCs w:val="20"/>
          <w:lang w:val="fr-FR"/>
        </w:rPr>
        <w:t>J Fish Biol 69 :1202-1220</w:t>
      </w:r>
    </w:p>
    <w:p w:rsidR="00C04FAB" w:rsidRPr="003E59B2" w:rsidRDefault="00C04FAB" w:rsidP="00F40E26">
      <w:pPr>
        <w:spacing w:line="240" w:lineRule="auto"/>
        <w:jc w:val="both"/>
        <w:rPr>
          <w:rFonts w:ascii="Times New Roman" w:hAnsi="Times New Roman" w:cs="Times New Roman"/>
          <w:sz w:val="20"/>
          <w:szCs w:val="20"/>
        </w:rPr>
      </w:pPr>
      <w:r w:rsidRPr="00532045">
        <w:rPr>
          <w:rFonts w:ascii="Times New Roman" w:hAnsi="Times New Roman" w:cs="Times New Roman"/>
          <w:sz w:val="20"/>
          <w:szCs w:val="20"/>
          <w:lang w:val="fr-FR"/>
        </w:rPr>
        <w:t xml:space="preserve">Velasco F, Olaso I, de la Gándara F (1996) Alimentación de veintidós especies de peces demersales de la División VIIIc de la ICES. </w:t>
      </w:r>
      <w:r w:rsidRPr="003E59B2">
        <w:rPr>
          <w:rFonts w:ascii="Times New Roman" w:hAnsi="Times New Roman" w:cs="Times New Roman"/>
          <w:sz w:val="20"/>
          <w:szCs w:val="20"/>
        </w:rPr>
        <w:t>Otoños de 1992 y 1993. Informes Técnicos, Institu</w:t>
      </w:r>
      <w:r w:rsidR="00413E15">
        <w:rPr>
          <w:rFonts w:ascii="Times New Roman" w:hAnsi="Times New Roman" w:cs="Times New Roman"/>
          <w:sz w:val="20"/>
          <w:szCs w:val="20"/>
        </w:rPr>
        <w:t>to Español de Oceanografía 164:62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Wells JM, Clarke A (1996) Energetics: the cost of living and reproducing for an individual Cephalopod. </w:t>
      </w:r>
      <w:r w:rsidR="00BD4191" w:rsidRPr="00BD4191">
        <w:rPr>
          <w:rFonts w:ascii="Times New Roman" w:hAnsi="Times New Roman" w:cs="Times New Roman"/>
          <w:sz w:val="20"/>
          <w:szCs w:val="20"/>
        </w:rPr>
        <w:t>Philos Trans R Soc Lond B Biol Sci</w:t>
      </w:r>
      <w:r w:rsidR="00BD4191">
        <w:rPr>
          <w:rFonts w:ascii="Times New Roman" w:hAnsi="Times New Roman" w:cs="Times New Roman"/>
          <w:sz w:val="20"/>
          <w:szCs w:val="20"/>
        </w:rPr>
        <w:t xml:space="preserve"> 351(1343):</w:t>
      </w:r>
      <w:r w:rsidRPr="003E59B2">
        <w:rPr>
          <w:rFonts w:ascii="Times New Roman" w:hAnsi="Times New Roman" w:cs="Times New Roman"/>
          <w:sz w:val="20"/>
          <w:szCs w:val="20"/>
        </w:rPr>
        <w:t>1083-1104</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lastRenderedPageBreak/>
        <w:t xml:space="preserve">Würtz M, Marrale D (1993) Food of striped dolphin, </w:t>
      </w:r>
      <w:r w:rsidRPr="00BD4191">
        <w:rPr>
          <w:rFonts w:ascii="Times New Roman" w:hAnsi="Times New Roman" w:cs="Times New Roman"/>
          <w:i/>
          <w:sz w:val="20"/>
          <w:szCs w:val="20"/>
        </w:rPr>
        <w:t>Stenella coeruleoalba</w:t>
      </w:r>
      <w:r w:rsidRPr="003E59B2">
        <w:rPr>
          <w:rFonts w:ascii="Times New Roman" w:hAnsi="Times New Roman" w:cs="Times New Roman"/>
          <w:sz w:val="20"/>
          <w:szCs w:val="20"/>
        </w:rPr>
        <w:t xml:space="preserve">, in the Ligurian Sea. </w:t>
      </w:r>
      <w:r w:rsidR="00BD4191">
        <w:rPr>
          <w:rFonts w:ascii="Times New Roman" w:hAnsi="Times New Roman" w:cs="Times New Roman"/>
          <w:sz w:val="20"/>
          <w:szCs w:val="20"/>
        </w:rPr>
        <w:t>J Mar Biol Assoc UK 73:571-578</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Yeldan H, Avsar D, Manasırlı M (2009) Age, growth and feeding of the common stingray (</w:t>
      </w:r>
      <w:r w:rsidRPr="00BD4191">
        <w:rPr>
          <w:rFonts w:ascii="Times New Roman" w:hAnsi="Times New Roman" w:cs="Times New Roman"/>
          <w:i/>
          <w:sz w:val="20"/>
          <w:szCs w:val="20"/>
        </w:rPr>
        <w:t>Dasyatis pastinaca</w:t>
      </w:r>
      <w:r w:rsidRPr="003E59B2">
        <w:rPr>
          <w:rFonts w:ascii="Times New Roman" w:hAnsi="Times New Roman" w:cs="Times New Roman"/>
          <w:sz w:val="20"/>
          <w:szCs w:val="20"/>
        </w:rPr>
        <w:t>, L., 1758) in the Cilician coastal basin, no</w:t>
      </w:r>
      <w:r w:rsidR="00BD4191">
        <w:rPr>
          <w:rFonts w:ascii="Times New Roman" w:hAnsi="Times New Roman" w:cs="Times New Roman"/>
          <w:sz w:val="20"/>
          <w:szCs w:val="20"/>
        </w:rPr>
        <w:t>rtheastern Mediterranean Sea. J Appl Ichthyol 25(1):</w:t>
      </w:r>
      <w:r w:rsidRPr="003E59B2">
        <w:rPr>
          <w:rFonts w:ascii="Times New Roman" w:hAnsi="Times New Roman" w:cs="Times New Roman"/>
          <w:sz w:val="20"/>
          <w:szCs w:val="20"/>
        </w:rPr>
        <w:t>98–102</w:t>
      </w:r>
    </w:p>
    <w:p w:rsidR="00C04FAB" w:rsidRPr="003E59B2" w:rsidRDefault="00C04FAB" w:rsidP="00F40E26">
      <w:pPr>
        <w:spacing w:line="240" w:lineRule="auto"/>
        <w:jc w:val="both"/>
        <w:rPr>
          <w:rFonts w:ascii="Times New Roman" w:hAnsi="Times New Roman" w:cs="Times New Roman"/>
          <w:sz w:val="20"/>
          <w:szCs w:val="20"/>
        </w:rPr>
      </w:pPr>
      <w:r w:rsidRPr="003E59B2">
        <w:rPr>
          <w:rFonts w:ascii="Times New Roman" w:hAnsi="Times New Roman" w:cs="Times New Roman"/>
          <w:sz w:val="20"/>
          <w:szCs w:val="20"/>
        </w:rPr>
        <w:t xml:space="preserve">Yıgın C, Ismen A (2010) Age, growth, reproduction and feed of longnosed skate, </w:t>
      </w:r>
      <w:r w:rsidRPr="00BD4191">
        <w:rPr>
          <w:rFonts w:ascii="Times New Roman" w:hAnsi="Times New Roman" w:cs="Times New Roman"/>
          <w:i/>
          <w:sz w:val="20"/>
          <w:szCs w:val="20"/>
        </w:rPr>
        <w:t>Dipturus oxyrinchus</w:t>
      </w:r>
      <w:r w:rsidRPr="003E59B2">
        <w:rPr>
          <w:rFonts w:ascii="Times New Roman" w:hAnsi="Times New Roman" w:cs="Times New Roman"/>
          <w:sz w:val="20"/>
          <w:szCs w:val="20"/>
        </w:rPr>
        <w:t xml:space="preserve"> (Linnaeus, 1758) in Sar</w:t>
      </w:r>
      <w:r w:rsidR="00BD4191">
        <w:rPr>
          <w:rFonts w:ascii="Times New Roman" w:hAnsi="Times New Roman" w:cs="Times New Roman"/>
          <w:sz w:val="20"/>
          <w:szCs w:val="20"/>
        </w:rPr>
        <w:t>os Bay, the north Aegean Sea. J Appl Ichthyol 26:913–919</w:t>
      </w:r>
    </w:p>
    <w:sectPr w:rsidR="00C04FAB" w:rsidRPr="003E59B2" w:rsidSect="00A06EF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D59" w:rsidRDefault="006C5D59" w:rsidP="00B53195">
      <w:pPr>
        <w:spacing w:after="0" w:line="240" w:lineRule="auto"/>
      </w:pPr>
      <w:r>
        <w:separator/>
      </w:r>
    </w:p>
  </w:endnote>
  <w:endnote w:type="continuationSeparator" w:id="0">
    <w:p w:rsidR="006C5D59" w:rsidRDefault="006C5D59" w:rsidP="00B53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3874808"/>
      <w:docPartObj>
        <w:docPartGallery w:val="Page Numbers (Bottom of Page)"/>
        <w:docPartUnique/>
      </w:docPartObj>
    </w:sdtPr>
    <w:sdtEndPr/>
    <w:sdtContent>
      <w:p w:rsidR="00831D2C" w:rsidRDefault="00831D2C">
        <w:pPr>
          <w:pStyle w:val="Pidipagina"/>
          <w:jc w:val="right"/>
        </w:pPr>
        <w:r>
          <w:fldChar w:fldCharType="begin"/>
        </w:r>
        <w:r>
          <w:instrText>PAGE   \* MERGEFORMAT</w:instrText>
        </w:r>
        <w:r>
          <w:fldChar w:fldCharType="separate"/>
        </w:r>
        <w:r w:rsidR="004F66FC" w:rsidRPr="004F66FC">
          <w:rPr>
            <w:noProof/>
            <w:lang w:val="it-IT"/>
          </w:rPr>
          <w:t>21</w:t>
        </w:r>
        <w:r>
          <w:fldChar w:fldCharType="end"/>
        </w:r>
      </w:p>
    </w:sdtContent>
  </w:sdt>
  <w:p w:rsidR="00831D2C" w:rsidRDefault="00831D2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D59" w:rsidRDefault="006C5D59" w:rsidP="00B53195">
      <w:pPr>
        <w:spacing w:after="0" w:line="240" w:lineRule="auto"/>
      </w:pPr>
      <w:r>
        <w:separator/>
      </w:r>
    </w:p>
  </w:footnote>
  <w:footnote w:type="continuationSeparator" w:id="0">
    <w:p w:rsidR="006C5D59" w:rsidRDefault="006C5D59" w:rsidP="00B531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5232BE"/>
    <w:multiLevelType w:val="hybridMultilevel"/>
    <w:tmpl w:val="A12ED0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B40"/>
    <w:rsid w:val="000269E0"/>
    <w:rsid w:val="00030E48"/>
    <w:rsid w:val="00032BFA"/>
    <w:rsid w:val="00052313"/>
    <w:rsid w:val="0005720F"/>
    <w:rsid w:val="00062465"/>
    <w:rsid w:val="00064578"/>
    <w:rsid w:val="00072DD1"/>
    <w:rsid w:val="00080AB2"/>
    <w:rsid w:val="00084C0C"/>
    <w:rsid w:val="000A29C0"/>
    <w:rsid w:val="001128C8"/>
    <w:rsid w:val="001378B6"/>
    <w:rsid w:val="0016181D"/>
    <w:rsid w:val="001742FA"/>
    <w:rsid w:val="00180A7B"/>
    <w:rsid w:val="001A0DEA"/>
    <w:rsid w:val="001B073F"/>
    <w:rsid w:val="001C7518"/>
    <w:rsid w:val="001E549B"/>
    <w:rsid w:val="001E6868"/>
    <w:rsid w:val="00204CB0"/>
    <w:rsid w:val="0021072C"/>
    <w:rsid w:val="002152F1"/>
    <w:rsid w:val="002476CA"/>
    <w:rsid w:val="00257909"/>
    <w:rsid w:val="002B17A8"/>
    <w:rsid w:val="00304C0A"/>
    <w:rsid w:val="003463F5"/>
    <w:rsid w:val="00372878"/>
    <w:rsid w:val="0038298C"/>
    <w:rsid w:val="003848FE"/>
    <w:rsid w:val="003942EC"/>
    <w:rsid w:val="003A3013"/>
    <w:rsid w:val="003A6520"/>
    <w:rsid w:val="003C732B"/>
    <w:rsid w:val="00407B40"/>
    <w:rsid w:val="00413E15"/>
    <w:rsid w:val="004D335B"/>
    <w:rsid w:val="004F66FC"/>
    <w:rsid w:val="005024B8"/>
    <w:rsid w:val="00504E0E"/>
    <w:rsid w:val="00526214"/>
    <w:rsid w:val="00532045"/>
    <w:rsid w:val="00561DBB"/>
    <w:rsid w:val="00562582"/>
    <w:rsid w:val="00564050"/>
    <w:rsid w:val="005640B8"/>
    <w:rsid w:val="00564919"/>
    <w:rsid w:val="00566D59"/>
    <w:rsid w:val="00571D79"/>
    <w:rsid w:val="005770D9"/>
    <w:rsid w:val="00582A16"/>
    <w:rsid w:val="00587F40"/>
    <w:rsid w:val="005C0526"/>
    <w:rsid w:val="005C359F"/>
    <w:rsid w:val="005E27CA"/>
    <w:rsid w:val="005F4833"/>
    <w:rsid w:val="00607549"/>
    <w:rsid w:val="0061481B"/>
    <w:rsid w:val="00620E3D"/>
    <w:rsid w:val="00644CE1"/>
    <w:rsid w:val="0065169E"/>
    <w:rsid w:val="00667660"/>
    <w:rsid w:val="006C5D59"/>
    <w:rsid w:val="006D303B"/>
    <w:rsid w:val="006D62F7"/>
    <w:rsid w:val="0070752E"/>
    <w:rsid w:val="00724E7E"/>
    <w:rsid w:val="007610FB"/>
    <w:rsid w:val="007727B0"/>
    <w:rsid w:val="007772F2"/>
    <w:rsid w:val="007824C5"/>
    <w:rsid w:val="00793E1D"/>
    <w:rsid w:val="007D2B0E"/>
    <w:rsid w:val="007D5EF1"/>
    <w:rsid w:val="007F5CB1"/>
    <w:rsid w:val="00806A08"/>
    <w:rsid w:val="00831D2C"/>
    <w:rsid w:val="00844C7E"/>
    <w:rsid w:val="00851E6F"/>
    <w:rsid w:val="008537D0"/>
    <w:rsid w:val="00857CC0"/>
    <w:rsid w:val="008E364E"/>
    <w:rsid w:val="008E7F63"/>
    <w:rsid w:val="00922295"/>
    <w:rsid w:val="00952F5F"/>
    <w:rsid w:val="00966912"/>
    <w:rsid w:val="009A43F9"/>
    <w:rsid w:val="009D4639"/>
    <w:rsid w:val="009E5F26"/>
    <w:rsid w:val="009F48A9"/>
    <w:rsid w:val="00A06EF4"/>
    <w:rsid w:val="00A35ADA"/>
    <w:rsid w:val="00A90181"/>
    <w:rsid w:val="00AA49EE"/>
    <w:rsid w:val="00AC1A93"/>
    <w:rsid w:val="00B20EDD"/>
    <w:rsid w:val="00B269D3"/>
    <w:rsid w:val="00B26FFB"/>
    <w:rsid w:val="00B432B8"/>
    <w:rsid w:val="00B53195"/>
    <w:rsid w:val="00B80E6B"/>
    <w:rsid w:val="00B97875"/>
    <w:rsid w:val="00BB3B77"/>
    <w:rsid w:val="00BD4191"/>
    <w:rsid w:val="00BE1393"/>
    <w:rsid w:val="00BE5970"/>
    <w:rsid w:val="00C04FAB"/>
    <w:rsid w:val="00C243CD"/>
    <w:rsid w:val="00C26BE6"/>
    <w:rsid w:val="00C415B2"/>
    <w:rsid w:val="00C61A24"/>
    <w:rsid w:val="00C63147"/>
    <w:rsid w:val="00C73516"/>
    <w:rsid w:val="00D22430"/>
    <w:rsid w:val="00D27CB5"/>
    <w:rsid w:val="00D34A8F"/>
    <w:rsid w:val="00D45553"/>
    <w:rsid w:val="00D539CF"/>
    <w:rsid w:val="00D73BD7"/>
    <w:rsid w:val="00D9756E"/>
    <w:rsid w:val="00DA0CD6"/>
    <w:rsid w:val="00DC791B"/>
    <w:rsid w:val="00DD0EB9"/>
    <w:rsid w:val="00E11AE3"/>
    <w:rsid w:val="00E14F94"/>
    <w:rsid w:val="00E246BD"/>
    <w:rsid w:val="00E5001B"/>
    <w:rsid w:val="00E5166D"/>
    <w:rsid w:val="00E56707"/>
    <w:rsid w:val="00E67EDE"/>
    <w:rsid w:val="00E900BC"/>
    <w:rsid w:val="00E96019"/>
    <w:rsid w:val="00EA0370"/>
    <w:rsid w:val="00EB2EE0"/>
    <w:rsid w:val="00EF0915"/>
    <w:rsid w:val="00EF2F34"/>
    <w:rsid w:val="00F277C9"/>
    <w:rsid w:val="00F31EE6"/>
    <w:rsid w:val="00F364CF"/>
    <w:rsid w:val="00F40E26"/>
    <w:rsid w:val="00F57C0C"/>
    <w:rsid w:val="00F80CA6"/>
    <w:rsid w:val="00F8328F"/>
    <w:rsid w:val="00F870AC"/>
    <w:rsid w:val="00F93FB2"/>
    <w:rsid w:val="00FA1112"/>
    <w:rsid w:val="00FB1E80"/>
    <w:rsid w:val="00FE0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n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HTML Preformatted" w:uiPriority="0"/>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E549B"/>
  </w:style>
  <w:style w:type="paragraph" w:styleId="Titolo1">
    <w:name w:val="heading 1"/>
    <w:basedOn w:val="Normale"/>
    <w:next w:val="Normale"/>
    <w:link w:val="Titolo1Carattere"/>
    <w:uiPriority w:val="9"/>
    <w:qFormat/>
    <w:rsid w:val="00952F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F364CF"/>
    <w:rPr>
      <w:color w:val="0000FF"/>
      <w:u w:val="single"/>
    </w:rPr>
  </w:style>
  <w:style w:type="paragraph" w:styleId="Corpotesto">
    <w:name w:val="Body Text"/>
    <w:basedOn w:val="Normale"/>
    <w:link w:val="CorpotestoCarattere"/>
    <w:rsid w:val="00F364CF"/>
    <w:pPr>
      <w:spacing w:after="240" w:line="240" w:lineRule="auto"/>
      <w:jc w:val="both"/>
    </w:pPr>
    <w:rPr>
      <w:rFonts w:ascii="Georgia" w:eastAsia="SimSun" w:hAnsi="Georgia" w:cs="Times New Roman"/>
      <w:bCs/>
      <w:sz w:val="20"/>
      <w:szCs w:val="20"/>
    </w:rPr>
  </w:style>
  <w:style w:type="character" w:customStyle="1" w:styleId="CorpotestoCarattere">
    <w:name w:val="Corpo testo Carattere"/>
    <w:basedOn w:val="Carpredefinitoparagrafo"/>
    <w:link w:val="Corpotesto"/>
    <w:rsid w:val="00F364CF"/>
    <w:rPr>
      <w:rFonts w:ascii="Georgia" w:eastAsia="SimSun" w:hAnsi="Georgia" w:cs="Times New Roman"/>
      <w:bCs/>
      <w:sz w:val="20"/>
      <w:szCs w:val="20"/>
    </w:rPr>
  </w:style>
  <w:style w:type="paragraph" w:customStyle="1" w:styleId="xl24">
    <w:name w:val="xl24"/>
    <w:basedOn w:val="Normale"/>
    <w:rsid w:val="00F364CF"/>
    <w:pPr>
      <w:shd w:val="clear" w:color="auto" w:fill="C0C0C0"/>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customStyle="1" w:styleId="TestocommentoCarattere">
    <w:name w:val="Testo commento Carattere"/>
    <w:basedOn w:val="Carpredefinitoparagrafo"/>
    <w:link w:val="Testocommento"/>
    <w:semiHidden/>
    <w:rsid w:val="00F364CF"/>
    <w:rPr>
      <w:rFonts w:ascii="Times New Roman" w:eastAsia="Times New Roman" w:hAnsi="Times New Roman" w:cs="Times New Roman"/>
      <w:sz w:val="20"/>
      <w:szCs w:val="20"/>
      <w:lang w:val="el-GR" w:eastAsia="el-GR"/>
    </w:rPr>
  </w:style>
  <w:style w:type="paragraph" w:styleId="Testocommento">
    <w:name w:val="annotation text"/>
    <w:basedOn w:val="Normale"/>
    <w:link w:val="TestocommentoCarattere"/>
    <w:semiHidden/>
    <w:rsid w:val="00F364CF"/>
    <w:pPr>
      <w:spacing w:after="0" w:line="240" w:lineRule="auto"/>
    </w:pPr>
    <w:rPr>
      <w:rFonts w:ascii="Times New Roman" w:eastAsia="Times New Roman" w:hAnsi="Times New Roman" w:cs="Times New Roman"/>
      <w:sz w:val="20"/>
      <w:szCs w:val="20"/>
      <w:lang w:val="el-GR" w:eastAsia="el-GR"/>
    </w:rPr>
  </w:style>
  <w:style w:type="character" w:customStyle="1" w:styleId="TestofumettoCarattere">
    <w:name w:val="Testo fumetto Carattere"/>
    <w:basedOn w:val="Carpredefinitoparagrafo"/>
    <w:link w:val="Testofumetto"/>
    <w:semiHidden/>
    <w:rsid w:val="00F364CF"/>
    <w:rPr>
      <w:rFonts w:ascii="Tahoma" w:eastAsia="Times New Roman" w:hAnsi="Tahoma" w:cs="Tahoma"/>
      <w:sz w:val="16"/>
      <w:szCs w:val="16"/>
      <w:lang w:val="el-GR" w:eastAsia="el-GR"/>
    </w:rPr>
  </w:style>
  <w:style w:type="paragraph" w:styleId="Testofumetto">
    <w:name w:val="Balloon Text"/>
    <w:basedOn w:val="Normale"/>
    <w:link w:val="TestofumettoCarattere"/>
    <w:semiHidden/>
    <w:rsid w:val="00F364CF"/>
    <w:pPr>
      <w:spacing w:after="0" w:line="240" w:lineRule="auto"/>
    </w:pPr>
    <w:rPr>
      <w:rFonts w:ascii="Tahoma" w:eastAsia="Times New Roman" w:hAnsi="Tahoma" w:cs="Tahoma"/>
      <w:sz w:val="16"/>
      <w:szCs w:val="16"/>
      <w:lang w:val="el-GR" w:eastAsia="el-GR"/>
    </w:rPr>
  </w:style>
  <w:style w:type="character" w:customStyle="1" w:styleId="SoggettocommentoCarattere">
    <w:name w:val="Soggetto commento Carattere"/>
    <w:basedOn w:val="TestocommentoCarattere"/>
    <w:link w:val="Soggettocommento"/>
    <w:semiHidden/>
    <w:rsid w:val="00F364CF"/>
    <w:rPr>
      <w:rFonts w:ascii="Times New Roman" w:eastAsia="Times New Roman" w:hAnsi="Times New Roman" w:cs="Times New Roman"/>
      <w:b/>
      <w:bCs/>
      <w:sz w:val="20"/>
      <w:szCs w:val="20"/>
      <w:lang w:val="en-US" w:eastAsia="el-GR"/>
    </w:rPr>
  </w:style>
  <w:style w:type="paragraph" w:styleId="Soggettocommento">
    <w:name w:val="annotation subject"/>
    <w:basedOn w:val="Testocommento"/>
    <w:next w:val="Testocommento"/>
    <w:link w:val="SoggettocommentoCarattere"/>
    <w:semiHidden/>
    <w:rsid w:val="00F364CF"/>
    <w:rPr>
      <w:b/>
      <w:bCs/>
      <w:lang w:val="en-US" w:eastAsia="en-US"/>
    </w:rPr>
  </w:style>
  <w:style w:type="table" w:styleId="Grigliatabella">
    <w:name w:val="Table Grid"/>
    <w:basedOn w:val="Tabellanormale"/>
    <w:uiPriority w:val="99"/>
    <w:rsid w:val="00F364CF"/>
    <w:pPr>
      <w:spacing w:after="0" w:line="240" w:lineRule="auto"/>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riga">
    <w:name w:val="line number"/>
    <w:basedOn w:val="Carpredefinitoparagrafo"/>
    <w:rsid w:val="00F364CF"/>
  </w:style>
  <w:style w:type="paragraph" w:styleId="PreformattatoHTML">
    <w:name w:val="HTML Preformatted"/>
    <w:basedOn w:val="Normale"/>
    <w:link w:val="PreformattatoHTMLCarattere"/>
    <w:rsid w:val="00F364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en-US"/>
    </w:rPr>
  </w:style>
  <w:style w:type="character" w:customStyle="1" w:styleId="PreformattatoHTMLCarattere">
    <w:name w:val="Preformattato HTML Carattere"/>
    <w:basedOn w:val="Carpredefinitoparagrafo"/>
    <w:link w:val="PreformattatoHTML"/>
    <w:rsid w:val="00F364CF"/>
    <w:rPr>
      <w:rFonts w:ascii="Courier New" w:eastAsia="Times New Roman" w:hAnsi="Courier New" w:cs="Courier New"/>
      <w:color w:val="000000"/>
      <w:sz w:val="20"/>
      <w:szCs w:val="20"/>
      <w:lang w:val="en-US"/>
    </w:rPr>
  </w:style>
  <w:style w:type="paragraph" w:styleId="Testonormale">
    <w:name w:val="Plain Text"/>
    <w:basedOn w:val="Normale"/>
    <w:link w:val="TestonormaleCarattere"/>
    <w:rsid w:val="00F364CF"/>
    <w:pPr>
      <w:spacing w:after="0" w:line="240" w:lineRule="auto"/>
    </w:pPr>
    <w:rPr>
      <w:rFonts w:ascii="Courier New" w:eastAsia="Times New Roman" w:hAnsi="Courier New" w:cs="Courier New"/>
      <w:sz w:val="20"/>
      <w:szCs w:val="20"/>
    </w:rPr>
  </w:style>
  <w:style w:type="character" w:customStyle="1" w:styleId="TestonormaleCarattere">
    <w:name w:val="Testo normale Carattere"/>
    <w:basedOn w:val="Carpredefinitoparagrafo"/>
    <w:link w:val="Testonormale"/>
    <w:rsid w:val="00F364CF"/>
    <w:rPr>
      <w:rFonts w:ascii="Courier New" w:eastAsia="Times New Roman" w:hAnsi="Courier New" w:cs="Courier New"/>
      <w:sz w:val="20"/>
      <w:szCs w:val="20"/>
    </w:rPr>
  </w:style>
  <w:style w:type="paragraph" w:styleId="Intestazione">
    <w:name w:val="header"/>
    <w:basedOn w:val="Normale"/>
    <w:link w:val="IntestazioneCarattere"/>
    <w:uiPriority w:val="99"/>
    <w:unhideWhenUsed/>
    <w:rsid w:val="00B5319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53195"/>
  </w:style>
  <w:style w:type="paragraph" w:styleId="Pidipagina">
    <w:name w:val="footer"/>
    <w:basedOn w:val="Normale"/>
    <w:link w:val="PidipaginaCarattere"/>
    <w:uiPriority w:val="99"/>
    <w:unhideWhenUsed/>
    <w:rsid w:val="00B5319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53195"/>
  </w:style>
  <w:style w:type="character" w:customStyle="1" w:styleId="Titolo1Carattere">
    <w:name w:val="Titolo 1 Carattere"/>
    <w:basedOn w:val="Carpredefinitoparagrafo"/>
    <w:link w:val="Titolo1"/>
    <w:uiPriority w:val="9"/>
    <w:rsid w:val="00952F5F"/>
    <w:rPr>
      <w:rFonts w:asciiTheme="majorHAnsi" w:eastAsiaTheme="majorEastAsia" w:hAnsiTheme="majorHAnsi" w:cstheme="majorBidi"/>
      <w:b/>
      <w:bCs/>
      <w:color w:val="365F91" w:themeColor="accent1" w:themeShade="BF"/>
      <w:sz w:val="28"/>
      <w:szCs w:val="28"/>
    </w:rPr>
  </w:style>
  <w:style w:type="paragraph" w:styleId="Titolosommario">
    <w:name w:val="TOC Heading"/>
    <w:basedOn w:val="Titolo1"/>
    <w:next w:val="Normale"/>
    <w:uiPriority w:val="39"/>
    <w:unhideWhenUsed/>
    <w:qFormat/>
    <w:rsid w:val="00952F5F"/>
    <w:pPr>
      <w:outlineLvl w:val="9"/>
    </w:pPr>
    <w:rPr>
      <w:lang w:eastAsia="en-GB"/>
    </w:rPr>
  </w:style>
  <w:style w:type="paragraph" w:styleId="Sommario1">
    <w:name w:val="toc 1"/>
    <w:basedOn w:val="Normale"/>
    <w:next w:val="Normale"/>
    <w:autoRedefine/>
    <w:uiPriority w:val="39"/>
    <w:unhideWhenUsed/>
    <w:rsid w:val="001E549B"/>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n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HTML Preformatted" w:uiPriority="0"/>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E549B"/>
  </w:style>
  <w:style w:type="paragraph" w:styleId="Titolo1">
    <w:name w:val="heading 1"/>
    <w:basedOn w:val="Normale"/>
    <w:next w:val="Normale"/>
    <w:link w:val="Titolo1Carattere"/>
    <w:uiPriority w:val="9"/>
    <w:qFormat/>
    <w:rsid w:val="00952F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F364CF"/>
    <w:rPr>
      <w:color w:val="0000FF"/>
      <w:u w:val="single"/>
    </w:rPr>
  </w:style>
  <w:style w:type="paragraph" w:styleId="Corpotesto">
    <w:name w:val="Body Text"/>
    <w:basedOn w:val="Normale"/>
    <w:link w:val="CorpotestoCarattere"/>
    <w:rsid w:val="00F364CF"/>
    <w:pPr>
      <w:spacing w:after="240" w:line="240" w:lineRule="auto"/>
      <w:jc w:val="both"/>
    </w:pPr>
    <w:rPr>
      <w:rFonts w:ascii="Georgia" w:eastAsia="SimSun" w:hAnsi="Georgia" w:cs="Times New Roman"/>
      <w:bCs/>
      <w:sz w:val="20"/>
      <w:szCs w:val="20"/>
    </w:rPr>
  </w:style>
  <w:style w:type="character" w:customStyle="1" w:styleId="CorpotestoCarattere">
    <w:name w:val="Corpo testo Carattere"/>
    <w:basedOn w:val="Carpredefinitoparagrafo"/>
    <w:link w:val="Corpotesto"/>
    <w:rsid w:val="00F364CF"/>
    <w:rPr>
      <w:rFonts w:ascii="Georgia" w:eastAsia="SimSun" w:hAnsi="Georgia" w:cs="Times New Roman"/>
      <w:bCs/>
      <w:sz w:val="20"/>
      <w:szCs w:val="20"/>
    </w:rPr>
  </w:style>
  <w:style w:type="paragraph" w:customStyle="1" w:styleId="xl24">
    <w:name w:val="xl24"/>
    <w:basedOn w:val="Normale"/>
    <w:rsid w:val="00F364CF"/>
    <w:pPr>
      <w:shd w:val="clear" w:color="auto" w:fill="C0C0C0"/>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customStyle="1" w:styleId="TestocommentoCarattere">
    <w:name w:val="Testo commento Carattere"/>
    <w:basedOn w:val="Carpredefinitoparagrafo"/>
    <w:link w:val="Testocommento"/>
    <w:semiHidden/>
    <w:rsid w:val="00F364CF"/>
    <w:rPr>
      <w:rFonts w:ascii="Times New Roman" w:eastAsia="Times New Roman" w:hAnsi="Times New Roman" w:cs="Times New Roman"/>
      <w:sz w:val="20"/>
      <w:szCs w:val="20"/>
      <w:lang w:val="el-GR" w:eastAsia="el-GR"/>
    </w:rPr>
  </w:style>
  <w:style w:type="paragraph" w:styleId="Testocommento">
    <w:name w:val="annotation text"/>
    <w:basedOn w:val="Normale"/>
    <w:link w:val="TestocommentoCarattere"/>
    <w:semiHidden/>
    <w:rsid w:val="00F364CF"/>
    <w:pPr>
      <w:spacing w:after="0" w:line="240" w:lineRule="auto"/>
    </w:pPr>
    <w:rPr>
      <w:rFonts w:ascii="Times New Roman" w:eastAsia="Times New Roman" w:hAnsi="Times New Roman" w:cs="Times New Roman"/>
      <w:sz w:val="20"/>
      <w:szCs w:val="20"/>
      <w:lang w:val="el-GR" w:eastAsia="el-GR"/>
    </w:rPr>
  </w:style>
  <w:style w:type="character" w:customStyle="1" w:styleId="TestofumettoCarattere">
    <w:name w:val="Testo fumetto Carattere"/>
    <w:basedOn w:val="Carpredefinitoparagrafo"/>
    <w:link w:val="Testofumetto"/>
    <w:semiHidden/>
    <w:rsid w:val="00F364CF"/>
    <w:rPr>
      <w:rFonts w:ascii="Tahoma" w:eastAsia="Times New Roman" w:hAnsi="Tahoma" w:cs="Tahoma"/>
      <w:sz w:val="16"/>
      <w:szCs w:val="16"/>
      <w:lang w:val="el-GR" w:eastAsia="el-GR"/>
    </w:rPr>
  </w:style>
  <w:style w:type="paragraph" w:styleId="Testofumetto">
    <w:name w:val="Balloon Text"/>
    <w:basedOn w:val="Normale"/>
    <w:link w:val="TestofumettoCarattere"/>
    <w:semiHidden/>
    <w:rsid w:val="00F364CF"/>
    <w:pPr>
      <w:spacing w:after="0" w:line="240" w:lineRule="auto"/>
    </w:pPr>
    <w:rPr>
      <w:rFonts w:ascii="Tahoma" w:eastAsia="Times New Roman" w:hAnsi="Tahoma" w:cs="Tahoma"/>
      <w:sz w:val="16"/>
      <w:szCs w:val="16"/>
      <w:lang w:val="el-GR" w:eastAsia="el-GR"/>
    </w:rPr>
  </w:style>
  <w:style w:type="character" w:customStyle="1" w:styleId="SoggettocommentoCarattere">
    <w:name w:val="Soggetto commento Carattere"/>
    <w:basedOn w:val="TestocommentoCarattere"/>
    <w:link w:val="Soggettocommento"/>
    <w:semiHidden/>
    <w:rsid w:val="00F364CF"/>
    <w:rPr>
      <w:rFonts w:ascii="Times New Roman" w:eastAsia="Times New Roman" w:hAnsi="Times New Roman" w:cs="Times New Roman"/>
      <w:b/>
      <w:bCs/>
      <w:sz w:val="20"/>
      <w:szCs w:val="20"/>
      <w:lang w:val="en-US" w:eastAsia="el-GR"/>
    </w:rPr>
  </w:style>
  <w:style w:type="paragraph" w:styleId="Soggettocommento">
    <w:name w:val="annotation subject"/>
    <w:basedOn w:val="Testocommento"/>
    <w:next w:val="Testocommento"/>
    <w:link w:val="SoggettocommentoCarattere"/>
    <w:semiHidden/>
    <w:rsid w:val="00F364CF"/>
    <w:rPr>
      <w:b/>
      <w:bCs/>
      <w:lang w:val="en-US" w:eastAsia="en-US"/>
    </w:rPr>
  </w:style>
  <w:style w:type="table" w:styleId="Grigliatabella">
    <w:name w:val="Table Grid"/>
    <w:basedOn w:val="Tabellanormale"/>
    <w:uiPriority w:val="99"/>
    <w:rsid w:val="00F364CF"/>
    <w:pPr>
      <w:spacing w:after="0" w:line="240" w:lineRule="auto"/>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riga">
    <w:name w:val="line number"/>
    <w:basedOn w:val="Carpredefinitoparagrafo"/>
    <w:rsid w:val="00F364CF"/>
  </w:style>
  <w:style w:type="paragraph" w:styleId="PreformattatoHTML">
    <w:name w:val="HTML Preformatted"/>
    <w:basedOn w:val="Normale"/>
    <w:link w:val="PreformattatoHTMLCarattere"/>
    <w:rsid w:val="00F364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en-US"/>
    </w:rPr>
  </w:style>
  <w:style w:type="character" w:customStyle="1" w:styleId="PreformattatoHTMLCarattere">
    <w:name w:val="Preformattato HTML Carattere"/>
    <w:basedOn w:val="Carpredefinitoparagrafo"/>
    <w:link w:val="PreformattatoHTML"/>
    <w:rsid w:val="00F364CF"/>
    <w:rPr>
      <w:rFonts w:ascii="Courier New" w:eastAsia="Times New Roman" w:hAnsi="Courier New" w:cs="Courier New"/>
      <w:color w:val="000000"/>
      <w:sz w:val="20"/>
      <w:szCs w:val="20"/>
      <w:lang w:val="en-US"/>
    </w:rPr>
  </w:style>
  <w:style w:type="paragraph" w:styleId="Testonormale">
    <w:name w:val="Plain Text"/>
    <w:basedOn w:val="Normale"/>
    <w:link w:val="TestonormaleCarattere"/>
    <w:rsid w:val="00F364CF"/>
    <w:pPr>
      <w:spacing w:after="0" w:line="240" w:lineRule="auto"/>
    </w:pPr>
    <w:rPr>
      <w:rFonts w:ascii="Courier New" w:eastAsia="Times New Roman" w:hAnsi="Courier New" w:cs="Courier New"/>
      <w:sz w:val="20"/>
      <w:szCs w:val="20"/>
    </w:rPr>
  </w:style>
  <w:style w:type="character" w:customStyle="1" w:styleId="TestonormaleCarattere">
    <w:name w:val="Testo normale Carattere"/>
    <w:basedOn w:val="Carpredefinitoparagrafo"/>
    <w:link w:val="Testonormale"/>
    <w:rsid w:val="00F364CF"/>
    <w:rPr>
      <w:rFonts w:ascii="Courier New" w:eastAsia="Times New Roman" w:hAnsi="Courier New" w:cs="Courier New"/>
      <w:sz w:val="20"/>
      <w:szCs w:val="20"/>
    </w:rPr>
  </w:style>
  <w:style w:type="paragraph" w:styleId="Intestazione">
    <w:name w:val="header"/>
    <w:basedOn w:val="Normale"/>
    <w:link w:val="IntestazioneCarattere"/>
    <w:uiPriority w:val="99"/>
    <w:unhideWhenUsed/>
    <w:rsid w:val="00B5319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53195"/>
  </w:style>
  <w:style w:type="paragraph" w:styleId="Pidipagina">
    <w:name w:val="footer"/>
    <w:basedOn w:val="Normale"/>
    <w:link w:val="PidipaginaCarattere"/>
    <w:uiPriority w:val="99"/>
    <w:unhideWhenUsed/>
    <w:rsid w:val="00B5319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53195"/>
  </w:style>
  <w:style w:type="character" w:customStyle="1" w:styleId="Titolo1Carattere">
    <w:name w:val="Titolo 1 Carattere"/>
    <w:basedOn w:val="Carpredefinitoparagrafo"/>
    <w:link w:val="Titolo1"/>
    <w:uiPriority w:val="9"/>
    <w:rsid w:val="00952F5F"/>
    <w:rPr>
      <w:rFonts w:asciiTheme="majorHAnsi" w:eastAsiaTheme="majorEastAsia" w:hAnsiTheme="majorHAnsi" w:cstheme="majorBidi"/>
      <w:b/>
      <w:bCs/>
      <w:color w:val="365F91" w:themeColor="accent1" w:themeShade="BF"/>
      <w:sz w:val="28"/>
      <w:szCs w:val="28"/>
    </w:rPr>
  </w:style>
  <w:style w:type="paragraph" w:styleId="Titolosommario">
    <w:name w:val="TOC Heading"/>
    <w:basedOn w:val="Titolo1"/>
    <w:next w:val="Normale"/>
    <w:uiPriority w:val="39"/>
    <w:unhideWhenUsed/>
    <w:qFormat/>
    <w:rsid w:val="00952F5F"/>
    <w:pPr>
      <w:outlineLvl w:val="9"/>
    </w:pPr>
    <w:rPr>
      <w:lang w:eastAsia="en-GB"/>
    </w:rPr>
  </w:style>
  <w:style w:type="paragraph" w:styleId="Sommario1">
    <w:name w:val="toc 1"/>
    <w:basedOn w:val="Normale"/>
    <w:next w:val="Normale"/>
    <w:autoRedefine/>
    <w:uiPriority w:val="39"/>
    <w:unhideWhenUsed/>
    <w:rsid w:val="001E549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17113">
      <w:bodyDiv w:val="1"/>
      <w:marLeft w:val="0"/>
      <w:marRight w:val="0"/>
      <w:marTop w:val="0"/>
      <w:marBottom w:val="0"/>
      <w:divBdr>
        <w:top w:val="none" w:sz="0" w:space="0" w:color="auto"/>
        <w:left w:val="none" w:sz="0" w:space="0" w:color="auto"/>
        <w:bottom w:val="none" w:sz="0" w:space="0" w:color="auto"/>
        <w:right w:val="none" w:sz="0" w:space="0" w:color="auto"/>
      </w:divBdr>
    </w:div>
    <w:div w:id="246501924">
      <w:bodyDiv w:val="1"/>
      <w:marLeft w:val="0"/>
      <w:marRight w:val="0"/>
      <w:marTop w:val="0"/>
      <w:marBottom w:val="0"/>
      <w:divBdr>
        <w:top w:val="none" w:sz="0" w:space="0" w:color="auto"/>
        <w:left w:val="none" w:sz="0" w:space="0" w:color="auto"/>
        <w:bottom w:val="none" w:sz="0" w:space="0" w:color="auto"/>
        <w:right w:val="none" w:sz="0" w:space="0" w:color="auto"/>
      </w:divBdr>
    </w:div>
    <w:div w:id="272520961">
      <w:bodyDiv w:val="1"/>
      <w:marLeft w:val="0"/>
      <w:marRight w:val="0"/>
      <w:marTop w:val="0"/>
      <w:marBottom w:val="0"/>
      <w:divBdr>
        <w:top w:val="none" w:sz="0" w:space="0" w:color="auto"/>
        <w:left w:val="none" w:sz="0" w:space="0" w:color="auto"/>
        <w:bottom w:val="none" w:sz="0" w:space="0" w:color="auto"/>
        <w:right w:val="none" w:sz="0" w:space="0" w:color="auto"/>
      </w:divBdr>
    </w:div>
    <w:div w:id="381828896">
      <w:bodyDiv w:val="1"/>
      <w:marLeft w:val="0"/>
      <w:marRight w:val="0"/>
      <w:marTop w:val="0"/>
      <w:marBottom w:val="0"/>
      <w:divBdr>
        <w:top w:val="none" w:sz="0" w:space="0" w:color="auto"/>
        <w:left w:val="none" w:sz="0" w:space="0" w:color="auto"/>
        <w:bottom w:val="none" w:sz="0" w:space="0" w:color="auto"/>
        <w:right w:val="none" w:sz="0" w:space="0" w:color="auto"/>
      </w:divBdr>
    </w:div>
    <w:div w:id="389034537">
      <w:bodyDiv w:val="1"/>
      <w:marLeft w:val="0"/>
      <w:marRight w:val="0"/>
      <w:marTop w:val="0"/>
      <w:marBottom w:val="0"/>
      <w:divBdr>
        <w:top w:val="none" w:sz="0" w:space="0" w:color="auto"/>
        <w:left w:val="none" w:sz="0" w:space="0" w:color="auto"/>
        <w:bottom w:val="none" w:sz="0" w:space="0" w:color="auto"/>
        <w:right w:val="none" w:sz="0" w:space="0" w:color="auto"/>
      </w:divBdr>
    </w:div>
    <w:div w:id="490025364">
      <w:bodyDiv w:val="1"/>
      <w:marLeft w:val="0"/>
      <w:marRight w:val="0"/>
      <w:marTop w:val="0"/>
      <w:marBottom w:val="0"/>
      <w:divBdr>
        <w:top w:val="none" w:sz="0" w:space="0" w:color="auto"/>
        <w:left w:val="none" w:sz="0" w:space="0" w:color="auto"/>
        <w:bottom w:val="none" w:sz="0" w:space="0" w:color="auto"/>
        <w:right w:val="none" w:sz="0" w:space="0" w:color="auto"/>
      </w:divBdr>
    </w:div>
    <w:div w:id="517085372">
      <w:bodyDiv w:val="1"/>
      <w:marLeft w:val="0"/>
      <w:marRight w:val="0"/>
      <w:marTop w:val="0"/>
      <w:marBottom w:val="0"/>
      <w:divBdr>
        <w:top w:val="none" w:sz="0" w:space="0" w:color="auto"/>
        <w:left w:val="none" w:sz="0" w:space="0" w:color="auto"/>
        <w:bottom w:val="none" w:sz="0" w:space="0" w:color="auto"/>
        <w:right w:val="none" w:sz="0" w:space="0" w:color="auto"/>
      </w:divBdr>
    </w:div>
    <w:div w:id="599678301">
      <w:bodyDiv w:val="1"/>
      <w:marLeft w:val="0"/>
      <w:marRight w:val="0"/>
      <w:marTop w:val="0"/>
      <w:marBottom w:val="0"/>
      <w:divBdr>
        <w:top w:val="none" w:sz="0" w:space="0" w:color="auto"/>
        <w:left w:val="none" w:sz="0" w:space="0" w:color="auto"/>
        <w:bottom w:val="none" w:sz="0" w:space="0" w:color="auto"/>
        <w:right w:val="none" w:sz="0" w:space="0" w:color="auto"/>
      </w:divBdr>
    </w:div>
    <w:div w:id="627786019">
      <w:bodyDiv w:val="1"/>
      <w:marLeft w:val="0"/>
      <w:marRight w:val="0"/>
      <w:marTop w:val="0"/>
      <w:marBottom w:val="0"/>
      <w:divBdr>
        <w:top w:val="none" w:sz="0" w:space="0" w:color="auto"/>
        <w:left w:val="none" w:sz="0" w:space="0" w:color="auto"/>
        <w:bottom w:val="none" w:sz="0" w:space="0" w:color="auto"/>
        <w:right w:val="none" w:sz="0" w:space="0" w:color="auto"/>
      </w:divBdr>
    </w:div>
    <w:div w:id="695277538">
      <w:bodyDiv w:val="1"/>
      <w:marLeft w:val="0"/>
      <w:marRight w:val="0"/>
      <w:marTop w:val="0"/>
      <w:marBottom w:val="0"/>
      <w:divBdr>
        <w:top w:val="none" w:sz="0" w:space="0" w:color="auto"/>
        <w:left w:val="none" w:sz="0" w:space="0" w:color="auto"/>
        <w:bottom w:val="none" w:sz="0" w:space="0" w:color="auto"/>
        <w:right w:val="none" w:sz="0" w:space="0" w:color="auto"/>
      </w:divBdr>
    </w:div>
    <w:div w:id="711273542">
      <w:bodyDiv w:val="1"/>
      <w:marLeft w:val="0"/>
      <w:marRight w:val="0"/>
      <w:marTop w:val="0"/>
      <w:marBottom w:val="0"/>
      <w:divBdr>
        <w:top w:val="none" w:sz="0" w:space="0" w:color="auto"/>
        <w:left w:val="none" w:sz="0" w:space="0" w:color="auto"/>
        <w:bottom w:val="none" w:sz="0" w:space="0" w:color="auto"/>
        <w:right w:val="none" w:sz="0" w:space="0" w:color="auto"/>
      </w:divBdr>
    </w:div>
    <w:div w:id="731847889">
      <w:bodyDiv w:val="1"/>
      <w:marLeft w:val="0"/>
      <w:marRight w:val="0"/>
      <w:marTop w:val="0"/>
      <w:marBottom w:val="0"/>
      <w:divBdr>
        <w:top w:val="none" w:sz="0" w:space="0" w:color="auto"/>
        <w:left w:val="none" w:sz="0" w:space="0" w:color="auto"/>
        <w:bottom w:val="none" w:sz="0" w:space="0" w:color="auto"/>
        <w:right w:val="none" w:sz="0" w:space="0" w:color="auto"/>
      </w:divBdr>
    </w:div>
    <w:div w:id="889725659">
      <w:bodyDiv w:val="1"/>
      <w:marLeft w:val="0"/>
      <w:marRight w:val="0"/>
      <w:marTop w:val="0"/>
      <w:marBottom w:val="0"/>
      <w:divBdr>
        <w:top w:val="none" w:sz="0" w:space="0" w:color="auto"/>
        <w:left w:val="none" w:sz="0" w:space="0" w:color="auto"/>
        <w:bottom w:val="none" w:sz="0" w:space="0" w:color="auto"/>
        <w:right w:val="none" w:sz="0" w:space="0" w:color="auto"/>
      </w:divBdr>
    </w:div>
    <w:div w:id="1251546250">
      <w:bodyDiv w:val="1"/>
      <w:marLeft w:val="0"/>
      <w:marRight w:val="0"/>
      <w:marTop w:val="0"/>
      <w:marBottom w:val="0"/>
      <w:divBdr>
        <w:top w:val="none" w:sz="0" w:space="0" w:color="auto"/>
        <w:left w:val="none" w:sz="0" w:space="0" w:color="auto"/>
        <w:bottom w:val="none" w:sz="0" w:space="0" w:color="auto"/>
        <w:right w:val="none" w:sz="0" w:space="0" w:color="auto"/>
      </w:divBdr>
    </w:div>
    <w:div w:id="1284266255">
      <w:bodyDiv w:val="1"/>
      <w:marLeft w:val="0"/>
      <w:marRight w:val="0"/>
      <w:marTop w:val="0"/>
      <w:marBottom w:val="0"/>
      <w:divBdr>
        <w:top w:val="none" w:sz="0" w:space="0" w:color="auto"/>
        <w:left w:val="none" w:sz="0" w:space="0" w:color="auto"/>
        <w:bottom w:val="none" w:sz="0" w:space="0" w:color="auto"/>
        <w:right w:val="none" w:sz="0" w:space="0" w:color="auto"/>
      </w:divBdr>
    </w:div>
    <w:div w:id="1308362148">
      <w:bodyDiv w:val="1"/>
      <w:marLeft w:val="0"/>
      <w:marRight w:val="0"/>
      <w:marTop w:val="0"/>
      <w:marBottom w:val="0"/>
      <w:divBdr>
        <w:top w:val="none" w:sz="0" w:space="0" w:color="auto"/>
        <w:left w:val="none" w:sz="0" w:space="0" w:color="auto"/>
        <w:bottom w:val="none" w:sz="0" w:space="0" w:color="auto"/>
        <w:right w:val="none" w:sz="0" w:space="0" w:color="auto"/>
      </w:divBdr>
    </w:div>
    <w:div w:id="1500121889">
      <w:bodyDiv w:val="1"/>
      <w:marLeft w:val="0"/>
      <w:marRight w:val="0"/>
      <w:marTop w:val="0"/>
      <w:marBottom w:val="0"/>
      <w:divBdr>
        <w:top w:val="none" w:sz="0" w:space="0" w:color="auto"/>
        <w:left w:val="none" w:sz="0" w:space="0" w:color="auto"/>
        <w:bottom w:val="none" w:sz="0" w:space="0" w:color="auto"/>
        <w:right w:val="none" w:sz="0" w:space="0" w:color="auto"/>
      </w:divBdr>
    </w:div>
    <w:div w:id="1642226414">
      <w:bodyDiv w:val="1"/>
      <w:marLeft w:val="0"/>
      <w:marRight w:val="0"/>
      <w:marTop w:val="0"/>
      <w:marBottom w:val="0"/>
      <w:divBdr>
        <w:top w:val="none" w:sz="0" w:space="0" w:color="auto"/>
        <w:left w:val="none" w:sz="0" w:space="0" w:color="auto"/>
        <w:bottom w:val="none" w:sz="0" w:space="0" w:color="auto"/>
        <w:right w:val="none" w:sz="0" w:space="0" w:color="auto"/>
      </w:divBdr>
    </w:div>
    <w:div w:id="1691562834">
      <w:bodyDiv w:val="1"/>
      <w:marLeft w:val="0"/>
      <w:marRight w:val="0"/>
      <w:marTop w:val="0"/>
      <w:marBottom w:val="0"/>
      <w:divBdr>
        <w:top w:val="none" w:sz="0" w:space="0" w:color="auto"/>
        <w:left w:val="none" w:sz="0" w:space="0" w:color="auto"/>
        <w:bottom w:val="none" w:sz="0" w:space="0" w:color="auto"/>
        <w:right w:val="none" w:sz="0" w:space="0" w:color="auto"/>
      </w:divBdr>
    </w:div>
    <w:div w:id="1765568373">
      <w:bodyDiv w:val="1"/>
      <w:marLeft w:val="0"/>
      <w:marRight w:val="0"/>
      <w:marTop w:val="0"/>
      <w:marBottom w:val="0"/>
      <w:divBdr>
        <w:top w:val="none" w:sz="0" w:space="0" w:color="auto"/>
        <w:left w:val="none" w:sz="0" w:space="0" w:color="auto"/>
        <w:bottom w:val="none" w:sz="0" w:space="0" w:color="auto"/>
        <w:right w:val="none" w:sz="0" w:space="0" w:color="auto"/>
      </w:divBdr>
    </w:div>
    <w:div w:id="1783039090">
      <w:bodyDiv w:val="1"/>
      <w:marLeft w:val="0"/>
      <w:marRight w:val="0"/>
      <w:marTop w:val="0"/>
      <w:marBottom w:val="0"/>
      <w:divBdr>
        <w:top w:val="none" w:sz="0" w:space="0" w:color="auto"/>
        <w:left w:val="none" w:sz="0" w:space="0" w:color="auto"/>
        <w:bottom w:val="none" w:sz="0" w:space="0" w:color="auto"/>
        <w:right w:val="none" w:sz="0" w:space="0" w:color="auto"/>
      </w:divBdr>
    </w:div>
    <w:div w:id="1914654755">
      <w:bodyDiv w:val="1"/>
      <w:marLeft w:val="0"/>
      <w:marRight w:val="0"/>
      <w:marTop w:val="0"/>
      <w:marBottom w:val="0"/>
      <w:divBdr>
        <w:top w:val="none" w:sz="0" w:space="0" w:color="auto"/>
        <w:left w:val="none" w:sz="0" w:space="0" w:color="auto"/>
        <w:bottom w:val="none" w:sz="0" w:space="0" w:color="auto"/>
        <w:right w:val="none" w:sz="0" w:space="0" w:color="auto"/>
      </w:divBdr>
    </w:div>
    <w:div w:id="194205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0" Type="http://schemas.openxmlformats.org/officeDocument/2006/relationships/hyperlink" Target="http://www.fishbase.org"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D9674-65AD-4876-B836-DEC42B017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TotalTime>
  <Pages>35</Pages>
  <Words>10008</Words>
  <Characters>57052</Characters>
  <Application>Microsoft Office Word</Application>
  <DocSecurity>0</DocSecurity>
  <Lines>475</Lines>
  <Paragraphs>133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66927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Proprietario</dc:creator>
  <cp:lastModifiedBy>Proprietario</cp:lastModifiedBy>
  <cp:revision>129</cp:revision>
  <dcterms:created xsi:type="dcterms:W3CDTF">2019-09-26T09:02:00Z</dcterms:created>
  <dcterms:modified xsi:type="dcterms:W3CDTF">2020-01-22T10:11:00Z</dcterms:modified>
</cp:coreProperties>
</file>