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55DD4" w14:textId="77777777" w:rsidR="009F0459" w:rsidRPr="004067FC" w:rsidRDefault="009F0459" w:rsidP="008527B0">
      <w:pPr>
        <w:spacing w:after="0" w:line="480" w:lineRule="auto"/>
        <w:jc w:val="center"/>
        <w:rPr>
          <w:rFonts w:ascii="Times New Roman" w:eastAsia="Calibri" w:hAnsi="Times New Roman" w:cs="Times New Roman"/>
          <w:b/>
          <w:bCs/>
          <w:sz w:val="20"/>
          <w:szCs w:val="20"/>
          <w:highlight w:val="white"/>
        </w:rPr>
      </w:pPr>
      <w:r w:rsidRPr="004067FC">
        <w:rPr>
          <w:rFonts w:ascii="Times New Roman" w:eastAsia="Calibri" w:hAnsi="Times New Roman" w:cs="Times New Roman"/>
          <w:b/>
          <w:sz w:val="20"/>
          <w:szCs w:val="20"/>
          <w:highlight w:val="white"/>
        </w:rPr>
        <w:t xml:space="preserve">Small fish, big implications: </w:t>
      </w:r>
      <w:r w:rsidRPr="004067FC">
        <w:rPr>
          <w:rFonts w:ascii="Times New Roman" w:eastAsia="Calibri" w:hAnsi="Times New Roman" w:cs="Times New Roman"/>
          <w:b/>
          <w:bCs/>
          <w:sz w:val="20"/>
          <w:szCs w:val="20"/>
          <w:highlight w:val="white"/>
        </w:rPr>
        <w:t>considerations for an ecosystem approach to capelin fisheries management</w:t>
      </w:r>
    </w:p>
    <w:p w14:paraId="05366D38" w14:textId="77777777" w:rsidR="008527B0" w:rsidRPr="004067FC" w:rsidRDefault="008527B0" w:rsidP="008527B0">
      <w:pPr>
        <w:spacing w:after="0" w:line="480" w:lineRule="auto"/>
        <w:jc w:val="center"/>
        <w:rPr>
          <w:rFonts w:ascii="Times New Roman" w:eastAsia="Calibri" w:hAnsi="Times New Roman" w:cs="Times New Roman"/>
          <w:b/>
          <w:bCs/>
          <w:sz w:val="20"/>
          <w:szCs w:val="20"/>
        </w:rPr>
      </w:pPr>
    </w:p>
    <w:p w14:paraId="3F1D7EDC" w14:textId="3BE61813" w:rsidR="009F0459" w:rsidRPr="004067FC" w:rsidRDefault="009F0459" w:rsidP="008527B0">
      <w:pPr>
        <w:spacing w:after="0" w:line="480" w:lineRule="auto"/>
        <w:jc w:val="center"/>
        <w:rPr>
          <w:rFonts w:ascii="Times New Roman" w:hAnsi="Times New Roman" w:cs="Times New Roman"/>
          <w:b/>
          <w:bCs/>
          <w:sz w:val="20"/>
          <w:szCs w:val="20"/>
        </w:rPr>
      </w:pPr>
      <w:r w:rsidRPr="004067FC">
        <w:rPr>
          <w:rFonts w:ascii="Times New Roman" w:eastAsia="Calibri" w:hAnsi="Times New Roman" w:cs="Times New Roman"/>
          <w:b/>
          <w:bCs/>
          <w:sz w:val="20"/>
          <w:szCs w:val="20"/>
        </w:rPr>
        <w:t>Warsha Singh</w:t>
      </w:r>
      <w:r w:rsidRPr="004067FC">
        <w:rPr>
          <w:rFonts w:ascii="Times New Roman" w:eastAsia="Calibri" w:hAnsi="Times New Roman" w:cs="Times New Roman"/>
          <w:b/>
          <w:bCs/>
          <w:sz w:val="20"/>
          <w:szCs w:val="20"/>
          <w:vertAlign w:val="superscript"/>
        </w:rPr>
        <w:t>1*</w:t>
      </w:r>
      <w:r w:rsidRPr="004067FC">
        <w:rPr>
          <w:rFonts w:ascii="Times New Roman" w:eastAsia="Calibri" w:hAnsi="Times New Roman" w:cs="Times New Roman"/>
          <w:b/>
          <w:bCs/>
          <w:sz w:val="20"/>
          <w:szCs w:val="20"/>
        </w:rPr>
        <w:t>, John T. Trochta</w:t>
      </w:r>
      <w:r w:rsidRPr="004067FC">
        <w:rPr>
          <w:rFonts w:ascii="Times New Roman" w:eastAsia="Calibri" w:hAnsi="Times New Roman" w:cs="Times New Roman"/>
          <w:b/>
          <w:bCs/>
          <w:sz w:val="20"/>
          <w:szCs w:val="20"/>
          <w:vertAlign w:val="superscript"/>
        </w:rPr>
        <w:t>2</w:t>
      </w:r>
      <w:r w:rsidRPr="004067FC">
        <w:rPr>
          <w:rFonts w:ascii="Times New Roman" w:eastAsia="Calibri" w:hAnsi="Times New Roman" w:cs="Times New Roman"/>
          <w:b/>
          <w:bCs/>
          <w:sz w:val="20"/>
          <w:szCs w:val="20"/>
        </w:rPr>
        <w:t xml:space="preserve">, </w:t>
      </w:r>
      <w:r w:rsidRPr="004067FC">
        <w:rPr>
          <w:rFonts w:ascii="Times New Roman" w:hAnsi="Times New Roman" w:cs="Times New Roman"/>
          <w:b/>
          <w:bCs/>
          <w:sz w:val="20"/>
          <w:szCs w:val="20"/>
        </w:rPr>
        <w:t>Hannah M. Murphy</w:t>
      </w:r>
      <w:r w:rsidRPr="004067FC">
        <w:rPr>
          <w:rFonts w:ascii="Times New Roman" w:hAnsi="Times New Roman" w:cs="Times New Roman"/>
          <w:b/>
          <w:bCs/>
          <w:sz w:val="20"/>
          <w:szCs w:val="20"/>
          <w:vertAlign w:val="superscript"/>
        </w:rPr>
        <w:t>3</w:t>
      </w:r>
      <w:r w:rsidRPr="004067FC">
        <w:rPr>
          <w:rFonts w:ascii="Times New Roman" w:eastAsia="Calibri" w:hAnsi="Times New Roman" w:cs="Times New Roman"/>
          <w:b/>
          <w:bCs/>
          <w:sz w:val="20"/>
          <w:szCs w:val="20"/>
        </w:rPr>
        <w:t xml:space="preserve">, </w:t>
      </w:r>
      <w:r w:rsidRPr="004067FC">
        <w:rPr>
          <w:rFonts w:ascii="Times New Roman" w:hAnsi="Times New Roman" w:cs="Times New Roman"/>
          <w:b/>
          <w:bCs/>
          <w:sz w:val="20"/>
          <w:szCs w:val="20"/>
        </w:rPr>
        <w:t>David W. McGowan</w:t>
      </w:r>
      <w:r w:rsidRPr="004067FC">
        <w:rPr>
          <w:rFonts w:ascii="Times New Roman" w:hAnsi="Times New Roman" w:cs="Times New Roman"/>
          <w:b/>
          <w:bCs/>
          <w:sz w:val="20"/>
          <w:szCs w:val="20"/>
          <w:vertAlign w:val="superscript"/>
        </w:rPr>
        <w:t>4</w:t>
      </w:r>
      <w:r w:rsidRPr="004067FC">
        <w:rPr>
          <w:rFonts w:ascii="Times New Roman" w:eastAsia="Calibri" w:hAnsi="Times New Roman" w:cs="Times New Roman"/>
          <w:b/>
          <w:bCs/>
          <w:sz w:val="20"/>
          <w:szCs w:val="20"/>
        </w:rPr>
        <w:t xml:space="preserve">, </w:t>
      </w:r>
      <w:r w:rsidRPr="004067FC">
        <w:rPr>
          <w:rFonts w:ascii="Times New Roman" w:hAnsi="Times New Roman" w:cs="Times New Roman"/>
          <w:b/>
          <w:bCs/>
          <w:sz w:val="20"/>
          <w:szCs w:val="20"/>
        </w:rPr>
        <w:t>Aaron T. Adamack</w:t>
      </w:r>
      <w:r w:rsidRPr="004067FC">
        <w:rPr>
          <w:rFonts w:ascii="Times New Roman" w:hAnsi="Times New Roman" w:cs="Times New Roman"/>
          <w:b/>
          <w:bCs/>
          <w:sz w:val="20"/>
          <w:szCs w:val="20"/>
          <w:vertAlign w:val="superscript"/>
        </w:rPr>
        <w:t>3</w:t>
      </w:r>
      <w:r w:rsidRPr="004067FC">
        <w:rPr>
          <w:rFonts w:ascii="Times New Roman" w:hAnsi="Times New Roman" w:cs="Times New Roman"/>
          <w:b/>
          <w:bCs/>
          <w:sz w:val="20"/>
          <w:szCs w:val="20"/>
        </w:rPr>
        <w:t>, Mayumi L. Arimitsu</w:t>
      </w:r>
      <w:r w:rsidRPr="004067FC">
        <w:rPr>
          <w:rFonts w:ascii="Times New Roman" w:hAnsi="Times New Roman" w:cs="Times New Roman"/>
          <w:b/>
          <w:bCs/>
          <w:sz w:val="20"/>
          <w:szCs w:val="20"/>
          <w:vertAlign w:val="superscript"/>
        </w:rPr>
        <w:t>5</w:t>
      </w:r>
      <w:r w:rsidRPr="004067FC">
        <w:rPr>
          <w:rFonts w:ascii="Times New Roman" w:hAnsi="Times New Roman" w:cs="Times New Roman"/>
          <w:b/>
          <w:bCs/>
          <w:sz w:val="20"/>
          <w:szCs w:val="20"/>
        </w:rPr>
        <w:t xml:space="preserve">, </w:t>
      </w:r>
      <w:r w:rsidRPr="004067FC">
        <w:rPr>
          <w:rFonts w:ascii="Times New Roman" w:eastAsia="Calibri" w:hAnsi="Times New Roman" w:cs="Times New Roman"/>
          <w:b/>
          <w:bCs/>
          <w:sz w:val="20"/>
          <w:szCs w:val="20"/>
        </w:rPr>
        <w:t>Birkir Barðarson</w:t>
      </w:r>
      <w:r w:rsidRPr="004067FC">
        <w:rPr>
          <w:rFonts w:ascii="Times New Roman" w:eastAsia="Calibri" w:hAnsi="Times New Roman" w:cs="Times New Roman"/>
          <w:b/>
          <w:bCs/>
          <w:sz w:val="20"/>
          <w:szCs w:val="20"/>
          <w:vertAlign w:val="superscript"/>
        </w:rPr>
        <w:t>1</w:t>
      </w:r>
      <w:r w:rsidRPr="004067FC">
        <w:rPr>
          <w:rFonts w:ascii="Times New Roman" w:eastAsia="Calibri" w:hAnsi="Times New Roman" w:cs="Times New Roman"/>
          <w:b/>
          <w:bCs/>
          <w:sz w:val="20"/>
          <w:szCs w:val="20"/>
        </w:rPr>
        <w:t>, Höskuldur Björnsson</w:t>
      </w:r>
      <w:r w:rsidRPr="004067FC">
        <w:rPr>
          <w:rFonts w:ascii="Times New Roman" w:eastAsia="Calibri" w:hAnsi="Times New Roman" w:cs="Times New Roman"/>
          <w:b/>
          <w:bCs/>
          <w:sz w:val="20"/>
          <w:szCs w:val="20"/>
          <w:vertAlign w:val="superscript"/>
        </w:rPr>
        <w:t>1</w:t>
      </w:r>
      <w:r w:rsidRPr="004067FC">
        <w:rPr>
          <w:rFonts w:ascii="Times New Roman" w:eastAsia="Calibri" w:hAnsi="Times New Roman" w:cs="Times New Roman"/>
          <w:b/>
          <w:bCs/>
          <w:sz w:val="20"/>
          <w:szCs w:val="20"/>
        </w:rPr>
        <w:t>, Bjarte Bogstad</w:t>
      </w:r>
      <w:r w:rsidRPr="004067FC">
        <w:rPr>
          <w:rFonts w:ascii="Times New Roman" w:eastAsia="Calibri" w:hAnsi="Times New Roman" w:cs="Times New Roman"/>
          <w:b/>
          <w:bCs/>
          <w:sz w:val="20"/>
          <w:szCs w:val="20"/>
          <w:vertAlign w:val="superscript"/>
        </w:rPr>
        <w:t>2</w:t>
      </w:r>
      <w:r w:rsidRPr="004067FC">
        <w:rPr>
          <w:rFonts w:ascii="Times New Roman" w:eastAsia="Calibri" w:hAnsi="Times New Roman" w:cs="Times New Roman"/>
          <w:b/>
          <w:bCs/>
          <w:sz w:val="20"/>
          <w:szCs w:val="20"/>
        </w:rPr>
        <w:t xml:space="preserve">, </w:t>
      </w:r>
      <w:r w:rsidRPr="004067FC">
        <w:rPr>
          <w:rFonts w:ascii="Times New Roman" w:hAnsi="Times New Roman" w:cs="Times New Roman"/>
          <w:b/>
          <w:bCs/>
          <w:sz w:val="20"/>
          <w:szCs w:val="20"/>
        </w:rPr>
        <w:t>Mathieu Boudreau</w:t>
      </w:r>
      <w:r w:rsidRPr="004067FC">
        <w:rPr>
          <w:rFonts w:ascii="Times New Roman" w:hAnsi="Times New Roman" w:cs="Times New Roman"/>
          <w:b/>
          <w:bCs/>
          <w:sz w:val="20"/>
          <w:szCs w:val="20"/>
          <w:vertAlign w:val="superscript"/>
        </w:rPr>
        <w:t>6</w:t>
      </w:r>
      <w:r w:rsidRPr="004067FC">
        <w:rPr>
          <w:rFonts w:ascii="Times New Roman" w:hAnsi="Times New Roman" w:cs="Times New Roman"/>
          <w:b/>
          <w:bCs/>
          <w:sz w:val="20"/>
          <w:szCs w:val="20"/>
        </w:rPr>
        <w:t xml:space="preserve">, </w:t>
      </w:r>
      <w:r w:rsidRPr="004067FC">
        <w:rPr>
          <w:rFonts w:ascii="Times New Roman" w:eastAsia="Calibri" w:hAnsi="Times New Roman" w:cs="Times New Roman"/>
          <w:b/>
          <w:bCs/>
          <w:sz w:val="20"/>
          <w:szCs w:val="20"/>
        </w:rPr>
        <w:t>Catherine Chambers</w:t>
      </w:r>
      <w:r w:rsidRPr="004067FC">
        <w:rPr>
          <w:rFonts w:ascii="Times New Roman" w:eastAsia="Calibri" w:hAnsi="Times New Roman" w:cs="Times New Roman"/>
          <w:b/>
          <w:bCs/>
          <w:sz w:val="20"/>
          <w:szCs w:val="20"/>
          <w:vertAlign w:val="superscript"/>
        </w:rPr>
        <w:t>7</w:t>
      </w:r>
      <w:r w:rsidRPr="004067FC">
        <w:rPr>
          <w:rFonts w:ascii="Times New Roman" w:eastAsia="Calibri" w:hAnsi="Times New Roman" w:cs="Times New Roman"/>
          <w:b/>
          <w:bCs/>
          <w:sz w:val="20"/>
          <w:szCs w:val="20"/>
        </w:rPr>
        <w:t xml:space="preserve">, Harald </w:t>
      </w:r>
      <w:hyperlink r:id="rId7">
        <w:r w:rsidRPr="004067FC">
          <w:rPr>
            <w:rStyle w:val="Hyperlink"/>
            <w:rFonts w:ascii="Times New Roman" w:eastAsia="Calibri" w:hAnsi="Times New Roman" w:cs="Times New Roman"/>
            <w:b/>
            <w:bCs/>
            <w:sz w:val="20"/>
            <w:szCs w:val="20"/>
          </w:rPr>
          <w:t>Gjøsæter</w:t>
        </w:r>
      </w:hyperlink>
      <w:r w:rsidRPr="004067FC">
        <w:rPr>
          <w:rFonts w:ascii="Times New Roman" w:eastAsia="Calibri" w:hAnsi="Times New Roman" w:cs="Times New Roman"/>
          <w:b/>
          <w:bCs/>
          <w:sz w:val="20"/>
          <w:szCs w:val="20"/>
          <w:vertAlign w:val="superscript"/>
        </w:rPr>
        <w:t>2</w:t>
      </w:r>
      <w:r w:rsidRPr="004067FC">
        <w:rPr>
          <w:rFonts w:ascii="Times New Roman" w:eastAsia="Calibri" w:hAnsi="Times New Roman" w:cs="Times New Roman"/>
          <w:b/>
          <w:bCs/>
          <w:sz w:val="20"/>
          <w:szCs w:val="20"/>
        </w:rPr>
        <w:t>, Teunis Jansen</w:t>
      </w:r>
      <w:r w:rsidRPr="004067FC">
        <w:rPr>
          <w:rFonts w:ascii="Times New Roman" w:eastAsia="Calibri" w:hAnsi="Times New Roman" w:cs="Times New Roman"/>
          <w:b/>
          <w:bCs/>
          <w:sz w:val="20"/>
          <w:szCs w:val="20"/>
          <w:vertAlign w:val="superscript"/>
        </w:rPr>
        <w:t>8</w:t>
      </w:r>
      <w:r w:rsidRPr="004067FC">
        <w:rPr>
          <w:rFonts w:ascii="Times New Roman" w:eastAsia="Calibri" w:hAnsi="Times New Roman" w:cs="Times New Roman"/>
          <w:b/>
          <w:bCs/>
          <w:sz w:val="20"/>
          <w:szCs w:val="20"/>
        </w:rPr>
        <w:t>, Sigurður Þ. Jónsson</w:t>
      </w:r>
      <w:r w:rsidRPr="004067FC">
        <w:rPr>
          <w:rFonts w:ascii="Times New Roman" w:eastAsia="Calibri" w:hAnsi="Times New Roman" w:cs="Times New Roman"/>
          <w:b/>
          <w:bCs/>
          <w:sz w:val="20"/>
          <w:szCs w:val="20"/>
          <w:vertAlign w:val="superscript"/>
        </w:rPr>
        <w:t>1</w:t>
      </w:r>
      <w:r w:rsidRPr="004067FC">
        <w:rPr>
          <w:rFonts w:ascii="Times New Roman" w:eastAsia="Calibri" w:hAnsi="Times New Roman" w:cs="Times New Roman"/>
          <w:b/>
          <w:bCs/>
          <w:sz w:val="20"/>
          <w:szCs w:val="20"/>
        </w:rPr>
        <w:t>, Sturla Kvamsdal</w:t>
      </w:r>
      <w:r w:rsidRPr="004067FC">
        <w:rPr>
          <w:rFonts w:ascii="Times New Roman" w:eastAsia="Calibri" w:hAnsi="Times New Roman" w:cs="Times New Roman"/>
          <w:b/>
          <w:bCs/>
          <w:sz w:val="20"/>
          <w:szCs w:val="20"/>
          <w:vertAlign w:val="superscript"/>
        </w:rPr>
        <w:t>9</w:t>
      </w:r>
      <w:r w:rsidRPr="004067FC">
        <w:rPr>
          <w:rFonts w:ascii="Times New Roman" w:eastAsia="Calibri" w:hAnsi="Times New Roman" w:cs="Times New Roman"/>
          <w:b/>
          <w:bCs/>
          <w:sz w:val="20"/>
          <w:szCs w:val="20"/>
        </w:rPr>
        <w:t xml:space="preserve">, </w:t>
      </w:r>
      <w:r w:rsidRPr="004067FC">
        <w:rPr>
          <w:rFonts w:ascii="Times New Roman" w:hAnsi="Times New Roman" w:cs="Times New Roman"/>
          <w:b/>
          <w:bCs/>
          <w:sz w:val="20"/>
          <w:szCs w:val="20"/>
        </w:rPr>
        <w:t>Ron S. Lewis</w:t>
      </w:r>
      <w:r w:rsidRPr="004067FC">
        <w:rPr>
          <w:rFonts w:ascii="Times New Roman" w:hAnsi="Times New Roman" w:cs="Times New Roman"/>
          <w:b/>
          <w:bCs/>
          <w:sz w:val="20"/>
          <w:szCs w:val="20"/>
          <w:vertAlign w:val="superscript"/>
        </w:rPr>
        <w:t>3</w:t>
      </w:r>
      <w:r w:rsidRPr="004067FC">
        <w:rPr>
          <w:rFonts w:ascii="Times New Roman" w:hAnsi="Times New Roman" w:cs="Times New Roman"/>
          <w:b/>
          <w:bCs/>
          <w:sz w:val="20"/>
          <w:szCs w:val="20"/>
        </w:rPr>
        <w:t>, Nina Mikkelsen</w:t>
      </w:r>
      <w:r w:rsidRPr="004067FC">
        <w:rPr>
          <w:rFonts w:ascii="Times New Roman" w:eastAsia="Calibri" w:hAnsi="Times New Roman" w:cs="Times New Roman"/>
          <w:b/>
          <w:bCs/>
          <w:sz w:val="20"/>
          <w:szCs w:val="20"/>
          <w:vertAlign w:val="superscript"/>
        </w:rPr>
        <w:t>12</w:t>
      </w:r>
      <w:r w:rsidRPr="004067FC">
        <w:rPr>
          <w:rFonts w:ascii="Times New Roman" w:hAnsi="Times New Roman" w:cs="Times New Roman"/>
          <w:b/>
          <w:bCs/>
          <w:sz w:val="20"/>
          <w:szCs w:val="20"/>
        </w:rPr>
        <w:t>, Torstein Pedersen</w:t>
      </w:r>
      <w:r w:rsidRPr="004067FC">
        <w:rPr>
          <w:rFonts w:ascii="Times New Roman" w:hAnsi="Times New Roman" w:cs="Times New Roman"/>
          <w:b/>
          <w:bCs/>
          <w:sz w:val="20"/>
          <w:szCs w:val="20"/>
          <w:vertAlign w:val="superscript"/>
        </w:rPr>
        <w:t>13</w:t>
      </w:r>
      <w:r w:rsidRPr="004067FC">
        <w:rPr>
          <w:rFonts w:ascii="Times New Roman" w:hAnsi="Times New Roman" w:cs="Times New Roman"/>
          <w:b/>
          <w:bCs/>
          <w:sz w:val="20"/>
          <w:szCs w:val="20"/>
        </w:rPr>
        <w:t xml:space="preserve">, </w:t>
      </w:r>
      <w:r w:rsidRPr="004067FC">
        <w:rPr>
          <w:rFonts w:ascii="Times New Roman" w:eastAsia="Calibri" w:hAnsi="Times New Roman" w:cs="Times New Roman"/>
          <w:b/>
          <w:bCs/>
          <w:sz w:val="20"/>
          <w:szCs w:val="20"/>
        </w:rPr>
        <w:t>Anna H. Olafsdottir</w:t>
      </w:r>
      <w:r w:rsidRPr="004067FC">
        <w:rPr>
          <w:rFonts w:ascii="Times New Roman" w:eastAsia="Calibri" w:hAnsi="Times New Roman" w:cs="Times New Roman"/>
          <w:b/>
          <w:bCs/>
          <w:sz w:val="20"/>
          <w:szCs w:val="20"/>
          <w:vertAlign w:val="superscript"/>
        </w:rPr>
        <w:t>1</w:t>
      </w:r>
      <w:r w:rsidRPr="004067FC">
        <w:rPr>
          <w:rFonts w:ascii="Times New Roman" w:eastAsia="Calibri" w:hAnsi="Times New Roman" w:cs="Times New Roman"/>
          <w:b/>
          <w:bCs/>
          <w:sz w:val="20"/>
          <w:szCs w:val="20"/>
        </w:rPr>
        <w:t>, Maartje Oostdijk</w:t>
      </w:r>
      <w:r w:rsidRPr="004067FC">
        <w:rPr>
          <w:rFonts w:ascii="Times New Roman" w:eastAsia="Calibri" w:hAnsi="Times New Roman" w:cs="Times New Roman"/>
          <w:b/>
          <w:bCs/>
          <w:sz w:val="20"/>
          <w:szCs w:val="20"/>
          <w:vertAlign w:val="superscript"/>
        </w:rPr>
        <w:t>10</w:t>
      </w:r>
      <w:r w:rsidRPr="004067FC">
        <w:rPr>
          <w:rFonts w:ascii="Times New Roman" w:eastAsia="Calibri" w:hAnsi="Times New Roman" w:cs="Times New Roman"/>
          <w:b/>
          <w:bCs/>
          <w:sz w:val="20"/>
          <w:szCs w:val="20"/>
        </w:rPr>
        <w:t>, Teresa Silva</w:t>
      </w:r>
      <w:r w:rsidRPr="004067FC">
        <w:rPr>
          <w:rFonts w:ascii="Times New Roman" w:eastAsia="Calibri" w:hAnsi="Times New Roman" w:cs="Times New Roman"/>
          <w:b/>
          <w:bCs/>
          <w:sz w:val="20"/>
          <w:szCs w:val="20"/>
          <w:vertAlign w:val="superscript"/>
        </w:rPr>
        <w:t>1</w:t>
      </w:r>
      <w:r w:rsidRPr="004067FC">
        <w:rPr>
          <w:rFonts w:ascii="Times New Roman" w:eastAsia="Calibri" w:hAnsi="Times New Roman" w:cs="Times New Roman"/>
          <w:b/>
          <w:bCs/>
          <w:sz w:val="20"/>
          <w:szCs w:val="20"/>
        </w:rPr>
        <w:t>, Georg Skaret</w:t>
      </w:r>
      <w:r w:rsidRPr="004067FC">
        <w:rPr>
          <w:rFonts w:ascii="Times New Roman" w:eastAsia="Calibri" w:hAnsi="Times New Roman" w:cs="Times New Roman"/>
          <w:b/>
          <w:bCs/>
          <w:sz w:val="20"/>
          <w:szCs w:val="20"/>
          <w:vertAlign w:val="superscript"/>
        </w:rPr>
        <w:t>2</w:t>
      </w:r>
      <w:r w:rsidRPr="004067FC">
        <w:rPr>
          <w:rFonts w:ascii="Times New Roman" w:eastAsia="Calibri" w:hAnsi="Times New Roman" w:cs="Times New Roman"/>
          <w:b/>
          <w:bCs/>
          <w:sz w:val="20"/>
          <w:szCs w:val="20"/>
        </w:rPr>
        <w:t xml:space="preserve">, </w:t>
      </w:r>
      <w:r w:rsidRPr="004067FC">
        <w:rPr>
          <w:rFonts w:ascii="Times New Roman" w:hAnsi="Times New Roman" w:cs="Times New Roman"/>
          <w:b/>
          <w:bCs/>
          <w:sz w:val="20"/>
          <w:szCs w:val="20"/>
        </w:rPr>
        <w:t>Robert M. Suryan</w:t>
      </w:r>
      <w:r w:rsidRPr="004067FC">
        <w:rPr>
          <w:rFonts w:ascii="Times New Roman" w:hAnsi="Times New Roman" w:cs="Times New Roman"/>
          <w:b/>
          <w:bCs/>
          <w:sz w:val="20"/>
          <w:szCs w:val="20"/>
          <w:vertAlign w:val="superscript"/>
        </w:rPr>
        <w:t>11</w:t>
      </w:r>
      <w:r w:rsidRPr="004067FC">
        <w:rPr>
          <w:rFonts w:ascii="Times New Roman" w:hAnsi="Times New Roman" w:cs="Times New Roman"/>
          <w:b/>
          <w:bCs/>
          <w:sz w:val="20"/>
          <w:szCs w:val="20"/>
        </w:rPr>
        <w:t xml:space="preserve">, </w:t>
      </w:r>
      <w:r w:rsidRPr="004067FC">
        <w:rPr>
          <w:rFonts w:ascii="Times New Roman" w:eastAsia="Calibri" w:hAnsi="Times New Roman" w:cs="Times New Roman"/>
          <w:b/>
          <w:bCs/>
          <w:sz w:val="20"/>
          <w:szCs w:val="20"/>
        </w:rPr>
        <w:t>Sam Subbey</w:t>
      </w:r>
      <w:r w:rsidRPr="004067FC">
        <w:rPr>
          <w:rFonts w:ascii="Times New Roman" w:eastAsia="Calibri" w:hAnsi="Times New Roman" w:cs="Times New Roman"/>
          <w:b/>
          <w:bCs/>
          <w:sz w:val="20"/>
          <w:szCs w:val="20"/>
          <w:vertAlign w:val="superscript"/>
        </w:rPr>
        <w:t>2</w:t>
      </w:r>
    </w:p>
    <w:p w14:paraId="1B6DC342"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1</w:t>
      </w:r>
      <w:r w:rsidRPr="004067FC">
        <w:rPr>
          <w:rFonts w:ascii="Times New Roman" w:hAnsi="Times New Roman" w:cs="Times New Roman"/>
          <w:sz w:val="20"/>
          <w:szCs w:val="20"/>
        </w:rPr>
        <w:t>Marine and Freshwater Research Institute, Fornubúðir 5, IS-220 Hafnarfjördur, Iceland</w:t>
      </w:r>
    </w:p>
    <w:p w14:paraId="5CE88920"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2</w:t>
      </w:r>
      <w:r w:rsidRPr="004067FC">
        <w:rPr>
          <w:rFonts w:ascii="Times New Roman" w:hAnsi="Times New Roman" w:cs="Times New Roman"/>
          <w:sz w:val="20"/>
          <w:szCs w:val="20"/>
        </w:rPr>
        <w:t>Institute of Marine Research, Bergen, Norway</w:t>
      </w:r>
    </w:p>
    <w:p w14:paraId="5FE17BC5"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3</w:t>
      </w:r>
      <w:r w:rsidRPr="004067FC">
        <w:rPr>
          <w:rFonts w:ascii="Times New Roman" w:hAnsi="Times New Roman" w:cs="Times New Roman"/>
          <w:sz w:val="20"/>
          <w:szCs w:val="20"/>
        </w:rPr>
        <w:t>Northwest Atlantic Fisheries Centre, Fisheries and Oceans Canada, 80 East White Hills Rd, St. John’s, Newfoundland and Labrador, Canada A1C 5X1</w:t>
      </w:r>
    </w:p>
    <w:p w14:paraId="68562B07"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4</w:t>
      </w:r>
      <w:r w:rsidRPr="004067FC">
        <w:rPr>
          <w:rFonts w:ascii="Times New Roman" w:hAnsi="Times New Roman" w:cs="Times New Roman"/>
          <w:sz w:val="20"/>
          <w:szCs w:val="20"/>
        </w:rPr>
        <w:t>National Oceanographic and Atmospheric Administration Alaska Fisheries Science Center, 7600 Sand Point Way NE, Seattle, WA 98115, USA</w:t>
      </w:r>
    </w:p>
    <w:p w14:paraId="4CBD8C0D"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 xml:space="preserve">5 </w:t>
      </w:r>
      <w:r w:rsidRPr="004067FC">
        <w:rPr>
          <w:rFonts w:ascii="Times New Roman" w:hAnsi="Times New Roman" w:cs="Times New Roman"/>
          <w:sz w:val="20"/>
          <w:szCs w:val="20"/>
        </w:rPr>
        <w:t>United States Geological Survey Alaska Science Center 17109 Point Lena Loop Rd, Juneau, AK 99801, USA</w:t>
      </w:r>
    </w:p>
    <w:p w14:paraId="1EB2A6C4" w14:textId="77777777" w:rsidR="009F0459" w:rsidRPr="004067FC" w:rsidRDefault="009F0459" w:rsidP="008527B0">
      <w:pPr>
        <w:spacing w:after="0" w:line="480" w:lineRule="auto"/>
        <w:contextualSpacing/>
        <w:jc w:val="center"/>
        <w:rPr>
          <w:rFonts w:ascii="Times New Roman" w:hAnsi="Times New Roman" w:cs="Times New Roman"/>
          <w:sz w:val="20"/>
          <w:szCs w:val="20"/>
          <w:lang w:val="fr-FR"/>
        </w:rPr>
      </w:pPr>
      <w:r w:rsidRPr="004067FC">
        <w:rPr>
          <w:rFonts w:ascii="Times New Roman" w:hAnsi="Times New Roman" w:cs="Times New Roman"/>
          <w:sz w:val="20"/>
          <w:szCs w:val="20"/>
          <w:vertAlign w:val="superscript"/>
          <w:lang w:val="fr-FR"/>
        </w:rPr>
        <w:t>6</w:t>
      </w:r>
      <w:r w:rsidRPr="004067FC">
        <w:rPr>
          <w:rFonts w:ascii="Times New Roman" w:hAnsi="Times New Roman" w:cs="Times New Roman"/>
          <w:sz w:val="20"/>
          <w:szCs w:val="20"/>
          <w:lang w:val="fr-FR"/>
        </w:rPr>
        <w:t>Institut du Maurice-Lamontagne, Fisheries and Oceans Canada, 850 route de la Mer, Mont-Joli, Quebec, Canada</w:t>
      </w:r>
    </w:p>
    <w:p w14:paraId="46B47117"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7</w:t>
      </w:r>
      <w:r w:rsidRPr="004067FC">
        <w:rPr>
          <w:rFonts w:ascii="Times New Roman" w:hAnsi="Times New Roman" w:cs="Times New Roman"/>
          <w:sz w:val="20"/>
          <w:szCs w:val="20"/>
        </w:rPr>
        <w:t>University Centre of the Westfjords, Suðurgata 12, 400 Ísafjörður, Iceland</w:t>
      </w:r>
    </w:p>
    <w:p w14:paraId="13634890"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8</w:t>
      </w:r>
      <w:r w:rsidRPr="004067FC">
        <w:rPr>
          <w:rFonts w:ascii="Times New Roman" w:hAnsi="Times New Roman" w:cs="Times New Roman"/>
          <w:sz w:val="20"/>
          <w:szCs w:val="20"/>
        </w:rPr>
        <w:t>Greenland Institute of Natural Resources, Kivioq2, PO Box 570, 3900 Nuuk, Greenland</w:t>
      </w:r>
    </w:p>
    <w:p w14:paraId="62E3818B"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9</w:t>
      </w:r>
      <w:r w:rsidRPr="004067FC">
        <w:rPr>
          <w:rFonts w:ascii="Times New Roman" w:hAnsi="Times New Roman" w:cs="Times New Roman"/>
          <w:sz w:val="20"/>
          <w:szCs w:val="20"/>
        </w:rPr>
        <w:t>SNF- Centre for Applied Research, Helleveien 30, N-5045, Bergen, Norway</w:t>
      </w:r>
    </w:p>
    <w:p w14:paraId="4CEDAB67"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10</w:t>
      </w:r>
      <w:r w:rsidRPr="004067FC">
        <w:rPr>
          <w:rFonts w:ascii="Times New Roman" w:hAnsi="Times New Roman" w:cs="Times New Roman"/>
          <w:sz w:val="20"/>
          <w:szCs w:val="20"/>
        </w:rPr>
        <w:t>Environment and Natural Resources Economics, Wageningen University, Netherlands</w:t>
      </w:r>
    </w:p>
    <w:p w14:paraId="54D57C90"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11</w:t>
      </w:r>
      <w:r w:rsidRPr="004067FC">
        <w:rPr>
          <w:rFonts w:ascii="Times New Roman" w:hAnsi="Times New Roman" w:cs="Times New Roman"/>
          <w:sz w:val="20"/>
          <w:szCs w:val="20"/>
        </w:rPr>
        <w:t>National Oceanographic and Atmospheric Administration Alaska Fisheries Science Center, Auke Bay Laboratories, 17109 Point Lena Loop Rd., Juneau, AK 99801, USA</w:t>
      </w:r>
    </w:p>
    <w:p w14:paraId="1D187A9B" w14:textId="77777777" w:rsidR="009F0459" w:rsidRPr="004067FC" w:rsidRDefault="009F0459" w:rsidP="008527B0">
      <w:pPr>
        <w:spacing w:after="0" w:line="480" w:lineRule="auto"/>
        <w:contextualSpacing/>
        <w:jc w:val="center"/>
        <w:rPr>
          <w:rFonts w:ascii="Times New Roman" w:hAnsi="Times New Roman" w:cs="Times New Roman"/>
          <w:sz w:val="20"/>
          <w:szCs w:val="20"/>
        </w:rPr>
      </w:pPr>
      <w:r w:rsidRPr="004067FC">
        <w:rPr>
          <w:rFonts w:ascii="Times New Roman" w:hAnsi="Times New Roman" w:cs="Times New Roman"/>
          <w:sz w:val="20"/>
          <w:szCs w:val="20"/>
          <w:vertAlign w:val="superscript"/>
        </w:rPr>
        <w:t>12</w:t>
      </w:r>
      <w:r w:rsidRPr="004067FC">
        <w:rPr>
          <w:rFonts w:ascii="Times New Roman" w:hAnsi="Times New Roman" w:cs="Times New Roman"/>
          <w:sz w:val="20"/>
          <w:szCs w:val="20"/>
        </w:rPr>
        <w:t xml:space="preserve"> Akvaplan-niva, Fram Centre – High North Research Centre for Climate and the Environment, NO-9296 Tromsø, Norway</w:t>
      </w:r>
    </w:p>
    <w:p w14:paraId="6F4A677C" w14:textId="77767BA1" w:rsidR="009F0459" w:rsidRPr="004067FC" w:rsidRDefault="009F0459" w:rsidP="008527B0">
      <w:pPr>
        <w:spacing w:after="0" w:line="480" w:lineRule="auto"/>
        <w:jc w:val="center"/>
        <w:rPr>
          <w:rFonts w:ascii="Times New Roman" w:hAnsi="Times New Roman" w:cs="Times New Roman"/>
          <w:sz w:val="20"/>
          <w:szCs w:val="20"/>
        </w:rPr>
        <w:sectPr w:rsidR="009F0459" w:rsidRPr="004067FC" w:rsidSect="009F0459">
          <w:pgSz w:w="11906" w:h="16838"/>
          <w:pgMar w:top="1440" w:right="1440" w:bottom="1440" w:left="1440" w:header="708" w:footer="708" w:gutter="0"/>
          <w:cols w:space="708"/>
          <w:docGrid w:linePitch="360"/>
        </w:sectPr>
      </w:pPr>
      <w:r w:rsidRPr="004067FC">
        <w:rPr>
          <w:rFonts w:ascii="Times New Roman" w:hAnsi="Times New Roman" w:cs="Times New Roman"/>
          <w:sz w:val="20"/>
          <w:szCs w:val="20"/>
          <w:vertAlign w:val="superscript"/>
        </w:rPr>
        <w:t>13</w:t>
      </w:r>
      <w:r w:rsidRPr="004067FC">
        <w:rPr>
          <w:rFonts w:ascii="Times New Roman" w:hAnsi="Times New Roman" w:cs="Times New Roman"/>
          <w:color w:val="000000" w:themeColor="text1"/>
          <w:sz w:val="20"/>
          <w:szCs w:val="20"/>
        </w:rPr>
        <w:t xml:space="preserve">Department of Arctic and Marine Biology, UiT The Arctic Universiy of Norway, Hansine Hansens veg 18, NO-9019, Tromsø, Norway </w:t>
      </w:r>
      <w:r w:rsidRPr="004067FC">
        <w:rPr>
          <w:rFonts w:ascii="Times New Roman" w:hAnsi="Times New Roman" w:cs="Times New Roman"/>
          <w:sz w:val="20"/>
          <w:szCs w:val="20"/>
        </w:rPr>
        <w:t xml:space="preserve"> </w:t>
      </w:r>
    </w:p>
    <w:p w14:paraId="7D732D17" w14:textId="4F56965B" w:rsidR="009F0459" w:rsidRPr="004067FC" w:rsidRDefault="00E258BA" w:rsidP="009F0459">
      <w:pPr>
        <w:spacing w:after="0" w:line="240" w:lineRule="auto"/>
        <w:rPr>
          <w:rFonts w:ascii="Times New Roman" w:eastAsia="Calibri" w:hAnsi="Times New Roman" w:cs="Times New Roman"/>
          <w:b/>
          <w:bCs/>
          <w:sz w:val="20"/>
          <w:szCs w:val="20"/>
        </w:rPr>
      </w:pPr>
      <w:r w:rsidRPr="004067FC">
        <w:rPr>
          <w:rFonts w:ascii="Times New Roman" w:eastAsia="Calibri" w:hAnsi="Times New Roman" w:cs="Times New Roman"/>
          <w:b/>
          <w:bCs/>
          <w:sz w:val="20"/>
          <w:szCs w:val="20"/>
        </w:rPr>
        <w:lastRenderedPageBreak/>
        <w:t>Iceland – East Greenland – Jan Mayen</w:t>
      </w:r>
    </w:p>
    <w:p w14:paraId="05E164DB" w14:textId="77777777" w:rsidR="00E258BA" w:rsidRPr="004067FC" w:rsidRDefault="00E258BA" w:rsidP="009F0459">
      <w:pPr>
        <w:spacing w:after="0" w:line="240" w:lineRule="auto"/>
        <w:rPr>
          <w:rFonts w:ascii="Times New Roman" w:eastAsia="Calibri" w:hAnsi="Times New Roman" w:cs="Times New Roman"/>
          <w:b/>
          <w:bCs/>
          <w:sz w:val="20"/>
          <w:szCs w:val="20"/>
        </w:rPr>
      </w:pPr>
    </w:p>
    <w:p w14:paraId="78D988BA" w14:textId="6B69E3C5" w:rsidR="00A46731" w:rsidRPr="004067FC" w:rsidRDefault="00575452" w:rsidP="009F0459">
      <w:pPr>
        <w:spacing w:after="0" w:line="240" w:lineRule="auto"/>
        <w:rPr>
          <w:rFonts w:ascii="Times New Roman" w:eastAsia="Calibri" w:hAnsi="Times New Roman" w:cs="Times New Roman"/>
          <w:sz w:val="20"/>
          <w:szCs w:val="20"/>
        </w:rPr>
      </w:pPr>
      <w:r w:rsidRPr="0FE36F44">
        <w:rPr>
          <w:rFonts w:ascii="Times New Roman" w:eastAsia="Calibri" w:hAnsi="Times New Roman" w:cs="Times New Roman"/>
          <w:sz w:val="20"/>
          <w:szCs w:val="20"/>
        </w:rPr>
        <w:t xml:space="preserve">Data availability </w:t>
      </w:r>
      <w:r w:rsidR="00D03230" w:rsidRPr="0FE36F44">
        <w:rPr>
          <w:rFonts w:ascii="Times New Roman" w:eastAsia="Calibri" w:hAnsi="Times New Roman" w:cs="Times New Roman"/>
          <w:sz w:val="20"/>
          <w:szCs w:val="20"/>
        </w:rPr>
        <w:t xml:space="preserve">and </w:t>
      </w:r>
      <w:r w:rsidR="00C45697" w:rsidRPr="0FE36F44">
        <w:rPr>
          <w:rFonts w:ascii="Times New Roman" w:eastAsia="Calibri" w:hAnsi="Times New Roman" w:cs="Times New Roman"/>
          <w:sz w:val="20"/>
          <w:szCs w:val="20"/>
        </w:rPr>
        <w:t>evidence-based</w:t>
      </w:r>
      <w:r w:rsidR="009927D0" w:rsidRPr="0FE36F44">
        <w:rPr>
          <w:rFonts w:ascii="Times New Roman" w:eastAsia="Calibri" w:hAnsi="Times New Roman" w:cs="Times New Roman"/>
          <w:sz w:val="20"/>
          <w:szCs w:val="20"/>
        </w:rPr>
        <w:t xml:space="preserve"> implications for capelin biology and ecology</w:t>
      </w:r>
      <w:r w:rsidR="00D03230" w:rsidRPr="0FE36F44">
        <w:rPr>
          <w:rFonts w:ascii="Times New Roman" w:eastAsia="Calibri" w:hAnsi="Times New Roman" w:cs="Times New Roman"/>
          <w:sz w:val="20"/>
          <w:szCs w:val="20"/>
        </w:rPr>
        <w:t xml:space="preserve">, by </w:t>
      </w:r>
      <w:r w:rsidR="00EE5755" w:rsidRPr="0FE36F44">
        <w:rPr>
          <w:rFonts w:ascii="Times New Roman" w:eastAsia="Calibri" w:hAnsi="Times New Roman" w:cs="Times New Roman"/>
          <w:sz w:val="20"/>
          <w:szCs w:val="20"/>
        </w:rPr>
        <w:t>ecosystem components</w:t>
      </w:r>
      <w:r w:rsidR="00D03230" w:rsidRPr="0FE36F44">
        <w:rPr>
          <w:rFonts w:ascii="Times New Roman" w:eastAsia="Calibri" w:hAnsi="Times New Roman" w:cs="Times New Roman"/>
          <w:sz w:val="20"/>
          <w:szCs w:val="20"/>
        </w:rPr>
        <w:t>,</w:t>
      </w:r>
      <w:r w:rsidR="00EE5755" w:rsidRPr="0FE36F44">
        <w:rPr>
          <w:rFonts w:ascii="Times New Roman" w:eastAsia="Calibri" w:hAnsi="Times New Roman" w:cs="Times New Roman"/>
          <w:sz w:val="20"/>
          <w:szCs w:val="20"/>
        </w:rPr>
        <w:t xml:space="preserve"> for the Iceland-East Greenland-Jan Mayen</w:t>
      </w:r>
      <w:r w:rsidR="1AB3981B" w:rsidRPr="0FE36F44">
        <w:rPr>
          <w:rFonts w:ascii="Times New Roman" w:eastAsia="Calibri" w:hAnsi="Times New Roman" w:cs="Times New Roman"/>
          <w:sz w:val="20"/>
          <w:szCs w:val="20"/>
        </w:rPr>
        <w:t xml:space="preserve">capelin stock. </w:t>
      </w:r>
      <w:r w:rsidR="009F0459" w:rsidRPr="0FE36F44">
        <w:rPr>
          <w:rFonts w:ascii="Times New Roman" w:eastAsia="Calibri" w:hAnsi="Times New Roman" w:cs="Times New Roman"/>
          <w:sz w:val="20"/>
          <w:szCs w:val="20"/>
        </w:rPr>
        <w:t xml:space="preserve">A detailed explanation of how we assess our state of knowledge based on this available information is included below. </w:t>
      </w:r>
    </w:p>
    <w:p w14:paraId="5F74052B" w14:textId="77777777" w:rsidR="00E258BA" w:rsidRDefault="00E258BA" w:rsidP="009F0459">
      <w:pPr>
        <w:spacing w:after="0" w:line="240" w:lineRule="auto"/>
        <w:rPr>
          <w:rFonts w:ascii="Times New Roman" w:hAnsi="Times New Roman" w:cs="Times New Roman"/>
          <w:sz w:val="20"/>
          <w:szCs w:val="20"/>
        </w:rPr>
      </w:pPr>
    </w:p>
    <w:p w14:paraId="1FEE18AF" w14:textId="153D9FDA" w:rsidR="0060647C" w:rsidRDefault="0060647C" w:rsidP="009F0459">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Ecological </w:t>
      </w:r>
    </w:p>
    <w:p w14:paraId="02B3DCA9" w14:textId="77777777" w:rsidR="0060647C" w:rsidRDefault="0060647C" w:rsidP="009F0459">
      <w:pPr>
        <w:spacing w:after="0" w:line="240" w:lineRule="auto"/>
        <w:rPr>
          <w:rFonts w:ascii="Times New Roman" w:hAnsi="Times New Roman" w:cs="Times New Roman"/>
          <w:sz w:val="20"/>
          <w:szCs w:val="20"/>
        </w:rPr>
      </w:pPr>
    </w:p>
    <w:tbl>
      <w:tblPr>
        <w:tblStyle w:val="TableGrid"/>
        <w:tblW w:w="14239" w:type="dxa"/>
        <w:tblLayout w:type="fixed"/>
        <w:tblLook w:val="04A0" w:firstRow="1" w:lastRow="0" w:firstColumn="1" w:lastColumn="0" w:noHBand="0" w:noVBand="1"/>
      </w:tblPr>
      <w:tblGrid>
        <w:gridCol w:w="1078"/>
        <w:gridCol w:w="1407"/>
        <w:gridCol w:w="1785"/>
        <w:gridCol w:w="1271"/>
        <w:gridCol w:w="868"/>
        <w:gridCol w:w="681"/>
        <w:gridCol w:w="844"/>
        <w:gridCol w:w="960"/>
        <w:gridCol w:w="1380"/>
        <w:gridCol w:w="1023"/>
        <w:gridCol w:w="1952"/>
        <w:gridCol w:w="990"/>
      </w:tblGrid>
      <w:tr w:rsidR="0060647C" w:rsidRPr="00CF387B" w14:paraId="25BAAA31" w14:textId="77777777" w:rsidTr="00CF2334">
        <w:trPr>
          <w:trHeight w:val="300"/>
        </w:trPr>
        <w:tc>
          <w:tcPr>
            <w:tcW w:w="1078" w:type="dxa"/>
            <w:shd w:val="clear" w:color="auto" w:fill="D9D9D9" w:themeFill="background1" w:themeFillShade="D9"/>
          </w:tcPr>
          <w:p w14:paraId="0391CDBA"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Life stage</w:t>
            </w:r>
          </w:p>
        </w:tc>
        <w:tc>
          <w:tcPr>
            <w:tcW w:w="1407" w:type="dxa"/>
            <w:shd w:val="clear" w:color="auto" w:fill="D9D9D9" w:themeFill="background1" w:themeFillShade="D9"/>
          </w:tcPr>
          <w:p w14:paraId="0B8E06A8"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Ecosystem Component</w:t>
            </w:r>
          </w:p>
        </w:tc>
        <w:tc>
          <w:tcPr>
            <w:tcW w:w="1785" w:type="dxa"/>
            <w:shd w:val="clear" w:color="auto" w:fill="D9D9D9" w:themeFill="background1" w:themeFillShade="D9"/>
          </w:tcPr>
          <w:p w14:paraId="62A21A57"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1271" w:type="dxa"/>
            <w:shd w:val="clear" w:color="auto" w:fill="D9D9D9" w:themeFill="background1" w:themeFillShade="D9"/>
          </w:tcPr>
          <w:p w14:paraId="7FD96079"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868" w:type="dxa"/>
            <w:shd w:val="clear" w:color="auto" w:fill="D9D9D9" w:themeFill="background1" w:themeFillShade="D9"/>
          </w:tcPr>
          <w:p w14:paraId="51570D06"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Temporal match</w:t>
            </w:r>
          </w:p>
        </w:tc>
        <w:tc>
          <w:tcPr>
            <w:tcW w:w="681" w:type="dxa"/>
            <w:shd w:val="clear" w:color="auto" w:fill="D9D9D9" w:themeFill="background1" w:themeFillShade="D9"/>
          </w:tcPr>
          <w:p w14:paraId="139B7DD1"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Spatial match</w:t>
            </w:r>
          </w:p>
        </w:tc>
        <w:tc>
          <w:tcPr>
            <w:tcW w:w="844" w:type="dxa"/>
            <w:shd w:val="clear" w:color="auto" w:fill="D9D9D9" w:themeFill="background1" w:themeFillShade="D9"/>
          </w:tcPr>
          <w:p w14:paraId="4F367E36" w14:textId="77777777" w:rsidR="0060647C" w:rsidRPr="00CF387B" w:rsidRDefault="0060647C"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7894BBCD" w14:textId="77777777" w:rsidR="0060647C" w:rsidRPr="00CF387B" w:rsidRDefault="0060647C"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7CF58DAC"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960" w:type="dxa"/>
            <w:shd w:val="clear" w:color="auto" w:fill="D9D9D9" w:themeFill="background1" w:themeFillShade="D9"/>
          </w:tcPr>
          <w:p w14:paraId="7348F665"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380" w:type="dxa"/>
            <w:shd w:val="clear" w:color="auto" w:fill="D9D9D9" w:themeFill="background1" w:themeFillShade="D9"/>
          </w:tcPr>
          <w:p w14:paraId="512164B8"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023" w:type="dxa"/>
            <w:shd w:val="clear" w:color="auto" w:fill="D9D9D9" w:themeFill="background1" w:themeFillShade="D9"/>
          </w:tcPr>
          <w:p w14:paraId="0921D392"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Evidence based implications for capelin biology and ecology [unknown: 0, weak: 1, strong: 2]</w:t>
            </w:r>
          </w:p>
        </w:tc>
        <w:tc>
          <w:tcPr>
            <w:tcW w:w="1952" w:type="dxa"/>
            <w:shd w:val="clear" w:color="auto" w:fill="D9D9D9" w:themeFill="background1" w:themeFillShade="D9"/>
          </w:tcPr>
          <w:p w14:paraId="71BE2AA7"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990" w:type="dxa"/>
            <w:shd w:val="clear" w:color="auto" w:fill="D9D9D9" w:themeFill="background1" w:themeFillShade="D9"/>
          </w:tcPr>
          <w:p w14:paraId="277745BA"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60647C" w:rsidRPr="00CF387B" w14:paraId="501DC969" w14:textId="77777777" w:rsidTr="00CF2334">
        <w:trPr>
          <w:trHeight w:val="300"/>
        </w:trPr>
        <w:tc>
          <w:tcPr>
            <w:tcW w:w="1078" w:type="dxa"/>
            <w:vMerge w:val="restart"/>
          </w:tcPr>
          <w:p w14:paraId="1C66D591" w14:textId="77777777" w:rsidR="0060647C" w:rsidRDefault="0060647C" w:rsidP="005D7034">
            <w:pPr>
              <w:rPr>
                <w:rFonts w:ascii="Times New Roman" w:hAnsi="Times New Roman" w:cs="Times New Roman"/>
                <w:sz w:val="16"/>
                <w:szCs w:val="16"/>
              </w:rPr>
            </w:pPr>
          </w:p>
          <w:p w14:paraId="301BCE8E" w14:textId="77777777" w:rsidR="0060647C" w:rsidRDefault="0060647C" w:rsidP="005D7034">
            <w:pPr>
              <w:rPr>
                <w:rFonts w:ascii="Times New Roman" w:hAnsi="Times New Roman" w:cs="Times New Roman"/>
                <w:sz w:val="16"/>
                <w:szCs w:val="16"/>
              </w:rPr>
            </w:pPr>
          </w:p>
          <w:p w14:paraId="35CFDDE0" w14:textId="77777777" w:rsidR="0060647C" w:rsidRDefault="0060647C" w:rsidP="005D7034">
            <w:pPr>
              <w:rPr>
                <w:rFonts w:ascii="Times New Roman" w:hAnsi="Times New Roman" w:cs="Times New Roman"/>
                <w:sz w:val="16"/>
                <w:szCs w:val="16"/>
              </w:rPr>
            </w:pPr>
          </w:p>
          <w:p w14:paraId="027FAE60" w14:textId="77777777" w:rsidR="0060647C" w:rsidRDefault="0060647C" w:rsidP="005D7034">
            <w:pPr>
              <w:rPr>
                <w:rFonts w:ascii="Times New Roman" w:hAnsi="Times New Roman" w:cs="Times New Roman"/>
                <w:sz w:val="16"/>
                <w:szCs w:val="16"/>
              </w:rPr>
            </w:pPr>
          </w:p>
          <w:p w14:paraId="77513DBD" w14:textId="77777777" w:rsidR="0060647C" w:rsidRDefault="0060647C" w:rsidP="005D7034">
            <w:pPr>
              <w:rPr>
                <w:rFonts w:ascii="Times New Roman" w:hAnsi="Times New Roman" w:cs="Times New Roman"/>
                <w:sz w:val="16"/>
                <w:szCs w:val="16"/>
              </w:rPr>
            </w:pPr>
          </w:p>
          <w:p w14:paraId="02BA6398" w14:textId="77777777" w:rsidR="0060647C" w:rsidRDefault="0060647C" w:rsidP="005D7034">
            <w:pPr>
              <w:rPr>
                <w:rFonts w:ascii="Times New Roman" w:hAnsi="Times New Roman" w:cs="Times New Roman"/>
                <w:sz w:val="16"/>
                <w:szCs w:val="16"/>
              </w:rPr>
            </w:pPr>
          </w:p>
          <w:p w14:paraId="438B5FDD" w14:textId="77777777" w:rsidR="0060647C" w:rsidRDefault="0060647C" w:rsidP="005D7034">
            <w:pPr>
              <w:rPr>
                <w:rFonts w:ascii="Times New Roman" w:hAnsi="Times New Roman" w:cs="Times New Roman"/>
                <w:sz w:val="16"/>
                <w:szCs w:val="16"/>
              </w:rPr>
            </w:pPr>
          </w:p>
          <w:p w14:paraId="54E96A1E" w14:textId="77777777" w:rsidR="0060647C" w:rsidRDefault="0060647C" w:rsidP="005D7034">
            <w:pPr>
              <w:rPr>
                <w:rFonts w:ascii="Times New Roman" w:hAnsi="Times New Roman" w:cs="Times New Roman"/>
                <w:sz w:val="16"/>
                <w:szCs w:val="16"/>
              </w:rPr>
            </w:pPr>
          </w:p>
          <w:p w14:paraId="1998E0A9" w14:textId="77777777" w:rsidR="0060647C" w:rsidRDefault="0060647C" w:rsidP="005D7034">
            <w:pPr>
              <w:rPr>
                <w:rFonts w:ascii="Times New Roman" w:hAnsi="Times New Roman" w:cs="Times New Roman"/>
                <w:sz w:val="16"/>
                <w:szCs w:val="16"/>
              </w:rPr>
            </w:pPr>
          </w:p>
          <w:p w14:paraId="18EF6C1E" w14:textId="77777777" w:rsidR="0060647C" w:rsidRDefault="0060647C" w:rsidP="005D7034">
            <w:pPr>
              <w:rPr>
                <w:rFonts w:ascii="Times New Roman" w:hAnsi="Times New Roman" w:cs="Times New Roman"/>
                <w:sz w:val="16"/>
                <w:szCs w:val="16"/>
              </w:rPr>
            </w:pPr>
          </w:p>
          <w:p w14:paraId="341381A2" w14:textId="77777777" w:rsidR="0060647C" w:rsidRDefault="0060647C" w:rsidP="005D7034">
            <w:pPr>
              <w:rPr>
                <w:rFonts w:ascii="Times New Roman" w:hAnsi="Times New Roman" w:cs="Times New Roman"/>
                <w:sz w:val="16"/>
                <w:szCs w:val="16"/>
              </w:rPr>
            </w:pPr>
          </w:p>
          <w:p w14:paraId="6B60E94F" w14:textId="77777777" w:rsidR="0060647C" w:rsidRDefault="0060647C" w:rsidP="005D7034">
            <w:pPr>
              <w:rPr>
                <w:rFonts w:ascii="Times New Roman" w:hAnsi="Times New Roman" w:cs="Times New Roman"/>
                <w:sz w:val="16"/>
                <w:szCs w:val="16"/>
              </w:rPr>
            </w:pPr>
          </w:p>
          <w:p w14:paraId="7FE36425" w14:textId="77777777" w:rsidR="0060647C" w:rsidRDefault="0060647C" w:rsidP="005D7034">
            <w:pPr>
              <w:rPr>
                <w:rFonts w:ascii="Times New Roman" w:hAnsi="Times New Roman" w:cs="Times New Roman"/>
                <w:sz w:val="16"/>
                <w:szCs w:val="16"/>
              </w:rPr>
            </w:pPr>
          </w:p>
          <w:p w14:paraId="5185E796"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Early life (</w:t>
            </w:r>
            <w:r>
              <w:rPr>
                <w:rFonts w:ascii="Times New Roman" w:hAnsi="Times New Roman" w:cs="Times New Roman"/>
                <w:sz w:val="16"/>
                <w:szCs w:val="16"/>
              </w:rPr>
              <w:t>Larvae</w:t>
            </w:r>
            <w:r w:rsidRPr="00CF387B">
              <w:rPr>
                <w:rFonts w:ascii="Times New Roman" w:hAnsi="Times New Roman" w:cs="Times New Roman"/>
                <w:sz w:val="16"/>
                <w:szCs w:val="16"/>
              </w:rPr>
              <w:t>); Habitat around Iceland continental shelf.</w:t>
            </w:r>
          </w:p>
        </w:tc>
        <w:tc>
          <w:tcPr>
            <w:tcW w:w="1407" w:type="dxa"/>
          </w:tcPr>
          <w:p w14:paraId="191240FB"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Physical environment (temperature, salinity, net primary production, currents</w:t>
            </w:r>
            <w:r>
              <w:rPr>
                <w:rFonts w:ascii="Times New Roman" w:hAnsi="Times New Roman" w:cs="Times New Roman"/>
                <w:sz w:val="16"/>
                <w:szCs w:val="16"/>
              </w:rPr>
              <w:t>)</w:t>
            </w:r>
          </w:p>
        </w:tc>
        <w:tc>
          <w:tcPr>
            <w:tcW w:w="1785" w:type="dxa"/>
          </w:tcPr>
          <w:p w14:paraId="6C53AEB4"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 xml:space="preserve">Temperature and salinity measurements from </w:t>
            </w:r>
            <w:r>
              <w:rPr>
                <w:rFonts w:ascii="Times New Roman" w:hAnsi="Times New Roman" w:cs="Times New Roman"/>
                <w:sz w:val="16"/>
                <w:szCs w:val="16"/>
              </w:rPr>
              <w:t xml:space="preserve">annual </w:t>
            </w:r>
            <w:r w:rsidRPr="00CF387B">
              <w:rPr>
                <w:rFonts w:ascii="Times New Roman" w:hAnsi="Times New Roman" w:cs="Times New Roman"/>
                <w:sz w:val="16"/>
                <w:szCs w:val="16"/>
              </w:rPr>
              <w:t>oceanographic surveys around Iceland continental shelf conducted in Feb, May, Aug</w:t>
            </w:r>
            <w:r>
              <w:rPr>
                <w:rFonts w:ascii="Times New Roman" w:hAnsi="Times New Roman" w:cs="Times New Roman"/>
                <w:sz w:val="16"/>
                <w:szCs w:val="16"/>
              </w:rPr>
              <w:t>.</w:t>
            </w:r>
          </w:p>
          <w:p w14:paraId="61622134" w14:textId="77777777" w:rsidR="0060647C" w:rsidRPr="00CF387B" w:rsidRDefault="0060647C" w:rsidP="005D7034">
            <w:pPr>
              <w:rPr>
                <w:rFonts w:ascii="Times New Roman" w:hAnsi="Times New Roman" w:cs="Times New Roman"/>
                <w:sz w:val="16"/>
                <w:szCs w:val="16"/>
              </w:rPr>
            </w:pPr>
          </w:p>
          <w:p w14:paraId="0CA0C4CD" w14:textId="77777777" w:rsidR="0060647C" w:rsidRPr="00CF387B" w:rsidRDefault="0060647C" w:rsidP="005D7034">
            <w:pPr>
              <w:rPr>
                <w:rFonts w:ascii="Times New Roman" w:hAnsi="Times New Roman" w:cs="Times New Roman"/>
                <w:sz w:val="16"/>
                <w:szCs w:val="16"/>
              </w:rPr>
            </w:pPr>
            <w:r w:rsidRPr="59BCFA5F">
              <w:rPr>
                <w:rFonts w:ascii="Times New Roman" w:hAnsi="Times New Roman" w:cs="Times New Roman"/>
                <w:sz w:val="16"/>
                <w:szCs w:val="16"/>
              </w:rPr>
              <w:t xml:space="preserve">Primary production measurements </w:t>
            </w:r>
            <w:bookmarkStart w:id="0" w:name="_Int_3dGwyXBz"/>
            <w:r w:rsidRPr="59BCFA5F">
              <w:rPr>
                <w:rFonts w:ascii="Times New Roman" w:hAnsi="Times New Roman" w:cs="Times New Roman"/>
                <w:sz w:val="16"/>
                <w:szCs w:val="16"/>
              </w:rPr>
              <w:t>available</w:t>
            </w:r>
            <w:bookmarkEnd w:id="0"/>
            <w:r w:rsidRPr="59BCFA5F">
              <w:rPr>
                <w:rFonts w:ascii="Times New Roman" w:hAnsi="Times New Roman" w:cs="Times New Roman"/>
                <w:sz w:val="16"/>
                <w:szCs w:val="16"/>
              </w:rPr>
              <w:t xml:space="preserve"> from surveys conducted every May.</w:t>
            </w:r>
          </w:p>
        </w:tc>
        <w:tc>
          <w:tcPr>
            <w:tcW w:w="1271" w:type="dxa"/>
          </w:tcPr>
          <w:p w14:paraId="0EAA9816"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1960</w:t>
            </w:r>
            <w:r w:rsidRPr="2083B8E5">
              <w:rPr>
                <w:rFonts w:ascii="Times New Roman" w:hAnsi="Times New Roman" w:cs="Times New Roman"/>
                <w:sz w:val="16"/>
                <w:szCs w:val="16"/>
              </w:rPr>
              <w:t>–</w:t>
            </w:r>
            <w:r w:rsidRPr="00CF387B">
              <w:rPr>
                <w:rFonts w:ascii="Times New Roman" w:hAnsi="Times New Roman" w:cs="Times New Roman"/>
                <w:sz w:val="16"/>
                <w:szCs w:val="16"/>
              </w:rPr>
              <w:t>2024</w:t>
            </w:r>
          </w:p>
          <w:p w14:paraId="41992C87" w14:textId="77777777" w:rsidR="0060647C" w:rsidRPr="00CF387B" w:rsidRDefault="0060647C" w:rsidP="005D7034">
            <w:pPr>
              <w:rPr>
                <w:rFonts w:ascii="Times New Roman" w:hAnsi="Times New Roman" w:cs="Times New Roman"/>
                <w:sz w:val="16"/>
                <w:szCs w:val="16"/>
              </w:rPr>
            </w:pPr>
          </w:p>
        </w:tc>
        <w:tc>
          <w:tcPr>
            <w:tcW w:w="868" w:type="dxa"/>
          </w:tcPr>
          <w:p w14:paraId="2C4E1B26"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4B744E0E" w14:textId="77777777" w:rsidR="0060647C" w:rsidRDefault="0060647C" w:rsidP="005D7034">
            <w:pPr>
              <w:rPr>
                <w:rFonts w:ascii="Times New Roman" w:hAnsi="Times New Roman" w:cs="Times New Roman"/>
                <w:sz w:val="16"/>
                <w:szCs w:val="16"/>
              </w:rPr>
            </w:pPr>
          </w:p>
          <w:p w14:paraId="47E35357" w14:textId="77777777" w:rsidR="0060647C" w:rsidRDefault="0060647C" w:rsidP="005D7034">
            <w:pPr>
              <w:rPr>
                <w:rFonts w:ascii="Times New Roman" w:hAnsi="Times New Roman" w:cs="Times New Roman"/>
                <w:sz w:val="16"/>
                <w:szCs w:val="16"/>
              </w:rPr>
            </w:pPr>
          </w:p>
          <w:p w14:paraId="77010BCA" w14:textId="77777777" w:rsidR="0060647C" w:rsidRDefault="0060647C" w:rsidP="005D7034">
            <w:pPr>
              <w:rPr>
                <w:rFonts w:ascii="Times New Roman" w:hAnsi="Times New Roman" w:cs="Times New Roman"/>
                <w:sz w:val="16"/>
                <w:szCs w:val="16"/>
              </w:rPr>
            </w:pPr>
          </w:p>
          <w:p w14:paraId="7E2E46C1" w14:textId="77777777" w:rsidR="0060647C" w:rsidRDefault="0060647C" w:rsidP="005D7034">
            <w:pPr>
              <w:rPr>
                <w:rFonts w:ascii="Times New Roman" w:hAnsi="Times New Roman" w:cs="Times New Roman"/>
                <w:sz w:val="16"/>
                <w:szCs w:val="16"/>
              </w:rPr>
            </w:pPr>
          </w:p>
          <w:p w14:paraId="505D5C6A" w14:textId="77777777" w:rsidR="0060647C" w:rsidRDefault="0060647C" w:rsidP="005D7034">
            <w:pPr>
              <w:rPr>
                <w:rFonts w:ascii="Times New Roman" w:hAnsi="Times New Roman" w:cs="Times New Roman"/>
                <w:sz w:val="16"/>
                <w:szCs w:val="16"/>
              </w:rPr>
            </w:pPr>
          </w:p>
          <w:p w14:paraId="28AF238E" w14:textId="77777777" w:rsidR="0060647C" w:rsidRDefault="0060647C" w:rsidP="005D7034">
            <w:pPr>
              <w:rPr>
                <w:rFonts w:ascii="Times New Roman" w:hAnsi="Times New Roman" w:cs="Times New Roman"/>
                <w:sz w:val="16"/>
                <w:szCs w:val="16"/>
              </w:rPr>
            </w:pPr>
          </w:p>
          <w:p w14:paraId="61F3B847" w14:textId="77777777" w:rsidR="0060647C" w:rsidRDefault="0060647C" w:rsidP="005D7034">
            <w:pPr>
              <w:rPr>
                <w:rFonts w:ascii="Times New Roman" w:hAnsi="Times New Roman" w:cs="Times New Roman"/>
                <w:sz w:val="16"/>
                <w:szCs w:val="16"/>
              </w:rPr>
            </w:pPr>
          </w:p>
          <w:p w14:paraId="5DF176C0" w14:textId="77777777" w:rsidR="0060647C" w:rsidRDefault="0060647C" w:rsidP="005D7034">
            <w:pPr>
              <w:rPr>
                <w:rFonts w:ascii="Times New Roman" w:hAnsi="Times New Roman" w:cs="Times New Roman"/>
                <w:sz w:val="16"/>
                <w:szCs w:val="16"/>
              </w:rPr>
            </w:pPr>
          </w:p>
          <w:p w14:paraId="1365805D" w14:textId="77777777" w:rsidR="0060647C" w:rsidRDefault="0060647C" w:rsidP="005D7034">
            <w:pPr>
              <w:rPr>
                <w:rFonts w:ascii="Times New Roman" w:hAnsi="Times New Roman" w:cs="Times New Roman"/>
                <w:sz w:val="16"/>
                <w:szCs w:val="16"/>
              </w:rPr>
            </w:pPr>
          </w:p>
          <w:p w14:paraId="37FA36BE" w14:textId="77777777" w:rsidR="0060647C" w:rsidRDefault="0060647C" w:rsidP="005D7034">
            <w:pPr>
              <w:rPr>
                <w:rFonts w:ascii="Times New Roman" w:hAnsi="Times New Roman" w:cs="Times New Roman"/>
                <w:sz w:val="16"/>
                <w:szCs w:val="16"/>
              </w:rPr>
            </w:pPr>
          </w:p>
          <w:p w14:paraId="1512F164" w14:textId="77777777" w:rsidR="0060647C" w:rsidRDefault="0060647C" w:rsidP="005D7034">
            <w:pPr>
              <w:rPr>
                <w:rFonts w:ascii="Times New Roman" w:hAnsi="Times New Roman" w:cs="Times New Roman"/>
                <w:sz w:val="16"/>
                <w:szCs w:val="16"/>
              </w:rPr>
            </w:pPr>
          </w:p>
          <w:p w14:paraId="12C33F0E"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6756B8A0" w14:textId="77777777" w:rsidR="0060647C" w:rsidRPr="00CF387B" w:rsidRDefault="0060647C" w:rsidP="005D7034">
            <w:pPr>
              <w:rPr>
                <w:rFonts w:ascii="Times New Roman" w:hAnsi="Times New Roman" w:cs="Times New Roman"/>
                <w:sz w:val="16"/>
                <w:szCs w:val="16"/>
              </w:rPr>
            </w:pPr>
          </w:p>
        </w:tc>
        <w:tc>
          <w:tcPr>
            <w:tcW w:w="681" w:type="dxa"/>
          </w:tcPr>
          <w:p w14:paraId="04F5C957"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6439C1B4" w14:textId="77777777" w:rsidR="0060647C" w:rsidRDefault="0060647C" w:rsidP="005D7034">
            <w:pPr>
              <w:rPr>
                <w:rFonts w:ascii="Times New Roman" w:hAnsi="Times New Roman" w:cs="Times New Roman"/>
                <w:sz w:val="16"/>
                <w:szCs w:val="16"/>
              </w:rPr>
            </w:pPr>
          </w:p>
          <w:p w14:paraId="16C911F3" w14:textId="77777777" w:rsidR="0060647C" w:rsidRDefault="0060647C" w:rsidP="005D7034">
            <w:pPr>
              <w:rPr>
                <w:rFonts w:ascii="Times New Roman" w:hAnsi="Times New Roman" w:cs="Times New Roman"/>
                <w:sz w:val="16"/>
                <w:szCs w:val="16"/>
              </w:rPr>
            </w:pPr>
          </w:p>
          <w:p w14:paraId="3AC25EE9" w14:textId="77777777" w:rsidR="0060647C" w:rsidRDefault="0060647C" w:rsidP="005D7034">
            <w:pPr>
              <w:rPr>
                <w:rFonts w:ascii="Times New Roman" w:hAnsi="Times New Roman" w:cs="Times New Roman"/>
                <w:sz w:val="16"/>
                <w:szCs w:val="16"/>
              </w:rPr>
            </w:pPr>
          </w:p>
          <w:p w14:paraId="4DBFDCFF" w14:textId="77777777" w:rsidR="0060647C" w:rsidRDefault="0060647C" w:rsidP="005D7034">
            <w:pPr>
              <w:rPr>
                <w:rFonts w:ascii="Times New Roman" w:hAnsi="Times New Roman" w:cs="Times New Roman"/>
                <w:sz w:val="16"/>
                <w:szCs w:val="16"/>
              </w:rPr>
            </w:pPr>
          </w:p>
          <w:p w14:paraId="548DFFFF" w14:textId="77777777" w:rsidR="0060647C" w:rsidRDefault="0060647C" w:rsidP="005D7034">
            <w:pPr>
              <w:rPr>
                <w:rFonts w:ascii="Times New Roman" w:hAnsi="Times New Roman" w:cs="Times New Roman"/>
                <w:sz w:val="16"/>
                <w:szCs w:val="16"/>
              </w:rPr>
            </w:pPr>
          </w:p>
          <w:p w14:paraId="66A2BFE9" w14:textId="77777777" w:rsidR="0060647C" w:rsidRDefault="0060647C" w:rsidP="005D7034">
            <w:pPr>
              <w:rPr>
                <w:rFonts w:ascii="Times New Roman" w:hAnsi="Times New Roman" w:cs="Times New Roman"/>
                <w:sz w:val="16"/>
                <w:szCs w:val="16"/>
              </w:rPr>
            </w:pPr>
          </w:p>
          <w:p w14:paraId="0CA94B87" w14:textId="77777777" w:rsidR="0060647C" w:rsidRDefault="0060647C" w:rsidP="005D7034">
            <w:pPr>
              <w:rPr>
                <w:rFonts w:ascii="Times New Roman" w:hAnsi="Times New Roman" w:cs="Times New Roman"/>
                <w:sz w:val="16"/>
                <w:szCs w:val="16"/>
              </w:rPr>
            </w:pPr>
          </w:p>
          <w:p w14:paraId="55C33383" w14:textId="77777777" w:rsidR="0060647C" w:rsidRDefault="0060647C" w:rsidP="005D7034">
            <w:pPr>
              <w:rPr>
                <w:rFonts w:ascii="Times New Roman" w:hAnsi="Times New Roman" w:cs="Times New Roman"/>
                <w:sz w:val="16"/>
                <w:szCs w:val="16"/>
              </w:rPr>
            </w:pPr>
          </w:p>
          <w:p w14:paraId="3C9C0EA5" w14:textId="77777777" w:rsidR="0060647C" w:rsidRDefault="0060647C" w:rsidP="005D7034">
            <w:pPr>
              <w:rPr>
                <w:rFonts w:ascii="Times New Roman" w:hAnsi="Times New Roman" w:cs="Times New Roman"/>
                <w:sz w:val="16"/>
                <w:szCs w:val="16"/>
              </w:rPr>
            </w:pPr>
          </w:p>
          <w:p w14:paraId="49EA928D" w14:textId="77777777" w:rsidR="0060647C" w:rsidRDefault="0060647C" w:rsidP="005D7034">
            <w:pPr>
              <w:rPr>
                <w:rFonts w:ascii="Times New Roman" w:hAnsi="Times New Roman" w:cs="Times New Roman"/>
                <w:sz w:val="16"/>
                <w:szCs w:val="16"/>
              </w:rPr>
            </w:pPr>
          </w:p>
          <w:p w14:paraId="4705176B" w14:textId="77777777" w:rsidR="0060647C" w:rsidRDefault="0060647C" w:rsidP="005D7034">
            <w:pPr>
              <w:rPr>
                <w:rFonts w:ascii="Times New Roman" w:hAnsi="Times New Roman" w:cs="Times New Roman"/>
                <w:sz w:val="16"/>
                <w:szCs w:val="16"/>
              </w:rPr>
            </w:pPr>
          </w:p>
          <w:p w14:paraId="296048CD"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6DD5ADA5" w14:textId="77777777" w:rsidR="0060647C" w:rsidRPr="00CF387B" w:rsidRDefault="0060647C" w:rsidP="005D7034">
            <w:pPr>
              <w:rPr>
                <w:rFonts w:ascii="Times New Roman" w:hAnsi="Times New Roman" w:cs="Times New Roman"/>
                <w:sz w:val="16"/>
                <w:szCs w:val="16"/>
              </w:rPr>
            </w:pPr>
          </w:p>
        </w:tc>
        <w:tc>
          <w:tcPr>
            <w:tcW w:w="844" w:type="dxa"/>
          </w:tcPr>
          <w:p w14:paraId="39739697"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Good</w:t>
            </w:r>
          </w:p>
        </w:tc>
        <w:tc>
          <w:tcPr>
            <w:tcW w:w="960" w:type="dxa"/>
          </w:tcPr>
          <w:p w14:paraId="2264FE3E"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No</w:t>
            </w:r>
          </w:p>
        </w:tc>
        <w:tc>
          <w:tcPr>
            <w:tcW w:w="1380" w:type="dxa"/>
          </w:tcPr>
          <w:p w14:paraId="177A4CC5" w14:textId="77777777" w:rsidR="0060647C" w:rsidRPr="00CF387B" w:rsidRDefault="0060647C" w:rsidP="005D7034">
            <w:pPr>
              <w:rPr>
                <w:rFonts w:ascii="Times New Roman" w:hAnsi="Times New Roman" w:cs="Times New Roman"/>
                <w:sz w:val="16"/>
                <w:szCs w:val="16"/>
              </w:rPr>
            </w:pPr>
          </w:p>
        </w:tc>
        <w:tc>
          <w:tcPr>
            <w:tcW w:w="1023" w:type="dxa"/>
          </w:tcPr>
          <w:p w14:paraId="49DFD68A"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1</w:t>
            </w:r>
          </w:p>
        </w:tc>
        <w:tc>
          <w:tcPr>
            <w:tcW w:w="1952" w:type="dxa"/>
          </w:tcPr>
          <w:p w14:paraId="2B365615"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 xml:space="preserve">Even though ample data exist on the physical environmental conditions in the </w:t>
            </w:r>
            <w:r>
              <w:rPr>
                <w:rFonts w:ascii="Times New Roman" w:hAnsi="Times New Roman" w:cs="Times New Roman"/>
                <w:sz w:val="16"/>
                <w:szCs w:val="16"/>
              </w:rPr>
              <w:t>larvae</w:t>
            </w:r>
            <w:r w:rsidRPr="00CF387B">
              <w:rPr>
                <w:rFonts w:ascii="Times New Roman" w:hAnsi="Times New Roman" w:cs="Times New Roman"/>
                <w:sz w:val="16"/>
                <w:szCs w:val="16"/>
              </w:rPr>
              <w:t xml:space="preserve"> habitat, studies linking larvae abundance to physical environmental conditions are limited. This is partly due to limited information on larvae abundance.</w:t>
            </w:r>
          </w:p>
          <w:p w14:paraId="5E913753" w14:textId="77777777" w:rsidR="0060647C" w:rsidRDefault="0060647C" w:rsidP="005D7034">
            <w:pPr>
              <w:rPr>
                <w:rFonts w:ascii="Times New Roman" w:hAnsi="Times New Roman" w:cs="Times New Roman"/>
                <w:sz w:val="16"/>
                <w:szCs w:val="16"/>
              </w:rPr>
            </w:pPr>
          </w:p>
          <w:p w14:paraId="040440E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Potential drift to areas outside of Iceland continental shelf is a possibility.</w:t>
            </w:r>
          </w:p>
          <w:p w14:paraId="32397D0F" w14:textId="77777777" w:rsidR="0060647C" w:rsidRPr="00CF387B" w:rsidRDefault="0060647C" w:rsidP="005D7034">
            <w:pPr>
              <w:rPr>
                <w:rFonts w:ascii="Times New Roman" w:hAnsi="Times New Roman" w:cs="Times New Roman"/>
                <w:sz w:val="16"/>
                <w:szCs w:val="16"/>
              </w:rPr>
            </w:pPr>
          </w:p>
        </w:tc>
        <w:tc>
          <w:tcPr>
            <w:tcW w:w="990" w:type="dxa"/>
          </w:tcPr>
          <w:p w14:paraId="627F7E51"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Yes</w:t>
            </w:r>
          </w:p>
        </w:tc>
      </w:tr>
      <w:tr w:rsidR="0060647C" w:rsidRPr="00CF387B" w14:paraId="59665A14" w14:textId="77777777" w:rsidTr="00CF2334">
        <w:trPr>
          <w:trHeight w:val="300"/>
        </w:trPr>
        <w:tc>
          <w:tcPr>
            <w:tcW w:w="1078" w:type="dxa"/>
            <w:vMerge/>
          </w:tcPr>
          <w:p w14:paraId="21C48EC6" w14:textId="77777777" w:rsidR="0060647C" w:rsidRPr="00CF387B" w:rsidRDefault="0060647C" w:rsidP="005D7034">
            <w:pPr>
              <w:rPr>
                <w:rFonts w:ascii="Times New Roman" w:hAnsi="Times New Roman" w:cs="Times New Roman"/>
                <w:sz w:val="16"/>
                <w:szCs w:val="16"/>
              </w:rPr>
            </w:pPr>
          </w:p>
        </w:tc>
        <w:tc>
          <w:tcPr>
            <w:tcW w:w="1407" w:type="dxa"/>
          </w:tcPr>
          <w:p w14:paraId="0CA5FC4D"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Prey (zooplankton)</w:t>
            </w:r>
          </w:p>
        </w:tc>
        <w:tc>
          <w:tcPr>
            <w:tcW w:w="1785" w:type="dxa"/>
          </w:tcPr>
          <w:p w14:paraId="56CCDC8E"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Zooplankton biomass from annual surveys around Iceland continental shelf</w:t>
            </w:r>
          </w:p>
        </w:tc>
        <w:tc>
          <w:tcPr>
            <w:tcW w:w="1271" w:type="dxa"/>
          </w:tcPr>
          <w:p w14:paraId="0C361179"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1960</w:t>
            </w:r>
            <w:r w:rsidRPr="2083B8E5">
              <w:rPr>
                <w:rFonts w:ascii="Times New Roman" w:hAnsi="Times New Roman" w:cs="Times New Roman"/>
                <w:sz w:val="16"/>
                <w:szCs w:val="16"/>
              </w:rPr>
              <w:t>–</w:t>
            </w:r>
            <w:r w:rsidRPr="00CF387B">
              <w:rPr>
                <w:rFonts w:ascii="Times New Roman" w:hAnsi="Times New Roman" w:cs="Times New Roman"/>
                <w:sz w:val="16"/>
                <w:szCs w:val="16"/>
              </w:rPr>
              <w:t>2024</w:t>
            </w:r>
          </w:p>
          <w:p w14:paraId="1149194A" w14:textId="77777777" w:rsidR="0060647C" w:rsidRPr="00CF387B" w:rsidRDefault="0060647C" w:rsidP="005D7034">
            <w:pPr>
              <w:rPr>
                <w:rFonts w:ascii="Times New Roman" w:hAnsi="Times New Roman" w:cs="Times New Roman"/>
                <w:sz w:val="16"/>
                <w:szCs w:val="16"/>
              </w:rPr>
            </w:pPr>
          </w:p>
        </w:tc>
        <w:tc>
          <w:tcPr>
            <w:tcW w:w="868" w:type="dxa"/>
          </w:tcPr>
          <w:p w14:paraId="3C5BE68D"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2CA891AE"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59E98D9C"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Good</w:t>
            </w:r>
          </w:p>
        </w:tc>
        <w:tc>
          <w:tcPr>
            <w:tcW w:w="960" w:type="dxa"/>
          </w:tcPr>
          <w:p w14:paraId="6FEA8BDC"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No</w:t>
            </w:r>
          </w:p>
        </w:tc>
        <w:tc>
          <w:tcPr>
            <w:tcW w:w="1380" w:type="dxa"/>
          </w:tcPr>
          <w:p w14:paraId="1404703C" w14:textId="77777777" w:rsidR="0060647C" w:rsidRPr="00CF387B" w:rsidRDefault="0060647C" w:rsidP="005D7034">
            <w:pPr>
              <w:rPr>
                <w:rFonts w:ascii="Times New Roman" w:hAnsi="Times New Roman" w:cs="Times New Roman"/>
                <w:sz w:val="16"/>
                <w:szCs w:val="16"/>
              </w:rPr>
            </w:pPr>
          </w:p>
        </w:tc>
        <w:tc>
          <w:tcPr>
            <w:tcW w:w="1023" w:type="dxa"/>
          </w:tcPr>
          <w:p w14:paraId="09526446"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0</w:t>
            </w:r>
          </w:p>
        </w:tc>
        <w:tc>
          <w:tcPr>
            <w:tcW w:w="1952" w:type="dxa"/>
          </w:tcPr>
          <w:p w14:paraId="38DD86EE" w14:textId="77777777" w:rsidR="0060647C" w:rsidRPr="00CF387B" w:rsidRDefault="0060647C" w:rsidP="005D7034">
            <w:pPr>
              <w:rPr>
                <w:rFonts w:ascii="Times New Roman" w:hAnsi="Times New Roman" w:cs="Times New Roman"/>
                <w:sz w:val="16"/>
                <w:szCs w:val="16"/>
              </w:rPr>
            </w:pPr>
            <w:r w:rsidRPr="59BCFA5F">
              <w:rPr>
                <w:rFonts w:ascii="Times New Roman" w:hAnsi="Times New Roman" w:cs="Times New Roman"/>
                <w:sz w:val="16"/>
                <w:szCs w:val="16"/>
              </w:rPr>
              <w:t xml:space="preserve">Studies linking larvae to zooplankton have not been conducted partly because of the short time series of larvae abundance data. </w:t>
            </w:r>
          </w:p>
        </w:tc>
        <w:tc>
          <w:tcPr>
            <w:tcW w:w="990" w:type="dxa"/>
          </w:tcPr>
          <w:p w14:paraId="258E2677"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r>
      <w:tr w:rsidR="0060647C" w:rsidRPr="00CF387B" w14:paraId="1DCEC169" w14:textId="77777777" w:rsidTr="00CF2334">
        <w:trPr>
          <w:trHeight w:val="300"/>
        </w:trPr>
        <w:tc>
          <w:tcPr>
            <w:tcW w:w="1078" w:type="dxa"/>
            <w:vMerge/>
          </w:tcPr>
          <w:p w14:paraId="469A899B" w14:textId="77777777" w:rsidR="0060647C" w:rsidRPr="00CF387B" w:rsidRDefault="0060647C" w:rsidP="005D7034">
            <w:pPr>
              <w:rPr>
                <w:rFonts w:ascii="Times New Roman" w:hAnsi="Times New Roman" w:cs="Times New Roman"/>
                <w:sz w:val="16"/>
                <w:szCs w:val="16"/>
              </w:rPr>
            </w:pPr>
          </w:p>
        </w:tc>
        <w:tc>
          <w:tcPr>
            <w:tcW w:w="1407" w:type="dxa"/>
          </w:tcPr>
          <w:p w14:paraId="319DDF11"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 xml:space="preserve">Larvae </w:t>
            </w:r>
          </w:p>
        </w:tc>
        <w:tc>
          <w:tcPr>
            <w:tcW w:w="1785" w:type="dxa"/>
          </w:tcPr>
          <w:p w14:paraId="10836E43"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 xml:space="preserve">Larvae abundance from </w:t>
            </w:r>
            <w:r w:rsidRPr="00CF387B">
              <w:rPr>
                <w:rFonts w:ascii="Times New Roman" w:hAnsi="Times New Roman" w:cs="Times New Roman"/>
                <w:sz w:val="16"/>
                <w:szCs w:val="16"/>
              </w:rPr>
              <w:t>0-group survey (Aug)</w:t>
            </w:r>
            <w:r>
              <w:rPr>
                <w:rFonts w:ascii="Times New Roman" w:hAnsi="Times New Roman" w:cs="Times New Roman"/>
                <w:sz w:val="16"/>
                <w:szCs w:val="16"/>
              </w:rPr>
              <w:t>;</w:t>
            </w:r>
            <w:r w:rsidRPr="00CF387B">
              <w:rPr>
                <w:rFonts w:ascii="Times New Roman" w:hAnsi="Times New Roman" w:cs="Times New Roman"/>
                <w:sz w:val="16"/>
                <w:szCs w:val="16"/>
              </w:rPr>
              <w:t xml:space="preserve"> Larvae measured during other standard surveys </w:t>
            </w:r>
            <w:r>
              <w:rPr>
                <w:rFonts w:ascii="Times New Roman" w:hAnsi="Times New Roman" w:cs="Times New Roman"/>
                <w:sz w:val="16"/>
                <w:szCs w:val="16"/>
              </w:rPr>
              <w:t>(May, Aug)</w:t>
            </w:r>
          </w:p>
        </w:tc>
        <w:tc>
          <w:tcPr>
            <w:tcW w:w="1271" w:type="dxa"/>
          </w:tcPr>
          <w:p w14:paraId="1D29C713"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1970</w:t>
            </w:r>
            <w:r w:rsidRPr="2083B8E5">
              <w:rPr>
                <w:rFonts w:ascii="Times New Roman" w:hAnsi="Times New Roman" w:cs="Times New Roman"/>
                <w:sz w:val="16"/>
                <w:szCs w:val="16"/>
              </w:rPr>
              <w:t>–</w:t>
            </w:r>
            <w:r w:rsidRPr="00CF387B">
              <w:rPr>
                <w:rFonts w:ascii="Times New Roman" w:hAnsi="Times New Roman" w:cs="Times New Roman"/>
                <w:sz w:val="16"/>
                <w:szCs w:val="16"/>
              </w:rPr>
              <w:t>2003</w:t>
            </w:r>
          </w:p>
          <w:p w14:paraId="66C6E95C" w14:textId="77777777" w:rsidR="0060647C" w:rsidRPr="00CF387B" w:rsidRDefault="0060647C" w:rsidP="005D7034">
            <w:pPr>
              <w:rPr>
                <w:rFonts w:ascii="Times New Roman" w:hAnsi="Times New Roman" w:cs="Times New Roman"/>
                <w:sz w:val="16"/>
                <w:szCs w:val="16"/>
              </w:rPr>
            </w:pPr>
          </w:p>
          <w:p w14:paraId="77F356DE" w14:textId="77777777" w:rsidR="0060647C" w:rsidRPr="00CF387B" w:rsidRDefault="0060647C" w:rsidP="005D7034">
            <w:pPr>
              <w:rPr>
                <w:rFonts w:ascii="Times New Roman" w:hAnsi="Times New Roman" w:cs="Times New Roman"/>
                <w:sz w:val="16"/>
                <w:szCs w:val="16"/>
              </w:rPr>
            </w:pPr>
            <w:r w:rsidRPr="00CF387B">
              <w:rPr>
                <w:rFonts w:ascii="Times New Roman" w:hAnsi="Times New Roman" w:cs="Times New Roman"/>
                <w:sz w:val="16"/>
                <w:szCs w:val="16"/>
              </w:rPr>
              <w:t>2017</w:t>
            </w:r>
            <w:r w:rsidRPr="2083B8E5">
              <w:rPr>
                <w:rFonts w:ascii="Times New Roman" w:hAnsi="Times New Roman" w:cs="Times New Roman"/>
                <w:sz w:val="16"/>
                <w:szCs w:val="16"/>
              </w:rPr>
              <w:t>–</w:t>
            </w:r>
            <w:r w:rsidRPr="00CF387B">
              <w:rPr>
                <w:rFonts w:ascii="Times New Roman" w:hAnsi="Times New Roman" w:cs="Times New Roman"/>
                <w:sz w:val="16"/>
                <w:szCs w:val="16"/>
              </w:rPr>
              <w:t xml:space="preserve">2020 </w:t>
            </w:r>
          </w:p>
        </w:tc>
        <w:tc>
          <w:tcPr>
            <w:tcW w:w="868" w:type="dxa"/>
          </w:tcPr>
          <w:p w14:paraId="4D588ACB"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58D1693B" w14:textId="77777777" w:rsidR="0060647C" w:rsidRPr="00CF387B" w:rsidRDefault="0060647C" w:rsidP="005D7034">
            <w:pPr>
              <w:rPr>
                <w:rFonts w:ascii="Times New Roman" w:hAnsi="Times New Roman" w:cs="Times New Roman"/>
                <w:sz w:val="16"/>
                <w:szCs w:val="16"/>
              </w:rPr>
            </w:pPr>
          </w:p>
        </w:tc>
        <w:tc>
          <w:tcPr>
            <w:tcW w:w="681" w:type="dxa"/>
          </w:tcPr>
          <w:p w14:paraId="74BEF451"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5CAFB93E"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Moderate</w:t>
            </w:r>
          </w:p>
        </w:tc>
        <w:tc>
          <w:tcPr>
            <w:tcW w:w="960" w:type="dxa"/>
          </w:tcPr>
          <w:p w14:paraId="5C62561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438C9C26" w14:textId="77777777" w:rsidR="0060647C" w:rsidRPr="00CF387B" w:rsidRDefault="0060647C" w:rsidP="005D7034">
            <w:pPr>
              <w:rPr>
                <w:rFonts w:ascii="Times New Roman" w:hAnsi="Times New Roman" w:cs="Times New Roman"/>
                <w:sz w:val="16"/>
                <w:szCs w:val="16"/>
              </w:rPr>
            </w:pPr>
          </w:p>
        </w:tc>
        <w:tc>
          <w:tcPr>
            <w:tcW w:w="1023" w:type="dxa"/>
          </w:tcPr>
          <w:p w14:paraId="044F2CB5"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0</w:t>
            </w:r>
          </w:p>
        </w:tc>
        <w:tc>
          <w:tcPr>
            <w:tcW w:w="1952" w:type="dxa"/>
          </w:tcPr>
          <w:p w14:paraId="6C72D97E"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 xml:space="preserve">Our knowledge on larvae </w:t>
            </w:r>
            <w:r w:rsidRPr="00CF387B">
              <w:rPr>
                <w:rFonts w:ascii="Times New Roman" w:hAnsi="Times New Roman" w:cs="Times New Roman"/>
                <w:sz w:val="16"/>
                <w:szCs w:val="16"/>
              </w:rPr>
              <w:t xml:space="preserve">abundance </w:t>
            </w:r>
            <w:r>
              <w:rPr>
                <w:rFonts w:ascii="Times New Roman" w:hAnsi="Times New Roman" w:cs="Times New Roman"/>
                <w:sz w:val="16"/>
                <w:szCs w:val="16"/>
              </w:rPr>
              <w:t xml:space="preserve">and distribution is on a moderate level because of limited survey data. </w:t>
            </w:r>
          </w:p>
          <w:p w14:paraId="0D0EAA64" w14:textId="77777777" w:rsidR="0060647C" w:rsidRDefault="0060647C" w:rsidP="005D7034">
            <w:pPr>
              <w:rPr>
                <w:rFonts w:ascii="Times New Roman" w:hAnsi="Times New Roman" w:cs="Times New Roman"/>
                <w:sz w:val="16"/>
                <w:szCs w:val="16"/>
              </w:rPr>
            </w:pPr>
          </w:p>
          <w:p w14:paraId="06AB7C4C" w14:textId="77777777" w:rsidR="0060647C" w:rsidRDefault="0060647C" w:rsidP="005D7034">
            <w:pPr>
              <w:rPr>
                <w:rFonts w:ascii="Times New Roman" w:hAnsi="Times New Roman" w:cs="Times New Roman"/>
                <w:sz w:val="16"/>
                <w:szCs w:val="16"/>
              </w:rPr>
            </w:pPr>
            <w:r w:rsidRPr="00165CAB">
              <w:rPr>
                <w:rFonts w:ascii="Times New Roman" w:hAnsi="Times New Roman" w:cs="Times New Roman"/>
                <w:sz w:val="16"/>
                <w:szCs w:val="16"/>
              </w:rPr>
              <w:t>I</w:t>
            </w:r>
            <w:r>
              <w:rPr>
                <w:rFonts w:ascii="Times New Roman" w:hAnsi="Times New Roman" w:cs="Times New Roman"/>
                <w:sz w:val="16"/>
                <w:szCs w:val="16"/>
              </w:rPr>
              <w:t xml:space="preserve">t is unclear if larvae are </w:t>
            </w:r>
            <w:r w:rsidRPr="00165CAB">
              <w:rPr>
                <w:rFonts w:ascii="Times New Roman" w:hAnsi="Times New Roman" w:cs="Times New Roman"/>
                <w:sz w:val="16"/>
                <w:szCs w:val="16"/>
              </w:rPr>
              <w:t xml:space="preserve">an indicator of spawning stock </w:t>
            </w:r>
            <w:r>
              <w:rPr>
                <w:rFonts w:ascii="Times New Roman" w:hAnsi="Times New Roman" w:cs="Times New Roman"/>
                <w:sz w:val="16"/>
                <w:szCs w:val="16"/>
              </w:rPr>
              <w:t xml:space="preserve">biomass </w:t>
            </w:r>
            <w:r w:rsidRPr="00165CAB">
              <w:rPr>
                <w:rFonts w:ascii="Times New Roman" w:hAnsi="Times New Roman" w:cs="Times New Roman"/>
                <w:sz w:val="16"/>
                <w:szCs w:val="16"/>
              </w:rPr>
              <w:t>or recruitment</w:t>
            </w:r>
            <w:r>
              <w:rPr>
                <w:rFonts w:ascii="Times New Roman" w:hAnsi="Times New Roman" w:cs="Times New Roman"/>
                <w:sz w:val="16"/>
                <w:szCs w:val="16"/>
              </w:rPr>
              <w:t xml:space="preserve"> at age 1, </w:t>
            </w:r>
            <w:r>
              <w:rPr>
                <w:rFonts w:ascii="Times New Roman" w:hAnsi="Times New Roman" w:cs="Times New Roman"/>
                <w:sz w:val="16"/>
                <w:szCs w:val="16"/>
              </w:rPr>
              <w:lastRenderedPageBreak/>
              <w:t>making our evidence-based knowledge on capelin productivity weak.</w:t>
            </w:r>
          </w:p>
          <w:p w14:paraId="7BCC2B66" w14:textId="77777777" w:rsidR="0060647C" w:rsidRDefault="0060647C" w:rsidP="005D7034">
            <w:pPr>
              <w:rPr>
                <w:rFonts w:ascii="Times New Roman" w:hAnsi="Times New Roman" w:cs="Times New Roman"/>
                <w:sz w:val="16"/>
                <w:szCs w:val="16"/>
              </w:rPr>
            </w:pPr>
          </w:p>
          <w:p w14:paraId="62A9E64F" w14:textId="77777777" w:rsidR="0060647C" w:rsidRPr="00CF387B" w:rsidRDefault="0060647C" w:rsidP="005D7034">
            <w:pPr>
              <w:rPr>
                <w:rFonts w:ascii="Times New Roman" w:hAnsi="Times New Roman" w:cs="Times New Roman"/>
                <w:sz w:val="16"/>
                <w:szCs w:val="16"/>
              </w:rPr>
            </w:pPr>
          </w:p>
        </w:tc>
        <w:tc>
          <w:tcPr>
            <w:tcW w:w="990" w:type="dxa"/>
          </w:tcPr>
          <w:p w14:paraId="2AF54116"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lastRenderedPageBreak/>
              <w:t>No</w:t>
            </w:r>
          </w:p>
        </w:tc>
      </w:tr>
      <w:tr w:rsidR="0060647C" w:rsidRPr="00CF387B" w14:paraId="538BC5C7" w14:textId="77777777" w:rsidTr="00CF2334">
        <w:trPr>
          <w:trHeight w:val="300"/>
        </w:trPr>
        <w:tc>
          <w:tcPr>
            <w:tcW w:w="1078" w:type="dxa"/>
            <w:vMerge/>
          </w:tcPr>
          <w:p w14:paraId="1FDE9983" w14:textId="77777777" w:rsidR="0060647C" w:rsidRPr="00CF387B" w:rsidRDefault="0060647C" w:rsidP="005D7034">
            <w:pPr>
              <w:rPr>
                <w:rFonts w:ascii="Times New Roman" w:hAnsi="Times New Roman" w:cs="Times New Roman"/>
                <w:sz w:val="16"/>
                <w:szCs w:val="16"/>
              </w:rPr>
            </w:pPr>
          </w:p>
        </w:tc>
        <w:tc>
          <w:tcPr>
            <w:tcW w:w="1407" w:type="dxa"/>
          </w:tcPr>
          <w:p w14:paraId="39B3EB31" w14:textId="77777777" w:rsidR="0060647C" w:rsidRPr="00CF387B" w:rsidRDefault="0060647C" w:rsidP="005D7034">
            <w:pPr>
              <w:tabs>
                <w:tab w:val="left" w:pos="859"/>
              </w:tabs>
              <w:rPr>
                <w:rFonts w:ascii="Times New Roman" w:hAnsi="Times New Roman" w:cs="Times New Roman"/>
                <w:sz w:val="16"/>
                <w:szCs w:val="16"/>
              </w:rPr>
            </w:pPr>
            <w:r>
              <w:rPr>
                <w:rFonts w:ascii="Times New Roman" w:hAnsi="Times New Roman" w:cs="Times New Roman"/>
                <w:sz w:val="16"/>
                <w:szCs w:val="16"/>
              </w:rPr>
              <w:t>Predators</w:t>
            </w:r>
          </w:p>
        </w:tc>
        <w:tc>
          <w:tcPr>
            <w:tcW w:w="1785" w:type="dxa"/>
          </w:tcPr>
          <w:p w14:paraId="46527DE8" w14:textId="77777777" w:rsidR="0060647C" w:rsidRDefault="0060647C" w:rsidP="005D7034">
            <w:pPr>
              <w:rPr>
                <w:rFonts w:ascii="Times New Roman" w:hAnsi="Times New Roman" w:cs="Times New Roman"/>
                <w:sz w:val="16"/>
                <w:szCs w:val="16"/>
              </w:rPr>
            </w:pPr>
            <w:r w:rsidRPr="00667CD3">
              <w:rPr>
                <w:rFonts w:ascii="Times New Roman" w:hAnsi="Times New Roman" w:cs="Times New Roman"/>
                <w:sz w:val="16"/>
                <w:szCs w:val="16"/>
              </w:rPr>
              <w:t>Herring survey (Mar / Oct)</w:t>
            </w:r>
          </w:p>
          <w:p w14:paraId="65B51594" w14:textId="77777777" w:rsidR="0060647C" w:rsidRDefault="0060647C" w:rsidP="005D7034">
            <w:pPr>
              <w:rPr>
                <w:rFonts w:ascii="Times New Roman" w:hAnsi="Times New Roman" w:cs="Times New Roman"/>
                <w:sz w:val="16"/>
                <w:szCs w:val="16"/>
              </w:rPr>
            </w:pPr>
          </w:p>
          <w:p w14:paraId="6F09C8F9" w14:textId="77777777" w:rsidR="0060647C" w:rsidRDefault="0060647C" w:rsidP="005D7034">
            <w:pPr>
              <w:rPr>
                <w:rFonts w:ascii="Times New Roman" w:hAnsi="Times New Roman" w:cs="Times New Roman"/>
                <w:sz w:val="16"/>
                <w:szCs w:val="16"/>
              </w:rPr>
            </w:pPr>
          </w:p>
          <w:p w14:paraId="656FDC1C"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 xml:space="preserve">Mackerel </w:t>
            </w:r>
            <w:r w:rsidRPr="00667CD3">
              <w:rPr>
                <w:rFonts w:ascii="Times New Roman" w:hAnsi="Times New Roman" w:cs="Times New Roman"/>
                <w:sz w:val="16"/>
                <w:szCs w:val="16"/>
              </w:rPr>
              <w:t>survey (</w:t>
            </w:r>
            <w:r>
              <w:rPr>
                <w:rFonts w:ascii="Times New Roman" w:hAnsi="Times New Roman" w:cs="Times New Roman"/>
                <w:sz w:val="16"/>
                <w:szCs w:val="16"/>
              </w:rPr>
              <w:t>Jul)</w:t>
            </w:r>
          </w:p>
        </w:tc>
        <w:tc>
          <w:tcPr>
            <w:tcW w:w="1271" w:type="dxa"/>
          </w:tcPr>
          <w:p w14:paraId="0F5C0E58" w14:textId="77777777" w:rsidR="0060647C" w:rsidRDefault="0060647C" w:rsidP="005D7034">
            <w:pPr>
              <w:rPr>
                <w:rFonts w:ascii="Times New Roman" w:hAnsi="Times New Roman" w:cs="Times New Roman"/>
                <w:sz w:val="16"/>
                <w:szCs w:val="16"/>
              </w:rPr>
            </w:pPr>
            <w:r w:rsidRPr="00667CD3">
              <w:rPr>
                <w:rFonts w:ascii="Times New Roman" w:hAnsi="Times New Roman" w:cs="Times New Roman"/>
                <w:sz w:val="16"/>
                <w:szCs w:val="16"/>
              </w:rPr>
              <w:t>1973</w:t>
            </w:r>
            <w:r w:rsidRPr="2083B8E5">
              <w:rPr>
                <w:rFonts w:ascii="Times New Roman" w:hAnsi="Times New Roman" w:cs="Times New Roman"/>
                <w:sz w:val="16"/>
                <w:szCs w:val="16"/>
              </w:rPr>
              <w:t>–</w:t>
            </w:r>
            <w:r w:rsidRPr="00667CD3">
              <w:rPr>
                <w:rFonts w:ascii="Times New Roman" w:hAnsi="Times New Roman" w:cs="Times New Roman"/>
                <w:sz w:val="16"/>
                <w:szCs w:val="16"/>
              </w:rPr>
              <w:t>2024</w:t>
            </w:r>
          </w:p>
          <w:p w14:paraId="599EF639" w14:textId="77777777" w:rsidR="0060647C" w:rsidRDefault="0060647C" w:rsidP="005D7034">
            <w:pPr>
              <w:rPr>
                <w:rFonts w:ascii="Times New Roman" w:hAnsi="Times New Roman" w:cs="Times New Roman"/>
                <w:sz w:val="16"/>
                <w:szCs w:val="16"/>
              </w:rPr>
            </w:pPr>
          </w:p>
          <w:p w14:paraId="4258C1A6" w14:textId="77777777" w:rsidR="0060647C" w:rsidRDefault="0060647C" w:rsidP="005D7034">
            <w:pPr>
              <w:rPr>
                <w:rFonts w:ascii="Times New Roman" w:hAnsi="Times New Roman" w:cs="Times New Roman"/>
                <w:sz w:val="16"/>
                <w:szCs w:val="16"/>
              </w:rPr>
            </w:pPr>
          </w:p>
          <w:p w14:paraId="6209C815"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1981</w:t>
            </w:r>
            <w:r w:rsidRPr="2083B8E5">
              <w:rPr>
                <w:rFonts w:ascii="Times New Roman" w:hAnsi="Times New Roman" w:cs="Times New Roman"/>
                <w:sz w:val="16"/>
                <w:szCs w:val="16"/>
              </w:rPr>
              <w:t>–</w:t>
            </w:r>
            <w:r w:rsidRPr="00667CD3">
              <w:rPr>
                <w:rFonts w:ascii="Times New Roman" w:hAnsi="Times New Roman" w:cs="Times New Roman"/>
                <w:sz w:val="16"/>
                <w:szCs w:val="16"/>
              </w:rPr>
              <w:t>2024</w:t>
            </w:r>
          </w:p>
        </w:tc>
        <w:tc>
          <w:tcPr>
            <w:tcW w:w="868" w:type="dxa"/>
          </w:tcPr>
          <w:p w14:paraId="2C4DB21C"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681" w:type="dxa"/>
          </w:tcPr>
          <w:p w14:paraId="3BB6A5E7"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69075E91"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Poor</w:t>
            </w:r>
          </w:p>
        </w:tc>
        <w:tc>
          <w:tcPr>
            <w:tcW w:w="960" w:type="dxa"/>
          </w:tcPr>
          <w:p w14:paraId="5AC3BDBC"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2252C611" w14:textId="77777777" w:rsidR="0060647C" w:rsidRPr="00CF387B" w:rsidRDefault="0060647C" w:rsidP="005D7034">
            <w:pPr>
              <w:rPr>
                <w:rFonts w:ascii="Times New Roman" w:hAnsi="Times New Roman" w:cs="Times New Roman"/>
                <w:sz w:val="16"/>
                <w:szCs w:val="16"/>
              </w:rPr>
            </w:pPr>
            <w:r w:rsidRPr="00952B61">
              <w:rPr>
                <w:rFonts w:ascii="Times New Roman" w:hAnsi="Times New Roman" w:cs="Times New Roman"/>
                <w:sz w:val="16"/>
                <w:szCs w:val="16"/>
              </w:rPr>
              <w:t>Hard to quantify the amount of capelin consumption</w:t>
            </w:r>
            <w:r>
              <w:rPr>
                <w:rFonts w:ascii="Times New Roman" w:hAnsi="Times New Roman" w:cs="Times New Roman"/>
                <w:sz w:val="16"/>
                <w:szCs w:val="16"/>
              </w:rPr>
              <w:t xml:space="preserve"> by predators.</w:t>
            </w:r>
          </w:p>
        </w:tc>
        <w:tc>
          <w:tcPr>
            <w:tcW w:w="1023" w:type="dxa"/>
          </w:tcPr>
          <w:p w14:paraId="5C853BD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0</w:t>
            </w:r>
          </w:p>
        </w:tc>
        <w:tc>
          <w:tcPr>
            <w:tcW w:w="1952" w:type="dxa"/>
          </w:tcPr>
          <w:p w14:paraId="7E5478E5" w14:textId="77777777" w:rsidR="0060647C" w:rsidRPr="004B4F69" w:rsidRDefault="0060647C" w:rsidP="005D7034">
            <w:pPr>
              <w:rPr>
                <w:rFonts w:ascii="Times New Roman" w:hAnsi="Times New Roman" w:cs="Times New Roman"/>
                <w:sz w:val="16"/>
                <w:szCs w:val="16"/>
              </w:rPr>
            </w:pPr>
            <w:r>
              <w:rPr>
                <w:rFonts w:ascii="Times New Roman" w:hAnsi="Times New Roman" w:cs="Times New Roman"/>
                <w:sz w:val="16"/>
                <w:szCs w:val="16"/>
              </w:rPr>
              <w:t>Some studies have shown Norwegian spring spawning h</w:t>
            </w:r>
            <w:r w:rsidRPr="004B4F69">
              <w:rPr>
                <w:rFonts w:ascii="Times New Roman" w:hAnsi="Times New Roman" w:cs="Times New Roman"/>
                <w:sz w:val="16"/>
                <w:szCs w:val="16"/>
              </w:rPr>
              <w:t xml:space="preserve">erring </w:t>
            </w:r>
            <w:r>
              <w:rPr>
                <w:rFonts w:ascii="Times New Roman" w:hAnsi="Times New Roman" w:cs="Times New Roman"/>
                <w:sz w:val="16"/>
                <w:szCs w:val="16"/>
              </w:rPr>
              <w:t>and mackerel</w:t>
            </w:r>
            <w:r w:rsidRPr="004B4F69">
              <w:rPr>
                <w:rFonts w:ascii="Times New Roman" w:hAnsi="Times New Roman" w:cs="Times New Roman"/>
                <w:sz w:val="16"/>
                <w:szCs w:val="16"/>
              </w:rPr>
              <w:t xml:space="preserve"> </w:t>
            </w:r>
            <w:r>
              <w:rPr>
                <w:rFonts w:ascii="Times New Roman" w:hAnsi="Times New Roman" w:cs="Times New Roman"/>
                <w:sz w:val="16"/>
                <w:szCs w:val="16"/>
              </w:rPr>
              <w:t xml:space="preserve">partly feed </w:t>
            </w:r>
            <w:r w:rsidRPr="004B4F69">
              <w:rPr>
                <w:rFonts w:ascii="Times New Roman" w:hAnsi="Times New Roman" w:cs="Times New Roman"/>
                <w:sz w:val="16"/>
                <w:szCs w:val="16"/>
              </w:rPr>
              <w:t>on capelin</w:t>
            </w:r>
            <w:r>
              <w:rPr>
                <w:rFonts w:ascii="Times New Roman" w:hAnsi="Times New Roman" w:cs="Times New Roman"/>
                <w:sz w:val="16"/>
                <w:szCs w:val="16"/>
              </w:rPr>
              <w:t xml:space="preserve">. </w:t>
            </w:r>
            <w:r w:rsidRPr="004B4F69">
              <w:rPr>
                <w:rFonts w:ascii="Times New Roman" w:hAnsi="Times New Roman" w:cs="Times New Roman"/>
                <w:sz w:val="16"/>
                <w:szCs w:val="16"/>
              </w:rPr>
              <w:t>In Iceland, there is no reason to implicate</w:t>
            </w:r>
          </w:p>
          <w:p w14:paraId="09AEDD55" w14:textId="77777777" w:rsidR="0060647C" w:rsidRPr="004B4F69" w:rsidRDefault="0060647C" w:rsidP="005D7034">
            <w:pPr>
              <w:rPr>
                <w:rFonts w:ascii="Times New Roman" w:hAnsi="Times New Roman" w:cs="Times New Roman"/>
                <w:sz w:val="16"/>
                <w:szCs w:val="16"/>
              </w:rPr>
            </w:pPr>
            <w:r w:rsidRPr="004B4F69">
              <w:rPr>
                <w:rFonts w:ascii="Times New Roman" w:hAnsi="Times New Roman" w:cs="Times New Roman"/>
                <w:sz w:val="16"/>
                <w:szCs w:val="16"/>
              </w:rPr>
              <w:t>predation as a dominant factor, although detailed studies have not been carried out.</w:t>
            </w:r>
          </w:p>
        </w:tc>
        <w:tc>
          <w:tcPr>
            <w:tcW w:w="990" w:type="dxa"/>
          </w:tcPr>
          <w:p w14:paraId="146DCE3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r>
      <w:tr w:rsidR="0060647C" w:rsidRPr="00CF387B" w14:paraId="6B57F61A" w14:textId="77777777" w:rsidTr="00CF2334">
        <w:trPr>
          <w:trHeight w:val="300"/>
        </w:trPr>
        <w:tc>
          <w:tcPr>
            <w:tcW w:w="1078" w:type="dxa"/>
            <w:vMerge w:val="restart"/>
          </w:tcPr>
          <w:p w14:paraId="342F41EE"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J</w:t>
            </w:r>
            <w:r w:rsidRPr="00A51275">
              <w:rPr>
                <w:rFonts w:ascii="Times New Roman" w:hAnsi="Times New Roman" w:cs="Times New Roman"/>
                <w:sz w:val="16"/>
                <w:szCs w:val="16"/>
              </w:rPr>
              <w:t>uvenile; Habitat - Early feeding between North Iceland shelf and Jan Mayen, late feeding (North Iceland in the past / East Greenland shelf at present</w:t>
            </w:r>
          </w:p>
        </w:tc>
        <w:tc>
          <w:tcPr>
            <w:tcW w:w="1407" w:type="dxa"/>
          </w:tcPr>
          <w:p w14:paraId="14010AC0" w14:textId="77777777" w:rsidR="0060647C" w:rsidRDefault="0060647C" w:rsidP="005D7034">
            <w:pPr>
              <w:tabs>
                <w:tab w:val="left" w:pos="483"/>
              </w:tabs>
              <w:rPr>
                <w:rFonts w:ascii="Times New Roman" w:hAnsi="Times New Roman" w:cs="Times New Roman"/>
                <w:sz w:val="16"/>
                <w:szCs w:val="16"/>
              </w:rPr>
            </w:pPr>
            <w:r w:rsidRPr="00A51275">
              <w:rPr>
                <w:rFonts w:ascii="Times New Roman" w:hAnsi="Times New Roman" w:cs="Times New Roman"/>
                <w:sz w:val="16"/>
                <w:szCs w:val="16"/>
              </w:rPr>
              <w:t xml:space="preserve">Physical environment </w:t>
            </w:r>
          </w:p>
          <w:p w14:paraId="07061F93" w14:textId="77777777" w:rsidR="0060647C" w:rsidRDefault="0060647C" w:rsidP="005D7034">
            <w:pPr>
              <w:tabs>
                <w:tab w:val="left" w:pos="483"/>
              </w:tabs>
              <w:rPr>
                <w:rFonts w:ascii="Times New Roman" w:hAnsi="Times New Roman" w:cs="Times New Roman"/>
                <w:sz w:val="16"/>
                <w:szCs w:val="16"/>
              </w:rPr>
            </w:pPr>
          </w:p>
          <w:p w14:paraId="10F60A3F" w14:textId="77777777" w:rsidR="0060647C" w:rsidRDefault="0060647C" w:rsidP="005D7034">
            <w:pPr>
              <w:tabs>
                <w:tab w:val="left" w:pos="483"/>
              </w:tabs>
              <w:rPr>
                <w:rFonts w:ascii="Times New Roman" w:hAnsi="Times New Roman" w:cs="Times New Roman"/>
                <w:sz w:val="16"/>
                <w:szCs w:val="16"/>
              </w:rPr>
            </w:pPr>
          </w:p>
          <w:p w14:paraId="49F3BD12" w14:textId="77777777" w:rsidR="0060647C" w:rsidRDefault="0060647C" w:rsidP="005D7034">
            <w:pPr>
              <w:tabs>
                <w:tab w:val="left" w:pos="483"/>
              </w:tabs>
              <w:rPr>
                <w:rFonts w:ascii="Times New Roman" w:hAnsi="Times New Roman" w:cs="Times New Roman"/>
                <w:sz w:val="16"/>
                <w:szCs w:val="16"/>
              </w:rPr>
            </w:pPr>
          </w:p>
          <w:p w14:paraId="26A93F7F" w14:textId="77777777" w:rsidR="0060647C" w:rsidRDefault="0060647C" w:rsidP="005D7034">
            <w:pPr>
              <w:tabs>
                <w:tab w:val="left" w:pos="483"/>
              </w:tabs>
              <w:rPr>
                <w:rFonts w:ascii="Times New Roman" w:hAnsi="Times New Roman" w:cs="Times New Roman"/>
                <w:sz w:val="16"/>
                <w:szCs w:val="16"/>
              </w:rPr>
            </w:pPr>
          </w:p>
          <w:p w14:paraId="45F5AA73" w14:textId="77777777" w:rsidR="0060647C" w:rsidRDefault="0060647C" w:rsidP="005D7034">
            <w:pPr>
              <w:tabs>
                <w:tab w:val="left" w:pos="483"/>
              </w:tabs>
              <w:rPr>
                <w:rFonts w:ascii="Times New Roman" w:hAnsi="Times New Roman" w:cs="Times New Roman"/>
                <w:sz w:val="16"/>
                <w:szCs w:val="16"/>
              </w:rPr>
            </w:pPr>
          </w:p>
          <w:p w14:paraId="7C98EA45" w14:textId="77777777" w:rsidR="0060647C" w:rsidRDefault="0060647C" w:rsidP="005D7034">
            <w:pPr>
              <w:tabs>
                <w:tab w:val="left" w:pos="483"/>
              </w:tabs>
              <w:rPr>
                <w:rFonts w:ascii="Times New Roman" w:hAnsi="Times New Roman" w:cs="Times New Roman"/>
                <w:sz w:val="16"/>
                <w:szCs w:val="16"/>
              </w:rPr>
            </w:pPr>
          </w:p>
          <w:p w14:paraId="116059DF" w14:textId="77777777" w:rsidR="0060647C" w:rsidRPr="00A51275" w:rsidRDefault="0060647C" w:rsidP="005D7034">
            <w:pPr>
              <w:tabs>
                <w:tab w:val="left" w:pos="483"/>
              </w:tabs>
              <w:rPr>
                <w:rFonts w:ascii="Times New Roman" w:hAnsi="Times New Roman" w:cs="Times New Roman"/>
                <w:sz w:val="16"/>
                <w:szCs w:val="16"/>
              </w:rPr>
            </w:pPr>
            <w:r w:rsidRPr="005C7482">
              <w:rPr>
                <w:rFonts w:ascii="Times New Roman" w:hAnsi="Times New Roman" w:cs="Times New Roman"/>
                <w:sz w:val="16"/>
                <w:szCs w:val="16"/>
              </w:rPr>
              <w:t xml:space="preserve">Primary production </w:t>
            </w:r>
            <w:r>
              <w:rPr>
                <w:rFonts w:ascii="Times New Roman" w:hAnsi="Times New Roman" w:cs="Times New Roman"/>
                <w:sz w:val="16"/>
                <w:szCs w:val="16"/>
              </w:rPr>
              <w:t>–</w:t>
            </w:r>
            <w:r w:rsidRPr="005C7482">
              <w:rPr>
                <w:rFonts w:ascii="Times New Roman" w:hAnsi="Times New Roman" w:cs="Times New Roman"/>
                <w:sz w:val="16"/>
                <w:szCs w:val="16"/>
              </w:rPr>
              <w:t xml:space="preserve"> none</w:t>
            </w:r>
          </w:p>
        </w:tc>
        <w:tc>
          <w:tcPr>
            <w:tcW w:w="1785" w:type="dxa"/>
          </w:tcPr>
          <w:p w14:paraId="38647CC8" w14:textId="77777777" w:rsidR="0060647C" w:rsidRDefault="0060647C" w:rsidP="005D7034">
            <w:pPr>
              <w:rPr>
                <w:rFonts w:ascii="Times New Roman" w:hAnsi="Times New Roman" w:cs="Times New Roman"/>
                <w:sz w:val="16"/>
                <w:szCs w:val="16"/>
              </w:rPr>
            </w:pPr>
            <w:r w:rsidRPr="00A51275">
              <w:rPr>
                <w:rFonts w:ascii="Times New Roman" w:hAnsi="Times New Roman" w:cs="Times New Roman"/>
                <w:sz w:val="16"/>
                <w:szCs w:val="16"/>
              </w:rPr>
              <w:t>standard oceanographic survey around Iceland</w:t>
            </w:r>
          </w:p>
          <w:p w14:paraId="0213C40D" w14:textId="77777777" w:rsidR="0060647C" w:rsidRDefault="0060647C" w:rsidP="005D7034">
            <w:pPr>
              <w:rPr>
                <w:rFonts w:ascii="Times New Roman" w:hAnsi="Times New Roman" w:cs="Times New Roman"/>
                <w:sz w:val="16"/>
                <w:szCs w:val="16"/>
              </w:rPr>
            </w:pPr>
          </w:p>
          <w:p w14:paraId="4B54CD76" w14:textId="77777777" w:rsidR="0060647C" w:rsidRDefault="0060647C" w:rsidP="005D7034">
            <w:pPr>
              <w:rPr>
                <w:rFonts w:ascii="Times New Roman" w:hAnsi="Times New Roman" w:cs="Times New Roman"/>
                <w:sz w:val="16"/>
                <w:szCs w:val="16"/>
              </w:rPr>
            </w:pPr>
            <w:r w:rsidRPr="005C7482">
              <w:rPr>
                <w:rFonts w:ascii="Times New Roman" w:hAnsi="Times New Roman" w:cs="Times New Roman"/>
                <w:sz w:val="16"/>
                <w:szCs w:val="16"/>
              </w:rPr>
              <w:t>Limited time series along East Greenland</w:t>
            </w:r>
          </w:p>
          <w:p w14:paraId="0F5AFE31" w14:textId="77777777" w:rsidR="0060647C" w:rsidRDefault="0060647C" w:rsidP="005D7034">
            <w:pPr>
              <w:rPr>
                <w:rFonts w:ascii="Times New Roman" w:hAnsi="Times New Roman" w:cs="Times New Roman"/>
                <w:sz w:val="16"/>
                <w:szCs w:val="16"/>
              </w:rPr>
            </w:pPr>
          </w:p>
          <w:p w14:paraId="30D64B82" w14:textId="77777777" w:rsidR="0060647C" w:rsidRDefault="0060647C" w:rsidP="005D7034">
            <w:pPr>
              <w:rPr>
                <w:rFonts w:ascii="Times New Roman" w:hAnsi="Times New Roman" w:cs="Times New Roman"/>
                <w:sz w:val="16"/>
                <w:szCs w:val="16"/>
              </w:rPr>
            </w:pPr>
          </w:p>
          <w:p w14:paraId="281B8C6D" w14:textId="77777777" w:rsidR="0060647C" w:rsidRPr="00CF387B" w:rsidRDefault="0060647C" w:rsidP="005D7034">
            <w:pPr>
              <w:rPr>
                <w:rFonts w:ascii="Times New Roman" w:hAnsi="Times New Roman" w:cs="Times New Roman"/>
                <w:sz w:val="16"/>
                <w:szCs w:val="16"/>
              </w:rPr>
            </w:pPr>
          </w:p>
        </w:tc>
        <w:tc>
          <w:tcPr>
            <w:tcW w:w="1271" w:type="dxa"/>
          </w:tcPr>
          <w:p w14:paraId="43E6EF0A" w14:textId="77777777" w:rsidR="0060647C" w:rsidRDefault="0060647C" w:rsidP="005D7034">
            <w:pPr>
              <w:rPr>
                <w:rFonts w:ascii="Times New Roman" w:hAnsi="Times New Roman" w:cs="Times New Roman"/>
                <w:sz w:val="16"/>
                <w:szCs w:val="16"/>
              </w:rPr>
            </w:pPr>
            <w:r w:rsidRPr="005C7482">
              <w:rPr>
                <w:rFonts w:ascii="Times New Roman" w:hAnsi="Times New Roman" w:cs="Times New Roman"/>
                <w:sz w:val="16"/>
                <w:szCs w:val="16"/>
              </w:rPr>
              <w:t>1980</w:t>
            </w:r>
            <w:r w:rsidRPr="2083B8E5">
              <w:rPr>
                <w:rFonts w:ascii="Times New Roman" w:hAnsi="Times New Roman" w:cs="Times New Roman"/>
                <w:sz w:val="16"/>
                <w:szCs w:val="16"/>
              </w:rPr>
              <w:t>–</w:t>
            </w:r>
            <w:r w:rsidRPr="005C7482">
              <w:rPr>
                <w:rFonts w:ascii="Times New Roman" w:hAnsi="Times New Roman" w:cs="Times New Roman"/>
                <w:sz w:val="16"/>
                <w:szCs w:val="16"/>
              </w:rPr>
              <w:t>2024</w:t>
            </w:r>
          </w:p>
          <w:p w14:paraId="0D6D2A61" w14:textId="77777777" w:rsidR="0060647C" w:rsidRDefault="0060647C" w:rsidP="005D7034">
            <w:pPr>
              <w:rPr>
                <w:rFonts w:ascii="Times New Roman" w:hAnsi="Times New Roman" w:cs="Times New Roman"/>
                <w:sz w:val="16"/>
                <w:szCs w:val="16"/>
              </w:rPr>
            </w:pPr>
          </w:p>
          <w:p w14:paraId="2FFF7340" w14:textId="77777777" w:rsidR="0060647C" w:rsidRDefault="0060647C" w:rsidP="005D7034">
            <w:pPr>
              <w:rPr>
                <w:rFonts w:ascii="Times New Roman" w:hAnsi="Times New Roman" w:cs="Times New Roman"/>
                <w:sz w:val="16"/>
                <w:szCs w:val="16"/>
              </w:rPr>
            </w:pPr>
          </w:p>
          <w:p w14:paraId="75F537F0" w14:textId="77777777" w:rsidR="0060647C" w:rsidRDefault="0060647C" w:rsidP="005D7034">
            <w:pPr>
              <w:rPr>
                <w:rFonts w:ascii="Times New Roman" w:hAnsi="Times New Roman" w:cs="Times New Roman"/>
                <w:sz w:val="16"/>
                <w:szCs w:val="16"/>
              </w:rPr>
            </w:pPr>
            <w:r w:rsidRPr="005C7482">
              <w:rPr>
                <w:rFonts w:ascii="Times New Roman" w:hAnsi="Times New Roman" w:cs="Times New Roman"/>
                <w:sz w:val="16"/>
                <w:szCs w:val="16"/>
              </w:rPr>
              <w:t>2017</w:t>
            </w:r>
            <w:r w:rsidRPr="2083B8E5">
              <w:rPr>
                <w:rFonts w:ascii="Times New Roman" w:hAnsi="Times New Roman" w:cs="Times New Roman"/>
                <w:sz w:val="16"/>
                <w:szCs w:val="16"/>
              </w:rPr>
              <w:t>–</w:t>
            </w:r>
            <w:r w:rsidRPr="005C7482">
              <w:rPr>
                <w:rFonts w:ascii="Times New Roman" w:hAnsi="Times New Roman" w:cs="Times New Roman"/>
                <w:sz w:val="16"/>
                <w:szCs w:val="16"/>
              </w:rPr>
              <w:t>2023</w:t>
            </w:r>
          </w:p>
          <w:p w14:paraId="5B6FDC49" w14:textId="77777777" w:rsidR="0060647C" w:rsidRPr="00CF387B" w:rsidRDefault="0060647C" w:rsidP="005D7034">
            <w:pPr>
              <w:rPr>
                <w:rFonts w:ascii="Times New Roman" w:hAnsi="Times New Roman" w:cs="Times New Roman"/>
                <w:sz w:val="16"/>
                <w:szCs w:val="16"/>
              </w:rPr>
            </w:pPr>
          </w:p>
        </w:tc>
        <w:tc>
          <w:tcPr>
            <w:tcW w:w="868" w:type="dxa"/>
          </w:tcPr>
          <w:p w14:paraId="6D62BE26"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0025ABA6"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4036ABBD"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Moderate</w:t>
            </w:r>
          </w:p>
        </w:tc>
        <w:tc>
          <w:tcPr>
            <w:tcW w:w="960" w:type="dxa"/>
          </w:tcPr>
          <w:p w14:paraId="0C67407D"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7021C091" w14:textId="77777777" w:rsidR="0060647C" w:rsidRPr="00CF387B" w:rsidRDefault="0060647C" w:rsidP="005D7034">
            <w:pPr>
              <w:rPr>
                <w:rFonts w:ascii="Times New Roman" w:hAnsi="Times New Roman" w:cs="Times New Roman"/>
                <w:sz w:val="16"/>
                <w:szCs w:val="16"/>
              </w:rPr>
            </w:pPr>
          </w:p>
        </w:tc>
        <w:tc>
          <w:tcPr>
            <w:tcW w:w="1023" w:type="dxa"/>
          </w:tcPr>
          <w:p w14:paraId="59E56D9D" w14:textId="77777777" w:rsidR="0060647C" w:rsidRPr="00CF387B" w:rsidRDefault="0060647C" w:rsidP="005D7034">
            <w:pPr>
              <w:tabs>
                <w:tab w:val="left" w:pos="742"/>
              </w:tabs>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51AB124D" w14:textId="77777777" w:rsidR="0060647C" w:rsidRPr="00C0530E" w:rsidRDefault="0060647C" w:rsidP="005D7034">
            <w:pPr>
              <w:rPr>
                <w:rFonts w:ascii="Times New Roman" w:hAnsi="Times New Roman" w:cs="Times New Roman"/>
                <w:sz w:val="16"/>
                <w:szCs w:val="16"/>
              </w:rPr>
            </w:pPr>
            <w:r>
              <w:rPr>
                <w:rFonts w:ascii="Times New Roman" w:hAnsi="Times New Roman" w:cs="Times New Roman"/>
                <w:sz w:val="16"/>
                <w:szCs w:val="16"/>
              </w:rPr>
              <w:t>There is evidence that p</w:t>
            </w:r>
            <w:r w:rsidRPr="59BCFA5F">
              <w:rPr>
                <w:rFonts w:ascii="Times New Roman" w:hAnsi="Times New Roman" w:cs="Times New Roman"/>
                <w:sz w:val="16"/>
                <w:szCs w:val="16"/>
              </w:rPr>
              <w:t xml:space="preserve">hysical environment affects the distribution and life history. </w:t>
            </w:r>
            <w:r>
              <w:rPr>
                <w:rFonts w:ascii="Times New Roman" w:hAnsi="Times New Roman" w:cs="Times New Roman"/>
                <w:sz w:val="16"/>
                <w:szCs w:val="16"/>
              </w:rPr>
              <w:t xml:space="preserve">There are density-dependent effects evident in </w:t>
            </w:r>
            <w:r w:rsidRPr="59BCFA5F">
              <w:rPr>
                <w:rFonts w:ascii="Times New Roman" w:hAnsi="Times New Roman" w:cs="Times New Roman"/>
                <w:sz w:val="16"/>
                <w:szCs w:val="16"/>
              </w:rPr>
              <w:t>life history traits</w:t>
            </w:r>
          </w:p>
        </w:tc>
        <w:tc>
          <w:tcPr>
            <w:tcW w:w="990" w:type="dxa"/>
          </w:tcPr>
          <w:p w14:paraId="2AE9EDE3" w14:textId="77777777" w:rsidR="0060647C" w:rsidRPr="00CF387B" w:rsidRDefault="0060647C" w:rsidP="005D7034">
            <w:pPr>
              <w:rPr>
                <w:rFonts w:ascii="Times New Roman" w:hAnsi="Times New Roman" w:cs="Times New Roman"/>
                <w:sz w:val="16"/>
                <w:szCs w:val="16"/>
              </w:rPr>
            </w:pPr>
          </w:p>
        </w:tc>
      </w:tr>
      <w:tr w:rsidR="0060647C" w:rsidRPr="00CF387B" w14:paraId="1A131477" w14:textId="77777777" w:rsidTr="00CF2334">
        <w:trPr>
          <w:trHeight w:val="300"/>
        </w:trPr>
        <w:tc>
          <w:tcPr>
            <w:tcW w:w="1078" w:type="dxa"/>
            <w:vMerge/>
          </w:tcPr>
          <w:p w14:paraId="28893F14" w14:textId="77777777" w:rsidR="0060647C" w:rsidRPr="00CF387B" w:rsidRDefault="0060647C" w:rsidP="005D7034">
            <w:pPr>
              <w:rPr>
                <w:rFonts w:ascii="Times New Roman" w:hAnsi="Times New Roman" w:cs="Times New Roman"/>
                <w:sz w:val="16"/>
                <w:szCs w:val="16"/>
              </w:rPr>
            </w:pPr>
          </w:p>
        </w:tc>
        <w:tc>
          <w:tcPr>
            <w:tcW w:w="1407" w:type="dxa"/>
          </w:tcPr>
          <w:p w14:paraId="3445B0DE" w14:textId="77777777" w:rsidR="0060647C" w:rsidRPr="00CF387B"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Prey (Zooplankton)</w:t>
            </w:r>
          </w:p>
        </w:tc>
        <w:tc>
          <w:tcPr>
            <w:tcW w:w="1785" w:type="dxa"/>
          </w:tcPr>
          <w:p w14:paraId="709EFCE0" w14:textId="77777777" w:rsidR="0060647C" w:rsidRPr="00CF387B"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Limited time series along East Greenland</w:t>
            </w:r>
          </w:p>
        </w:tc>
        <w:tc>
          <w:tcPr>
            <w:tcW w:w="1271" w:type="dxa"/>
          </w:tcPr>
          <w:p w14:paraId="1E58217A" w14:textId="77777777" w:rsidR="0060647C" w:rsidRPr="00CF387B"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2018</w:t>
            </w:r>
            <w:r w:rsidRPr="2083B8E5">
              <w:rPr>
                <w:rFonts w:ascii="Times New Roman" w:hAnsi="Times New Roman" w:cs="Times New Roman"/>
                <w:sz w:val="16"/>
                <w:szCs w:val="16"/>
              </w:rPr>
              <w:t>–</w:t>
            </w:r>
            <w:r w:rsidRPr="00850F42">
              <w:rPr>
                <w:rFonts w:ascii="Times New Roman" w:hAnsi="Times New Roman" w:cs="Times New Roman"/>
                <w:sz w:val="16"/>
                <w:szCs w:val="16"/>
              </w:rPr>
              <w:t>2023</w:t>
            </w:r>
          </w:p>
        </w:tc>
        <w:tc>
          <w:tcPr>
            <w:tcW w:w="868" w:type="dxa"/>
          </w:tcPr>
          <w:p w14:paraId="360901CA"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12966C44"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2FC423ED"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Poor</w:t>
            </w:r>
          </w:p>
        </w:tc>
        <w:tc>
          <w:tcPr>
            <w:tcW w:w="960" w:type="dxa"/>
          </w:tcPr>
          <w:p w14:paraId="12A30FEB"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14A67587" w14:textId="77777777" w:rsidR="0060647C" w:rsidRPr="00CF387B" w:rsidRDefault="0060647C" w:rsidP="005D7034">
            <w:pPr>
              <w:rPr>
                <w:rFonts w:ascii="Times New Roman" w:hAnsi="Times New Roman" w:cs="Times New Roman"/>
                <w:sz w:val="16"/>
                <w:szCs w:val="16"/>
              </w:rPr>
            </w:pPr>
          </w:p>
        </w:tc>
        <w:tc>
          <w:tcPr>
            <w:tcW w:w="1023" w:type="dxa"/>
          </w:tcPr>
          <w:p w14:paraId="50F776A3"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1</w:t>
            </w:r>
          </w:p>
        </w:tc>
        <w:tc>
          <w:tcPr>
            <w:tcW w:w="1952" w:type="dxa"/>
          </w:tcPr>
          <w:p w14:paraId="408F26B4" w14:textId="77777777" w:rsidR="0060647C" w:rsidRPr="00CF387B" w:rsidRDefault="0060647C" w:rsidP="005D7034">
            <w:pPr>
              <w:rPr>
                <w:rFonts w:ascii="Times New Roman" w:hAnsi="Times New Roman" w:cs="Times New Roman"/>
                <w:sz w:val="16"/>
                <w:szCs w:val="16"/>
              </w:rPr>
            </w:pPr>
            <w:r w:rsidRPr="59BCFA5F">
              <w:rPr>
                <w:rFonts w:ascii="Times New Roman" w:hAnsi="Times New Roman" w:cs="Times New Roman"/>
                <w:sz w:val="16"/>
                <w:szCs w:val="16"/>
              </w:rPr>
              <w:t>Studies establish zooplankton as main source of food for capelin. Early feeding also includes phytoplankton.</w:t>
            </w:r>
          </w:p>
        </w:tc>
        <w:tc>
          <w:tcPr>
            <w:tcW w:w="990" w:type="dxa"/>
          </w:tcPr>
          <w:p w14:paraId="4ECC98E9" w14:textId="77777777" w:rsidR="0060647C" w:rsidRPr="00CF387B" w:rsidRDefault="0060647C" w:rsidP="005D7034">
            <w:pPr>
              <w:rPr>
                <w:rFonts w:ascii="Times New Roman" w:hAnsi="Times New Roman" w:cs="Times New Roman"/>
                <w:sz w:val="16"/>
                <w:szCs w:val="16"/>
              </w:rPr>
            </w:pPr>
          </w:p>
        </w:tc>
      </w:tr>
      <w:tr w:rsidR="0060647C" w:rsidRPr="00CF387B" w14:paraId="4F13CD55" w14:textId="77777777" w:rsidTr="00CF2334">
        <w:trPr>
          <w:trHeight w:val="300"/>
        </w:trPr>
        <w:tc>
          <w:tcPr>
            <w:tcW w:w="1078" w:type="dxa"/>
            <w:vMerge/>
          </w:tcPr>
          <w:p w14:paraId="6904C955" w14:textId="77777777" w:rsidR="0060647C" w:rsidRPr="00CF387B" w:rsidRDefault="0060647C" w:rsidP="005D7034">
            <w:pPr>
              <w:rPr>
                <w:rFonts w:ascii="Times New Roman" w:hAnsi="Times New Roman" w:cs="Times New Roman"/>
                <w:sz w:val="16"/>
                <w:szCs w:val="16"/>
              </w:rPr>
            </w:pPr>
          </w:p>
        </w:tc>
        <w:tc>
          <w:tcPr>
            <w:tcW w:w="1407" w:type="dxa"/>
          </w:tcPr>
          <w:p w14:paraId="77ACB33E"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Late feeding period capelin data / Recruitment (1 yr old in fall)</w:t>
            </w:r>
          </w:p>
          <w:p w14:paraId="37654AE8" w14:textId="77777777" w:rsidR="0060647C" w:rsidRDefault="0060647C" w:rsidP="005D7034">
            <w:pPr>
              <w:rPr>
                <w:rFonts w:ascii="Times New Roman" w:hAnsi="Times New Roman" w:cs="Times New Roman"/>
                <w:sz w:val="16"/>
                <w:szCs w:val="16"/>
              </w:rPr>
            </w:pPr>
          </w:p>
          <w:p w14:paraId="43F78A03" w14:textId="77777777" w:rsidR="0060647C" w:rsidRDefault="0060647C" w:rsidP="005D7034">
            <w:pPr>
              <w:rPr>
                <w:rFonts w:ascii="Times New Roman" w:hAnsi="Times New Roman" w:cs="Times New Roman"/>
                <w:sz w:val="16"/>
                <w:szCs w:val="16"/>
              </w:rPr>
            </w:pPr>
          </w:p>
          <w:p w14:paraId="0A7665DE" w14:textId="77777777" w:rsidR="0060647C" w:rsidRDefault="0060647C" w:rsidP="005D7034">
            <w:pPr>
              <w:rPr>
                <w:rFonts w:ascii="Times New Roman" w:hAnsi="Times New Roman" w:cs="Times New Roman"/>
                <w:sz w:val="16"/>
                <w:szCs w:val="16"/>
              </w:rPr>
            </w:pPr>
          </w:p>
          <w:p w14:paraId="7B2EA1C7" w14:textId="77777777" w:rsidR="0060647C" w:rsidRDefault="0060647C" w:rsidP="005D7034">
            <w:pPr>
              <w:rPr>
                <w:rFonts w:ascii="Times New Roman" w:hAnsi="Times New Roman" w:cs="Times New Roman"/>
                <w:sz w:val="16"/>
                <w:szCs w:val="16"/>
              </w:rPr>
            </w:pPr>
          </w:p>
          <w:p w14:paraId="47014EF8" w14:textId="77777777" w:rsidR="0060647C" w:rsidRDefault="0060647C" w:rsidP="005D7034">
            <w:pPr>
              <w:rPr>
                <w:rFonts w:ascii="Times New Roman" w:hAnsi="Times New Roman" w:cs="Times New Roman"/>
                <w:sz w:val="16"/>
                <w:szCs w:val="16"/>
              </w:rPr>
            </w:pPr>
          </w:p>
          <w:p w14:paraId="183F6DB7" w14:textId="77777777" w:rsidR="0060647C" w:rsidRDefault="0060647C" w:rsidP="005D7034">
            <w:pPr>
              <w:rPr>
                <w:rFonts w:ascii="Times New Roman" w:hAnsi="Times New Roman" w:cs="Times New Roman"/>
                <w:sz w:val="16"/>
                <w:szCs w:val="16"/>
              </w:rPr>
            </w:pPr>
          </w:p>
          <w:p w14:paraId="5460D55A" w14:textId="77777777" w:rsidR="0060647C" w:rsidRDefault="0060647C" w:rsidP="005D7034">
            <w:pPr>
              <w:rPr>
                <w:rFonts w:ascii="Times New Roman" w:hAnsi="Times New Roman" w:cs="Times New Roman"/>
                <w:sz w:val="16"/>
                <w:szCs w:val="16"/>
              </w:rPr>
            </w:pPr>
          </w:p>
          <w:p w14:paraId="21E5CFAA" w14:textId="77777777" w:rsidR="0060647C" w:rsidRDefault="0060647C" w:rsidP="005D7034">
            <w:pPr>
              <w:rPr>
                <w:rFonts w:ascii="Times New Roman" w:hAnsi="Times New Roman" w:cs="Times New Roman"/>
                <w:sz w:val="16"/>
                <w:szCs w:val="16"/>
              </w:rPr>
            </w:pPr>
          </w:p>
          <w:p w14:paraId="085C6ACD" w14:textId="77777777" w:rsidR="0060647C" w:rsidRDefault="0060647C" w:rsidP="005D7034">
            <w:pPr>
              <w:rPr>
                <w:rFonts w:ascii="Times New Roman" w:hAnsi="Times New Roman" w:cs="Times New Roman"/>
                <w:sz w:val="16"/>
                <w:szCs w:val="16"/>
              </w:rPr>
            </w:pPr>
          </w:p>
          <w:p w14:paraId="5C79FD3B" w14:textId="77777777" w:rsidR="0060647C" w:rsidRDefault="0060647C" w:rsidP="005D7034">
            <w:pPr>
              <w:rPr>
                <w:rFonts w:ascii="Times New Roman" w:hAnsi="Times New Roman" w:cs="Times New Roman"/>
                <w:sz w:val="16"/>
                <w:szCs w:val="16"/>
              </w:rPr>
            </w:pPr>
          </w:p>
          <w:p w14:paraId="4EF4BA91" w14:textId="77777777" w:rsidR="0060647C" w:rsidRDefault="0060647C" w:rsidP="005D7034">
            <w:pPr>
              <w:rPr>
                <w:rFonts w:ascii="Times New Roman" w:hAnsi="Times New Roman" w:cs="Times New Roman"/>
                <w:sz w:val="16"/>
                <w:szCs w:val="16"/>
              </w:rPr>
            </w:pPr>
          </w:p>
          <w:p w14:paraId="1DA6295D"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Early feeding period capelin data</w:t>
            </w:r>
          </w:p>
          <w:p w14:paraId="0A8DA2B7" w14:textId="77777777" w:rsidR="0060647C" w:rsidRDefault="0060647C" w:rsidP="005D7034">
            <w:pPr>
              <w:rPr>
                <w:rFonts w:ascii="Times New Roman" w:hAnsi="Times New Roman" w:cs="Times New Roman"/>
                <w:sz w:val="16"/>
                <w:szCs w:val="16"/>
              </w:rPr>
            </w:pPr>
          </w:p>
          <w:p w14:paraId="76A7F65B" w14:textId="77777777" w:rsidR="0060647C" w:rsidRDefault="0060647C" w:rsidP="005D7034">
            <w:pPr>
              <w:rPr>
                <w:rFonts w:ascii="Times New Roman" w:hAnsi="Times New Roman" w:cs="Times New Roman"/>
                <w:sz w:val="16"/>
                <w:szCs w:val="16"/>
              </w:rPr>
            </w:pPr>
          </w:p>
          <w:p w14:paraId="24A303E3" w14:textId="77777777" w:rsidR="0060647C" w:rsidRDefault="0060647C" w:rsidP="005D7034">
            <w:pPr>
              <w:rPr>
                <w:rFonts w:ascii="Times New Roman" w:hAnsi="Times New Roman" w:cs="Times New Roman"/>
                <w:sz w:val="16"/>
                <w:szCs w:val="16"/>
              </w:rPr>
            </w:pPr>
          </w:p>
          <w:p w14:paraId="1CD8D47D" w14:textId="77777777" w:rsidR="0060647C" w:rsidRPr="00CF387B" w:rsidRDefault="0060647C" w:rsidP="005D7034">
            <w:pPr>
              <w:rPr>
                <w:rFonts w:ascii="Times New Roman" w:hAnsi="Times New Roman" w:cs="Times New Roman"/>
                <w:sz w:val="16"/>
                <w:szCs w:val="16"/>
              </w:rPr>
            </w:pPr>
          </w:p>
        </w:tc>
        <w:tc>
          <w:tcPr>
            <w:tcW w:w="1785" w:type="dxa"/>
          </w:tcPr>
          <w:p w14:paraId="455C7BA7"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lastRenderedPageBreak/>
              <w:t xml:space="preserve">Autumn survey data (abundance estimates by age, biological information (age, length, sex, maturity) </w:t>
            </w:r>
          </w:p>
          <w:p w14:paraId="08009102" w14:textId="77777777" w:rsidR="0060647C" w:rsidRDefault="0060647C" w:rsidP="005D7034">
            <w:pPr>
              <w:rPr>
                <w:rFonts w:ascii="Times New Roman" w:hAnsi="Times New Roman" w:cs="Times New Roman"/>
                <w:sz w:val="16"/>
                <w:szCs w:val="16"/>
              </w:rPr>
            </w:pPr>
          </w:p>
          <w:p w14:paraId="18C7BD51" w14:textId="77777777" w:rsidR="0060647C" w:rsidRDefault="0060647C" w:rsidP="005D7034">
            <w:pPr>
              <w:rPr>
                <w:rFonts w:ascii="Times New Roman" w:hAnsi="Times New Roman" w:cs="Times New Roman"/>
                <w:sz w:val="16"/>
                <w:szCs w:val="16"/>
              </w:rPr>
            </w:pPr>
          </w:p>
          <w:p w14:paraId="41B679C2" w14:textId="77777777" w:rsidR="0060647C" w:rsidRDefault="0060647C" w:rsidP="005D7034">
            <w:pPr>
              <w:rPr>
                <w:rFonts w:ascii="Times New Roman" w:hAnsi="Times New Roman" w:cs="Times New Roman"/>
                <w:sz w:val="16"/>
                <w:szCs w:val="16"/>
              </w:rPr>
            </w:pPr>
          </w:p>
          <w:p w14:paraId="1069DD33" w14:textId="77777777" w:rsidR="0060647C" w:rsidRDefault="0060647C" w:rsidP="005D7034">
            <w:pPr>
              <w:rPr>
                <w:rFonts w:ascii="Times New Roman" w:hAnsi="Times New Roman" w:cs="Times New Roman"/>
                <w:sz w:val="16"/>
                <w:szCs w:val="16"/>
              </w:rPr>
            </w:pPr>
          </w:p>
          <w:p w14:paraId="48579936" w14:textId="77777777" w:rsidR="0060647C" w:rsidRDefault="0060647C" w:rsidP="005D7034">
            <w:pPr>
              <w:rPr>
                <w:rFonts w:ascii="Times New Roman" w:hAnsi="Times New Roman" w:cs="Times New Roman"/>
                <w:sz w:val="16"/>
                <w:szCs w:val="16"/>
              </w:rPr>
            </w:pPr>
          </w:p>
          <w:p w14:paraId="639D827C" w14:textId="77777777" w:rsidR="0060647C" w:rsidRDefault="0060647C" w:rsidP="005D7034">
            <w:pPr>
              <w:rPr>
                <w:rFonts w:ascii="Times New Roman" w:hAnsi="Times New Roman" w:cs="Times New Roman"/>
                <w:sz w:val="16"/>
                <w:szCs w:val="16"/>
              </w:rPr>
            </w:pPr>
          </w:p>
          <w:p w14:paraId="2CA3AF08" w14:textId="77777777" w:rsidR="0060647C" w:rsidRDefault="0060647C" w:rsidP="005D7034">
            <w:pPr>
              <w:rPr>
                <w:rFonts w:ascii="Times New Roman" w:hAnsi="Times New Roman" w:cs="Times New Roman"/>
                <w:sz w:val="16"/>
                <w:szCs w:val="16"/>
              </w:rPr>
            </w:pPr>
          </w:p>
          <w:p w14:paraId="1E7E9389" w14:textId="77777777" w:rsidR="0060647C" w:rsidRDefault="0060647C" w:rsidP="005D7034">
            <w:pPr>
              <w:rPr>
                <w:rFonts w:ascii="Times New Roman" w:hAnsi="Times New Roman" w:cs="Times New Roman"/>
                <w:sz w:val="16"/>
                <w:szCs w:val="16"/>
              </w:rPr>
            </w:pPr>
          </w:p>
          <w:p w14:paraId="78EEA923" w14:textId="77777777" w:rsidR="0060647C" w:rsidRDefault="0060647C" w:rsidP="005D7034">
            <w:pPr>
              <w:rPr>
                <w:rFonts w:ascii="Times New Roman" w:hAnsi="Times New Roman" w:cs="Times New Roman"/>
                <w:sz w:val="16"/>
                <w:szCs w:val="16"/>
              </w:rPr>
            </w:pPr>
          </w:p>
          <w:p w14:paraId="76DB90A8" w14:textId="77777777" w:rsidR="0060647C" w:rsidRDefault="0060647C" w:rsidP="005D7034">
            <w:pPr>
              <w:rPr>
                <w:rFonts w:ascii="Times New Roman" w:hAnsi="Times New Roman" w:cs="Times New Roman"/>
                <w:sz w:val="16"/>
                <w:szCs w:val="16"/>
              </w:rPr>
            </w:pPr>
          </w:p>
          <w:p w14:paraId="60498147"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 xml:space="preserve">Summer fishery data (commercial data) </w:t>
            </w:r>
          </w:p>
          <w:p w14:paraId="7EF1718E" w14:textId="77777777" w:rsidR="0060647C" w:rsidRDefault="0060647C" w:rsidP="005D7034">
            <w:pPr>
              <w:rPr>
                <w:rFonts w:ascii="Times New Roman" w:hAnsi="Times New Roman" w:cs="Times New Roman"/>
                <w:sz w:val="16"/>
                <w:szCs w:val="16"/>
              </w:rPr>
            </w:pPr>
          </w:p>
          <w:p w14:paraId="0F9E62F4" w14:textId="77777777" w:rsidR="0060647C" w:rsidRPr="00CF387B" w:rsidRDefault="0060647C" w:rsidP="005D7034">
            <w:pPr>
              <w:rPr>
                <w:rFonts w:ascii="Times New Roman" w:hAnsi="Times New Roman" w:cs="Times New Roman"/>
                <w:sz w:val="16"/>
                <w:szCs w:val="16"/>
              </w:rPr>
            </w:pPr>
          </w:p>
        </w:tc>
        <w:tc>
          <w:tcPr>
            <w:tcW w:w="1271" w:type="dxa"/>
          </w:tcPr>
          <w:p w14:paraId="4A46E29D"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lastRenderedPageBreak/>
              <w:t>1981</w:t>
            </w:r>
            <w:r w:rsidRPr="2083B8E5">
              <w:rPr>
                <w:rFonts w:ascii="Times New Roman" w:hAnsi="Times New Roman" w:cs="Times New Roman"/>
                <w:sz w:val="16"/>
                <w:szCs w:val="16"/>
              </w:rPr>
              <w:t>–</w:t>
            </w:r>
            <w:r w:rsidRPr="00850F42">
              <w:rPr>
                <w:rFonts w:ascii="Times New Roman" w:hAnsi="Times New Roman" w:cs="Times New Roman"/>
                <w:sz w:val="16"/>
                <w:szCs w:val="16"/>
              </w:rPr>
              <w:t>2023</w:t>
            </w:r>
          </w:p>
          <w:p w14:paraId="1C706ED0" w14:textId="77777777" w:rsidR="0060647C" w:rsidRDefault="0060647C" w:rsidP="005D7034">
            <w:pPr>
              <w:rPr>
                <w:rFonts w:ascii="Times New Roman" w:hAnsi="Times New Roman" w:cs="Times New Roman"/>
                <w:sz w:val="16"/>
                <w:szCs w:val="16"/>
              </w:rPr>
            </w:pPr>
          </w:p>
          <w:p w14:paraId="2057E9DF" w14:textId="77777777" w:rsidR="0060647C" w:rsidRDefault="0060647C" w:rsidP="005D7034">
            <w:pPr>
              <w:rPr>
                <w:rFonts w:ascii="Times New Roman" w:hAnsi="Times New Roman" w:cs="Times New Roman"/>
                <w:sz w:val="16"/>
                <w:szCs w:val="16"/>
              </w:rPr>
            </w:pPr>
          </w:p>
          <w:p w14:paraId="67B3CE5A" w14:textId="77777777" w:rsidR="0060647C" w:rsidRDefault="0060647C" w:rsidP="005D7034">
            <w:pPr>
              <w:rPr>
                <w:rFonts w:ascii="Times New Roman" w:hAnsi="Times New Roman" w:cs="Times New Roman"/>
                <w:sz w:val="16"/>
                <w:szCs w:val="16"/>
              </w:rPr>
            </w:pPr>
          </w:p>
          <w:p w14:paraId="78003154" w14:textId="77777777" w:rsidR="0060647C" w:rsidRDefault="0060647C" w:rsidP="005D7034">
            <w:pPr>
              <w:rPr>
                <w:rFonts w:ascii="Times New Roman" w:hAnsi="Times New Roman" w:cs="Times New Roman"/>
                <w:sz w:val="16"/>
                <w:szCs w:val="16"/>
              </w:rPr>
            </w:pPr>
          </w:p>
          <w:p w14:paraId="3A714D2A" w14:textId="77777777" w:rsidR="0060647C" w:rsidRDefault="0060647C" w:rsidP="005D7034">
            <w:pPr>
              <w:rPr>
                <w:rFonts w:ascii="Times New Roman" w:hAnsi="Times New Roman" w:cs="Times New Roman"/>
                <w:sz w:val="16"/>
                <w:szCs w:val="16"/>
              </w:rPr>
            </w:pPr>
          </w:p>
          <w:p w14:paraId="27AA2272" w14:textId="77777777" w:rsidR="0060647C" w:rsidRDefault="0060647C" w:rsidP="005D7034">
            <w:pPr>
              <w:rPr>
                <w:rFonts w:ascii="Times New Roman" w:hAnsi="Times New Roman" w:cs="Times New Roman"/>
                <w:sz w:val="16"/>
                <w:szCs w:val="16"/>
              </w:rPr>
            </w:pPr>
          </w:p>
          <w:p w14:paraId="44F82F41" w14:textId="77777777" w:rsidR="0060647C" w:rsidRDefault="0060647C" w:rsidP="005D7034">
            <w:pPr>
              <w:rPr>
                <w:rFonts w:ascii="Times New Roman" w:hAnsi="Times New Roman" w:cs="Times New Roman"/>
                <w:sz w:val="16"/>
                <w:szCs w:val="16"/>
              </w:rPr>
            </w:pPr>
          </w:p>
          <w:p w14:paraId="0039A12A" w14:textId="77777777" w:rsidR="0060647C" w:rsidRDefault="0060647C" w:rsidP="005D7034">
            <w:pPr>
              <w:rPr>
                <w:rFonts w:ascii="Times New Roman" w:hAnsi="Times New Roman" w:cs="Times New Roman"/>
                <w:sz w:val="16"/>
                <w:szCs w:val="16"/>
              </w:rPr>
            </w:pPr>
          </w:p>
          <w:p w14:paraId="3DE885D9" w14:textId="77777777" w:rsidR="0060647C" w:rsidRDefault="0060647C" w:rsidP="005D7034">
            <w:pPr>
              <w:rPr>
                <w:rFonts w:ascii="Times New Roman" w:hAnsi="Times New Roman" w:cs="Times New Roman"/>
                <w:sz w:val="16"/>
                <w:szCs w:val="16"/>
              </w:rPr>
            </w:pPr>
          </w:p>
          <w:p w14:paraId="1C63BB84" w14:textId="77777777" w:rsidR="0060647C" w:rsidRDefault="0060647C" w:rsidP="005D7034">
            <w:pPr>
              <w:rPr>
                <w:rFonts w:ascii="Times New Roman" w:hAnsi="Times New Roman" w:cs="Times New Roman"/>
                <w:sz w:val="16"/>
                <w:szCs w:val="16"/>
              </w:rPr>
            </w:pPr>
          </w:p>
          <w:p w14:paraId="391D651C" w14:textId="77777777" w:rsidR="0060647C" w:rsidRDefault="0060647C" w:rsidP="005D7034">
            <w:pPr>
              <w:rPr>
                <w:rFonts w:ascii="Times New Roman" w:hAnsi="Times New Roman" w:cs="Times New Roman"/>
                <w:sz w:val="16"/>
                <w:szCs w:val="16"/>
              </w:rPr>
            </w:pPr>
          </w:p>
          <w:p w14:paraId="37BCB8D1" w14:textId="77777777" w:rsidR="0060647C" w:rsidRDefault="0060647C" w:rsidP="005D7034">
            <w:pPr>
              <w:rPr>
                <w:rFonts w:ascii="Times New Roman" w:hAnsi="Times New Roman" w:cs="Times New Roman"/>
                <w:sz w:val="16"/>
                <w:szCs w:val="16"/>
              </w:rPr>
            </w:pPr>
          </w:p>
          <w:p w14:paraId="5E0AF501" w14:textId="77777777" w:rsidR="0060647C" w:rsidRDefault="0060647C" w:rsidP="005D7034">
            <w:pPr>
              <w:rPr>
                <w:rFonts w:ascii="Times New Roman" w:hAnsi="Times New Roman" w:cs="Times New Roman"/>
                <w:sz w:val="16"/>
                <w:szCs w:val="16"/>
              </w:rPr>
            </w:pPr>
          </w:p>
          <w:p w14:paraId="6566015A" w14:textId="77777777" w:rsidR="0060647C" w:rsidRDefault="0060647C" w:rsidP="005D7034">
            <w:pPr>
              <w:rPr>
                <w:rFonts w:ascii="Times New Roman" w:hAnsi="Times New Roman" w:cs="Times New Roman"/>
                <w:sz w:val="16"/>
                <w:szCs w:val="16"/>
              </w:rPr>
            </w:pPr>
          </w:p>
          <w:p w14:paraId="154EB94F"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1980</w:t>
            </w:r>
            <w:r w:rsidRPr="2083B8E5">
              <w:rPr>
                <w:rFonts w:ascii="Times New Roman" w:hAnsi="Times New Roman" w:cs="Times New Roman"/>
                <w:sz w:val="16"/>
                <w:szCs w:val="16"/>
              </w:rPr>
              <w:t>–</w:t>
            </w:r>
            <w:r w:rsidRPr="00850F42">
              <w:rPr>
                <w:rFonts w:ascii="Times New Roman" w:hAnsi="Times New Roman" w:cs="Times New Roman"/>
                <w:sz w:val="16"/>
                <w:szCs w:val="16"/>
              </w:rPr>
              <w:t xml:space="preserve">2004 </w:t>
            </w:r>
          </w:p>
          <w:p w14:paraId="0827B67D" w14:textId="77777777" w:rsidR="0060647C" w:rsidRDefault="0060647C" w:rsidP="005D7034">
            <w:pPr>
              <w:rPr>
                <w:rFonts w:ascii="Times New Roman" w:hAnsi="Times New Roman" w:cs="Times New Roman"/>
                <w:sz w:val="16"/>
                <w:szCs w:val="16"/>
              </w:rPr>
            </w:pPr>
          </w:p>
          <w:p w14:paraId="76908205" w14:textId="77777777" w:rsidR="0060647C" w:rsidRDefault="0060647C" w:rsidP="005D7034">
            <w:pPr>
              <w:rPr>
                <w:rFonts w:ascii="Times New Roman" w:hAnsi="Times New Roman" w:cs="Times New Roman"/>
                <w:sz w:val="16"/>
                <w:szCs w:val="16"/>
              </w:rPr>
            </w:pPr>
          </w:p>
          <w:p w14:paraId="20D8E4E4" w14:textId="77777777" w:rsidR="0060647C" w:rsidRDefault="0060647C" w:rsidP="005D7034">
            <w:pPr>
              <w:rPr>
                <w:rFonts w:ascii="Times New Roman" w:hAnsi="Times New Roman" w:cs="Times New Roman"/>
                <w:sz w:val="16"/>
                <w:szCs w:val="16"/>
              </w:rPr>
            </w:pPr>
          </w:p>
          <w:p w14:paraId="3BD1C809" w14:textId="77777777" w:rsidR="0060647C" w:rsidRPr="00CF387B" w:rsidRDefault="0060647C" w:rsidP="005D7034">
            <w:pPr>
              <w:rPr>
                <w:rFonts w:ascii="Times New Roman" w:hAnsi="Times New Roman" w:cs="Times New Roman"/>
                <w:sz w:val="16"/>
                <w:szCs w:val="16"/>
              </w:rPr>
            </w:pPr>
          </w:p>
        </w:tc>
        <w:tc>
          <w:tcPr>
            <w:tcW w:w="868" w:type="dxa"/>
          </w:tcPr>
          <w:p w14:paraId="79F3C680"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lastRenderedPageBreak/>
              <w:t>Yes</w:t>
            </w:r>
          </w:p>
          <w:p w14:paraId="18131669" w14:textId="77777777" w:rsidR="0060647C" w:rsidRDefault="0060647C" w:rsidP="005D7034">
            <w:pPr>
              <w:rPr>
                <w:rFonts w:ascii="Times New Roman" w:hAnsi="Times New Roman" w:cs="Times New Roman"/>
                <w:sz w:val="16"/>
                <w:szCs w:val="16"/>
              </w:rPr>
            </w:pPr>
          </w:p>
          <w:p w14:paraId="2F4F8201" w14:textId="77777777" w:rsidR="0060647C" w:rsidRDefault="0060647C" w:rsidP="005D7034">
            <w:pPr>
              <w:rPr>
                <w:rFonts w:ascii="Times New Roman" w:hAnsi="Times New Roman" w:cs="Times New Roman"/>
                <w:sz w:val="16"/>
                <w:szCs w:val="16"/>
              </w:rPr>
            </w:pPr>
          </w:p>
          <w:p w14:paraId="183B1B42" w14:textId="77777777" w:rsidR="0060647C" w:rsidRDefault="0060647C" w:rsidP="005D7034">
            <w:pPr>
              <w:rPr>
                <w:rFonts w:ascii="Times New Roman" w:hAnsi="Times New Roman" w:cs="Times New Roman"/>
                <w:sz w:val="16"/>
                <w:szCs w:val="16"/>
              </w:rPr>
            </w:pPr>
          </w:p>
          <w:p w14:paraId="2E9183FA" w14:textId="77777777" w:rsidR="0060647C" w:rsidRDefault="0060647C" w:rsidP="005D7034">
            <w:pPr>
              <w:rPr>
                <w:rFonts w:ascii="Times New Roman" w:hAnsi="Times New Roman" w:cs="Times New Roman"/>
                <w:sz w:val="16"/>
                <w:szCs w:val="16"/>
              </w:rPr>
            </w:pPr>
          </w:p>
          <w:p w14:paraId="1F80CEDC" w14:textId="77777777" w:rsidR="0060647C" w:rsidRDefault="0060647C" w:rsidP="005D7034">
            <w:pPr>
              <w:rPr>
                <w:rFonts w:ascii="Times New Roman" w:hAnsi="Times New Roman" w:cs="Times New Roman"/>
                <w:sz w:val="16"/>
                <w:szCs w:val="16"/>
              </w:rPr>
            </w:pPr>
          </w:p>
          <w:p w14:paraId="2B8C9AE0" w14:textId="77777777" w:rsidR="0060647C" w:rsidRDefault="0060647C" w:rsidP="005D7034">
            <w:pPr>
              <w:rPr>
                <w:rFonts w:ascii="Times New Roman" w:hAnsi="Times New Roman" w:cs="Times New Roman"/>
                <w:sz w:val="16"/>
                <w:szCs w:val="16"/>
              </w:rPr>
            </w:pPr>
          </w:p>
          <w:p w14:paraId="4C1E4BC1" w14:textId="77777777" w:rsidR="0060647C" w:rsidRDefault="0060647C" w:rsidP="005D7034">
            <w:pPr>
              <w:rPr>
                <w:rFonts w:ascii="Times New Roman" w:hAnsi="Times New Roman" w:cs="Times New Roman"/>
                <w:sz w:val="16"/>
                <w:szCs w:val="16"/>
              </w:rPr>
            </w:pPr>
          </w:p>
          <w:p w14:paraId="414D16C9" w14:textId="77777777" w:rsidR="0060647C" w:rsidRDefault="0060647C" w:rsidP="005D7034">
            <w:pPr>
              <w:rPr>
                <w:rFonts w:ascii="Times New Roman" w:hAnsi="Times New Roman" w:cs="Times New Roman"/>
                <w:sz w:val="16"/>
                <w:szCs w:val="16"/>
              </w:rPr>
            </w:pPr>
          </w:p>
          <w:p w14:paraId="456FF788" w14:textId="77777777" w:rsidR="0060647C" w:rsidRDefault="0060647C" w:rsidP="005D7034">
            <w:pPr>
              <w:rPr>
                <w:rFonts w:ascii="Times New Roman" w:hAnsi="Times New Roman" w:cs="Times New Roman"/>
                <w:sz w:val="16"/>
                <w:szCs w:val="16"/>
              </w:rPr>
            </w:pPr>
          </w:p>
          <w:p w14:paraId="7378066D" w14:textId="77777777" w:rsidR="0060647C" w:rsidRDefault="0060647C" w:rsidP="005D7034">
            <w:pPr>
              <w:rPr>
                <w:rFonts w:ascii="Times New Roman" w:hAnsi="Times New Roman" w:cs="Times New Roman"/>
                <w:sz w:val="16"/>
                <w:szCs w:val="16"/>
              </w:rPr>
            </w:pPr>
          </w:p>
          <w:p w14:paraId="5E9B849F" w14:textId="77777777" w:rsidR="0060647C" w:rsidRDefault="0060647C" w:rsidP="005D7034">
            <w:pPr>
              <w:rPr>
                <w:rFonts w:ascii="Times New Roman" w:hAnsi="Times New Roman" w:cs="Times New Roman"/>
                <w:sz w:val="16"/>
                <w:szCs w:val="16"/>
              </w:rPr>
            </w:pPr>
          </w:p>
          <w:p w14:paraId="0F3BBFBA" w14:textId="77777777" w:rsidR="0060647C" w:rsidRDefault="0060647C" w:rsidP="005D7034">
            <w:pPr>
              <w:rPr>
                <w:rFonts w:ascii="Times New Roman" w:hAnsi="Times New Roman" w:cs="Times New Roman"/>
                <w:sz w:val="16"/>
                <w:szCs w:val="16"/>
              </w:rPr>
            </w:pPr>
          </w:p>
          <w:p w14:paraId="0236EEA2" w14:textId="77777777" w:rsidR="0060647C" w:rsidRDefault="0060647C" w:rsidP="005D7034">
            <w:pPr>
              <w:rPr>
                <w:rFonts w:ascii="Times New Roman" w:hAnsi="Times New Roman" w:cs="Times New Roman"/>
                <w:sz w:val="16"/>
                <w:szCs w:val="16"/>
              </w:rPr>
            </w:pPr>
          </w:p>
          <w:p w14:paraId="106D68D6" w14:textId="77777777" w:rsidR="0060647C" w:rsidRDefault="0060647C" w:rsidP="005D7034">
            <w:pPr>
              <w:rPr>
                <w:rFonts w:ascii="Times New Roman" w:hAnsi="Times New Roman" w:cs="Times New Roman"/>
                <w:sz w:val="16"/>
                <w:szCs w:val="16"/>
              </w:rPr>
            </w:pPr>
          </w:p>
          <w:p w14:paraId="505BA51F"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66DA7CC3"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66F13142" w14:textId="77777777" w:rsidR="0060647C" w:rsidRDefault="0060647C" w:rsidP="005D7034">
            <w:pPr>
              <w:rPr>
                <w:rFonts w:ascii="Times New Roman" w:hAnsi="Times New Roman" w:cs="Times New Roman"/>
                <w:sz w:val="16"/>
                <w:szCs w:val="16"/>
              </w:rPr>
            </w:pPr>
          </w:p>
          <w:p w14:paraId="4DFBAACF" w14:textId="77777777" w:rsidR="0060647C" w:rsidRDefault="0060647C" w:rsidP="005D7034">
            <w:pPr>
              <w:rPr>
                <w:rFonts w:ascii="Times New Roman" w:hAnsi="Times New Roman" w:cs="Times New Roman"/>
                <w:sz w:val="16"/>
                <w:szCs w:val="16"/>
              </w:rPr>
            </w:pPr>
          </w:p>
          <w:p w14:paraId="4AD4AE60" w14:textId="77777777" w:rsidR="0060647C" w:rsidRDefault="0060647C" w:rsidP="005D7034">
            <w:pPr>
              <w:rPr>
                <w:rFonts w:ascii="Times New Roman" w:hAnsi="Times New Roman" w:cs="Times New Roman"/>
                <w:sz w:val="16"/>
                <w:szCs w:val="16"/>
              </w:rPr>
            </w:pPr>
          </w:p>
          <w:p w14:paraId="5C327749" w14:textId="77777777" w:rsidR="0060647C" w:rsidRDefault="0060647C" w:rsidP="005D7034">
            <w:pPr>
              <w:rPr>
                <w:rFonts w:ascii="Times New Roman" w:hAnsi="Times New Roman" w:cs="Times New Roman"/>
                <w:sz w:val="16"/>
                <w:szCs w:val="16"/>
              </w:rPr>
            </w:pPr>
          </w:p>
          <w:p w14:paraId="17170044" w14:textId="77777777" w:rsidR="0060647C" w:rsidRDefault="0060647C" w:rsidP="005D7034">
            <w:pPr>
              <w:rPr>
                <w:rFonts w:ascii="Times New Roman" w:hAnsi="Times New Roman" w:cs="Times New Roman"/>
                <w:sz w:val="16"/>
                <w:szCs w:val="16"/>
              </w:rPr>
            </w:pPr>
          </w:p>
          <w:p w14:paraId="6871F4E3" w14:textId="77777777" w:rsidR="0060647C" w:rsidRDefault="0060647C" w:rsidP="005D7034">
            <w:pPr>
              <w:rPr>
                <w:rFonts w:ascii="Times New Roman" w:hAnsi="Times New Roman" w:cs="Times New Roman"/>
                <w:sz w:val="16"/>
                <w:szCs w:val="16"/>
              </w:rPr>
            </w:pPr>
          </w:p>
          <w:p w14:paraId="76CC8D8A" w14:textId="77777777" w:rsidR="0060647C" w:rsidRDefault="0060647C" w:rsidP="005D7034">
            <w:pPr>
              <w:rPr>
                <w:rFonts w:ascii="Times New Roman" w:hAnsi="Times New Roman" w:cs="Times New Roman"/>
                <w:sz w:val="16"/>
                <w:szCs w:val="16"/>
              </w:rPr>
            </w:pPr>
          </w:p>
          <w:p w14:paraId="205EE89C" w14:textId="77777777" w:rsidR="0060647C" w:rsidRDefault="0060647C" w:rsidP="005D7034">
            <w:pPr>
              <w:rPr>
                <w:rFonts w:ascii="Times New Roman" w:hAnsi="Times New Roman" w:cs="Times New Roman"/>
                <w:sz w:val="16"/>
                <w:szCs w:val="16"/>
              </w:rPr>
            </w:pPr>
          </w:p>
          <w:p w14:paraId="740E7DB6" w14:textId="77777777" w:rsidR="0060647C" w:rsidRDefault="0060647C" w:rsidP="005D7034">
            <w:pPr>
              <w:rPr>
                <w:rFonts w:ascii="Times New Roman" w:hAnsi="Times New Roman" w:cs="Times New Roman"/>
                <w:sz w:val="16"/>
                <w:szCs w:val="16"/>
              </w:rPr>
            </w:pPr>
          </w:p>
          <w:p w14:paraId="6AF9B589" w14:textId="77777777" w:rsidR="0060647C" w:rsidRDefault="0060647C" w:rsidP="005D7034">
            <w:pPr>
              <w:rPr>
                <w:rFonts w:ascii="Times New Roman" w:hAnsi="Times New Roman" w:cs="Times New Roman"/>
                <w:sz w:val="16"/>
                <w:szCs w:val="16"/>
              </w:rPr>
            </w:pPr>
          </w:p>
          <w:p w14:paraId="08B643BB" w14:textId="77777777" w:rsidR="0060647C" w:rsidRDefault="0060647C" w:rsidP="005D7034">
            <w:pPr>
              <w:rPr>
                <w:rFonts w:ascii="Times New Roman" w:hAnsi="Times New Roman" w:cs="Times New Roman"/>
                <w:sz w:val="16"/>
                <w:szCs w:val="16"/>
              </w:rPr>
            </w:pPr>
          </w:p>
          <w:p w14:paraId="53511341" w14:textId="77777777" w:rsidR="0060647C" w:rsidRDefault="0060647C" w:rsidP="005D7034">
            <w:pPr>
              <w:rPr>
                <w:rFonts w:ascii="Times New Roman" w:hAnsi="Times New Roman" w:cs="Times New Roman"/>
                <w:sz w:val="16"/>
                <w:szCs w:val="16"/>
              </w:rPr>
            </w:pPr>
          </w:p>
          <w:p w14:paraId="685C98E6" w14:textId="77777777" w:rsidR="0060647C" w:rsidRDefault="0060647C" w:rsidP="005D7034">
            <w:pPr>
              <w:rPr>
                <w:rFonts w:ascii="Times New Roman" w:hAnsi="Times New Roman" w:cs="Times New Roman"/>
                <w:sz w:val="16"/>
                <w:szCs w:val="16"/>
              </w:rPr>
            </w:pPr>
          </w:p>
          <w:p w14:paraId="4362AC29" w14:textId="77777777" w:rsidR="0060647C" w:rsidRDefault="0060647C" w:rsidP="005D7034">
            <w:pPr>
              <w:rPr>
                <w:rFonts w:ascii="Times New Roman" w:hAnsi="Times New Roman" w:cs="Times New Roman"/>
                <w:sz w:val="16"/>
                <w:szCs w:val="16"/>
              </w:rPr>
            </w:pPr>
          </w:p>
          <w:p w14:paraId="3B737D5B"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844" w:type="dxa"/>
          </w:tcPr>
          <w:p w14:paraId="589CEB71"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170130A9"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1380" w:type="dxa"/>
          </w:tcPr>
          <w:p w14:paraId="23B4785F"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U</w:t>
            </w:r>
            <w:r w:rsidRPr="0039778A">
              <w:rPr>
                <w:rFonts w:ascii="Times New Roman" w:hAnsi="Times New Roman" w:cs="Times New Roman"/>
                <w:sz w:val="16"/>
                <w:szCs w:val="16"/>
              </w:rPr>
              <w:t xml:space="preserve">ncertainty in maturity estimates </w:t>
            </w:r>
            <w:r>
              <w:rPr>
                <w:rFonts w:ascii="Times New Roman" w:hAnsi="Times New Roman" w:cs="Times New Roman"/>
                <w:sz w:val="16"/>
                <w:szCs w:val="16"/>
              </w:rPr>
              <w:t xml:space="preserve">which is sometimes corrected using </w:t>
            </w:r>
            <w:r w:rsidRPr="0039778A">
              <w:rPr>
                <w:rFonts w:ascii="Times New Roman" w:hAnsi="Times New Roman" w:cs="Times New Roman"/>
                <w:sz w:val="16"/>
                <w:szCs w:val="16"/>
              </w:rPr>
              <w:t xml:space="preserve">sensitivity analysis with a knife-edge; </w:t>
            </w:r>
            <w:r>
              <w:rPr>
                <w:rFonts w:ascii="Times New Roman" w:hAnsi="Times New Roman" w:cs="Times New Roman"/>
                <w:sz w:val="16"/>
                <w:szCs w:val="16"/>
              </w:rPr>
              <w:t xml:space="preserve">Uncertainties in </w:t>
            </w:r>
            <w:r w:rsidRPr="0039778A">
              <w:rPr>
                <w:rFonts w:ascii="Times New Roman" w:hAnsi="Times New Roman" w:cs="Times New Roman"/>
                <w:sz w:val="16"/>
                <w:szCs w:val="16"/>
              </w:rPr>
              <w:t>survey design,</w:t>
            </w:r>
            <w:r>
              <w:rPr>
                <w:rFonts w:ascii="Times New Roman" w:hAnsi="Times New Roman" w:cs="Times New Roman"/>
                <w:sz w:val="16"/>
                <w:szCs w:val="16"/>
              </w:rPr>
              <w:t xml:space="preserve"> </w:t>
            </w:r>
            <w:r w:rsidRPr="0039778A">
              <w:rPr>
                <w:rFonts w:ascii="Times New Roman" w:hAnsi="Times New Roman" w:cs="Times New Roman"/>
                <w:sz w:val="16"/>
                <w:szCs w:val="16"/>
              </w:rPr>
              <w:t xml:space="preserve">acoustic index, </w:t>
            </w:r>
            <w:r>
              <w:rPr>
                <w:rFonts w:ascii="Times New Roman" w:hAnsi="Times New Roman" w:cs="Times New Roman"/>
                <w:sz w:val="16"/>
                <w:szCs w:val="16"/>
              </w:rPr>
              <w:t>and target-strength relationship</w:t>
            </w:r>
          </w:p>
          <w:p w14:paraId="5D7A9818" w14:textId="77777777" w:rsidR="0060647C" w:rsidRDefault="0060647C" w:rsidP="005D7034">
            <w:pPr>
              <w:rPr>
                <w:rFonts w:ascii="Times New Roman" w:hAnsi="Times New Roman" w:cs="Times New Roman"/>
                <w:sz w:val="16"/>
                <w:szCs w:val="16"/>
              </w:rPr>
            </w:pPr>
          </w:p>
          <w:p w14:paraId="4329CAC7" w14:textId="77777777" w:rsidR="0060647C" w:rsidRPr="00CF387B" w:rsidRDefault="0060647C" w:rsidP="005D7034">
            <w:pPr>
              <w:rPr>
                <w:rFonts w:ascii="Times New Roman" w:hAnsi="Times New Roman" w:cs="Times New Roman"/>
                <w:sz w:val="16"/>
                <w:szCs w:val="16"/>
              </w:rPr>
            </w:pPr>
            <w:r w:rsidRPr="0039778A">
              <w:rPr>
                <w:rFonts w:ascii="Times New Roman" w:hAnsi="Times New Roman" w:cs="Times New Roman"/>
                <w:sz w:val="16"/>
                <w:szCs w:val="16"/>
              </w:rPr>
              <w:t xml:space="preserve">Only covers mature fish </w:t>
            </w:r>
            <w:r w:rsidRPr="0039778A">
              <w:rPr>
                <w:rFonts w:ascii="Times New Roman" w:hAnsi="Times New Roman" w:cs="Times New Roman"/>
                <w:sz w:val="16"/>
                <w:szCs w:val="16"/>
              </w:rPr>
              <w:lastRenderedPageBreak/>
              <w:t>because based on catch</w:t>
            </w:r>
          </w:p>
        </w:tc>
        <w:tc>
          <w:tcPr>
            <w:tcW w:w="1023" w:type="dxa"/>
          </w:tcPr>
          <w:p w14:paraId="35550A03"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lastRenderedPageBreak/>
              <w:t>2</w:t>
            </w:r>
          </w:p>
        </w:tc>
        <w:tc>
          <w:tcPr>
            <w:tcW w:w="1952" w:type="dxa"/>
          </w:tcPr>
          <w:p w14:paraId="1A6DE724"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G</w:t>
            </w:r>
            <w:r w:rsidRPr="59BCFA5F">
              <w:rPr>
                <w:rFonts w:ascii="Times New Roman" w:hAnsi="Times New Roman" w:cs="Times New Roman"/>
                <w:sz w:val="16"/>
                <w:szCs w:val="16"/>
              </w:rPr>
              <w:t xml:space="preserve">ood information </w:t>
            </w:r>
            <w:r>
              <w:rPr>
                <w:rFonts w:ascii="Times New Roman" w:hAnsi="Times New Roman" w:cs="Times New Roman"/>
                <w:sz w:val="16"/>
                <w:szCs w:val="16"/>
              </w:rPr>
              <w:t xml:space="preserve">exists </w:t>
            </w:r>
            <w:r w:rsidRPr="59BCFA5F">
              <w:rPr>
                <w:rFonts w:ascii="Times New Roman" w:hAnsi="Times New Roman" w:cs="Times New Roman"/>
                <w:sz w:val="16"/>
                <w:szCs w:val="16"/>
              </w:rPr>
              <w:t xml:space="preserve">about the distribution of capelin during this </w:t>
            </w:r>
            <w:r>
              <w:rPr>
                <w:rFonts w:ascii="Times New Roman" w:hAnsi="Times New Roman" w:cs="Times New Roman"/>
                <w:sz w:val="16"/>
                <w:szCs w:val="16"/>
              </w:rPr>
              <w:t>period</w:t>
            </w:r>
            <w:r w:rsidRPr="59BCFA5F">
              <w:rPr>
                <w:rFonts w:ascii="Times New Roman" w:hAnsi="Times New Roman" w:cs="Times New Roman"/>
                <w:sz w:val="16"/>
                <w:szCs w:val="16"/>
              </w:rPr>
              <w:t xml:space="preserve"> by age, length, weight, maturity, sex. / Good time series but </w:t>
            </w:r>
            <w:r>
              <w:rPr>
                <w:rFonts w:ascii="Times New Roman" w:hAnsi="Times New Roman" w:cs="Times New Roman"/>
                <w:sz w:val="16"/>
                <w:szCs w:val="16"/>
              </w:rPr>
              <w:t xml:space="preserve">unclear whether </w:t>
            </w:r>
            <w:r w:rsidRPr="59BCFA5F">
              <w:rPr>
                <w:rFonts w:ascii="Times New Roman" w:hAnsi="Times New Roman" w:cs="Times New Roman"/>
                <w:sz w:val="16"/>
                <w:szCs w:val="16"/>
              </w:rPr>
              <w:t xml:space="preserve">is it </w:t>
            </w:r>
            <w:r>
              <w:rPr>
                <w:rFonts w:ascii="Times New Roman" w:hAnsi="Times New Roman" w:cs="Times New Roman"/>
                <w:sz w:val="16"/>
                <w:szCs w:val="16"/>
              </w:rPr>
              <w:t>a</w:t>
            </w:r>
            <w:r w:rsidRPr="59BCFA5F">
              <w:rPr>
                <w:rFonts w:ascii="Times New Roman" w:hAnsi="Times New Roman" w:cs="Times New Roman"/>
                <w:sz w:val="16"/>
                <w:szCs w:val="16"/>
              </w:rPr>
              <w:t xml:space="preserve"> </w:t>
            </w:r>
            <w:r>
              <w:rPr>
                <w:rFonts w:ascii="Times New Roman" w:hAnsi="Times New Roman" w:cs="Times New Roman"/>
                <w:sz w:val="16"/>
                <w:szCs w:val="16"/>
              </w:rPr>
              <w:t>good</w:t>
            </w:r>
            <w:r w:rsidRPr="59BCFA5F">
              <w:rPr>
                <w:rFonts w:ascii="Times New Roman" w:hAnsi="Times New Roman" w:cs="Times New Roman"/>
                <w:sz w:val="16"/>
                <w:szCs w:val="16"/>
              </w:rPr>
              <w:t xml:space="preserve"> indicator</w:t>
            </w:r>
            <w:r>
              <w:rPr>
                <w:rFonts w:ascii="Times New Roman" w:hAnsi="Times New Roman" w:cs="Times New Roman"/>
                <w:sz w:val="16"/>
                <w:szCs w:val="16"/>
              </w:rPr>
              <w:t xml:space="preserve"> because a stock-recruitment relationship doesn’t exist</w:t>
            </w:r>
          </w:p>
          <w:p w14:paraId="0548FF96" w14:textId="77777777" w:rsidR="0060647C" w:rsidRDefault="0060647C" w:rsidP="005D7034">
            <w:pPr>
              <w:rPr>
                <w:rFonts w:ascii="Times New Roman" w:hAnsi="Times New Roman" w:cs="Times New Roman"/>
                <w:sz w:val="16"/>
                <w:szCs w:val="16"/>
              </w:rPr>
            </w:pPr>
          </w:p>
          <w:p w14:paraId="5C81D71C" w14:textId="77777777" w:rsidR="0060647C" w:rsidRDefault="0060647C" w:rsidP="005D7034">
            <w:pPr>
              <w:rPr>
                <w:rFonts w:ascii="Times New Roman" w:hAnsi="Times New Roman" w:cs="Times New Roman"/>
                <w:sz w:val="16"/>
                <w:szCs w:val="16"/>
              </w:rPr>
            </w:pPr>
          </w:p>
          <w:p w14:paraId="7C264128" w14:textId="77777777" w:rsidR="0060647C" w:rsidRDefault="0060647C" w:rsidP="005D7034">
            <w:pPr>
              <w:rPr>
                <w:rFonts w:ascii="Times New Roman" w:hAnsi="Times New Roman" w:cs="Times New Roman"/>
                <w:sz w:val="16"/>
                <w:szCs w:val="16"/>
              </w:rPr>
            </w:pPr>
          </w:p>
          <w:p w14:paraId="629EA2A0" w14:textId="77777777" w:rsidR="0060647C" w:rsidRDefault="0060647C" w:rsidP="005D7034">
            <w:pPr>
              <w:rPr>
                <w:rFonts w:ascii="Times New Roman" w:hAnsi="Times New Roman" w:cs="Times New Roman"/>
                <w:sz w:val="16"/>
                <w:szCs w:val="16"/>
              </w:rPr>
            </w:pPr>
          </w:p>
          <w:p w14:paraId="7AD1C124" w14:textId="77777777" w:rsidR="0060647C" w:rsidRDefault="0060647C" w:rsidP="005D7034">
            <w:pPr>
              <w:rPr>
                <w:rFonts w:ascii="Times New Roman" w:hAnsi="Times New Roman" w:cs="Times New Roman"/>
                <w:sz w:val="16"/>
                <w:szCs w:val="16"/>
              </w:rPr>
            </w:pPr>
          </w:p>
          <w:p w14:paraId="5BEB8D4B" w14:textId="77777777" w:rsidR="0060647C" w:rsidRPr="00CF387B" w:rsidRDefault="0060647C" w:rsidP="005D7034">
            <w:pPr>
              <w:rPr>
                <w:rFonts w:ascii="Times New Roman" w:hAnsi="Times New Roman" w:cs="Times New Roman"/>
                <w:sz w:val="16"/>
                <w:szCs w:val="16"/>
              </w:rPr>
            </w:pPr>
            <w:r w:rsidRPr="006229DD">
              <w:rPr>
                <w:rFonts w:ascii="Times New Roman" w:hAnsi="Times New Roman" w:cs="Times New Roman"/>
                <w:sz w:val="16"/>
                <w:szCs w:val="16"/>
              </w:rPr>
              <w:t>Gives some information of the past distribution of capelin during Jun-Aug</w:t>
            </w:r>
          </w:p>
        </w:tc>
        <w:tc>
          <w:tcPr>
            <w:tcW w:w="990" w:type="dxa"/>
          </w:tcPr>
          <w:p w14:paraId="769862D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r>
      <w:tr w:rsidR="0060647C" w:rsidRPr="00CF387B" w14:paraId="4123E73A" w14:textId="77777777" w:rsidTr="00CF2334">
        <w:trPr>
          <w:trHeight w:val="300"/>
        </w:trPr>
        <w:tc>
          <w:tcPr>
            <w:tcW w:w="1078" w:type="dxa"/>
            <w:vMerge/>
          </w:tcPr>
          <w:p w14:paraId="45B914D0" w14:textId="77777777" w:rsidR="0060647C" w:rsidRPr="00CF387B" w:rsidRDefault="0060647C" w:rsidP="005D7034">
            <w:pPr>
              <w:rPr>
                <w:rFonts w:ascii="Times New Roman" w:hAnsi="Times New Roman" w:cs="Times New Roman"/>
                <w:sz w:val="16"/>
                <w:szCs w:val="16"/>
              </w:rPr>
            </w:pPr>
          </w:p>
        </w:tc>
        <w:tc>
          <w:tcPr>
            <w:tcW w:w="1407" w:type="dxa"/>
          </w:tcPr>
          <w:p w14:paraId="68604EB8" w14:textId="77777777" w:rsidR="0060647C" w:rsidRPr="00CF387B" w:rsidRDefault="0060647C" w:rsidP="005D7034">
            <w:pPr>
              <w:tabs>
                <w:tab w:val="left" w:pos="796"/>
              </w:tabs>
              <w:rPr>
                <w:rFonts w:ascii="Times New Roman" w:hAnsi="Times New Roman" w:cs="Times New Roman"/>
                <w:sz w:val="16"/>
                <w:szCs w:val="16"/>
              </w:rPr>
            </w:pPr>
            <w:r w:rsidRPr="00842488">
              <w:rPr>
                <w:rFonts w:ascii="Times New Roman" w:hAnsi="Times New Roman" w:cs="Times New Roman"/>
                <w:sz w:val="16"/>
                <w:szCs w:val="16"/>
              </w:rPr>
              <w:t>Predators</w:t>
            </w:r>
          </w:p>
        </w:tc>
        <w:tc>
          <w:tcPr>
            <w:tcW w:w="1785" w:type="dxa"/>
          </w:tcPr>
          <w:p w14:paraId="51B8DCE8" w14:textId="77777777" w:rsidR="0060647C" w:rsidRDefault="0060647C" w:rsidP="005D7034">
            <w:pPr>
              <w:rPr>
                <w:rFonts w:ascii="Times New Roman" w:hAnsi="Times New Roman" w:cs="Times New Roman"/>
                <w:sz w:val="16"/>
                <w:szCs w:val="16"/>
              </w:rPr>
            </w:pPr>
            <w:r w:rsidRPr="59BCFA5F">
              <w:rPr>
                <w:rFonts w:ascii="Times New Roman" w:hAnsi="Times New Roman" w:cs="Times New Roman"/>
                <w:sz w:val="16"/>
                <w:szCs w:val="16"/>
              </w:rPr>
              <w:t>Autumn groundfish survey north Iceland shelf</w:t>
            </w:r>
          </w:p>
          <w:p w14:paraId="3BFF97FC" w14:textId="77777777" w:rsidR="0060647C" w:rsidRDefault="0060647C" w:rsidP="005D7034">
            <w:pPr>
              <w:rPr>
                <w:rFonts w:ascii="Times New Roman" w:hAnsi="Times New Roman" w:cs="Times New Roman"/>
                <w:sz w:val="16"/>
                <w:szCs w:val="16"/>
              </w:rPr>
            </w:pPr>
          </w:p>
          <w:p w14:paraId="57766102" w14:textId="77777777" w:rsidR="0060647C" w:rsidRDefault="0060647C" w:rsidP="005D7034">
            <w:pPr>
              <w:rPr>
                <w:rFonts w:ascii="Times New Roman" w:hAnsi="Times New Roman" w:cs="Times New Roman"/>
                <w:sz w:val="16"/>
                <w:szCs w:val="16"/>
              </w:rPr>
            </w:pPr>
          </w:p>
          <w:p w14:paraId="737467FC" w14:textId="77777777" w:rsidR="0060647C" w:rsidRDefault="0060647C" w:rsidP="005D7034">
            <w:pPr>
              <w:rPr>
                <w:rFonts w:ascii="Times New Roman" w:hAnsi="Times New Roman" w:cs="Times New Roman"/>
                <w:sz w:val="16"/>
                <w:szCs w:val="16"/>
              </w:rPr>
            </w:pPr>
          </w:p>
          <w:p w14:paraId="53C61BB7" w14:textId="77777777" w:rsidR="0060647C" w:rsidRDefault="0060647C" w:rsidP="005D7034">
            <w:pPr>
              <w:rPr>
                <w:rFonts w:ascii="Times New Roman" w:hAnsi="Times New Roman" w:cs="Times New Roman"/>
                <w:sz w:val="16"/>
                <w:szCs w:val="16"/>
              </w:rPr>
            </w:pPr>
          </w:p>
          <w:p w14:paraId="72222E58" w14:textId="77777777" w:rsidR="0060647C" w:rsidRDefault="0060647C" w:rsidP="005D7034">
            <w:pPr>
              <w:rPr>
                <w:rFonts w:ascii="Times New Roman" w:hAnsi="Times New Roman" w:cs="Times New Roman"/>
                <w:sz w:val="16"/>
                <w:szCs w:val="16"/>
              </w:rPr>
            </w:pPr>
          </w:p>
          <w:p w14:paraId="2458D145" w14:textId="77777777" w:rsidR="0060647C" w:rsidRDefault="0060647C" w:rsidP="005D7034">
            <w:pPr>
              <w:rPr>
                <w:rFonts w:ascii="Times New Roman" w:hAnsi="Times New Roman" w:cs="Times New Roman"/>
                <w:sz w:val="16"/>
                <w:szCs w:val="16"/>
              </w:rPr>
            </w:pPr>
          </w:p>
          <w:p w14:paraId="7E60FBBC" w14:textId="77777777" w:rsidR="0060647C" w:rsidRDefault="0060647C" w:rsidP="005D7034">
            <w:pPr>
              <w:rPr>
                <w:rFonts w:ascii="Times New Roman" w:hAnsi="Times New Roman" w:cs="Times New Roman"/>
                <w:sz w:val="16"/>
                <w:szCs w:val="16"/>
              </w:rPr>
            </w:pPr>
          </w:p>
          <w:p w14:paraId="69A659EC" w14:textId="77777777" w:rsidR="0060647C" w:rsidRDefault="0060647C" w:rsidP="005D7034">
            <w:pPr>
              <w:rPr>
                <w:rFonts w:ascii="Times New Roman" w:hAnsi="Times New Roman" w:cs="Times New Roman"/>
                <w:sz w:val="16"/>
                <w:szCs w:val="16"/>
              </w:rPr>
            </w:pPr>
          </w:p>
          <w:p w14:paraId="2DD4B1E4" w14:textId="77777777" w:rsidR="0060647C" w:rsidRPr="00CF387B" w:rsidRDefault="0060647C" w:rsidP="005D7034">
            <w:pPr>
              <w:rPr>
                <w:rFonts w:ascii="Times New Roman" w:hAnsi="Times New Roman" w:cs="Times New Roman"/>
                <w:sz w:val="16"/>
                <w:szCs w:val="16"/>
              </w:rPr>
            </w:pPr>
            <w:r w:rsidRPr="001567AF">
              <w:rPr>
                <w:rFonts w:ascii="Times New Roman" w:hAnsi="Times New Roman" w:cs="Times New Roman"/>
                <w:sz w:val="16"/>
                <w:szCs w:val="16"/>
              </w:rPr>
              <w:t>Some whale abundance data along east Greenland</w:t>
            </w:r>
          </w:p>
        </w:tc>
        <w:tc>
          <w:tcPr>
            <w:tcW w:w="1271" w:type="dxa"/>
          </w:tcPr>
          <w:p w14:paraId="53B934AB" w14:textId="77777777" w:rsidR="0060647C" w:rsidRDefault="0060647C" w:rsidP="005D7034">
            <w:pPr>
              <w:rPr>
                <w:rFonts w:ascii="Times New Roman" w:hAnsi="Times New Roman" w:cs="Times New Roman"/>
                <w:sz w:val="16"/>
                <w:szCs w:val="16"/>
              </w:rPr>
            </w:pPr>
            <w:r w:rsidRPr="001567AF">
              <w:rPr>
                <w:rFonts w:ascii="Times New Roman" w:hAnsi="Times New Roman" w:cs="Times New Roman"/>
                <w:sz w:val="16"/>
                <w:szCs w:val="16"/>
              </w:rPr>
              <w:t>1996</w:t>
            </w:r>
            <w:r w:rsidRPr="2083B8E5">
              <w:rPr>
                <w:rFonts w:ascii="Times New Roman" w:hAnsi="Times New Roman" w:cs="Times New Roman"/>
                <w:sz w:val="16"/>
                <w:szCs w:val="16"/>
              </w:rPr>
              <w:t>–</w:t>
            </w:r>
            <w:r w:rsidRPr="001567AF">
              <w:rPr>
                <w:rFonts w:ascii="Times New Roman" w:hAnsi="Times New Roman" w:cs="Times New Roman"/>
                <w:sz w:val="16"/>
                <w:szCs w:val="16"/>
              </w:rPr>
              <w:t>2023</w:t>
            </w:r>
          </w:p>
          <w:p w14:paraId="032670D9" w14:textId="77777777" w:rsidR="0060647C" w:rsidRDefault="0060647C" w:rsidP="005D7034">
            <w:pPr>
              <w:rPr>
                <w:rFonts w:ascii="Times New Roman" w:hAnsi="Times New Roman" w:cs="Times New Roman"/>
                <w:sz w:val="16"/>
                <w:szCs w:val="16"/>
              </w:rPr>
            </w:pPr>
          </w:p>
          <w:p w14:paraId="74C3D772" w14:textId="77777777" w:rsidR="0060647C" w:rsidRDefault="0060647C" w:rsidP="005D7034">
            <w:pPr>
              <w:rPr>
                <w:rFonts w:ascii="Times New Roman" w:hAnsi="Times New Roman" w:cs="Times New Roman"/>
                <w:sz w:val="16"/>
                <w:szCs w:val="16"/>
              </w:rPr>
            </w:pPr>
          </w:p>
          <w:p w14:paraId="182D2D79" w14:textId="77777777" w:rsidR="0060647C" w:rsidRDefault="0060647C" w:rsidP="005D7034">
            <w:pPr>
              <w:rPr>
                <w:rFonts w:ascii="Times New Roman" w:hAnsi="Times New Roman" w:cs="Times New Roman"/>
                <w:sz w:val="16"/>
                <w:szCs w:val="16"/>
              </w:rPr>
            </w:pPr>
          </w:p>
          <w:p w14:paraId="18364B82" w14:textId="77777777" w:rsidR="0060647C" w:rsidRDefault="0060647C" w:rsidP="005D7034">
            <w:pPr>
              <w:rPr>
                <w:rFonts w:ascii="Times New Roman" w:hAnsi="Times New Roman" w:cs="Times New Roman"/>
                <w:sz w:val="16"/>
                <w:szCs w:val="16"/>
              </w:rPr>
            </w:pPr>
          </w:p>
          <w:p w14:paraId="75FB77D1" w14:textId="77777777" w:rsidR="0060647C" w:rsidRDefault="0060647C" w:rsidP="005D7034">
            <w:pPr>
              <w:rPr>
                <w:rFonts w:ascii="Times New Roman" w:hAnsi="Times New Roman" w:cs="Times New Roman"/>
                <w:sz w:val="16"/>
                <w:szCs w:val="16"/>
              </w:rPr>
            </w:pPr>
          </w:p>
          <w:p w14:paraId="4B30729A" w14:textId="77777777" w:rsidR="0060647C" w:rsidRDefault="0060647C" w:rsidP="005D7034">
            <w:pPr>
              <w:rPr>
                <w:rFonts w:ascii="Times New Roman" w:hAnsi="Times New Roman" w:cs="Times New Roman"/>
                <w:sz w:val="16"/>
                <w:szCs w:val="16"/>
              </w:rPr>
            </w:pPr>
          </w:p>
          <w:p w14:paraId="1CA96A85" w14:textId="77777777" w:rsidR="0060647C" w:rsidRDefault="0060647C" w:rsidP="005D7034">
            <w:pPr>
              <w:rPr>
                <w:rFonts w:ascii="Times New Roman" w:hAnsi="Times New Roman" w:cs="Times New Roman"/>
                <w:sz w:val="16"/>
                <w:szCs w:val="16"/>
              </w:rPr>
            </w:pPr>
          </w:p>
          <w:p w14:paraId="2A682B5D" w14:textId="77777777" w:rsidR="0060647C" w:rsidRDefault="0060647C" w:rsidP="005D7034">
            <w:pPr>
              <w:rPr>
                <w:rFonts w:ascii="Times New Roman" w:hAnsi="Times New Roman" w:cs="Times New Roman"/>
                <w:sz w:val="16"/>
                <w:szCs w:val="16"/>
              </w:rPr>
            </w:pPr>
          </w:p>
          <w:p w14:paraId="7954475A" w14:textId="77777777" w:rsidR="0060647C" w:rsidRDefault="0060647C" w:rsidP="005D7034">
            <w:pPr>
              <w:rPr>
                <w:rFonts w:ascii="Times New Roman" w:hAnsi="Times New Roman" w:cs="Times New Roman"/>
                <w:sz w:val="16"/>
                <w:szCs w:val="16"/>
              </w:rPr>
            </w:pPr>
          </w:p>
          <w:p w14:paraId="31424D38" w14:textId="77777777" w:rsidR="0060647C" w:rsidRDefault="0060647C" w:rsidP="005D7034">
            <w:pPr>
              <w:rPr>
                <w:rFonts w:ascii="Times New Roman" w:hAnsi="Times New Roman" w:cs="Times New Roman"/>
                <w:sz w:val="16"/>
                <w:szCs w:val="16"/>
              </w:rPr>
            </w:pPr>
          </w:p>
          <w:p w14:paraId="57992B0B"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2017</w:t>
            </w:r>
            <w:r w:rsidRPr="2083B8E5">
              <w:rPr>
                <w:rFonts w:ascii="Times New Roman" w:hAnsi="Times New Roman" w:cs="Times New Roman"/>
                <w:sz w:val="16"/>
                <w:szCs w:val="16"/>
              </w:rPr>
              <w:t>–</w:t>
            </w:r>
            <w:r>
              <w:rPr>
                <w:rFonts w:ascii="Times New Roman" w:hAnsi="Times New Roman" w:cs="Times New Roman"/>
                <w:sz w:val="16"/>
                <w:szCs w:val="16"/>
              </w:rPr>
              <w:t>2018</w:t>
            </w:r>
          </w:p>
        </w:tc>
        <w:tc>
          <w:tcPr>
            <w:tcW w:w="868" w:type="dxa"/>
          </w:tcPr>
          <w:p w14:paraId="2A152CB3"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681" w:type="dxa"/>
          </w:tcPr>
          <w:p w14:paraId="0960917E"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 (partly – North Iceland shelf)</w:t>
            </w:r>
          </w:p>
        </w:tc>
        <w:tc>
          <w:tcPr>
            <w:tcW w:w="844" w:type="dxa"/>
          </w:tcPr>
          <w:p w14:paraId="58BA46AB"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Moderate</w:t>
            </w:r>
          </w:p>
        </w:tc>
        <w:tc>
          <w:tcPr>
            <w:tcW w:w="960" w:type="dxa"/>
          </w:tcPr>
          <w:p w14:paraId="7D35FB4A" w14:textId="77777777" w:rsidR="0060647C" w:rsidRPr="00CF387B" w:rsidRDefault="0060647C" w:rsidP="005D7034">
            <w:pPr>
              <w:rPr>
                <w:rFonts w:ascii="Times New Roman" w:hAnsi="Times New Roman" w:cs="Times New Roman"/>
                <w:sz w:val="16"/>
                <w:szCs w:val="16"/>
              </w:rPr>
            </w:pPr>
          </w:p>
        </w:tc>
        <w:tc>
          <w:tcPr>
            <w:tcW w:w="1380" w:type="dxa"/>
          </w:tcPr>
          <w:p w14:paraId="1AF638AD" w14:textId="77777777" w:rsidR="0060647C" w:rsidRPr="00CF387B" w:rsidRDefault="0060647C" w:rsidP="005D7034">
            <w:pPr>
              <w:rPr>
                <w:rFonts w:ascii="Times New Roman" w:hAnsi="Times New Roman" w:cs="Times New Roman"/>
                <w:sz w:val="16"/>
                <w:szCs w:val="16"/>
              </w:rPr>
            </w:pPr>
          </w:p>
        </w:tc>
        <w:tc>
          <w:tcPr>
            <w:tcW w:w="1023" w:type="dxa"/>
          </w:tcPr>
          <w:p w14:paraId="72E902D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1</w:t>
            </w:r>
          </w:p>
        </w:tc>
        <w:tc>
          <w:tcPr>
            <w:tcW w:w="1952" w:type="dxa"/>
          </w:tcPr>
          <w:p w14:paraId="701DC7B7" w14:textId="77777777" w:rsidR="0060647C" w:rsidRDefault="0060647C" w:rsidP="005D7034">
            <w:pPr>
              <w:rPr>
                <w:rFonts w:ascii="Times New Roman" w:hAnsi="Times New Roman" w:cs="Times New Roman"/>
                <w:sz w:val="16"/>
                <w:szCs w:val="16"/>
              </w:rPr>
            </w:pPr>
            <w:r w:rsidRPr="0021496D">
              <w:rPr>
                <w:rFonts w:ascii="Times New Roman" w:hAnsi="Times New Roman" w:cs="Times New Roman"/>
                <w:sz w:val="16"/>
                <w:szCs w:val="16"/>
              </w:rPr>
              <w:t xml:space="preserve">Information </w:t>
            </w:r>
            <w:r>
              <w:rPr>
                <w:rFonts w:ascii="Times New Roman" w:hAnsi="Times New Roman" w:cs="Times New Roman"/>
                <w:sz w:val="16"/>
                <w:szCs w:val="16"/>
              </w:rPr>
              <w:t xml:space="preserve">available only </w:t>
            </w:r>
            <w:r w:rsidRPr="0021496D">
              <w:rPr>
                <w:rFonts w:ascii="Times New Roman" w:hAnsi="Times New Roman" w:cs="Times New Roman"/>
                <w:sz w:val="16"/>
                <w:szCs w:val="16"/>
              </w:rPr>
              <w:t xml:space="preserve">from the past when feeding grounds were in Iceland shelf. </w:t>
            </w:r>
            <w:r>
              <w:rPr>
                <w:rFonts w:ascii="Times New Roman" w:hAnsi="Times New Roman" w:cs="Times New Roman"/>
                <w:sz w:val="16"/>
                <w:szCs w:val="16"/>
              </w:rPr>
              <w:t>No data available from recent feeding ground along East Greenland</w:t>
            </w:r>
          </w:p>
          <w:p w14:paraId="4183B5BC" w14:textId="77777777" w:rsidR="0060647C" w:rsidRDefault="0060647C" w:rsidP="005D7034">
            <w:pPr>
              <w:rPr>
                <w:rFonts w:ascii="Times New Roman" w:hAnsi="Times New Roman" w:cs="Times New Roman"/>
                <w:sz w:val="16"/>
                <w:szCs w:val="16"/>
              </w:rPr>
            </w:pPr>
          </w:p>
          <w:p w14:paraId="74DFC9AE" w14:textId="77777777" w:rsidR="0060647C" w:rsidRDefault="0060647C" w:rsidP="005D7034">
            <w:pPr>
              <w:rPr>
                <w:rFonts w:ascii="Times New Roman" w:hAnsi="Times New Roman" w:cs="Times New Roman"/>
                <w:sz w:val="16"/>
                <w:szCs w:val="16"/>
              </w:rPr>
            </w:pPr>
          </w:p>
          <w:p w14:paraId="484916FD" w14:textId="77777777" w:rsidR="0060647C" w:rsidRDefault="0060647C" w:rsidP="005D7034">
            <w:pPr>
              <w:rPr>
                <w:rFonts w:ascii="Times New Roman" w:hAnsi="Times New Roman" w:cs="Times New Roman"/>
                <w:sz w:val="16"/>
                <w:szCs w:val="16"/>
              </w:rPr>
            </w:pPr>
          </w:p>
          <w:p w14:paraId="3703CEA3" w14:textId="77777777" w:rsidR="0060647C" w:rsidRDefault="0060647C" w:rsidP="005D7034">
            <w:pPr>
              <w:rPr>
                <w:rFonts w:ascii="Times New Roman" w:hAnsi="Times New Roman" w:cs="Times New Roman"/>
                <w:sz w:val="16"/>
                <w:szCs w:val="16"/>
              </w:rPr>
            </w:pPr>
          </w:p>
          <w:p w14:paraId="281B1E2E"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An overlap is seen between capelin and whale distribution but feeding data is not available.</w:t>
            </w:r>
          </w:p>
        </w:tc>
        <w:tc>
          <w:tcPr>
            <w:tcW w:w="990" w:type="dxa"/>
          </w:tcPr>
          <w:p w14:paraId="336191D2"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r>
      <w:tr w:rsidR="0060647C" w:rsidRPr="00CF387B" w14:paraId="0B18DA58" w14:textId="77777777" w:rsidTr="00CF2334">
        <w:trPr>
          <w:trHeight w:val="300"/>
        </w:trPr>
        <w:tc>
          <w:tcPr>
            <w:tcW w:w="1078" w:type="dxa"/>
            <w:vMerge w:val="restart"/>
          </w:tcPr>
          <w:p w14:paraId="196A6FEB" w14:textId="77777777" w:rsidR="0060647C" w:rsidRPr="00CF387B" w:rsidRDefault="0060647C" w:rsidP="005D7034">
            <w:pPr>
              <w:rPr>
                <w:rFonts w:ascii="Times New Roman" w:hAnsi="Times New Roman" w:cs="Times New Roman"/>
                <w:sz w:val="16"/>
                <w:szCs w:val="16"/>
              </w:rPr>
            </w:pPr>
            <w:r w:rsidRPr="005D6018">
              <w:rPr>
                <w:rFonts w:ascii="Times New Roman" w:hAnsi="Times New Roman" w:cs="Times New Roman"/>
                <w:sz w:val="16"/>
                <w:szCs w:val="16"/>
              </w:rPr>
              <w:t xml:space="preserve">Mature; Habitat Early feeding between North Iceland shelf and Jan Mayen, late feeding (North Iceland in the past / East Greenland shelf at present               </w:t>
            </w:r>
          </w:p>
        </w:tc>
        <w:tc>
          <w:tcPr>
            <w:tcW w:w="1407" w:type="dxa"/>
          </w:tcPr>
          <w:p w14:paraId="235447AA" w14:textId="77777777" w:rsidR="0060647C" w:rsidRPr="00CF387B" w:rsidRDefault="0060647C" w:rsidP="005D7034">
            <w:pPr>
              <w:rPr>
                <w:rFonts w:ascii="Times New Roman" w:hAnsi="Times New Roman" w:cs="Times New Roman"/>
                <w:sz w:val="16"/>
                <w:szCs w:val="16"/>
              </w:rPr>
            </w:pPr>
            <w:r w:rsidRPr="005D6018">
              <w:rPr>
                <w:rFonts w:ascii="Times New Roman" w:hAnsi="Times New Roman" w:cs="Times New Roman"/>
                <w:sz w:val="16"/>
                <w:szCs w:val="16"/>
              </w:rPr>
              <w:t xml:space="preserve">Physical </w:t>
            </w:r>
            <w:r w:rsidRPr="2083B8E5">
              <w:rPr>
                <w:rFonts w:ascii="Times New Roman" w:hAnsi="Times New Roman" w:cs="Times New Roman"/>
                <w:sz w:val="16"/>
                <w:szCs w:val="16"/>
              </w:rPr>
              <w:t>environment</w:t>
            </w:r>
          </w:p>
        </w:tc>
        <w:tc>
          <w:tcPr>
            <w:tcW w:w="1785" w:type="dxa"/>
          </w:tcPr>
          <w:p w14:paraId="734E0E8F" w14:textId="77777777" w:rsidR="0060647C" w:rsidRDefault="0060647C" w:rsidP="005D7034">
            <w:pPr>
              <w:rPr>
                <w:rFonts w:ascii="Times New Roman" w:hAnsi="Times New Roman" w:cs="Times New Roman"/>
                <w:sz w:val="16"/>
                <w:szCs w:val="16"/>
              </w:rPr>
            </w:pPr>
            <w:r w:rsidRPr="59BCFA5F">
              <w:rPr>
                <w:rFonts w:ascii="Times New Roman" w:hAnsi="Times New Roman" w:cs="Times New Roman"/>
                <w:sz w:val="16"/>
                <w:szCs w:val="16"/>
              </w:rPr>
              <w:t xml:space="preserve">Oceanography survey in Aug in north Iceland </w:t>
            </w:r>
          </w:p>
          <w:p w14:paraId="149180EF" w14:textId="77777777" w:rsidR="0060647C" w:rsidRDefault="0060647C" w:rsidP="005D7034">
            <w:pPr>
              <w:rPr>
                <w:rFonts w:ascii="Times New Roman" w:hAnsi="Times New Roman" w:cs="Times New Roman"/>
                <w:sz w:val="16"/>
                <w:szCs w:val="16"/>
              </w:rPr>
            </w:pPr>
          </w:p>
          <w:p w14:paraId="2D0C0367" w14:textId="77777777" w:rsidR="0060647C" w:rsidRPr="00CF387B" w:rsidRDefault="0060647C" w:rsidP="005D7034">
            <w:pPr>
              <w:rPr>
                <w:rFonts w:ascii="Times New Roman" w:hAnsi="Times New Roman" w:cs="Times New Roman"/>
                <w:sz w:val="16"/>
                <w:szCs w:val="16"/>
              </w:rPr>
            </w:pPr>
            <w:r w:rsidRPr="005D6018">
              <w:rPr>
                <w:rFonts w:ascii="Times New Roman" w:hAnsi="Times New Roman" w:cs="Times New Roman"/>
                <w:sz w:val="16"/>
                <w:szCs w:val="16"/>
              </w:rPr>
              <w:t>Limited time series along East Greenland; Primary production - none</w:t>
            </w:r>
          </w:p>
        </w:tc>
        <w:tc>
          <w:tcPr>
            <w:tcW w:w="1271" w:type="dxa"/>
          </w:tcPr>
          <w:p w14:paraId="40EB5132" w14:textId="77777777" w:rsidR="0060647C" w:rsidRDefault="0060647C" w:rsidP="005D7034">
            <w:pPr>
              <w:rPr>
                <w:rFonts w:ascii="Times New Roman" w:hAnsi="Times New Roman" w:cs="Times New Roman"/>
                <w:sz w:val="16"/>
                <w:szCs w:val="16"/>
              </w:rPr>
            </w:pPr>
            <w:r w:rsidRPr="005D6018">
              <w:rPr>
                <w:rFonts w:ascii="Times New Roman" w:hAnsi="Times New Roman" w:cs="Times New Roman"/>
                <w:sz w:val="16"/>
                <w:szCs w:val="16"/>
              </w:rPr>
              <w:t>1980</w:t>
            </w:r>
            <w:r>
              <w:rPr>
                <w:rFonts w:ascii="Times New Roman" w:hAnsi="Times New Roman" w:cs="Times New Roman"/>
                <w:sz w:val="16"/>
                <w:szCs w:val="16"/>
              </w:rPr>
              <w:t>–</w:t>
            </w:r>
            <w:r w:rsidRPr="005D6018">
              <w:rPr>
                <w:rFonts w:ascii="Times New Roman" w:hAnsi="Times New Roman" w:cs="Times New Roman"/>
                <w:sz w:val="16"/>
                <w:szCs w:val="16"/>
              </w:rPr>
              <w:t xml:space="preserve"> 2024</w:t>
            </w:r>
          </w:p>
          <w:p w14:paraId="1E96CFA5" w14:textId="77777777" w:rsidR="0060647C" w:rsidRDefault="0060647C" w:rsidP="005D7034">
            <w:pPr>
              <w:rPr>
                <w:rFonts w:ascii="Times New Roman" w:hAnsi="Times New Roman" w:cs="Times New Roman"/>
                <w:sz w:val="16"/>
                <w:szCs w:val="16"/>
              </w:rPr>
            </w:pPr>
          </w:p>
          <w:p w14:paraId="1AA8B6AC" w14:textId="77777777" w:rsidR="0060647C" w:rsidRDefault="0060647C" w:rsidP="005D7034">
            <w:pPr>
              <w:rPr>
                <w:rFonts w:ascii="Times New Roman" w:hAnsi="Times New Roman" w:cs="Times New Roman"/>
                <w:sz w:val="16"/>
                <w:szCs w:val="16"/>
              </w:rPr>
            </w:pPr>
          </w:p>
          <w:p w14:paraId="5574B422" w14:textId="77777777" w:rsidR="0060647C" w:rsidRDefault="0060647C" w:rsidP="005D7034">
            <w:pPr>
              <w:rPr>
                <w:rFonts w:ascii="Times New Roman" w:hAnsi="Times New Roman" w:cs="Times New Roman"/>
                <w:sz w:val="16"/>
                <w:szCs w:val="16"/>
              </w:rPr>
            </w:pPr>
          </w:p>
          <w:p w14:paraId="792F5969" w14:textId="77777777" w:rsidR="0060647C" w:rsidRPr="00CF387B" w:rsidRDefault="0060647C" w:rsidP="005D7034">
            <w:pPr>
              <w:rPr>
                <w:rFonts w:ascii="Times New Roman" w:hAnsi="Times New Roman" w:cs="Times New Roman"/>
                <w:sz w:val="16"/>
                <w:szCs w:val="16"/>
              </w:rPr>
            </w:pPr>
            <w:r w:rsidRPr="005D6018">
              <w:rPr>
                <w:rFonts w:ascii="Times New Roman" w:hAnsi="Times New Roman" w:cs="Times New Roman"/>
                <w:sz w:val="16"/>
                <w:szCs w:val="16"/>
              </w:rPr>
              <w:t>2017</w:t>
            </w:r>
            <w:r w:rsidRPr="2083B8E5">
              <w:rPr>
                <w:rFonts w:ascii="Times New Roman" w:hAnsi="Times New Roman" w:cs="Times New Roman"/>
                <w:sz w:val="16"/>
                <w:szCs w:val="16"/>
              </w:rPr>
              <w:t>–</w:t>
            </w:r>
            <w:r w:rsidRPr="005D6018">
              <w:rPr>
                <w:rFonts w:ascii="Times New Roman" w:hAnsi="Times New Roman" w:cs="Times New Roman"/>
                <w:sz w:val="16"/>
                <w:szCs w:val="16"/>
              </w:rPr>
              <w:t>2023</w:t>
            </w:r>
          </w:p>
        </w:tc>
        <w:tc>
          <w:tcPr>
            <w:tcW w:w="868" w:type="dxa"/>
          </w:tcPr>
          <w:p w14:paraId="288601EA"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38042FB9" w14:textId="77777777" w:rsidR="0060647C" w:rsidRDefault="0060647C" w:rsidP="005D7034">
            <w:pPr>
              <w:rPr>
                <w:rFonts w:ascii="Times New Roman" w:hAnsi="Times New Roman" w:cs="Times New Roman"/>
                <w:sz w:val="16"/>
                <w:szCs w:val="16"/>
              </w:rPr>
            </w:pPr>
          </w:p>
          <w:p w14:paraId="13A78B26" w14:textId="77777777" w:rsidR="0060647C" w:rsidRDefault="0060647C" w:rsidP="005D7034">
            <w:pPr>
              <w:rPr>
                <w:rFonts w:ascii="Times New Roman" w:hAnsi="Times New Roman" w:cs="Times New Roman"/>
                <w:sz w:val="16"/>
                <w:szCs w:val="16"/>
              </w:rPr>
            </w:pPr>
          </w:p>
          <w:p w14:paraId="1D91FA76" w14:textId="77777777" w:rsidR="0060647C" w:rsidRDefault="0060647C" w:rsidP="005D7034">
            <w:pPr>
              <w:rPr>
                <w:rFonts w:ascii="Times New Roman" w:hAnsi="Times New Roman" w:cs="Times New Roman"/>
                <w:sz w:val="16"/>
                <w:szCs w:val="16"/>
              </w:rPr>
            </w:pPr>
          </w:p>
          <w:p w14:paraId="0442498D"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7E0C610A"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3BF3AD07" w14:textId="77777777" w:rsidR="0060647C" w:rsidRDefault="0060647C" w:rsidP="005D7034">
            <w:pPr>
              <w:rPr>
                <w:rFonts w:ascii="Times New Roman" w:hAnsi="Times New Roman" w:cs="Times New Roman"/>
                <w:sz w:val="16"/>
                <w:szCs w:val="16"/>
              </w:rPr>
            </w:pPr>
          </w:p>
          <w:p w14:paraId="0E41AAB5" w14:textId="77777777" w:rsidR="0060647C" w:rsidRDefault="0060647C" w:rsidP="005D7034">
            <w:pPr>
              <w:rPr>
                <w:rFonts w:ascii="Times New Roman" w:hAnsi="Times New Roman" w:cs="Times New Roman"/>
                <w:sz w:val="16"/>
                <w:szCs w:val="16"/>
              </w:rPr>
            </w:pPr>
          </w:p>
          <w:p w14:paraId="083E87F9" w14:textId="77777777" w:rsidR="0060647C" w:rsidRDefault="0060647C" w:rsidP="005D7034">
            <w:pPr>
              <w:rPr>
                <w:rFonts w:ascii="Times New Roman" w:hAnsi="Times New Roman" w:cs="Times New Roman"/>
                <w:sz w:val="16"/>
                <w:szCs w:val="16"/>
              </w:rPr>
            </w:pPr>
          </w:p>
          <w:p w14:paraId="61F300FF"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427A108D" w14:textId="77777777" w:rsidR="0060647C" w:rsidRPr="00CF387B" w:rsidRDefault="0060647C" w:rsidP="005D7034">
            <w:pPr>
              <w:rPr>
                <w:rFonts w:ascii="Times New Roman" w:hAnsi="Times New Roman" w:cs="Times New Roman"/>
                <w:sz w:val="16"/>
                <w:szCs w:val="16"/>
              </w:rPr>
            </w:pPr>
          </w:p>
        </w:tc>
        <w:tc>
          <w:tcPr>
            <w:tcW w:w="844" w:type="dxa"/>
          </w:tcPr>
          <w:p w14:paraId="5FD9C9DC" w14:textId="77777777" w:rsidR="0060647C" w:rsidRPr="00CF387B" w:rsidRDefault="0060647C" w:rsidP="005D7034">
            <w:pPr>
              <w:rPr>
                <w:rFonts w:ascii="Times New Roman" w:hAnsi="Times New Roman" w:cs="Times New Roman"/>
                <w:sz w:val="16"/>
                <w:szCs w:val="16"/>
              </w:rPr>
            </w:pPr>
          </w:p>
        </w:tc>
        <w:tc>
          <w:tcPr>
            <w:tcW w:w="960" w:type="dxa"/>
          </w:tcPr>
          <w:p w14:paraId="4121F88E" w14:textId="77777777" w:rsidR="0060647C" w:rsidRPr="00CF387B" w:rsidRDefault="0060647C" w:rsidP="005D7034">
            <w:pPr>
              <w:rPr>
                <w:rFonts w:ascii="Times New Roman" w:hAnsi="Times New Roman" w:cs="Times New Roman"/>
                <w:sz w:val="16"/>
                <w:szCs w:val="16"/>
              </w:rPr>
            </w:pPr>
          </w:p>
        </w:tc>
        <w:tc>
          <w:tcPr>
            <w:tcW w:w="1380" w:type="dxa"/>
          </w:tcPr>
          <w:p w14:paraId="4F492E2F" w14:textId="77777777" w:rsidR="0060647C" w:rsidRPr="00CF387B" w:rsidRDefault="0060647C" w:rsidP="005D7034">
            <w:pPr>
              <w:rPr>
                <w:rFonts w:ascii="Times New Roman" w:hAnsi="Times New Roman" w:cs="Times New Roman"/>
                <w:sz w:val="16"/>
                <w:szCs w:val="16"/>
              </w:rPr>
            </w:pPr>
          </w:p>
        </w:tc>
        <w:tc>
          <w:tcPr>
            <w:tcW w:w="1023" w:type="dxa"/>
          </w:tcPr>
          <w:p w14:paraId="457DAFAB" w14:textId="77777777" w:rsidR="0060647C" w:rsidRPr="00CF387B" w:rsidRDefault="0060647C" w:rsidP="005D7034">
            <w:pPr>
              <w:rPr>
                <w:rFonts w:ascii="Times New Roman" w:hAnsi="Times New Roman" w:cs="Times New Roman"/>
                <w:sz w:val="16"/>
                <w:szCs w:val="16"/>
              </w:rPr>
            </w:pPr>
          </w:p>
        </w:tc>
        <w:tc>
          <w:tcPr>
            <w:tcW w:w="1952" w:type="dxa"/>
          </w:tcPr>
          <w:p w14:paraId="01C910DC" w14:textId="77777777" w:rsidR="0060647C" w:rsidRPr="00CF387B" w:rsidRDefault="0060647C" w:rsidP="005D7034">
            <w:pPr>
              <w:rPr>
                <w:rFonts w:ascii="Times New Roman" w:hAnsi="Times New Roman" w:cs="Times New Roman"/>
                <w:sz w:val="16"/>
                <w:szCs w:val="16"/>
              </w:rPr>
            </w:pPr>
          </w:p>
        </w:tc>
        <w:tc>
          <w:tcPr>
            <w:tcW w:w="990" w:type="dxa"/>
          </w:tcPr>
          <w:p w14:paraId="19988451"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r>
      <w:tr w:rsidR="0060647C" w:rsidRPr="00CF387B" w14:paraId="665BDF84" w14:textId="77777777" w:rsidTr="00CF2334">
        <w:trPr>
          <w:trHeight w:val="300"/>
        </w:trPr>
        <w:tc>
          <w:tcPr>
            <w:tcW w:w="1078" w:type="dxa"/>
            <w:vMerge/>
          </w:tcPr>
          <w:p w14:paraId="537D0DF3" w14:textId="77777777" w:rsidR="0060647C" w:rsidRPr="00CF387B" w:rsidRDefault="0060647C" w:rsidP="005D7034">
            <w:pPr>
              <w:rPr>
                <w:rFonts w:ascii="Times New Roman" w:hAnsi="Times New Roman" w:cs="Times New Roman"/>
                <w:sz w:val="16"/>
                <w:szCs w:val="16"/>
              </w:rPr>
            </w:pPr>
          </w:p>
        </w:tc>
        <w:tc>
          <w:tcPr>
            <w:tcW w:w="1407" w:type="dxa"/>
          </w:tcPr>
          <w:p w14:paraId="7F8D1504"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Prey (zooplankton)</w:t>
            </w:r>
          </w:p>
        </w:tc>
        <w:tc>
          <w:tcPr>
            <w:tcW w:w="1785" w:type="dxa"/>
          </w:tcPr>
          <w:p w14:paraId="626C3050" w14:textId="77777777" w:rsidR="0060647C" w:rsidRPr="00CF387B"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Limited time series along East Greenland</w:t>
            </w:r>
          </w:p>
        </w:tc>
        <w:tc>
          <w:tcPr>
            <w:tcW w:w="1271" w:type="dxa"/>
          </w:tcPr>
          <w:p w14:paraId="6B86629F" w14:textId="77777777" w:rsidR="0060647C" w:rsidRPr="00CF387B"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2018</w:t>
            </w:r>
            <w:r w:rsidRPr="2083B8E5">
              <w:rPr>
                <w:rFonts w:ascii="Times New Roman" w:hAnsi="Times New Roman" w:cs="Times New Roman"/>
                <w:sz w:val="16"/>
                <w:szCs w:val="16"/>
              </w:rPr>
              <w:t>–</w:t>
            </w:r>
            <w:r w:rsidRPr="00850F42">
              <w:rPr>
                <w:rFonts w:ascii="Times New Roman" w:hAnsi="Times New Roman" w:cs="Times New Roman"/>
                <w:sz w:val="16"/>
                <w:szCs w:val="16"/>
              </w:rPr>
              <w:t>2023</w:t>
            </w:r>
          </w:p>
        </w:tc>
        <w:tc>
          <w:tcPr>
            <w:tcW w:w="868" w:type="dxa"/>
          </w:tcPr>
          <w:p w14:paraId="1D826DBE"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2FB8CECB"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5FE20122"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Poor</w:t>
            </w:r>
          </w:p>
        </w:tc>
        <w:tc>
          <w:tcPr>
            <w:tcW w:w="960" w:type="dxa"/>
          </w:tcPr>
          <w:p w14:paraId="7C5268D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1380" w:type="dxa"/>
          </w:tcPr>
          <w:p w14:paraId="008BF03F" w14:textId="77777777" w:rsidR="0060647C" w:rsidRPr="00CF387B" w:rsidRDefault="0060647C" w:rsidP="005D7034">
            <w:pPr>
              <w:rPr>
                <w:rFonts w:ascii="Times New Roman" w:hAnsi="Times New Roman" w:cs="Times New Roman"/>
                <w:sz w:val="16"/>
                <w:szCs w:val="16"/>
              </w:rPr>
            </w:pPr>
          </w:p>
        </w:tc>
        <w:tc>
          <w:tcPr>
            <w:tcW w:w="1023" w:type="dxa"/>
          </w:tcPr>
          <w:p w14:paraId="138C5DF5"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1</w:t>
            </w:r>
          </w:p>
        </w:tc>
        <w:tc>
          <w:tcPr>
            <w:tcW w:w="1952" w:type="dxa"/>
          </w:tcPr>
          <w:p w14:paraId="0AFD34E8" w14:textId="77777777" w:rsidR="0060647C" w:rsidRPr="00CF387B" w:rsidRDefault="0060647C" w:rsidP="005D7034">
            <w:pPr>
              <w:rPr>
                <w:rFonts w:ascii="Times New Roman" w:hAnsi="Times New Roman" w:cs="Times New Roman"/>
                <w:sz w:val="16"/>
                <w:szCs w:val="16"/>
              </w:rPr>
            </w:pPr>
            <w:r w:rsidRPr="59BCFA5F">
              <w:rPr>
                <w:rFonts w:ascii="Times New Roman" w:hAnsi="Times New Roman" w:cs="Times New Roman"/>
                <w:sz w:val="16"/>
                <w:szCs w:val="16"/>
              </w:rPr>
              <w:t>Studies establishing zooplankton as main source of food for capelin. Early feeding also includes phytoplankton.</w:t>
            </w:r>
          </w:p>
        </w:tc>
        <w:tc>
          <w:tcPr>
            <w:tcW w:w="990" w:type="dxa"/>
          </w:tcPr>
          <w:p w14:paraId="2EE37067"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r>
      <w:tr w:rsidR="0060647C" w:rsidRPr="00CF387B" w14:paraId="2E7C922D" w14:textId="77777777" w:rsidTr="00CF2334">
        <w:trPr>
          <w:trHeight w:val="300"/>
        </w:trPr>
        <w:tc>
          <w:tcPr>
            <w:tcW w:w="1078" w:type="dxa"/>
            <w:vMerge/>
          </w:tcPr>
          <w:p w14:paraId="6D9AC712" w14:textId="77777777" w:rsidR="0060647C" w:rsidRPr="00CF387B" w:rsidRDefault="0060647C" w:rsidP="005D7034">
            <w:pPr>
              <w:rPr>
                <w:rFonts w:ascii="Times New Roman" w:hAnsi="Times New Roman" w:cs="Times New Roman"/>
                <w:sz w:val="16"/>
                <w:szCs w:val="16"/>
              </w:rPr>
            </w:pPr>
          </w:p>
        </w:tc>
        <w:tc>
          <w:tcPr>
            <w:tcW w:w="1407" w:type="dxa"/>
          </w:tcPr>
          <w:p w14:paraId="65D3E649"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Late feeding period capelin data / Recruitment (1 yr old in fall)</w:t>
            </w:r>
          </w:p>
          <w:p w14:paraId="0D367C2D" w14:textId="77777777" w:rsidR="0060647C" w:rsidRDefault="0060647C" w:rsidP="005D7034">
            <w:pPr>
              <w:rPr>
                <w:rFonts w:ascii="Times New Roman" w:hAnsi="Times New Roman" w:cs="Times New Roman"/>
                <w:sz w:val="16"/>
                <w:szCs w:val="16"/>
              </w:rPr>
            </w:pPr>
          </w:p>
          <w:p w14:paraId="7E469546" w14:textId="77777777" w:rsidR="0060647C" w:rsidRDefault="0060647C" w:rsidP="005D7034">
            <w:pPr>
              <w:rPr>
                <w:rFonts w:ascii="Times New Roman" w:hAnsi="Times New Roman" w:cs="Times New Roman"/>
                <w:sz w:val="16"/>
                <w:szCs w:val="16"/>
              </w:rPr>
            </w:pPr>
          </w:p>
          <w:p w14:paraId="74D990D8" w14:textId="77777777" w:rsidR="0060647C" w:rsidRDefault="0060647C" w:rsidP="005D7034">
            <w:pPr>
              <w:rPr>
                <w:rFonts w:ascii="Times New Roman" w:hAnsi="Times New Roman" w:cs="Times New Roman"/>
                <w:sz w:val="16"/>
                <w:szCs w:val="16"/>
              </w:rPr>
            </w:pPr>
          </w:p>
          <w:p w14:paraId="59969665" w14:textId="77777777" w:rsidR="0060647C" w:rsidRDefault="0060647C" w:rsidP="005D7034">
            <w:pPr>
              <w:rPr>
                <w:rFonts w:ascii="Times New Roman" w:hAnsi="Times New Roman" w:cs="Times New Roman"/>
                <w:sz w:val="16"/>
                <w:szCs w:val="16"/>
              </w:rPr>
            </w:pPr>
          </w:p>
          <w:p w14:paraId="01147823" w14:textId="77777777" w:rsidR="0060647C" w:rsidRDefault="0060647C" w:rsidP="005D7034">
            <w:pPr>
              <w:rPr>
                <w:rFonts w:ascii="Times New Roman" w:hAnsi="Times New Roman" w:cs="Times New Roman"/>
                <w:sz w:val="16"/>
                <w:szCs w:val="16"/>
              </w:rPr>
            </w:pPr>
          </w:p>
          <w:p w14:paraId="09518938" w14:textId="77777777" w:rsidR="0060647C" w:rsidRDefault="0060647C" w:rsidP="005D7034">
            <w:pPr>
              <w:rPr>
                <w:rFonts w:ascii="Times New Roman" w:hAnsi="Times New Roman" w:cs="Times New Roman"/>
                <w:sz w:val="16"/>
                <w:szCs w:val="16"/>
              </w:rPr>
            </w:pPr>
          </w:p>
          <w:p w14:paraId="1809ED28" w14:textId="77777777" w:rsidR="0060647C" w:rsidRDefault="0060647C" w:rsidP="005D7034">
            <w:pPr>
              <w:rPr>
                <w:rFonts w:ascii="Times New Roman" w:hAnsi="Times New Roman" w:cs="Times New Roman"/>
                <w:sz w:val="16"/>
                <w:szCs w:val="16"/>
              </w:rPr>
            </w:pPr>
          </w:p>
          <w:p w14:paraId="4FDBE545" w14:textId="77777777" w:rsidR="0060647C" w:rsidRDefault="0060647C" w:rsidP="005D7034">
            <w:pPr>
              <w:rPr>
                <w:rFonts w:ascii="Times New Roman" w:hAnsi="Times New Roman" w:cs="Times New Roman"/>
                <w:sz w:val="16"/>
                <w:szCs w:val="16"/>
              </w:rPr>
            </w:pPr>
          </w:p>
          <w:p w14:paraId="41F76012" w14:textId="77777777" w:rsidR="0060647C" w:rsidRDefault="0060647C" w:rsidP="005D7034">
            <w:pPr>
              <w:rPr>
                <w:rFonts w:ascii="Times New Roman" w:hAnsi="Times New Roman" w:cs="Times New Roman"/>
                <w:sz w:val="16"/>
                <w:szCs w:val="16"/>
              </w:rPr>
            </w:pPr>
          </w:p>
          <w:p w14:paraId="4A2D6629" w14:textId="77777777" w:rsidR="0060647C" w:rsidRDefault="0060647C" w:rsidP="005D7034">
            <w:pPr>
              <w:rPr>
                <w:rFonts w:ascii="Times New Roman" w:hAnsi="Times New Roman" w:cs="Times New Roman"/>
                <w:sz w:val="16"/>
                <w:szCs w:val="16"/>
              </w:rPr>
            </w:pPr>
          </w:p>
          <w:p w14:paraId="4AB501A5" w14:textId="77777777" w:rsidR="0060647C" w:rsidRDefault="0060647C" w:rsidP="005D7034">
            <w:pPr>
              <w:rPr>
                <w:rFonts w:ascii="Times New Roman" w:hAnsi="Times New Roman" w:cs="Times New Roman"/>
                <w:sz w:val="16"/>
                <w:szCs w:val="16"/>
              </w:rPr>
            </w:pPr>
          </w:p>
          <w:p w14:paraId="1D0CED1D" w14:textId="77777777" w:rsidR="0060647C" w:rsidRDefault="0060647C" w:rsidP="005D7034">
            <w:pPr>
              <w:rPr>
                <w:rFonts w:ascii="Times New Roman" w:hAnsi="Times New Roman" w:cs="Times New Roman"/>
                <w:sz w:val="16"/>
                <w:szCs w:val="16"/>
              </w:rPr>
            </w:pPr>
          </w:p>
          <w:p w14:paraId="13F120AB"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lastRenderedPageBreak/>
              <w:t>Early feeding period capelin data</w:t>
            </w:r>
          </w:p>
          <w:p w14:paraId="247EFD44" w14:textId="77777777" w:rsidR="0060647C" w:rsidRDefault="0060647C" w:rsidP="005D7034">
            <w:pPr>
              <w:rPr>
                <w:rFonts w:ascii="Times New Roman" w:hAnsi="Times New Roman" w:cs="Times New Roman"/>
                <w:sz w:val="16"/>
                <w:szCs w:val="16"/>
              </w:rPr>
            </w:pPr>
          </w:p>
          <w:p w14:paraId="36C6D592" w14:textId="77777777" w:rsidR="0060647C" w:rsidRDefault="0060647C" w:rsidP="005D7034">
            <w:pPr>
              <w:rPr>
                <w:rFonts w:ascii="Times New Roman" w:hAnsi="Times New Roman" w:cs="Times New Roman"/>
                <w:sz w:val="16"/>
                <w:szCs w:val="16"/>
              </w:rPr>
            </w:pPr>
          </w:p>
          <w:p w14:paraId="04FC20E7" w14:textId="77777777" w:rsidR="0060647C" w:rsidRDefault="0060647C" w:rsidP="005D7034">
            <w:pPr>
              <w:rPr>
                <w:rFonts w:ascii="Times New Roman" w:hAnsi="Times New Roman" w:cs="Times New Roman"/>
                <w:sz w:val="16"/>
                <w:szCs w:val="16"/>
              </w:rPr>
            </w:pPr>
          </w:p>
          <w:p w14:paraId="5786EFBF" w14:textId="77777777" w:rsidR="0060647C" w:rsidRPr="00CF387B" w:rsidRDefault="0060647C" w:rsidP="005D7034">
            <w:pPr>
              <w:rPr>
                <w:rFonts w:ascii="Times New Roman" w:hAnsi="Times New Roman" w:cs="Times New Roman"/>
                <w:sz w:val="16"/>
                <w:szCs w:val="16"/>
              </w:rPr>
            </w:pPr>
          </w:p>
        </w:tc>
        <w:tc>
          <w:tcPr>
            <w:tcW w:w="1785" w:type="dxa"/>
          </w:tcPr>
          <w:p w14:paraId="6EA84435"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lastRenderedPageBreak/>
              <w:t xml:space="preserve">Autumn survey data (abundance estimates by age, biological information (age, length, sex, maturity) </w:t>
            </w:r>
          </w:p>
          <w:p w14:paraId="484D8C94" w14:textId="77777777" w:rsidR="0060647C" w:rsidRDefault="0060647C" w:rsidP="005D7034">
            <w:pPr>
              <w:rPr>
                <w:rFonts w:ascii="Times New Roman" w:hAnsi="Times New Roman" w:cs="Times New Roman"/>
                <w:sz w:val="16"/>
                <w:szCs w:val="16"/>
              </w:rPr>
            </w:pPr>
          </w:p>
          <w:p w14:paraId="6216F62F" w14:textId="77777777" w:rsidR="0060647C" w:rsidRDefault="0060647C" w:rsidP="005D7034">
            <w:pPr>
              <w:rPr>
                <w:rFonts w:ascii="Times New Roman" w:hAnsi="Times New Roman" w:cs="Times New Roman"/>
                <w:sz w:val="16"/>
                <w:szCs w:val="16"/>
              </w:rPr>
            </w:pPr>
          </w:p>
          <w:p w14:paraId="25EF62E9" w14:textId="77777777" w:rsidR="0060647C" w:rsidRDefault="0060647C" w:rsidP="005D7034">
            <w:pPr>
              <w:rPr>
                <w:rFonts w:ascii="Times New Roman" w:hAnsi="Times New Roman" w:cs="Times New Roman"/>
                <w:sz w:val="16"/>
                <w:szCs w:val="16"/>
              </w:rPr>
            </w:pPr>
          </w:p>
          <w:p w14:paraId="6BB24575" w14:textId="77777777" w:rsidR="0060647C" w:rsidRDefault="0060647C" w:rsidP="005D7034">
            <w:pPr>
              <w:rPr>
                <w:rFonts w:ascii="Times New Roman" w:hAnsi="Times New Roman" w:cs="Times New Roman"/>
                <w:sz w:val="16"/>
                <w:szCs w:val="16"/>
              </w:rPr>
            </w:pPr>
          </w:p>
          <w:p w14:paraId="311F77EA" w14:textId="77777777" w:rsidR="0060647C" w:rsidRDefault="0060647C" w:rsidP="005D7034">
            <w:pPr>
              <w:rPr>
                <w:rFonts w:ascii="Times New Roman" w:hAnsi="Times New Roman" w:cs="Times New Roman"/>
                <w:sz w:val="16"/>
                <w:szCs w:val="16"/>
              </w:rPr>
            </w:pPr>
          </w:p>
          <w:p w14:paraId="1F4820C1" w14:textId="77777777" w:rsidR="0060647C" w:rsidRDefault="0060647C" w:rsidP="005D7034">
            <w:pPr>
              <w:rPr>
                <w:rFonts w:ascii="Times New Roman" w:hAnsi="Times New Roman" w:cs="Times New Roman"/>
                <w:sz w:val="16"/>
                <w:szCs w:val="16"/>
              </w:rPr>
            </w:pPr>
          </w:p>
          <w:p w14:paraId="2D1D504D" w14:textId="77777777" w:rsidR="0060647C" w:rsidRDefault="0060647C" w:rsidP="005D7034">
            <w:pPr>
              <w:rPr>
                <w:rFonts w:ascii="Times New Roman" w:hAnsi="Times New Roman" w:cs="Times New Roman"/>
                <w:sz w:val="16"/>
                <w:szCs w:val="16"/>
              </w:rPr>
            </w:pPr>
          </w:p>
          <w:p w14:paraId="589E58B0" w14:textId="77777777" w:rsidR="0060647C" w:rsidRDefault="0060647C" w:rsidP="005D7034">
            <w:pPr>
              <w:rPr>
                <w:rFonts w:ascii="Times New Roman" w:hAnsi="Times New Roman" w:cs="Times New Roman"/>
                <w:sz w:val="16"/>
                <w:szCs w:val="16"/>
              </w:rPr>
            </w:pPr>
          </w:p>
          <w:p w14:paraId="4DBD330D" w14:textId="77777777" w:rsidR="0060647C" w:rsidRDefault="0060647C" w:rsidP="005D7034">
            <w:pPr>
              <w:rPr>
                <w:rFonts w:ascii="Times New Roman" w:hAnsi="Times New Roman" w:cs="Times New Roman"/>
                <w:sz w:val="16"/>
                <w:szCs w:val="16"/>
              </w:rPr>
            </w:pPr>
          </w:p>
          <w:p w14:paraId="6E5C4EC4" w14:textId="77777777" w:rsidR="0060647C" w:rsidRDefault="0060647C" w:rsidP="005D7034">
            <w:pPr>
              <w:rPr>
                <w:rFonts w:ascii="Times New Roman" w:hAnsi="Times New Roman" w:cs="Times New Roman"/>
                <w:sz w:val="16"/>
                <w:szCs w:val="16"/>
              </w:rPr>
            </w:pPr>
          </w:p>
          <w:p w14:paraId="66469542" w14:textId="77777777" w:rsidR="0060647C" w:rsidRDefault="0060647C" w:rsidP="005D7034">
            <w:pPr>
              <w:rPr>
                <w:rFonts w:ascii="Times New Roman" w:hAnsi="Times New Roman" w:cs="Times New Roman"/>
                <w:sz w:val="16"/>
                <w:szCs w:val="16"/>
              </w:rPr>
            </w:pPr>
          </w:p>
          <w:p w14:paraId="3CD8FFEF"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lastRenderedPageBreak/>
              <w:t xml:space="preserve">Summer fishery data (commercial data) </w:t>
            </w:r>
          </w:p>
          <w:p w14:paraId="6BDF506F" w14:textId="77777777" w:rsidR="0060647C" w:rsidRDefault="0060647C" w:rsidP="005D7034">
            <w:pPr>
              <w:rPr>
                <w:rFonts w:ascii="Times New Roman" w:hAnsi="Times New Roman" w:cs="Times New Roman"/>
                <w:sz w:val="16"/>
                <w:szCs w:val="16"/>
              </w:rPr>
            </w:pPr>
          </w:p>
          <w:p w14:paraId="711D9FA4" w14:textId="77777777" w:rsidR="0060647C" w:rsidRPr="00CF387B" w:rsidRDefault="0060647C" w:rsidP="005D7034">
            <w:pPr>
              <w:rPr>
                <w:rFonts w:ascii="Times New Roman" w:hAnsi="Times New Roman" w:cs="Times New Roman"/>
                <w:sz w:val="16"/>
                <w:szCs w:val="16"/>
              </w:rPr>
            </w:pPr>
          </w:p>
        </w:tc>
        <w:tc>
          <w:tcPr>
            <w:tcW w:w="1271" w:type="dxa"/>
          </w:tcPr>
          <w:p w14:paraId="18825762"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lastRenderedPageBreak/>
              <w:t>1981</w:t>
            </w:r>
            <w:r>
              <w:rPr>
                <w:rFonts w:ascii="Times New Roman" w:hAnsi="Times New Roman" w:cs="Times New Roman"/>
                <w:sz w:val="16"/>
                <w:szCs w:val="16"/>
              </w:rPr>
              <w:t>–</w:t>
            </w:r>
            <w:r w:rsidRPr="00850F42">
              <w:rPr>
                <w:rFonts w:ascii="Times New Roman" w:hAnsi="Times New Roman" w:cs="Times New Roman"/>
                <w:sz w:val="16"/>
                <w:szCs w:val="16"/>
              </w:rPr>
              <w:t xml:space="preserve"> 2023</w:t>
            </w:r>
          </w:p>
          <w:p w14:paraId="5B5F075E" w14:textId="77777777" w:rsidR="0060647C" w:rsidRDefault="0060647C" w:rsidP="005D7034">
            <w:pPr>
              <w:rPr>
                <w:rFonts w:ascii="Times New Roman" w:hAnsi="Times New Roman" w:cs="Times New Roman"/>
                <w:sz w:val="16"/>
                <w:szCs w:val="16"/>
              </w:rPr>
            </w:pPr>
          </w:p>
          <w:p w14:paraId="67AA86E6" w14:textId="77777777" w:rsidR="0060647C" w:rsidRDefault="0060647C" w:rsidP="005D7034">
            <w:pPr>
              <w:rPr>
                <w:rFonts w:ascii="Times New Roman" w:hAnsi="Times New Roman" w:cs="Times New Roman"/>
                <w:sz w:val="16"/>
                <w:szCs w:val="16"/>
              </w:rPr>
            </w:pPr>
          </w:p>
          <w:p w14:paraId="14061906" w14:textId="77777777" w:rsidR="0060647C" w:rsidRDefault="0060647C" w:rsidP="005D7034">
            <w:pPr>
              <w:rPr>
                <w:rFonts w:ascii="Times New Roman" w:hAnsi="Times New Roman" w:cs="Times New Roman"/>
                <w:sz w:val="16"/>
                <w:szCs w:val="16"/>
              </w:rPr>
            </w:pPr>
          </w:p>
          <w:p w14:paraId="48FAAB22" w14:textId="77777777" w:rsidR="0060647C" w:rsidRDefault="0060647C" w:rsidP="005D7034">
            <w:pPr>
              <w:rPr>
                <w:rFonts w:ascii="Times New Roman" w:hAnsi="Times New Roman" w:cs="Times New Roman"/>
                <w:sz w:val="16"/>
                <w:szCs w:val="16"/>
              </w:rPr>
            </w:pPr>
          </w:p>
          <w:p w14:paraId="53841AC8" w14:textId="77777777" w:rsidR="0060647C" w:rsidRDefault="0060647C" w:rsidP="005D7034">
            <w:pPr>
              <w:rPr>
                <w:rFonts w:ascii="Times New Roman" w:hAnsi="Times New Roman" w:cs="Times New Roman"/>
                <w:sz w:val="16"/>
                <w:szCs w:val="16"/>
              </w:rPr>
            </w:pPr>
          </w:p>
          <w:p w14:paraId="0E0445EC" w14:textId="77777777" w:rsidR="0060647C" w:rsidRDefault="0060647C" w:rsidP="005D7034">
            <w:pPr>
              <w:rPr>
                <w:rFonts w:ascii="Times New Roman" w:hAnsi="Times New Roman" w:cs="Times New Roman"/>
                <w:sz w:val="16"/>
                <w:szCs w:val="16"/>
              </w:rPr>
            </w:pPr>
          </w:p>
          <w:p w14:paraId="54FB2B5A" w14:textId="77777777" w:rsidR="0060647C" w:rsidRDefault="0060647C" w:rsidP="005D7034">
            <w:pPr>
              <w:rPr>
                <w:rFonts w:ascii="Times New Roman" w:hAnsi="Times New Roman" w:cs="Times New Roman"/>
                <w:sz w:val="16"/>
                <w:szCs w:val="16"/>
              </w:rPr>
            </w:pPr>
          </w:p>
          <w:p w14:paraId="42BAF383" w14:textId="77777777" w:rsidR="0060647C" w:rsidRDefault="0060647C" w:rsidP="005D7034">
            <w:pPr>
              <w:rPr>
                <w:rFonts w:ascii="Times New Roman" w:hAnsi="Times New Roman" w:cs="Times New Roman"/>
                <w:sz w:val="16"/>
                <w:szCs w:val="16"/>
              </w:rPr>
            </w:pPr>
          </w:p>
          <w:p w14:paraId="191CBDF0" w14:textId="77777777" w:rsidR="0060647C" w:rsidRDefault="0060647C" w:rsidP="005D7034">
            <w:pPr>
              <w:rPr>
                <w:rFonts w:ascii="Times New Roman" w:hAnsi="Times New Roman" w:cs="Times New Roman"/>
                <w:sz w:val="16"/>
                <w:szCs w:val="16"/>
              </w:rPr>
            </w:pPr>
          </w:p>
          <w:p w14:paraId="7EAF4F64" w14:textId="77777777" w:rsidR="0060647C" w:rsidRDefault="0060647C" w:rsidP="005D7034">
            <w:pPr>
              <w:rPr>
                <w:rFonts w:ascii="Times New Roman" w:hAnsi="Times New Roman" w:cs="Times New Roman"/>
                <w:sz w:val="16"/>
                <w:szCs w:val="16"/>
              </w:rPr>
            </w:pPr>
          </w:p>
          <w:p w14:paraId="268599CE" w14:textId="77777777" w:rsidR="0060647C" w:rsidRDefault="0060647C" w:rsidP="005D7034">
            <w:pPr>
              <w:rPr>
                <w:rFonts w:ascii="Times New Roman" w:hAnsi="Times New Roman" w:cs="Times New Roman"/>
                <w:sz w:val="16"/>
                <w:szCs w:val="16"/>
              </w:rPr>
            </w:pPr>
          </w:p>
          <w:p w14:paraId="6E6A2BA8" w14:textId="77777777" w:rsidR="0060647C" w:rsidRDefault="0060647C" w:rsidP="005D7034">
            <w:pPr>
              <w:rPr>
                <w:rFonts w:ascii="Times New Roman" w:hAnsi="Times New Roman" w:cs="Times New Roman"/>
                <w:sz w:val="16"/>
                <w:szCs w:val="16"/>
              </w:rPr>
            </w:pPr>
          </w:p>
          <w:p w14:paraId="7A19B23B" w14:textId="77777777" w:rsidR="0060647C" w:rsidRDefault="0060647C" w:rsidP="005D7034">
            <w:pPr>
              <w:rPr>
                <w:rFonts w:ascii="Times New Roman" w:hAnsi="Times New Roman" w:cs="Times New Roman"/>
                <w:sz w:val="16"/>
                <w:szCs w:val="16"/>
              </w:rPr>
            </w:pPr>
          </w:p>
          <w:p w14:paraId="46D77858" w14:textId="77777777" w:rsidR="0060647C" w:rsidRDefault="0060647C" w:rsidP="005D7034">
            <w:pPr>
              <w:rPr>
                <w:rFonts w:ascii="Times New Roman" w:hAnsi="Times New Roman" w:cs="Times New Roman"/>
                <w:sz w:val="16"/>
                <w:szCs w:val="16"/>
              </w:rPr>
            </w:pPr>
          </w:p>
          <w:p w14:paraId="5330ABFF" w14:textId="77777777" w:rsidR="0060647C" w:rsidRDefault="0060647C" w:rsidP="005D7034">
            <w:pPr>
              <w:rPr>
                <w:rFonts w:ascii="Times New Roman" w:hAnsi="Times New Roman" w:cs="Times New Roman"/>
                <w:sz w:val="16"/>
                <w:szCs w:val="16"/>
              </w:rPr>
            </w:pPr>
          </w:p>
          <w:p w14:paraId="0D434249" w14:textId="77777777" w:rsidR="0060647C" w:rsidRDefault="0060647C" w:rsidP="005D7034">
            <w:pPr>
              <w:rPr>
                <w:rFonts w:ascii="Times New Roman" w:hAnsi="Times New Roman" w:cs="Times New Roman"/>
                <w:sz w:val="16"/>
                <w:szCs w:val="16"/>
              </w:rPr>
            </w:pPr>
            <w:r w:rsidRPr="00850F42">
              <w:rPr>
                <w:rFonts w:ascii="Times New Roman" w:hAnsi="Times New Roman" w:cs="Times New Roman"/>
                <w:sz w:val="16"/>
                <w:szCs w:val="16"/>
              </w:rPr>
              <w:t>1980</w:t>
            </w:r>
            <w:r w:rsidRPr="2083B8E5">
              <w:rPr>
                <w:rFonts w:ascii="Times New Roman" w:hAnsi="Times New Roman" w:cs="Times New Roman"/>
                <w:sz w:val="16"/>
                <w:szCs w:val="16"/>
              </w:rPr>
              <w:t>–</w:t>
            </w:r>
            <w:r w:rsidRPr="00850F42">
              <w:rPr>
                <w:rFonts w:ascii="Times New Roman" w:hAnsi="Times New Roman" w:cs="Times New Roman"/>
                <w:sz w:val="16"/>
                <w:szCs w:val="16"/>
              </w:rPr>
              <w:t xml:space="preserve">2004 </w:t>
            </w:r>
          </w:p>
          <w:p w14:paraId="6852AC87" w14:textId="77777777" w:rsidR="0060647C" w:rsidRDefault="0060647C" w:rsidP="005D7034">
            <w:pPr>
              <w:rPr>
                <w:rFonts w:ascii="Times New Roman" w:hAnsi="Times New Roman" w:cs="Times New Roman"/>
                <w:sz w:val="16"/>
                <w:szCs w:val="16"/>
              </w:rPr>
            </w:pPr>
          </w:p>
          <w:p w14:paraId="46B1B838" w14:textId="77777777" w:rsidR="0060647C" w:rsidRDefault="0060647C" w:rsidP="005D7034">
            <w:pPr>
              <w:rPr>
                <w:rFonts w:ascii="Times New Roman" w:hAnsi="Times New Roman" w:cs="Times New Roman"/>
                <w:sz w:val="16"/>
                <w:szCs w:val="16"/>
              </w:rPr>
            </w:pPr>
          </w:p>
          <w:p w14:paraId="2AF51BE1" w14:textId="77777777" w:rsidR="0060647C" w:rsidRDefault="0060647C" w:rsidP="005D7034">
            <w:pPr>
              <w:rPr>
                <w:rFonts w:ascii="Times New Roman" w:hAnsi="Times New Roman" w:cs="Times New Roman"/>
                <w:sz w:val="16"/>
                <w:szCs w:val="16"/>
              </w:rPr>
            </w:pPr>
          </w:p>
          <w:p w14:paraId="183B50EC" w14:textId="77777777" w:rsidR="0060647C" w:rsidRPr="00CF387B" w:rsidRDefault="0060647C" w:rsidP="005D7034">
            <w:pPr>
              <w:rPr>
                <w:rFonts w:ascii="Times New Roman" w:hAnsi="Times New Roman" w:cs="Times New Roman"/>
                <w:sz w:val="16"/>
                <w:szCs w:val="16"/>
              </w:rPr>
            </w:pPr>
          </w:p>
        </w:tc>
        <w:tc>
          <w:tcPr>
            <w:tcW w:w="868" w:type="dxa"/>
          </w:tcPr>
          <w:p w14:paraId="369C1A78"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lastRenderedPageBreak/>
              <w:t>Yes</w:t>
            </w:r>
          </w:p>
          <w:p w14:paraId="1DB031EE" w14:textId="77777777" w:rsidR="0060647C" w:rsidRDefault="0060647C" w:rsidP="005D7034">
            <w:pPr>
              <w:rPr>
                <w:rFonts w:ascii="Times New Roman" w:hAnsi="Times New Roman" w:cs="Times New Roman"/>
                <w:sz w:val="16"/>
                <w:szCs w:val="16"/>
              </w:rPr>
            </w:pPr>
          </w:p>
          <w:p w14:paraId="0B78441E" w14:textId="77777777" w:rsidR="0060647C" w:rsidRDefault="0060647C" w:rsidP="005D7034">
            <w:pPr>
              <w:rPr>
                <w:rFonts w:ascii="Times New Roman" w:hAnsi="Times New Roman" w:cs="Times New Roman"/>
                <w:sz w:val="16"/>
                <w:szCs w:val="16"/>
              </w:rPr>
            </w:pPr>
          </w:p>
          <w:p w14:paraId="1FD9DF68" w14:textId="77777777" w:rsidR="0060647C" w:rsidRDefault="0060647C" w:rsidP="005D7034">
            <w:pPr>
              <w:rPr>
                <w:rFonts w:ascii="Times New Roman" w:hAnsi="Times New Roman" w:cs="Times New Roman"/>
                <w:sz w:val="16"/>
                <w:szCs w:val="16"/>
              </w:rPr>
            </w:pPr>
          </w:p>
          <w:p w14:paraId="045C6E94" w14:textId="77777777" w:rsidR="0060647C" w:rsidRDefault="0060647C" w:rsidP="005D7034">
            <w:pPr>
              <w:rPr>
                <w:rFonts w:ascii="Times New Roman" w:hAnsi="Times New Roman" w:cs="Times New Roman"/>
                <w:sz w:val="16"/>
                <w:szCs w:val="16"/>
              </w:rPr>
            </w:pPr>
          </w:p>
          <w:p w14:paraId="690AD66A" w14:textId="77777777" w:rsidR="0060647C" w:rsidRDefault="0060647C" w:rsidP="005D7034">
            <w:pPr>
              <w:rPr>
                <w:rFonts w:ascii="Times New Roman" w:hAnsi="Times New Roman" w:cs="Times New Roman"/>
                <w:sz w:val="16"/>
                <w:szCs w:val="16"/>
              </w:rPr>
            </w:pPr>
          </w:p>
          <w:p w14:paraId="5FD0989E" w14:textId="77777777" w:rsidR="0060647C" w:rsidRDefault="0060647C" w:rsidP="005D7034">
            <w:pPr>
              <w:rPr>
                <w:rFonts w:ascii="Times New Roman" w:hAnsi="Times New Roman" w:cs="Times New Roman"/>
                <w:sz w:val="16"/>
                <w:szCs w:val="16"/>
              </w:rPr>
            </w:pPr>
          </w:p>
          <w:p w14:paraId="607BC5C1" w14:textId="77777777" w:rsidR="0060647C" w:rsidRDefault="0060647C" w:rsidP="005D7034">
            <w:pPr>
              <w:rPr>
                <w:rFonts w:ascii="Times New Roman" w:hAnsi="Times New Roman" w:cs="Times New Roman"/>
                <w:sz w:val="16"/>
                <w:szCs w:val="16"/>
              </w:rPr>
            </w:pPr>
          </w:p>
          <w:p w14:paraId="075E6D96" w14:textId="77777777" w:rsidR="0060647C" w:rsidRDefault="0060647C" w:rsidP="005D7034">
            <w:pPr>
              <w:rPr>
                <w:rFonts w:ascii="Times New Roman" w:hAnsi="Times New Roman" w:cs="Times New Roman"/>
                <w:sz w:val="16"/>
                <w:szCs w:val="16"/>
              </w:rPr>
            </w:pPr>
          </w:p>
          <w:p w14:paraId="4C9EB941" w14:textId="77777777" w:rsidR="0060647C" w:rsidRDefault="0060647C" w:rsidP="005D7034">
            <w:pPr>
              <w:rPr>
                <w:rFonts w:ascii="Times New Roman" w:hAnsi="Times New Roman" w:cs="Times New Roman"/>
                <w:sz w:val="16"/>
                <w:szCs w:val="16"/>
              </w:rPr>
            </w:pPr>
          </w:p>
          <w:p w14:paraId="0035E170" w14:textId="77777777" w:rsidR="0060647C" w:rsidRDefault="0060647C" w:rsidP="005D7034">
            <w:pPr>
              <w:rPr>
                <w:rFonts w:ascii="Times New Roman" w:hAnsi="Times New Roman" w:cs="Times New Roman"/>
                <w:sz w:val="16"/>
                <w:szCs w:val="16"/>
              </w:rPr>
            </w:pPr>
          </w:p>
          <w:p w14:paraId="2E162B9A" w14:textId="77777777" w:rsidR="0060647C" w:rsidRDefault="0060647C" w:rsidP="005D7034">
            <w:pPr>
              <w:rPr>
                <w:rFonts w:ascii="Times New Roman" w:hAnsi="Times New Roman" w:cs="Times New Roman"/>
                <w:sz w:val="16"/>
                <w:szCs w:val="16"/>
              </w:rPr>
            </w:pPr>
          </w:p>
          <w:p w14:paraId="23938957" w14:textId="77777777" w:rsidR="0060647C" w:rsidRDefault="0060647C" w:rsidP="005D7034">
            <w:pPr>
              <w:rPr>
                <w:rFonts w:ascii="Times New Roman" w:hAnsi="Times New Roman" w:cs="Times New Roman"/>
                <w:sz w:val="16"/>
                <w:szCs w:val="16"/>
              </w:rPr>
            </w:pPr>
          </w:p>
          <w:p w14:paraId="6E08A106" w14:textId="77777777" w:rsidR="0060647C" w:rsidRDefault="0060647C" w:rsidP="005D7034">
            <w:pPr>
              <w:rPr>
                <w:rFonts w:ascii="Times New Roman" w:hAnsi="Times New Roman" w:cs="Times New Roman"/>
                <w:sz w:val="16"/>
                <w:szCs w:val="16"/>
              </w:rPr>
            </w:pPr>
          </w:p>
          <w:p w14:paraId="5C165BE3" w14:textId="77777777" w:rsidR="0060647C" w:rsidRDefault="0060647C" w:rsidP="005D7034">
            <w:pPr>
              <w:rPr>
                <w:rFonts w:ascii="Times New Roman" w:hAnsi="Times New Roman" w:cs="Times New Roman"/>
                <w:sz w:val="16"/>
                <w:szCs w:val="16"/>
              </w:rPr>
            </w:pPr>
          </w:p>
          <w:p w14:paraId="60D00547" w14:textId="77777777" w:rsidR="0060647C" w:rsidRDefault="0060647C" w:rsidP="005D7034">
            <w:pPr>
              <w:rPr>
                <w:rFonts w:ascii="Times New Roman" w:hAnsi="Times New Roman" w:cs="Times New Roman"/>
                <w:sz w:val="16"/>
                <w:szCs w:val="16"/>
              </w:rPr>
            </w:pPr>
          </w:p>
          <w:p w14:paraId="276771A0"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467ED221"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Yes</w:t>
            </w:r>
          </w:p>
          <w:p w14:paraId="0A500F03" w14:textId="77777777" w:rsidR="0060647C" w:rsidRDefault="0060647C" w:rsidP="005D7034">
            <w:pPr>
              <w:rPr>
                <w:rFonts w:ascii="Times New Roman" w:hAnsi="Times New Roman" w:cs="Times New Roman"/>
                <w:sz w:val="16"/>
                <w:szCs w:val="16"/>
              </w:rPr>
            </w:pPr>
          </w:p>
          <w:p w14:paraId="3C5CA375" w14:textId="77777777" w:rsidR="0060647C" w:rsidRDefault="0060647C" w:rsidP="005D7034">
            <w:pPr>
              <w:rPr>
                <w:rFonts w:ascii="Times New Roman" w:hAnsi="Times New Roman" w:cs="Times New Roman"/>
                <w:sz w:val="16"/>
                <w:szCs w:val="16"/>
              </w:rPr>
            </w:pPr>
          </w:p>
          <w:p w14:paraId="48F79047" w14:textId="77777777" w:rsidR="0060647C" w:rsidRDefault="0060647C" w:rsidP="005D7034">
            <w:pPr>
              <w:rPr>
                <w:rFonts w:ascii="Times New Roman" w:hAnsi="Times New Roman" w:cs="Times New Roman"/>
                <w:sz w:val="16"/>
                <w:szCs w:val="16"/>
              </w:rPr>
            </w:pPr>
          </w:p>
          <w:p w14:paraId="5C66C64A" w14:textId="77777777" w:rsidR="0060647C" w:rsidRDefault="0060647C" w:rsidP="005D7034">
            <w:pPr>
              <w:rPr>
                <w:rFonts w:ascii="Times New Roman" w:hAnsi="Times New Roman" w:cs="Times New Roman"/>
                <w:sz w:val="16"/>
                <w:szCs w:val="16"/>
              </w:rPr>
            </w:pPr>
          </w:p>
          <w:p w14:paraId="6DD1DE32" w14:textId="77777777" w:rsidR="0060647C" w:rsidRDefault="0060647C" w:rsidP="005D7034">
            <w:pPr>
              <w:rPr>
                <w:rFonts w:ascii="Times New Roman" w:hAnsi="Times New Roman" w:cs="Times New Roman"/>
                <w:sz w:val="16"/>
                <w:szCs w:val="16"/>
              </w:rPr>
            </w:pPr>
          </w:p>
          <w:p w14:paraId="274611C9" w14:textId="77777777" w:rsidR="0060647C" w:rsidRDefault="0060647C" w:rsidP="005D7034">
            <w:pPr>
              <w:rPr>
                <w:rFonts w:ascii="Times New Roman" w:hAnsi="Times New Roman" w:cs="Times New Roman"/>
                <w:sz w:val="16"/>
                <w:szCs w:val="16"/>
              </w:rPr>
            </w:pPr>
          </w:p>
          <w:p w14:paraId="46251BF8" w14:textId="77777777" w:rsidR="0060647C" w:rsidRDefault="0060647C" w:rsidP="005D7034">
            <w:pPr>
              <w:rPr>
                <w:rFonts w:ascii="Times New Roman" w:hAnsi="Times New Roman" w:cs="Times New Roman"/>
                <w:sz w:val="16"/>
                <w:szCs w:val="16"/>
              </w:rPr>
            </w:pPr>
          </w:p>
          <w:p w14:paraId="18AECBAB" w14:textId="77777777" w:rsidR="0060647C" w:rsidRDefault="0060647C" w:rsidP="005D7034">
            <w:pPr>
              <w:rPr>
                <w:rFonts w:ascii="Times New Roman" w:hAnsi="Times New Roman" w:cs="Times New Roman"/>
                <w:sz w:val="16"/>
                <w:szCs w:val="16"/>
              </w:rPr>
            </w:pPr>
          </w:p>
          <w:p w14:paraId="04C8190B" w14:textId="77777777" w:rsidR="0060647C" w:rsidRDefault="0060647C" w:rsidP="005D7034">
            <w:pPr>
              <w:rPr>
                <w:rFonts w:ascii="Times New Roman" w:hAnsi="Times New Roman" w:cs="Times New Roman"/>
                <w:sz w:val="16"/>
                <w:szCs w:val="16"/>
              </w:rPr>
            </w:pPr>
          </w:p>
          <w:p w14:paraId="0B757E23" w14:textId="77777777" w:rsidR="0060647C" w:rsidRDefault="0060647C" w:rsidP="005D7034">
            <w:pPr>
              <w:rPr>
                <w:rFonts w:ascii="Times New Roman" w:hAnsi="Times New Roman" w:cs="Times New Roman"/>
                <w:sz w:val="16"/>
                <w:szCs w:val="16"/>
              </w:rPr>
            </w:pPr>
          </w:p>
          <w:p w14:paraId="3574AE9A" w14:textId="77777777" w:rsidR="0060647C" w:rsidRDefault="0060647C" w:rsidP="005D7034">
            <w:pPr>
              <w:rPr>
                <w:rFonts w:ascii="Times New Roman" w:hAnsi="Times New Roman" w:cs="Times New Roman"/>
                <w:sz w:val="16"/>
                <w:szCs w:val="16"/>
              </w:rPr>
            </w:pPr>
          </w:p>
          <w:p w14:paraId="585B1206" w14:textId="77777777" w:rsidR="0060647C" w:rsidRDefault="0060647C" w:rsidP="005D7034">
            <w:pPr>
              <w:rPr>
                <w:rFonts w:ascii="Times New Roman" w:hAnsi="Times New Roman" w:cs="Times New Roman"/>
                <w:sz w:val="16"/>
                <w:szCs w:val="16"/>
              </w:rPr>
            </w:pPr>
          </w:p>
          <w:p w14:paraId="38CF6658" w14:textId="77777777" w:rsidR="0060647C" w:rsidRDefault="0060647C" w:rsidP="005D7034">
            <w:pPr>
              <w:rPr>
                <w:rFonts w:ascii="Times New Roman" w:hAnsi="Times New Roman" w:cs="Times New Roman"/>
                <w:sz w:val="16"/>
                <w:szCs w:val="16"/>
              </w:rPr>
            </w:pPr>
          </w:p>
          <w:p w14:paraId="0796029B" w14:textId="77777777" w:rsidR="0060647C" w:rsidRDefault="0060647C" w:rsidP="005D7034">
            <w:pPr>
              <w:rPr>
                <w:rFonts w:ascii="Times New Roman" w:hAnsi="Times New Roman" w:cs="Times New Roman"/>
                <w:sz w:val="16"/>
                <w:szCs w:val="16"/>
              </w:rPr>
            </w:pPr>
          </w:p>
          <w:p w14:paraId="20EEB679" w14:textId="77777777" w:rsidR="0060647C" w:rsidRDefault="0060647C" w:rsidP="005D7034">
            <w:pPr>
              <w:rPr>
                <w:rFonts w:ascii="Times New Roman" w:hAnsi="Times New Roman" w:cs="Times New Roman"/>
                <w:sz w:val="16"/>
                <w:szCs w:val="16"/>
              </w:rPr>
            </w:pPr>
          </w:p>
          <w:p w14:paraId="00DB0259"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844" w:type="dxa"/>
          </w:tcPr>
          <w:p w14:paraId="6CF5C142"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2B03F245"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1380" w:type="dxa"/>
          </w:tcPr>
          <w:p w14:paraId="517218A8"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U</w:t>
            </w:r>
            <w:r w:rsidRPr="0039778A">
              <w:rPr>
                <w:rFonts w:ascii="Times New Roman" w:hAnsi="Times New Roman" w:cs="Times New Roman"/>
                <w:sz w:val="16"/>
                <w:szCs w:val="16"/>
              </w:rPr>
              <w:t xml:space="preserve">ncertainty in maturity estimates </w:t>
            </w:r>
            <w:r>
              <w:rPr>
                <w:rFonts w:ascii="Times New Roman" w:hAnsi="Times New Roman" w:cs="Times New Roman"/>
                <w:sz w:val="16"/>
                <w:szCs w:val="16"/>
              </w:rPr>
              <w:t xml:space="preserve">which is sometimes corrected using </w:t>
            </w:r>
            <w:r w:rsidRPr="0039778A">
              <w:rPr>
                <w:rFonts w:ascii="Times New Roman" w:hAnsi="Times New Roman" w:cs="Times New Roman"/>
                <w:sz w:val="16"/>
                <w:szCs w:val="16"/>
              </w:rPr>
              <w:t xml:space="preserve">sensitivity analysis with a knife-edge; </w:t>
            </w:r>
            <w:r>
              <w:rPr>
                <w:rFonts w:ascii="Times New Roman" w:hAnsi="Times New Roman" w:cs="Times New Roman"/>
                <w:sz w:val="16"/>
                <w:szCs w:val="16"/>
              </w:rPr>
              <w:t xml:space="preserve">Uncertainties in </w:t>
            </w:r>
            <w:r w:rsidRPr="0039778A">
              <w:rPr>
                <w:rFonts w:ascii="Times New Roman" w:hAnsi="Times New Roman" w:cs="Times New Roman"/>
                <w:sz w:val="16"/>
                <w:szCs w:val="16"/>
              </w:rPr>
              <w:t>survey design,</w:t>
            </w:r>
            <w:r>
              <w:rPr>
                <w:rFonts w:ascii="Times New Roman" w:hAnsi="Times New Roman" w:cs="Times New Roman"/>
                <w:sz w:val="16"/>
                <w:szCs w:val="16"/>
              </w:rPr>
              <w:t xml:space="preserve"> </w:t>
            </w:r>
            <w:r w:rsidRPr="0039778A">
              <w:rPr>
                <w:rFonts w:ascii="Times New Roman" w:hAnsi="Times New Roman" w:cs="Times New Roman"/>
                <w:sz w:val="16"/>
                <w:szCs w:val="16"/>
              </w:rPr>
              <w:t xml:space="preserve">acoustic index, </w:t>
            </w:r>
            <w:r>
              <w:rPr>
                <w:rFonts w:ascii="Times New Roman" w:hAnsi="Times New Roman" w:cs="Times New Roman"/>
                <w:sz w:val="16"/>
                <w:szCs w:val="16"/>
              </w:rPr>
              <w:t>and target-strength relationship</w:t>
            </w:r>
          </w:p>
          <w:p w14:paraId="2128CBD6" w14:textId="77777777" w:rsidR="0060647C" w:rsidRDefault="0060647C" w:rsidP="005D7034">
            <w:pPr>
              <w:rPr>
                <w:rFonts w:ascii="Times New Roman" w:hAnsi="Times New Roman" w:cs="Times New Roman"/>
                <w:sz w:val="16"/>
                <w:szCs w:val="16"/>
              </w:rPr>
            </w:pPr>
          </w:p>
          <w:p w14:paraId="35208C50" w14:textId="77777777" w:rsidR="0060647C" w:rsidRDefault="0060647C" w:rsidP="005D7034">
            <w:pPr>
              <w:rPr>
                <w:rFonts w:ascii="Times New Roman" w:hAnsi="Times New Roman" w:cs="Times New Roman"/>
                <w:sz w:val="16"/>
                <w:szCs w:val="16"/>
              </w:rPr>
            </w:pPr>
          </w:p>
          <w:p w14:paraId="3CB39C0D" w14:textId="77777777" w:rsidR="0060647C" w:rsidRPr="00CF387B" w:rsidRDefault="0060647C" w:rsidP="005D7034">
            <w:pPr>
              <w:rPr>
                <w:rFonts w:ascii="Times New Roman" w:hAnsi="Times New Roman" w:cs="Times New Roman"/>
                <w:sz w:val="16"/>
                <w:szCs w:val="16"/>
              </w:rPr>
            </w:pPr>
            <w:r w:rsidRPr="0039778A">
              <w:rPr>
                <w:rFonts w:ascii="Times New Roman" w:hAnsi="Times New Roman" w:cs="Times New Roman"/>
                <w:sz w:val="16"/>
                <w:szCs w:val="16"/>
              </w:rPr>
              <w:lastRenderedPageBreak/>
              <w:t>Only covers mature fish because based on catch</w:t>
            </w:r>
          </w:p>
        </w:tc>
        <w:tc>
          <w:tcPr>
            <w:tcW w:w="1023" w:type="dxa"/>
          </w:tcPr>
          <w:p w14:paraId="51766109"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lastRenderedPageBreak/>
              <w:t>2</w:t>
            </w:r>
          </w:p>
        </w:tc>
        <w:tc>
          <w:tcPr>
            <w:tcW w:w="1952" w:type="dxa"/>
          </w:tcPr>
          <w:p w14:paraId="45756698"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G</w:t>
            </w:r>
            <w:r w:rsidRPr="59BCFA5F">
              <w:rPr>
                <w:rFonts w:ascii="Times New Roman" w:hAnsi="Times New Roman" w:cs="Times New Roman"/>
                <w:sz w:val="16"/>
                <w:szCs w:val="16"/>
              </w:rPr>
              <w:t xml:space="preserve">ood information </w:t>
            </w:r>
            <w:r>
              <w:rPr>
                <w:rFonts w:ascii="Times New Roman" w:hAnsi="Times New Roman" w:cs="Times New Roman"/>
                <w:sz w:val="16"/>
                <w:szCs w:val="16"/>
              </w:rPr>
              <w:t xml:space="preserve">exists </w:t>
            </w:r>
            <w:r w:rsidRPr="59BCFA5F">
              <w:rPr>
                <w:rFonts w:ascii="Times New Roman" w:hAnsi="Times New Roman" w:cs="Times New Roman"/>
                <w:sz w:val="16"/>
                <w:szCs w:val="16"/>
              </w:rPr>
              <w:t xml:space="preserve">about the distribution of capelin during this </w:t>
            </w:r>
            <w:r>
              <w:rPr>
                <w:rFonts w:ascii="Times New Roman" w:hAnsi="Times New Roman" w:cs="Times New Roman"/>
                <w:sz w:val="16"/>
                <w:szCs w:val="16"/>
              </w:rPr>
              <w:t>period</w:t>
            </w:r>
            <w:r w:rsidRPr="59BCFA5F">
              <w:rPr>
                <w:rFonts w:ascii="Times New Roman" w:hAnsi="Times New Roman" w:cs="Times New Roman"/>
                <w:sz w:val="16"/>
                <w:szCs w:val="16"/>
              </w:rPr>
              <w:t xml:space="preserve"> by age, length, weight, maturity, sex. / Good time series but </w:t>
            </w:r>
            <w:r>
              <w:rPr>
                <w:rFonts w:ascii="Times New Roman" w:hAnsi="Times New Roman" w:cs="Times New Roman"/>
                <w:sz w:val="16"/>
                <w:szCs w:val="16"/>
              </w:rPr>
              <w:t xml:space="preserve">unclear whether </w:t>
            </w:r>
            <w:r w:rsidRPr="59BCFA5F">
              <w:rPr>
                <w:rFonts w:ascii="Times New Roman" w:hAnsi="Times New Roman" w:cs="Times New Roman"/>
                <w:sz w:val="16"/>
                <w:szCs w:val="16"/>
              </w:rPr>
              <w:t xml:space="preserve">is it </w:t>
            </w:r>
            <w:r>
              <w:rPr>
                <w:rFonts w:ascii="Times New Roman" w:hAnsi="Times New Roman" w:cs="Times New Roman"/>
                <w:sz w:val="16"/>
                <w:szCs w:val="16"/>
              </w:rPr>
              <w:t>a</w:t>
            </w:r>
            <w:r w:rsidRPr="59BCFA5F">
              <w:rPr>
                <w:rFonts w:ascii="Times New Roman" w:hAnsi="Times New Roman" w:cs="Times New Roman"/>
                <w:sz w:val="16"/>
                <w:szCs w:val="16"/>
              </w:rPr>
              <w:t xml:space="preserve"> </w:t>
            </w:r>
            <w:r>
              <w:rPr>
                <w:rFonts w:ascii="Times New Roman" w:hAnsi="Times New Roman" w:cs="Times New Roman"/>
                <w:sz w:val="16"/>
                <w:szCs w:val="16"/>
              </w:rPr>
              <w:t>good</w:t>
            </w:r>
            <w:r w:rsidRPr="59BCFA5F">
              <w:rPr>
                <w:rFonts w:ascii="Times New Roman" w:hAnsi="Times New Roman" w:cs="Times New Roman"/>
                <w:sz w:val="16"/>
                <w:szCs w:val="16"/>
              </w:rPr>
              <w:t xml:space="preserve"> indicator</w:t>
            </w:r>
            <w:r>
              <w:rPr>
                <w:rFonts w:ascii="Times New Roman" w:hAnsi="Times New Roman" w:cs="Times New Roman"/>
                <w:sz w:val="16"/>
                <w:szCs w:val="16"/>
              </w:rPr>
              <w:t xml:space="preserve"> because a stock-recruitment relationship doesn’t exist</w:t>
            </w:r>
          </w:p>
          <w:p w14:paraId="43EDA445" w14:textId="77777777" w:rsidR="0060647C" w:rsidRDefault="0060647C" w:rsidP="005D7034">
            <w:pPr>
              <w:rPr>
                <w:rFonts w:ascii="Times New Roman" w:hAnsi="Times New Roman" w:cs="Times New Roman"/>
                <w:sz w:val="16"/>
                <w:szCs w:val="16"/>
              </w:rPr>
            </w:pPr>
          </w:p>
          <w:p w14:paraId="0EC3B6BF" w14:textId="77777777" w:rsidR="0060647C" w:rsidRDefault="0060647C" w:rsidP="005D7034">
            <w:pPr>
              <w:rPr>
                <w:rFonts w:ascii="Times New Roman" w:hAnsi="Times New Roman" w:cs="Times New Roman"/>
                <w:sz w:val="16"/>
                <w:szCs w:val="16"/>
              </w:rPr>
            </w:pPr>
          </w:p>
          <w:p w14:paraId="05468266" w14:textId="77777777" w:rsidR="0060647C" w:rsidRDefault="0060647C" w:rsidP="005D7034">
            <w:pPr>
              <w:rPr>
                <w:rFonts w:ascii="Times New Roman" w:hAnsi="Times New Roman" w:cs="Times New Roman"/>
                <w:sz w:val="16"/>
                <w:szCs w:val="16"/>
              </w:rPr>
            </w:pPr>
          </w:p>
          <w:p w14:paraId="7D0541B1" w14:textId="77777777" w:rsidR="0060647C" w:rsidRDefault="0060647C" w:rsidP="005D7034">
            <w:pPr>
              <w:rPr>
                <w:rFonts w:ascii="Times New Roman" w:hAnsi="Times New Roman" w:cs="Times New Roman"/>
                <w:sz w:val="16"/>
                <w:szCs w:val="16"/>
              </w:rPr>
            </w:pPr>
          </w:p>
          <w:p w14:paraId="4DB61DCF" w14:textId="77777777" w:rsidR="0060647C" w:rsidRDefault="0060647C" w:rsidP="005D7034">
            <w:pPr>
              <w:rPr>
                <w:rFonts w:ascii="Times New Roman" w:hAnsi="Times New Roman" w:cs="Times New Roman"/>
                <w:sz w:val="16"/>
                <w:szCs w:val="16"/>
              </w:rPr>
            </w:pPr>
          </w:p>
          <w:p w14:paraId="5EA26770" w14:textId="77777777" w:rsidR="0060647C" w:rsidRDefault="0060647C" w:rsidP="005D7034">
            <w:pPr>
              <w:rPr>
                <w:rFonts w:ascii="Times New Roman" w:hAnsi="Times New Roman" w:cs="Times New Roman"/>
                <w:sz w:val="16"/>
                <w:szCs w:val="16"/>
              </w:rPr>
            </w:pPr>
          </w:p>
          <w:p w14:paraId="17671A58" w14:textId="77777777" w:rsidR="0060647C" w:rsidRPr="00CF387B" w:rsidRDefault="0060647C" w:rsidP="005D7034">
            <w:pPr>
              <w:rPr>
                <w:rFonts w:ascii="Times New Roman" w:hAnsi="Times New Roman" w:cs="Times New Roman"/>
                <w:sz w:val="16"/>
                <w:szCs w:val="16"/>
              </w:rPr>
            </w:pPr>
            <w:r w:rsidRPr="006229DD">
              <w:rPr>
                <w:rFonts w:ascii="Times New Roman" w:hAnsi="Times New Roman" w:cs="Times New Roman"/>
                <w:sz w:val="16"/>
                <w:szCs w:val="16"/>
              </w:rPr>
              <w:lastRenderedPageBreak/>
              <w:t>Gives some information of the past distribution of capelin during Jun-Aug</w:t>
            </w:r>
          </w:p>
        </w:tc>
        <w:tc>
          <w:tcPr>
            <w:tcW w:w="990" w:type="dxa"/>
          </w:tcPr>
          <w:p w14:paraId="696A4F99"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lastRenderedPageBreak/>
              <w:t>Yes</w:t>
            </w:r>
          </w:p>
        </w:tc>
      </w:tr>
      <w:tr w:rsidR="0060647C" w:rsidRPr="00CF387B" w14:paraId="5C4EC973" w14:textId="77777777" w:rsidTr="00CF2334">
        <w:trPr>
          <w:trHeight w:val="300"/>
        </w:trPr>
        <w:tc>
          <w:tcPr>
            <w:tcW w:w="1078" w:type="dxa"/>
            <w:vMerge/>
          </w:tcPr>
          <w:p w14:paraId="7C0089E8" w14:textId="77777777" w:rsidR="0060647C" w:rsidRPr="00CF387B" w:rsidRDefault="0060647C" w:rsidP="005D7034">
            <w:pPr>
              <w:rPr>
                <w:rFonts w:ascii="Times New Roman" w:hAnsi="Times New Roman" w:cs="Times New Roman"/>
                <w:sz w:val="16"/>
                <w:szCs w:val="16"/>
              </w:rPr>
            </w:pPr>
          </w:p>
        </w:tc>
        <w:tc>
          <w:tcPr>
            <w:tcW w:w="1407" w:type="dxa"/>
          </w:tcPr>
          <w:p w14:paraId="3BB78703" w14:textId="77777777" w:rsidR="0060647C" w:rsidRPr="00CF387B" w:rsidRDefault="0060647C" w:rsidP="005D7034">
            <w:pPr>
              <w:rPr>
                <w:rFonts w:ascii="Times New Roman" w:hAnsi="Times New Roman" w:cs="Times New Roman"/>
                <w:sz w:val="16"/>
                <w:szCs w:val="16"/>
              </w:rPr>
            </w:pPr>
            <w:r w:rsidRPr="00842488">
              <w:rPr>
                <w:rFonts w:ascii="Times New Roman" w:hAnsi="Times New Roman" w:cs="Times New Roman"/>
                <w:sz w:val="16"/>
                <w:szCs w:val="16"/>
              </w:rPr>
              <w:t>Predators</w:t>
            </w:r>
          </w:p>
        </w:tc>
        <w:tc>
          <w:tcPr>
            <w:tcW w:w="1785" w:type="dxa"/>
          </w:tcPr>
          <w:p w14:paraId="0AC34FFD" w14:textId="77777777" w:rsidR="0060647C" w:rsidRDefault="0060647C" w:rsidP="005D7034">
            <w:pPr>
              <w:rPr>
                <w:rFonts w:ascii="Times New Roman" w:hAnsi="Times New Roman" w:cs="Times New Roman"/>
                <w:sz w:val="16"/>
                <w:szCs w:val="16"/>
              </w:rPr>
            </w:pPr>
            <w:r w:rsidRPr="59BCFA5F">
              <w:rPr>
                <w:rFonts w:ascii="Times New Roman" w:hAnsi="Times New Roman" w:cs="Times New Roman"/>
                <w:sz w:val="16"/>
                <w:szCs w:val="16"/>
              </w:rPr>
              <w:t>Autumn groundfish survey north Iceland shelf</w:t>
            </w:r>
          </w:p>
          <w:p w14:paraId="01E064D8" w14:textId="77777777" w:rsidR="0060647C" w:rsidRDefault="0060647C" w:rsidP="005D7034">
            <w:pPr>
              <w:rPr>
                <w:rFonts w:ascii="Times New Roman" w:hAnsi="Times New Roman" w:cs="Times New Roman"/>
                <w:sz w:val="16"/>
                <w:szCs w:val="16"/>
              </w:rPr>
            </w:pPr>
          </w:p>
          <w:p w14:paraId="18897455" w14:textId="77777777" w:rsidR="0060647C" w:rsidRPr="00CF387B" w:rsidRDefault="0060647C" w:rsidP="005D7034">
            <w:pPr>
              <w:rPr>
                <w:rFonts w:ascii="Times New Roman" w:hAnsi="Times New Roman" w:cs="Times New Roman"/>
                <w:sz w:val="16"/>
                <w:szCs w:val="16"/>
              </w:rPr>
            </w:pPr>
            <w:r w:rsidRPr="001567AF">
              <w:rPr>
                <w:rFonts w:ascii="Times New Roman" w:hAnsi="Times New Roman" w:cs="Times New Roman"/>
                <w:sz w:val="16"/>
                <w:szCs w:val="16"/>
              </w:rPr>
              <w:t>Some whale abundance data along east Greenland</w:t>
            </w:r>
          </w:p>
        </w:tc>
        <w:tc>
          <w:tcPr>
            <w:tcW w:w="1271" w:type="dxa"/>
          </w:tcPr>
          <w:p w14:paraId="6C40ADC1" w14:textId="77777777" w:rsidR="0060647C" w:rsidRDefault="0060647C" w:rsidP="005D7034">
            <w:pPr>
              <w:rPr>
                <w:rFonts w:ascii="Times New Roman" w:hAnsi="Times New Roman" w:cs="Times New Roman"/>
                <w:sz w:val="16"/>
                <w:szCs w:val="16"/>
              </w:rPr>
            </w:pPr>
            <w:r w:rsidRPr="001567AF">
              <w:rPr>
                <w:rFonts w:ascii="Times New Roman" w:hAnsi="Times New Roman" w:cs="Times New Roman"/>
                <w:sz w:val="16"/>
                <w:szCs w:val="16"/>
              </w:rPr>
              <w:t>1996</w:t>
            </w:r>
            <w:r w:rsidRPr="2083B8E5">
              <w:rPr>
                <w:rFonts w:ascii="Times New Roman" w:hAnsi="Times New Roman" w:cs="Times New Roman"/>
                <w:sz w:val="16"/>
                <w:szCs w:val="16"/>
              </w:rPr>
              <w:t>–</w:t>
            </w:r>
            <w:r w:rsidRPr="001567AF">
              <w:rPr>
                <w:rFonts w:ascii="Times New Roman" w:hAnsi="Times New Roman" w:cs="Times New Roman"/>
                <w:sz w:val="16"/>
                <w:szCs w:val="16"/>
              </w:rPr>
              <w:t>2023</w:t>
            </w:r>
          </w:p>
          <w:p w14:paraId="0856C3E5" w14:textId="77777777" w:rsidR="0060647C" w:rsidRDefault="0060647C" w:rsidP="005D7034">
            <w:pPr>
              <w:rPr>
                <w:rFonts w:ascii="Times New Roman" w:hAnsi="Times New Roman" w:cs="Times New Roman"/>
                <w:sz w:val="16"/>
                <w:szCs w:val="16"/>
              </w:rPr>
            </w:pPr>
          </w:p>
          <w:p w14:paraId="03A5E88F" w14:textId="77777777" w:rsidR="0060647C" w:rsidRDefault="0060647C" w:rsidP="005D7034">
            <w:pPr>
              <w:rPr>
                <w:rFonts w:ascii="Times New Roman" w:hAnsi="Times New Roman" w:cs="Times New Roman"/>
                <w:sz w:val="16"/>
                <w:szCs w:val="16"/>
              </w:rPr>
            </w:pPr>
          </w:p>
          <w:p w14:paraId="0ED76A8D" w14:textId="77777777" w:rsidR="0060647C" w:rsidRDefault="0060647C" w:rsidP="005D7034">
            <w:pPr>
              <w:rPr>
                <w:rFonts w:ascii="Times New Roman" w:hAnsi="Times New Roman" w:cs="Times New Roman"/>
                <w:sz w:val="16"/>
                <w:szCs w:val="16"/>
              </w:rPr>
            </w:pPr>
          </w:p>
          <w:p w14:paraId="791F6A54"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2017</w:t>
            </w:r>
            <w:r w:rsidRPr="2083B8E5">
              <w:rPr>
                <w:rFonts w:ascii="Times New Roman" w:hAnsi="Times New Roman" w:cs="Times New Roman"/>
                <w:sz w:val="16"/>
                <w:szCs w:val="16"/>
              </w:rPr>
              <w:t>–</w:t>
            </w:r>
            <w:r>
              <w:rPr>
                <w:rFonts w:ascii="Times New Roman" w:hAnsi="Times New Roman" w:cs="Times New Roman"/>
                <w:sz w:val="16"/>
                <w:szCs w:val="16"/>
              </w:rPr>
              <w:t>2018</w:t>
            </w:r>
          </w:p>
        </w:tc>
        <w:tc>
          <w:tcPr>
            <w:tcW w:w="868" w:type="dxa"/>
          </w:tcPr>
          <w:p w14:paraId="453F00D1" w14:textId="77777777" w:rsidR="0060647C" w:rsidRDefault="0060647C" w:rsidP="005D7034">
            <w:pPr>
              <w:rPr>
                <w:rFonts w:ascii="Times New Roman" w:hAnsi="Times New Roman" w:cs="Times New Roman"/>
                <w:sz w:val="16"/>
                <w:szCs w:val="16"/>
              </w:rPr>
            </w:pPr>
            <w:r>
              <w:rPr>
                <w:rFonts w:ascii="Times New Roman" w:hAnsi="Times New Roman" w:cs="Times New Roman"/>
                <w:sz w:val="16"/>
                <w:szCs w:val="16"/>
              </w:rPr>
              <w:t>No</w:t>
            </w:r>
          </w:p>
          <w:p w14:paraId="1D0F25C6" w14:textId="77777777" w:rsidR="0060647C" w:rsidRDefault="0060647C" w:rsidP="005D7034">
            <w:pPr>
              <w:rPr>
                <w:rFonts w:ascii="Times New Roman" w:hAnsi="Times New Roman" w:cs="Times New Roman"/>
                <w:sz w:val="16"/>
                <w:szCs w:val="16"/>
              </w:rPr>
            </w:pPr>
          </w:p>
          <w:p w14:paraId="6928DA38" w14:textId="77777777" w:rsidR="0060647C" w:rsidRDefault="0060647C" w:rsidP="005D7034">
            <w:pPr>
              <w:rPr>
                <w:rFonts w:ascii="Times New Roman" w:hAnsi="Times New Roman" w:cs="Times New Roman"/>
                <w:sz w:val="16"/>
                <w:szCs w:val="16"/>
              </w:rPr>
            </w:pPr>
          </w:p>
          <w:p w14:paraId="5F488683" w14:textId="77777777" w:rsidR="0060647C" w:rsidRDefault="0060647C" w:rsidP="005D7034">
            <w:pPr>
              <w:rPr>
                <w:rFonts w:ascii="Times New Roman" w:hAnsi="Times New Roman" w:cs="Times New Roman"/>
                <w:sz w:val="16"/>
                <w:szCs w:val="16"/>
              </w:rPr>
            </w:pPr>
          </w:p>
          <w:p w14:paraId="7C5D2634"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681" w:type="dxa"/>
          </w:tcPr>
          <w:p w14:paraId="1C8F9832"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 (partly – North Iceland shelf)</w:t>
            </w:r>
          </w:p>
        </w:tc>
        <w:tc>
          <w:tcPr>
            <w:tcW w:w="844" w:type="dxa"/>
          </w:tcPr>
          <w:p w14:paraId="4BCE8104"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Moderate</w:t>
            </w:r>
          </w:p>
        </w:tc>
        <w:tc>
          <w:tcPr>
            <w:tcW w:w="960" w:type="dxa"/>
          </w:tcPr>
          <w:p w14:paraId="4C3861E6" w14:textId="77777777" w:rsidR="0060647C" w:rsidRPr="00CF387B" w:rsidRDefault="0060647C" w:rsidP="005D7034">
            <w:pPr>
              <w:rPr>
                <w:rFonts w:ascii="Times New Roman" w:hAnsi="Times New Roman" w:cs="Times New Roman"/>
                <w:sz w:val="16"/>
                <w:szCs w:val="16"/>
              </w:rPr>
            </w:pPr>
          </w:p>
        </w:tc>
        <w:tc>
          <w:tcPr>
            <w:tcW w:w="1380" w:type="dxa"/>
          </w:tcPr>
          <w:p w14:paraId="2A10A087" w14:textId="77777777" w:rsidR="0060647C" w:rsidRPr="00CF387B" w:rsidRDefault="0060647C" w:rsidP="005D7034">
            <w:pPr>
              <w:rPr>
                <w:rFonts w:ascii="Times New Roman" w:hAnsi="Times New Roman" w:cs="Times New Roman"/>
                <w:sz w:val="16"/>
                <w:szCs w:val="16"/>
              </w:rPr>
            </w:pPr>
          </w:p>
        </w:tc>
        <w:tc>
          <w:tcPr>
            <w:tcW w:w="1023" w:type="dxa"/>
          </w:tcPr>
          <w:p w14:paraId="5AEB2B11"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1</w:t>
            </w:r>
          </w:p>
        </w:tc>
        <w:tc>
          <w:tcPr>
            <w:tcW w:w="1952" w:type="dxa"/>
          </w:tcPr>
          <w:p w14:paraId="0AE004B8" w14:textId="77777777" w:rsidR="0060647C" w:rsidRPr="00CF387B" w:rsidRDefault="0060647C" w:rsidP="005D7034">
            <w:pPr>
              <w:rPr>
                <w:rFonts w:ascii="Times New Roman" w:hAnsi="Times New Roman" w:cs="Times New Roman"/>
                <w:sz w:val="16"/>
                <w:szCs w:val="16"/>
              </w:rPr>
            </w:pPr>
            <w:r w:rsidRPr="0021496D">
              <w:rPr>
                <w:rFonts w:ascii="Times New Roman" w:hAnsi="Times New Roman" w:cs="Times New Roman"/>
                <w:sz w:val="16"/>
                <w:szCs w:val="16"/>
              </w:rPr>
              <w:t>Information from the past when feeding grounds were in Iceland shelf where cod and other predators along the edge of the continental shelf. Recent time limited to no information about predators during the feeding season.</w:t>
            </w:r>
          </w:p>
        </w:tc>
        <w:tc>
          <w:tcPr>
            <w:tcW w:w="990" w:type="dxa"/>
          </w:tcPr>
          <w:p w14:paraId="4F21BCA4"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r>
      <w:tr w:rsidR="0060647C" w:rsidRPr="00CF387B" w14:paraId="4034A654" w14:textId="77777777" w:rsidTr="00CF2334">
        <w:trPr>
          <w:trHeight w:val="300"/>
        </w:trPr>
        <w:tc>
          <w:tcPr>
            <w:tcW w:w="1078" w:type="dxa"/>
            <w:vMerge w:val="restart"/>
          </w:tcPr>
          <w:p w14:paraId="559333DE" w14:textId="77777777" w:rsidR="0060647C" w:rsidRDefault="0060647C" w:rsidP="005D7034">
            <w:pPr>
              <w:rPr>
                <w:rFonts w:ascii="Times New Roman" w:hAnsi="Times New Roman" w:cs="Times New Roman"/>
                <w:sz w:val="16"/>
                <w:szCs w:val="16"/>
              </w:rPr>
            </w:pPr>
          </w:p>
          <w:p w14:paraId="0B39A57E" w14:textId="77777777" w:rsidR="0060647C" w:rsidRDefault="0060647C" w:rsidP="005D7034">
            <w:pPr>
              <w:rPr>
                <w:rFonts w:ascii="Times New Roman" w:hAnsi="Times New Roman" w:cs="Times New Roman"/>
                <w:sz w:val="16"/>
                <w:szCs w:val="16"/>
              </w:rPr>
            </w:pPr>
          </w:p>
          <w:p w14:paraId="3D8E7E15" w14:textId="77777777" w:rsidR="0060647C" w:rsidRDefault="0060647C" w:rsidP="005D7034">
            <w:pPr>
              <w:rPr>
                <w:rFonts w:ascii="Times New Roman" w:hAnsi="Times New Roman" w:cs="Times New Roman"/>
                <w:sz w:val="16"/>
                <w:szCs w:val="16"/>
              </w:rPr>
            </w:pPr>
          </w:p>
          <w:p w14:paraId="1E87C505" w14:textId="77777777" w:rsidR="0060647C" w:rsidRDefault="0060647C" w:rsidP="005D7034">
            <w:pPr>
              <w:rPr>
                <w:rFonts w:ascii="Times New Roman" w:hAnsi="Times New Roman" w:cs="Times New Roman"/>
                <w:sz w:val="16"/>
                <w:szCs w:val="16"/>
              </w:rPr>
            </w:pPr>
          </w:p>
          <w:p w14:paraId="599E1F0A" w14:textId="77777777" w:rsidR="0060647C" w:rsidRDefault="0060647C" w:rsidP="005D7034">
            <w:pPr>
              <w:rPr>
                <w:rFonts w:ascii="Times New Roman" w:hAnsi="Times New Roman" w:cs="Times New Roman"/>
                <w:sz w:val="16"/>
                <w:szCs w:val="16"/>
              </w:rPr>
            </w:pPr>
          </w:p>
          <w:p w14:paraId="2219B4C0" w14:textId="77777777" w:rsidR="0060647C" w:rsidRDefault="0060647C" w:rsidP="005D7034">
            <w:pPr>
              <w:rPr>
                <w:rFonts w:ascii="Times New Roman" w:hAnsi="Times New Roman" w:cs="Times New Roman"/>
                <w:sz w:val="16"/>
                <w:szCs w:val="16"/>
              </w:rPr>
            </w:pPr>
          </w:p>
          <w:p w14:paraId="4F37F5BA" w14:textId="77777777" w:rsidR="0060647C" w:rsidRDefault="0060647C" w:rsidP="005D7034">
            <w:pPr>
              <w:rPr>
                <w:rFonts w:ascii="Times New Roman" w:hAnsi="Times New Roman" w:cs="Times New Roman"/>
                <w:sz w:val="16"/>
                <w:szCs w:val="16"/>
              </w:rPr>
            </w:pPr>
          </w:p>
          <w:p w14:paraId="30DAC174" w14:textId="77777777" w:rsidR="0060647C" w:rsidRDefault="0060647C" w:rsidP="005D7034">
            <w:pPr>
              <w:rPr>
                <w:rFonts w:ascii="Times New Roman" w:hAnsi="Times New Roman" w:cs="Times New Roman"/>
                <w:sz w:val="16"/>
                <w:szCs w:val="16"/>
              </w:rPr>
            </w:pPr>
          </w:p>
          <w:p w14:paraId="533C53A9" w14:textId="77777777" w:rsidR="0060647C" w:rsidRDefault="0060647C" w:rsidP="005D7034">
            <w:pPr>
              <w:rPr>
                <w:rFonts w:ascii="Times New Roman" w:hAnsi="Times New Roman" w:cs="Times New Roman"/>
                <w:sz w:val="16"/>
                <w:szCs w:val="16"/>
              </w:rPr>
            </w:pPr>
          </w:p>
          <w:p w14:paraId="4C62500A" w14:textId="77777777" w:rsidR="0060647C" w:rsidRPr="00CF387B" w:rsidRDefault="0060647C" w:rsidP="005D7034">
            <w:pPr>
              <w:rPr>
                <w:rFonts w:ascii="Times New Roman" w:hAnsi="Times New Roman" w:cs="Times New Roman"/>
                <w:sz w:val="16"/>
                <w:szCs w:val="16"/>
              </w:rPr>
            </w:pPr>
            <w:r w:rsidRPr="006969C0">
              <w:rPr>
                <w:rFonts w:ascii="Times New Roman" w:hAnsi="Times New Roman" w:cs="Times New Roman"/>
                <w:sz w:val="16"/>
                <w:szCs w:val="16"/>
              </w:rPr>
              <w:t>Spawning (Mature); Habitat along Iceland continental shelf</w:t>
            </w:r>
          </w:p>
        </w:tc>
        <w:tc>
          <w:tcPr>
            <w:tcW w:w="1407" w:type="dxa"/>
          </w:tcPr>
          <w:p w14:paraId="72A55AB5" w14:textId="77777777" w:rsidR="0060647C" w:rsidRPr="00CF387B" w:rsidRDefault="0060647C" w:rsidP="005D7034">
            <w:pPr>
              <w:rPr>
                <w:rFonts w:ascii="Times New Roman" w:hAnsi="Times New Roman" w:cs="Times New Roman"/>
                <w:sz w:val="16"/>
                <w:szCs w:val="16"/>
              </w:rPr>
            </w:pPr>
            <w:r w:rsidRPr="005D6018">
              <w:rPr>
                <w:rFonts w:ascii="Times New Roman" w:hAnsi="Times New Roman" w:cs="Times New Roman"/>
                <w:sz w:val="16"/>
                <w:szCs w:val="16"/>
              </w:rPr>
              <w:t>Physical environmen</w:t>
            </w:r>
            <w:r>
              <w:rPr>
                <w:rFonts w:ascii="Times New Roman" w:hAnsi="Times New Roman" w:cs="Times New Roman"/>
                <w:sz w:val="16"/>
                <w:szCs w:val="16"/>
              </w:rPr>
              <w:t>t</w:t>
            </w:r>
          </w:p>
        </w:tc>
        <w:tc>
          <w:tcPr>
            <w:tcW w:w="1785" w:type="dxa"/>
          </w:tcPr>
          <w:p w14:paraId="4C95D21B" w14:textId="77777777" w:rsidR="0060647C" w:rsidRDefault="0060647C" w:rsidP="005D7034">
            <w:pPr>
              <w:tabs>
                <w:tab w:val="left" w:pos="555"/>
              </w:tabs>
              <w:rPr>
                <w:rFonts w:ascii="Times New Roman" w:hAnsi="Times New Roman" w:cs="Times New Roman"/>
                <w:sz w:val="16"/>
                <w:szCs w:val="16"/>
              </w:rPr>
            </w:pPr>
            <w:r w:rsidRPr="00DB3159">
              <w:rPr>
                <w:rFonts w:ascii="Times New Roman" w:hAnsi="Times New Roman" w:cs="Times New Roman"/>
                <w:sz w:val="16"/>
                <w:szCs w:val="16"/>
              </w:rPr>
              <w:t>Oceanography survey in Feb around Iceland</w:t>
            </w:r>
          </w:p>
          <w:p w14:paraId="2AAA357E" w14:textId="77777777" w:rsidR="0060647C" w:rsidRDefault="0060647C" w:rsidP="005D7034">
            <w:pPr>
              <w:tabs>
                <w:tab w:val="left" w:pos="555"/>
              </w:tabs>
              <w:rPr>
                <w:rFonts w:ascii="Times New Roman" w:hAnsi="Times New Roman" w:cs="Times New Roman"/>
                <w:sz w:val="16"/>
                <w:szCs w:val="16"/>
              </w:rPr>
            </w:pPr>
          </w:p>
          <w:p w14:paraId="5ED2FAE3" w14:textId="77777777" w:rsidR="0060647C" w:rsidRPr="00DB3159" w:rsidRDefault="0060647C" w:rsidP="005D7034">
            <w:pPr>
              <w:tabs>
                <w:tab w:val="left" w:pos="555"/>
              </w:tabs>
              <w:rPr>
                <w:rFonts w:ascii="Times New Roman" w:hAnsi="Times New Roman" w:cs="Times New Roman"/>
                <w:sz w:val="16"/>
                <w:szCs w:val="16"/>
              </w:rPr>
            </w:pPr>
            <w:r w:rsidRPr="59BCFA5F">
              <w:rPr>
                <w:rFonts w:ascii="Times New Roman" w:hAnsi="Times New Roman" w:cs="Times New Roman"/>
                <w:sz w:val="16"/>
                <w:szCs w:val="16"/>
              </w:rPr>
              <w:t>Primary production  - none</w:t>
            </w:r>
          </w:p>
        </w:tc>
        <w:tc>
          <w:tcPr>
            <w:tcW w:w="1271" w:type="dxa"/>
          </w:tcPr>
          <w:p w14:paraId="5EEFC7AE" w14:textId="77777777" w:rsidR="0060647C" w:rsidRPr="00CF387B" w:rsidRDefault="0060647C" w:rsidP="005D7034">
            <w:pPr>
              <w:rPr>
                <w:rFonts w:ascii="Times New Roman" w:hAnsi="Times New Roman" w:cs="Times New Roman"/>
                <w:sz w:val="16"/>
                <w:szCs w:val="16"/>
              </w:rPr>
            </w:pPr>
            <w:r w:rsidRPr="00DB3159">
              <w:rPr>
                <w:rFonts w:ascii="Times New Roman" w:hAnsi="Times New Roman" w:cs="Times New Roman"/>
                <w:sz w:val="16"/>
                <w:szCs w:val="16"/>
              </w:rPr>
              <w:t>1980</w:t>
            </w:r>
            <w:r w:rsidRPr="2083B8E5">
              <w:rPr>
                <w:rFonts w:ascii="Times New Roman" w:hAnsi="Times New Roman" w:cs="Times New Roman"/>
                <w:sz w:val="16"/>
                <w:szCs w:val="16"/>
              </w:rPr>
              <w:t>–</w:t>
            </w:r>
            <w:r w:rsidRPr="00DB3159">
              <w:rPr>
                <w:rFonts w:ascii="Times New Roman" w:hAnsi="Times New Roman" w:cs="Times New Roman"/>
                <w:sz w:val="16"/>
                <w:szCs w:val="16"/>
              </w:rPr>
              <w:t>2024</w:t>
            </w:r>
          </w:p>
        </w:tc>
        <w:tc>
          <w:tcPr>
            <w:tcW w:w="868" w:type="dxa"/>
          </w:tcPr>
          <w:p w14:paraId="2FCC49A9"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681" w:type="dxa"/>
          </w:tcPr>
          <w:p w14:paraId="4B329E01"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6FE45C62"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26B91B82" w14:textId="77777777" w:rsidR="0060647C" w:rsidRPr="00CF387B" w:rsidRDefault="0060647C" w:rsidP="005D7034">
            <w:pPr>
              <w:rPr>
                <w:rFonts w:ascii="Times New Roman" w:hAnsi="Times New Roman" w:cs="Times New Roman"/>
                <w:sz w:val="16"/>
                <w:szCs w:val="16"/>
              </w:rPr>
            </w:pPr>
          </w:p>
        </w:tc>
        <w:tc>
          <w:tcPr>
            <w:tcW w:w="1380" w:type="dxa"/>
          </w:tcPr>
          <w:p w14:paraId="2661001A" w14:textId="77777777" w:rsidR="0060647C" w:rsidRPr="00CF387B" w:rsidRDefault="0060647C" w:rsidP="005D7034">
            <w:pPr>
              <w:rPr>
                <w:rFonts w:ascii="Times New Roman" w:hAnsi="Times New Roman" w:cs="Times New Roman"/>
                <w:sz w:val="16"/>
                <w:szCs w:val="16"/>
              </w:rPr>
            </w:pPr>
          </w:p>
        </w:tc>
        <w:tc>
          <w:tcPr>
            <w:tcW w:w="1023" w:type="dxa"/>
          </w:tcPr>
          <w:p w14:paraId="724DAFEC"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2962DFB4" w14:textId="77777777" w:rsidR="0060647C" w:rsidRPr="00CF387B" w:rsidRDefault="0060647C" w:rsidP="005D7034">
            <w:pPr>
              <w:rPr>
                <w:rFonts w:ascii="Times New Roman" w:hAnsi="Times New Roman" w:cs="Times New Roman"/>
                <w:sz w:val="16"/>
                <w:szCs w:val="16"/>
              </w:rPr>
            </w:pPr>
          </w:p>
        </w:tc>
        <w:tc>
          <w:tcPr>
            <w:tcW w:w="990" w:type="dxa"/>
          </w:tcPr>
          <w:p w14:paraId="512CD6AE" w14:textId="77777777" w:rsidR="0060647C" w:rsidRPr="00CF387B" w:rsidRDefault="0060647C" w:rsidP="005D7034">
            <w:pPr>
              <w:rPr>
                <w:rFonts w:ascii="Times New Roman" w:hAnsi="Times New Roman" w:cs="Times New Roman"/>
                <w:sz w:val="16"/>
                <w:szCs w:val="16"/>
              </w:rPr>
            </w:pPr>
          </w:p>
        </w:tc>
      </w:tr>
      <w:tr w:rsidR="0060647C" w:rsidRPr="00CF387B" w14:paraId="7C5354AA" w14:textId="77777777" w:rsidTr="00CF2334">
        <w:trPr>
          <w:trHeight w:val="300"/>
        </w:trPr>
        <w:tc>
          <w:tcPr>
            <w:tcW w:w="1078" w:type="dxa"/>
            <w:vMerge/>
          </w:tcPr>
          <w:p w14:paraId="3EDDCB8B" w14:textId="77777777" w:rsidR="0060647C" w:rsidRPr="00CF387B" w:rsidRDefault="0060647C" w:rsidP="005D7034">
            <w:pPr>
              <w:rPr>
                <w:rFonts w:ascii="Times New Roman" w:hAnsi="Times New Roman" w:cs="Times New Roman"/>
                <w:sz w:val="16"/>
                <w:szCs w:val="16"/>
              </w:rPr>
            </w:pPr>
          </w:p>
        </w:tc>
        <w:tc>
          <w:tcPr>
            <w:tcW w:w="1407" w:type="dxa"/>
          </w:tcPr>
          <w:p w14:paraId="5DD663F8"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Prey (zooplankton)</w:t>
            </w:r>
          </w:p>
        </w:tc>
        <w:tc>
          <w:tcPr>
            <w:tcW w:w="1785" w:type="dxa"/>
          </w:tcPr>
          <w:p w14:paraId="04C5FE15" w14:textId="77777777" w:rsidR="0060647C" w:rsidRPr="00CF387B" w:rsidRDefault="0060647C" w:rsidP="005D7034">
            <w:pPr>
              <w:rPr>
                <w:rFonts w:ascii="Times New Roman" w:hAnsi="Times New Roman" w:cs="Times New Roman"/>
                <w:sz w:val="16"/>
                <w:szCs w:val="16"/>
              </w:rPr>
            </w:pPr>
            <w:r w:rsidRPr="007021D5">
              <w:rPr>
                <w:rFonts w:ascii="Times New Roman" w:hAnsi="Times New Roman" w:cs="Times New Roman"/>
                <w:sz w:val="16"/>
                <w:szCs w:val="16"/>
              </w:rPr>
              <w:t>Limited data from capelin stomach samples</w:t>
            </w:r>
          </w:p>
        </w:tc>
        <w:tc>
          <w:tcPr>
            <w:tcW w:w="1271" w:type="dxa"/>
          </w:tcPr>
          <w:p w14:paraId="3AB12F11"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2018</w:t>
            </w:r>
            <w:r w:rsidRPr="2083B8E5">
              <w:rPr>
                <w:rFonts w:ascii="Times New Roman" w:hAnsi="Times New Roman" w:cs="Times New Roman"/>
                <w:sz w:val="16"/>
                <w:szCs w:val="16"/>
              </w:rPr>
              <w:t>–</w:t>
            </w:r>
            <w:r w:rsidRPr="007021D5">
              <w:rPr>
                <w:rFonts w:ascii="Times New Roman" w:hAnsi="Times New Roman" w:cs="Times New Roman"/>
                <w:sz w:val="16"/>
                <w:szCs w:val="16"/>
              </w:rPr>
              <w:t>202</w:t>
            </w:r>
            <w:r>
              <w:rPr>
                <w:rFonts w:ascii="Times New Roman" w:hAnsi="Times New Roman" w:cs="Times New Roman"/>
                <w:sz w:val="16"/>
                <w:szCs w:val="16"/>
              </w:rPr>
              <w:t>1</w:t>
            </w:r>
          </w:p>
        </w:tc>
        <w:tc>
          <w:tcPr>
            <w:tcW w:w="868" w:type="dxa"/>
          </w:tcPr>
          <w:p w14:paraId="3A6764EF"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2B9802C9"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01AFAA52"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Poor</w:t>
            </w:r>
          </w:p>
        </w:tc>
        <w:tc>
          <w:tcPr>
            <w:tcW w:w="960" w:type="dxa"/>
          </w:tcPr>
          <w:p w14:paraId="4B25C256" w14:textId="77777777" w:rsidR="0060647C" w:rsidRPr="00CF387B" w:rsidRDefault="0060647C" w:rsidP="005D7034">
            <w:pPr>
              <w:rPr>
                <w:rFonts w:ascii="Times New Roman" w:hAnsi="Times New Roman" w:cs="Times New Roman"/>
                <w:sz w:val="16"/>
                <w:szCs w:val="16"/>
              </w:rPr>
            </w:pPr>
          </w:p>
        </w:tc>
        <w:tc>
          <w:tcPr>
            <w:tcW w:w="1380" w:type="dxa"/>
          </w:tcPr>
          <w:p w14:paraId="029D4014" w14:textId="77777777" w:rsidR="0060647C" w:rsidRPr="00CF387B" w:rsidRDefault="0060647C" w:rsidP="005D7034">
            <w:pPr>
              <w:rPr>
                <w:rFonts w:ascii="Times New Roman" w:hAnsi="Times New Roman" w:cs="Times New Roman"/>
                <w:sz w:val="16"/>
                <w:szCs w:val="16"/>
              </w:rPr>
            </w:pPr>
          </w:p>
        </w:tc>
        <w:tc>
          <w:tcPr>
            <w:tcW w:w="1023" w:type="dxa"/>
          </w:tcPr>
          <w:p w14:paraId="65AFF9C8"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1</w:t>
            </w:r>
          </w:p>
        </w:tc>
        <w:tc>
          <w:tcPr>
            <w:tcW w:w="1952" w:type="dxa"/>
          </w:tcPr>
          <w:p w14:paraId="2B0E688B" w14:textId="77777777" w:rsidR="0060647C" w:rsidRPr="00CF387B" w:rsidRDefault="0060647C" w:rsidP="005D7034">
            <w:pPr>
              <w:rPr>
                <w:rFonts w:ascii="Times New Roman" w:hAnsi="Times New Roman" w:cs="Times New Roman"/>
                <w:sz w:val="16"/>
                <w:szCs w:val="16"/>
              </w:rPr>
            </w:pPr>
          </w:p>
        </w:tc>
        <w:tc>
          <w:tcPr>
            <w:tcW w:w="990" w:type="dxa"/>
          </w:tcPr>
          <w:p w14:paraId="62CD62C7" w14:textId="77777777" w:rsidR="0060647C" w:rsidRPr="00CF387B" w:rsidRDefault="0060647C" w:rsidP="005D7034">
            <w:pPr>
              <w:rPr>
                <w:rFonts w:ascii="Times New Roman" w:hAnsi="Times New Roman" w:cs="Times New Roman"/>
                <w:sz w:val="16"/>
                <w:szCs w:val="16"/>
              </w:rPr>
            </w:pPr>
          </w:p>
        </w:tc>
      </w:tr>
      <w:tr w:rsidR="0060647C" w:rsidRPr="00CF387B" w14:paraId="51DDBE08" w14:textId="77777777" w:rsidTr="00CF2334">
        <w:trPr>
          <w:trHeight w:val="300"/>
        </w:trPr>
        <w:tc>
          <w:tcPr>
            <w:tcW w:w="1078" w:type="dxa"/>
            <w:vMerge/>
          </w:tcPr>
          <w:p w14:paraId="23E3FEF0" w14:textId="77777777" w:rsidR="0060647C" w:rsidRPr="00CF387B" w:rsidRDefault="0060647C" w:rsidP="005D7034">
            <w:pPr>
              <w:rPr>
                <w:rFonts w:ascii="Times New Roman" w:hAnsi="Times New Roman" w:cs="Times New Roman"/>
                <w:sz w:val="16"/>
                <w:szCs w:val="16"/>
              </w:rPr>
            </w:pPr>
          </w:p>
        </w:tc>
        <w:tc>
          <w:tcPr>
            <w:tcW w:w="1407" w:type="dxa"/>
          </w:tcPr>
          <w:p w14:paraId="7CB7F65B"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Spawning distribution</w:t>
            </w:r>
          </w:p>
        </w:tc>
        <w:tc>
          <w:tcPr>
            <w:tcW w:w="1785" w:type="dxa"/>
          </w:tcPr>
          <w:p w14:paraId="3872F19A" w14:textId="77777777" w:rsidR="0060647C" w:rsidRPr="00CF387B" w:rsidRDefault="0060647C" w:rsidP="005D7034">
            <w:pPr>
              <w:tabs>
                <w:tab w:val="left" w:pos="859"/>
              </w:tabs>
              <w:rPr>
                <w:rFonts w:ascii="Times New Roman" w:hAnsi="Times New Roman" w:cs="Times New Roman"/>
                <w:sz w:val="16"/>
                <w:szCs w:val="16"/>
              </w:rPr>
            </w:pPr>
            <w:r w:rsidRPr="007021D5">
              <w:rPr>
                <w:rFonts w:ascii="Times New Roman" w:hAnsi="Times New Roman" w:cs="Times New Roman"/>
                <w:sz w:val="16"/>
                <w:szCs w:val="16"/>
              </w:rPr>
              <w:t xml:space="preserve">Winter abundance estimates and biological samples </w:t>
            </w:r>
          </w:p>
        </w:tc>
        <w:tc>
          <w:tcPr>
            <w:tcW w:w="1271" w:type="dxa"/>
          </w:tcPr>
          <w:p w14:paraId="2CAB740B" w14:textId="77777777" w:rsidR="0060647C" w:rsidRPr="00CF387B" w:rsidRDefault="0060647C" w:rsidP="005D7034">
            <w:pPr>
              <w:rPr>
                <w:rFonts w:ascii="Times New Roman" w:hAnsi="Times New Roman" w:cs="Times New Roman"/>
                <w:sz w:val="16"/>
                <w:szCs w:val="16"/>
              </w:rPr>
            </w:pPr>
            <w:r w:rsidRPr="007021D5">
              <w:rPr>
                <w:rFonts w:ascii="Times New Roman" w:hAnsi="Times New Roman" w:cs="Times New Roman"/>
                <w:sz w:val="16"/>
                <w:szCs w:val="16"/>
              </w:rPr>
              <w:t>1981</w:t>
            </w:r>
            <w:r w:rsidRPr="2083B8E5">
              <w:rPr>
                <w:rFonts w:ascii="Times New Roman" w:hAnsi="Times New Roman" w:cs="Times New Roman"/>
                <w:sz w:val="16"/>
                <w:szCs w:val="16"/>
              </w:rPr>
              <w:t>–</w:t>
            </w:r>
            <w:r w:rsidRPr="007021D5">
              <w:rPr>
                <w:rFonts w:ascii="Times New Roman" w:hAnsi="Times New Roman" w:cs="Times New Roman"/>
                <w:sz w:val="16"/>
                <w:szCs w:val="16"/>
              </w:rPr>
              <w:t>2024</w:t>
            </w:r>
          </w:p>
        </w:tc>
        <w:tc>
          <w:tcPr>
            <w:tcW w:w="868" w:type="dxa"/>
          </w:tcPr>
          <w:p w14:paraId="488F8E55"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681" w:type="dxa"/>
          </w:tcPr>
          <w:p w14:paraId="46541F88"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244A7747"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57CEB496" w14:textId="77777777" w:rsidR="0060647C" w:rsidRPr="00CF387B" w:rsidRDefault="0060647C" w:rsidP="005D7034">
            <w:pPr>
              <w:rPr>
                <w:rFonts w:ascii="Times New Roman" w:hAnsi="Times New Roman" w:cs="Times New Roman"/>
                <w:sz w:val="16"/>
                <w:szCs w:val="16"/>
              </w:rPr>
            </w:pPr>
          </w:p>
        </w:tc>
        <w:tc>
          <w:tcPr>
            <w:tcW w:w="1380" w:type="dxa"/>
          </w:tcPr>
          <w:p w14:paraId="2FF2B782" w14:textId="77777777" w:rsidR="0060647C" w:rsidRPr="00CF387B" w:rsidRDefault="0060647C" w:rsidP="005D7034">
            <w:pPr>
              <w:rPr>
                <w:rFonts w:ascii="Times New Roman" w:hAnsi="Times New Roman" w:cs="Times New Roman"/>
                <w:sz w:val="16"/>
                <w:szCs w:val="16"/>
              </w:rPr>
            </w:pPr>
            <w:r w:rsidRPr="12C7E9BF">
              <w:rPr>
                <w:rFonts w:ascii="Times New Roman" w:hAnsi="Times New Roman" w:cs="Times New Roman"/>
                <w:sz w:val="16"/>
                <w:szCs w:val="16"/>
              </w:rPr>
              <w:t>uncertainty in maturity estimates; could do sensitivity analysis with a knife-edge; survey design, acoustic index, stock structure (same stock?); consistency of the survey between autumn and winter is extremely poor (benchmark report)</w:t>
            </w:r>
          </w:p>
        </w:tc>
        <w:tc>
          <w:tcPr>
            <w:tcW w:w="1023" w:type="dxa"/>
          </w:tcPr>
          <w:p w14:paraId="0D76C7FA"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20E27BD1" w14:textId="77777777" w:rsidR="0060647C" w:rsidRPr="00C82915" w:rsidRDefault="0060647C" w:rsidP="005D7034">
            <w:pPr>
              <w:tabs>
                <w:tab w:val="left" w:pos="2558"/>
              </w:tabs>
              <w:rPr>
                <w:rFonts w:ascii="Times New Roman" w:hAnsi="Times New Roman" w:cs="Times New Roman"/>
                <w:sz w:val="16"/>
                <w:szCs w:val="16"/>
              </w:rPr>
            </w:pPr>
            <w:r w:rsidRPr="59BCFA5F">
              <w:rPr>
                <w:rFonts w:ascii="Times New Roman" w:hAnsi="Times New Roman" w:cs="Times New Roman"/>
                <w:sz w:val="16"/>
                <w:szCs w:val="16"/>
              </w:rPr>
              <w:t>Good time series on abundance and biological data during winter (spawning migration)</w:t>
            </w:r>
          </w:p>
        </w:tc>
        <w:tc>
          <w:tcPr>
            <w:tcW w:w="990" w:type="dxa"/>
          </w:tcPr>
          <w:p w14:paraId="2BB4CB08" w14:textId="77777777" w:rsidR="0060647C" w:rsidRPr="00CF387B" w:rsidRDefault="0060647C" w:rsidP="005D7034">
            <w:pPr>
              <w:rPr>
                <w:rFonts w:ascii="Times New Roman" w:hAnsi="Times New Roman" w:cs="Times New Roman"/>
                <w:sz w:val="16"/>
                <w:szCs w:val="16"/>
              </w:rPr>
            </w:pPr>
          </w:p>
        </w:tc>
      </w:tr>
      <w:tr w:rsidR="0060647C" w:rsidRPr="00CF387B" w14:paraId="5D6A289F" w14:textId="77777777" w:rsidTr="00CF2334">
        <w:trPr>
          <w:trHeight w:val="300"/>
        </w:trPr>
        <w:tc>
          <w:tcPr>
            <w:tcW w:w="1078" w:type="dxa"/>
            <w:vMerge/>
          </w:tcPr>
          <w:p w14:paraId="42D027BA" w14:textId="77777777" w:rsidR="0060647C" w:rsidRPr="00CF387B" w:rsidRDefault="0060647C" w:rsidP="005D7034">
            <w:pPr>
              <w:rPr>
                <w:rFonts w:ascii="Times New Roman" w:hAnsi="Times New Roman" w:cs="Times New Roman"/>
                <w:sz w:val="16"/>
                <w:szCs w:val="16"/>
              </w:rPr>
            </w:pPr>
          </w:p>
        </w:tc>
        <w:tc>
          <w:tcPr>
            <w:tcW w:w="1407" w:type="dxa"/>
          </w:tcPr>
          <w:p w14:paraId="4690D6D9" w14:textId="77777777" w:rsidR="0060647C" w:rsidRPr="00CF387B" w:rsidRDefault="0060647C" w:rsidP="005D7034">
            <w:pPr>
              <w:rPr>
                <w:rFonts w:ascii="Times New Roman" w:hAnsi="Times New Roman" w:cs="Times New Roman"/>
                <w:sz w:val="16"/>
                <w:szCs w:val="16"/>
              </w:rPr>
            </w:pPr>
            <w:r w:rsidRPr="00842488">
              <w:rPr>
                <w:rFonts w:ascii="Times New Roman" w:hAnsi="Times New Roman" w:cs="Times New Roman"/>
                <w:sz w:val="16"/>
                <w:szCs w:val="16"/>
              </w:rPr>
              <w:t>Predators</w:t>
            </w:r>
          </w:p>
        </w:tc>
        <w:tc>
          <w:tcPr>
            <w:tcW w:w="1785" w:type="dxa"/>
          </w:tcPr>
          <w:p w14:paraId="3D8F193A" w14:textId="77777777" w:rsidR="0060647C" w:rsidRDefault="0060647C" w:rsidP="005D7034">
            <w:pPr>
              <w:tabs>
                <w:tab w:val="left" w:pos="984"/>
              </w:tabs>
              <w:rPr>
                <w:rFonts w:ascii="Times New Roman" w:hAnsi="Times New Roman" w:cs="Times New Roman"/>
                <w:sz w:val="16"/>
                <w:szCs w:val="16"/>
              </w:rPr>
            </w:pPr>
            <w:r w:rsidRPr="007021D5">
              <w:rPr>
                <w:rFonts w:ascii="Times New Roman" w:hAnsi="Times New Roman" w:cs="Times New Roman"/>
                <w:sz w:val="16"/>
                <w:szCs w:val="16"/>
              </w:rPr>
              <w:t>Spring groundfish survey</w:t>
            </w:r>
          </w:p>
          <w:p w14:paraId="35C78A1B" w14:textId="77777777" w:rsidR="0060647C" w:rsidRDefault="0060647C" w:rsidP="005D7034">
            <w:pPr>
              <w:tabs>
                <w:tab w:val="left" w:pos="984"/>
              </w:tabs>
              <w:rPr>
                <w:rFonts w:ascii="Times New Roman" w:hAnsi="Times New Roman" w:cs="Times New Roman"/>
                <w:sz w:val="16"/>
                <w:szCs w:val="16"/>
              </w:rPr>
            </w:pPr>
          </w:p>
          <w:p w14:paraId="430A04F3" w14:textId="77777777" w:rsidR="0060647C" w:rsidRPr="00CF387B" w:rsidRDefault="0060647C" w:rsidP="005D7034">
            <w:pPr>
              <w:tabs>
                <w:tab w:val="left" w:pos="984"/>
              </w:tabs>
              <w:rPr>
                <w:rFonts w:ascii="Times New Roman" w:hAnsi="Times New Roman" w:cs="Times New Roman"/>
                <w:sz w:val="16"/>
                <w:szCs w:val="16"/>
              </w:rPr>
            </w:pPr>
            <w:r w:rsidRPr="007021D5">
              <w:rPr>
                <w:rFonts w:ascii="Times New Roman" w:hAnsi="Times New Roman" w:cs="Times New Roman"/>
                <w:sz w:val="16"/>
                <w:szCs w:val="16"/>
              </w:rPr>
              <w:t>Limited whale data with no spatial or temporal overlap</w:t>
            </w:r>
          </w:p>
        </w:tc>
        <w:tc>
          <w:tcPr>
            <w:tcW w:w="1271" w:type="dxa"/>
          </w:tcPr>
          <w:p w14:paraId="726CC1A1" w14:textId="77777777" w:rsidR="0060647C" w:rsidRPr="00CF387B" w:rsidRDefault="0060647C" w:rsidP="005D7034">
            <w:pPr>
              <w:rPr>
                <w:rFonts w:ascii="Times New Roman" w:hAnsi="Times New Roman" w:cs="Times New Roman"/>
                <w:sz w:val="16"/>
                <w:szCs w:val="16"/>
              </w:rPr>
            </w:pPr>
            <w:r w:rsidRPr="007021D5">
              <w:rPr>
                <w:rFonts w:ascii="Times New Roman" w:hAnsi="Times New Roman" w:cs="Times New Roman"/>
                <w:sz w:val="16"/>
                <w:szCs w:val="16"/>
              </w:rPr>
              <w:t>1985</w:t>
            </w:r>
            <w:r w:rsidRPr="2083B8E5">
              <w:rPr>
                <w:rFonts w:ascii="Times New Roman" w:hAnsi="Times New Roman" w:cs="Times New Roman"/>
                <w:sz w:val="16"/>
                <w:szCs w:val="16"/>
              </w:rPr>
              <w:t>–</w:t>
            </w:r>
            <w:r w:rsidRPr="007021D5">
              <w:rPr>
                <w:rFonts w:ascii="Times New Roman" w:hAnsi="Times New Roman" w:cs="Times New Roman"/>
                <w:sz w:val="16"/>
                <w:szCs w:val="16"/>
              </w:rPr>
              <w:t>2023</w:t>
            </w:r>
          </w:p>
        </w:tc>
        <w:tc>
          <w:tcPr>
            <w:tcW w:w="868" w:type="dxa"/>
          </w:tcPr>
          <w:p w14:paraId="514D3825"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No</w:t>
            </w:r>
          </w:p>
        </w:tc>
        <w:tc>
          <w:tcPr>
            <w:tcW w:w="681" w:type="dxa"/>
          </w:tcPr>
          <w:p w14:paraId="1A6FCA9F"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Yes</w:t>
            </w:r>
          </w:p>
        </w:tc>
        <w:tc>
          <w:tcPr>
            <w:tcW w:w="844" w:type="dxa"/>
          </w:tcPr>
          <w:p w14:paraId="4DBCEDCF"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Good</w:t>
            </w:r>
          </w:p>
        </w:tc>
        <w:tc>
          <w:tcPr>
            <w:tcW w:w="960" w:type="dxa"/>
          </w:tcPr>
          <w:p w14:paraId="63FBF2F1" w14:textId="77777777" w:rsidR="0060647C" w:rsidRPr="00CF387B" w:rsidRDefault="0060647C" w:rsidP="005D7034">
            <w:pPr>
              <w:rPr>
                <w:rFonts w:ascii="Times New Roman" w:hAnsi="Times New Roman" w:cs="Times New Roman"/>
                <w:sz w:val="16"/>
                <w:szCs w:val="16"/>
              </w:rPr>
            </w:pPr>
          </w:p>
        </w:tc>
        <w:tc>
          <w:tcPr>
            <w:tcW w:w="1380" w:type="dxa"/>
          </w:tcPr>
          <w:p w14:paraId="53A3F219" w14:textId="77777777" w:rsidR="0060647C" w:rsidRPr="00CF387B" w:rsidRDefault="0060647C" w:rsidP="005D7034">
            <w:pPr>
              <w:rPr>
                <w:rFonts w:ascii="Times New Roman" w:hAnsi="Times New Roman" w:cs="Times New Roman"/>
                <w:sz w:val="16"/>
                <w:szCs w:val="16"/>
              </w:rPr>
            </w:pPr>
          </w:p>
        </w:tc>
        <w:tc>
          <w:tcPr>
            <w:tcW w:w="1023" w:type="dxa"/>
          </w:tcPr>
          <w:p w14:paraId="538B8E29" w14:textId="77777777" w:rsidR="0060647C" w:rsidRPr="00CF387B" w:rsidRDefault="0060647C" w:rsidP="005D7034">
            <w:pPr>
              <w:rPr>
                <w:rFonts w:ascii="Times New Roman" w:hAnsi="Times New Roman" w:cs="Times New Roman"/>
                <w:sz w:val="16"/>
                <w:szCs w:val="16"/>
              </w:rPr>
            </w:pPr>
            <w:r>
              <w:rPr>
                <w:rFonts w:ascii="Times New Roman" w:hAnsi="Times New Roman" w:cs="Times New Roman"/>
                <w:sz w:val="16"/>
                <w:szCs w:val="16"/>
              </w:rPr>
              <w:t>2</w:t>
            </w:r>
          </w:p>
        </w:tc>
        <w:tc>
          <w:tcPr>
            <w:tcW w:w="1952" w:type="dxa"/>
          </w:tcPr>
          <w:p w14:paraId="2BD99602" w14:textId="77777777" w:rsidR="0060647C" w:rsidRPr="00CF387B" w:rsidRDefault="0060647C" w:rsidP="005D7034">
            <w:pPr>
              <w:rPr>
                <w:rFonts w:ascii="Times New Roman" w:hAnsi="Times New Roman" w:cs="Times New Roman"/>
                <w:sz w:val="16"/>
                <w:szCs w:val="16"/>
              </w:rPr>
            </w:pPr>
            <w:r w:rsidRPr="12C7E9BF">
              <w:rPr>
                <w:rFonts w:ascii="Times New Roman" w:hAnsi="Times New Roman" w:cs="Times New Roman"/>
                <w:sz w:val="16"/>
                <w:szCs w:val="16"/>
              </w:rPr>
              <w:t>Knowledge on other predators</w:t>
            </w:r>
            <w:r>
              <w:rPr>
                <w:rFonts w:ascii="Times New Roman" w:hAnsi="Times New Roman" w:cs="Times New Roman"/>
                <w:sz w:val="16"/>
                <w:szCs w:val="16"/>
              </w:rPr>
              <w:t xml:space="preserve">, such as whales, </w:t>
            </w:r>
            <w:r w:rsidRPr="12C7E9BF">
              <w:rPr>
                <w:rFonts w:ascii="Times New Roman" w:hAnsi="Times New Roman" w:cs="Times New Roman"/>
                <w:sz w:val="16"/>
                <w:szCs w:val="16"/>
              </w:rPr>
              <w:t xml:space="preserve"> are missing</w:t>
            </w:r>
            <w:r>
              <w:rPr>
                <w:rFonts w:ascii="Times New Roman" w:hAnsi="Times New Roman" w:cs="Times New Roman"/>
                <w:sz w:val="16"/>
                <w:szCs w:val="16"/>
              </w:rPr>
              <w:t>.</w:t>
            </w:r>
          </w:p>
        </w:tc>
        <w:tc>
          <w:tcPr>
            <w:tcW w:w="990" w:type="dxa"/>
          </w:tcPr>
          <w:p w14:paraId="555C9FC5" w14:textId="77777777" w:rsidR="0060647C" w:rsidRPr="00CF387B" w:rsidRDefault="0060647C" w:rsidP="005D7034">
            <w:pPr>
              <w:rPr>
                <w:rFonts w:ascii="Times New Roman" w:hAnsi="Times New Roman" w:cs="Times New Roman"/>
                <w:sz w:val="16"/>
                <w:szCs w:val="16"/>
              </w:rPr>
            </w:pPr>
          </w:p>
        </w:tc>
      </w:tr>
    </w:tbl>
    <w:p w14:paraId="027953D5" w14:textId="77777777" w:rsidR="0060647C" w:rsidRPr="004067FC" w:rsidRDefault="0060647C" w:rsidP="009F0459">
      <w:pPr>
        <w:spacing w:after="0" w:line="240" w:lineRule="auto"/>
        <w:rPr>
          <w:rFonts w:ascii="Times New Roman" w:hAnsi="Times New Roman" w:cs="Times New Roman"/>
          <w:sz w:val="20"/>
          <w:szCs w:val="20"/>
        </w:rPr>
      </w:pPr>
    </w:p>
    <w:p w14:paraId="0AB31EB4" w14:textId="096154A1" w:rsidR="002C7980" w:rsidRPr="004067FC" w:rsidRDefault="001D350F" w:rsidP="009F0459">
      <w:pPr>
        <w:spacing w:after="0" w:line="240" w:lineRule="auto"/>
        <w:rPr>
          <w:rFonts w:ascii="Times New Roman" w:hAnsi="Times New Roman" w:cs="Times New Roman"/>
          <w:sz w:val="20"/>
          <w:szCs w:val="20"/>
        </w:rPr>
      </w:pPr>
      <w:r w:rsidRPr="004067FC">
        <w:rPr>
          <w:rFonts w:ascii="Times New Roman" w:hAnsi="Times New Roman" w:cs="Times New Roman"/>
          <w:sz w:val="20"/>
          <w:szCs w:val="20"/>
        </w:rPr>
        <w:t>Economic</w:t>
      </w:r>
    </w:p>
    <w:tbl>
      <w:tblPr>
        <w:tblStyle w:val="TableGrid"/>
        <w:tblW w:w="14395" w:type="dxa"/>
        <w:tblLayout w:type="fixed"/>
        <w:tblLook w:val="04A0" w:firstRow="1" w:lastRow="0" w:firstColumn="1" w:lastColumn="0" w:noHBand="0" w:noVBand="1"/>
      </w:tblPr>
      <w:tblGrid>
        <w:gridCol w:w="1075"/>
        <w:gridCol w:w="1530"/>
        <w:gridCol w:w="990"/>
        <w:gridCol w:w="900"/>
        <w:gridCol w:w="1260"/>
        <w:gridCol w:w="1170"/>
        <w:gridCol w:w="1260"/>
        <w:gridCol w:w="4590"/>
        <w:gridCol w:w="1620"/>
      </w:tblGrid>
      <w:tr w:rsidR="00132C2B" w:rsidRPr="00CF387B" w14:paraId="5DA28089" w14:textId="77777777" w:rsidTr="005D7034">
        <w:tc>
          <w:tcPr>
            <w:tcW w:w="1075" w:type="dxa"/>
            <w:shd w:val="clear" w:color="auto" w:fill="D9D9D9" w:themeFill="background1" w:themeFillShade="D9"/>
          </w:tcPr>
          <w:p w14:paraId="015AEA58"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Data type</w:t>
            </w:r>
          </w:p>
        </w:tc>
        <w:tc>
          <w:tcPr>
            <w:tcW w:w="1530" w:type="dxa"/>
            <w:shd w:val="clear" w:color="auto" w:fill="D9D9D9" w:themeFill="background1" w:themeFillShade="D9"/>
          </w:tcPr>
          <w:p w14:paraId="17DCDDF4"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990" w:type="dxa"/>
            <w:shd w:val="clear" w:color="auto" w:fill="D9D9D9" w:themeFill="background1" w:themeFillShade="D9"/>
          </w:tcPr>
          <w:p w14:paraId="0F3BA506"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900" w:type="dxa"/>
            <w:shd w:val="clear" w:color="auto" w:fill="D9D9D9" w:themeFill="background1" w:themeFillShade="D9"/>
          </w:tcPr>
          <w:p w14:paraId="7E368BD0" w14:textId="77777777" w:rsidR="00132C2B" w:rsidRPr="00CF387B" w:rsidRDefault="00132C2B"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0D9EAEB4" w14:textId="77777777" w:rsidR="00132C2B" w:rsidRPr="00CF387B" w:rsidRDefault="00132C2B"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1BA0DC20"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1260" w:type="dxa"/>
            <w:shd w:val="clear" w:color="auto" w:fill="D9D9D9" w:themeFill="background1" w:themeFillShade="D9"/>
          </w:tcPr>
          <w:p w14:paraId="05297BF7"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170" w:type="dxa"/>
            <w:shd w:val="clear" w:color="auto" w:fill="D9D9D9" w:themeFill="background1" w:themeFillShade="D9"/>
          </w:tcPr>
          <w:p w14:paraId="23855905"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260" w:type="dxa"/>
            <w:shd w:val="clear" w:color="auto" w:fill="D9D9D9" w:themeFill="background1" w:themeFillShade="D9"/>
          </w:tcPr>
          <w:p w14:paraId="4DB4E7B0" w14:textId="77777777" w:rsidR="00132C2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 xml:space="preserve">Evidence based implications for capelin </w:t>
            </w:r>
            <w:r>
              <w:rPr>
                <w:rFonts w:ascii="Times New Roman" w:hAnsi="Times New Roman" w:cs="Times New Roman"/>
                <w:sz w:val="16"/>
                <w:szCs w:val="16"/>
              </w:rPr>
              <w:t>management</w:t>
            </w:r>
          </w:p>
          <w:p w14:paraId="302920BB"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[unknown: 0, weak: 1, strong: 2]</w:t>
            </w:r>
          </w:p>
        </w:tc>
        <w:tc>
          <w:tcPr>
            <w:tcW w:w="4590" w:type="dxa"/>
            <w:shd w:val="clear" w:color="auto" w:fill="D9D9D9" w:themeFill="background1" w:themeFillShade="D9"/>
          </w:tcPr>
          <w:p w14:paraId="34D97EF3"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1620" w:type="dxa"/>
            <w:shd w:val="clear" w:color="auto" w:fill="D9D9D9" w:themeFill="background1" w:themeFillShade="D9"/>
          </w:tcPr>
          <w:p w14:paraId="16E80207" w14:textId="77777777" w:rsidR="00132C2B" w:rsidRPr="00CF387B" w:rsidRDefault="00132C2B"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132C2B" w:rsidRPr="00CF387B" w14:paraId="0378A73C" w14:textId="77777777" w:rsidTr="005D7034">
        <w:tc>
          <w:tcPr>
            <w:tcW w:w="1075" w:type="dxa"/>
          </w:tcPr>
          <w:p w14:paraId="16B2D09B"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 xml:space="preserve">Catch and landings </w:t>
            </w:r>
          </w:p>
        </w:tc>
        <w:tc>
          <w:tcPr>
            <w:tcW w:w="1530" w:type="dxa"/>
          </w:tcPr>
          <w:p w14:paraId="64F97624" w14:textId="77777777" w:rsidR="00132C2B" w:rsidRDefault="00132C2B" w:rsidP="005D7034">
            <w:pPr>
              <w:rPr>
                <w:rFonts w:ascii="Times New Roman" w:hAnsi="Times New Roman" w:cs="Times New Roman"/>
                <w:sz w:val="16"/>
                <w:szCs w:val="16"/>
              </w:rPr>
            </w:pPr>
            <w:r w:rsidRPr="0046785D">
              <w:rPr>
                <w:rFonts w:ascii="Times New Roman" w:hAnsi="Times New Roman" w:cs="Times New Roman"/>
                <w:sz w:val="16"/>
                <w:szCs w:val="16"/>
              </w:rPr>
              <w:t>Logbook data by vessel type</w:t>
            </w:r>
            <w:r>
              <w:rPr>
                <w:rFonts w:ascii="Times New Roman" w:hAnsi="Times New Roman" w:cs="Times New Roman"/>
                <w:sz w:val="16"/>
                <w:szCs w:val="16"/>
              </w:rPr>
              <w:t xml:space="preserve"> and </w:t>
            </w:r>
            <w:r w:rsidRPr="0046785D">
              <w:rPr>
                <w:rFonts w:ascii="Times New Roman" w:hAnsi="Times New Roman" w:cs="Times New Roman"/>
                <w:sz w:val="16"/>
                <w:szCs w:val="16"/>
              </w:rPr>
              <w:t>biological catch samples</w:t>
            </w:r>
          </w:p>
          <w:p w14:paraId="513626E2" w14:textId="77777777" w:rsidR="00132C2B" w:rsidRDefault="00132C2B" w:rsidP="005D7034">
            <w:pPr>
              <w:rPr>
                <w:rFonts w:ascii="Times New Roman" w:hAnsi="Times New Roman" w:cs="Times New Roman"/>
                <w:sz w:val="16"/>
                <w:szCs w:val="16"/>
              </w:rPr>
            </w:pPr>
          </w:p>
          <w:p w14:paraId="257E83D8" w14:textId="77777777" w:rsidR="00132C2B" w:rsidRPr="00CF387B" w:rsidRDefault="00132C2B" w:rsidP="005D7034">
            <w:pPr>
              <w:rPr>
                <w:rFonts w:ascii="Times New Roman" w:hAnsi="Times New Roman" w:cs="Times New Roman"/>
                <w:sz w:val="16"/>
                <w:szCs w:val="16"/>
              </w:rPr>
            </w:pPr>
          </w:p>
        </w:tc>
        <w:tc>
          <w:tcPr>
            <w:tcW w:w="990" w:type="dxa"/>
          </w:tcPr>
          <w:p w14:paraId="0194C3D9" w14:textId="77777777" w:rsidR="00132C2B" w:rsidRDefault="00132C2B" w:rsidP="005D7034">
            <w:pPr>
              <w:rPr>
                <w:rFonts w:ascii="Times New Roman" w:hAnsi="Times New Roman" w:cs="Times New Roman"/>
                <w:sz w:val="16"/>
                <w:szCs w:val="16"/>
              </w:rPr>
            </w:pPr>
            <w:r>
              <w:rPr>
                <w:rFonts w:ascii="Times New Roman" w:hAnsi="Times New Roman" w:cs="Times New Roman"/>
                <w:sz w:val="16"/>
                <w:szCs w:val="16"/>
              </w:rPr>
              <w:t>1993-2023</w:t>
            </w:r>
          </w:p>
          <w:p w14:paraId="432A0F28" w14:textId="77777777" w:rsidR="00132C2B" w:rsidRDefault="00132C2B" w:rsidP="005D7034">
            <w:pPr>
              <w:rPr>
                <w:rFonts w:ascii="Times New Roman" w:hAnsi="Times New Roman" w:cs="Times New Roman"/>
                <w:sz w:val="16"/>
                <w:szCs w:val="16"/>
              </w:rPr>
            </w:pPr>
          </w:p>
          <w:p w14:paraId="3F945BA2" w14:textId="77777777" w:rsidR="00132C2B" w:rsidRDefault="00132C2B" w:rsidP="005D7034">
            <w:pPr>
              <w:rPr>
                <w:rFonts w:ascii="Times New Roman" w:hAnsi="Times New Roman" w:cs="Times New Roman"/>
                <w:sz w:val="16"/>
                <w:szCs w:val="16"/>
              </w:rPr>
            </w:pPr>
          </w:p>
          <w:p w14:paraId="398C1C96" w14:textId="77777777" w:rsidR="00132C2B" w:rsidRDefault="00132C2B" w:rsidP="005D7034">
            <w:pPr>
              <w:rPr>
                <w:rFonts w:ascii="Times New Roman" w:hAnsi="Times New Roman" w:cs="Times New Roman"/>
                <w:sz w:val="16"/>
                <w:szCs w:val="16"/>
              </w:rPr>
            </w:pPr>
          </w:p>
          <w:p w14:paraId="4F316BF3" w14:textId="77777777" w:rsidR="00132C2B" w:rsidRDefault="00132C2B" w:rsidP="005D7034">
            <w:pPr>
              <w:rPr>
                <w:rFonts w:ascii="Times New Roman" w:hAnsi="Times New Roman" w:cs="Times New Roman"/>
                <w:sz w:val="16"/>
                <w:szCs w:val="16"/>
              </w:rPr>
            </w:pPr>
          </w:p>
          <w:p w14:paraId="360731BA" w14:textId="77777777" w:rsidR="00132C2B" w:rsidRPr="00CF387B" w:rsidRDefault="00132C2B" w:rsidP="005D7034">
            <w:pPr>
              <w:rPr>
                <w:rFonts w:ascii="Times New Roman" w:hAnsi="Times New Roman" w:cs="Times New Roman"/>
                <w:sz w:val="16"/>
                <w:szCs w:val="16"/>
              </w:rPr>
            </w:pPr>
          </w:p>
        </w:tc>
        <w:tc>
          <w:tcPr>
            <w:tcW w:w="900" w:type="dxa"/>
          </w:tcPr>
          <w:p w14:paraId="4D0B8E5A" w14:textId="77777777" w:rsidR="00132C2B" w:rsidRDefault="00132C2B" w:rsidP="005D7034">
            <w:pPr>
              <w:rPr>
                <w:rFonts w:ascii="Times New Roman" w:hAnsi="Times New Roman" w:cs="Times New Roman"/>
                <w:sz w:val="16"/>
                <w:szCs w:val="16"/>
              </w:rPr>
            </w:pPr>
            <w:r>
              <w:rPr>
                <w:rFonts w:ascii="Times New Roman" w:hAnsi="Times New Roman" w:cs="Times New Roman"/>
                <w:sz w:val="16"/>
                <w:szCs w:val="16"/>
              </w:rPr>
              <w:t>Good</w:t>
            </w:r>
          </w:p>
          <w:p w14:paraId="4F60EE1B" w14:textId="77777777" w:rsidR="00132C2B" w:rsidRDefault="00132C2B" w:rsidP="005D7034">
            <w:pPr>
              <w:rPr>
                <w:rFonts w:ascii="Times New Roman" w:hAnsi="Times New Roman" w:cs="Times New Roman"/>
                <w:sz w:val="16"/>
                <w:szCs w:val="16"/>
              </w:rPr>
            </w:pPr>
          </w:p>
          <w:p w14:paraId="549B72B9" w14:textId="77777777" w:rsidR="00132C2B" w:rsidRDefault="00132C2B" w:rsidP="005D7034">
            <w:pPr>
              <w:rPr>
                <w:rFonts w:ascii="Times New Roman" w:hAnsi="Times New Roman" w:cs="Times New Roman"/>
                <w:sz w:val="16"/>
                <w:szCs w:val="16"/>
              </w:rPr>
            </w:pPr>
          </w:p>
          <w:p w14:paraId="6A8D1924" w14:textId="77777777" w:rsidR="00132C2B" w:rsidRDefault="00132C2B" w:rsidP="005D7034">
            <w:pPr>
              <w:rPr>
                <w:rFonts w:ascii="Times New Roman" w:hAnsi="Times New Roman" w:cs="Times New Roman"/>
                <w:sz w:val="16"/>
                <w:szCs w:val="16"/>
              </w:rPr>
            </w:pPr>
          </w:p>
          <w:p w14:paraId="420A7689" w14:textId="77777777" w:rsidR="00132C2B" w:rsidRDefault="00132C2B" w:rsidP="005D7034">
            <w:pPr>
              <w:rPr>
                <w:rFonts w:ascii="Times New Roman" w:hAnsi="Times New Roman" w:cs="Times New Roman"/>
                <w:sz w:val="16"/>
                <w:szCs w:val="16"/>
              </w:rPr>
            </w:pPr>
          </w:p>
          <w:p w14:paraId="2672344C" w14:textId="77777777" w:rsidR="00132C2B" w:rsidRPr="00CF387B" w:rsidRDefault="00132C2B" w:rsidP="005D7034">
            <w:pPr>
              <w:rPr>
                <w:rFonts w:ascii="Times New Roman" w:hAnsi="Times New Roman" w:cs="Times New Roman"/>
                <w:sz w:val="16"/>
                <w:szCs w:val="16"/>
              </w:rPr>
            </w:pPr>
          </w:p>
        </w:tc>
        <w:tc>
          <w:tcPr>
            <w:tcW w:w="1260" w:type="dxa"/>
          </w:tcPr>
          <w:p w14:paraId="064D08E0" w14:textId="77777777" w:rsidR="00132C2B" w:rsidRPr="00CF387B" w:rsidRDefault="00132C2B" w:rsidP="005D7034">
            <w:pPr>
              <w:tabs>
                <w:tab w:val="left" w:pos="886"/>
              </w:tabs>
              <w:rPr>
                <w:rFonts w:ascii="Times New Roman" w:hAnsi="Times New Roman" w:cs="Times New Roman"/>
                <w:sz w:val="16"/>
                <w:szCs w:val="16"/>
              </w:rPr>
            </w:pPr>
            <w:r>
              <w:rPr>
                <w:rFonts w:ascii="Times New Roman" w:hAnsi="Times New Roman" w:cs="Times New Roman"/>
                <w:sz w:val="16"/>
                <w:szCs w:val="16"/>
              </w:rPr>
              <w:t>Partly</w:t>
            </w:r>
            <w:r>
              <w:rPr>
                <w:rFonts w:ascii="Times New Roman" w:hAnsi="Times New Roman" w:cs="Times New Roman"/>
                <w:sz w:val="16"/>
                <w:szCs w:val="16"/>
              </w:rPr>
              <w:tab/>
              <w:t xml:space="preserve"> - </w:t>
            </w:r>
            <w:r w:rsidRPr="00D92F2B">
              <w:rPr>
                <w:rFonts w:ascii="Times New Roman" w:hAnsi="Times New Roman" w:cs="Times New Roman"/>
                <w:sz w:val="16"/>
                <w:szCs w:val="16"/>
              </w:rPr>
              <w:t>Spatial distribution and time of historical catches is used to predict distribution of catches in the predation model</w:t>
            </w:r>
          </w:p>
        </w:tc>
        <w:tc>
          <w:tcPr>
            <w:tcW w:w="1170" w:type="dxa"/>
          </w:tcPr>
          <w:p w14:paraId="545A34DE" w14:textId="77777777" w:rsidR="00132C2B" w:rsidRPr="00CF387B" w:rsidRDefault="00132C2B" w:rsidP="005D7034">
            <w:pPr>
              <w:rPr>
                <w:rFonts w:ascii="Times New Roman" w:hAnsi="Times New Roman" w:cs="Times New Roman"/>
                <w:sz w:val="16"/>
                <w:szCs w:val="16"/>
              </w:rPr>
            </w:pPr>
          </w:p>
        </w:tc>
        <w:tc>
          <w:tcPr>
            <w:tcW w:w="1260" w:type="dxa"/>
          </w:tcPr>
          <w:p w14:paraId="23AB0B08"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1</w:t>
            </w:r>
          </w:p>
        </w:tc>
        <w:tc>
          <w:tcPr>
            <w:tcW w:w="4590" w:type="dxa"/>
          </w:tcPr>
          <w:p w14:paraId="73D2F856" w14:textId="77777777" w:rsidR="00132C2B" w:rsidRPr="00CF387B" w:rsidRDefault="00132C2B" w:rsidP="005D7034">
            <w:pPr>
              <w:rPr>
                <w:rFonts w:ascii="Times New Roman" w:hAnsi="Times New Roman" w:cs="Times New Roman"/>
                <w:sz w:val="16"/>
                <w:szCs w:val="16"/>
              </w:rPr>
            </w:pPr>
            <w:r w:rsidRPr="59BCFA5F">
              <w:rPr>
                <w:rFonts w:ascii="Times New Roman" w:hAnsi="Times New Roman" w:cs="Times New Roman"/>
                <w:sz w:val="16"/>
                <w:szCs w:val="16"/>
              </w:rPr>
              <w:t xml:space="preserve">Good time series of fisheries data, but no studies on how fisheries affect the age structure of the stock. Fisheries targets the migration front; </w:t>
            </w:r>
            <w:r>
              <w:rPr>
                <w:rFonts w:ascii="Times New Roman" w:hAnsi="Times New Roman" w:cs="Times New Roman"/>
                <w:sz w:val="16"/>
                <w:szCs w:val="16"/>
              </w:rPr>
              <w:t xml:space="preserve">it is unclear </w:t>
            </w:r>
            <w:r w:rsidRPr="59BCFA5F">
              <w:rPr>
                <w:rFonts w:ascii="Times New Roman" w:hAnsi="Times New Roman" w:cs="Times New Roman"/>
                <w:sz w:val="16"/>
                <w:szCs w:val="16"/>
              </w:rPr>
              <w:t xml:space="preserve">how does that affect the life history traits and stock productivity (SSB). </w:t>
            </w:r>
          </w:p>
        </w:tc>
        <w:tc>
          <w:tcPr>
            <w:tcW w:w="1620" w:type="dxa"/>
          </w:tcPr>
          <w:p w14:paraId="7F8DF18D"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Yes</w:t>
            </w:r>
          </w:p>
        </w:tc>
      </w:tr>
      <w:tr w:rsidR="00132C2B" w:rsidRPr="00CF387B" w14:paraId="4306B881" w14:textId="77777777" w:rsidTr="005D7034">
        <w:tc>
          <w:tcPr>
            <w:tcW w:w="1075" w:type="dxa"/>
          </w:tcPr>
          <w:p w14:paraId="46B469C2"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Fishing Effort</w:t>
            </w:r>
          </w:p>
        </w:tc>
        <w:tc>
          <w:tcPr>
            <w:tcW w:w="1530" w:type="dxa"/>
          </w:tcPr>
          <w:p w14:paraId="124A23D3" w14:textId="77777777" w:rsidR="00132C2B" w:rsidRPr="00CF387B" w:rsidRDefault="00132C2B" w:rsidP="005D7034">
            <w:pPr>
              <w:rPr>
                <w:rFonts w:ascii="Times New Roman" w:hAnsi="Times New Roman" w:cs="Times New Roman"/>
                <w:sz w:val="16"/>
                <w:szCs w:val="16"/>
              </w:rPr>
            </w:pPr>
            <w:r w:rsidRPr="59BCFA5F">
              <w:rPr>
                <w:rFonts w:ascii="Times New Roman" w:hAnsi="Times New Roman" w:cs="Times New Roman"/>
                <w:sz w:val="16"/>
                <w:szCs w:val="16"/>
              </w:rPr>
              <w:t>Landed catch by vessel type; Number of vessels and gears operating in the fishery</w:t>
            </w:r>
          </w:p>
        </w:tc>
        <w:tc>
          <w:tcPr>
            <w:tcW w:w="990" w:type="dxa"/>
          </w:tcPr>
          <w:p w14:paraId="414D2228"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1981-2023</w:t>
            </w:r>
          </w:p>
        </w:tc>
        <w:tc>
          <w:tcPr>
            <w:tcW w:w="900" w:type="dxa"/>
          </w:tcPr>
          <w:p w14:paraId="47241D77"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Good</w:t>
            </w:r>
          </w:p>
        </w:tc>
        <w:tc>
          <w:tcPr>
            <w:tcW w:w="1260" w:type="dxa"/>
          </w:tcPr>
          <w:p w14:paraId="4F8B3C44"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No</w:t>
            </w:r>
          </w:p>
        </w:tc>
        <w:tc>
          <w:tcPr>
            <w:tcW w:w="1170" w:type="dxa"/>
          </w:tcPr>
          <w:p w14:paraId="2B93D4F8" w14:textId="77777777" w:rsidR="00132C2B" w:rsidRPr="00CF387B" w:rsidRDefault="00132C2B" w:rsidP="005D7034">
            <w:pPr>
              <w:rPr>
                <w:rFonts w:ascii="Times New Roman" w:hAnsi="Times New Roman" w:cs="Times New Roman"/>
                <w:sz w:val="16"/>
                <w:szCs w:val="16"/>
              </w:rPr>
            </w:pPr>
          </w:p>
        </w:tc>
        <w:tc>
          <w:tcPr>
            <w:tcW w:w="1260" w:type="dxa"/>
          </w:tcPr>
          <w:p w14:paraId="615E06E2"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1</w:t>
            </w:r>
          </w:p>
        </w:tc>
        <w:tc>
          <w:tcPr>
            <w:tcW w:w="4590" w:type="dxa"/>
          </w:tcPr>
          <w:p w14:paraId="6F3AEF4E" w14:textId="77777777" w:rsidR="00132C2B" w:rsidRPr="00CF387B" w:rsidRDefault="00132C2B" w:rsidP="005D7034">
            <w:pPr>
              <w:rPr>
                <w:rFonts w:ascii="Times New Roman" w:hAnsi="Times New Roman" w:cs="Times New Roman"/>
                <w:sz w:val="16"/>
                <w:szCs w:val="16"/>
              </w:rPr>
            </w:pPr>
          </w:p>
        </w:tc>
        <w:tc>
          <w:tcPr>
            <w:tcW w:w="1620" w:type="dxa"/>
          </w:tcPr>
          <w:p w14:paraId="42FB700F"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Yes</w:t>
            </w:r>
          </w:p>
        </w:tc>
      </w:tr>
      <w:tr w:rsidR="00132C2B" w:rsidRPr="00CF387B" w14:paraId="338EE3BD" w14:textId="77777777" w:rsidTr="005D7034">
        <w:tc>
          <w:tcPr>
            <w:tcW w:w="1075" w:type="dxa"/>
          </w:tcPr>
          <w:p w14:paraId="73E10A85"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Value of catch and commodities</w:t>
            </w:r>
          </w:p>
        </w:tc>
        <w:tc>
          <w:tcPr>
            <w:tcW w:w="1530" w:type="dxa"/>
          </w:tcPr>
          <w:p w14:paraId="1B5D9278" w14:textId="77777777" w:rsidR="00132C2B" w:rsidRPr="00CF387B" w:rsidRDefault="00132C2B" w:rsidP="005D7034">
            <w:pPr>
              <w:rPr>
                <w:rFonts w:ascii="Times New Roman" w:hAnsi="Times New Roman" w:cs="Times New Roman"/>
                <w:sz w:val="16"/>
                <w:szCs w:val="16"/>
              </w:rPr>
            </w:pPr>
            <w:r w:rsidRPr="59BCFA5F">
              <w:rPr>
                <w:rFonts w:ascii="Times New Roman" w:hAnsi="Times New Roman" w:cs="Times New Roman"/>
                <w:sz w:val="16"/>
                <w:szCs w:val="16"/>
              </w:rPr>
              <w:t>Price of capelin catch and capelin roe</w:t>
            </w:r>
          </w:p>
        </w:tc>
        <w:tc>
          <w:tcPr>
            <w:tcW w:w="990" w:type="dxa"/>
          </w:tcPr>
          <w:p w14:paraId="6FC8CCB3" w14:textId="77777777" w:rsidR="00132C2B" w:rsidRPr="00CF387B" w:rsidRDefault="00132C2B" w:rsidP="005D7034">
            <w:pPr>
              <w:rPr>
                <w:rFonts w:ascii="Times New Roman" w:hAnsi="Times New Roman" w:cs="Times New Roman"/>
                <w:sz w:val="16"/>
                <w:szCs w:val="16"/>
              </w:rPr>
            </w:pPr>
          </w:p>
        </w:tc>
        <w:tc>
          <w:tcPr>
            <w:tcW w:w="900" w:type="dxa"/>
          </w:tcPr>
          <w:p w14:paraId="0561D755"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Good</w:t>
            </w:r>
          </w:p>
        </w:tc>
        <w:tc>
          <w:tcPr>
            <w:tcW w:w="1260" w:type="dxa"/>
          </w:tcPr>
          <w:p w14:paraId="158E855D"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No</w:t>
            </w:r>
          </w:p>
        </w:tc>
        <w:tc>
          <w:tcPr>
            <w:tcW w:w="1170" w:type="dxa"/>
          </w:tcPr>
          <w:p w14:paraId="179EFE14" w14:textId="77777777" w:rsidR="00132C2B" w:rsidRPr="00CF387B" w:rsidRDefault="00132C2B" w:rsidP="005D7034">
            <w:pPr>
              <w:rPr>
                <w:rFonts w:ascii="Times New Roman" w:hAnsi="Times New Roman" w:cs="Times New Roman"/>
                <w:sz w:val="16"/>
                <w:szCs w:val="16"/>
              </w:rPr>
            </w:pPr>
            <w:r w:rsidRPr="00B10DFA">
              <w:rPr>
                <w:rFonts w:ascii="Times New Roman" w:hAnsi="Times New Roman" w:cs="Times New Roman"/>
                <w:sz w:val="16"/>
                <w:szCs w:val="16"/>
              </w:rPr>
              <w:t xml:space="preserve">business structure and company reporting; costs are not classified by species </w:t>
            </w:r>
          </w:p>
        </w:tc>
        <w:tc>
          <w:tcPr>
            <w:tcW w:w="1260" w:type="dxa"/>
          </w:tcPr>
          <w:p w14:paraId="49860F12"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1</w:t>
            </w:r>
          </w:p>
        </w:tc>
        <w:tc>
          <w:tcPr>
            <w:tcW w:w="4590" w:type="dxa"/>
          </w:tcPr>
          <w:p w14:paraId="36FCFC28"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Price of commodity a</w:t>
            </w:r>
            <w:r w:rsidRPr="59BCFA5F">
              <w:rPr>
                <w:rFonts w:ascii="Times New Roman" w:hAnsi="Times New Roman" w:cs="Times New Roman"/>
                <w:sz w:val="16"/>
                <w:szCs w:val="16"/>
              </w:rPr>
              <w:t>ffects the fishing pressure. Economics data may have impact on management plan and setting the quota</w:t>
            </w:r>
          </w:p>
        </w:tc>
        <w:tc>
          <w:tcPr>
            <w:tcW w:w="1620" w:type="dxa"/>
          </w:tcPr>
          <w:p w14:paraId="22626379"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Yes</w:t>
            </w:r>
          </w:p>
        </w:tc>
      </w:tr>
      <w:tr w:rsidR="00132C2B" w:rsidRPr="00CF387B" w14:paraId="688BA259" w14:textId="77777777" w:rsidTr="005D7034">
        <w:tc>
          <w:tcPr>
            <w:tcW w:w="1075" w:type="dxa"/>
          </w:tcPr>
          <w:p w14:paraId="0BC387C7"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Export earnings</w:t>
            </w:r>
          </w:p>
        </w:tc>
        <w:tc>
          <w:tcPr>
            <w:tcW w:w="1530" w:type="dxa"/>
          </w:tcPr>
          <w:p w14:paraId="673CA705"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Export earnings by different capelin products</w:t>
            </w:r>
          </w:p>
        </w:tc>
        <w:tc>
          <w:tcPr>
            <w:tcW w:w="990" w:type="dxa"/>
          </w:tcPr>
          <w:p w14:paraId="1CE060D5" w14:textId="77777777" w:rsidR="00132C2B" w:rsidRPr="00CF387B" w:rsidRDefault="00132C2B" w:rsidP="005D7034">
            <w:pPr>
              <w:rPr>
                <w:rFonts w:ascii="Times New Roman" w:hAnsi="Times New Roman" w:cs="Times New Roman"/>
                <w:sz w:val="16"/>
                <w:szCs w:val="16"/>
              </w:rPr>
            </w:pPr>
          </w:p>
        </w:tc>
        <w:tc>
          <w:tcPr>
            <w:tcW w:w="900" w:type="dxa"/>
          </w:tcPr>
          <w:p w14:paraId="66EF8213" w14:textId="77777777" w:rsidR="00132C2B" w:rsidRPr="00CF387B" w:rsidRDefault="00132C2B" w:rsidP="005D7034">
            <w:pPr>
              <w:rPr>
                <w:rFonts w:ascii="Times New Roman" w:hAnsi="Times New Roman" w:cs="Times New Roman"/>
                <w:sz w:val="16"/>
                <w:szCs w:val="16"/>
              </w:rPr>
            </w:pPr>
            <w:r>
              <w:rPr>
                <w:rFonts w:ascii="Times New Roman" w:hAnsi="Times New Roman" w:cs="Times New Roman"/>
                <w:sz w:val="16"/>
                <w:szCs w:val="16"/>
              </w:rPr>
              <w:t>Good</w:t>
            </w:r>
          </w:p>
        </w:tc>
        <w:tc>
          <w:tcPr>
            <w:tcW w:w="1260" w:type="dxa"/>
          </w:tcPr>
          <w:p w14:paraId="0D5E03AC" w14:textId="77777777" w:rsidR="00132C2B" w:rsidRPr="00CF387B" w:rsidRDefault="00132C2B" w:rsidP="005D7034">
            <w:pPr>
              <w:rPr>
                <w:rFonts w:ascii="Times New Roman" w:hAnsi="Times New Roman" w:cs="Times New Roman"/>
                <w:sz w:val="16"/>
                <w:szCs w:val="16"/>
              </w:rPr>
            </w:pPr>
          </w:p>
        </w:tc>
        <w:tc>
          <w:tcPr>
            <w:tcW w:w="1170" w:type="dxa"/>
          </w:tcPr>
          <w:p w14:paraId="6ABF9F1F" w14:textId="77777777" w:rsidR="00132C2B" w:rsidRPr="00CF387B" w:rsidRDefault="00132C2B" w:rsidP="005D7034">
            <w:pPr>
              <w:rPr>
                <w:rFonts w:ascii="Times New Roman" w:hAnsi="Times New Roman" w:cs="Times New Roman"/>
                <w:sz w:val="16"/>
                <w:szCs w:val="16"/>
              </w:rPr>
            </w:pPr>
            <w:r w:rsidRPr="00B10DFA">
              <w:rPr>
                <w:rFonts w:ascii="Times New Roman" w:hAnsi="Times New Roman" w:cs="Times New Roman"/>
                <w:sz w:val="16"/>
                <w:szCs w:val="16"/>
              </w:rPr>
              <w:t>Ex-vessel price has high uncertainty</w:t>
            </w:r>
          </w:p>
        </w:tc>
        <w:tc>
          <w:tcPr>
            <w:tcW w:w="1260" w:type="dxa"/>
          </w:tcPr>
          <w:p w14:paraId="54484698" w14:textId="77777777" w:rsidR="00132C2B" w:rsidRPr="00CF387B" w:rsidRDefault="00132C2B" w:rsidP="005D7034">
            <w:pPr>
              <w:rPr>
                <w:rFonts w:ascii="Times New Roman" w:hAnsi="Times New Roman" w:cs="Times New Roman"/>
                <w:sz w:val="16"/>
                <w:szCs w:val="16"/>
              </w:rPr>
            </w:pPr>
          </w:p>
        </w:tc>
        <w:tc>
          <w:tcPr>
            <w:tcW w:w="4590" w:type="dxa"/>
          </w:tcPr>
          <w:p w14:paraId="73C9295B" w14:textId="77777777" w:rsidR="00132C2B" w:rsidRPr="00CF387B" w:rsidRDefault="00132C2B" w:rsidP="005D7034">
            <w:pPr>
              <w:rPr>
                <w:rFonts w:ascii="Times New Roman" w:hAnsi="Times New Roman" w:cs="Times New Roman"/>
                <w:sz w:val="16"/>
                <w:szCs w:val="16"/>
              </w:rPr>
            </w:pPr>
          </w:p>
        </w:tc>
        <w:tc>
          <w:tcPr>
            <w:tcW w:w="1620" w:type="dxa"/>
          </w:tcPr>
          <w:p w14:paraId="074476BB" w14:textId="77777777" w:rsidR="00132C2B" w:rsidRPr="00CF387B" w:rsidRDefault="00132C2B" w:rsidP="005D7034">
            <w:pPr>
              <w:rPr>
                <w:rFonts w:ascii="Times New Roman" w:hAnsi="Times New Roman" w:cs="Times New Roman"/>
                <w:sz w:val="16"/>
                <w:szCs w:val="16"/>
              </w:rPr>
            </w:pPr>
          </w:p>
        </w:tc>
      </w:tr>
    </w:tbl>
    <w:p w14:paraId="0F908CB8" w14:textId="77777777" w:rsidR="0060647C" w:rsidRDefault="0060647C" w:rsidP="009F0459">
      <w:pPr>
        <w:spacing w:after="0" w:line="240" w:lineRule="auto"/>
        <w:rPr>
          <w:rFonts w:ascii="Times New Roman" w:hAnsi="Times New Roman" w:cs="Times New Roman"/>
          <w:sz w:val="20"/>
          <w:szCs w:val="20"/>
        </w:rPr>
      </w:pPr>
    </w:p>
    <w:p w14:paraId="09EDC2E8" w14:textId="77777777" w:rsidR="00132C2B" w:rsidRDefault="00132C2B" w:rsidP="009F0459">
      <w:pPr>
        <w:spacing w:after="0" w:line="240" w:lineRule="auto"/>
        <w:rPr>
          <w:rFonts w:ascii="Times New Roman" w:hAnsi="Times New Roman" w:cs="Times New Roman"/>
          <w:sz w:val="20"/>
          <w:szCs w:val="20"/>
        </w:rPr>
      </w:pPr>
    </w:p>
    <w:p w14:paraId="7C8C0A28" w14:textId="6BACBF16" w:rsidR="001D350F" w:rsidRPr="004067FC" w:rsidRDefault="001D350F" w:rsidP="0060647C">
      <w:pPr>
        <w:spacing w:after="0" w:line="240" w:lineRule="auto"/>
        <w:rPr>
          <w:rFonts w:ascii="Times New Roman" w:hAnsi="Times New Roman" w:cs="Times New Roman"/>
          <w:sz w:val="20"/>
          <w:szCs w:val="20"/>
        </w:rPr>
      </w:pPr>
      <w:r w:rsidRPr="004067FC">
        <w:rPr>
          <w:rFonts w:ascii="Times New Roman" w:hAnsi="Times New Roman" w:cs="Times New Roman"/>
          <w:sz w:val="20"/>
          <w:szCs w:val="20"/>
        </w:rPr>
        <w:t>Social</w:t>
      </w:r>
    </w:p>
    <w:p w14:paraId="55201BCF" w14:textId="77777777" w:rsidR="009F0459" w:rsidRDefault="009F0459" w:rsidP="009F0459">
      <w:pPr>
        <w:spacing w:after="0" w:line="240" w:lineRule="auto"/>
        <w:rPr>
          <w:rFonts w:ascii="Times New Roman" w:hAnsi="Times New Roman" w:cs="Times New Roman"/>
          <w:sz w:val="20"/>
          <w:szCs w:val="20"/>
        </w:rPr>
      </w:pPr>
    </w:p>
    <w:tbl>
      <w:tblPr>
        <w:tblStyle w:val="TableGrid"/>
        <w:tblW w:w="14125" w:type="dxa"/>
        <w:tblLayout w:type="fixed"/>
        <w:tblLook w:val="04A0" w:firstRow="1" w:lastRow="0" w:firstColumn="1" w:lastColumn="0" w:noHBand="0" w:noVBand="1"/>
      </w:tblPr>
      <w:tblGrid>
        <w:gridCol w:w="1885"/>
        <w:gridCol w:w="1440"/>
        <w:gridCol w:w="900"/>
        <w:gridCol w:w="1440"/>
        <w:gridCol w:w="990"/>
        <w:gridCol w:w="1170"/>
        <w:gridCol w:w="1800"/>
        <w:gridCol w:w="3060"/>
        <w:gridCol w:w="1440"/>
      </w:tblGrid>
      <w:tr w:rsidR="00591E9C" w:rsidRPr="00CF387B" w14:paraId="1122DC92" w14:textId="77777777" w:rsidTr="005D7034">
        <w:tc>
          <w:tcPr>
            <w:tcW w:w="1885" w:type="dxa"/>
            <w:shd w:val="clear" w:color="auto" w:fill="D9D9D9" w:themeFill="background1" w:themeFillShade="D9"/>
          </w:tcPr>
          <w:p w14:paraId="4BD7B54E"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Data type</w:t>
            </w:r>
          </w:p>
        </w:tc>
        <w:tc>
          <w:tcPr>
            <w:tcW w:w="1440" w:type="dxa"/>
            <w:shd w:val="clear" w:color="auto" w:fill="D9D9D9" w:themeFill="background1" w:themeFillShade="D9"/>
          </w:tcPr>
          <w:p w14:paraId="2D535AC3"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Available data</w:t>
            </w:r>
          </w:p>
        </w:tc>
        <w:tc>
          <w:tcPr>
            <w:tcW w:w="900" w:type="dxa"/>
            <w:shd w:val="clear" w:color="auto" w:fill="D9D9D9" w:themeFill="background1" w:themeFillShade="D9"/>
          </w:tcPr>
          <w:p w14:paraId="71CDB41E"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Time series</w:t>
            </w:r>
          </w:p>
        </w:tc>
        <w:tc>
          <w:tcPr>
            <w:tcW w:w="1440" w:type="dxa"/>
            <w:shd w:val="clear" w:color="auto" w:fill="D9D9D9" w:themeFill="background1" w:themeFillShade="D9"/>
          </w:tcPr>
          <w:p w14:paraId="7B83D576" w14:textId="77777777" w:rsidR="00591E9C" w:rsidRPr="00CF387B" w:rsidRDefault="00591E9C"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Good</w:t>
            </w:r>
            <w:r>
              <w:rPr>
                <w:rFonts w:ascii="Times New Roman" w:hAnsi="Times New Roman" w:cs="Times New Roman"/>
                <w:color w:val="000000" w:themeColor="text1"/>
                <w:sz w:val="16"/>
                <w:szCs w:val="16"/>
              </w:rPr>
              <w:t xml:space="preserve"> (green)</w:t>
            </w:r>
          </w:p>
          <w:p w14:paraId="0BA105BC" w14:textId="77777777" w:rsidR="00591E9C" w:rsidRPr="00CF387B" w:rsidRDefault="00591E9C" w:rsidP="005D7034">
            <w:pPr>
              <w:rPr>
                <w:rFonts w:ascii="Times New Roman" w:hAnsi="Times New Roman" w:cs="Times New Roman"/>
                <w:color w:val="000000" w:themeColor="text1"/>
                <w:sz w:val="16"/>
                <w:szCs w:val="16"/>
              </w:rPr>
            </w:pPr>
            <w:r w:rsidRPr="00CF387B">
              <w:rPr>
                <w:rFonts w:ascii="Times New Roman" w:hAnsi="Times New Roman" w:cs="Times New Roman"/>
                <w:color w:val="000000" w:themeColor="text1"/>
                <w:sz w:val="16"/>
                <w:szCs w:val="16"/>
              </w:rPr>
              <w:t>Moderate</w:t>
            </w:r>
            <w:r>
              <w:rPr>
                <w:rFonts w:ascii="Times New Roman" w:hAnsi="Times New Roman" w:cs="Times New Roman"/>
                <w:color w:val="000000" w:themeColor="text1"/>
                <w:sz w:val="16"/>
                <w:szCs w:val="16"/>
              </w:rPr>
              <w:t xml:space="preserve"> (yellow)</w:t>
            </w:r>
          </w:p>
          <w:p w14:paraId="3B65A622"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color w:val="000000" w:themeColor="text1"/>
                <w:sz w:val="16"/>
                <w:szCs w:val="16"/>
              </w:rPr>
              <w:t>Poor</w:t>
            </w:r>
            <w:r>
              <w:rPr>
                <w:rFonts w:ascii="Times New Roman" w:hAnsi="Times New Roman" w:cs="Times New Roman"/>
                <w:color w:val="000000" w:themeColor="text1"/>
                <w:sz w:val="16"/>
                <w:szCs w:val="16"/>
              </w:rPr>
              <w:t xml:space="preserve"> (red)</w:t>
            </w:r>
          </w:p>
        </w:tc>
        <w:tc>
          <w:tcPr>
            <w:tcW w:w="990" w:type="dxa"/>
            <w:shd w:val="clear" w:color="auto" w:fill="D9D9D9" w:themeFill="background1" w:themeFillShade="D9"/>
          </w:tcPr>
          <w:p w14:paraId="45A33FF7"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Currently used in assessment</w:t>
            </w:r>
          </w:p>
        </w:tc>
        <w:tc>
          <w:tcPr>
            <w:tcW w:w="1170" w:type="dxa"/>
            <w:shd w:val="clear" w:color="auto" w:fill="D9D9D9" w:themeFill="background1" w:themeFillShade="D9"/>
          </w:tcPr>
          <w:p w14:paraId="22D9C9DD"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Main sources of uncertainty</w:t>
            </w:r>
          </w:p>
        </w:tc>
        <w:tc>
          <w:tcPr>
            <w:tcW w:w="1800" w:type="dxa"/>
            <w:shd w:val="clear" w:color="auto" w:fill="D9D9D9" w:themeFill="background1" w:themeFillShade="D9"/>
          </w:tcPr>
          <w:p w14:paraId="1821E2AD" w14:textId="77777777" w:rsidR="00591E9C"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 xml:space="preserve">Evidence based implications for capelin </w:t>
            </w:r>
            <w:r>
              <w:rPr>
                <w:rFonts w:ascii="Times New Roman" w:hAnsi="Times New Roman" w:cs="Times New Roman"/>
                <w:sz w:val="16"/>
                <w:szCs w:val="16"/>
              </w:rPr>
              <w:t>management</w:t>
            </w:r>
          </w:p>
          <w:p w14:paraId="6701D3F2"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[unknown: 0, weak: 1, strong: 2]</w:t>
            </w:r>
          </w:p>
        </w:tc>
        <w:tc>
          <w:tcPr>
            <w:tcW w:w="3060" w:type="dxa"/>
            <w:shd w:val="clear" w:color="auto" w:fill="D9D9D9" w:themeFill="background1" w:themeFillShade="D9"/>
          </w:tcPr>
          <w:p w14:paraId="4C2CE798"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Justification</w:t>
            </w:r>
          </w:p>
        </w:tc>
        <w:tc>
          <w:tcPr>
            <w:tcW w:w="1440" w:type="dxa"/>
            <w:shd w:val="clear" w:color="auto" w:fill="D9D9D9" w:themeFill="background1" w:themeFillShade="D9"/>
          </w:tcPr>
          <w:p w14:paraId="71BD95A5" w14:textId="77777777" w:rsidR="00591E9C" w:rsidRPr="00CF387B" w:rsidRDefault="00591E9C" w:rsidP="005D7034">
            <w:pPr>
              <w:rPr>
                <w:rFonts w:ascii="Times New Roman" w:hAnsi="Times New Roman" w:cs="Times New Roman"/>
                <w:sz w:val="16"/>
                <w:szCs w:val="16"/>
              </w:rPr>
            </w:pPr>
            <w:r w:rsidRPr="00CF387B">
              <w:rPr>
                <w:rFonts w:ascii="Times New Roman" w:hAnsi="Times New Roman" w:cs="Times New Roman"/>
                <w:sz w:val="16"/>
                <w:szCs w:val="16"/>
              </w:rPr>
              <w:t>Potential inclusion in assessment and advice as a next step</w:t>
            </w:r>
          </w:p>
        </w:tc>
      </w:tr>
      <w:tr w:rsidR="00591E9C" w:rsidRPr="00CF387B" w14:paraId="1F714084" w14:textId="77777777" w:rsidTr="005D7034">
        <w:tc>
          <w:tcPr>
            <w:tcW w:w="1885" w:type="dxa"/>
          </w:tcPr>
          <w:p w14:paraId="678CECEA"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Community indicators</w:t>
            </w:r>
          </w:p>
        </w:tc>
        <w:tc>
          <w:tcPr>
            <w:tcW w:w="1440" w:type="dxa"/>
          </w:tcPr>
          <w:p w14:paraId="2469C7AB"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 xml:space="preserve">Fishers, vessel owners, processing plant </w:t>
            </w:r>
            <w:r>
              <w:rPr>
                <w:rFonts w:ascii="Times New Roman" w:hAnsi="Times New Roman" w:cs="Times New Roman"/>
                <w:sz w:val="16"/>
                <w:szCs w:val="16"/>
              </w:rPr>
              <w:lastRenderedPageBreak/>
              <w:t>owners, communities that directly rely on income from capelin fisheries, Ministry and stakeholder organizations</w:t>
            </w:r>
          </w:p>
        </w:tc>
        <w:tc>
          <w:tcPr>
            <w:tcW w:w="900" w:type="dxa"/>
          </w:tcPr>
          <w:p w14:paraId="091DABDD" w14:textId="77777777" w:rsidR="00591E9C" w:rsidRPr="00CF387B" w:rsidRDefault="00591E9C" w:rsidP="005D7034">
            <w:pPr>
              <w:rPr>
                <w:rFonts w:ascii="Times New Roman" w:hAnsi="Times New Roman" w:cs="Times New Roman"/>
                <w:sz w:val="16"/>
                <w:szCs w:val="16"/>
              </w:rPr>
            </w:pPr>
          </w:p>
        </w:tc>
        <w:tc>
          <w:tcPr>
            <w:tcW w:w="1440" w:type="dxa"/>
          </w:tcPr>
          <w:p w14:paraId="5256EE5D"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 xml:space="preserve">Moderate </w:t>
            </w:r>
          </w:p>
        </w:tc>
        <w:tc>
          <w:tcPr>
            <w:tcW w:w="990" w:type="dxa"/>
          </w:tcPr>
          <w:p w14:paraId="6C033EA6" w14:textId="77777777" w:rsidR="00591E9C" w:rsidRPr="00CF387B" w:rsidRDefault="00591E9C" w:rsidP="005D7034">
            <w:pPr>
              <w:tabs>
                <w:tab w:val="left" w:pos="886"/>
              </w:tabs>
              <w:rPr>
                <w:rFonts w:ascii="Times New Roman" w:hAnsi="Times New Roman" w:cs="Times New Roman"/>
                <w:sz w:val="16"/>
                <w:szCs w:val="16"/>
              </w:rPr>
            </w:pPr>
            <w:r>
              <w:rPr>
                <w:rFonts w:ascii="Times New Roman" w:hAnsi="Times New Roman" w:cs="Times New Roman"/>
                <w:sz w:val="16"/>
                <w:szCs w:val="16"/>
              </w:rPr>
              <w:t>No</w:t>
            </w:r>
          </w:p>
        </w:tc>
        <w:tc>
          <w:tcPr>
            <w:tcW w:w="1170" w:type="dxa"/>
          </w:tcPr>
          <w:p w14:paraId="5387507A"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 xml:space="preserve">Difficult to isolate data on impact of </w:t>
            </w:r>
            <w:r>
              <w:rPr>
                <w:rFonts w:ascii="Times New Roman" w:hAnsi="Times New Roman" w:cs="Times New Roman"/>
                <w:sz w:val="16"/>
                <w:szCs w:val="16"/>
              </w:rPr>
              <w:lastRenderedPageBreak/>
              <w:t>capelin only as other pelagic fish may be used as substitutes</w:t>
            </w:r>
          </w:p>
          <w:p w14:paraId="09274100" w14:textId="77777777" w:rsidR="00591E9C" w:rsidRPr="00CF387B" w:rsidRDefault="00591E9C" w:rsidP="005D7034">
            <w:pPr>
              <w:rPr>
                <w:rFonts w:ascii="Times New Roman" w:hAnsi="Times New Roman" w:cs="Times New Roman"/>
                <w:sz w:val="16"/>
                <w:szCs w:val="16"/>
              </w:rPr>
            </w:pPr>
          </w:p>
        </w:tc>
        <w:tc>
          <w:tcPr>
            <w:tcW w:w="1800" w:type="dxa"/>
          </w:tcPr>
          <w:p w14:paraId="41F546F6"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lastRenderedPageBreak/>
              <w:t>1</w:t>
            </w:r>
          </w:p>
        </w:tc>
        <w:tc>
          <w:tcPr>
            <w:tcW w:w="3060" w:type="dxa"/>
          </w:tcPr>
          <w:p w14:paraId="79B01A6A" w14:textId="77777777" w:rsidR="00591E9C" w:rsidRPr="00CF387B" w:rsidRDefault="00591E9C" w:rsidP="005D7034">
            <w:pPr>
              <w:rPr>
                <w:rFonts w:ascii="Times New Roman" w:hAnsi="Times New Roman" w:cs="Times New Roman"/>
                <w:sz w:val="16"/>
                <w:szCs w:val="16"/>
              </w:rPr>
            </w:pPr>
            <w:r w:rsidRPr="12C7E9BF">
              <w:rPr>
                <w:rFonts w:ascii="Times New Roman" w:hAnsi="Times New Roman" w:cs="Times New Roman"/>
                <w:sz w:val="16"/>
                <w:szCs w:val="16"/>
              </w:rPr>
              <w:t>Need to collaborate with social scientists and economists to integrate these data correctly in assessment</w:t>
            </w:r>
            <w:r>
              <w:rPr>
                <w:rFonts w:ascii="Times New Roman" w:hAnsi="Times New Roman" w:cs="Times New Roman"/>
                <w:sz w:val="16"/>
                <w:szCs w:val="16"/>
              </w:rPr>
              <w:t xml:space="preserve">; difficult to isolate </w:t>
            </w:r>
            <w:r>
              <w:rPr>
                <w:rFonts w:ascii="Times New Roman" w:hAnsi="Times New Roman" w:cs="Times New Roman"/>
                <w:sz w:val="16"/>
                <w:szCs w:val="16"/>
              </w:rPr>
              <w:lastRenderedPageBreak/>
              <w:t>data on impact of capelin on communities so other p</w:t>
            </w:r>
          </w:p>
          <w:p w14:paraId="73F2468C" w14:textId="77777777" w:rsidR="00591E9C" w:rsidRPr="00CF387B" w:rsidRDefault="00591E9C" w:rsidP="005D7034">
            <w:pPr>
              <w:rPr>
                <w:rFonts w:ascii="Times New Roman" w:hAnsi="Times New Roman" w:cs="Times New Roman"/>
                <w:sz w:val="16"/>
                <w:szCs w:val="16"/>
              </w:rPr>
            </w:pPr>
          </w:p>
        </w:tc>
        <w:tc>
          <w:tcPr>
            <w:tcW w:w="1440" w:type="dxa"/>
          </w:tcPr>
          <w:p w14:paraId="3089543C"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lastRenderedPageBreak/>
              <w:t>Yes</w:t>
            </w:r>
          </w:p>
        </w:tc>
      </w:tr>
      <w:tr w:rsidR="00591E9C" w:rsidRPr="00CF387B" w14:paraId="5B49BD78" w14:textId="77777777" w:rsidTr="005D7034">
        <w:tc>
          <w:tcPr>
            <w:tcW w:w="1885" w:type="dxa"/>
          </w:tcPr>
          <w:p w14:paraId="56C4BCB4"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Cultural Heritage</w:t>
            </w:r>
          </w:p>
        </w:tc>
        <w:tc>
          <w:tcPr>
            <w:tcW w:w="1440" w:type="dxa"/>
          </w:tcPr>
          <w:p w14:paraId="54881A6F"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Importance for coastal communities</w:t>
            </w:r>
          </w:p>
        </w:tc>
        <w:tc>
          <w:tcPr>
            <w:tcW w:w="900" w:type="dxa"/>
          </w:tcPr>
          <w:p w14:paraId="046AF463" w14:textId="77777777" w:rsidR="00591E9C" w:rsidRPr="00CF387B" w:rsidRDefault="00591E9C" w:rsidP="005D7034">
            <w:pPr>
              <w:rPr>
                <w:rFonts w:ascii="Times New Roman" w:hAnsi="Times New Roman" w:cs="Times New Roman"/>
                <w:sz w:val="16"/>
                <w:szCs w:val="16"/>
              </w:rPr>
            </w:pPr>
          </w:p>
        </w:tc>
        <w:tc>
          <w:tcPr>
            <w:tcW w:w="1440" w:type="dxa"/>
          </w:tcPr>
          <w:p w14:paraId="162E2833"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 xml:space="preserve">Moderate </w:t>
            </w:r>
          </w:p>
        </w:tc>
        <w:tc>
          <w:tcPr>
            <w:tcW w:w="990" w:type="dxa"/>
          </w:tcPr>
          <w:p w14:paraId="03C8E2C8"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No</w:t>
            </w:r>
          </w:p>
        </w:tc>
        <w:tc>
          <w:tcPr>
            <w:tcW w:w="1170" w:type="dxa"/>
          </w:tcPr>
          <w:p w14:paraId="4CB0B340" w14:textId="77777777" w:rsidR="00591E9C" w:rsidRPr="00CF387B" w:rsidRDefault="00591E9C" w:rsidP="005D7034">
            <w:pPr>
              <w:rPr>
                <w:rFonts w:ascii="Times New Roman" w:hAnsi="Times New Roman" w:cs="Times New Roman"/>
                <w:sz w:val="16"/>
                <w:szCs w:val="16"/>
              </w:rPr>
            </w:pPr>
          </w:p>
        </w:tc>
        <w:tc>
          <w:tcPr>
            <w:tcW w:w="1800" w:type="dxa"/>
          </w:tcPr>
          <w:p w14:paraId="31D9789D"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1</w:t>
            </w:r>
          </w:p>
        </w:tc>
        <w:tc>
          <w:tcPr>
            <w:tcW w:w="3060" w:type="dxa"/>
          </w:tcPr>
          <w:p w14:paraId="7EF4FB1E"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Historical significance; important component of many coastal communities’ economic profiles</w:t>
            </w:r>
          </w:p>
        </w:tc>
        <w:tc>
          <w:tcPr>
            <w:tcW w:w="1440" w:type="dxa"/>
          </w:tcPr>
          <w:p w14:paraId="1752B72B"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No</w:t>
            </w:r>
          </w:p>
        </w:tc>
      </w:tr>
      <w:tr w:rsidR="00591E9C" w:rsidRPr="00CF387B" w14:paraId="16D8B498" w14:textId="77777777" w:rsidTr="005D7034">
        <w:tc>
          <w:tcPr>
            <w:tcW w:w="1885" w:type="dxa"/>
          </w:tcPr>
          <w:p w14:paraId="36F67E0F"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Local food provisioning</w:t>
            </w:r>
          </w:p>
        </w:tc>
        <w:tc>
          <w:tcPr>
            <w:tcW w:w="1440" w:type="dxa"/>
          </w:tcPr>
          <w:p w14:paraId="294EDAA5"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Not an important local food item; but could have been important historically</w:t>
            </w:r>
          </w:p>
        </w:tc>
        <w:tc>
          <w:tcPr>
            <w:tcW w:w="900" w:type="dxa"/>
          </w:tcPr>
          <w:p w14:paraId="5126B392" w14:textId="77777777" w:rsidR="00591E9C" w:rsidRPr="00CF387B" w:rsidRDefault="00591E9C" w:rsidP="005D7034">
            <w:pPr>
              <w:rPr>
                <w:rFonts w:ascii="Times New Roman" w:hAnsi="Times New Roman" w:cs="Times New Roman"/>
                <w:sz w:val="16"/>
                <w:szCs w:val="16"/>
              </w:rPr>
            </w:pPr>
          </w:p>
        </w:tc>
        <w:tc>
          <w:tcPr>
            <w:tcW w:w="1440" w:type="dxa"/>
          </w:tcPr>
          <w:p w14:paraId="54C3DAC1"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 xml:space="preserve">Green </w:t>
            </w:r>
          </w:p>
        </w:tc>
        <w:tc>
          <w:tcPr>
            <w:tcW w:w="990" w:type="dxa"/>
          </w:tcPr>
          <w:p w14:paraId="78ABFB79"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No</w:t>
            </w:r>
          </w:p>
        </w:tc>
        <w:tc>
          <w:tcPr>
            <w:tcW w:w="1170" w:type="dxa"/>
          </w:tcPr>
          <w:p w14:paraId="78DB373B" w14:textId="77777777" w:rsidR="00591E9C" w:rsidRPr="00CF387B" w:rsidRDefault="00591E9C" w:rsidP="005D7034">
            <w:pPr>
              <w:rPr>
                <w:rFonts w:ascii="Times New Roman" w:hAnsi="Times New Roman" w:cs="Times New Roman"/>
                <w:sz w:val="16"/>
                <w:szCs w:val="16"/>
              </w:rPr>
            </w:pPr>
          </w:p>
        </w:tc>
        <w:tc>
          <w:tcPr>
            <w:tcW w:w="1800" w:type="dxa"/>
          </w:tcPr>
          <w:p w14:paraId="0CE2D064"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1</w:t>
            </w:r>
          </w:p>
        </w:tc>
        <w:tc>
          <w:tcPr>
            <w:tcW w:w="3060" w:type="dxa"/>
          </w:tcPr>
          <w:p w14:paraId="74614CD7"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Historical contribution to local food provisioning</w:t>
            </w:r>
          </w:p>
        </w:tc>
        <w:tc>
          <w:tcPr>
            <w:tcW w:w="1440" w:type="dxa"/>
          </w:tcPr>
          <w:p w14:paraId="53CDBD01"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No</w:t>
            </w:r>
          </w:p>
        </w:tc>
      </w:tr>
      <w:tr w:rsidR="00591E9C" w:rsidRPr="00CF387B" w14:paraId="41FE1459" w14:textId="77777777" w:rsidTr="005D7034">
        <w:tc>
          <w:tcPr>
            <w:tcW w:w="1885" w:type="dxa"/>
          </w:tcPr>
          <w:p w14:paraId="1294EDE8"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Stakeholder inclusion in assessment</w:t>
            </w:r>
          </w:p>
        </w:tc>
        <w:tc>
          <w:tcPr>
            <w:tcW w:w="1440" w:type="dxa"/>
          </w:tcPr>
          <w:p w14:paraId="7677AA14"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Participation of key industry stakeholders during survey and assessment</w:t>
            </w:r>
          </w:p>
        </w:tc>
        <w:tc>
          <w:tcPr>
            <w:tcW w:w="900" w:type="dxa"/>
          </w:tcPr>
          <w:p w14:paraId="67C4C86F" w14:textId="77777777" w:rsidR="00591E9C" w:rsidRPr="00CF387B" w:rsidRDefault="00591E9C" w:rsidP="005D7034">
            <w:pPr>
              <w:rPr>
                <w:rFonts w:ascii="Times New Roman" w:hAnsi="Times New Roman" w:cs="Times New Roman"/>
                <w:sz w:val="16"/>
                <w:szCs w:val="16"/>
              </w:rPr>
            </w:pPr>
          </w:p>
        </w:tc>
        <w:tc>
          <w:tcPr>
            <w:tcW w:w="1440" w:type="dxa"/>
          </w:tcPr>
          <w:p w14:paraId="034A3E3E"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 xml:space="preserve">Green </w:t>
            </w:r>
          </w:p>
        </w:tc>
        <w:tc>
          <w:tcPr>
            <w:tcW w:w="990" w:type="dxa"/>
          </w:tcPr>
          <w:p w14:paraId="524283EC"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Yes</w:t>
            </w:r>
          </w:p>
        </w:tc>
        <w:tc>
          <w:tcPr>
            <w:tcW w:w="1170" w:type="dxa"/>
          </w:tcPr>
          <w:p w14:paraId="5CCBE5CD" w14:textId="77777777" w:rsidR="00591E9C" w:rsidRPr="00CF387B" w:rsidRDefault="00591E9C" w:rsidP="005D7034">
            <w:pPr>
              <w:rPr>
                <w:rFonts w:ascii="Times New Roman" w:hAnsi="Times New Roman" w:cs="Times New Roman"/>
                <w:sz w:val="16"/>
                <w:szCs w:val="16"/>
              </w:rPr>
            </w:pPr>
          </w:p>
        </w:tc>
        <w:tc>
          <w:tcPr>
            <w:tcW w:w="1800" w:type="dxa"/>
          </w:tcPr>
          <w:p w14:paraId="153BDDFD"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2</w:t>
            </w:r>
          </w:p>
        </w:tc>
        <w:tc>
          <w:tcPr>
            <w:tcW w:w="3060" w:type="dxa"/>
          </w:tcPr>
          <w:p w14:paraId="34BFF7B2" w14:textId="77777777" w:rsidR="00591E9C" w:rsidRPr="00CF387B" w:rsidRDefault="00591E9C" w:rsidP="005D7034">
            <w:pPr>
              <w:rPr>
                <w:rFonts w:ascii="Times New Roman" w:hAnsi="Times New Roman" w:cs="Times New Roman"/>
                <w:sz w:val="16"/>
                <w:szCs w:val="16"/>
              </w:rPr>
            </w:pPr>
            <w:r>
              <w:rPr>
                <w:rFonts w:ascii="Times New Roman" w:hAnsi="Times New Roman" w:cs="Times New Roman"/>
                <w:sz w:val="16"/>
                <w:szCs w:val="16"/>
              </w:rPr>
              <w:t>Key stakeholders are well-informed and engaged during the survey and assessment process</w:t>
            </w:r>
          </w:p>
        </w:tc>
        <w:tc>
          <w:tcPr>
            <w:tcW w:w="1440" w:type="dxa"/>
          </w:tcPr>
          <w:p w14:paraId="438E37C3" w14:textId="77777777" w:rsidR="00591E9C" w:rsidRPr="00CF387B" w:rsidRDefault="00591E9C" w:rsidP="005D7034">
            <w:pPr>
              <w:rPr>
                <w:rFonts w:ascii="Times New Roman" w:hAnsi="Times New Roman" w:cs="Times New Roman"/>
                <w:sz w:val="16"/>
                <w:szCs w:val="16"/>
              </w:rPr>
            </w:pPr>
          </w:p>
        </w:tc>
      </w:tr>
    </w:tbl>
    <w:p w14:paraId="20E7B815" w14:textId="77777777" w:rsidR="00591E9C" w:rsidRPr="004067FC" w:rsidRDefault="00591E9C" w:rsidP="009F0459">
      <w:pPr>
        <w:spacing w:after="0" w:line="240" w:lineRule="auto"/>
        <w:rPr>
          <w:rFonts w:ascii="Times New Roman" w:hAnsi="Times New Roman" w:cs="Times New Roman"/>
          <w:sz w:val="20"/>
          <w:szCs w:val="20"/>
        </w:rPr>
        <w:sectPr w:rsidR="00591E9C" w:rsidRPr="004067FC" w:rsidSect="00DC25FD">
          <w:pgSz w:w="16838" w:h="11906" w:orient="landscape"/>
          <w:pgMar w:top="1440" w:right="1440" w:bottom="1440" w:left="1440" w:header="708" w:footer="708" w:gutter="0"/>
          <w:cols w:space="708"/>
          <w:docGrid w:linePitch="360"/>
        </w:sectPr>
      </w:pPr>
    </w:p>
    <w:p w14:paraId="61FCDEA7" w14:textId="77777777" w:rsidR="007E1F67" w:rsidRPr="00C8074E" w:rsidRDefault="007E1F67" w:rsidP="007E1F67">
      <w:pPr>
        <w:spacing w:after="0" w:line="240" w:lineRule="auto"/>
        <w:jc w:val="both"/>
        <w:rPr>
          <w:rFonts w:ascii="Times New Roman" w:eastAsia="Calibri" w:hAnsi="Times New Roman" w:cs="Times New Roman"/>
          <w:b/>
          <w:bCs/>
          <w:color w:val="000000" w:themeColor="text1"/>
          <w:sz w:val="20"/>
          <w:szCs w:val="20"/>
        </w:rPr>
      </w:pPr>
      <w:r>
        <w:rPr>
          <w:rFonts w:ascii="Times New Roman" w:eastAsia="Calibri" w:hAnsi="Times New Roman" w:cs="Times New Roman"/>
          <w:b/>
          <w:bCs/>
          <w:color w:val="000000" w:themeColor="text1"/>
          <w:sz w:val="20"/>
          <w:szCs w:val="20"/>
        </w:rPr>
        <w:lastRenderedPageBreak/>
        <w:t>State of knowledge on capelin ecosystem dynamics</w:t>
      </w:r>
    </w:p>
    <w:p w14:paraId="30DF5F56" w14:textId="77777777" w:rsidR="004067FC" w:rsidRDefault="004067FC" w:rsidP="004067FC">
      <w:pPr>
        <w:spacing w:after="0" w:line="240" w:lineRule="auto"/>
        <w:rPr>
          <w:rFonts w:ascii="Times New Roman" w:hAnsi="Times New Roman" w:cs="Times New Roman"/>
          <w:i/>
          <w:iCs/>
          <w:color w:val="000000" w:themeColor="text1"/>
          <w:sz w:val="20"/>
          <w:szCs w:val="20"/>
        </w:rPr>
      </w:pPr>
    </w:p>
    <w:p w14:paraId="3F0435B7" w14:textId="22E11B41" w:rsidR="004067FC" w:rsidRPr="004067FC" w:rsidRDefault="004067FC" w:rsidP="004067FC">
      <w:pPr>
        <w:spacing w:after="0" w:line="240" w:lineRule="auto"/>
        <w:rPr>
          <w:rFonts w:ascii="Times New Roman" w:hAnsi="Times New Roman" w:cs="Times New Roman"/>
          <w:i/>
          <w:iCs/>
          <w:color w:val="000000" w:themeColor="text1"/>
          <w:sz w:val="20"/>
          <w:szCs w:val="20"/>
        </w:rPr>
      </w:pPr>
      <w:r w:rsidRPr="004067FC">
        <w:rPr>
          <w:rFonts w:ascii="Times New Roman" w:hAnsi="Times New Roman" w:cs="Times New Roman"/>
          <w:i/>
          <w:iCs/>
          <w:color w:val="000000" w:themeColor="text1"/>
          <w:sz w:val="20"/>
          <w:szCs w:val="20"/>
        </w:rPr>
        <w:t xml:space="preserve">Ecological </w:t>
      </w:r>
    </w:p>
    <w:p w14:paraId="1F8D762A" w14:textId="0459451B" w:rsidR="004067FC" w:rsidRPr="004067FC" w:rsidRDefault="004067FC" w:rsidP="004067FC">
      <w:pPr>
        <w:spacing w:after="0" w:line="240" w:lineRule="auto"/>
        <w:rPr>
          <w:rFonts w:ascii="Times New Roman"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During the early life stage, capelin larvae are mainly distributed over the continental shelf and shelf edge around Iceland </w:t>
      </w:r>
      <w:sdt>
        <w:sdtPr>
          <w:rPr>
            <w:rFonts w:ascii="Times New Roman" w:hAnsi="Times New Roman" w:cs="Times New Roman"/>
            <w:color w:val="000000" w:themeColor="text1"/>
            <w:sz w:val="20"/>
            <w:szCs w:val="20"/>
          </w:rPr>
          <w:tag w:val="MENDELEY_CITATION_v3_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"/>
          <w:id w:val="1859764667"/>
          <w:placeholder>
            <w:docPart w:val="226AF51CE179D94E81C8C39E93FE15FB"/>
          </w:placeholder>
        </w:sdtPr>
        <w:sdtEndPr/>
        <w:sdtContent>
          <w:r w:rsidRPr="004067FC">
            <w:rPr>
              <w:rFonts w:ascii="Times New Roman" w:hAnsi="Times New Roman" w:cs="Times New Roman"/>
              <w:color w:val="000000" w:themeColor="text1"/>
              <w:sz w:val="20"/>
              <w:szCs w:val="20"/>
            </w:rPr>
            <w:t>(Olafsdottir and Anderson 2010)</w:t>
          </w:r>
        </w:sdtContent>
      </w:sdt>
      <w:r w:rsidRPr="004067FC">
        <w:rPr>
          <w:rFonts w:ascii="Times New Roman" w:hAnsi="Times New Roman" w:cs="Times New Roman"/>
          <w:color w:val="000000" w:themeColor="text1"/>
          <w:sz w:val="20"/>
          <w:szCs w:val="20"/>
        </w:rPr>
        <w:t xml:space="preserve">. A 0-group survey was conducted annually in August from 1970 to 2003 by the Marine and Freshwater Research Institute (MFRI), Iceland </w:t>
      </w:r>
      <w:sdt>
        <w:sdtPr>
          <w:rPr>
            <w:rFonts w:ascii="Times New Roman" w:hAnsi="Times New Roman" w:cs="Times New Roman"/>
            <w:color w:val="000000" w:themeColor="text1"/>
            <w:sz w:val="20"/>
            <w:szCs w:val="20"/>
          </w:rPr>
          <w:tag w:val="MENDELEY_CITATION_v3_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"/>
          <w:id w:val="1433396973"/>
          <w:placeholder>
            <w:docPart w:val="C887EA6E2BFDA848BC27274106A16C50"/>
          </w:placeholder>
        </w:sdtPr>
        <w:sdtEndPr/>
        <w:sdtContent>
          <w:r w:rsidRPr="004067FC">
            <w:rPr>
              <w:rFonts w:ascii="Times New Roman" w:hAnsi="Times New Roman" w:cs="Times New Roman"/>
              <w:color w:val="000000" w:themeColor="text1"/>
              <w:sz w:val="20"/>
              <w:szCs w:val="20"/>
            </w:rPr>
            <w:t>(Sveinbjörnsson and Hjörleifsson 2003)</w:t>
          </w:r>
        </w:sdtContent>
      </w:sdt>
      <w:r w:rsidRPr="004067FC">
        <w:rPr>
          <w:rFonts w:ascii="Times New Roman" w:hAnsi="Times New Roman" w:cs="Times New Roman"/>
          <w:color w:val="000000" w:themeColor="text1"/>
          <w:sz w:val="20"/>
          <w:szCs w:val="20"/>
        </w:rPr>
        <w:t xml:space="preserve"> and provided data on larval length, distribution, and abundance.</w:t>
      </w:r>
      <w:r w:rsidRPr="004067FC">
        <w:rPr>
          <w:rStyle w:val="CommentReference"/>
          <w:rFonts w:ascii="Times New Roman" w:hAnsi="Times New Roman" w:cs="Times New Roman"/>
          <w:color w:val="000000" w:themeColor="text1"/>
          <w:sz w:val="20"/>
          <w:szCs w:val="20"/>
        </w:rPr>
        <w:t xml:space="preserve"> </w:t>
      </w:r>
      <w:r w:rsidRPr="004067FC">
        <w:rPr>
          <w:rFonts w:ascii="Times New Roman" w:hAnsi="Times New Roman" w:cs="Times New Roman"/>
          <w:color w:val="000000" w:themeColor="text1"/>
          <w:sz w:val="20"/>
          <w:szCs w:val="20"/>
        </w:rPr>
        <w:t xml:space="preserve">The 0-group survey was discontinued in 2003, resulting in a persistent knowledge gap, with only two exceptions: a one-year research project conducted in summer 2007 </w:t>
      </w:r>
      <w:sdt>
        <w:sdtPr>
          <w:rPr>
            <w:rFonts w:ascii="Times New Roman" w:hAnsi="Times New Roman" w:cs="Times New Roman"/>
            <w:color w:val="000000" w:themeColor="text1"/>
            <w:sz w:val="20"/>
            <w:szCs w:val="20"/>
          </w:rPr>
          <w:tag w:val="MENDELEY_CITATION_v3_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"/>
          <w:id w:val="-1621680305"/>
          <w:placeholder>
            <w:docPart w:val="C887EA6E2BFDA848BC27274106A16C50"/>
          </w:placeholder>
        </w:sdtPr>
        <w:sdtEndPr/>
        <w:sdtContent>
          <w:r w:rsidRPr="004067FC">
            <w:rPr>
              <w:rFonts w:ascii="Times New Roman" w:hAnsi="Times New Roman" w:cs="Times New Roman"/>
              <w:color w:val="000000" w:themeColor="text1"/>
              <w:sz w:val="20"/>
              <w:szCs w:val="20"/>
            </w:rPr>
            <w:t>(Pálsson et al. 2012)</w:t>
          </w:r>
        </w:sdtContent>
      </w:sdt>
      <w:r w:rsidRPr="004067FC">
        <w:rPr>
          <w:rFonts w:ascii="Times New Roman" w:hAnsi="Times New Roman" w:cs="Times New Roman"/>
          <w:color w:val="000000" w:themeColor="text1"/>
          <w:sz w:val="20"/>
          <w:szCs w:val="20"/>
        </w:rPr>
        <w:t xml:space="preserve"> and a four-year research project beginning in 2017 that investigated the biology and ecology of larval capelin </w:t>
      </w:r>
      <w:sdt>
        <w:sdtPr>
          <w:rPr>
            <w:rFonts w:ascii="Times New Roman" w:hAnsi="Times New Roman" w:cs="Times New Roman"/>
            <w:color w:val="000000" w:themeColor="text1"/>
            <w:sz w:val="20"/>
            <w:szCs w:val="20"/>
          </w:rPr>
          <w:tag w:val="MENDELEY_CITATION_v3_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"/>
          <w:id w:val="-1951916762"/>
          <w:placeholder>
            <w:docPart w:val="C887EA6E2BFDA848BC27274106A16C50"/>
          </w:placeholder>
        </w:sdtPr>
        <w:sdtEndPr/>
        <w:sdtContent>
          <w:r w:rsidRPr="004067FC">
            <w:rPr>
              <w:rFonts w:ascii="Times New Roman" w:hAnsi="Times New Roman" w:cs="Times New Roman"/>
              <w:color w:val="000000" w:themeColor="text1"/>
              <w:sz w:val="20"/>
              <w:szCs w:val="20"/>
            </w:rPr>
            <w:t>(dos Santos Schmidt and Kennedy 2023)</w:t>
          </w:r>
        </w:sdtContent>
      </w:sdt>
      <w:r w:rsidRPr="004067FC">
        <w:rPr>
          <w:rFonts w:ascii="Times New Roman" w:hAnsi="Times New Roman" w:cs="Times New Roman"/>
          <w:color w:val="000000" w:themeColor="text1"/>
          <w:sz w:val="20"/>
          <w:szCs w:val="20"/>
        </w:rPr>
        <w:t xml:space="preserve">. Extensive environmental data dating back to the 1960s exists for capelin larval habitat. These data are collected during MFRI oceanographic monitoring surveys that occur in May, shortly after the larvae hatch. However, the impacts of temperature and salinity on larval size, density, and distribution remain unclear </w:t>
      </w:r>
      <w:sdt>
        <w:sdtPr>
          <w:rPr>
            <w:rFonts w:ascii="Times New Roman" w:hAnsi="Times New Roman" w:cs="Times New Roman"/>
            <w:color w:val="000000" w:themeColor="text1"/>
            <w:sz w:val="20"/>
            <w:szCs w:val="20"/>
          </w:rPr>
          <w:tag w:val="MENDELEY_CITATION_v3_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"/>
          <w:id w:val="1767029566"/>
          <w:placeholder>
            <w:docPart w:val="9625B22F75FE2C4BA3F64DD757D49C2D"/>
          </w:placeholder>
        </w:sdtPr>
        <w:sdtEndPr/>
        <w:sdtContent>
          <w:r w:rsidRPr="004067FC">
            <w:rPr>
              <w:rFonts w:ascii="Times New Roman" w:hAnsi="Times New Roman" w:cs="Times New Roman"/>
              <w:color w:val="000000" w:themeColor="text1"/>
              <w:sz w:val="20"/>
              <w:szCs w:val="20"/>
            </w:rPr>
            <w:t>(Olafsdottir and Anderson 2010)</w:t>
          </w:r>
        </w:sdtContent>
      </w:sdt>
      <w:r w:rsidRPr="004067FC">
        <w:rPr>
          <w:rFonts w:ascii="Times New Roman" w:hAnsi="Times New Roman" w:cs="Times New Roman"/>
          <w:color w:val="000000" w:themeColor="text1"/>
          <w:sz w:val="20"/>
          <w:szCs w:val="20"/>
        </w:rPr>
        <w:t>. Recent research suggests surface currents play a significant role in larval distribution and that changes in spawning location and/or timing can impact drift trajectories and subsequent nursey ground locations (</w:t>
      </w:r>
      <w:sdt>
        <w:sdtPr>
          <w:rPr>
            <w:rFonts w:ascii="Times New Roman" w:hAnsi="Times New Roman" w:cs="Times New Roman"/>
            <w:color w:val="000000" w:themeColor="text1"/>
            <w:sz w:val="20"/>
            <w:szCs w:val="20"/>
          </w:rPr>
          <w:tag w:val="MENDELEY_CITATION_v3_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"/>
          <w:id w:val="-2115354389"/>
          <w:placeholder>
            <w:docPart w:val="226AF51CE179D94E81C8C39E93FE15FB"/>
          </w:placeholder>
        </w:sdtPr>
        <w:sdtEndPr/>
        <w:sdtContent>
          <w:r w:rsidRPr="004067FC">
            <w:rPr>
              <w:rFonts w:ascii="Times New Roman" w:hAnsi="Times New Roman" w:cs="Times New Roman"/>
              <w:color w:val="000000" w:themeColor="text1"/>
              <w:sz w:val="20"/>
              <w:szCs w:val="20"/>
            </w:rPr>
            <w:t>Jansen et al., 2021)</w:t>
          </w:r>
        </w:sdtContent>
      </w:sdt>
      <w:r w:rsidRPr="004067FC">
        <w:rPr>
          <w:rFonts w:ascii="Times New Roman" w:hAnsi="Times New Roman" w:cs="Times New Roman"/>
          <w:color w:val="000000" w:themeColor="text1"/>
          <w:sz w:val="20"/>
          <w:szCs w:val="20"/>
        </w:rPr>
        <w:t>. Information on predation pressure during the larval stage is poor but mackerel (</w:t>
      </w:r>
      <w:r w:rsidRPr="004067FC">
        <w:rPr>
          <w:rFonts w:ascii="Times New Roman" w:hAnsi="Times New Roman" w:cs="Times New Roman"/>
          <w:i/>
          <w:iCs/>
          <w:color w:val="000000" w:themeColor="text1"/>
          <w:sz w:val="20"/>
          <w:szCs w:val="20"/>
        </w:rPr>
        <w:t>Scomber scombrus</w:t>
      </w:r>
      <w:r w:rsidRPr="004067FC">
        <w:rPr>
          <w:rFonts w:ascii="Times New Roman" w:hAnsi="Times New Roman" w:cs="Times New Roman"/>
          <w:color w:val="000000" w:themeColor="text1"/>
          <w:sz w:val="20"/>
          <w:szCs w:val="20"/>
        </w:rPr>
        <w:t>) and herring are known to prey on capelin larvae (Kvaavik et al. 2019; Kvaavik et al. 2021). Overall, the available data on the larval stage is limited, and its implications on capelin biology and ecology during juvenile and mature stages are poorly understood, highlighting a crucial knowledge gap (Fig. 3).</w:t>
      </w:r>
    </w:p>
    <w:p w14:paraId="10FAE414"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040C9D4C" w14:textId="77777777" w:rsidR="004067FC" w:rsidRPr="004067FC" w:rsidRDefault="004067FC" w:rsidP="004067FC">
      <w:pPr>
        <w:spacing w:after="0" w:line="240" w:lineRule="auto"/>
        <w:rPr>
          <w:rFonts w:ascii="Times New Roman"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Since 1978, data on the juvenile stage of the stock have been collected during the annual autumn scientific survey, which targets both immature and maturing capelin during the late feeding season (September-December) </w:t>
      </w:r>
      <w:sdt>
        <w:sdtPr>
          <w:rPr>
            <w:rFonts w:ascii="Times New Roman" w:hAnsi="Times New Roman" w:cs="Times New Roman"/>
            <w:color w:val="000000" w:themeColor="text1"/>
            <w:sz w:val="20"/>
            <w:szCs w:val="20"/>
          </w:rPr>
          <w:tag w:val="MENDELEY_CITATION_v3_eyJjaXRhdGlvbklEIjoiTUVOREVMRVlfQ0lUQVRJT05fZWVkY2ZiNGUtNWRlNC00M2EyLWEzZTctNGVhYjQyZTUwNTk0IiwicHJvcGVydGllcyI6eyJub3RlSW5kZXgiOjB9LCJpc0VkaXRlZCI6ZmFsc2UsIm1hbnVhbE92ZXJyaWRlIjp7ImlzTWFudWFsbHlPdmVycmlkZGVuIjpmYWxzZSwiY2l0ZXByb2NUZXh0IjoiKElDRVMgMjAyNGEpIiwibWFudWFsT3ZlcnJpZGVUZXh0IjoiIn0sImNpdGF0aW9uSXRlbXMiOlt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500472838"/>
          <w:placeholder>
            <w:docPart w:val="C887EA6E2BFDA848BC27274106A16C50"/>
          </w:placeholder>
        </w:sdtPr>
        <w:sdtEndPr/>
        <w:sdtContent>
          <w:r w:rsidRPr="004067FC">
            <w:rPr>
              <w:rFonts w:ascii="Times New Roman" w:hAnsi="Times New Roman" w:cs="Times New Roman"/>
              <w:color w:val="000000" w:themeColor="text1"/>
              <w:sz w:val="20"/>
              <w:szCs w:val="20"/>
            </w:rPr>
            <w:t>(ICES 2024a)</w:t>
          </w:r>
        </w:sdtContent>
      </w:sdt>
      <w:r w:rsidRPr="004067FC">
        <w:rPr>
          <w:rFonts w:ascii="Times New Roman" w:hAnsi="Times New Roman" w:cs="Times New Roman"/>
          <w:color w:val="000000" w:themeColor="text1"/>
          <w:sz w:val="20"/>
          <w:szCs w:val="20"/>
        </w:rPr>
        <w:t xml:space="preserve">. Extensive knowledge based on acoustic recordings and biological trawl sampling exists on the abundance, distribution, age structure, and life history of capelin at this life stage </w:t>
      </w:r>
      <w:sdt>
        <w:sdtPr>
          <w:rPr>
            <w:rFonts w:ascii="Times New Roman" w:hAnsi="Times New Roman" w:cs="Times New Roman"/>
            <w:color w:val="000000" w:themeColor="text1"/>
            <w:sz w:val="20"/>
            <w:szCs w:val="20"/>
          </w:rPr>
          <w:tag w:val="MENDELEY_CITATION_v3_eyJjaXRhdGlvbklEIjoiTUVOREVMRVlfQ0lUQVRJT05fMjJlNjQxZTQtOTU2MC00MDJiLTlhNjktMjc5ZWI3YTU3N2NkIiwicHJvcGVydGllcyI6eyJub3RlSW5kZXgiOjB9LCJpc0VkaXRlZCI6ZmFsc2UsIm1hbnVhbE92ZXJyaWRlIjp7ImlzTWFudWFsbHlPdmVycmlkZGVuIjpmYWxzZSwiY2l0ZXByb2NUZXh0IjoiKElDRVMgMjAyNGEpIiwibWFudWFsT3ZlcnJpZGVUZXh0IjoiIn0sImNpdGF0aW9uSXRlbXMiOlt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797116155"/>
          <w:placeholder>
            <w:docPart w:val="C887EA6E2BFDA848BC27274106A16C50"/>
          </w:placeholder>
        </w:sdtPr>
        <w:sdtEndPr/>
        <w:sdtContent>
          <w:r w:rsidRPr="004067FC">
            <w:rPr>
              <w:rFonts w:ascii="Times New Roman" w:hAnsi="Times New Roman" w:cs="Times New Roman"/>
              <w:color w:val="000000" w:themeColor="text1"/>
              <w:sz w:val="20"/>
              <w:szCs w:val="20"/>
            </w:rPr>
            <w:t>(ICES 2024a)</w:t>
          </w:r>
        </w:sdtContent>
      </w:sdt>
      <w:r w:rsidRPr="004067FC">
        <w:rPr>
          <w:rFonts w:ascii="Times New Roman" w:hAnsi="Times New Roman" w:cs="Times New Roman"/>
          <w:color w:val="000000" w:themeColor="text1"/>
          <w:sz w:val="20"/>
          <w:szCs w:val="20"/>
        </w:rPr>
        <w:t>. This data set is used by the capelin assessment to provide an intermediate TAC prior to the opening of the fishery on October 15</w:t>
      </w:r>
      <w:r w:rsidRPr="004067FC">
        <w:rPr>
          <w:rFonts w:ascii="Times New Roman" w:hAnsi="Times New Roman" w:cs="Times New Roman"/>
          <w:color w:val="000000" w:themeColor="text1"/>
          <w:sz w:val="20"/>
          <w:szCs w:val="20"/>
          <w:vertAlign w:val="superscript"/>
        </w:rPr>
        <w:t>th</w:t>
      </w:r>
      <w:r w:rsidRPr="004067FC">
        <w:rPr>
          <w:rFonts w:ascii="Times New Roman" w:hAnsi="Times New Roman" w:cs="Times New Roman"/>
          <w:color w:val="000000" w:themeColor="text1"/>
          <w:sz w:val="20"/>
          <w:szCs w:val="20"/>
        </w:rPr>
        <w:t xml:space="preserve">. Changes in environmental conditions have been linked to the displacement of juvenile capelin from shelf areas north of Iceland to the east Greenland shelf in the early 2000s </w:t>
      </w:r>
      <w:sdt>
        <w:sdtPr>
          <w:rPr>
            <w:rFonts w:ascii="Times New Roman" w:hAnsi="Times New Roman" w:cs="Times New Roman"/>
            <w:color w:val="000000" w:themeColor="text1"/>
            <w:sz w:val="20"/>
            <w:szCs w:val="20"/>
          </w:rPr>
          <w:tag w:val="MENDELEY_CITATION_v3_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"/>
          <w:id w:val="1340583499"/>
          <w:placeholder>
            <w:docPart w:val="226AF51CE179D94E81C8C39E93FE15FB"/>
          </w:placeholder>
        </w:sdtPr>
        <w:sdtEndPr/>
        <w:sdtContent>
          <w:r w:rsidRPr="004067FC">
            <w:rPr>
              <w:rFonts w:ascii="Times New Roman" w:hAnsi="Times New Roman" w:cs="Times New Roman"/>
              <w:color w:val="000000" w:themeColor="text1"/>
              <w:sz w:val="20"/>
              <w:szCs w:val="20"/>
            </w:rPr>
            <w:t>(Carscadden et al., 2013)</w:t>
          </w:r>
        </w:sdtContent>
      </w:sdt>
      <w:r w:rsidRPr="004067FC">
        <w:rPr>
          <w:rFonts w:ascii="Times New Roman" w:hAnsi="Times New Roman" w:cs="Times New Roman"/>
          <w:color w:val="000000" w:themeColor="text1"/>
          <w:sz w:val="20"/>
          <w:szCs w:val="20"/>
        </w:rPr>
        <w:t xml:space="preserve">. Although </w:t>
      </w:r>
      <w:r w:rsidRPr="004067FC">
        <w:rPr>
          <w:rFonts w:ascii="Times New Roman" w:hAnsi="Times New Roman" w:cs="Times New Roman"/>
          <w:i/>
          <w:iCs/>
          <w:color w:val="000000" w:themeColor="text1"/>
          <w:sz w:val="20"/>
          <w:szCs w:val="20"/>
        </w:rPr>
        <w:t>in situ</w:t>
      </w:r>
      <w:r w:rsidRPr="004067FC">
        <w:rPr>
          <w:rFonts w:ascii="Times New Roman" w:hAnsi="Times New Roman" w:cs="Times New Roman"/>
          <w:color w:val="000000" w:themeColor="text1"/>
          <w:sz w:val="20"/>
          <w:szCs w:val="20"/>
        </w:rPr>
        <w:t xml:space="preserve"> oceanographic data are limited for the juvenile capelin habitat, Copernicus ocean model outputs have been used to link distributional shifts to temperature, salinity, currents and primary production as a proxy for food availability </w:t>
      </w:r>
      <w:sdt>
        <w:sdtPr>
          <w:rPr>
            <w:rFonts w:ascii="Times New Roman" w:hAnsi="Times New Roman" w:cs="Times New Roman"/>
            <w:color w:val="000000" w:themeColor="text1"/>
            <w:sz w:val="20"/>
            <w:szCs w:val="20"/>
          </w:rPr>
          <w:tag w:val="MENDELEY_CITATION_v3_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"/>
          <w:id w:val="498669233"/>
          <w:placeholder>
            <w:docPart w:val="226AF51CE179D94E81C8C39E93FE15FB"/>
          </w:placeholder>
        </w:sdtPr>
        <w:sdtEndPr/>
        <w:sdtContent>
          <w:r w:rsidRPr="004067FC">
            <w:rPr>
              <w:rFonts w:ascii="Times New Roman" w:hAnsi="Times New Roman" w:cs="Times New Roman"/>
              <w:color w:val="000000" w:themeColor="text1"/>
              <w:sz w:val="20"/>
              <w:szCs w:val="20"/>
            </w:rPr>
            <w:t>(Singh et al. 2025)</w:t>
          </w:r>
        </w:sdtContent>
      </w:sdt>
      <w:r w:rsidRPr="004067FC">
        <w:rPr>
          <w:rFonts w:ascii="Times New Roman" w:hAnsi="Times New Roman" w:cs="Times New Roman"/>
          <w:color w:val="000000" w:themeColor="text1"/>
          <w:sz w:val="20"/>
          <w:szCs w:val="20"/>
        </w:rPr>
        <w:t xml:space="preserve">. This establishes that the physical environment plays a key role in determining capelin ecology during this life history stage </w:t>
      </w:r>
      <w:sdt>
        <w:sdtPr>
          <w:rPr>
            <w:rFonts w:ascii="Times New Roman" w:hAnsi="Times New Roman" w:cs="Times New Roman"/>
            <w:color w:val="000000" w:themeColor="text1"/>
            <w:sz w:val="20"/>
            <w:szCs w:val="20"/>
          </w:rPr>
          <w:tag w:val="MENDELEY_CITATION_v3_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"/>
          <w:id w:val="1654566407"/>
          <w:placeholder>
            <w:docPart w:val="226AF51CE179D94E81C8C39E93FE15FB"/>
          </w:placeholder>
        </w:sdtPr>
        <w:sdtEndPr/>
        <w:sdtContent>
          <w:r w:rsidRPr="004067FC">
            <w:rPr>
              <w:rFonts w:ascii="Times New Roman" w:hAnsi="Times New Roman" w:cs="Times New Roman"/>
              <w:color w:val="000000" w:themeColor="text1"/>
              <w:sz w:val="20"/>
              <w:szCs w:val="20"/>
            </w:rPr>
            <w:t>(Singh et al. 2025)</w:t>
          </w:r>
        </w:sdtContent>
      </w:sdt>
      <w:r w:rsidRPr="004067FC">
        <w:rPr>
          <w:rFonts w:ascii="Times New Roman" w:hAnsi="Times New Roman" w:cs="Times New Roman"/>
          <w:color w:val="000000" w:themeColor="text1"/>
          <w:sz w:val="20"/>
          <w:szCs w:val="20"/>
        </w:rPr>
        <w:t xml:space="preserve">. </w:t>
      </w:r>
    </w:p>
    <w:p w14:paraId="72FB31C4"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29B11F25" w14:textId="77777777" w:rsidR="004067FC" w:rsidRPr="004067FC" w:rsidRDefault="004067FC" w:rsidP="004067FC">
      <w:pPr>
        <w:spacing w:after="0" w:line="240" w:lineRule="auto"/>
        <w:rPr>
          <w:rFonts w:ascii="Times New Roman"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Capelin are known to be opportunistic feeders which feed on available zooplankton species. Short-term studies indicate that juvenile capelin primarily prey on copepods, while mature capelin feed on euphausiids and copepods </w:t>
      </w:r>
      <w:sdt>
        <w:sdtPr>
          <w:rPr>
            <w:rFonts w:ascii="Times New Roman" w:hAnsi="Times New Roman" w:cs="Times New Roman"/>
            <w:color w:val="000000" w:themeColor="text1"/>
            <w:sz w:val="20"/>
            <w:szCs w:val="20"/>
          </w:rPr>
          <w:tag w:val="MENDELEY_CITATION_v3_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"/>
          <w:id w:val="2108232562"/>
          <w:placeholder>
            <w:docPart w:val="060C2331890E684EBDD3195774982D17"/>
          </w:placeholder>
        </w:sdtPr>
        <w:sdtEndPr/>
        <w:sdtContent>
          <w:r w:rsidRPr="004067FC">
            <w:rPr>
              <w:rFonts w:ascii="Times New Roman" w:hAnsi="Times New Roman" w:cs="Times New Roman"/>
              <w:color w:val="000000" w:themeColor="text1"/>
              <w:sz w:val="20"/>
              <w:szCs w:val="20"/>
            </w:rPr>
            <w:t>(Astthorsson and Gislason 1997; Pétursdóttir et al. 2023)</w:t>
          </w:r>
        </w:sdtContent>
      </w:sdt>
      <w:r w:rsidRPr="004067FC">
        <w:rPr>
          <w:rFonts w:ascii="Times New Roman" w:hAnsi="Times New Roman" w:cs="Times New Roman"/>
          <w:color w:val="000000" w:themeColor="text1"/>
          <w:sz w:val="20"/>
          <w:szCs w:val="20"/>
        </w:rPr>
        <w:t>. In general, as capelin grow, they shift to eating larger prey items.  Feeding ecology data remains poor and sporadic for juvenile life stage. Benthopelagic species such as cod, haddock and saithe (</w:t>
      </w:r>
      <w:r w:rsidRPr="004067FC">
        <w:rPr>
          <w:rFonts w:ascii="Times New Roman" w:hAnsi="Times New Roman" w:cs="Times New Roman"/>
          <w:i/>
          <w:color w:val="000000" w:themeColor="text1"/>
          <w:sz w:val="20"/>
          <w:szCs w:val="20"/>
        </w:rPr>
        <w:t>Pollachius virens</w:t>
      </w:r>
      <w:r w:rsidRPr="004067FC">
        <w:rPr>
          <w:rFonts w:ascii="Times New Roman" w:hAnsi="Times New Roman" w:cs="Times New Roman"/>
          <w:color w:val="000000" w:themeColor="text1"/>
          <w:sz w:val="20"/>
          <w:szCs w:val="20"/>
        </w:rPr>
        <w:t xml:space="preserve">) are some of the main predators of capelin </w:t>
      </w:r>
      <w:sdt>
        <w:sdtPr>
          <w:rPr>
            <w:rFonts w:ascii="Times New Roman" w:hAnsi="Times New Roman" w:cs="Times New Roman"/>
            <w:color w:val="000000" w:themeColor="text1"/>
            <w:sz w:val="20"/>
            <w:szCs w:val="20"/>
          </w:rPr>
          <w:tag w:val="MENDELEY_CITATION_v3_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"/>
          <w:id w:val="-1009361099"/>
          <w:placeholder>
            <w:docPart w:val="226AF51CE179D94E81C8C39E93FE15FB"/>
          </w:placeholder>
        </w:sdtPr>
        <w:sdtEndPr/>
        <w:sdtContent>
          <w:r w:rsidRPr="004067FC">
            <w:rPr>
              <w:rFonts w:ascii="Times New Roman" w:hAnsi="Times New Roman" w:cs="Times New Roman"/>
              <w:color w:val="000000" w:themeColor="text1"/>
              <w:sz w:val="20"/>
              <w:szCs w:val="20"/>
            </w:rPr>
            <w:t>(Pálsson and Bjornsson, 2011)</w:t>
          </w:r>
        </w:sdtContent>
      </w:sdt>
      <w:r w:rsidRPr="004067FC">
        <w:rPr>
          <w:rFonts w:ascii="Times New Roman" w:hAnsi="Times New Roman" w:cs="Times New Roman"/>
          <w:color w:val="000000" w:themeColor="text1"/>
          <w:sz w:val="20"/>
          <w:szCs w:val="20"/>
        </w:rPr>
        <w:t xml:space="preserve">. Additionally, whales also prey on capelin </w:t>
      </w:r>
      <w:sdt>
        <w:sdtPr>
          <w:rPr>
            <w:rFonts w:ascii="Times New Roman" w:hAnsi="Times New Roman" w:cs="Times New Roman"/>
            <w:color w:val="000000" w:themeColor="text1"/>
            <w:sz w:val="20"/>
            <w:szCs w:val="20"/>
          </w:rPr>
          <w:tag w:val="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"/>
          <w:id w:val="-565189324"/>
          <w:placeholder>
            <w:docPart w:val="C887EA6E2BFDA848BC27274106A16C50"/>
          </w:placeholder>
        </w:sdtPr>
        <w:sdtEndPr/>
        <w:sdtContent>
          <w:r w:rsidRPr="004067FC">
            <w:rPr>
              <w:rFonts w:ascii="Times New Roman" w:hAnsi="Times New Roman" w:cs="Times New Roman"/>
              <w:color w:val="000000" w:themeColor="text1"/>
              <w:sz w:val="20"/>
              <w:szCs w:val="20"/>
            </w:rPr>
            <w:t>(Sigurjónsson and Víkingsson 1997; Sigurjónsson et al. 2000; Víkingsson et al. 2014; Samarra et al. 2022)</w:t>
          </w:r>
        </w:sdtContent>
      </w:sdt>
      <w:r w:rsidRPr="004067FC">
        <w:rPr>
          <w:rFonts w:ascii="Times New Roman" w:hAnsi="Times New Roman" w:cs="Times New Roman"/>
          <w:color w:val="000000" w:themeColor="text1"/>
          <w:sz w:val="20"/>
          <w:szCs w:val="20"/>
        </w:rPr>
        <w:t xml:space="preserve">. At the new feeding grounds off the east Greenland shelf, humpback whales and harp seals are likely important predators </w:t>
      </w:r>
      <w:sdt>
        <w:sdtPr>
          <w:rPr>
            <w:rFonts w:ascii="Times New Roman" w:hAnsi="Times New Roman" w:cs="Times New Roman"/>
            <w:color w:val="000000" w:themeColor="text1"/>
            <w:sz w:val="20"/>
            <w:szCs w:val="20"/>
          </w:rPr>
          <w:tag w:val="MENDELEY_CITATION_v3_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"/>
          <w:id w:val="1975946162"/>
          <w:placeholder>
            <w:docPart w:val="C887EA6E2BFDA848BC27274106A16C50"/>
          </w:placeholder>
        </w:sdtPr>
        <w:sdtEndPr/>
        <w:sdtContent>
          <w:r w:rsidRPr="004067FC">
            <w:rPr>
              <w:rFonts w:ascii="Times New Roman" w:hAnsi="Times New Roman" w:cs="Times New Roman"/>
              <w:color w:val="000000" w:themeColor="text1"/>
              <w:sz w:val="20"/>
              <w:szCs w:val="20"/>
            </w:rPr>
            <w:t>(Heide-Jørgensen et al. 2023)</w:t>
          </w:r>
        </w:sdtContent>
      </w:sdt>
      <w:r w:rsidRPr="004067FC">
        <w:rPr>
          <w:rFonts w:ascii="Times New Roman" w:hAnsi="Times New Roman" w:cs="Times New Roman"/>
          <w:color w:val="000000" w:themeColor="text1"/>
          <w:sz w:val="20"/>
          <w:szCs w:val="20"/>
        </w:rPr>
        <w:t xml:space="preserve">; however, limited studies exist on capelin predation in this area resulting in a knowledge gap (Fig. 3). Scarce information is available about the early feeding period, which occurs between June and August. In the past, capelin used to feed between Iceland and Jan Mayen during this time, which was evident from the summer fishery that has been mostly discontinued after 2004 </w:t>
      </w:r>
      <w:sdt>
        <w:sdtPr>
          <w:rPr>
            <w:rFonts w:ascii="Times New Roman" w:hAnsi="Times New Roman" w:cs="Times New Roman"/>
            <w:color w:val="000000" w:themeColor="text1"/>
            <w:sz w:val="20"/>
            <w:szCs w:val="20"/>
          </w:rPr>
          <w:tag w:val="MENDELEY_CITATION_v3_eyJjaXRhdGlvbklEIjoiTUVOREVMRVlfQ0lUQVRJT05fNDkyZTczMzQtMmIyZi00Y2NjLWE5ZmEtN2M0ZmFlOTVhYTVmIiwicHJvcGVydGllcyI6eyJub3RlSW5kZXgiOjB9LCJpc0VkaXRlZCI6ZmFsc2UsIm1hbnVhbE92ZXJyaWRlIjp7ImlzTWFudWFsbHlPdmVycmlkZGVuIjpmYWxzZSwiY2l0ZXByb2NUZXh0IjoiKElDRVMgMjAyNGEpIiwibWFudWFsT3ZlcnJpZGVUZXh0IjoiIn0sImNpdGF0aW9uSXRlbXMiOlt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1183935553"/>
          <w:placeholder>
            <w:docPart w:val="C887EA6E2BFDA848BC27274106A16C50"/>
          </w:placeholder>
        </w:sdtPr>
        <w:sdtEndPr/>
        <w:sdtContent>
          <w:r w:rsidRPr="004067FC">
            <w:rPr>
              <w:rFonts w:ascii="Times New Roman" w:hAnsi="Times New Roman" w:cs="Times New Roman"/>
              <w:color w:val="000000" w:themeColor="text1"/>
              <w:sz w:val="20"/>
              <w:szCs w:val="20"/>
            </w:rPr>
            <w:t>(ICES 2024a)</w:t>
          </w:r>
        </w:sdtContent>
      </w:sdt>
      <w:r w:rsidRPr="004067FC">
        <w:rPr>
          <w:rFonts w:ascii="Times New Roman" w:hAnsi="Times New Roman" w:cs="Times New Roman"/>
          <w:color w:val="000000" w:themeColor="text1"/>
          <w:sz w:val="20"/>
          <w:szCs w:val="20"/>
        </w:rPr>
        <w:t>. Capelin are occasionally observed northeast and east of Iceland during the International Ecosystem Spring Survey in Nordic Seas, conducted in May, and during the International Ecosystem Summer Survey in Nordic Seas in July, which could help to partially fill the early feeding period knowledge gap.</w:t>
      </w:r>
    </w:p>
    <w:p w14:paraId="0B049A59"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4AA1FBE2" w14:textId="77777777" w:rsidR="004067FC" w:rsidRPr="004067FC" w:rsidRDefault="004067FC" w:rsidP="004067FC">
      <w:pPr>
        <w:pStyle w:val="BodyText"/>
        <w:spacing w:after="0" w:line="240" w:lineRule="auto"/>
        <w:rPr>
          <w:rFonts w:cs="Times New Roman"/>
          <w:szCs w:val="20"/>
        </w:rPr>
      </w:pPr>
      <w:r w:rsidRPr="004067FC">
        <w:rPr>
          <w:rFonts w:cs="Times New Roman"/>
          <w:color w:val="000000" w:themeColor="text1"/>
          <w:szCs w:val="20"/>
        </w:rPr>
        <w:t xml:space="preserve">The mature stock component is surveyed and assessed during January and February while undergoing their spawning migration along the Icelandic continental shelf, moving towards their spawning grounds to the south and west of Iceland </w:t>
      </w:r>
      <w:sdt>
        <w:sdtPr>
          <w:rPr>
            <w:rFonts w:cs="Times New Roman"/>
            <w:color w:val="000000" w:themeColor="text1"/>
            <w:szCs w:val="20"/>
          </w:rPr>
          <w:tag w:val="MENDELEY_CITATION_v3_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"/>
          <w:id w:val="-1713646418"/>
          <w:placeholder>
            <w:docPart w:val="084042C9F086924989F1DB79CF08E05C"/>
          </w:placeholder>
        </w:sdtPr>
        <w:sdtEndPr/>
        <w:sdtContent>
          <w:r w:rsidRPr="004067FC">
            <w:rPr>
              <w:rFonts w:cs="Times New Roman"/>
              <w:color w:val="000000" w:themeColor="text1"/>
              <w:szCs w:val="20"/>
            </w:rPr>
            <w:t>(Vilhjálmsson 1994; Olafsdottir and Rose 2012)</w:t>
          </w:r>
        </w:sdtContent>
      </w:sdt>
      <w:r w:rsidRPr="004067FC">
        <w:rPr>
          <w:rFonts w:cs="Times New Roman"/>
          <w:color w:val="000000" w:themeColor="text1"/>
          <w:szCs w:val="20"/>
        </w:rPr>
        <w:t xml:space="preserve">. Acoustic recordings and biological trawl samples from the winter surveys provide insights into capelin abundance, distribution, age structure, and life history during this life stage. The SSB estimates from these surveys are used to provide advice for the final TAC </w:t>
      </w:r>
      <w:sdt>
        <w:sdtPr>
          <w:rPr>
            <w:rFonts w:cs="Times New Roman"/>
            <w:color w:val="000000" w:themeColor="text1"/>
            <w:szCs w:val="20"/>
          </w:rPr>
          <w:tag w:val="MENDELEY_CITATION_v3_eyJjaXRhdGlvbklEIjoiTUVOREVMRVlfQ0lUQVRJT05fZmE3Y2JmMzktNDBiMy00YjlhLThiMmEtYjQ5MGI1NDY0ZjRlIiwicHJvcGVydGllcyI6eyJub3RlSW5kZXgiOjB9LCJpc0VkaXRlZCI6ZmFsc2UsIm1hbnVhbE92ZXJyaWRlIjp7ImlzTWFudWFsbHlPdmVycmlkZGVuIjpmYWxzZSwiY2l0ZXByb2NUZXh0IjoiKElDRVMgMjAyNGEpIiwibWFudWFsT3ZlcnJpZGVUZXh0IjoiIn0sImNpdGF0aW9uSXRlbXMiOlt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1858770302"/>
          <w:placeholder>
            <w:docPart w:val="C887EA6E2BFDA848BC27274106A16C50"/>
          </w:placeholder>
        </w:sdtPr>
        <w:sdtEndPr/>
        <w:sdtContent>
          <w:r w:rsidRPr="004067FC">
            <w:rPr>
              <w:rFonts w:cs="Times New Roman"/>
              <w:color w:val="000000" w:themeColor="text1"/>
              <w:szCs w:val="20"/>
            </w:rPr>
            <w:t>(ICES 2024a)</w:t>
          </w:r>
        </w:sdtContent>
      </w:sdt>
      <w:r w:rsidRPr="004067FC">
        <w:rPr>
          <w:rFonts w:cs="Times New Roman"/>
          <w:color w:val="000000" w:themeColor="text1"/>
          <w:szCs w:val="20"/>
        </w:rPr>
        <w:t xml:space="preserve">. </w:t>
      </w:r>
      <w:r w:rsidRPr="004067FC">
        <w:rPr>
          <w:rFonts w:cs="Times New Roman"/>
          <w:i/>
          <w:iCs/>
          <w:color w:val="000000" w:themeColor="text1"/>
          <w:szCs w:val="20"/>
        </w:rPr>
        <w:t>In situ</w:t>
      </w:r>
      <w:r w:rsidRPr="004067FC">
        <w:rPr>
          <w:rFonts w:cs="Times New Roman"/>
          <w:color w:val="000000" w:themeColor="text1"/>
          <w:szCs w:val="20"/>
        </w:rPr>
        <w:t xml:space="preserve"> data on physical environmental conditions along the capelin spawning migration route </w:t>
      </w:r>
      <w:sdt>
        <w:sdtPr>
          <w:rPr>
            <w:rFonts w:cs="Times New Roman"/>
            <w:color w:val="000000" w:themeColor="text1"/>
            <w:szCs w:val="20"/>
          </w:rPr>
          <w:tag w:val="MENDELEY_CITATION_v3_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"/>
          <w:id w:val="518983603"/>
          <w:placeholder>
            <w:docPart w:val="C887EA6E2BFDA848BC27274106A16C50"/>
          </w:placeholder>
        </w:sdtPr>
        <w:sdtEndPr/>
        <w:sdtContent>
          <w:r w:rsidRPr="004067FC">
            <w:rPr>
              <w:rFonts w:cs="Times New Roman"/>
              <w:color w:val="000000" w:themeColor="text1"/>
              <w:szCs w:val="20"/>
            </w:rPr>
            <w:t>(Ólafsdóttir et al. 2020)</w:t>
          </w:r>
        </w:sdtContent>
      </w:sdt>
      <w:r w:rsidRPr="004067FC">
        <w:rPr>
          <w:rFonts w:cs="Times New Roman"/>
          <w:color w:val="000000" w:themeColor="text1"/>
          <w:szCs w:val="20"/>
        </w:rPr>
        <w:t xml:space="preserve"> is provided by the MFRI annual winter oceanographic research cruise in February. Variability in the timing of the spawning migration has been linked to stock size and temperature on the summer feeding grounds </w:t>
      </w:r>
      <w:sdt>
        <w:sdtPr>
          <w:rPr>
            <w:rFonts w:cs="Times New Roman"/>
            <w:color w:val="000000" w:themeColor="text1"/>
            <w:szCs w:val="20"/>
          </w:rPr>
          <w:tag w:val="MENDELEY_CITATION_v3_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"/>
          <w:id w:val="-1217424651"/>
          <w:placeholder>
            <w:docPart w:val="226AF51CE179D94E81C8C39E93FE15FB"/>
          </w:placeholder>
        </w:sdtPr>
        <w:sdtEndPr/>
        <w:sdtContent>
          <w:r w:rsidRPr="004067FC">
            <w:rPr>
              <w:rFonts w:cs="Times New Roman"/>
              <w:color w:val="000000" w:themeColor="text1"/>
              <w:szCs w:val="20"/>
            </w:rPr>
            <w:t>(Olafsdottir and Rose 2012)</w:t>
          </w:r>
        </w:sdtContent>
      </w:sdt>
      <w:r w:rsidRPr="004067FC">
        <w:rPr>
          <w:rFonts w:cs="Times New Roman"/>
          <w:color w:val="000000" w:themeColor="text1"/>
          <w:szCs w:val="20"/>
        </w:rPr>
        <w:t xml:space="preserve">. A finer spatial-temporal analysis using ocean model outputs revealed that delays in the arrival of capelin to the spawning grounds can be linked to changes in the physical environment. This suggests that climate change can have far-reaching consequences for the route along which capelin migrate and, hence, for fisheries in this region </w:t>
      </w:r>
      <w:sdt>
        <w:sdtPr>
          <w:rPr>
            <w:rFonts w:cs="Times New Roman"/>
            <w:color w:val="000000" w:themeColor="text1"/>
            <w:szCs w:val="20"/>
          </w:rPr>
          <w:tag w:val="MENDELEY_CITATION_v3_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"/>
          <w:id w:val="1825783983"/>
          <w:placeholder>
            <w:docPart w:val="226AF51CE179D94E81C8C39E93FE15FB"/>
          </w:placeholder>
        </w:sdtPr>
        <w:sdtEndPr/>
        <w:sdtContent>
          <w:r w:rsidRPr="004067FC">
            <w:rPr>
              <w:rFonts w:cs="Times New Roman"/>
              <w:color w:val="000000" w:themeColor="text1"/>
              <w:szCs w:val="20"/>
            </w:rPr>
            <w:t>(Singh et al. 2025)</w:t>
          </w:r>
        </w:sdtContent>
      </w:sdt>
      <w:r w:rsidRPr="004067FC">
        <w:rPr>
          <w:rFonts w:cs="Times New Roman"/>
          <w:color w:val="000000" w:themeColor="text1"/>
          <w:szCs w:val="20"/>
        </w:rPr>
        <w:t xml:space="preserve">. Commercial samples from the capelin </w:t>
      </w:r>
      <w:r w:rsidRPr="004067FC">
        <w:rPr>
          <w:rFonts w:cs="Times New Roman"/>
          <w:color w:val="000000" w:themeColor="text1"/>
          <w:szCs w:val="20"/>
        </w:rPr>
        <w:lastRenderedPageBreak/>
        <w:t xml:space="preserve">fishery frequently contain capelin with gonads in advanced stages of development, which can be used as an indicator to identify potential spawning grounds. Capelin feeding is limited during this time and therefore it can be hypothesized that prey may not be a crucial driving factor for spawning migration route and timing. The spring groundfish survey around the Iceland continental shelf provides data on capelin predation. Stomach samples from this survey, which was initiated in 1985, have been used to quantify consumption during the spawning season, with cod, haddock and saithe being the primary predators. </w:t>
      </w:r>
      <w:r w:rsidRPr="004067FC">
        <w:rPr>
          <w:rFonts w:cs="Times New Roman"/>
          <w:szCs w:val="20"/>
        </w:rPr>
        <w:t>The most important series of predators’ stomach data is from the demersal survey in March, usually collected from 1</w:t>
      </w:r>
      <w:r w:rsidRPr="004067FC">
        <w:rPr>
          <w:rFonts w:cs="Times New Roman"/>
          <w:szCs w:val="20"/>
          <w:vertAlign w:val="superscript"/>
        </w:rPr>
        <w:t>st</w:t>
      </w:r>
      <w:r w:rsidRPr="004067FC">
        <w:rPr>
          <w:rFonts w:cs="Times New Roman"/>
          <w:szCs w:val="20"/>
        </w:rPr>
        <w:t xml:space="preserve"> to 20</w:t>
      </w:r>
      <w:r w:rsidRPr="004067FC">
        <w:rPr>
          <w:rFonts w:cs="Times New Roman"/>
          <w:szCs w:val="20"/>
          <w:vertAlign w:val="superscript"/>
        </w:rPr>
        <w:t>th</w:t>
      </w:r>
      <w:r w:rsidRPr="004067FC">
        <w:rPr>
          <w:rFonts w:cs="Times New Roman"/>
          <w:szCs w:val="20"/>
        </w:rPr>
        <w:t xml:space="preserve"> of March, near and in the capelin spawning period. Those stomach samples show in many years, consumption of capelin in the north, north-west and northeast, as well as on the main spawning grounds of capelin south of Iceland. The capelin found in the stomachs in the north is a mixture of immature capelin and later arriving schools that could either take the western route to the usual spawning areas or spawn in the north. In most years, some capelin schools arrive later to the spawning grounds, and in two cases (1979 and 2001) most of the spawning migration took the western route. Those late-arriving capelin schools may in some years have acted as a reserve buffer for the spawning stock. Further, it has been recognized that substantially increasing fisheries from the main clockwise migrating stock component based on measurements of the late-arriving capelin in the north and northwest, can have negative effects on intra-species diversity for this stock </w:t>
      </w:r>
      <w:sdt>
        <w:sdtPr>
          <w:rPr>
            <w:rFonts w:cs="Times New Roman"/>
            <w:color w:val="000000"/>
            <w:szCs w:val="20"/>
          </w:rPr>
          <w:tag w:val="MENDELEY_CITATION_v3_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"/>
          <w:id w:val="-2114739320"/>
          <w:placeholder>
            <w:docPart w:val="912A9644C0DA93408B14E43C258DD2A7"/>
          </w:placeholder>
        </w:sdtPr>
        <w:sdtEndPr/>
        <w:sdtContent>
          <w:r w:rsidRPr="004067FC">
            <w:rPr>
              <w:rFonts w:cs="Times New Roman"/>
              <w:color w:val="000000"/>
              <w:szCs w:val="20"/>
            </w:rPr>
            <w:t>(ICES 2023c)</w:t>
          </w:r>
        </w:sdtContent>
      </w:sdt>
      <w:r w:rsidRPr="004067FC">
        <w:rPr>
          <w:rFonts w:cs="Times New Roman"/>
          <w:szCs w:val="20"/>
        </w:rPr>
        <w:t xml:space="preserve">. </w:t>
      </w:r>
      <w:r w:rsidRPr="004067FC">
        <w:rPr>
          <w:rFonts w:cs="Times New Roman"/>
          <w:color w:val="000000" w:themeColor="text1"/>
          <w:szCs w:val="20"/>
        </w:rPr>
        <w:t xml:space="preserve">Predation during the spawning season has considerable implications for the SSB of capelin </w:t>
      </w:r>
      <w:sdt>
        <w:sdtPr>
          <w:rPr>
            <w:rFonts w:cs="Times New Roman"/>
            <w:color w:val="000000" w:themeColor="text1"/>
            <w:szCs w:val="20"/>
          </w:rPr>
          <w:tag w:val="MENDELEY_CITATION_v3_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"/>
          <w:id w:val="-1216356586"/>
          <w:placeholder>
            <w:docPart w:val="C887EA6E2BFDA848BC27274106A16C50"/>
          </w:placeholder>
        </w:sdtPr>
        <w:sdtEndPr/>
        <w:sdtContent>
          <w:r w:rsidRPr="004067FC">
            <w:rPr>
              <w:rFonts w:cs="Times New Roman"/>
              <w:color w:val="000000" w:themeColor="text1"/>
              <w:szCs w:val="20"/>
            </w:rPr>
            <w:t>(Pálsson and Björnsson 2011)</w:t>
          </w:r>
        </w:sdtContent>
      </w:sdt>
      <w:r w:rsidRPr="004067FC">
        <w:rPr>
          <w:rFonts w:cs="Times New Roman"/>
          <w:color w:val="000000" w:themeColor="text1"/>
          <w:szCs w:val="20"/>
        </w:rPr>
        <w:t xml:space="preserve"> and, consequently, for fisheries, so forecasted cod, haddock and saithe predation during the spawning migration is included in the stock assessment and TAC calculations </w:t>
      </w:r>
      <w:sdt>
        <w:sdtPr>
          <w:rPr>
            <w:rFonts w:cs="Times New Roman"/>
            <w:color w:val="000000" w:themeColor="text1"/>
            <w:szCs w:val="20"/>
          </w:rPr>
          <w:tag w:val="MENDELEY_CITATION_v3_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"/>
          <w:id w:val="98150758"/>
          <w:placeholder>
            <w:docPart w:val="C887EA6E2BFDA848BC27274106A16C50"/>
          </w:placeholder>
        </w:sdtPr>
        <w:sdtEndPr/>
        <w:sdtContent>
          <w:r w:rsidRPr="004067FC">
            <w:rPr>
              <w:rFonts w:cs="Times New Roman"/>
              <w:color w:val="000000" w:themeColor="text1"/>
              <w:szCs w:val="20"/>
            </w:rPr>
            <w:t>(ICES 2023c)</w:t>
          </w:r>
        </w:sdtContent>
      </w:sdt>
      <w:r w:rsidRPr="004067FC">
        <w:rPr>
          <w:rFonts w:cs="Times New Roman"/>
          <w:color w:val="000000" w:themeColor="text1"/>
          <w:szCs w:val="20"/>
        </w:rPr>
        <w:t xml:space="preserve">. </w:t>
      </w:r>
    </w:p>
    <w:p w14:paraId="4348E5BE"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5EA27F4A" w14:textId="77777777" w:rsidR="004067FC" w:rsidRPr="004067FC" w:rsidRDefault="004067FC" w:rsidP="004067FC">
      <w:pPr>
        <w:spacing w:after="0" w:line="240" w:lineRule="auto"/>
        <w:rPr>
          <w:rFonts w:ascii="Times New Roman" w:hAnsi="Times New Roman" w:cs="Times New Roman"/>
          <w:i/>
          <w:iCs/>
          <w:color w:val="000000" w:themeColor="text1"/>
          <w:sz w:val="20"/>
          <w:szCs w:val="20"/>
        </w:rPr>
      </w:pPr>
      <w:r w:rsidRPr="004067FC">
        <w:rPr>
          <w:rFonts w:ascii="Times New Roman" w:hAnsi="Times New Roman" w:cs="Times New Roman"/>
          <w:i/>
          <w:iCs/>
          <w:color w:val="000000" w:themeColor="text1"/>
          <w:sz w:val="20"/>
          <w:szCs w:val="20"/>
        </w:rPr>
        <w:t>Economic</w:t>
      </w:r>
    </w:p>
    <w:p w14:paraId="1AFA2ED9" w14:textId="77777777" w:rsidR="004067FC" w:rsidRPr="004067FC" w:rsidRDefault="004067FC" w:rsidP="004067FC">
      <w:pPr>
        <w:spacing w:after="0" w:line="240" w:lineRule="auto"/>
        <w:rPr>
          <w:rFonts w:ascii="Times New Roman" w:eastAsiaTheme="minorEastAsia"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Capelin became prominent in the Icelandic commercial fisheries in the 1960s after the collapse of the Atlantic herring stock. The nature of the capelin fishery has remained largely consistent, with winter fishing happening every year mostly from January through March, except during the 1982/1983, 2008/2009, 2018/2019, 2019/2020 and 2024/2025 fishing seasons when moratoria were in effect. The IEGJM fishery is multinational conducted by Iceland, Greenland, Norway, and Faroe Islands. Iceland however gets the largest share of the TAC and has full access to the entire fishing grounds during the entire fishing season. Restrictions with respect to quota allocation, fishing areas and timing apply for other fishing fleets </w:t>
      </w:r>
      <w:r w:rsidRPr="004067FC">
        <w:rPr>
          <w:rFonts w:ascii="Times New Roman" w:eastAsiaTheme="minorEastAsia" w:hAnsi="Times New Roman" w:cs="Times New Roman"/>
          <w:color w:val="000000" w:themeColor="text1"/>
          <w:sz w:val="20"/>
          <w:szCs w:val="20"/>
        </w:rPr>
        <w:t>(</w:t>
      </w:r>
      <w:hyperlink r:id="rId8" w:history="1">
        <w:r w:rsidRPr="004067FC">
          <w:rPr>
            <w:rStyle w:val="Hyperlink"/>
            <w:rFonts w:ascii="Times New Roman" w:eastAsiaTheme="minorEastAsia" w:hAnsi="Times New Roman" w:cs="Times New Roman"/>
            <w:color w:val="000000" w:themeColor="text1"/>
            <w:sz w:val="20"/>
            <w:szCs w:val="20"/>
          </w:rPr>
          <w:t>https://island.is/reglugerdir/nr/1200-2022</w:t>
        </w:r>
      </w:hyperlink>
      <w:r w:rsidRPr="004067FC">
        <w:rPr>
          <w:rFonts w:ascii="Times New Roman" w:eastAsiaTheme="minorEastAsia" w:hAnsi="Times New Roman" w:cs="Times New Roman"/>
          <w:color w:val="000000" w:themeColor="text1"/>
          <w:sz w:val="20"/>
          <w:szCs w:val="20"/>
        </w:rPr>
        <w:t xml:space="preserve">). </w:t>
      </w:r>
    </w:p>
    <w:p w14:paraId="0AE40311"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68565A8C" w14:textId="77777777" w:rsidR="004067FC" w:rsidRPr="004067FC" w:rsidRDefault="004067FC" w:rsidP="004067FC">
      <w:pPr>
        <w:spacing w:after="0" w:line="240" w:lineRule="auto"/>
        <w:rPr>
          <w:rFonts w:ascii="Times New Roman"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Purse seines have been the primary gear, with pelagic trawls being introduced in the mid-1990s. The number of vessels operating in the fishery has decreased over time; however, the size and efficiency of vessels have increased. Landed catch statistics for capelin are compiled by the Icelandic Directorate of Fisheries and date back to the early 1980s </w:t>
      </w:r>
      <w:sdt>
        <w:sdtPr>
          <w:rPr>
            <w:rFonts w:ascii="Times New Roman" w:hAnsi="Times New Roman" w:cs="Times New Roman"/>
            <w:color w:val="000000" w:themeColor="text1"/>
            <w:sz w:val="20"/>
            <w:szCs w:val="20"/>
          </w:rPr>
          <w:tag w:val="MENDELEY_CITATION_v3_eyJjaXRhdGlvbklEIjoiTUVOREVMRVlfQ0lUQVRJT05fZjcxNGVkNGEtN2Q3OC00NzM4LWE1MmQtNzhjYzg0MDY0YThhIiwicHJvcGVydGllcyI6eyJub3RlSW5kZXgiOjB9LCJpc0VkaXRlZCI6ZmFsc2UsIm1hbnVhbE92ZXJyaWRlIjp7ImlzTWFudWFsbHlPdmVycmlkZGVuIjpmYWxzZSwiY2l0ZXByb2NUZXh0IjoiKElDRVMgMjAyNGEpIiwibWFudWFsT3ZlcnJpZGVUZXh0IjoiIn0sImNpdGF0aW9uSXRlbXMiOlt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1585524764"/>
          <w:placeholder>
            <w:docPart w:val="C887EA6E2BFDA848BC27274106A16C50"/>
          </w:placeholder>
        </w:sdtPr>
        <w:sdtEndPr/>
        <w:sdtContent>
          <w:r w:rsidRPr="004067FC">
            <w:rPr>
              <w:rFonts w:ascii="Times New Roman" w:hAnsi="Times New Roman" w:cs="Times New Roman"/>
              <w:color w:val="000000" w:themeColor="text1"/>
              <w:sz w:val="20"/>
              <w:szCs w:val="20"/>
            </w:rPr>
            <w:t>(ICES 2024a)</w:t>
          </w:r>
        </w:sdtContent>
      </w:sdt>
      <w:r w:rsidRPr="004067FC">
        <w:rPr>
          <w:rFonts w:ascii="Times New Roman" w:hAnsi="Times New Roman" w:cs="Times New Roman"/>
          <w:color w:val="000000" w:themeColor="text1"/>
          <w:sz w:val="20"/>
          <w:szCs w:val="20"/>
        </w:rPr>
        <w:t xml:space="preserve">. Additionally, logbook data provides finer spatial resolution on catches by gear type since 1993 </w:t>
      </w:r>
      <w:sdt>
        <w:sdtPr>
          <w:rPr>
            <w:rFonts w:ascii="Times New Roman" w:hAnsi="Times New Roman" w:cs="Times New Roman"/>
            <w:color w:val="000000" w:themeColor="text1"/>
            <w:sz w:val="20"/>
            <w:szCs w:val="20"/>
          </w:rPr>
          <w:tag w:val="MENDELEY_CITATION_v3_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"/>
          <w:id w:val="-1540352649"/>
          <w:placeholder>
            <w:docPart w:val="C887EA6E2BFDA848BC27274106A16C50"/>
          </w:placeholder>
        </w:sdtPr>
        <w:sdtEndPr/>
        <w:sdtContent>
          <w:r w:rsidRPr="004067FC">
            <w:rPr>
              <w:rFonts w:ascii="Times New Roman" w:hAnsi="Times New Roman" w:cs="Times New Roman"/>
              <w:color w:val="000000" w:themeColor="text1"/>
              <w:sz w:val="20"/>
              <w:szCs w:val="20"/>
            </w:rPr>
            <w:t>(Singh et al. 2020)</w:t>
          </w:r>
        </w:sdtContent>
      </w:sdt>
      <w:r w:rsidRPr="004067FC">
        <w:rPr>
          <w:rFonts w:ascii="Times New Roman" w:hAnsi="Times New Roman" w:cs="Times New Roman"/>
          <w:color w:val="000000" w:themeColor="text1"/>
          <w:sz w:val="20"/>
          <w:szCs w:val="20"/>
        </w:rPr>
        <w:t xml:space="preserve">. A sound understanding of the biological traits of the catch can be obtained from the commercial catch samples (Fig. 4a). </w:t>
      </w:r>
    </w:p>
    <w:p w14:paraId="53DC8F9D"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4F7E634F" w14:textId="77777777" w:rsidR="004067FC" w:rsidRPr="004067FC" w:rsidRDefault="004067FC" w:rsidP="004067FC">
      <w:pPr>
        <w:spacing w:after="0" w:line="240" w:lineRule="auto"/>
        <w:rPr>
          <w:rFonts w:ascii="Times New Roman"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The landed catch has fluctuated widely over the years, ranging from 100,000 to over 1 million tons during the mid-1990s. A gradual decline in catches followed, with larger variations observed up to the present, reflecting the dynamic nature of the capelin stock. The impact of fisheries on the life history of capelin and their stock structure or recruitment remains poorly defined (Fig. 4a). In a region where the environmental conditions also play a crucial role in the biology and ecology of capelin, it is difficult to disentangle the effects of fisheries from climate driven factors. Given that capelin fisheries target the spawning stock, the scale and timing of fisheries operations can have significant implications for fisheries management. </w:t>
      </w:r>
    </w:p>
    <w:p w14:paraId="3EB4AF68"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34B9FD3A" w14:textId="77777777" w:rsidR="004067FC" w:rsidRPr="004067FC" w:rsidRDefault="004067FC" w:rsidP="004067FC">
      <w:pPr>
        <w:spacing w:after="0" w:line="240" w:lineRule="auto"/>
        <w:rPr>
          <w:rFonts w:ascii="Times New Roman"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As with BS capelin, landings of IEGJM saw similar market trends in capelin utilization over time, with fishmeal and oil production early on to a growing market for human consumption (whole capelin and roe) more recently. In 2023, the value of capelin and capelin roe combined was approximately 19 billion ISK (200 million CAD) </w:t>
      </w:r>
      <w:sdt>
        <w:sdtPr>
          <w:rPr>
            <w:rFonts w:ascii="Times New Roman" w:hAnsi="Times New Roman" w:cs="Times New Roman"/>
            <w:color w:val="000000" w:themeColor="text1"/>
            <w:sz w:val="20"/>
            <w:szCs w:val="20"/>
          </w:rPr>
          <w:tag w:val="MENDELEY_CITATION_v3_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"/>
          <w:id w:val="1580409444"/>
          <w:placeholder>
            <w:docPart w:val="7551CBD2BD2587478CB9F9820FF3D164"/>
          </w:placeholder>
        </w:sdtPr>
        <w:sdtEndPr/>
        <w:sdtContent>
          <w:r w:rsidRPr="004067FC">
            <w:rPr>
              <w:rFonts w:ascii="Times New Roman" w:hAnsi="Times New Roman" w:cs="Times New Roman"/>
              <w:color w:val="000000" w:themeColor="text1"/>
              <w:sz w:val="20"/>
              <w:szCs w:val="20"/>
            </w:rPr>
            <w:t>(Statistics Iceland 2024)</w:t>
          </w:r>
        </w:sdtContent>
      </w:sdt>
      <w:r w:rsidRPr="004067FC">
        <w:rPr>
          <w:rStyle w:val="CommentReference"/>
          <w:rFonts w:ascii="Times New Roman" w:hAnsi="Times New Roman" w:cs="Times New Roman"/>
          <w:color w:val="000000" w:themeColor="text1"/>
          <w:sz w:val="20"/>
          <w:szCs w:val="20"/>
        </w:rPr>
        <w:t>,</w:t>
      </w:r>
      <w:r w:rsidRPr="004067FC">
        <w:rPr>
          <w:rFonts w:ascii="Times New Roman" w:hAnsi="Times New Roman" w:cs="Times New Roman"/>
          <w:color w:val="000000" w:themeColor="text1"/>
          <w:sz w:val="20"/>
          <w:szCs w:val="20"/>
        </w:rPr>
        <w:t xml:space="preserve"> second only to cod on the list of Iceland’s most commercially important fish species. Price information on capelin catch and capelin roe are compiled by Statistics Iceland together with export earnings from capelin fisheries. However, it is noted that ex-vessel prices recorded by Statistics Iceland are mostly direct sales within vertically integrated companies, and that these prices tend to be lower than those abroad or prices obtained at auction </w:t>
      </w:r>
      <w:sdt>
        <w:sdtPr>
          <w:rPr>
            <w:rFonts w:ascii="Times New Roman" w:hAnsi="Times New Roman" w:cs="Times New Roman"/>
            <w:color w:val="000000" w:themeColor="text1"/>
            <w:sz w:val="20"/>
            <w:szCs w:val="20"/>
          </w:rPr>
          <w:tag w:val="MENDELEY_CITATION_v3_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"/>
          <w:id w:val="1956520664"/>
          <w:placeholder>
            <w:docPart w:val="C887EA6E2BFDA848BC27274106A16C50"/>
          </w:placeholder>
        </w:sdtPr>
        <w:sdtEndPr/>
        <w:sdtContent>
          <w:r w:rsidRPr="004067FC">
            <w:rPr>
              <w:rFonts w:ascii="Times New Roman" w:hAnsi="Times New Roman" w:cs="Times New Roman"/>
              <w:color w:val="000000" w:themeColor="text1"/>
              <w:sz w:val="20"/>
              <w:szCs w:val="20"/>
            </w:rPr>
            <w:t>(Matthiasson and Valsson 2000; Byrne et al. 2019)</w:t>
          </w:r>
        </w:sdtContent>
      </w:sdt>
      <w:r w:rsidRPr="004067FC">
        <w:rPr>
          <w:rFonts w:ascii="Times New Roman" w:hAnsi="Times New Roman" w:cs="Times New Roman"/>
          <w:color w:val="000000" w:themeColor="text1"/>
          <w:sz w:val="20"/>
          <w:szCs w:val="20"/>
        </w:rPr>
        <w:t xml:space="preserve">. Export prices in Iceland therefore may be more reliable as an indicator of the quality and market value of the product </w:t>
      </w:r>
      <w:sdt>
        <w:sdtPr>
          <w:rPr>
            <w:rFonts w:ascii="Times New Roman" w:hAnsi="Times New Roman" w:cs="Times New Roman"/>
            <w:color w:val="000000" w:themeColor="text1"/>
            <w:sz w:val="20"/>
            <w:szCs w:val="20"/>
          </w:rPr>
          <w:tag w:val="MENDELEY_CITATION_v3_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"/>
          <w:id w:val="1825929119"/>
          <w:placeholder>
            <w:docPart w:val="C887EA6E2BFDA848BC27274106A16C50"/>
          </w:placeholder>
        </w:sdtPr>
        <w:sdtEndPr/>
        <w:sdtContent>
          <w:r w:rsidRPr="004067FC">
            <w:rPr>
              <w:rFonts w:ascii="Times New Roman" w:hAnsi="Times New Roman" w:cs="Times New Roman"/>
              <w:color w:val="000000" w:themeColor="text1"/>
              <w:sz w:val="20"/>
              <w:szCs w:val="20"/>
            </w:rPr>
            <w:t>(Byrne et al. 2019)</w:t>
          </w:r>
        </w:sdtContent>
      </w:sdt>
      <w:r w:rsidRPr="004067FC">
        <w:rPr>
          <w:rFonts w:ascii="Times New Roman" w:hAnsi="Times New Roman" w:cs="Times New Roman"/>
          <w:color w:val="000000" w:themeColor="text1"/>
          <w:sz w:val="20"/>
          <w:szCs w:val="20"/>
        </w:rPr>
        <w:t>.</w:t>
      </w:r>
    </w:p>
    <w:p w14:paraId="5E3468BE"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1BA33697" w14:textId="77777777" w:rsidR="004067FC" w:rsidRPr="004067FC" w:rsidRDefault="004067FC" w:rsidP="004067FC">
      <w:pPr>
        <w:spacing w:after="0" w:line="240" w:lineRule="auto"/>
        <w:rPr>
          <w:rFonts w:ascii="Times New Roman" w:hAnsi="Times New Roman" w:cs="Times New Roman"/>
          <w:i/>
          <w:iCs/>
          <w:color w:val="000000" w:themeColor="text1"/>
          <w:sz w:val="20"/>
          <w:szCs w:val="20"/>
        </w:rPr>
      </w:pPr>
      <w:r w:rsidRPr="004067FC">
        <w:rPr>
          <w:rFonts w:ascii="Times New Roman" w:hAnsi="Times New Roman" w:cs="Times New Roman"/>
          <w:color w:val="000000" w:themeColor="text1"/>
          <w:sz w:val="20"/>
          <w:szCs w:val="20"/>
        </w:rPr>
        <w:t xml:space="preserve">As with fisheries for the BS capelin, low catch quotas may drive fishermen to delay fishing closer to spawning to target the more valuable capelin roe, which has potential consequences for management (Fig. 4a). The Icelandic capelin fishery is assumed to have negligible by-catch </w:t>
      </w:r>
      <w:sdt>
        <w:sdtPr>
          <w:rPr>
            <w:rFonts w:ascii="Times New Roman" w:hAnsi="Times New Roman" w:cs="Times New Roman"/>
            <w:color w:val="000000" w:themeColor="text1"/>
            <w:sz w:val="20"/>
            <w:szCs w:val="20"/>
          </w:rPr>
          <w:tag w:val="MENDELEY_CITATION_v3_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"/>
          <w:id w:val="-1625919918"/>
          <w:placeholder>
            <w:docPart w:val="C887EA6E2BFDA848BC27274106A16C50"/>
          </w:placeholder>
        </w:sdtPr>
        <w:sdtEndPr/>
        <w:sdtContent>
          <w:r w:rsidRPr="004067FC">
            <w:rPr>
              <w:rFonts w:ascii="Times New Roman" w:hAnsi="Times New Roman" w:cs="Times New Roman"/>
              <w:color w:val="000000" w:themeColor="text1"/>
              <w:sz w:val="20"/>
              <w:szCs w:val="20"/>
            </w:rPr>
            <w:t>(ICES 2024a)</w:t>
          </w:r>
        </w:sdtContent>
      </w:sdt>
      <w:r w:rsidRPr="004067FC">
        <w:rPr>
          <w:rFonts w:ascii="Times New Roman" w:hAnsi="Times New Roman" w:cs="Times New Roman"/>
          <w:color w:val="000000" w:themeColor="text1"/>
          <w:sz w:val="20"/>
          <w:szCs w:val="20"/>
        </w:rPr>
        <w:t xml:space="preserve">. Occasionally marine mammals are caught in the purse seine gear. Other fish species are sometimes caught in the pelagic trawl but constitute a small fraction of the total catch and thus poorly monitored. </w:t>
      </w:r>
    </w:p>
    <w:p w14:paraId="5F71F21B" w14:textId="77777777" w:rsidR="004067FC" w:rsidRPr="004067FC" w:rsidRDefault="004067FC" w:rsidP="004067FC">
      <w:pPr>
        <w:spacing w:after="0" w:line="240" w:lineRule="auto"/>
        <w:rPr>
          <w:rFonts w:ascii="Times New Roman" w:hAnsi="Times New Roman" w:cs="Times New Roman"/>
          <w:i/>
          <w:iCs/>
          <w:color w:val="000000" w:themeColor="text1"/>
          <w:sz w:val="20"/>
          <w:szCs w:val="20"/>
        </w:rPr>
      </w:pPr>
    </w:p>
    <w:p w14:paraId="3161D8F1" w14:textId="77777777" w:rsidR="004067FC" w:rsidRPr="004067FC" w:rsidRDefault="004067FC" w:rsidP="004067FC">
      <w:pPr>
        <w:spacing w:after="0" w:line="240" w:lineRule="auto"/>
        <w:rPr>
          <w:rFonts w:ascii="Times New Roman" w:hAnsi="Times New Roman" w:cs="Times New Roman"/>
          <w:i/>
          <w:iCs/>
          <w:color w:val="000000" w:themeColor="text1"/>
          <w:sz w:val="20"/>
          <w:szCs w:val="20"/>
        </w:rPr>
      </w:pPr>
      <w:r w:rsidRPr="004067FC">
        <w:rPr>
          <w:rFonts w:ascii="Times New Roman" w:hAnsi="Times New Roman" w:cs="Times New Roman"/>
          <w:i/>
          <w:iCs/>
          <w:color w:val="000000" w:themeColor="text1"/>
          <w:sz w:val="20"/>
          <w:szCs w:val="20"/>
        </w:rPr>
        <w:t>Social</w:t>
      </w:r>
    </w:p>
    <w:p w14:paraId="11CC54F1" w14:textId="77777777" w:rsidR="004067FC" w:rsidRPr="004067FC" w:rsidRDefault="004067FC" w:rsidP="004067FC">
      <w:pPr>
        <w:spacing w:after="0" w:line="240" w:lineRule="auto"/>
        <w:rPr>
          <w:rFonts w:ascii="Times New Roman" w:hAnsi="Times New Roman" w:cs="Times New Roman"/>
          <w:color w:val="000000" w:themeColor="text1"/>
          <w:sz w:val="20"/>
          <w:szCs w:val="20"/>
        </w:rPr>
      </w:pPr>
      <w:r w:rsidRPr="004067FC">
        <w:rPr>
          <w:rFonts w:ascii="Times New Roman" w:hAnsi="Times New Roman" w:cs="Times New Roman"/>
          <w:color w:val="000000" w:themeColor="text1"/>
          <w:sz w:val="20"/>
          <w:szCs w:val="20"/>
        </w:rPr>
        <w:t xml:space="preserve">The main stakeholders for the capelin fisheries include fishers, vessel owners, processing plant owners, and communities that directly rely on income from capelin fisheries. Also, representatives from the Ministry of Food, Agriculture, and Fisheries (MFAFF) and the major stakeholder organization Fisheries Iceland closely follow the survey, assessment, and advisory process. On occasions, extra funding is also allocated from the MFAFF to conduct multi-vessel surveys during winter to accelerate the established MFRI survey coverage when the fish are known to migrate quickly to reach the spawning grounds. Overall, the key stakeholders are well-informed and engaged during the assessment process (Fig. 4b). The information from the surveys and catch records are also shared with the stakeholders through standardized technical reports and advice sheets. </w:t>
      </w:r>
    </w:p>
    <w:p w14:paraId="66E36EA6" w14:textId="77777777" w:rsidR="004067FC" w:rsidRPr="004067FC" w:rsidRDefault="004067FC" w:rsidP="004067FC">
      <w:pPr>
        <w:spacing w:after="0" w:line="240" w:lineRule="auto"/>
        <w:rPr>
          <w:rFonts w:ascii="Times New Roman" w:hAnsi="Times New Roman" w:cs="Times New Roman"/>
          <w:color w:val="000000" w:themeColor="text1"/>
          <w:sz w:val="20"/>
          <w:szCs w:val="20"/>
        </w:rPr>
      </w:pPr>
    </w:p>
    <w:p w14:paraId="3E18D2FC" w14:textId="77777777" w:rsidR="004067FC" w:rsidRPr="004067FC" w:rsidRDefault="004067FC" w:rsidP="004067FC">
      <w:pPr>
        <w:spacing w:after="0" w:line="240" w:lineRule="auto"/>
        <w:rPr>
          <w:rFonts w:ascii="Times New Roman" w:hAnsi="Times New Roman" w:cs="Times New Roman"/>
          <w:sz w:val="20"/>
          <w:szCs w:val="20"/>
        </w:rPr>
      </w:pPr>
      <w:r w:rsidRPr="004067FC">
        <w:rPr>
          <w:rFonts w:ascii="Times New Roman" w:hAnsi="Times New Roman" w:cs="Times New Roman"/>
          <w:color w:val="000000" w:themeColor="text1"/>
          <w:sz w:val="20"/>
          <w:szCs w:val="20"/>
        </w:rPr>
        <w:t xml:space="preserve">Capelin are not considered an important local food item in modern-day Iceland. Although capelin do not exhibit the same beach spawning as in Canada, there are historical records of consumption of what was called “hairy herring” when they ran ashore </w:t>
      </w:r>
      <w:sdt>
        <w:sdtPr>
          <w:rPr>
            <w:rFonts w:ascii="Times New Roman" w:hAnsi="Times New Roman" w:cs="Times New Roman"/>
            <w:color w:val="000000" w:themeColor="text1"/>
            <w:sz w:val="20"/>
            <w:szCs w:val="20"/>
          </w:rPr>
          <w:tag w:val="MENDELEY_CITATION_v3_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"/>
          <w:id w:val="1825783042"/>
          <w:placeholder>
            <w:docPart w:val="C887EA6E2BFDA848BC27274106A16C50"/>
          </w:placeholder>
        </w:sdtPr>
        <w:sdtEndPr/>
        <w:sdtContent>
          <w:r w:rsidRPr="004067FC">
            <w:rPr>
              <w:rFonts w:ascii="Times New Roman" w:hAnsi="Times New Roman" w:cs="Times New Roman"/>
              <w:color w:val="000000" w:themeColor="text1"/>
              <w:sz w:val="20"/>
              <w:szCs w:val="20"/>
            </w:rPr>
            <w:t>(Vilhjálmsson 1994)</w:t>
          </w:r>
        </w:sdtContent>
      </w:sdt>
      <w:r w:rsidRPr="004067FC">
        <w:rPr>
          <w:rFonts w:ascii="Times New Roman" w:hAnsi="Times New Roman" w:cs="Times New Roman"/>
          <w:color w:val="000000" w:themeColor="text1"/>
          <w:sz w:val="20"/>
          <w:szCs w:val="20"/>
        </w:rPr>
        <w:t>. Therefore, there is perhaps a historical contribution of capelin to local food provisioning, but in modern Iceland the fisheries’ contribution to cultural heritage rests in the general importance of fisheries in Icelandic society (Fig. 4b). In terms of community development, data on number of jobs, fishers, and processing plants are available for most Icelandic fisheries, but separating out specific numbers related to the impact of capelin on communities and families can be difficult (Fig. 4b). In general, it is known that capelin fisheries are an important component of many coastal communities’ economic profiles, and in years when capelin catch is not advised, a gap in the income from fisheries directly impacts the stakeholders, with reduced employment and profit. The fleet sometimes targets Icelandic summer-spawning herring or blue whiting (</w:t>
      </w:r>
      <w:r w:rsidRPr="004067FC">
        <w:rPr>
          <w:rFonts w:ascii="Times New Roman" w:hAnsi="Times New Roman" w:cs="Times New Roman"/>
          <w:i/>
          <w:iCs/>
          <w:color w:val="000000" w:themeColor="text1"/>
          <w:sz w:val="20"/>
          <w:szCs w:val="20"/>
        </w:rPr>
        <w:t>Micromesistius poutassou</w:t>
      </w:r>
      <w:r w:rsidRPr="004067FC">
        <w:rPr>
          <w:rFonts w:ascii="Times New Roman" w:hAnsi="Times New Roman" w:cs="Times New Roman"/>
          <w:color w:val="000000" w:themeColor="text1"/>
          <w:sz w:val="20"/>
          <w:szCs w:val="20"/>
        </w:rPr>
        <w:t>) but this may increase costs of fishing activity if the fleet must travel far to obtain adequate catches, and the value of these species are lower than capelin leading to reduced profits. In some of these years (2009-2011), an experimental fishery for Pearlside (</w:t>
      </w:r>
      <w:r w:rsidRPr="004067FC">
        <w:rPr>
          <w:rFonts w:ascii="Times New Roman" w:hAnsi="Times New Roman" w:cs="Times New Roman"/>
          <w:i/>
          <w:iCs/>
          <w:color w:val="000000" w:themeColor="text1"/>
          <w:sz w:val="20"/>
          <w:szCs w:val="20"/>
        </w:rPr>
        <w:t>Maurolicus mülleri</w:t>
      </w:r>
      <w:r w:rsidRPr="004067FC">
        <w:rPr>
          <w:rFonts w:ascii="Times New Roman" w:hAnsi="Times New Roman" w:cs="Times New Roman"/>
          <w:color w:val="000000" w:themeColor="text1"/>
          <w:sz w:val="20"/>
          <w:szCs w:val="20"/>
        </w:rPr>
        <w:t xml:space="preserve">) has been conducted, with variable success. </w:t>
      </w:r>
      <w:r w:rsidRPr="004067FC">
        <w:rPr>
          <w:rFonts w:ascii="Times New Roman" w:hAnsi="Times New Roman" w:cs="Times New Roman"/>
          <w:sz w:val="20"/>
          <w:szCs w:val="20"/>
        </w:rPr>
        <w:t xml:space="preserve">Additionally, Atlantic mackerel and Norwegian spring spawning herring are targeted by the capelin fleet, but usually at different times of the year. </w:t>
      </w:r>
    </w:p>
    <w:p w14:paraId="0395B259" w14:textId="77777777" w:rsidR="009F0459" w:rsidRPr="004067FC" w:rsidRDefault="009F0459" w:rsidP="004067FC">
      <w:pPr>
        <w:spacing w:after="0" w:line="240" w:lineRule="auto"/>
        <w:rPr>
          <w:rFonts w:ascii="Times New Roman" w:hAnsi="Times New Roman" w:cs="Times New Roman"/>
          <w:sz w:val="20"/>
          <w:szCs w:val="20"/>
        </w:rPr>
      </w:pPr>
    </w:p>
    <w:sectPr w:rsidR="009F0459" w:rsidRPr="004067FC" w:rsidSect="009F04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05A"/>
    <w:rsid w:val="00003D74"/>
    <w:rsid w:val="00033A78"/>
    <w:rsid w:val="00034F6C"/>
    <w:rsid w:val="00045778"/>
    <w:rsid w:val="00057F95"/>
    <w:rsid w:val="000658D8"/>
    <w:rsid w:val="0008023F"/>
    <w:rsid w:val="0009062C"/>
    <w:rsid w:val="00093701"/>
    <w:rsid w:val="00117C0A"/>
    <w:rsid w:val="00122D27"/>
    <w:rsid w:val="00130A46"/>
    <w:rsid w:val="00130C58"/>
    <w:rsid w:val="00132C2B"/>
    <w:rsid w:val="00136338"/>
    <w:rsid w:val="00136E71"/>
    <w:rsid w:val="00141EA3"/>
    <w:rsid w:val="00155BD5"/>
    <w:rsid w:val="001567AF"/>
    <w:rsid w:val="00165CAB"/>
    <w:rsid w:val="001730F4"/>
    <w:rsid w:val="00181875"/>
    <w:rsid w:val="001A2A34"/>
    <w:rsid w:val="001B3133"/>
    <w:rsid w:val="001C4F51"/>
    <w:rsid w:val="001D350F"/>
    <w:rsid w:val="00204A17"/>
    <w:rsid w:val="0021496D"/>
    <w:rsid w:val="00214E50"/>
    <w:rsid w:val="00217A6C"/>
    <w:rsid w:val="002235F7"/>
    <w:rsid w:val="00242EF8"/>
    <w:rsid w:val="0024541B"/>
    <w:rsid w:val="002655F0"/>
    <w:rsid w:val="002839F4"/>
    <w:rsid w:val="002879FD"/>
    <w:rsid w:val="00294862"/>
    <w:rsid w:val="002A2DCC"/>
    <w:rsid w:val="002B2A9E"/>
    <w:rsid w:val="002B4AB8"/>
    <w:rsid w:val="002B50D1"/>
    <w:rsid w:val="002C6B5D"/>
    <w:rsid w:val="002C7980"/>
    <w:rsid w:val="002D1E38"/>
    <w:rsid w:val="002D56E9"/>
    <w:rsid w:val="002E0653"/>
    <w:rsid w:val="002F6A13"/>
    <w:rsid w:val="003131EC"/>
    <w:rsid w:val="00313894"/>
    <w:rsid w:val="003150BF"/>
    <w:rsid w:val="0032026B"/>
    <w:rsid w:val="00322895"/>
    <w:rsid w:val="003266DA"/>
    <w:rsid w:val="0032793C"/>
    <w:rsid w:val="00330F4B"/>
    <w:rsid w:val="00332497"/>
    <w:rsid w:val="00344266"/>
    <w:rsid w:val="00346381"/>
    <w:rsid w:val="00352EB4"/>
    <w:rsid w:val="003638CF"/>
    <w:rsid w:val="0037347E"/>
    <w:rsid w:val="00392806"/>
    <w:rsid w:val="0039778A"/>
    <w:rsid w:val="003A47DC"/>
    <w:rsid w:val="003A619F"/>
    <w:rsid w:val="003A66FC"/>
    <w:rsid w:val="003C148C"/>
    <w:rsid w:val="003C5DB3"/>
    <w:rsid w:val="003D17B1"/>
    <w:rsid w:val="004067FC"/>
    <w:rsid w:val="00411809"/>
    <w:rsid w:val="0042444F"/>
    <w:rsid w:val="00426C27"/>
    <w:rsid w:val="00434855"/>
    <w:rsid w:val="00443111"/>
    <w:rsid w:val="00444CE1"/>
    <w:rsid w:val="00451D43"/>
    <w:rsid w:val="00460E8B"/>
    <w:rsid w:val="0046785D"/>
    <w:rsid w:val="004757E1"/>
    <w:rsid w:val="004803D3"/>
    <w:rsid w:val="004B0F1D"/>
    <w:rsid w:val="004B1258"/>
    <w:rsid w:val="004B4F69"/>
    <w:rsid w:val="004C18BF"/>
    <w:rsid w:val="004F0E5C"/>
    <w:rsid w:val="004F1A96"/>
    <w:rsid w:val="005121C2"/>
    <w:rsid w:val="005266B5"/>
    <w:rsid w:val="005271DD"/>
    <w:rsid w:val="00534F15"/>
    <w:rsid w:val="005548F4"/>
    <w:rsid w:val="00561130"/>
    <w:rsid w:val="0056400B"/>
    <w:rsid w:val="0057405A"/>
    <w:rsid w:val="00575452"/>
    <w:rsid w:val="00591E9C"/>
    <w:rsid w:val="00593168"/>
    <w:rsid w:val="005A7509"/>
    <w:rsid w:val="005B5D76"/>
    <w:rsid w:val="005C7482"/>
    <w:rsid w:val="005D6018"/>
    <w:rsid w:val="0060647C"/>
    <w:rsid w:val="00611332"/>
    <w:rsid w:val="006229DD"/>
    <w:rsid w:val="00632ADB"/>
    <w:rsid w:val="00642120"/>
    <w:rsid w:val="00647A97"/>
    <w:rsid w:val="006571BE"/>
    <w:rsid w:val="00667CD3"/>
    <w:rsid w:val="00673E04"/>
    <w:rsid w:val="00676AC4"/>
    <w:rsid w:val="006969C0"/>
    <w:rsid w:val="006C0FC3"/>
    <w:rsid w:val="006C3472"/>
    <w:rsid w:val="006D0D65"/>
    <w:rsid w:val="006D7688"/>
    <w:rsid w:val="006E6B03"/>
    <w:rsid w:val="007021D5"/>
    <w:rsid w:val="007047EB"/>
    <w:rsid w:val="00720224"/>
    <w:rsid w:val="00741059"/>
    <w:rsid w:val="00744585"/>
    <w:rsid w:val="00744FFA"/>
    <w:rsid w:val="0075017E"/>
    <w:rsid w:val="007671F5"/>
    <w:rsid w:val="00774282"/>
    <w:rsid w:val="00776E4F"/>
    <w:rsid w:val="00782D14"/>
    <w:rsid w:val="00783528"/>
    <w:rsid w:val="007900BA"/>
    <w:rsid w:val="00792CCC"/>
    <w:rsid w:val="007A152F"/>
    <w:rsid w:val="007D1A31"/>
    <w:rsid w:val="007D2004"/>
    <w:rsid w:val="007E1F67"/>
    <w:rsid w:val="00801D4C"/>
    <w:rsid w:val="00811788"/>
    <w:rsid w:val="008160C0"/>
    <w:rsid w:val="00830990"/>
    <w:rsid w:val="00842488"/>
    <w:rsid w:val="00850490"/>
    <w:rsid w:val="00850F42"/>
    <w:rsid w:val="008527B0"/>
    <w:rsid w:val="0085490E"/>
    <w:rsid w:val="0086046A"/>
    <w:rsid w:val="00876E5A"/>
    <w:rsid w:val="00890C6D"/>
    <w:rsid w:val="008A03A1"/>
    <w:rsid w:val="008A6B3D"/>
    <w:rsid w:val="008B7F39"/>
    <w:rsid w:val="008D7F96"/>
    <w:rsid w:val="008E6A8B"/>
    <w:rsid w:val="008F7282"/>
    <w:rsid w:val="00902F52"/>
    <w:rsid w:val="00923612"/>
    <w:rsid w:val="00925B11"/>
    <w:rsid w:val="0093445B"/>
    <w:rsid w:val="0094117F"/>
    <w:rsid w:val="00944524"/>
    <w:rsid w:val="00952B61"/>
    <w:rsid w:val="00965089"/>
    <w:rsid w:val="009657DD"/>
    <w:rsid w:val="00980D16"/>
    <w:rsid w:val="009927D0"/>
    <w:rsid w:val="009B24A2"/>
    <w:rsid w:val="009B4AF1"/>
    <w:rsid w:val="009B5CD5"/>
    <w:rsid w:val="009D50CB"/>
    <w:rsid w:val="009F0459"/>
    <w:rsid w:val="009F2574"/>
    <w:rsid w:val="00A016DD"/>
    <w:rsid w:val="00A15B4E"/>
    <w:rsid w:val="00A16614"/>
    <w:rsid w:val="00A24E8E"/>
    <w:rsid w:val="00A46731"/>
    <w:rsid w:val="00A51275"/>
    <w:rsid w:val="00A63C3C"/>
    <w:rsid w:val="00A839B7"/>
    <w:rsid w:val="00AA1EAD"/>
    <w:rsid w:val="00AD7322"/>
    <w:rsid w:val="00B05921"/>
    <w:rsid w:val="00B0593D"/>
    <w:rsid w:val="00B10DFA"/>
    <w:rsid w:val="00B17624"/>
    <w:rsid w:val="00B2122B"/>
    <w:rsid w:val="00B44D1E"/>
    <w:rsid w:val="00B6423F"/>
    <w:rsid w:val="00B76513"/>
    <w:rsid w:val="00B90364"/>
    <w:rsid w:val="00B93CF1"/>
    <w:rsid w:val="00BA1112"/>
    <w:rsid w:val="00BB1C9C"/>
    <w:rsid w:val="00BD5431"/>
    <w:rsid w:val="00BE42AF"/>
    <w:rsid w:val="00BF162E"/>
    <w:rsid w:val="00C0530E"/>
    <w:rsid w:val="00C06D73"/>
    <w:rsid w:val="00C2676F"/>
    <w:rsid w:val="00C26F52"/>
    <w:rsid w:val="00C356E6"/>
    <w:rsid w:val="00C41749"/>
    <w:rsid w:val="00C45030"/>
    <w:rsid w:val="00C45697"/>
    <w:rsid w:val="00C50ED0"/>
    <w:rsid w:val="00C52677"/>
    <w:rsid w:val="00C64F12"/>
    <w:rsid w:val="00C72549"/>
    <w:rsid w:val="00C759C8"/>
    <w:rsid w:val="00C81FB1"/>
    <w:rsid w:val="00C82915"/>
    <w:rsid w:val="00C82F07"/>
    <w:rsid w:val="00C905BC"/>
    <w:rsid w:val="00C92463"/>
    <w:rsid w:val="00C975D3"/>
    <w:rsid w:val="00CF2334"/>
    <w:rsid w:val="00CF387B"/>
    <w:rsid w:val="00D03230"/>
    <w:rsid w:val="00D10077"/>
    <w:rsid w:val="00D13008"/>
    <w:rsid w:val="00D151D1"/>
    <w:rsid w:val="00D23B55"/>
    <w:rsid w:val="00D259DA"/>
    <w:rsid w:val="00D33195"/>
    <w:rsid w:val="00D352A9"/>
    <w:rsid w:val="00D56536"/>
    <w:rsid w:val="00D60E90"/>
    <w:rsid w:val="00D8534A"/>
    <w:rsid w:val="00D9188C"/>
    <w:rsid w:val="00D92F2B"/>
    <w:rsid w:val="00DB3159"/>
    <w:rsid w:val="00DB75BF"/>
    <w:rsid w:val="00DC02B4"/>
    <w:rsid w:val="00DC25FD"/>
    <w:rsid w:val="00DC35AE"/>
    <w:rsid w:val="00DD35C7"/>
    <w:rsid w:val="00E14E71"/>
    <w:rsid w:val="00E21B49"/>
    <w:rsid w:val="00E258BA"/>
    <w:rsid w:val="00E30EFE"/>
    <w:rsid w:val="00E31B98"/>
    <w:rsid w:val="00E33D1D"/>
    <w:rsid w:val="00E50E73"/>
    <w:rsid w:val="00E70324"/>
    <w:rsid w:val="00E70974"/>
    <w:rsid w:val="00E8110F"/>
    <w:rsid w:val="00E9273D"/>
    <w:rsid w:val="00EB42B4"/>
    <w:rsid w:val="00ED24C3"/>
    <w:rsid w:val="00ED5E5A"/>
    <w:rsid w:val="00EE38C7"/>
    <w:rsid w:val="00EE4064"/>
    <w:rsid w:val="00EE5755"/>
    <w:rsid w:val="00EE749B"/>
    <w:rsid w:val="00F159B6"/>
    <w:rsid w:val="00F265E5"/>
    <w:rsid w:val="00F26754"/>
    <w:rsid w:val="00F26D2C"/>
    <w:rsid w:val="00F508B3"/>
    <w:rsid w:val="00F64CA8"/>
    <w:rsid w:val="00F9007B"/>
    <w:rsid w:val="00F90735"/>
    <w:rsid w:val="00FA40D2"/>
    <w:rsid w:val="00FD09DA"/>
    <w:rsid w:val="00FE54E9"/>
    <w:rsid w:val="00FF261E"/>
    <w:rsid w:val="01356B27"/>
    <w:rsid w:val="013FADD8"/>
    <w:rsid w:val="014F62AD"/>
    <w:rsid w:val="017910FD"/>
    <w:rsid w:val="0187794E"/>
    <w:rsid w:val="01D562CF"/>
    <w:rsid w:val="01EEF922"/>
    <w:rsid w:val="01FA384A"/>
    <w:rsid w:val="022B606F"/>
    <w:rsid w:val="024435F9"/>
    <w:rsid w:val="0269D2DF"/>
    <w:rsid w:val="02719396"/>
    <w:rsid w:val="02943A91"/>
    <w:rsid w:val="0298320E"/>
    <w:rsid w:val="02C65DE5"/>
    <w:rsid w:val="02E1AA17"/>
    <w:rsid w:val="02F31F80"/>
    <w:rsid w:val="02FD230C"/>
    <w:rsid w:val="0323889C"/>
    <w:rsid w:val="0342DA9E"/>
    <w:rsid w:val="0349F034"/>
    <w:rsid w:val="0390B5A8"/>
    <w:rsid w:val="0390EF06"/>
    <w:rsid w:val="0394E878"/>
    <w:rsid w:val="03ACDDA5"/>
    <w:rsid w:val="03F39913"/>
    <w:rsid w:val="040DACF3"/>
    <w:rsid w:val="041F280E"/>
    <w:rsid w:val="0424B394"/>
    <w:rsid w:val="043DAF44"/>
    <w:rsid w:val="045E09AE"/>
    <w:rsid w:val="0464069B"/>
    <w:rsid w:val="047030D9"/>
    <w:rsid w:val="04760A01"/>
    <w:rsid w:val="04A1B151"/>
    <w:rsid w:val="0588B136"/>
    <w:rsid w:val="05A335E9"/>
    <w:rsid w:val="05A35DB8"/>
    <w:rsid w:val="05B4CC87"/>
    <w:rsid w:val="05D049CF"/>
    <w:rsid w:val="05EDB5F4"/>
    <w:rsid w:val="064E699A"/>
    <w:rsid w:val="0651BF6C"/>
    <w:rsid w:val="06891C64"/>
    <w:rsid w:val="06B6C6FA"/>
    <w:rsid w:val="06D9825C"/>
    <w:rsid w:val="06E1A2D3"/>
    <w:rsid w:val="06ED52D2"/>
    <w:rsid w:val="07196169"/>
    <w:rsid w:val="0720C9E9"/>
    <w:rsid w:val="0752DA83"/>
    <w:rsid w:val="077B7D3C"/>
    <w:rsid w:val="077F119E"/>
    <w:rsid w:val="07AF1CB1"/>
    <w:rsid w:val="07AF5EA6"/>
    <w:rsid w:val="07C49CB9"/>
    <w:rsid w:val="07C60A05"/>
    <w:rsid w:val="07DE87A8"/>
    <w:rsid w:val="081F259B"/>
    <w:rsid w:val="082236BD"/>
    <w:rsid w:val="083DB055"/>
    <w:rsid w:val="084AA220"/>
    <w:rsid w:val="0866848F"/>
    <w:rsid w:val="088299CA"/>
    <w:rsid w:val="0884300C"/>
    <w:rsid w:val="089FBC75"/>
    <w:rsid w:val="08A63FDC"/>
    <w:rsid w:val="08A9D545"/>
    <w:rsid w:val="08AE1813"/>
    <w:rsid w:val="08B4FBAB"/>
    <w:rsid w:val="08E9E532"/>
    <w:rsid w:val="08FFA6D5"/>
    <w:rsid w:val="09060F64"/>
    <w:rsid w:val="09239CCE"/>
    <w:rsid w:val="092EEB39"/>
    <w:rsid w:val="0940F59F"/>
    <w:rsid w:val="095B402C"/>
    <w:rsid w:val="097DC694"/>
    <w:rsid w:val="099A7B4D"/>
    <w:rsid w:val="09AF2C64"/>
    <w:rsid w:val="09BEB7EA"/>
    <w:rsid w:val="09E3C847"/>
    <w:rsid w:val="0A060EC7"/>
    <w:rsid w:val="0A0AA144"/>
    <w:rsid w:val="0A1EF211"/>
    <w:rsid w:val="0A3FD885"/>
    <w:rsid w:val="0A40C062"/>
    <w:rsid w:val="0A66F625"/>
    <w:rsid w:val="0A6D225F"/>
    <w:rsid w:val="0A7655FB"/>
    <w:rsid w:val="0A8E2CBE"/>
    <w:rsid w:val="0A94A95C"/>
    <w:rsid w:val="0A964DA8"/>
    <w:rsid w:val="0AA39F9F"/>
    <w:rsid w:val="0AB40112"/>
    <w:rsid w:val="0ADB5E6E"/>
    <w:rsid w:val="0AF6F0CA"/>
    <w:rsid w:val="0B05F351"/>
    <w:rsid w:val="0BA32626"/>
    <w:rsid w:val="0BC424F6"/>
    <w:rsid w:val="0BF956C0"/>
    <w:rsid w:val="0C06FB01"/>
    <w:rsid w:val="0C14A3BB"/>
    <w:rsid w:val="0C28174D"/>
    <w:rsid w:val="0C55840B"/>
    <w:rsid w:val="0C6AD3AC"/>
    <w:rsid w:val="0C704FAC"/>
    <w:rsid w:val="0C72B140"/>
    <w:rsid w:val="0C7E2E0A"/>
    <w:rsid w:val="0D1D857C"/>
    <w:rsid w:val="0D2C7098"/>
    <w:rsid w:val="0D2F7A79"/>
    <w:rsid w:val="0D44397D"/>
    <w:rsid w:val="0D484105"/>
    <w:rsid w:val="0D54CDCD"/>
    <w:rsid w:val="0D5BEEA3"/>
    <w:rsid w:val="0DA5EDA3"/>
    <w:rsid w:val="0DC61D81"/>
    <w:rsid w:val="0DFA9676"/>
    <w:rsid w:val="0E0862BA"/>
    <w:rsid w:val="0E1653DE"/>
    <w:rsid w:val="0E253426"/>
    <w:rsid w:val="0E2EC909"/>
    <w:rsid w:val="0E31289C"/>
    <w:rsid w:val="0E414394"/>
    <w:rsid w:val="0E9DBE7E"/>
    <w:rsid w:val="0EA915B5"/>
    <w:rsid w:val="0EAE679B"/>
    <w:rsid w:val="0EB567C4"/>
    <w:rsid w:val="0F0B0807"/>
    <w:rsid w:val="0F113FB8"/>
    <w:rsid w:val="0F206ABA"/>
    <w:rsid w:val="0F21E415"/>
    <w:rsid w:val="0F285FF3"/>
    <w:rsid w:val="0F47585E"/>
    <w:rsid w:val="0F8687FB"/>
    <w:rsid w:val="0F924ADF"/>
    <w:rsid w:val="0FBDD425"/>
    <w:rsid w:val="0FE36F44"/>
    <w:rsid w:val="0FE85258"/>
    <w:rsid w:val="0FE9CC1B"/>
    <w:rsid w:val="1003AAD3"/>
    <w:rsid w:val="10040A20"/>
    <w:rsid w:val="1007899F"/>
    <w:rsid w:val="1019E0D6"/>
    <w:rsid w:val="1026B50C"/>
    <w:rsid w:val="102A12BE"/>
    <w:rsid w:val="1049362B"/>
    <w:rsid w:val="104AE45E"/>
    <w:rsid w:val="104F22D4"/>
    <w:rsid w:val="1063F9DD"/>
    <w:rsid w:val="10793042"/>
    <w:rsid w:val="10A91F94"/>
    <w:rsid w:val="10B50E7B"/>
    <w:rsid w:val="10C4B681"/>
    <w:rsid w:val="10E08F12"/>
    <w:rsid w:val="10ED33FE"/>
    <w:rsid w:val="10FB39BC"/>
    <w:rsid w:val="110DB558"/>
    <w:rsid w:val="110E85F7"/>
    <w:rsid w:val="1114EBF2"/>
    <w:rsid w:val="111BE073"/>
    <w:rsid w:val="11244CA5"/>
    <w:rsid w:val="116D2A4F"/>
    <w:rsid w:val="119A198D"/>
    <w:rsid w:val="11B1C3CB"/>
    <w:rsid w:val="11F548DA"/>
    <w:rsid w:val="12049E86"/>
    <w:rsid w:val="12110806"/>
    <w:rsid w:val="1217517A"/>
    <w:rsid w:val="12478A2F"/>
    <w:rsid w:val="1248C643"/>
    <w:rsid w:val="1274512A"/>
    <w:rsid w:val="12864EEE"/>
    <w:rsid w:val="128B0E60"/>
    <w:rsid w:val="128DC54B"/>
    <w:rsid w:val="129CB5B4"/>
    <w:rsid w:val="12C7E9BF"/>
    <w:rsid w:val="131266F8"/>
    <w:rsid w:val="13245A84"/>
    <w:rsid w:val="1326C367"/>
    <w:rsid w:val="1365BE89"/>
    <w:rsid w:val="13B71E3C"/>
    <w:rsid w:val="13C6AFD2"/>
    <w:rsid w:val="13EB2D5B"/>
    <w:rsid w:val="13EB595B"/>
    <w:rsid w:val="13F63347"/>
    <w:rsid w:val="1467CF8D"/>
    <w:rsid w:val="147853E6"/>
    <w:rsid w:val="149DA184"/>
    <w:rsid w:val="14AFDF3B"/>
    <w:rsid w:val="14BC66BB"/>
    <w:rsid w:val="14DB2515"/>
    <w:rsid w:val="14F44EA6"/>
    <w:rsid w:val="15116B76"/>
    <w:rsid w:val="15425C95"/>
    <w:rsid w:val="156DC186"/>
    <w:rsid w:val="15A8AEAE"/>
    <w:rsid w:val="15AC9B44"/>
    <w:rsid w:val="15C162C3"/>
    <w:rsid w:val="15FE40CE"/>
    <w:rsid w:val="160281C7"/>
    <w:rsid w:val="160655D9"/>
    <w:rsid w:val="1609FE81"/>
    <w:rsid w:val="1613B46A"/>
    <w:rsid w:val="162D6F96"/>
    <w:rsid w:val="164B87B1"/>
    <w:rsid w:val="16819BF3"/>
    <w:rsid w:val="16851701"/>
    <w:rsid w:val="1692C22B"/>
    <w:rsid w:val="16A26E12"/>
    <w:rsid w:val="16AAFC24"/>
    <w:rsid w:val="16BA793C"/>
    <w:rsid w:val="16BD7DE8"/>
    <w:rsid w:val="16E61AAC"/>
    <w:rsid w:val="17031B3C"/>
    <w:rsid w:val="170CF6D9"/>
    <w:rsid w:val="17176316"/>
    <w:rsid w:val="173C6E36"/>
    <w:rsid w:val="173D0EDE"/>
    <w:rsid w:val="1748EC4E"/>
    <w:rsid w:val="17533C9F"/>
    <w:rsid w:val="177F6A95"/>
    <w:rsid w:val="1781EC96"/>
    <w:rsid w:val="17893B7F"/>
    <w:rsid w:val="1799E99D"/>
    <w:rsid w:val="17B5B7EB"/>
    <w:rsid w:val="17EBFB5E"/>
    <w:rsid w:val="17FF5D1A"/>
    <w:rsid w:val="1808FCFC"/>
    <w:rsid w:val="18312A4E"/>
    <w:rsid w:val="184B91C6"/>
    <w:rsid w:val="18990037"/>
    <w:rsid w:val="189AEBC7"/>
    <w:rsid w:val="18CECEE5"/>
    <w:rsid w:val="18DE1130"/>
    <w:rsid w:val="195D3175"/>
    <w:rsid w:val="19697238"/>
    <w:rsid w:val="1988DAC1"/>
    <w:rsid w:val="19C6500A"/>
    <w:rsid w:val="19CE91CD"/>
    <w:rsid w:val="19E2B355"/>
    <w:rsid w:val="1A09AA08"/>
    <w:rsid w:val="1A40CB94"/>
    <w:rsid w:val="1A54FD3B"/>
    <w:rsid w:val="1A7DC6C9"/>
    <w:rsid w:val="1A7EDF82"/>
    <w:rsid w:val="1A8E1EC3"/>
    <w:rsid w:val="1A938882"/>
    <w:rsid w:val="1AA8765E"/>
    <w:rsid w:val="1AB3981B"/>
    <w:rsid w:val="1AD11BAF"/>
    <w:rsid w:val="1AD9998C"/>
    <w:rsid w:val="1ADF4A8A"/>
    <w:rsid w:val="1AE26C9E"/>
    <w:rsid w:val="1AF32FAC"/>
    <w:rsid w:val="1B064F79"/>
    <w:rsid w:val="1B0E9088"/>
    <w:rsid w:val="1B5FBA1C"/>
    <w:rsid w:val="1B63A7DF"/>
    <w:rsid w:val="1BBE8F81"/>
    <w:rsid w:val="1BCA9233"/>
    <w:rsid w:val="1BDA7FB7"/>
    <w:rsid w:val="1BE8263A"/>
    <w:rsid w:val="1C38065B"/>
    <w:rsid w:val="1C8A31B9"/>
    <w:rsid w:val="1C968A12"/>
    <w:rsid w:val="1CA1EAB6"/>
    <w:rsid w:val="1CA2A9ED"/>
    <w:rsid w:val="1CB53478"/>
    <w:rsid w:val="1CCD7D44"/>
    <w:rsid w:val="1D2DF422"/>
    <w:rsid w:val="1D521B8A"/>
    <w:rsid w:val="1D77D7DF"/>
    <w:rsid w:val="1D7B8B7B"/>
    <w:rsid w:val="1D916FF3"/>
    <w:rsid w:val="1D99B8D0"/>
    <w:rsid w:val="1DA19C8B"/>
    <w:rsid w:val="1DC5F045"/>
    <w:rsid w:val="1DF0DD91"/>
    <w:rsid w:val="1DFE7DFD"/>
    <w:rsid w:val="1E035C25"/>
    <w:rsid w:val="1E055FD6"/>
    <w:rsid w:val="1E17B630"/>
    <w:rsid w:val="1E1975EF"/>
    <w:rsid w:val="1EAEF718"/>
    <w:rsid w:val="1ED3C076"/>
    <w:rsid w:val="1EDC70F9"/>
    <w:rsid w:val="1F0347F6"/>
    <w:rsid w:val="1F198FE7"/>
    <w:rsid w:val="1F28D498"/>
    <w:rsid w:val="1F3EDCBE"/>
    <w:rsid w:val="1F56A52E"/>
    <w:rsid w:val="1F68F702"/>
    <w:rsid w:val="1F9D844D"/>
    <w:rsid w:val="1FBB6896"/>
    <w:rsid w:val="1FCB4199"/>
    <w:rsid w:val="204DB697"/>
    <w:rsid w:val="207F777A"/>
    <w:rsid w:val="2083B8E5"/>
    <w:rsid w:val="2091AFDB"/>
    <w:rsid w:val="2094E518"/>
    <w:rsid w:val="21052150"/>
    <w:rsid w:val="2117DAD1"/>
    <w:rsid w:val="21474C27"/>
    <w:rsid w:val="2179F7AF"/>
    <w:rsid w:val="21A9AE88"/>
    <w:rsid w:val="21AF249F"/>
    <w:rsid w:val="21B259A4"/>
    <w:rsid w:val="21BC9E81"/>
    <w:rsid w:val="21BCA290"/>
    <w:rsid w:val="21E610EB"/>
    <w:rsid w:val="21F3D7DD"/>
    <w:rsid w:val="21F4895C"/>
    <w:rsid w:val="221D069A"/>
    <w:rsid w:val="222B8FC7"/>
    <w:rsid w:val="229597B8"/>
    <w:rsid w:val="22B01CD8"/>
    <w:rsid w:val="22B0BCDF"/>
    <w:rsid w:val="22BCA594"/>
    <w:rsid w:val="22EE809C"/>
    <w:rsid w:val="2327EFC0"/>
    <w:rsid w:val="23583759"/>
    <w:rsid w:val="2384093C"/>
    <w:rsid w:val="23C03100"/>
    <w:rsid w:val="23D86D28"/>
    <w:rsid w:val="23E69F9A"/>
    <w:rsid w:val="23F1768D"/>
    <w:rsid w:val="2419E4B5"/>
    <w:rsid w:val="24289766"/>
    <w:rsid w:val="245821E5"/>
    <w:rsid w:val="249D017D"/>
    <w:rsid w:val="24A51A42"/>
    <w:rsid w:val="24A97743"/>
    <w:rsid w:val="25603A48"/>
    <w:rsid w:val="25779EDF"/>
    <w:rsid w:val="25917CD3"/>
    <w:rsid w:val="25919DC0"/>
    <w:rsid w:val="25B07077"/>
    <w:rsid w:val="25BE3458"/>
    <w:rsid w:val="25D70BF5"/>
    <w:rsid w:val="25E7DECB"/>
    <w:rsid w:val="25E986F3"/>
    <w:rsid w:val="25EF336C"/>
    <w:rsid w:val="26023EA2"/>
    <w:rsid w:val="263785FF"/>
    <w:rsid w:val="26739740"/>
    <w:rsid w:val="267E0363"/>
    <w:rsid w:val="267E4396"/>
    <w:rsid w:val="26A17C63"/>
    <w:rsid w:val="26AA3D17"/>
    <w:rsid w:val="26C5F05C"/>
    <w:rsid w:val="26E5834F"/>
    <w:rsid w:val="27057B8D"/>
    <w:rsid w:val="271E6ABD"/>
    <w:rsid w:val="2725DFBC"/>
    <w:rsid w:val="274135F9"/>
    <w:rsid w:val="2759F5A0"/>
    <w:rsid w:val="2782183F"/>
    <w:rsid w:val="27951505"/>
    <w:rsid w:val="27991B21"/>
    <w:rsid w:val="27B3BB92"/>
    <w:rsid w:val="27D4E7FE"/>
    <w:rsid w:val="27DE3898"/>
    <w:rsid w:val="27EE935C"/>
    <w:rsid w:val="27F2966D"/>
    <w:rsid w:val="27FA9CF9"/>
    <w:rsid w:val="281B3467"/>
    <w:rsid w:val="2822E2E3"/>
    <w:rsid w:val="286B0A88"/>
    <w:rsid w:val="288D2E55"/>
    <w:rsid w:val="28C9A31A"/>
    <w:rsid w:val="28F241AF"/>
    <w:rsid w:val="28F9E336"/>
    <w:rsid w:val="28FC6DC0"/>
    <w:rsid w:val="291B3E7B"/>
    <w:rsid w:val="291FE0CF"/>
    <w:rsid w:val="29310D60"/>
    <w:rsid w:val="294840DE"/>
    <w:rsid w:val="2965E13C"/>
    <w:rsid w:val="297F2CEA"/>
    <w:rsid w:val="29A07980"/>
    <w:rsid w:val="2A0AD120"/>
    <w:rsid w:val="2A0E9B60"/>
    <w:rsid w:val="2A1795EF"/>
    <w:rsid w:val="2A2B096B"/>
    <w:rsid w:val="2A3015F9"/>
    <w:rsid w:val="2A537159"/>
    <w:rsid w:val="2A541940"/>
    <w:rsid w:val="2A78A697"/>
    <w:rsid w:val="2A88005A"/>
    <w:rsid w:val="2ACDED98"/>
    <w:rsid w:val="2AD8D50B"/>
    <w:rsid w:val="2ADDE28E"/>
    <w:rsid w:val="2AE301CC"/>
    <w:rsid w:val="2AE5A297"/>
    <w:rsid w:val="2AF28862"/>
    <w:rsid w:val="2B1621EC"/>
    <w:rsid w:val="2B290365"/>
    <w:rsid w:val="2B331D46"/>
    <w:rsid w:val="2B398BEA"/>
    <w:rsid w:val="2B451AAC"/>
    <w:rsid w:val="2B5574AD"/>
    <w:rsid w:val="2B5D5A69"/>
    <w:rsid w:val="2B604764"/>
    <w:rsid w:val="2B765C2D"/>
    <w:rsid w:val="2B7F825D"/>
    <w:rsid w:val="2B87571D"/>
    <w:rsid w:val="2B8AB851"/>
    <w:rsid w:val="2BF437E2"/>
    <w:rsid w:val="2BFAFDCF"/>
    <w:rsid w:val="2C1E805E"/>
    <w:rsid w:val="2C3BDFF0"/>
    <w:rsid w:val="2C4F05AB"/>
    <w:rsid w:val="2C66C9D8"/>
    <w:rsid w:val="2C6B6E76"/>
    <w:rsid w:val="2CA6F1DD"/>
    <w:rsid w:val="2CB12376"/>
    <w:rsid w:val="2CE8824E"/>
    <w:rsid w:val="2D3BF359"/>
    <w:rsid w:val="2D5E598A"/>
    <w:rsid w:val="2D760503"/>
    <w:rsid w:val="2D7EC91E"/>
    <w:rsid w:val="2DC30FB6"/>
    <w:rsid w:val="2DC41253"/>
    <w:rsid w:val="2DDF7012"/>
    <w:rsid w:val="2DF3F9F7"/>
    <w:rsid w:val="2DF97FCD"/>
    <w:rsid w:val="2E0BF2C0"/>
    <w:rsid w:val="2E1F1027"/>
    <w:rsid w:val="2E4273C0"/>
    <w:rsid w:val="2E5643BD"/>
    <w:rsid w:val="2E852DF8"/>
    <w:rsid w:val="2E9DB6D9"/>
    <w:rsid w:val="2EC4E4CC"/>
    <w:rsid w:val="2EE5159A"/>
    <w:rsid w:val="2EEC7875"/>
    <w:rsid w:val="2F04C0BC"/>
    <w:rsid w:val="2F0F7E85"/>
    <w:rsid w:val="2F23800E"/>
    <w:rsid w:val="2F4EF81C"/>
    <w:rsid w:val="2F6AAFBB"/>
    <w:rsid w:val="2F6EDCF4"/>
    <w:rsid w:val="2F7E373D"/>
    <w:rsid w:val="2FDD2A90"/>
    <w:rsid w:val="2FE30D82"/>
    <w:rsid w:val="2FF77653"/>
    <w:rsid w:val="3017AE13"/>
    <w:rsid w:val="30437914"/>
    <w:rsid w:val="305FF18D"/>
    <w:rsid w:val="306242E9"/>
    <w:rsid w:val="306C06E4"/>
    <w:rsid w:val="3083F433"/>
    <w:rsid w:val="309A1460"/>
    <w:rsid w:val="310B253C"/>
    <w:rsid w:val="31255A5D"/>
    <w:rsid w:val="318CCA42"/>
    <w:rsid w:val="3196E47E"/>
    <w:rsid w:val="31B3E105"/>
    <w:rsid w:val="31E1FC95"/>
    <w:rsid w:val="322741D4"/>
    <w:rsid w:val="3239FD04"/>
    <w:rsid w:val="326F14D2"/>
    <w:rsid w:val="3298A62D"/>
    <w:rsid w:val="32A52E94"/>
    <w:rsid w:val="33109C37"/>
    <w:rsid w:val="33158D87"/>
    <w:rsid w:val="331FEFCC"/>
    <w:rsid w:val="3340765C"/>
    <w:rsid w:val="33639777"/>
    <w:rsid w:val="336B1B2B"/>
    <w:rsid w:val="33AB2717"/>
    <w:rsid w:val="33C9A833"/>
    <w:rsid w:val="33E1BE40"/>
    <w:rsid w:val="34022933"/>
    <w:rsid w:val="340359A9"/>
    <w:rsid w:val="34100F09"/>
    <w:rsid w:val="341704EA"/>
    <w:rsid w:val="342740F0"/>
    <w:rsid w:val="3463D5E8"/>
    <w:rsid w:val="347C94A6"/>
    <w:rsid w:val="34BD15D7"/>
    <w:rsid w:val="34E106CB"/>
    <w:rsid w:val="34E18D89"/>
    <w:rsid w:val="352BA03F"/>
    <w:rsid w:val="352F8678"/>
    <w:rsid w:val="3541F77E"/>
    <w:rsid w:val="3553D0ED"/>
    <w:rsid w:val="35722A08"/>
    <w:rsid w:val="357A82A4"/>
    <w:rsid w:val="35943D77"/>
    <w:rsid w:val="359F39BD"/>
    <w:rsid w:val="35C0EC93"/>
    <w:rsid w:val="35D7A3F1"/>
    <w:rsid w:val="35F7E93A"/>
    <w:rsid w:val="3609A697"/>
    <w:rsid w:val="360F1168"/>
    <w:rsid w:val="36295CFC"/>
    <w:rsid w:val="3639FA29"/>
    <w:rsid w:val="364D1639"/>
    <w:rsid w:val="3721BA76"/>
    <w:rsid w:val="373E88FE"/>
    <w:rsid w:val="37555BAF"/>
    <w:rsid w:val="3755A5D0"/>
    <w:rsid w:val="3763DE22"/>
    <w:rsid w:val="377FB46D"/>
    <w:rsid w:val="37B0930B"/>
    <w:rsid w:val="37CDE60E"/>
    <w:rsid w:val="37CF5806"/>
    <w:rsid w:val="37D5F175"/>
    <w:rsid w:val="380424D8"/>
    <w:rsid w:val="38483DFB"/>
    <w:rsid w:val="388F8FFE"/>
    <w:rsid w:val="3896E80B"/>
    <w:rsid w:val="38BBE151"/>
    <w:rsid w:val="38C8CA7A"/>
    <w:rsid w:val="38E0710E"/>
    <w:rsid w:val="38E31FF6"/>
    <w:rsid w:val="391F8A4F"/>
    <w:rsid w:val="3937D736"/>
    <w:rsid w:val="393908A2"/>
    <w:rsid w:val="39C96658"/>
    <w:rsid w:val="39CD06CB"/>
    <w:rsid w:val="39E1FB69"/>
    <w:rsid w:val="39F1E05B"/>
    <w:rsid w:val="3A137ED2"/>
    <w:rsid w:val="3A1773FA"/>
    <w:rsid w:val="3A4579B3"/>
    <w:rsid w:val="3A68D804"/>
    <w:rsid w:val="3A6A695C"/>
    <w:rsid w:val="3A6B5185"/>
    <w:rsid w:val="3A7B1143"/>
    <w:rsid w:val="3A7ECBB2"/>
    <w:rsid w:val="3A870944"/>
    <w:rsid w:val="3A8719C7"/>
    <w:rsid w:val="3A880D04"/>
    <w:rsid w:val="3A8D45BA"/>
    <w:rsid w:val="3ADAD748"/>
    <w:rsid w:val="3ADC9CFD"/>
    <w:rsid w:val="3B459805"/>
    <w:rsid w:val="3B82F23B"/>
    <w:rsid w:val="3B8F6D45"/>
    <w:rsid w:val="3B94031F"/>
    <w:rsid w:val="3B97F3A3"/>
    <w:rsid w:val="3BC44E4A"/>
    <w:rsid w:val="3BEDDEF1"/>
    <w:rsid w:val="3BFE3C33"/>
    <w:rsid w:val="3C365180"/>
    <w:rsid w:val="3C3BE916"/>
    <w:rsid w:val="3C425563"/>
    <w:rsid w:val="3C485282"/>
    <w:rsid w:val="3C4D0FD1"/>
    <w:rsid w:val="3C6C8112"/>
    <w:rsid w:val="3CA02085"/>
    <w:rsid w:val="3CB82FF3"/>
    <w:rsid w:val="3CCA43C0"/>
    <w:rsid w:val="3CE19F1C"/>
    <w:rsid w:val="3CE21CA2"/>
    <w:rsid w:val="3CE6F8C9"/>
    <w:rsid w:val="3CE7FB0A"/>
    <w:rsid w:val="3CFB1D93"/>
    <w:rsid w:val="3D1B91FD"/>
    <w:rsid w:val="3D3B1E03"/>
    <w:rsid w:val="3D649689"/>
    <w:rsid w:val="3D6D7ED2"/>
    <w:rsid w:val="3D80EB88"/>
    <w:rsid w:val="3D857A18"/>
    <w:rsid w:val="3DB8F436"/>
    <w:rsid w:val="3DC7D06B"/>
    <w:rsid w:val="3DCFC654"/>
    <w:rsid w:val="3E1E97C3"/>
    <w:rsid w:val="3E313D2D"/>
    <w:rsid w:val="3E3E3858"/>
    <w:rsid w:val="3E41960E"/>
    <w:rsid w:val="3E4E70DC"/>
    <w:rsid w:val="3E50D329"/>
    <w:rsid w:val="3E6821A3"/>
    <w:rsid w:val="3E788FA9"/>
    <w:rsid w:val="3E9CD2AF"/>
    <w:rsid w:val="3ED711B9"/>
    <w:rsid w:val="3F0FEE63"/>
    <w:rsid w:val="3F11A586"/>
    <w:rsid w:val="3F6BA2C2"/>
    <w:rsid w:val="3F745860"/>
    <w:rsid w:val="3FADB0E3"/>
    <w:rsid w:val="3FADC9E2"/>
    <w:rsid w:val="3FBC5FDE"/>
    <w:rsid w:val="3FCAE9D2"/>
    <w:rsid w:val="3FD87E54"/>
    <w:rsid w:val="3FF12C9A"/>
    <w:rsid w:val="4011DE99"/>
    <w:rsid w:val="4014828E"/>
    <w:rsid w:val="401FC4F8"/>
    <w:rsid w:val="402D551D"/>
    <w:rsid w:val="403B6D1A"/>
    <w:rsid w:val="404BB27F"/>
    <w:rsid w:val="404FA1F5"/>
    <w:rsid w:val="406ED76E"/>
    <w:rsid w:val="4084A5DE"/>
    <w:rsid w:val="408E954B"/>
    <w:rsid w:val="408F4D0D"/>
    <w:rsid w:val="40996499"/>
    <w:rsid w:val="40B3F4CE"/>
    <w:rsid w:val="40CE3AA5"/>
    <w:rsid w:val="40EAC418"/>
    <w:rsid w:val="4113A9A5"/>
    <w:rsid w:val="4113E8C6"/>
    <w:rsid w:val="411C7B4B"/>
    <w:rsid w:val="41220D53"/>
    <w:rsid w:val="4123F8BD"/>
    <w:rsid w:val="4145CF64"/>
    <w:rsid w:val="414E7163"/>
    <w:rsid w:val="4197AB7D"/>
    <w:rsid w:val="423ACC98"/>
    <w:rsid w:val="4268686F"/>
    <w:rsid w:val="428F69B5"/>
    <w:rsid w:val="429141E6"/>
    <w:rsid w:val="42DE65A2"/>
    <w:rsid w:val="42FF65F2"/>
    <w:rsid w:val="4310DB24"/>
    <w:rsid w:val="431FD44E"/>
    <w:rsid w:val="432E2ED5"/>
    <w:rsid w:val="43550687"/>
    <w:rsid w:val="43723F90"/>
    <w:rsid w:val="43D6EF32"/>
    <w:rsid w:val="43F668EB"/>
    <w:rsid w:val="4411C996"/>
    <w:rsid w:val="444F3616"/>
    <w:rsid w:val="44503DCD"/>
    <w:rsid w:val="445A3E70"/>
    <w:rsid w:val="446DD693"/>
    <w:rsid w:val="44700A6B"/>
    <w:rsid w:val="449E0F80"/>
    <w:rsid w:val="44A2B807"/>
    <w:rsid w:val="450421D5"/>
    <w:rsid w:val="45145A51"/>
    <w:rsid w:val="45196EB5"/>
    <w:rsid w:val="4543BDEC"/>
    <w:rsid w:val="4545206E"/>
    <w:rsid w:val="455697DB"/>
    <w:rsid w:val="45622013"/>
    <w:rsid w:val="456FD84F"/>
    <w:rsid w:val="457BD2A9"/>
    <w:rsid w:val="45860214"/>
    <w:rsid w:val="459B9FD1"/>
    <w:rsid w:val="45AC4D0E"/>
    <w:rsid w:val="45F8C582"/>
    <w:rsid w:val="45FEA0B0"/>
    <w:rsid w:val="460B2F70"/>
    <w:rsid w:val="46505356"/>
    <w:rsid w:val="4653F86C"/>
    <w:rsid w:val="46706A15"/>
    <w:rsid w:val="4670FAD1"/>
    <w:rsid w:val="4675E3EB"/>
    <w:rsid w:val="4693BFF4"/>
    <w:rsid w:val="46A2EC36"/>
    <w:rsid w:val="46B8BC52"/>
    <w:rsid w:val="46C80514"/>
    <w:rsid w:val="46D0FF59"/>
    <w:rsid w:val="46F17786"/>
    <w:rsid w:val="46FCEA78"/>
    <w:rsid w:val="471A9C87"/>
    <w:rsid w:val="471BC589"/>
    <w:rsid w:val="471E0EFB"/>
    <w:rsid w:val="47216276"/>
    <w:rsid w:val="47511CDF"/>
    <w:rsid w:val="477E03AD"/>
    <w:rsid w:val="47802887"/>
    <w:rsid w:val="47842DE7"/>
    <w:rsid w:val="47A76048"/>
    <w:rsid w:val="48025B31"/>
    <w:rsid w:val="48438098"/>
    <w:rsid w:val="484D0FED"/>
    <w:rsid w:val="486098FD"/>
    <w:rsid w:val="4865754F"/>
    <w:rsid w:val="48B2C95D"/>
    <w:rsid w:val="48B37403"/>
    <w:rsid w:val="48C4D24E"/>
    <w:rsid w:val="48EA70B7"/>
    <w:rsid w:val="490AB7DD"/>
    <w:rsid w:val="4911503E"/>
    <w:rsid w:val="49128E62"/>
    <w:rsid w:val="491666F3"/>
    <w:rsid w:val="494554A0"/>
    <w:rsid w:val="49758896"/>
    <w:rsid w:val="49791542"/>
    <w:rsid w:val="49A74017"/>
    <w:rsid w:val="49EF52F8"/>
    <w:rsid w:val="49EFAE78"/>
    <w:rsid w:val="4A48BC8E"/>
    <w:rsid w:val="4A574FC6"/>
    <w:rsid w:val="4A5C405E"/>
    <w:rsid w:val="4A639CBA"/>
    <w:rsid w:val="4A67ADF3"/>
    <w:rsid w:val="4AAFE808"/>
    <w:rsid w:val="4AB51840"/>
    <w:rsid w:val="4ACC19C6"/>
    <w:rsid w:val="4ACFE0A8"/>
    <w:rsid w:val="4AD58110"/>
    <w:rsid w:val="4AE18B38"/>
    <w:rsid w:val="4AE1EAED"/>
    <w:rsid w:val="4AF6AF1D"/>
    <w:rsid w:val="4B10F718"/>
    <w:rsid w:val="4B16FB88"/>
    <w:rsid w:val="4B3B02A3"/>
    <w:rsid w:val="4B6A4AC5"/>
    <w:rsid w:val="4B700392"/>
    <w:rsid w:val="4B74AC21"/>
    <w:rsid w:val="4B770612"/>
    <w:rsid w:val="4B77F2A3"/>
    <w:rsid w:val="4B8D537F"/>
    <w:rsid w:val="4B9F54F1"/>
    <w:rsid w:val="4BBA1002"/>
    <w:rsid w:val="4BC1E385"/>
    <w:rsid w:val="4BCEF8ED"/>
    <w:rsid w:val="4BDA128A"/>
    <w:rsid w:val="4C24AA6C"/>
    <w:rsid w:val="4C5EC1A2"/>
    <w:rsid w:val="4C87AD19"/>
    <w:rsid w:val="4C8D3290"/>
    <w:rsid w:val="4CA68E3E"/>
    <w:rsid w:val="4CA96CA2"/>
    <w:rsid w:val="4D06529F"/>
    <w:rsid w:val="4D0BFE09"/>
    <w:rsid w:val="4D109F33"/>
    <w:rsid w:val="4D4011D9"/>
    <w:rsid w:val="4D965B57"/>
    <w:rsid w:val="4DD1E590"/>
    <w:rsid w:val="4DDA469F"/>
    <w:rsid w:val="4DF84B13"/>
    <w:rsid w:val="4E081C1C"/>
    <w:rsid w:val="4E14AE99"/>
    <w:rsid w:val="4E334499"/>
    <w:rsid w:val="4E50586A"/>
    <w:rsid w:val="4E7E7714"/>
    <w:rsid w:val="4ED841A0"/>
    <w:rsid w:val="4EFC2A84"/>
    <w:rsid w:val="4F2348E5"/>
    <w:rsid w:val="4F248747"/>
    <w:rsid w:val="4F719C97"/>
    <w:rsid w:val="4F74E55F"/>
    <w:rsid w:val="4F9C64EF"/>
    <w:rsid w:val="4FA87473"/>
    <w:rsid w:val="4FB8F289"/>
    <w:rsid w:val="4FE69580"/>
    <w:rsid w:val="4FEAB192"/>
    <w:rsid w:val="4FEF6A8E"/>
    <w:rsid w:val="4FF69B28"/>
    <w:rsid w:val="5018C412"/>
    <w:rsid w:val="50217051"/>
    <w:rsid w:val="50232C71"/>
    <w:rsid w:val="50312BFD"/>
    <w:rsid w:val="50393119"/>
    <w:rsid w:val="503E828A"/>
    <w:rsid w:val="504569D8"/>
    <w:rsid w:val="5050A40A"/>
    <w:rsid w:val="505B8314"/>
    <w:rsid w:val="50A72C43"/>
    <w:rsid w:val="50B2346C"/>
    <w:rsid w:val="50D68120"/>
    <w:rsid w:val="50E81A50"/>
    <w:rsid w:val="50F9C468"/>
    <w:rsid w:val="50FE969A"/>
    <w:rsid w:val="512765E0"/>
    <w:rsid w:val="5128278E"/>
    <w:rsid w:val="51284220"/>
    <w:rsid w:val="512C0E68"/>
    <w:rsid w:val="512EB1B8"/>
    <w:rsid w:val="514A37B4"/>
    <w:rsid w:val="519DA728"/>
    <w:rsid w:val="51A35A20"/>
    <w:rsid w:val="51AE1A73"/>
    <w:rsid w:val="51C7DC82"/>
    <w:rsid w:val="51FE9708"/>
    <w:rsid w:val="5208A538"/>
    <w:rsid w:val="52114C06"/>
    <w:rsid w:val="5221CCF8"/>
    <w:rsid w:val="5236F0CF"/>
    <w:rsid w:val="5241B08F"/>
    <w:rsid w:val="528BA09B"/>
    <w:rsid w:val="52B08D40"/>
    <w:rsid w:val="52E1560D"/>
    <w:rsid w:val="52F54BBF"/>
    <w:rsid w:val="52F70D74"/>
    <w:rsid w:val="5343A0AE"/>
    <w:rsid w:val="535CB332"/>
    <w:rsid w:val="535FAF93"/>
    <w:rsid w:val="53712F68"/>
    <w:rsid w:val="53A90A53"/>
    <w:rsid w:val="53AF5795"/>
    <w:rsid w:val="53BBC5A8"/>
    <w:rsid w:val="53C1ABC8"/>
    <w:rsid w:val="53E673D5"/>
    <w:rsid w:val="53E9615B"/>
    <w:rsid w:val="53F6BD50"/>
    <w:rsid w:val="53FE9E28"/>
    <w:rsid w:val="541D52F8"/>
    <w:rsid w:val="542E7502"/>
    <w:rsid w:val="5438C59C"/>
    <w:rsid w:val="54AE8CD9"/>
    <w:rsid w:val="550D3227"/>
    <w:rsid w:val="5558E4DC"/>
    <w:rsid w:val="55610EAD"/>
    <w:rsid w:val="55779932"/>
    <w:rsid w:val="557F5E4D"/>
    <w:rsid w:val="55C6CC7E"/>
    <w:rsid w:val="55E4F80B"/>
    <w:rsid w:val="55F4B09A"/>
    <w:rsid w:val="560FB795"/>
    <w:rsid w:val="5614C839"/>
    <w:rsid w:val="56423CE6"/>
    <w:rsid w:val="56562EEA"/>
    <w:rsid w:val="565A3FF3"/>
    <w:rsid w:val="566AB27C"/>
    <w:rsid w:val="56828A7F"/>
    <w:rsid w:val="5692ED4D"/>
    <w:rsid w:val="56A991DB"/>
    <w:rsid w:val="56CC9B4A"/>
    <w:rsid w:val="56DA6407"/>
    <w:rsid w:val="5701D4DA"/>
    <w:rsid w:val="57144CD8"/>
    <w:rsid w:val="5731E4A2"/>
    <w:rsid w:val="5752DB6B"/>
    <w:rsid w:val="5770F76A"/>
    <w:rsid w:val="5780341B"/>
    <w:rsid w:val="57812A4A"/>
    <w:rsid w:val="57ADD701"/>
    <w:rsid w:val="57B5754E"/>
    <w:rsid w:val="57C5DA41"/>
    <w:rsid w:val="57CBDCDD"/>
    <w:rsid w:val="585700C8"/>
    <w:rsid w:val="5873950C"/>
    <w:rsid w:val="587637C2"/>
    <w:rsid w:val="58809B52"/>
    <w:rsid w:val="58859B3E"/>
    <w:rsid w:val="58A6F777"/>
    <w:rsid w:val="58ACDCC7"/>
    <w:rsid w:val="58C32E49"/>
    <w:rsid w:val="5903B4CB"/>
    <w:rsid w:val="591D2EE2"/>
    <w:rsid w:val="593C6B54"/>
    <w:rsid w:val="59507718"/>
    <w:rsid w:val="59762F51"/>
    <w:rsid w:val="59934398"/>
    <w:rsid w:val="5993EF09"/>
    <w:rsid w:val="59BCFA5F"/>
    <w:rsid w:val="59CE95B3"/>
    <w:rsid w:val="5A068921"/>
    <w:rsid w:val="5A2C4662"/>
    <w:rsid w:val="5A3EF0A5"/>
    <w:rsid w:val="5A4B8EAA"/>
    <w:rsid w:val="5A4D30D5"/>
    <w:rsid w:val="5A5F3E9A"/>
    <w:rsid w:val="5A770E98"/>
    <w:rsid w:val="5A9744DC"/>
    <w:rsid w:val="5B3C82AC"/>
    <w:rsid w:val="5B3DE525"/>
    <w:rsid w:val="5B442C3F"/>
    <w:rsid w:val="5B6EDA94"/>
    <w:rsid w:val="5B7561F1"/>
    <w:rsid w:val="5B7698CC"/>
    <w:rsid w:val="5B7CD907"/>
    <w:rsid w:val="5B82F7AA"/>
    <w:rsid w:val="5BA1F0D8"/>
    <w:rsid w:val="5BAFA670"/>
    <w:rsid w:val="5BB0BB25"/>
    <w:rsid w:val="5BD122EB"/>
    <w:rsid w:val="5BDC9CCC"/>
    <w:rsid w:val="5BE46E6A"/>
    <w:rsid w:val="5BE9AA1D"/>
    <w:rsid w:val="5C02B010"/>
    <w:rsid w:val="5C099D39"/>
    <w:rsid w:val="5C63CD13"/>
    <w:rsid w:val="5C8F4C3D"/>
    <w:rsid w:val="5C940EAC"/>
    <w:rsid w:val="5C96AEE2"/>
    <w:rsid w:val="5CBE6839"/>
    <w:rsid w:val="5CEEEDA5"/>
    <w:rsid w:val="5CEEF3B6"/>
    <w:rsid w:val="5CF46C3B"/>
    <w:rsid w:val="5D0FDE6F"/>
    <w:rsid w:val="5D61B220"/>
    <w:rsid w:val="5D63AE88"/>
    <w:rsid w:val="5D786079"/>
    <w:rsid w:val="5D8ED1F1"/>
    <w:rsid w:val="5DC33193"/>
    <w:rsid w:val="5DC3E182"/>
    <w:rsid w:val="5DDE58F5"/>
    <w:rsid w:val="5DDEA464"/>
    <w:rsid w:val="5DFB9B82"/>
    <w:rsid w:val="5E39EB7F"/>
    <w:rsid w:val="5E3BEC5B"/>
    <w:rsid w:val="5E897BF8"/>
    <w:rsid w:val="5EB104F4"/>
    <w:rsid w:val="5EB3768A"/>
    <w:rsid w:val="5EE1B6F7"/>
    <w:rsid w:val="5EE6C256"/>
    <w:rsid w:val="5EF1C5E9"/>
    <w:rsid w:val="5F00A952"/>
    <w:rsid w:val="5F09A613"/>
    <w:rsid w:val="5F36650E"/>
    <w:rsid w:val="5F3F190B"/>
    <w:rsid w:val="5FA991DB"/>
    <w:rsid w:val="5FB50D9C"/>
    <w:rsid w:val="5FB51BD5"/>
    <w:rsid w:val="5FB688F0"/>
    <w:rsid w:val="5FBBFBB9"/>
    <w:rsid w:val="5FD9C330"/>
    <w:rsid w:val="5FE72319"/>
    <w:rsid w:val="5FF381DB"/>
    <w:rsid w:val="5FFDBD4B"/>
    <w:rsid w:val="600DAFD0"/>
    <w:rsid w:val="6080F948"/>
    <w:rsid w:val="60874C49"/>
    <w:rsid w:val="608A3B66"/>
    <w:rsid w:val="60ACADB7"/>
    <w:rsid w:val="60BCEDFD"/>
    <w:rsid w:val="60E5896A"/>
    <w:rsid w:val="60E8573A"/>
    <w:rsid w:val="60F5BBA9"/>
    <w:rsid w:val="60FA4E8C"/>
    <w:rsid w:val="60FDB7EA"/>
    <w:rsid w:val="61423CE6"/>
    <w:rsid w:val="6143FBAC"/>
    <w:rsid w:val="617386DF"/>
    <w:rsid w:val="61B517CC"/>
    <w:rsid w:val="61C1837E"/>
    <w:rsid w:val="6220E880"/>
    <w:rsid w:val="622265E3"/>
    <w:rsid w:val="625D7E3C"/>
    <w:rsid w:val="62713990"/>
    <w:rsid w:val="62A19B34"/>
    <w:rsid w:val="62FA334B"/>
    <w:rsid w:val="6300A269"/>
    <w:rsid w:val="6312423B"/>
    <w:rsid w:val="6325DF1F"/>
    <w:rsid w:val="63276C9B"/>
    <w:rsid w:val="6345EB29"/>
    <w:rsid w:val="63A3A305"/>
    <w:rsid w:val="64154C7F"/>
    <w:rsid w:val="641C4295"/>
    <w:rsid w:val="64437B87"/>
    <w:rsid w:val="6446DA4E"/>
    <w:rsid w:val="64D1F48E"/>
    <w:rsid w:val="653635C1"/>
    <w:rsid w:val="654EAA8B"/>
    <w:rsid w:val="6552CA81"/>
    <w:rsid w:val="6552E61C"/>
    <w:rsid w:val="65591534"/>
    <w:rsid w:val="65841E4F"/>
    <w:rsid w:val="65AC53BB"/>
    <w:rsid w:val="65B58F69"/>
    <w:rsid w:val="65CF5A88"/>
    <w:rsid w:val="65D2072C"/>
    <w:rsid w:val="65DE12C4"/>
    <w:rsid w:val="65E70C33"/>
    <w:rsid w:val="65F72AFA"/>
    <w:rsid w:val="6606E9D5"/>
    <w:rsid w:val="662C779F"/>
    <w:rsid w:val="662CAB71"/>
    <w:rsid w:val="665CC25F"/>
    <w:rsid w:val="66604758"/>
    <w:rsid w:val="66A2E980"/>
    <w:rsid w:val="66BB2774"/>
    <w:rsid w:val="66F50AC0"/>
    <w:rsid w:val="6700E5E8"/>
    <w:rsid w:val="670D2508"/>
    <w:rsid w:val="670F3EC6"/>
    <w:rsid w:val="673B7003"/>
    <w:rsid w:val="67494C4D"/>
    <w:rsid w:val="6753AA4B"/>
    <w:rsid w:val="677083A5"/>
    <w:rsid w:val="677596F0"/>
    <w:rsid w:val="6777A4C5"/>
    <w:rsid w:val="67A54A39"/>
    <w:rsid w:val="67BAAE64"/>
    <w:rsid w:val="67CB415E"/>
    <w:rsid w:val="680D0708"/>
    <w:rsid w:val="68283D75"/>
    <w:rsid w:val="68662253"/>
    <w:rsid w:val="68724D0A"/>
    <w:rsid w:val="68FD1E91"/>
    <w:rsid w:val="6939D461"/>
    <w:rsid w:val="693FB4E1"/>
    <w:rsid w:val="694C8637"/>
    <w:rsid w:val="69571309"/>
    <w:rsid w:val="695F7D20"/>
    <w:rsid w:val="696FE38F"/>
    <w:rsid w:val="697BD1FF"/>
    <w:rsid w:val="698F396F"/>
    <w:rsid w:val="69ACDF59"/>
    <w:rsid w:val="69C5C206"/>
    <w:rsid w:val="69EA2FDA"/>
    <w:rsid w:val="69FE56E2"/>
    <w:rsid w:val="6A1926E5"/>
    <w:rsid w:val="6A2F47F7"/>
    <w:rsid w:val="6A512869"/>
    <w:rsid w:val="6A5B4C0B"/>
    <w:rsid w:val="6AB34307"/>
    <w:rsid w:val="6ADA8554"/>
    <w:rsid w:val="6AF043B0"/>
    <w:rsid w:val="6AFB3FE0"/>
    <w:rsid w:val="6AFCC117"/>
    <w:rsid w:val="6B22C01A"/>
    <w:rsid w:val="6B68F994"/>
    <w:rsid w:val="6B695862"/>
    <w:rsid w:val="6B8802AB"/>
    <w:rsid w:val="6B9CF3CE"/>
    <w:rsid w:val="6BA55D72"/>
    <w:rsid w:val="6BC092D8"/>
    <w:rsid w:val="6BC54174"/>
    <w:rsid w:val="6C0502A1"/>
    <w:rsid w:val="6C0B0F36"/>
    <w:rsid w:val="6C2863C3"/>
    <w:rsid w:val="6C310781"/>
    <w:rsid w:val="6C6197A7"/>
    <w:rsid w:val="6C90ED0E"/>
    <w:rsid w:val="6CC1171A"/>
    <w:rsid w:val="6CE426C5"/>
    <w:rsid w:val="6CF06135"/>
    <w:rsid w:val="6CFD4CAE"/>
    <w:rsid w:val="6D1313F1"/>
    <w:rsid w:val="6D335AE5"/>
    <w:rsid w:val="6D56A166"/>
    <w:rsid w:val="6D609E9A"/>
    <w:rsid w:val="6D7D3C28"/>
    <w:rsid w:val="6DB4C025"/>
    <w:rsid w:val="6DC6B656"/>
    <w:rsid w:val="6DE420D2"/>
    <w:rsid w:val="6DF82FEC"/>
    <w:rsid w:val="6E17F380"/>
    <w:rsid w:val="6E1B311B"/>
    <w:rsid w:val="6E4A941F"/>
    <w:rsid w:val="6E527D55"/>
    <w:rsid w:val="6E6817EB"/>
    <w:rsid w:val="6E857A76"/>
    <w:rsid w:val="6E8D4859"/>
    <w:rsid w:val="6E9195E1"/>
    <w:rsid w:val="6E9D7CB3"/>
    <w:rsid w:val="6EBF32D3"/>
    <w:rsid w:val="6EC9C4AC"/>
    <w:rsid w:val="6ED0C06A"/>
    <w:rsid w:val="6F1184E8"/>
    <w:rsid w:val="6F46BD9F"/>
    <w:rsid w:val="6F5C00F8"/>
    <w:rsid w:val="6F5D5954"/>
    <w:rsid w:val="6FA5AD51"/>
    <w:rsid w:val="6FB314D9"/>
    <w:rsid w:val="6FDF44ED"/>
    <w:rsid w:val="6FED37E3"/>
    <w:rsid w:val="70050D1D"/>
    <w:rsid w:val="70090A45"/>
    <w:rsid w:val="70096C89"/>
    <w:rsid w:val="7011BAC3"/>
    <w:rsid w:val="70148408"/>
    <w:rsid w:val="7027AC8C"/>
    <w:rsid w:val="70605AA8"/>
    <w:rsid w:val="7065FD6D"/>
    <w:rsid w:val="706F9D45"/>
    <w:rsid w:val="7083057A"/>
    <w:rsid w:val="70AB5681"/>
    <w:rsid w:val="70B18E47"/>
    <w:rsid w:val="70BE32E0"/>
    <w:rsid w:val="70DDD01B"/>
    <w:rsid w:val="7159A6B4"/>
    <w:rsid w:val="71812E7B"/>
    <w:rsid w:val="71D20ABA"/>
    <w:rsid w:val="71DFCAD0"/>
    <w:rsid w:val="71E8EF71"/>
    <w:rsid w:val="71F36AD4"/>
    <w:rsid w:val="720ABA15"/>
    <w:rsid w:val="722E3603"/>
    <w:rsid w:val="724220FB"/>
    <w:rsid w:val="7254365F"/>
    <w:rsid w:val="725964C2"/>
    <w:rsid w:val="725FB3D4"/>
    <w:rsid w:val="727430F6"/>
    <w:rsid w:val="728D452C"/>
    <w:rsid w:val="728ED3E5"/>
    <w:rsid w:val="7293918B"/>
    <w:rsid w:val="729AFCE0"/>
    <w:rsid w:val="72B46F08"/>
    <w:rsid w:val="72FDDF34"/>
    <w:rsid w:val="7311B6FB"/>
    <w:rsid w:val="7319DFC8"/>
    <w:rsid w:val="732B76F0"/>
    <w:rsid w:val="7334BC79"/>
    <w:rsid w:val="733A4747"/>
    <w:rsid w:val="7360EC9B"/>
    <w:rsid w:val="73A14268"/>
    <w:rsid w:val="73C52B4A"/>
    <w:rsid w:val="73ECE329"/>
    <w:rsid w:val="7400F507"/>
    <w:rsid w:val="7407239C"/>
    <w:rsid w:val="74089499"/>
    <w:rsid w:val="7426F9D3"/>
    <w:rsid w:val="745ABE44"/>
    <w:rsid w:val="746E78CA"/>
    <w:rsid w:val="74B039C9"/>
    <w:rsid w:val="751B4E75"/>
    <w:rsid w:val="752E07A0"/>
    <w:rsid w:val="753DBC50"/>
    <w:rsid w:val="754575A2"/>
    <w:rsid w:val="75A15615"/>
    <w:rsid w:val="75BB4F0A"/>
    <w:rsid w:val="75DBE9BF"/>
    <w:rsid w:val="76336D22"/>
    <w:rsid w:val="763C1482"/>
    <w:rsid w:val="763CCCD6"/>
    <w:rsid w:val="7653CED0"/>
    <w:rsid w:val="767D221C"/>
    <w:rsid w:val="768ABA23"/>
    <w:rsid w:val="76C1460C"/>
    <w:rsid w:val="76CF4DBF"/>
    <w:rsid w:val="76D06009"/>
    <w:rsid w:val="76D42F9E"/>
    <w:rsid w:val="76E6CCDD"/>
    <w:rsid w:val="776467EE"/>
    <w:rsid w:val="77697D21"/>
    <w:rsid w:val="7794551D"/>
    <w:rsid w:val="779C83CF"/>
    <w:rsid w:val="77AB0669"/>
    <w:rsid w:val="77CCC127"/>
    <w:rsid w:val="77D400A7"/>
    <w:rsid w:val="77D4118C"/>
    <w:rsid w:val="77E8A221"/>
    <w:rsid w:val="77FDA05F"/>
    <w:rsid w:val="7805D725"/>
    <w:rsid w:val="780DC39A"/>
    <w:rsid w:val="781B45BF"/>
    <w:rsid w:val="783115A7"/>
    <w:rsid w:val="785D0462"/>
    <w:rsid w:val="787ED0AC"/>
    <w:rsid w:val="788DCB10"/>
    <w:rsid w:val="78ADC51F"/>
    <w:rsid w:val="78B37587"/>
    <w:rsid w:val="78B873AA"/>
    <w:rsid w:val="78B8D0D2"/>
    <w:rsid w:val="78BBDB96"/>
    <w:rsid w:val="78BC463F"/>
    <w:rsid w:val="78CD96E0"/>
    <w:rsid w:val="78F7C72D"/>
    <w:rsid w:val="78FA4C33"/>
    <w:rsid w:val="78FC671E"/>
    <w:rsid w:val="791ADC74"/>
    <w:rsid w:val="7937CA0E"/>
    <w:rsid w:val="794096FC"/>
    <w:rsid w:val="794EE2EF"/>
    <w:rsid w:val="794F23F0"/>
    <w:rsid w:val="79556BDA"/>
    <w:rsid w:val="7957361C"/>
    <w:rsid w:val="795B734E"/>
    <w:rsid w:val="797D9FC8"/>
    <w:rsid w:val="798472A2"/>
    <w:rsid w:val="798A0BE6"/>
    <w:rsid w:val="79A6BF0F"/>
    <w:rsid w:val="79A7CE5B"/>
    <w:rsid w:val="79A91249"/>
    <w:rsid w:val="79C63B1F"/>
    <w:rsid w:val="7A10A48A"/>
    <w:rsid w:val="7A2A7F87"/>
    <w:rsid w:val="7A5EDFF1"/>
    <w:rsid w:val="7A95A0F0"/>
    <w:rsid w:val="7A9E73FA"/>
    <w:rsid w:val="7AA079F8"/>
    <w:rsid w:val="7ACBAEE9"/>
    <w:rsid w:val="7B34F442"/>
    <w:rsid w:val="7B377505"/>
    <w:rsid w:val="7B3A3AB8"/>
    <w:rsid w:val="7B6B125F"/>
    <w:rsid w:val="7BA335A6"/>
    <w:rsid w:val="7BB78592"/>
    <w:rsid w:val="7BBF8A9F"/>
    <w:rsid w:val="7BC70DB7"/>
    <w:rsid w:val="7BE3860D"/>
    <w:rsid w:val="7BE95CBB"/>
    <w:rsid w:val="7C0BAE3A"/>
    <w:rsid w:val="7C57BCDC"/>
    <w:rsid w:val="7C9B5CAC"/>
    <w:rsid w:val="7C9D683F"/>
    <w:rsid w:val="7CA9DD35"/>
    <w:rsid w:val="7CAD688D"/>
    <w:rsid w:val="7CB1223C"/>
    <w:rsid w:val="7CBBA087"/>
    <w:rsid w:val="7CBF4A23"/>
    <w:rsid w:val="7CDA3CB9"/>
    <w:rsid w:val="7CEF8E1F"/>
    <w:rsid w:val="7CFFCEBB"/>
    <w:rsid w:val="7D238D45"/>
    <w:rsid w:val="7D3D7BF0"/>
    <w:rsid w:val="7D54DB38"/>
    <w:rsid w:val="7D6CAC83"/>
    <w:rsid w:val="7D7E4DDA"/>
    <w:rsid w:val="7D886A71"/>
    <w:rsid w:val="7DAB648E"/>
    <w:rsid w:val="7DB0753D"/>
    <w:rsid w:val="7DC28A46"/>
    <w:rsid w:val="7DC6BF79"/>
    <w:rsid w:val="7DCA3B6D"/>
    <w:rsid w:val="7DDBDBA3"/>
    <w:rsid w:val="7DF887E8"/>
    <w:rsid w:val="7DFE644D"/>
    <w:rsid w:val="7E12FC4F"/>
    <w:rsid w:val="7E39DD4B"/>
    <w:rsid w:val="7E433B4A"/>
    <w:rsid w:val="7E4D851C"/>
    <w:rsid w:val="7E730011"/>
    <w:rsid w:val="7E75BDA4"/>
    <w:rsid w:val="7EAC831F"/>
    <w:rsid w:val="7EAFA071"/>
    <w:rsid w:val="7EB496CA"/>
    <w:rsid w:val="7EBD3329"/>
    <w:rsid w:val="7EE9E91B"/>
    <w:rsid w:val="7EFC62DE"/>
    <w:rsid w:val="7F2108C6"/>
    <w:rsid w:val="7F3E083F"/>
    <w:rsid w:val="7F429B6B"/>
    <w:rsid w:val="7F8C1F86"/>
    <w:rsid w:val="7F994568"/>
    <w:rsid w:val="7FBA0A47"/>
    <w:rsid w:val="7FBBCA24"/>
    <w:rsid w:val="7FCE03A0"/>
    <w:rsid w:val="7FD529DB"/>
    <w:rsid w:val="7FF915F3"/>
  </w:rsids>
  <m:mathPr>
    <m:mathFont m:val="Cambria Math"/>
    <m:brkBin m:val="before"/>
    <m:brkBinSub m:val="--"/>
    <m:smallFrac m:val="0"/>
    <m:dispDef/>
    <m:lMargin m:val="0"/>
    <m:rMargin m:val="0"/>
    <m:defJc m:val="centerGroup"/>
    <m:wrapIndent m:val="1440"/>
    <m:intLim m:val="subSup"/>
    <m:naryLim m:val="undOvr"/>
  </m:mathPr>
  <w:themeFontLang w:val="is-I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1A7B7"/>
  <w15:chartTrackingRefBased/>
  <w15:docId w15:val="{67AF60B8-23E5-48F7-BF4E-AE295D381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0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0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0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0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0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0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0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0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0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0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0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0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0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0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0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0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0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05A"/>
    <w:rPr>
      <w:rFonts w:eastAsiaTheme="majorEastAsia" w:cstheme="majorBidi"/>
      <w:color w:val="272727" w:themeColor="text1" w:themeTint="D8"/>
    </w:rPr>
  </w:style>
  <w:style w:type="paragraph" w:styleId="Title">
    <w:name w:val="Title"/>
    <w:basedOn w:val="Normal"/>
    <w:next w:val="Normal"/>
    <w:link w:val="TitleChar"/>
    <w:uiPriority w:val="10"/>
    <w:qFormat/>
    <w:rsid w:val="005740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0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0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0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05A"/>
    <w:pPr>
      <w:spacing w:before="160"/>
      <w:jc w:val="center"/>
    </w:pPr>
    <w:rPr>
      <w:i/>
      <w:iCs/>
      <w:color w:val="404040" w:themeColor="text1" w:themeTint="BF"/>
    </w:rPr>
  </w:style>
  <w:style w:type="character" w:customStyle="1" w:styleId="QuoteChar">
    <w:name w:val="Quote Char"/>
    <w:basedOn w:val="DefaultParagraphFont"/>
    <w:link w:val="Quote"/>
    <w:uiPriority w:val="29"/>
    <w:rsid w:val="0057405A"/>
    <w:rPr>
      <w:i/>
      <w:iCs/>
      <w:color w:val="404040" w:themeColor="text1" w:themeTint="BF"/>
    </w:rPr>
  </w:style>
  <w:style w:type="paragraph" w:styleId="ListParagraph">
    <w:name w:val="List Paragraph"/>
    <w:basedOn w:val="Normal"/>
    <w:uiPriority w:val="34"/>
    <w:qFormat/>
    <w:rsid w:val="0057405A"/>
    <w:pPr>
      <w:ind w:left="720"/>
      <w:contextualSpacing/>
    </w:pPr>
  </w:style>
  <w:style w:type="character" w:styleId="IntenseEmphasis">
    <w:name w:val="Intense Emphasis"/>
    <w:basedOn w:val="DefaultParagraphFont"/>
    <w:uiPriority w:val="21"/>
    <w:qFormat/>
    <w:rsid w:val="0057405A"/>
    <w:rPr>
      <w:i/>
      <w:iCs/>
      <w:color w:val="0F4761" w:themeColor="accent1" w:themeShade="BF"/>
    </w:rPr>
  </w:style>
  <w:style w:type="paragraph" w:styleId="IntenseQuote">
    <w:name w:val="Intense Quote"/>
    <w:basedOn w:val="Normal"/>
    <w:next w:val="Normal"/>
    <w:link w:val="IntenseQuoteChar"/>
    <w:uiPriority w:val="30"/>
    <w:qFormat/>
    <w:rsid w:val="005740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05A"/>
    <w:rPr>
      <w:i/>
      <w:iCs/>
      <w:color w:val="0F4761" w:themeColor="accent1" w:themeShade="BF"/>
    </w:rPr>
  </w:style>
  <w:style w:type="character" w:styleId="IntenseReference">
    <w:name w:val="Intense Reference"/>
    <w:basedOn w:val="DefaultParagraphFont"/>
    <w:uiPriority w:val="32"/>
    <w:qFormat/>
    <w:rsid w:val="0057405A"/>
    <w:rPr>
      <w:b/>
      <w:bCs/>
      <w:smallCaps/>
      <w:color w:val="0F4761" w:themeColor="accent1" w:themeShade="BF"/>
      <w:spacing w:val="5"/>
    </w:rPr>
  </w:style>
  <w:style w:type="table" w:styleId="TableGrid">
    <w:name w:val="Table Grid"/>
    <w:basedOn w:val="TableNormal"/>
    <w:uiPriority w:val="39"/>
    <w:rsid w:val="005A7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qFormat/>
    <w:rsid w:val="00C26F52"/>
    <w:rPr>
      <w:sz w:val="16"/>
      <w:szCs w:val="16"/>
    </w:rPr>
  </w:style>
  <w:style w:type="paragraph" w:styleId="CommentText">
    <w:name w:val="annotation text"/>
    <w:basedOn w:val="Normal"/>
    <w:link w:val="CommentTextChar"/>
    <w:uiPriority w:val="99"/>
    <w:unhideWhenUsed/>
    <w:rsid w:val="00C26F52"/>
    <w:pPr>
      <w:spacing w:line="240" w:lineRule="auto"/>
    </w:pPr>
    <w:rPr>
      <w:sz w:val="20"/>
      <w:szCs w:val="20"/>
    </w:rPr>
  </w:style>
  <w:style w:type="character" w:customStyle="1" w:styleId="CommentTextChar">
    <w:name w:val="Comment Text Char"/>
    <w:basedOn w:val="DefaultParagraphFont"/>
    <w:link w:val="CommentText"/>
    <w:uiPriority w:val="99"/>
    <w:rsid w:val="00C26F52"/>
    <w:rPr>
      <w:sz w:val="20"/>
      <w:szCs w:val="20"/>
    </w:rPr>
  </w:style>
  <w:style w:type="paragraph" w:styleId="CommentSubject">
    <w:name w:val="annotation subject"/>
    <w:basedOn w:val="CommentText"/>
    <w:next w:val="CommentText"/>
    <w:link w:val="CommentSubjectChar"/>
    <w:uiPriority w:val="99"/>
    <w:semiHidden/>
    <w:unhideWhenUsed/>
    <w:rsid w:val="00C26F52"/>
    <w:rPr>
      <w:b/>
      <w:bCs/>
    </w:rPr>
  </w:style>
  <w:style w:type="character" w:customStyle="1" w:styleId="CommentSubjectChar">
    <w:name w:val="Comment Subject Char"/>
    <w:basedOn w:val="CommentTextChar"/>
    <w:link w:val="CommentSubject"/>
    <w:uiPriority w:val="99"/>
    <w:semiHidden/>
    <w:rsid w:val="00C26F52"/>
    <w:rPr>
      <w:b/>
      <w:bCs/>
      <w:sz w:val="20"/>
      <w:szCs w:val="20"/>
    </w:rPr>
  </w:style>
  <w:style w:type="character" w:styleId="Hyperlink">
    <w:name w:val="Hyperlink"/>
    <w:basedOn w:val="DefaultParagraphFont"/>
    <w:uiPriority w:val="99"/>
    <w:unhideWhenUsed/>
    <w:rsid w:val="009F0459"/>
    <w:rPr>
      <w:color w:val="467886" w:themeColor="hyperlink"/>
      <w:u w:val="single"/>
    </w:rPr>
  </w:style>
  <w:style w:type="character" w:customStyle="1" w:styleId="normaltextrun">
    <w:name w:val="normaltextrun"/>
    <w:basedOn w:val="DefaultParagraphFont"/>
    <w:rsid w:val="009F0459"/>
  </w:style>
  <w:style w:type="character" w:customStyle="1" w:styleId="findhit">
    <w:name w:val="findhit"/>
    <w:basedOn w:val="DefaultParagraphFont"/>
    <w:rsid w:val="009F0459"/>
  </w:style>
  <w:style w:type="character" w:customStyle="1" w:styleId="contentcontrolboundarysink">
    <w:name w:val="contentcontrolboundarysink"/>
    <w:basedOn w:val="DefaultParagraphFont"/>
    <w:rsid w:val="009F0459"/>
  </w:style>
  <w:style w:type="paragraph" w:styleId="BodyText">
    <w:name w:val="Body Text"/>
    <w:basedOn w:val="Normal"/>
    <w:link w:val="BodyTextChar"/>
    <w:rsid w:val="004067FC"/>
    <w:pPr>
      <w:suppressAutoHyphens/>
      <w:spacing w:after="140" w:line="276" w:lineRule="auto"/>
    </w:pPr>
    <w:rPr>
      <w:rFonts w:ascii="Times New Roman" w:hAnsi="Times New Roman"/>
      <w:sz w:val="20"/>
    </w:rPr>
  </w:style>
  <w:style w:type="character" w:customStyle="1" w:styleId="BodyTextChar">
    <w:name w:val="Body Text Char"/>
    <w:basedOn w:val="DefaultParagraphFont"/>
    <w:link w:val="BodyText"/>
    <w:rsid w:val="004067FC"/>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nd.is/reglugerdir/nr/1200-2022" TargetMode="External"/><Relationship Id="rId3" Type="http://schemas.openxmlformats.org/officeDocument/2006/relationships/customXml" Target="../customXml/item3.xml"/><Relationship Id="rId7" Type="http://schemas.openxmlformats.org/officeDocument/2006/relationships/hyperlink" Target="https://scholar.google.is/citations?user=YfEVks8AAAAJ&amp;hl=en&amp;oi=sra" TargetMode="Externa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6AF51CE179D94E81C8C39E93FE15FB"/>
        <w:category>
          <w:name w:val="General"/>
          <w:gallery w:val="placeholder"/>
        </w:category>
        <w:types>
          <w:type w:val="bbPlcHdr"/>
        </w:types>
        <w:behaviors>
          <w:behavior w:val="content"/>
        </w:behaviors>
        <w:guid w:val="{0DA55D18-D080-F14C-9709-EA8588874666}"/>
      </w:docPartPr>
      <w:docPartBody>
        <w:p w:rsidR="006C0FC3" w:rsidRDefault="006C0FC3" w:rsidP="006C0FC3">
          <w:pPr>
            <w:pStyle w:val="226AF51CE179D94E81C8C39E93FE15FB"/>
          </w:pPr>
          <w:r w:rsidRPr="0073254C">
            <w:rPr>
              <w:rStyle w:val="PlaceholderText"/>
            </w:rPr>
            <w:t>Click or tap here to enter text.</w:t>
          </w:r>
        </w:p>
      </w:docPartBody>
    </w:docPart>
    <w:docPart>
      <w:docPartPr>
        <w:name w:val="C887EA6E2BFDA848BC27274106A16C50"/>
        <w:category>
          <w:name w:val="General"/>
          <w:gallery w:val="placeholder"/>
        </w:category>
        <w:types>
          <w:type w:val="bbPlcHdr"/>
        </w:types>
        <w:behaviors>
          <w:behavior w:val="content"/>
        </w:behaviors>
        <w:guid w:val="{A2146669-3035-9441-802C-A9E170D4F758}"/>
      </w:docPartPr>
      <w:docPartBody>
        <w:p w:rsidR="006C0FC3" w:rsidRDefault="006C0FC3" w:rsidP="006C0FC3">
          <w:pPr>
            <w:pStyle w:val="C887EA6E2BFDA848BC27274106A16C50"/>
          </w:pPr>
          <w:r w:rsidRPr="0073254C">
            <w:rPr>
              <w:rStyle w:val="PlaceholderText"/>
            </w:rPr>
            <w:t>Click or tap here to enter text.</w:t>
          </w:r>
        </w:p>
      </w:docPartBody>
    </w:docPart>
    <w:docPart>
      <w:docPartPr>
        <w:name w:val="9625B22F75FE2C4BA3F64DD757D49C2D"/>
        <w:category>
          <w:name w:val="General"/>
          <w:gallery w:val="placeholder"/>
        </w:category>
        <w:types>
          <w:type w:val="bbPlcHdr"/>
        </w:types>
        <w:behaviors>
          <w:behavior w:val="content"/>
        </w:behaviors>
        <w:guid w:val="{022F8398-B1B8-8046-B27D-0F8C21DB714F}"/>
      </w:docPartPr>
      <w:docPartBody>
        <w:p w:rsidR="006C0FC3" w:rsidRDefault="006C0FC3" w:rsidP="006C0FC3">
          <w:pPr>
            <w:pStyle w:val="9625B22F75FE2C4BA3F64DD757D49C2D"/>
          </w:pPr>
          <w:r w:rsidRPr="0073254C">
            <w:rPr>
              <w:rStyle w:val="PlaceholderText"/>
            </w:rPr>
            <w:t>Click or tap here to enter text.</w:t>
          </w:r>
        </w:p>
      </w:docPartBody>
    </w:docPart>
    <w:docPart>
      <w:docPartPr>
        <w:name w:val="060C2331890E684EBDD3195774982D17"/>
        <w:category>
          <w:name w:val="General"/>
          <w:gallery w:val="placeholder"/>
        </w:category>
        <w:types>
          <w:type w:val="bbPlcHdr"/>
        </w:types>
        <w:behaviors>
          <w:behavior w:val="content"/>
        </w:behaviors>
        <w:guid w:val="{38A90750-78B5-D94A-9045-88275EEB1BB2}"/>
      </w:docPartPr>
      <w:docPartBody>
        <w:p w:rsidR="006C0FC3" w:rsidRDefault="006C0FC3" w:rsidP="006C0FC3">
          <w:pPr>
            <w:pStyle w:val="060C2331890E684EBDD3195774982D17"/>
          </w:pPr>
          <w:r w:rsidRPr="0073254C">
            <w:rPr>
              <w:rStyle w:val="PlaceholderText"/>
            </w:rPr>
            <w:t>Click or tap here to enter text.</w:t>
          </w:r>
        </w:p>
      </w:docPartBody>
    </w:docPart>
    <w:docPart>
      <w:docPartPr>
        <w:name w:val="084042C9F086924989F1DB79CF08E05C"/>
        <w:category>
          <w:name w:val="General"/>
          <w:gallery w:val="placeholder"/>
        </w:category>
        <w:types>
          <w:type w:val="bbPlcHdr"/>
        </w:types>
        <w:behaviors>
          <w:behavior w:val="content"/>
        </w:behaviors>
        <w:guid w:val="{6CEDD725-301A-0741-874F-19A33781F21C}"/>
      </w:docPartPr>
      <w:docPartBody>
        <w:p w:rsidR="006C0FC3" w:rsidRDefault="006C0FC3" w:rsidP="006C0FC3">
          <w:pPr>
            <w:pStyle w:val="084042C9F086924989F1DB79CF08E05C"/>
          </w:pPr>
          <w:r w:rsidRPr="0073254C">
            <w:rPr>
              <w:rStyle w:val="PlaceholderText"/>
            </w:rPr>
            <w:t>Click or tap here to enter text.</w:t>
          </w:r>
        </w:p>
      </w:docPartBody>
    </w:docPart>
    <w:docPart>
      <w:docPartPr>
        <w:name w:val="912A9644C0DA93408B14E43C258DD2A7"/>
        <w:category>
          <w:name w:val="General"/>
          <w:gallery w:val="placeholder"/>
        </w:category>
        <w:types>
          <w:type w:val="bbPlcHdr"/>
        </w:types>
        <w:behaviors>
          <w:behavior w:val="content"/>
        </w:behaviors>
        <w:guid w:val="{ADC2D25C-0CC0-DB40-B8DE-E36A80C8E867}"/>
      </w:docPartPr>
      <w:docPartBody>
        <w:p w:rsidR="006C0FC3" w:rsidRDefault="006C0FC3" w:rsidP="006C0FC3">
          <w:pPr>
            <w:pStyle w:val="912A9644C0DA93408B14E43C258DD2A7"/>
          </w:pPr>
          <w:r w:rsidRPr="0073254C">
            <w:rPr>
              <w:rStyle w:val="PlaceholderText"/>
            </w:rPr>
            <w:t>Click or tap here to enter text.</w:t>
          </w:r>
        </w:p>
      </w:docPartBody>
    </w:docPart>
    <w:docPart>
      <w:docPartPr>
        <w:name w:val="7551CBD2BD2587478CB9F9820FF3D164"/>
        <w:category>
          <w:name w:val="General"/>
          <w:gallery w:val="placeholder"/>
        </w:category>
        <w:types>
          <w:type w:val="bbPlcHdr"/>
        </w:types>
        <w:behaviors>
          <w:behavior w:val="content"/>
        </w:behaviors>
        <w:guid w:val="{FBABB2D5-A7AB-8242-8BD9-3EE4D7127DFA}"/>
      </w:docPartPr>
      <w:docPartBody>
        <w:p w:rsidR="006C0FC3" w:rsidRDefault="006C0FC3" w:rsidP="006C0FC3">
          <w:pPr>
            <w:pStyle w:val="7551CBD2BD2587478CB9F9820FF3D164"/>
          </w:pPr>
          <w:r w:rsidRPr="0073254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C3"/>
    <w:rsid w:val="006C0FC3"/>
    <w:rsid w:val="00854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0FC3"/>
    <w:rPr>
      <w:color w:val="666666"/>
    </w:rPr>
  </w:style>
  <w:style w:type="paragraph" w:customStyle="1" w:styleId="226AF51CE179D94E81C8C39E93FE15FB">
    <w:name w:val="226AF51CE179D94E81C8C39E93FE15FB"/>
    <w:rsid w:val="006C0FC3"/>
  </w:style>
  <w:style w:type="paragraph" w:customStyle="1" w:styleId="C887EA6E2BFDA848BC27274106A16C50">
    <w:name w:val="C887EA6E2BFDA848BC27274106A16C50"/>
    <w:rsid w:val="006C0FC3"/>
  </w:style>
  <w:style w:type="paragraph" w:customStyle="1" w:styleId="9625B22F75FE2C4BA3F64DD757D49C2D">
    <w:name w:val="9625B22F75FE2C4BA3F64DD757D49C2D"/>
    <w:rsid w:val="006C0FC3"/>
  </w:style>
  <w:style w:type="paragraph" w:customStyle="1" w:styleId="060C2331890E684EBDD3195774982D17">
    <w:name w:val="060C2331890E684EBDD3195774982D17"/>
    <w:rsid w:val="006C0FC3"/>
  </w:style>
  <w:style w:type="paragraph" w:customStyle="1" w:styleId="084042C9F086924989F1DB79CF08E05C">
    <w:name w:val="084042C9F086924989F1DB79CF08E05C"/>
    <w:rsid w:val="006C0FC3"/>
  </w:style>
  <w:style w:type="paragraph" w:customStyle="1" w:styleId="912A9644C0DA93408B14E43C258DD2A7">
    <w:name w:val="912A9644C0DA93408B14E43C258DD2A7"/>
    <w:rsid w:val="006C0FC3"/>
  </w:style>
  <w:style w:type="paragraph" w:customStyle="1" w:styleId="7551CBD2BD2587478CB9F9820FF3D164">
    <w:name w:val="7551CBD2BD2587478CB9F9820FF3D164"/>
    <w:rsid w:val="006C0F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759e79-fea3-4203-8d1e-9c62037fba63" xsi:nil="true"/>
    <lcf76f155ced4ddcb4097134ff3c332f xmlns="1780543e-088c-4781-9677-b68ce7a34c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3D7152960F9046A55A93867498DACA" ma:contentTypeVersion="11" ma:contentTypeDescription="Create a new document." ma:contentTypeScope="" ma:versionID="33b0f69a5dac06766e17e609a4bc8b70">
  <xsd:schema xmlns:xsd="http://www.w3.org/2001/XMLSchema" xmlns:xs="http://www.w3.org/2001/XMLSchema" xmlns:p="http://schemas.microsoft.com/office/2006/metadata/properties" xmlns:ns2="1780543e-088c-4781-9677-b68ce7a34ccc" xmlns:ns3="a6759e79-fea3-4203-8d1e-9c62037fba63" targetNamespace="http://schemas.microsoft.com/office/2006/metadata/properties" ma:root="true" ma:fieldsID="7be031045095bb0b85e35cc6c3471926" ns2:_="" ns3:_="">
    <xsd:import namespace="1780543e-088c-4781-9677-b68ce7a34ccc"/>
    <xsd:import namespace="a6759e79-fea3-4203-8d1e-9c62037fba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80543e-088c-4781-9677-b68ce7a34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970455-bdf1-4299-8c3c-b3ce243de74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759e79-fea3-4203-8d1e-9c62037fba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0a9c1d0-2ae2-4a62-9ea8-50f6459a0c0b}" ma:internalName="TaxCatchAll" ma:showField="CatchAllData" ma:web="a6759e79-fea3-4203-8d1e-9c62037fb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F181C5-B8F1-476A-B338-DA37DDEECE5E}">
  <ds:schemaRefs>
    <ds:schemaRef ds:uri="http://schemas.microsoft.com/sharepoint/v3/contenttype/forms"/>
  </ds:schemaRefs>
</ds:datastoreItem>
</file>

<file path=customXml/itemProps2.xml><?xml version="1.0" encoding="utf-8"?>
<ds:datastoreItem xmlns:ds="http://schemas.openxmlformats.org/officeDocument/2006/customXml" ds:itemID="{6519A41F-9D86-48EB-B92E-BBFCC0F80A09}">
  <ds:schemaRefs>
    <ds:schemaRef ds:uri="http://schemas.microsoft.com/office/2006/metadata/properties"/>
    <ds:schemaRef ds:uri="http://schemas.microsoft.com/office/infopath/2007/PartnerControls"/>
    <ds:schemaRef ds:uri="a6759e79-fea3-4203-8d1e-9c62037fba63"/>
    <ds:schemaRef ds:uri="1780543e-088c-4781-9677-b68ce7a34ccc"/>
  </ds:schemaRefs>
</ds:datastoreItem>
</file>

<file path=customXml/itemProps3.xml><?xml version="1.0" encoding="utf-8"?>
<ds:datastoreItem xmlns:ds="http://schemas.openxmlformats.org/officeDocument/2006/customXml" ds:itemID="{1EBEEFC5-D9CB-41FF-B54F-D1E8765CD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80543e-088c-4781-9677-b68ce7a34ccc"/>
    <ds:schemaRef ds:uri="a6759e79-fea3-4203-8d1e-9c62037fb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3766</Words>
  <Characters>22296</Characters>
  <Application>Microsoft Office Word</Application>
  <DocSecurity>0</DocSecurity>
  <Lines>323</Lines>
  <Paragraphs>99</Paragraphs>
  <ScaleCrop>false</ScaleCrop>
  <Company/>
  <LinksUpToDate>false</LinksUpToDate>
  <CharactersWithSpaces>25963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Warsha Singh - HAFRO</dc:creator>
  <cp:keywords/>
  <dc:description/>
  <cp:lastModifiedBy>Warsha Singh - HAFRO</cp:lastModifiedBy>
  <cp:revision>5</cp:revision>
  <dcterms:created xsi:type="dcterms:W3CDTF">2025-05-16T10:15:00Z</dcterms:created>
  <dcterms:modified xsi:type="dcterms:W3CDTF">2025-05-16T17:56:00Z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0x0101001B3D7152960F9046A55A93867498DACA</vt:lpwstr>
  </property>
  <property fmtid="{D5CDD505-2E9C-101B-9397-08002B2CF9AE}" pid="3" name="MediaServiceImageTags">
    <vt:lpwstr/>
  </property>
</Properties>
</file>