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361" w:rsidRDefault="00C72361" w:rsidP="00C72361">
      <w:r w:rsidRPr="00C72361">
        <w:rPr>
          <w:b/>
        </w:rPr>
        <w:t>Table S1</w:t>
      </w:r>
      <w:r>
        <w:t xml:space="preserve"> Countries with 40 or more</w:t>
      </w:r>
      <w:r w:rsidR="0098226F">
        <w:t xml:space="preserve"> published</w:t>
      </w:r>
      <w:r w:rsidRPr="00C72361">
        <w:t xml:space="preserve"> </w:t>
      </w:r>
      <w:r>
        <w:t>literature</w:t>
      </w:r>
      <w:r w:rsidR="0098226F">
        <w:t xml:space="preserve"> on clinical medicine research subjects</w:t>
      </w:r>
      <w:r>
        <w:t xml:space="preserve"> in the world</w:t>
      </w:r>
      <w:r w:rsidR="00E6007D">
        <w:t>.</w:t>
      </w:r>
    </w:p>
    <w:tbl>
      <w:tblPr>
        <w:tblStyle w:val="6"/>
        <w:tblW w:w="8836" w:type="dxa"/>
        <w:jc w:val="center"/>
        <w:tblLook w:val="04A0" w:firstRow="1" w:lastRow="0" w:firstColumn="1" w:lastColumn="0" w:noHBand="0" w:noVBand="1"/>
      </w:tblPr>
      <w:tblGrid>
        <w:gridCol w:w="768"/>
        <w:gridCol w:w="1426"/>
        <w:gridCol w:w="2153"/>
        <w:gridCol w:w="1700"/>
        <w:gridCol w:w="2789"/>
      </w:tblGrid>
      <w:tr w:rsidR="00FD6FD3" w:rsidTr="00FD6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DF228D">
            <w:r>
              <w:t>Rank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DF2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Country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DF2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Publication Number</w:t>
            </w:r>
          </w:p>
        </w:tc>
        <w:tc>
          <w:tcPr>
            <w:tcW w:w="1700" w:type="dxa"/>
          </w:tcPr>
          <w:p w:rsidR="00FD6FD3" w:rsidRDefault="00FD6FD3" w:rsidP="00DF2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Percentage (%)</w:t>
            </w:r>
          </w:p>
        </w:tc>
        <w:tc>
          <w:tcPr>
            <w:tcW w:w="2789" w:type="dxa"/>
          </w:tcPr>
          <w:p w:rsidR="00FD6FD3" w:rsidRDefault="00FD6FD3" w:rsidP="00DF2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Cumulative Percentage (%)</w:t>
            </w:r>
          </w:p>
        </w:tc>
      </w:tr>
      <w:tr w:rsidR="00FD6FD3" w:rsidTr="00FD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1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USA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750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33.32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33.32</w:t>
            </w:r>
          </w:p>
        </w:tc>
      </w:tr>
      <w:tr w:rsidR="00FD6FD3" w:rsidTr="00FD6F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2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UK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244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10.84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44.16</w:t>
            </w:r>
          </w:p>
        </w:tc>
      </w:tr>
      <w:tr w:rsidR="00FD6FD3" w:rsidTr="00FD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3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Canada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224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9.95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54.11</w:t>
            </w:r>
          </w:p>
        </w:tc>
      </w:tr>
      <w:tr w:rsidR="00FD6FD3" w:rsidTr="00FD6F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4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Netherlands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133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5.91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60.02</w:t>
            </w:r>
          </w:p>
        </w:tc>
      </w:tr>
      <w:tr w:rsidR="00FD6FD3" w:rsidTr="00FD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5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China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98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4.35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64.37</w:t>
            </w:r>
          </w:p>
        </w:tc>
      </w:tr>
      <w:tr w:rsidR="00FD6FD3" w:rsidTr="00FD6F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6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Australia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4.00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68.37</w:t>
            </w:r>
          </w:p>
        </w:tc>
      </w:tr>
      <w:tr w:rsidR="00FD6FD3" w:rsidTr="00FD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7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Germany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3.24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71.61</w:t>
            </w:r>
          </w:p>
        </w:tc>
      </w:tr>
      <w:tr w:rsidR="00FD6FD3" w:rsidTr="00FD6F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8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Japan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74.81</w:t>
            </w:r>
          </w:p>
        </w:tc>
      </w:tr>
      <w:tr w:rsidR="00FD6FD3" w:rsidTr="00FD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9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South Korea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61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2.71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77.52</w:t>
            </w:r>
          </w:p>
        </w:tc>
      </w:tr>
      <w:tr w:rsidR="00FD6FD3" w:rsidTr="00FD6F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10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Sweden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2.53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80.05</w:t>
            </w:r>
          </w:p>
        </w:tc>
      </w:tr>
      <w:tr w:rsidR="00FD6FD3" w:rsidTr="00FD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11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Spain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56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2.49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82.54</w:t>
            </w:r>
          </w:p>
        </w:tc>
      </w:tr>
      <w:tr w:rsidR="00FD6FD3" w:rsidTr="00FD6F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12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France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2.44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84.98</w:t>
            </w:r>
          </w:p>
        </w:tc>
      </w:tr>
      <w:tr w:rsidR="00FD6FD3" w:rsidTr="00FD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13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Italy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54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2.40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87.38</w:t>
            </w:r>
          </w:p>
        </w:tc>
      </w:tr>
      <w:tr w:rsidR="00FD6FD3" w:rsidTr="00FD6F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14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Denmark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2.22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89.60</w:t>
            </w:r>
          </w:p>
        </w:tc>
      </w:tr>
      <w:tr w:rsidR="00FD6FD3" w:rsidTr="00FD6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15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Finland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44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1.95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91.55</w:t>
            </w:r>
          </w:p>
        </w:tc>
      </w:tr>
      <w:tr w:rsidR="00FD6FD3" w:rsidTr="00FD6F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shd w:val="clear" w:color="auto" w:fill="auto"/>
          </w:tcPr>
          <w:p w:rsidR="00FD6FD3" w:rsidRDefault="00FD6FD3" w:rsidP="00C72361">
            <w:pPr>
              <w:jc w:val="center"/>
            </w:pPr>
            <w:r>
              <w:t>16</w:t>
            </w:r>
          </w:p>
        </w:tc>
        <w:tc>
          <w:tcPr>
            <w:tcW w:w="1426" w:type="dxa"/>
            <w:shd w:val="clear" w:color="auto" w:fill="auto"/>
          </w:tcPr>
          <w:p w:rsidR="00FD6FD3" w:rsidRDefault="00FD6FD3" w:rsidP="00C72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Poland</w:t>
            </w:r>
          </w:p>
        </w:tc>
        <w:tc>
          <w:tcPr>
            <w:tcW w:w="2153" w:type="dxa"/>
            <w:shd w:val="clear" w:color="auto" w:fill="auto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1.78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FD6FD3" w:rsidRDefault="00FD6FD3" w:rsidP="00FD6F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93.33</w:t>
            </w:r>
          </w:p>
        </w:tc>
      </w:tr>
    </w:tbl>
    <w:p w:rsidR="00C72361" w:rsidRPr="00C72361" w:rsidRDefault="00C72361">
      <w:r>
        <w:t xml:space="preserve">The number of </w:t>
      </w:r>
      <w:proofErr w:type="gramStart"/>
      <w:r>
        <w:t>literature</w:t>
      </w:r>
      <w:proofErr w:type="gramEnd"/>
      <w:r>
        <w:t xml:space="preserve"> published was counted from that of the corresponding author in each paper.</w:t>
      </w:r>
    </w:p>
    <w:p w:rsidR="00A929B7" w:rsidRDefault="00A929B7" w:rsidP="002225C9">
      <w:pPr>
        <w:rPr>
          <w:b/>
        </w:rPr>
      </w:pPr>
      <w:bookmarkStart w:id="0" w:name="_GoBack"/>
      <w:bookmarkEnd w:id="0"/>
    </w:p>
    <w:p w:rsidR="002225C9" w:rsidRDefault="002225C9" w:rsidP="002225C9">
      <w:r w:rsidRPr="00C72361">
        <w:rPr>
          <w:b/>
        </w:rPr>
        <w:t>Table S</w:t>
      </w:r>
      <w:r w:rsidR="00DE1202">
        <w:rPr>
          <w:b/>
        </w:rPr>
        <w:t>2</w:t>
      </w:r>
      <w:r>
        <w:t xml:space="preserve"> </w:t>
      </w:r>
      <w:r w:rsidR="001353C6">
        <w:t>States</w:t>
      </w:r>
      <w:r>
        <w:t xml:space="preserve"> with </w:t>
      </w:r>
      <w:r w:rsidR="001353C6">
        <w:t>1</w:t>
      </w:r>
      <w:r>
        <w:t>0 or more</w:t>
      </w:r>
      <w:r w:rsidRPr="00C72361">
        <w:t xml:space="preserve"> </w:t>
      </w:r>
      <w:r w:rsidR="0098226F">
        <w:t>published</w:t>
      </w:r>
      <w:r w:rsidR="0098226F" w:rsidRPr="00C72361">
        <w:t xml:space="preserve"> </w:t>
      </w:r>
      <w:r w:rsidR="0098226F">
        <w:t>literature on clinical medicine research subjects</w:t>
      </w:r>
      <w:r>
        <w:t xml:space="preserve"> in </w:t>
      </w:r>
      <w:r w:rsidR="00844102">
        <w:t>USA</w:t>
      </w:r>
      <w:r w:rsidR="00E6007D">
        <w:t>.</w:t>
      </w:r>
    </w:p>
    <w:tbl>
      <w:tblPr>
        <w:tblStyle w:val="6"/>
        <w:tblW w:w="9390" w:type="dxa"/>
        <w:jc w:val="center"/>
        <w:tblLook w:val="04A0" w:firstRow="1" w:lastRow="0" w:firstColumn="1" w:lastColumn="0" w:noHBand="0" w:noVBand="1"/>
      </w:tblPr>
      <w:tblGrid>
        <w:gridCol w:w="765"/>
        <w:gridCol w:w="2095"/>
        <w:gridCol w:w="2118"/>
        <w:gridCol w:w="1682"/>
        <w:gridCol w:w="2730"/>
      </w:tblGrid>
      <w:tr w:rsidR="002225C9" w:rsidTr="00C75B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r>
              <w:t>Rank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State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Publication Number</w:t>
            </w:r>
          </w:p>
        </w:tc>
        <w:tc>
          <w:tcPr>
            <w:tcW w:w="1682" w:type="dxa"/>
          </w:tcPr>
          <w:p w:rsidR="002225C9" w:rsidRDefault="002225C9" w:rsidP="00DF2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Percentage (%)</w:t>
            </w:r>
          </w:p>
        </w:tc>
        <w:tc>
          <w:tcPr>
            <w:tcW w:w="2730" w:type="dxa"/>
          </w:tcPr>
          <w:p w:rsidR="002225C9" w:rsidRDefault="002225C9" w:rsidP="00DF22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Cumulative Percentage (%)</w:t>
            </w:r>
          </w:p>
        </w:tc>
      </w:tr>
      <w:tr w:rsidR="002225C9" w:rsidTr="00C75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1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</w:t>
            </w:r>
            <w:r w:rsidR="001353C6">
              <w:t>assachusetts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83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11.07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11.07</w:t>
            </w:r>
          </w:p>
        </w:tc>
      </w:tr>
      <w:tr w:rsidR="002225C9" w:rsidTr="00C75BA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2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</w:t>
            </w:r>
            <w:r w:rsidR="001353C6">
              <w:t>alifornia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10.93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22.00</w:t>
            </w:r>
          </w:p>
        </w:tc>
      </w:tr>
      <w:tr w:rsidR="002225C9" w:rsidTr="00C75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3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  <w:r w:rsidR="001353C6">
              <w:t>ew York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59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7.87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29.87</w:t>
            </w:r>
          </w:p>
        </w:tc>
      </w:tr>
      <w:tr w:rsidR="002225C9" w:rsidTr="00C75BA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4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  <w:r w:rsidR="001353C6">
              <w:t>ennsylvania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9.60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39.47</w:t>
            </w:r>
          </w:p>
        </w:tc>
      </w:tr>
      <w:tr w:rsidR="002225C9" w:rsidTr="00C75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5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</w:t>
            </w:r>
            <w:r w:rsidR="001353C6">
              <w:t>aryland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47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6.27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45.74</w:t>
            </w:r>
          </w:p>
        </w:tc>
      </w:tr>
      <w:tr w:rsidR="002225C9" w:rsidTr="00C75BA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6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 w:rsidR="001353C6">
              <w:t>exas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6.13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51.87</w:t>
            </w:r>
          </w:p>
        </w:tc>
      </w:tr>
      <w:tr w:rsidR="002225C9" w:rsidTr="00C75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7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  <w:r w:rsidR="001353C6">
              <w:t>orth Carolina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5.47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57.34</w:t>
            </w:r>
          </w:p>
        </w:tc>
      </w:tr>
      <w:tr w:rsidR="002225C9" w:rsidTr="00C75BA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8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="001353C6">
              <w:t>hio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5.20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62.54</w:t>
            </w:r>
          </w:p>
        </w:tc>
      </w:tr>
      <w:tr w:rsidR="002225C9" w:rsidTr="00C75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9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</w:t>
            </w:r>
            <w:r w:rsidR="001353C6">
              <w:t>ichigan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37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4.93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67.47</w:t>
            </w:r>
          </w:p>
        </w:tc>
      </w:tr>
      <w:tr w:rsidR="002225C9" w:rsidTr="00C75BA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10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</w:t>
            </w:r>
            <w:r w:rsidR="001353C6">
              <w:t>llinois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3.73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71.20</w:t>
            </w:r>
          </w:p>
        </w:tc>
      </w:tr>
      <w:tr w:rsidR="002225C9" w:rsidTr="00C75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11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</w:t>
            </w:r>
            <w:r w:rsidR="001353C6">
              <w:t>innesota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3.20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74.40</w:t>
            </w:r>
          </w:p>
        </w:tc>
      </w:tr>
      <w:tr w:rsidR="002225C9" w:rsidTr="00C75BA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12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</w:t>
            </w:r>
            <w:r w:rsidR="001353C6">
              <w:t>ashington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2.93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77.33</w:t>
            </w:r>
          </w:p>
        </w:tc>
      </w:tr>
      <w:tr w:rsidR="002225C9" w:rsidTr="00C75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13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  <w:r w:rsidR="001353C6">
              <w:t>lorida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2.53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79.86</w:t>
            </w:r>
          </w:p>
        </w:tc>
      </w:tr>
      <w:tr w:rsidR="002225C9" w:rsidTr="00C75BA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14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</w:t>
            </w:r>
            <w:r w:rsidR="001353C6">
              <w:t>eorgia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2.40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82.26</w:t>
            </w:r>
          </w:p>
        </w:tc>
      </w:tr>
      <w:tr w:rsidR="002225C9" w:rsidTr="00C75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  <w:vAlign w:val="center"/>
          </w:tcPr>
          <w:p w:rsidR="002225C9" w:rsidRDefault="002225C9" w:rsidP="00C75BA8">
            <w:pPr>
              <w:jc w:val="center"/>
            </w:pPr>
            <w:r>
              <w:t>15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  <w:r w:rsidR="001353C6">
              <w:t>istrict of Columbia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2225C9" w:rsidRDefault="002225C9" w:rsidP="001353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2.13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84.39</w:t>
            </w:r>
          </w:p>
        </w:tc>
      </w:tr>
      <w:tr w:rsidR="002225C9" w:rsidTr="00C75BA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16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="001353C6">
              <w:t>regon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2.00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86.39</w:t>
            </w:r>
          </w:p>
        </w:tc>
      </w:tr>
      <w:tr w:rsidR="002225C9" w:rsidTr="00C75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17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</w:t>
            </w:r>
            <w:r w:rsidR="001353C6">
              <w:t>issouri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1.60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87.99</w:t>
            </w:r>
          </w:p>
        </w:tc>
      </w:tr>
      <w:tr w:rsidR="002225C9" w:rsidTr="00C75BA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18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 w:rsidR="001353C6">
              <w:t>ennessee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1.47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89.46</w:t>
            </w:r>
          </w:p>
        </w:tc>
      </w:tr>
      <w:tr w:rsidR="002225C9" w:rsidTr="00C75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shd w:val="clear" w:color="auto" w:fill="auto"/>
          </w:tcPr>
          <w:p w:rsidR="002225C9" w:rsidRDefault="002225C9" w:rsidP="00DF228D">
            <w:pPr>
              <w:jc w:val="center"/>
            </w:pPr>
            <w:r>
              <w:t>19</w:t>
            </w:r>
          </w:p>
        </w:tc>
        <w:tc>
          <w:tcPr>
            <w:tcW w:w="2095" w:type="dxa"/>
            <w:shd w:val="clear" w:color="auto" w:fill="auto"/>
          </w:tcPr>
          <w:p w:rsidR="002225C9" w:rsidRDefault="002225C9" w:rsidP="00DF2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</w:t>
            </w:r>
            <w:r w:rsidR="001353C6">
              <w:t>onnecticut</w:t>
            </w:r>
          </w:p>
        </w:tc>
        <w:tc>
          <w:tcPr>
            <w:tcW w:w="2118" w:type="dxa"/>
            <w:shd w:val="clear" w:color="auto" w:fill="auto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2225C9" w:rsidRDefault="002225C9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1.47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2225C9" w:rsidRDefault="004F4934" w:rsidP="00DF2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90.93</w:t>
            </w:r>
          </w:p>
        </w:tc>
      </w:tr>
    </w:tbl>
    <w:p w:rsidR="002225C9" w:rsidRPr="00C72361" w:rsidRDefault="002225C9" w:rsidP="002225C9">
      <w:r>
        <w:t xml:space="preserve">The number of </w:t>
      </w:r>
      <w:proofErr w:type="gramStart"/>
      <w:r>
        <w:t>literature</w:t>
      </w:r>
      <w:proofErr w:type="gramEnd"/>
      <w:r>
        <w:t xml:space="preserve"> published was counted from that of the corresponding author in each paper.</w:t>
      </w:r>
    </w:p>
    <w:sectPr w:rsidR="002225C9" w:rsidRPr="00C72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CE8" w:rsidRDefault="008B5CE8" w:rsidP="00C23E81">
      <w:pPr>
        <w:spacing w:after="0" w:line="240" w:lineRule="auto"/>
      </w:pPr>
      <w:r>
        <w:separator/>
      </w:r>
    </w:p>
  </w:endnote>
  <w:endnote w:type="continuationSeparator" w:id="0">
    <w:p w:rsidR="008B5CE8" w:rsidRDefault="008B5CE8" w:rsidP="00C23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CE8" w:rsidRDefault="008B5CE8" w:rsidP="00C23E81">
      <w:pPr>
        <w:spacing w:after="0" w:line="240" w:lineRule="auto"/>
      </w:pPr>
      <w:r>
        <w:separator/>
      </w:r>
    </w:p>
  </w:footnote>
  <w:footnote w:type="continuationSeparator" w:id="0">
    <w:p w:rsidR="008B5CE8" w:rsidRDefault="008B5CE8" w:rsidP="00C23E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xNjIxNrc0MzMxNTFS0lEKTi0uzszPAykwrAUAHXA38iwAAAA="/>
  </w:docVars>
  <w:rsids>
    <w:rsidRoot w:val="00C72361"/>
    <w:rsid w:val="001353C6"/>
    <w:rsid w:val="002225C9"/>
    <w:rsid w:val="0034427E"/>
    <w:rsid w:val="003F6789"/>
    <w:rsid w:val="004F4934"/>
    <w:rsid w:val="00704E1D"/>
    <w:rsid w:val="00844102"/>
    <w:rsid w:val="008B5CE8"/>
    <w:rsid w:val="0098226F"/>
    <w:rsid w:val="00A929B7"/>
    <w:rsid w:val="00C23E81"/>
    <w:rsid w:val="00C72361"/>
    <w:rsid w:val="00C75BA8"/>
    <w:rsid w:val="00DE1202"/>
    <w:rsid w:val="00E6007D"/>
    <w:rsid w:val="00FD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032A4"/>
  <w15:chartTrackingRefBased/>
  <w15:docId w15:val="{263F3EBF-1DDD-4191-A390-2D70F629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C7236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header"/>
    <w:basedOn w:val="a"/>
    <w:link w:val="a5"/>
    <w:uiPriority w:val="99"/>
    <w:unhideWhenUsed/>
    <w:rsid w:val="00C23E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23E8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23E8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23E81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23E81"/>
    <w:pPr>
      <w:spacing w:after="0"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23E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Yilong Chen</dc:creator>
  <cp:keywords/>
  <dc:description/>
  <cp:lastModifiedBy>hx</cp:lastModifiedBy>
  <cp:revision>14</cp:revision>
  <dcterms:created xsi:type="dcterms:W3CDTF">2020-04-15T13:53:00Z</dcterms:created>
  <dcterms:modified xsi:type="dcterms:W3CDTF">2020-04-28T09:35:00Z</dcterms:modified>
</cp:coreProperties>
</file>