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9F6F" w14:textId="7389519C" w:rsidR="006D348A" w:rsidRPr="000F2ECA" w:rsidRDefault="003F6DA1" w:rsidP="006D348A">
      <w:pPr>
        <w:rPr>
          <w:rFonts w:ascii="Times New Roman" w:hAnsi="Times New Roman" w:cs="Times New Roman"/>
          <w:b/>
          <w:bCs/>
        </w:rPr>
      </w:pPr>
      <w:r w:rsidRPr="000F2ECA">
        <w:rPr>
          <w:rFonts w:ascii="Times New Roman" w:hAnsi="Times New Roman" w:cs="Times New Roman"/>
          <w:b/>
          <w:bCs/>
        </w:rPr>
        <w:t xml:space="preserve">Appendix </w:t>
      </w:r>
      <w:r w:rsidR="00F715CB">
        <w:rPr>
          <w:rFonts w:ascii="Times New Roman" w:hAnsi="Times New Roman" w:cs="Times New Roman"/>
          <w:b/>
          <w:bCs/>
        </w:rPr>
        <w:t>6</w:t>
      </w:r>
    </w:p>
    <w:p w14:paraId="0D441E6C" w14:textId="428BB596" w:rsidR="006D348A" w:rsidRPr="00F3776C" w:rsidRDefault="006D348A" w:rsidP="006D348A">
      <w:pPr>
        <w:rPr>
          <w:rFonts w:ascii="Times New Roman" w:hAnsi="Times New Roman" w:cs="Times New Roman"/>
        </w:rPr>
      </w:pPr>
      <w:r w:rsidRPr="00F3776C">
        <w:rPr>
          <w:rFonts w:ascii="Times New Roman" w:hAnsi="Times New Roman" w:cs="Times New Roman"/>
        </w:rPr>
        <w:t>Top 20</w:t>
      </w:r>
      <w:r w:rsidR="001347AE">
        <w:rPr>
          <w:rFonts w:ascii="Times New Roman" w:hAnsi="Times New Roman" w:cs="Times New Roman"/>
        </w:rPr>
        <w:t xml:space="preserve"> journals in terms of publication</w:t>
      </w:r>
      <w:r w:rsidRPr="00F3776C">
        <w:rPr>
          <w:rFonts w:ascii="Times New Roman" w:hAnsi="Times New Roman" w:cs="Times New Roman"/>
        </w:rPr>
        <w:t xml:space="preserve"> volume in 2011, 2016</w:t>
      </w:r>
      <w:r w:rsidR="00F20FB1">
        <w:rPr>
          <w:rFonts w:ascii="Times New Roman" w:hAnsi="Times New Roman" w:cs="Times New Roman"/>
        </w:rPr>
        <w:t>,</w:t>
      </w:r>
      <w:r w:rsidRPr="00F3776C">
        <w:rPr>
          <w:rFonts w:ascii="Times New Roman" w:hAnsi="Times New Roman" w:cs="Times New Roman"/>
        </w:rPr>
        <w:t xml:space="preserve"> and 2021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0"/>
        <w:gridCol w:w="1550"/>
        <w:gridCol w:w="884"/>
        <w:gridCol w:w="1190"/>
        <w:gridCol w:w="590"/>
        <w:gridCol w:w="1641"/>
        <w:gridCol w:w="884"/>
        <w:gridCol w:w="1388"/>
        <w:gridCol w:w="590"/>
        <w:gridCol w:w="1599"/>
        <w:gridCol w:w="884"/>
        <w:gridCol w:w="1206"/>
      </w:tblGrid>
      <w:tr w:rsidR="00CB3701" w:rsidRPr="006D348A" w14:paraId="2671A4A5" w14:textId="77777777" w:rsidTr="00F3776C">
        <w:tc>
          <w:tcPr>
            <w:tcW w:w="555" w:type="dxa"/>
            <w:vAlign w:val="center"/>
          </w:tcPr>
          <w:p w14:paraId="094FD873" w14:textId="7A1CF9DE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Rank</w:t>
            </w:r>
          </w:p>
        </w:tc>
        <w:tc>
          <w:tcPr>
            <w:tcW w:w="1581" w:type="dxa"/>
            <w:vAlign w:val="center"/>
          </w:tcPr>
          <w:p w14:paraId="572F64A1" w14:textId="69A093A0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Journal</w:t>
            </w:r>
          </w:p>
        </w:tc>
        <w:tc>
          <w:tcPr>
            <w:tcW w:w="839" w:type="dxa"/>
            <w:vAlign w:val="center"/>
          </w:tcPr>
          <w:p w14:paraId="50345ED0" w14:textId="55FD7FCC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Number of articles published in 2011</w:t>
            </w:r>
          </w:p>
        </w:tc>
        <w:tc>
          <w:tcPr>
            <w:tcW w:w="1207" w:type="dxa"/>
            <w:vAlign w:val="center"/>
          </w:tcPr>
          <w:p w14:paraId="042621BD" w14:textId="652CED60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Publisher</w:t>
            </w:r>
          </w:p>
        </w:tc>
        <w:tc>
          <w:tcPr>
            <w:tcW w:w="554" w:type="dxa"/>
            <w:vAlign w:val="center"/>
          </w:tcPr>
          <w:p w14:paraId="45E910C6" w14:textId="315AC1CB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Rank</w:t>
            </w:r>
          </w:p>
        </w:tc>
        <w:tc>
          <w:tcPr>
            <w:tcW w:w="1692" w:type="dxa"/>
            <w:vAlign w:val="center"/>
          </w:tcPr>
          <w:p w14:paraId="19354FDA" w14:textId="01C96955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Journal</w:t>
            </w:r>
          </w:p>
        </w:tc>
        <w:tc>
          <w:tcPr>
            <w:tcW w:w="839" w:type="dxa"/>
            <w:vAlign w:val="center"/>
          </w:tcPr>
          <w:p w14:paraId="2D452275" w14:textId="5D5FED65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Number of articles published in 2016</w:t>
            </w:r>
          </w:p>
        </w:tc>
        <w:tc>
          <w:tcPr>
            <w:tcW w:w="1444" w:type="dxa"/>
            <w:vAlign w:val="center"/>
          </w:tcPr>
          <w:p w14:paraId="5047A830" w14:textId="2B66ECD0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Publisher</w:t>
            </w:r>
          </w:p>
        </w:tc>
        <w:tc>
          <w:tcPr>
            <w:tcW w:w="554" w:type="dxa"/>
            <w:vAlign w:val="center"/>
          </w:tcPr>
          <w:p w14:paraId="680C106D" w14:textId="4C469F12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Rank</w:t>
            </w:r>
          </w:p>
        </w:tc>
        <w:tc>
          <w:tcPr>
            <w:tcW w:w="1644" w:type="dxa"/>
            <w:vAlign w:val="center"/>
          </w:tcPr>
          <w:p w14:paraId="31DF2161" w14:textId="4C515AEB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Journal</w:t>
            </w:r>
          </w:p>
        </w:tc>
        <w:tc>
          <w:tcPr>
            <w:tcW w:w="839" w:type="dxa"/>
            <w:vAlign w:val="center"/>
          </w:tcPr>
          <w:p w14:paraId="581062C6" w14:textId="07C2C54C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Number of articles published in 2021</w:t>
            </w:r>
          </w:p>
        </w:tc>
        <w:tc>
          <w:tcPr>
            <w:tcW w:w="1248" w:type="dxa"/>
            <w:vAlign w:val="center"/>
          </w:tcPr>
          <w:p w14:paraId="07AA2C49" w14:textId="3E013032" w:rsidR="00CB3701" w:rsidRPr="00F3776C" w:rsidRDefault="00CB3701" w:rsidP="00F377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76C">
              <w:rPr>
                <w:rFonts w:ascii="Times New Roman" w:hAnsi="Times New Roman" w:cs="Times New Roman"/>
                <w:b/>
                <w:sz w:val="16"/>
                <w:szCs w:val="16"/>
              </w:rPr>
              <w:t>Publisher</w:t>
            </w:r>
          </w:p>
        </w:tc>
      </w:tr>
      <w:tr w:rsidR="00CB3701" w:rsidRPr="006D348A" w14:paraId="188584AC" w14:textId="77777777" w:rsidTr="00F3776C">
        <w:tc>
          <w:tcPr>
            <w:tcW w:w="555" w:type="dxa"/>
            <w:vAlign w:val="center"/>
          </w:tcPr>
          <w:p w14:paraId="70C6034A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81" w:type="dxa"/>
            <w:vAlign w:val="center"/>
          </w:tcPr>
          <w:p w14:paraId="7779144F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PLOS ONE</w:t>
            </w:r>
          </w:p>
        </w:tc>
        <w:tc>
          <w:tcPr>
            <w:tcW w:w="839" w:type="dxa"/>
            <w:vAlign w:val="center"/>
          </w:tcPr>
          <w:p w14:paraId="7B0D0039" w14:textId="55FA046B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281F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1207" w:type="dxa"/>
            <w:vAlign w:val="center"/>
          </w:tcPr>
          <w:p w14:paraId="3CCE8FB5" w14:textId="36D44A83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Public Library Science</w:t>
            </w:r>
          </w:p>
        </w:tc>
        <w:tc>
          <w:tcPr>
            <w:tcW w:w="554" w:type="dxa"/>
            <w:vAlign w:val="center"/>
          </w:tcPr>
          <w:p w14:paraId="5B6BD61D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92" w:type="dxa"/>
            <w:vAlign w:val="center"/>
          </w:tcPr>
          <w:p w14:paraId="5301FBB0" w14:textId="77777777" w:rsidR="006D348A" w:rsidRPr="006D348A" w:rsidRDefault="006D348A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PLOS ONE</w:t>
            </w:r>
          </w:p>
        </w:tc>
        <w:tc>
          <w:tcPr>
            <w:tcW w:w="839" w:type="dxa"/>
            <w:vAlign w:val="center"/>
          </w:tcPr>
          <w:p w14:paraId="0E217106" w14:textId="738872A8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281F2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444" w:type="dxa"/>
            <w:vAlign w:val="center"/>
          </w:tcPr>
          <w:p w14:paraId="33F99DBD" w14:textId="1478247D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Public Library Science</w:t>
            </w:r>
          </w:p>
        </w:tc>
        <w:tc>
          <w:tcPr>
            <w:tcW w:w="554" w:type="dxa"/>
            <w:vAlign w:val="center"/>
          </w:tcPr>
          <w:p w14:paraId="0A253C19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44" w:type="dxa"/>
            <w:vAlign w:val="center"/>
          </w:tcPr>
          <w:p w14:paraId="517F35CA" w14:textId="0C9E6220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Scientific Reports</w:t>
            </w:r>
          </w:p>
        </w:tc>
        <w:tc>
          <w:tcPr>
            <w:tcW w:w="839" w:type="dxa"/>
            <w:vAlign w:val="center"/>
          </w:tcPr>
          <w:p w14:paraId="183F74C1" w14:textId="69CAD8A8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281F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248" w:type="dxa"/>
            <w:vAlign w:val="center"/>
          </w:tcPr>
          <w:p w14:paraId="556ED8F1" w14:textId="4B690AD7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Nature Research</w:t>
            </w:r>
          </w:p>
        </w:tc>
      </w:tr>
      <w:tr w:rsidR="00CB3701" w:rsidRPr="006D348A" w14:paraId="1E33BD16" w14:textId="77777777" w:rsidTr="00F3776C">
        <w:tc>
          <w:tcPr>
            <w:tcW w:w="555" w:type="dxa"/>
            <w:vAlign w:val="center"/>
          </w:tcPr>
          <w:p w14:paraId="553F7C4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1" w:type="dxa"/>
            <w:vAlign w:val="center"/>
          </w:tcPr>
          <w:p w14:paraId="7F8F4F56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Physical Review B</w:t>
            </w:r>
          </w:p>
        </w:tc>
        <w:tc>
          <w:tcPr>
            <w:tcW w:w="839" w:type="dxa"/>
            <w:vAlign w:val="center"/>
          </w:tcPr>
          <w:p w14:paraId="37E38224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6136</w:t>
            </w:r>
          </w:p>
        </w:tc>
        <w:tc>
          <w:tcPr>
            <w:tcW w:w="1207" w:type="dxa"/>
            <w:vAlign w:val="center"/>
          </w:tcPr>
          <w:p w14:paraId="2E046822" w14:textId="7CCAFEAC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7A1BBE0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92" w:type="dxa"/>
            <w:vAlign w:val="center"/>
          </w:tcPr>
          <w:p w14:paraId="155554E1" w14:textId="1931362D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Scientific Reports</w:t>
            </w:r>
          </w:p>
        </w:tc>
        <w:tc>
          <w:tcPr>
            <w:tcW w:w="839" w:type="dxa"/>
            <w:vAlign w:val="center"/>
          </w:tcPr>
          <w:p w14:paraId="05A602D9" w14:textId="54A3858D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281F2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1444" w:type="dxa"/>
            <w:vAlign w:val="center"/>
          </w:tcPr>
          <w:p w14:paraId="4CC800C5" w14:textId="42D5B91E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Nature Research</w:t>
            </w:r>
          </w:p>
        </w:tc>
        <w:tc>
          <w:tcPr>
            <w:tcW w:w="554" w:type="dxa"/>
            <w:vAlign w:val="center"/>
          </w:tcPr>
          <w:p w14:paraId="2FD2596A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44" w:type="dxa"/>
            <w:vAlign w:val="center"/>
          </w:tcPr>
          <w:p w14:paraId="33BCF4CD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PLOS ONE</w:t>
            </w:r>
          </w:p>
        </w:tc>
        <w:tc>
          <w:tcPr>
            <w:tcW w:w="839" w:type="dxa"/>
            <w:vAlign w:val="center"/>
          </w:tcPr>
          <w:p w14:paraId="73082646" w14:textId="25E689D0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81F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1248" w:type="dxa"/>
            <w:vAlign w:val="center"/>
          </w:tcPr>
          <w:p w14:paraId="1AB1486A" w14:textId="620B26EE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Public Library Science</w:t>
            </w:r>
          </w:p>
        </w:tc>
      </w:tr>
      <w:tr w:rsidR="00CB3701" w:rsidRPr="006D348A" w14:paraId="7E12E893" w14:textId="77777777" w:rsidTr="00F3776C">
        <w:tc>
          <w:tcPr>
            <w:tcW w:w="555" w:type="dxa"/>
            <w:vAlign w:val="center"/>
          </w:tcPr>
          <w:p w14:paraId="41E9BFC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81" w:type="dxa"/>
            <w:vAlign w:val="center"/>
          </w:tcPr>
          <w:p w14:paraId="3F6ECD0C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Applied Physics Letters</w:t>
            </w:r>
          </w:p>
        </w:tc>
        <w:tc>
          <w:tcPr>
            <w:tcW w:w="839" w:type="dxa"/>
            <w:vAlign w:val="center"/>
          </w:tcPr>
          <w:p w14:paraId="18BD0F1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4419</w:t>
            </w:r>
          </w:p>
        </w:tc>
        <w:tc>
          <w:tcPr>
            <w:tcW w:w="1207" w:type="dxa"/>
            <w:vAlign w:val="center"/>
          </w:tcPr>
          <w:p w14:paraId="27F8B502" w14:textId="1277A57C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Inst Physics</w:t>
            </w:r>
          </w:p>
        </w:tc>
        <w:tc>
          <w:tcPr>
            <w:tcW w:w="554" w:type="dxa"/>
            <w:vAlign w:val="center"/>
          </w:tcPr>
          <w:p w14:paraId="0B44C46E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92" w:type="dxa"/>
            <w:vAlign w:val="center"/>
          </w:tcPr>
          <w:p w14:paraId="68305400" w14:textId="28567FE8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RSC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 xml:space="preserve"> Advances</w:t>
            </w:r>
          </w:p>
        </w:tc>
        <w:tc>
          <w:tcPr>
            <w:tcW w:w="839" w:type="dxa"/>
            <w:vAlign w:val="center"/>
          </w:tcPr>
          <w:p w14:paraId="21136C01" w14:textId="20474911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281F2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444" w:type="dxa"/>
            <w:vAlign w:val="center"/>
          </w:tcPr>
          <w:p w14:paraId="01231A57" w14:textId="4D25E620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Royal Soc Chemistry</w:t>
            </w:r>
          </w:p>
        </w:tc>
        <w:tc>
          <w:tcPr>
            <w:tcW w:w="554" w:type="dxa"/>
            <w:vAlign w:val="center"/>
          </w:tcPr>
          <w:p w14:paraId="3AB6230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44" w:type="dxa"/>
            <w:vAlign w:val="center"/>
          </w:tcPr>
          <w:p w14:paraId="786A3F1F" w14:textId="7FD516C6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Sustainability</w:t>
            </w:r>
          </w:p>
        </w:tc>
        <w:tc>
          <w:tcPr>
            <w:tcW w:w="839" w:type="dxa"/>
            <w:vAlign w:val="center"/>
          </w:tcPr>
          <w:p w14:paraId="1F04786F" w14:textId="1841AFCE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</w:t>
            </w:r>
            <w:r w:rsidR="00281F27"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766</w:t>
            </w:r>
          </w:p>
        </w:tc>
        <w:tc>
          <w:tcPr>
            <w:tcW w:w="1248" w:type="dxa"/>
            <w:vAlign w:val="center"/>
          </w:tcPr>
          <w:p w14:paraId="098CEAA8" w14:textId="7AD980B6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7B09DB0D" w14:textId="77777777" w:rsidTr="00F3776C">
        <w:tc>
          <w:tcPr>
            <w:tcW w:w="555" w:type="dxa"/>
            <w:vAlign w:val="center"/>
          </w:tcPr>
          <w:p w14:paraId="36713C6D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81" w:type="dxa"/>
            <w:vAlign w:val="center"/>
          </w:tcPr>
          <w:p w14:paraId="3127E02A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Biological Chemistry</w:t>
            </w:r>
          </w:p>
        </w:tc>
        <w:tc>
          <w:tcPr>
            <w:tcW w:w="839" w:type="dxa"/>
            <w:vAlign w:val="center"/>
          </w:tcPr>
          <w:p w14:paraId="61CF786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4367</w:t>
            </w:r>
          </w:p>
        </w:tc>
        <w:tc>
          <w:tcPr>
            <w:tcW w:w="1207" w:type="dxa"/>
            <w:vAlign w:val="center"/>
          </w:tcPr>
          <w:p w14:paraId="6F4C179B" w14:textId="0990BF9F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Soc Biochemistry Molecular Biology Inc</w:t>
            </w:r>
          </w:p>
        </w:tc>
        <w:tc>
          <w:tcPr>
            <w:tcW w:w="554" w:type="dxa"/>
            <w:vAlign w:val="center"/>
          </w:tcPr>
          <w:p w14:paraId="55329AFB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2" w:type="dxa"/>
            <w:vAlign w:val="center"/>
          </w:tcPr>
          <w:p w14:paraId="11706AD3" w14:textId="3780873D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Oncotarget</w:t>
            </w:r>
          </w:p>
        </w:tc>
        <w:tc>
          <w:tcPr>
            <w:tcW w:w="839" w:type="dxa"/>
            <w:vAlign w:val="center"/>
          </w:tcPr>
          <w:p w14:paraId="20BED9C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6621</w:t>
            </w:r>
          </w:p>
        </w:tc>
        <w:tc>
          <w:tcPr>
            <w:tcW w:w="1444" w:type="dxa"/>
            <w:vAlign w:val="center"/>
          </w:tcPr>
          <w:p w14:paraId="54B45DF6" w14:textId="38445A81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Impact Journals Llc</w:t>
            </w:r>
          </w:p>
        </w:tc>
        <w:tc>
          <w:tcPr>
            <w:tcW w:w="554" w:type="dxa"/>
            <w:vAlign w:val="center"/>
          </w:tcPr>
          <w:p w14:paraId="26857D9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4" w:type="dxa"/>
            <w:vAlign w:val="center"/>
          </w:tcPr>
          <w:p w14:paraId="6A2FA773" w14:textId="2F3B6A9F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International Journal of Molecular Sciences</w:t>
            </w:r>
          </w:p>
        </w:tc>
        <w:tc>
          <w:tcPr>
            <w:tcW w:w="839" w:type="dxa"/>
            <w:vAlign w:val="center"/>
          </w:tcPr>
          <w:p w14:paraId="4137DD50" w14:textId="2B023101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</w:t>
            </w:r>
            <w:r w:rsidR="00281F27"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248" w:type="dxa"/>
            <w:vAlign w:val="center"/>
          </w:tcPr>
          <w:p w14:paraId="17322D8B" w14:textId="78814AD8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2C420055" w14:textId="77777777" w:rsidTr="00F3776C">
        <w:tc>
          <w:tcPr>
            <w:tcW w:w="555" w:type="dxa"/>
            <w:vAlign w:val="center"/>
          </w:tcPr>
          <w:p w14:paraId="44256C58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81" w:type="dxa"/>
            <w:vAlign w:val="center"/>
          </w:tcPr>
          <w:p w14:paraId="6ABA5817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Applied Physics</w:t>
            </w:r>
          </w:p>
        </w:tc>
        <w:tc>
          <w:tcPr>
            <w:tcW w:w="839" w:type="dxa"/>
            <w:vAlign w:val="center"/>
          </w:tcPr>
          <w:p w14:paraId="09D2485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4360</w:t>
            </w:r>
          </w:p>
        </w:tc>
        <w:tc>
          <w:tcPr>
            <w:tcW w:w="1207" w:type="dxa"/>
            <w:vAlign w:val="center"/>
          </w:tcPr>
          <w:p w14:paraId="632D1CB9" w14:textId="471EB487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Inst Physics</w:t>
            </w:r>
          </w:p>
        </w:tc>
        <w:tc>
          <w:tcPr>
            <w:tcW w:w="554" w:type="dxa"/>
            <w:vAlign w:val="center"/>
          </w:tcPr>
          <w:p w14:paraId="54B3C21E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92" w:type="dxa"/>
            <w:vAlign w:val="center"/>
          </w:tcPr>
          <w:p w14:paraId="0F2ADBBB" w14:textId="6581571D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Physical Review B</w:t>
            </w:r>
          </w:p>
        </w:tc>
        <w:tc>
          <w:tcPr>
            <w:tcW w:w="839" w:type="dxa"/>
            <w:vAlign w:val="center"/>
          </w:tcPr>
          <w:p w14:paraId="7A3C5EC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5376</w:t>
            </w:r>
          </w:p>
        </w:tc>
        <w:tc>
          <w:tcPr>
            <w:tcW w:w="1444" w:type="dxa"/>
            <w:vAlign w:val="center"/>
          </w:tcPr>
          <w:p w14:paraId="790E2F25" w14:textId="06113358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303399B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44" w:type="dxa"/>
            <w:vAlign w:val="center"/>
          </w:tcPr>
          <w:p w14:paraId="469C3A39" w14:textId="0FF00AE0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International Journal of Environmental Research and Public Health</w:t>
            </w:r>
          </w:p>
        </w:tc>
        <w:tc>
          <w:tcPr>
            <w:tcW w:w="839" w:type="dxa"/>
            <w:vAlign w:val="center"/>
          </w:tcPr>
          <w:p w14:paraId="72728082" w14:textId="0E1EAB90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</w:t>
            </w:r>
            <w:r w:rsidR="00281F27"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068</w:t>
            </w:r>
          </w:p>
        </w:tc>
        <w:tc>
          <w:tcPr>
            <w:tcW w:w="1248" w:type="dxa"/>
            <w:vAlign w:val="center"/>
          </w:tcPr>
          <w:p w14:paraId="2DB8F955" w14:textId="7D7E7B05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7EC90253" w14:textId="77777777" w:rsidTr="00F3776C">
        <w:tc>
          <w:tcPr>
            <w:tcW w:w="555" w:type="dxa"/>
            <w:vAlign w:val="center"/>
          </w:tcPr>
          <w:p w14:paraId="7B13772B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81" w:type="dxa"/>
            <w:vAlign w:val="center"/>
          </w:tcPr>
          <w:p w14:paraId="34CFB8F6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Proceedings 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of The National Academy of Sciences of The United States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America</w:t>
            </w:r>
          </w:p>
        </w:tc>
        <w:tc>
          <w:tcPr>
            <w:tcW w:w="839" w:type="dxa"/>
            <w:vAlign w:val="center"/>
          </w:tcPr>
          <w:p w14:paraId="1FF7977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3613</w:t>
            </w:r>
          </w:p>
        </w:tc>
        <w:tc>
          <w:tcPr>
            <w:tcW w:w="1207" w:type="dxa"/>
            <w:vAlign w:val="center"/>
          </w:tcPr>
          <w:p w14:paraId="7879E7B2" w14:textId="2B38FE26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Natl Acad Sciences</w:t>
            </w:r>
          </w:p>
        </w:tc>
        <w:tc>
          <w:tcPr>
            <w:tcW w:w="554" w:type="dxa"/>
            <w:vAlign w:val="center"/>
          </w:tcPr>
          <w:p w14:paraId="77BA9E7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92" w:type="dxa"/>
            <w:vAlign w:val="center"/>
          </w:tcPr>
          <w:p w14:paraId="4D5DE604" w14:textId="19F8863C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Acs Applied Materials &amp; Interfaces</w:t>
            </w:r>
          </w:p>
        </w:tc>
        <w:tc>
          <w:tcPr>
            <w:tcW w:w="839" w:type="dxa"/>
            <w:vAlign w:val="center"/>
          </w:tcPr>
          <w:p w14:paraId="264DF681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4054</w:t>
            </w:r>
          </w:p>
        </w:tc>
        <w:tc>
          <w:tcPr>
            <w:tcW w:w="1444" w:type="dxa"/>
            <w:vAlign w:val="center"/>
          </w:tcPr>
          <w:p w14:paraId="17F67E8B" w14:textId="4D963223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 Chemical Soc</w:t>
            </w:r>
          </w:p>
        </w:tc>
        <w:tc>
          <w:tcPr>
            <w:tcW w:w="554" w:type="dxa"/>
            <w:vAlign w:val="center"/>
          </w:tcPr>
          <w:p w14:paraId="66615F81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44" w:type="dxa"/>
            <w:vAlign w:val="center"/>
          </w:tcPr>
          <w:p w14:paraId="4099BCDE" w14:textId="05744134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IEEE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Access</w:t>
            </w:r>
          </w:p>
        </w:tc>
        <w:tc>
          <w:tcPr>
            <w:tcW w:w="839" w:type="dxa"/>
            <w:vAlign w:val="center"/>
          </w:tcPr>
          <w:p w14:paraId="64EF64CA" w14:textId="49A86FA1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281F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248" w:type="dxa"/>
            <w:vAlign w:val="center"/>
          </w:tcPr>
          <w:p w14:paraId="4EFA98E9" w14:textId="24F1E5E9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IEEE</w:t>
            </w: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-Inst Electrical Electronics Engineers Inc</w:t>
            </w:r>
          </w:p>
        </w:tc>
      </w:tr>
      <w:tr w:rsidR="00CB3701" w:rsidRPr="006D348A" w14:paraId="4495EAF4" w14:textId="77777777" w:rsidTr="00F3776C">
        <w:tc>
          <w:tcPr>
            <w:tcW w:w="555" w:type="dxa"/>
            <w:vAlign w:val="center"/>
          </w:tcPr>
          <w:p w14:paraId="006B28A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81" w:type="dxa"/>
            <w:vAlign w:val="center"/>
          </w:tcPr>
          <w:p w14:paraId="2A0299B5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Chemical Communications</w:t>
            </w:r>
          </w:p>
        </w:tc>
        <w:tc>
          <w:tcPr>
            <w:tcW w:w="839" w:type="dxa"/>
            <w:vAlign w:val="center"/>
          </w:tcPr>
          <w:p w14:paraId="40CF79D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3407</w:t>
            </w:r>
          </w:p>
        </w:tc>
        <w:tc>
          <w:tcPr>
            <w:tcW w:w="1207" w:type="dxa"/>
            <w:vAlign w:val="center"/>
          </w:tcPr>
          <w:p w14:paraId="7281FE36" w14:textId="345402B9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Royal Soc Chemistry</w:t>
            </w:r>
          </w:p>
        </w:tc>
        <w:tc>
          <w:tcPr>
            <w:tcW w:w="554" w:type="dxa"/>
            <w:vAlign w:val="center"/>
          </w:tcPr>
          <w:p w14:paraId="000262B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92" w:type="dxa"/>
            <w:vAlign w:val="center"/>
          </w:tcPr>
          <w:p w14:paraId="7690EA8D" w14:textId="05367C1F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Nature Communications</w:t>
            </w:r>
          </w:p>
        </w:tc>
        <w:tc>
          <w:tcPr>
            <w:tcW w:w="839" w:type="dxa"/>
            <w:vAlign w:val="center"/>
          </w:tcPr>
          <w:p w14:paraId="308323A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3533</w:t>
            </w:r>
          </w:p>
        </w:tc>
        <w:tc>
          <w:tcPr>
            <w:tcW w:w="1444" w:type="dxa"/>
            <w:vAlign w:val="center"/>
          </w:tcPr>
          <w:p w14:paraId="31FB8BD2" w14:textId="3F0771A2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Nature Research</w:t>
            </w:r>
          </w:p>
        </w:tc>
        <w:tc>
          <w:tcPr>
            <w:tcW w:w="554" w:type="dxa"/>
            <w:vAlign w:val="center"/>
          </w:tcPr>
          <w:p w14:paraId="1A2FBC1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44" w:type="dxa"/>
            <w:vAlign w:val="center"/>
          </w:tcPr>
          <w:p w14:paraId="344EF500" w14:textId="3509370E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Applied Sciences-Basel</w:t>
            </w:r>
          </w:p>
        </w:tc>
        <w:tc>
          <w:tcPr>
            <w:tcW w:w="839" w:type="dxa"/>
            <w:vAlign w:val="center"/>
          </w:tcPr>
          <w:p w14:paraId="5419E182" w14:textId="5DCF55CB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  <w:r w:rsidR="00281F27"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798</w:t>
            </w:r>
          </w:p>
        </w:tc>
        <w:tc>
          <w:tcPr>
            <w:tcW w:w="1248" w:type="dxa"/>
            <w:vAlign w:val="center"/>
          </w:tcPr>
          <w:p w14:paraId="7FED1044" w14:textId="41825B14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00C7ECBF" w14:textId="77777777" w:rsidTr="00F3776C">
        <w:tc>
          <w:tcPr>
            <w:tcW w:w="555" w:type="dxa"/>
            <w:vAlign w:val="center"/>
          </w:tcPr>
          <w:p w14:paraId="46635BF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81" w:type="dxa"/>
            <w:vAlign w:val="center"/>
          </w:tcPr>
          <w:p w14:paraId="6CCD18CE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Acta Crystallographica Section E-Structure Reports Online</w:t>
            </w:r>
          </w:p>
        </w:tc>
        <w:tc>
          <w:tcPr>
            <w:tcW w:w="839" w:type="dxa"/>
            <w:vAlign w:val="center"/>
          </w:tcPr>
          <w:p w14:paraId="133D8881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3263</w:t>
            </w:r>
          </w:p>
        </w:tc>
        <w:tc>
          <w:tcPr>
            <w:tcW w:w="1207" w:type="dxa"/>
            <w:vAlign w:val="center"/>
          </w:tcPr>
          <w:p w14:paraId="3AAA8578" w14:textId="17AEBB4D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Wiley-Blackwell</w:t>
            </w:r>
          </w:p>
        </w:tc>
        <w:tc>
          <w:tcPr>
            <w:tcW w:w="554" w:type="dxa"/>
            <w:vAlign w:val="center"/>
          </w:tcPr>
          <w:p w14:paraId="3ACF26C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92" w:type="dxa"/>
            <w:vAlign w:val="center"/>
          </w:tcPr>
          <w:p w14:paraId="3810A15A" w14:textId="57470A70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Physical Review D</w:t>
            </w:r>
          </w:p>
        </w:tc>
        <w:tc>
          <w:tcPr>
            <w:tcW w:w="839" w:type="dxa"/>
            <w:vAlign w:val="center"/>
          </w:tcPr>
          <w:p w14:paraId="710ABE7A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3506</w:t>
            </w:r>
          </w:p>
        </w:tc>
        <w:tc>
          <w:tcPr>
            <w:tcW w:w="1444" w:type="dxa"/>
            <w:vAlign w:val="center"/>
          </w:tcPr>
          <w:p w14:paraId="443A44C8" w14:textId="44FEED18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0A6D8D3E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44" w:type="dxa"/>
            <w:vAlign w:val="center"/>
          </w:tcPr>
          <w:p w14:paraId="27D03C2C" w14:textId="330A04BB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Science of t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he Total Environment</w:t>
            </w:r>
          </w:p>
        </w:tc>
        <w:tc>
          <w:tcPr>
            <w:tcW w:w="839" w:type="dxa"/>
            <w:vAlign w:val="center"/>
          </w:tcPr>
          <w:p w14:paraId="7AA123BF" w14:textId="0C70057A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9350</w:t>
            </w:r>
          </w:p>
        </w:tc>
        <w:tc>
          <w:tcPr>
            <w:tcW w:w="1248" w:type="dxa"/>
            <w:vAlign w:val="center"/>
          </w:tcPr>
          <w:p w14:paraId="12E54655" w14:textId="2577C81A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Elsevier</w:t>
            </w:r>
          </w:p>
        </w:tc>
      </w:tr>
      <w:tr w:rsidR="00CB3701" w:rsidRPr="006D348A" w14:paraId="01C4A960" w14:textId="77777777" w:rsidTr="00F3776C">
        <w:tc>
          <w:tcPr>
            <w:tcW w:w="555" w:type="dxa"/>
            <w:vAlign w:val="center"/>
          </w:tcPr>
          <w:p w14:paraId="10D201E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81" w:type="dxa"/>
            <w:vAlign w:val="center"/>
          </w:tcPr>
          <w:p w14:paraId="639FBC54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Physical Review Letters</w:t>
            </w:r>
          </w:p>
        </w:tc>
        <w:tc>
          <w:tcPr>
            <w:tcW w:w="839" w:type="dxa"/>
            <w:vAlign w:val="center"/>
          </w:tcPr>
          <w:p w14:paraId="0208DDD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3246</w:t>
            </w:r>
          </w:p>
        </w:tc>
        <w:tc>
          <w:tcPr>
            <w:tcW w:w="1207" w:type="dxa"/>
            <w:vAlign w:val="center"/>
          </w:tcPr>
          <w:p w14:paraId="293236F3" w14:textId="2C4AC625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0672DF9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92" w:type="dxa"/>
            <w:vAlign w:val="center"/>
          </w:tcPr>
          <w:p w14:paraId="7FF7C5F7" w14:textId="4A41FEE7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Physical Chemistry Chemical Physics</w:t>
            </w:r>
          </w:p>
        </w:tc>
        <w:tc>
          <w:tcPr>
            <w:tcW w:w="839" w:type="dxa"/>
            <w:vAlign w:val="center"/>
          </w:tcPr>
          <w:p w14:paraId="5F72A471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1444" w:type="dxa"/>
            <w:vAlign w:val="center"/>
          </w:tcPr>
          <w:p w14:paraId="4C1B6BE0" w14:textId="13CFCE25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Royal Soc Chemistry</w:t>
            </w:r>
          </w:p>
        </w:tc>
        <w:tc>
          <w:tcPr>
            <w:tcW w:w="554" w:type="dxa"/>
            <w:vAlign w:val="center"/>
          </w:tcPr>
          <w:p w14:paraId="53064EA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44" w:type="dxa"/>
            <w:vAlign w:val="center"/>
          </w:tcPr>
          <w:p w14:paraId="34038A06" w14:textId="220F57C6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Energies</w:t>
            </w:r>
          </w:p>
        </w:tc>
        <w:tc>
          <w:tcPr>
            <w:tcW w:w="839" w:type="dxa"/>
            <w:vAlign w:val="center"/>
          </w:tcPr>
          <w:p w14:paraId="06D2D49C" w14:textId="77777777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8371</w:t>
            </w:r>
          </w:p>
        </w:tc>
        <w:tc>
          <w:tcPr>
            <w:tcW w:w="1248" w:type="dxa"/>
            <w:vAlign w:val="center"/>
          </w:tcPr>
          <w:p w14:paraId="613322A3" w14:textId="5CBEF7E6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453318FD" w14:textId="77777777" w:rsidTr="00F3776C">
        <w:tc>
          <w:tcPr>
            <w:tcW w:w="555" w:type="dxa"/>
            <w:vAlign w:val="center"/>
          </w:tcPr>
          <w:p w14:paraId="70A2796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81" w:type="dxa"/>
            <w:vAlign w:val="center"/>
          </w:tcPr>
          <w:p w14:paraId="241840BC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The American Chemical Society</w:t>
            </w:r>
          </w:p>
        </w:tc>
        <w:tc>
          <w:tcPr>
            <w:tcW w:w="839" w:type="dxa"/>
            <w:vAlign w:val="center"/>
          </w:tcPr>
          <w:p w14:paraId="51782E7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3176</w:t>
            </w:r>
          </w:p>
        </w:tc>
        <w:tc>
          <w:tcPr>
            <w:tcW w:w="1207" w:type="dxa"/>
            <w:vAlign w:val="center"/>
          </w:tcPr>
          <w:p w14:paraId="0A9B2742" w14:textId="5EB67933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Chemical Soc</w:t>
            </w:r>
          </w:p>
        </w:tc>
        <w:tc>
          <w:tcPr>
            <w:tcW w:w="554" w:type="dxa"/>
            <w:vAlign w:val="center"/>
          </w:tcPr>
          <w:p w14:paraId="7D3DBFE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92" w:type="dxa"/>
            <w:vAlign w:val="center"/>
          </w:tcPr>
          <w:p w14:paraId="44F7F236" w14:textId="12316D14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Medicine</w:t>
            </w:r>
          </w:p>
        </w:tc>
        <w:tc>
          <w:tcPr>
            <w:tcW w:w="839" w:type="dxa"/>
            <w:vAlign w:val="center"/>
          </w:tcPr>
          <w:p w14:paraId="7713CDAB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3273</w:t>
            </w:r>
          </w:p>
        </w:tc>
        <w:tc>
          <w:tcPr>
            <w:tcW w:w="1444" w:type="dxa"/>
            <w:vAlign w:val="center"/>
          </w:tcPr>
          <w:p w14:paraId="4DC600F9" w14:textId="50912C10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Lippincott Williams &amp; Wilkins</w:t>
            </w:r>
          </w:p>
        </w:tc>
        <w:tc>
          <w:tcPr>
            <w:tcW w:w="554" w:type="dxa"/>
            <w:vAlign w:val="center"/>
          </w:tcPr>
          <w:p w14:paraId="40202101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44" w:type="dxa"/>
            <w:vAlign w:val="center"/>
          </w:tcPr>
          <w:p w14:paraId="2B9F0752" w14:textId="425F05B9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Sensors</w:t>
            </w:r>
          </w:p>
        </w:tc>
        <w:tc>
          <w:tcPr>
            <w:tcW w:w="839" w:type="dxa"/>
            <w:vAlign w:val="center"/>
          </w:tcPr>
          <w:p w14:paraId="0EE8941B" w14:textId="77777777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8340</w:t>
            </w:r>
          </w:p>
        </w:tc>
        <w:tc>
          <w:tcPr>
            <w:tcW w:w="1248" w:type="dxa"/>
            <w:vAlign w:val="center"/>
          </w:tcPr>
          <w:p w14:paraId="0B8695F2" w14:textId="1CB0C16C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37E387D9" w14:textId="77777777" w:rsidTr="00F3776C">
        <w:tc>
          <w:tcPr>
            <w:tcW w:w="555" w:type="dxa"/>
            <w:vAlign w:val="center"/>
          </w:tcPr>
          <w:p w14:paraId="545284F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81" w:type="dxa"/>
            <w:vAlign w:val="center"/>
          </w:tcPr>
          <w:p w14:paraId="7CC3D683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Physical Chemistry C</w:t>
            </w:r>
          </w:p>
        </w:tc>
        <w:tc>
          <w:tcPr>
            <w:tcW w:w="839" w:type="dxa"/>
            <w:vAlign w:val="center"/>
          </w:tcPr>
          <w:p w14:paraId="0009572E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3166</w:t>
            </w:r>
          </w:p>
        </w:tc>
        <w:tc>
          <w:tcPr>
            <w:tcW w:w="1207" w:type="dxa"/>
            <w:vAlign w:val="center"/>
          </w:tcPr>
          <w:p w14:paraId="01622F4B" w14:textId="5B24E8ED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Chemical Soc</w:t>
            </w:r>
          </w:p>
        </w:tc>
        <w:tc>
          <w:tcPr>
            <w:tcW w:w="554" w:type="dxa"/>
            <w:vAlign w:val="center"/>
          </w:tcPr>
          <w:p w14:paraId="2EBD10D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92" w:type="dxa"/>
            <w:vAlign w:val="center"/>
          </w:tcPr>
          <w:p w14:paraId="263BB8E7" w14:textId="4570B554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 Notices o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he Royal Astronomical Society</w:t>
            </w:r>
          </w:p>
        </w:tc>
        <w:tc>
          <w:tcPr>
            <w:tcW w:w="839" w:type="dxa"/>
            <w:vAlign w:val="center"/>
          </w:tcPr>
          <w:p w14:paraId="5C3145F1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3257</w:t>
            </w:r>
          </w:p>
        </w:tc>
        <w:tc>
          <w:tcPr>
            <w:tcW w:w="1444" w:type="dxa"/>
            <w:vAlign w:val="center"/>
          </w:tcPr>
          <w:p w14:paraId="69550817" w14:textId="78DFCC0D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Oxford Univ Press</w:t>
            </w:r>
          </w:p>
        </w:tc>
        <w:tc>
          <w:tcPr>
            <w:tcW w:w="554" w:type="dxa"/>
            <w:vAlign w:val="center"/>
          </w:tcPr>
          <w:p w14:paraId="7E243684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44" w:type="dxa"/>
            <w:vAlign w:val="center"/>
          </w:tcPr>
          <w:p w14:paraId="4E4C4FD4" w14:textId="7D06B0BC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Materials</w:t>
            </w:r>
          </w:p>
        </w:tc>
        <w:tc>
          <w:tcPr>
            <w:tcW w:w="839" w:type="dxa"/>
            <w:vAlign w:val="center"/>
          </w:tcPr>
          <w:p w14:paraId="609F44D1" w14:textId="77777777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7716</w:t>
            </w:r>
          </w:p>
        </w:tc>
        <w:tc>
          <w:tcPr>
            <w:tcW w:w="1248" w:type="dxa"/>
            <w:vAlign w:val="center"/>
          </w:tcPr>
          <w:p w14:paraId="591FE6BB" w14:textId="426E1B2D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5583B2DF" w14:textId="77777777" w:rsidTr="00F3776C">
        <w:tc>
          <w:tcPr>
            <w:tcW w:w="555" w:type="dxa"/>
            <w:vAlign w:val="center"/>
          </w:tcPr>
          <w:p w14:paraId="2EDF6999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81" w:type="dxa"/>
            <w:vAlign w:val="center"/>
          </w:tcPr>
          <w:p w14:paraId="4BE2DD49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Physical Review D</w:t>
            </w:r>
          </w:p>
        </w:tc>
        <w:tc>
          <w:tcPr>
            <w:tcW w:w="839" w:type="dxa"/>
            <w:vAlign w:val="center"/>
          </w:tcPr>
          <w:p w14:paraId="5950170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2988</w:t>
            </w:r>
          </w:p>
        </w:tc>
        <w:tc>
          <w:tcPr>
            <w:tcW w:w="1207" w:type="dxa"/>
            <w:vAlign w:val="center"/>
          </w:tcPr>
          <w:p w14:paraId="70905BC1" w14:textId="13C6B7DA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6D1CF0C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92" w:type="dxa"/>
            <w:vAlign w:val="center"/>
          </w:tcPr>
          <w:p w14:paraId="0A4CD67C" w14:textId="14DF3BD6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Journal of Alloys a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nd Compounds</w:t>
            </w:r>
          </w:p>
        </w:tc>
        <w:tc>
          <w:tcPr>
            <w:tcW w:w="839" w:type="dxa"/>
            <w:vAlign w:val="center"/>
          </w:tcPr>
          <w:p w14:paraId="40CD19B4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3242</w:t>
            </w:r>
          </w:p>
        </w:tc>
        <w:tc>
          <w:tcPr>
            <w:tcW w:w="1444" w:type="dxa"/>
            <w:vAlign w:val="center"/>
          </w:tcPr>
          <w:p w14:paraId="175FF33F" w14:textId="78FAD897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Elsevier Science Sa</w:t>
            </w:r>
          </w:p>
        </w:tc>
        <w:tc>
          <w:tcPr>
            <w:tcW w:w="554" w:type="dxa"/>
            <w:vAlign w:val="center"/>
          </w:tcPr>
          <w:p w14:paraId="57037E18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44" w:type="dxa"/>
            <w:vAlign w:val="center"/>
          </w:tcPr>
          <w:p w14:paraId="3C094020" w14:textId="7F4EB1EF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Molecules</w:t>
            </w:r>
          </w:p>
        </w:tc>
        <w:tc>
          <w:tcPr>
            <w:tcW w:w="839" w:type="dxa"/>
            <w:vAlign w:val="center"/>
          </w:tcPr>
          <w:p w14:paraId="49EDEA8F" w14:textId="77777777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7529</w:t>
            </w:r>
          </w:p>
        </w:tc>
        <w:tc>
          <w:tcPr>
            <w:tcW w:w="1248" w:type="dxa"/>
            <w:vAlign w:val="center"/>
          </w:tcPr>
          <w:p w14:paraId="474C4F1C" w14:textId="72ED798B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35F07E4E" w14:textId="77777777" w:rsidTr="00F3776C">
        <w:tc>
          <w:tcPr>
            <w:tcW w:w="555" w:type="dxa"/>
            <w:vAlign w:val="center"/>
          </w:tcPr>
          <w:p w14:paraId="3871FCB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81" w:type="dxa"/>
            <w:vAlign w:val="center"/>
          </w:tcPr>
          <w:p w14:paraId="07F8BAF2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Optics Express</w:t>
            </w:r>
          </w:p>
        </w:tc>
        <w:tc>
          <w:tcPr>
            <w:tcW w:w="839" w:type="dxa"/>
            <w:vAlign w:val="center"/>
          </w:tcPr>
          <w:p w14:paraId="6C288DC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2983</w:t>
            </w:r>
          </w:p>
        </w:tc>
        <w:tc>
          <w:tcPr>
            <w:tcW w:w="1207" w:type="dxa"/>
            <w:vAlign w:val="center"/>
          </w:tcPr>
          <w:p w14:paraId="6AD52B5E" w14:textId="7A325E9D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Optical Soc Amer</w:t>
            </w:r>
          </w:p>
        </w:tc>
        <w:tc>
          <w:tcPr>
            <w:tcW w:w="554" w:type="dxa"/>
            <w:vAlign w:val="center"/>
          </w:tcPr>
          <w:p w14:paraId="0EEDA804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92" w:type="dxa"/>
            <w:vAlign w:val="center"/>
          </w:tcPr>
          <w:p w14:paraId="4E536676" w14:textId="78F5EA96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f Physical Chemistry C</w:t>
            </w:r>
          </w:p>
        </w:tc>
        <w:tc>
          <w:tcPr>
            <w:tcW w:w="839" w:type="dxa"/>
            <w:vAlign w:val="center"/>
          </w:tcPr>
          <w:p w14:paraId="708EA1DE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3240</w:t>
            </w:r>
          </w:p>
        </w:tc>
        <w:tc>
          <w:tcPr>
            <w:tcW w:w="1444" w:type="dxa"/>
            <w:vAlign w:val="center"/>
          </w:tcPr>
          <w:p w14:paraId="2AE4BC28" w14:textId="1383B1F7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 Chemical Soc</w:t>
            </w:r>
          </w:p>
        </w:tc>
        <w:tc>
          <w:tcPr>
            <w:tcW w:w="554" w:type="dxa"/>
            <w:vAlign w:val="center"/>
          </w:tcPr>
          <w:p w14:paraId="241323C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4" w:type="dxa"/>
            <w:vAlign w:val="center"/>
          </w:tcPr>
          <w:p w14:paraId="0D502339" w14:textId="56AD6B38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Nature Communications</w:t>
            </w:r>
          </w:p>
        </w:tc>
        <w:tc>
          <w:tcPr>
            <w:tcW w:w="839" w:type="dxa"/>
            <w:vAlign w:val="center"/>
          </w:tcPr>
          <w:p w14:paraId="5663EF5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6893</w:t>
            </w:r>
          </w:p>
        </w:tc>
        <w:tc>
          <w:tcPr>
            <w:tcW w:w="1248" w:type="dxa"/>
            <w:vAlign w:val="center"/>
          </w:tcPr>
          <w:p w14:paraId="52E1A7D5" w14:textId="17530705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Nature Research</w:t>
            </w:r>
          </w:p>
        </w:tc>
      </w:tr>
      <w:tr w:rsidR="00CB3701" w:rsidRPr="006D348A" w14:paraId="6863DD3F" w14:textId="77777777" w:rsidTr="00F3776C">
        <w:tc>
          <w:tcPr>
            <w:tcW w:w="555" w:type="dxa"/>
            <w:vAlign w:val="center"/>
          </w:tcPr>
          <w:p w14:paraId="662A4DB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81" w:type="dxa"/>
            <w:vAlign w:val="center"/>
          </w:tcPr>
          <w:p w14:paraId="7FF3C449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Physical Review A</w:t>
            </w:r>
          </w:p>
        </w:tc>
        <w:tc>
          <w:tcPr>
            <w:tcW w:w="839" w:type="dxa"/>
            <w:vAlign w:val="center"/>
          </w:tcPr>
          <w:p w14:paraId="45BE12D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2722</w:t>
            </w:r>
          </w:p>
        </w:tc>
        <w:tc>
          <w:tcPr>
            <w:tcW w:w="1207" w:type="dxa"/>
            <w:vAlign w:val="center"/>
          </w:tcPr>
          <w:p w14:paraId="27E49DCA" w14:textId="236890BD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08861B4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92" w:type="dxa"/>
            <w:vAlign w:val="center"/>
          </w:tcPr>
          <w:p w14:paraId="1BD09AC1" w14:textId="0D47B72E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Proceedings o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 xml:space="preserve">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National Academy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Sciences of The United States o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f America</w:t>
            </w:r>
          </w:p>
        </w:tc>
        <w:tc>
          <w:tcPr>
            <w:tcW w:w="839" w:type="dxa"/>
            <w:vAlign w:val="center"/>
          </w:tcPr>
          <w:p w14:paraId="2CCDA78B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3186</w:t>
            </w:r>
          </w:p>
        </w:tc>
        <w:tc>
          <w:tcPr>
            <w:tcW w:w="1444" w:type="dxa"/>
            <w:vAlign w:val="center"/>
          </w:tcPr>
          <w:p w14:paraId="68A159A2" w14:textId="7AB43C27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Natl Acad Sciences</w:t>
            </w:r>
          </w:p>
        </w:tc>
        <w:tc>
          <w:tcPr>
            <w:tcW w:w="554" w:type="dxa"/>
            <w:vAlign w:val="center"/>
          </w:tcPr>
          <w:p w14:paraId="10F8896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44" w:type="dxa"/>
            <w:vAlign w:val="center"/>
          </w:tcPr>
          <w:p w14:paraId="29BBD6F6" w14:textId="046982C7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Chemical Engineering Journal</w:t>
            </w:r>
          </w:p>
        </w:tc>
        <w:tc>
          <w:tcPr>
            <w:tcW w:w="839" w:type="dxa"/>
            <w:vAlign w:val="center"/>
          </w:tcPr>
          <w:p w14:paraId="26326B18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6441</w:t>
            </w:r>
          </w:p>
        </w:tc>
        <w:tc>
          <w:tcPr>
            <w:tcW w:w="1248" w:type="dxa"/>
            <w:vAlign w:val="center"/>
          </w:tcPr>
          <w:p w14:paraId="77433562" w14:textId="437C7403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Elsevier Science Sa</w:t>
            </w:r>
          </w:p>
        </w:tc>
      </w:tr>
      <w:tr w:rsidR="00CB3701" w:rsidRPr="006D348A" w14:paraId="6C25C0B0" w14:textId="77777777" w:rsidTr="00F3776C">
        <w:tc>
          <w:tcPr>
            <w:tcW w:w="555" w:type="dxa"/>
            <w:vAlign w:val="center"/>
          </w:tcPr>
          <w:p w14:paraId="5A2BA269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81" w:type="dxa"/>
            <w:vAlign w:val="center"/>
          </w:tcPr>
          <w:p w14:paraId="57027EE5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African 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Biotechnology</w:t>
            </w:r>
          </w:p>
        </w:tc>
        <w:tc>
          <w:tcPr>
            <w:tcW w:w="839" w:type="dxa"/>
            <w:vAlign w:val="center"/>
          </w:tcPr>
          <w:p w14:paraId="15CAEE7C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2639</w:t>
            </w:r>
          </w:p>
        </w:tc>
        <w:tc>
          <w:tcPr>
            <w:tcW w:w="1207" w:type="dxa"/>
            <w:vAlign w:val="center"/>
          </w:tcPr>
          <w:p w14:paraId="252BD5FA" w14:textId="01853487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Academic Journals</w:t>
            </w:r>
          </w:p>
        </w:tc>
        <w:tc>
          <w:tcPr>
            <w:tcW w:w="554" w:type="dxa"/>
            <w:vAlign w:val="center"/>
          </w:tcPr>
          <w:p w14:paraId="1DBCA3E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92" w:type="dxa"/>
            <w:vAlign w:val="center"/>
          </w:tcPr>
          <w:p w14:paraId="68E789DC" w14:textId="49244D26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Applied Physics Letters</w:t>
            </w:r>
          </w:p>
        </w:tc>
        <w:tc>
          <w:tcPr>
            <w:tcW w:w="839" w:type="dxa"/>
            <w:vAlign w:val="center"/>
          </w:tcPr>
          <w:p w14:paraId="15A0B3B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3044</w:t>
            </w:r>
          </w:p>
        </w:tc>
        <w:tc>
          <w:tcPr>
            <w:tcW w:w="1444" w:type="dxa"/>
            <w:vAlign w:val="center"/>
          </w:tcPr>
          <w:p w14:paraId="511A1697" w14:textId="6765929B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 Inst Physics</w:t>
            </w:r>
          </w:p>
        </w:tc>
        <w:tc>
          <w:tcPr>
            <w:tcW w:w="554" w:type="dxa"/>
            <w:vAlign w:val="center"/>
          </w:tcPr>
          <w:p w14:paraId="70E18CC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44" w:type="dxa"/>
            <w:vAlign w:val="center"/>
          </w:tcPr>
          <w:p w14:paraId="17E273AE" w14:textId="7BE37C23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ACS Applied Materials &amp; Interfaces</w:t>
            </w:r>
          </w:p>
        </w:tc>
        <w:tc>
          <w:tcPr>
            <w:tcW w:w="839" w:type="dxa"/>
            <w:vAlign w:val="center"/>
          </w:tcPr>
          <w:p w14:paraId="657C957A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6149</w:t>
            </w:r>
          </w:p>
        </w:tc>
        <w:tc>
          <w:tcPr>
            <w:tcW w:w="1248" w:type="dxa"/>
            <w:vAlign w:val="center"/>
          </w:tcPr>
          <w:p w14:paraId="777F5D28" w14:textId="5403FC7C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 Chemical Soc</w:t>
            </w:r>
          </w:p>
        </w:tc>
      </w:tr>
      <w:tr w:rsidR="00CB3701" w:rsidRPr="006D348A" w14:paraId="3ABD24BA" w14:textId="77777777" w:rsidTr="00F3776C">
        <w:tc>
          <w:tcPr>
            <w:tcW w:w="555" w:type="dxa"/>
            <w:vAlign w:val="center"/>
          </w:tcPr>
          <w:p w14:paraId="7F5E153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581" w:type="dxa"/>
            <w:vAlign w:val="center"/>
          </w:tcPr>
          <w:p w14:paraId="576029B5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Chemical Physics</w:t>
            </w:r>
          </w:p>
        </w:tc>
        <w:tc>
          <w:tcPr>
            <w:tcW w:w="839" w:type="dxa"/>
            <w:vAlign w:val="center"/>
          </w:tcPr>
          <w:p w14:paraId="1F2CD90D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2638</w:t>
            </w:r>
          </w:p>
        </w:tc>
        <w:tc>
          <w:tcPr>
            <w:tcW w:w="1207" w:type="dxa"/>
            <w:vAlign w:val="center"/>
          </w:tcPr>
          <w:p w14:paraId="168F8877" w14:textId="2B90AA95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Inst Physics</w:t>
            </w:r>
          </w:p>
        </w:tc>
        <w:tc>
          <w:tcPr>
            <w:tcW w:w="554" w:type="dxa"/>
            <w:vAlign w:val="center"/>
          </w:tcPr>
          <w:p w14:paraId="1B72EE5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92" w:type="dxa"/>
            <w:vAlign w:val="center"/>
          </w:tcPr>
          <w:p w14:paraId="232D2591" w14:textId="3B754A4A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International Journal of Clinical a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nd Experimental Medicine</w:t>
            </w:r>
          </w:p>
        </w:tc>
        <w:tc>
          <w:tcPr>
            <w:tcW w:w="839" w:type="dxa"/>
            <w:vAlign w:val="center"/>
          </w:tcPr>
          <w:p w14:paraId="1606EF7D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3006</w:t>
            </w:r>
          </w:p>
        </w:tc>
        <w:tc>
          <w:tcPr>
            <w:tcW w:w="1444" w:type="dxa"/>
            <w:vAlign w:val="center"/>
          </w:tcPr>
          <w:p w14:paraId="231E50A6" w14:textId="6F52BF93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E-Century Publishing Corp</w:t>
            </w:r>
          </w:p>
        </w:tc>
        <w:tc>
          <w:tcPr>
            <w:tcW w:w="554" w:type="dxa"/>
            <w:vAlign w:val="center"/>
          </w:tcPr>
          <w:p w14:paraId="5D08B9A8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44" w:type="dxa"/>
            <w:vAlign w:val="center"/>
          </w:tcPr>
          <w:p w14:paraId="32C75B91" w14:textId="32B2805E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Cancers</w:t>
            </w:r>
          </w:p>
        </w:tc>
        <w:tc>
          <w:tcPr>
            <w:tcW w:w="839" w:type="dxa"/>
            <w:vAlign w:val="center"/>
          </w:tcPr>
          <w:p w14:paraId="251094FB" w14:textId="77777777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6094</w:t>
            </w:r>
          </w:p>
        </w:tc>
        <w:tc>
          <w:tcPr>
            <w:tcW w:w="1248" w:type="dxa"/>
            <w:vAlign w:val="center"/>
          </w:tcPr>
          <w:p w14:paraId="083029B8" w14:textId="512B8FC7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MDPI</w:t>
            </w:r>
          </w:p>
        </w:tc>
      </w:tr>
      <w:tr w:rsidR="00CB3701" w:rsidRPr="006D348A" w14:paraId="642FE9EB" w14:textId="77777777" w:rsidTr="00F3776C">
        <w:tc>
          <w:tcPr>
            <w:tcW w:w="555" w:type="dxa"/>
            <w:vAlign w:val="center"/>
          </w:tcPr>
          <w:p w14:paraId="0536C5D8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81" w:type="dxa"/>
            <w:vAlign w:val="center"/>
          </w:tcPr>
          <w:p w14:paraId="2150B3E1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Materials Chemistry</w:t>
            </w:r>
          </w:p>
        </w:tc>
        <w:tc>
          <w:tcPr>
            <w:tcW w:w="839" w:type="dxa"/>
            <w:vAlign w:val="center"/>
          </w:tcPr>
          <w:p w14:paraId="3011925C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2527</w:t>
            </w:r>
          </w:p>
        </w:tc>
        <w:tc>
          <w:tcPr>
            <w:tcW w:w="1207" w:type="dxa"/>
            <w:vAlign w:val="center"/>
          </w:tcPr>
          <w:p w14:paraId="2D28A22C" w14:textId="040FF930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Royal Soc Chemistry</w:t>
            </w:r>
          </w:p>
        </w:tc>
        <w:tc>
          <w:tcPr>
            <w:tcW w:w="554" w:type="dxa"/>
            <w:vAlign w:val="center"/>
          </w:tcPr>
          <w:p w14:paraId="0AE24828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92" w:type="dxa"/>
            <w:vAlign w:val="center"/>
          </w:tcPr>
          <w:p w14:paraId="25F6D5AA" w14:textId="5038A28A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Astrophysical Journal</w:t>
            </w:r>
          </w:p>
        </w:tc>
        <w:tc>
          <w:tcPr>
            <w:tcW w:w="839" w:type="dxa"/>
            <w:vAlign w:val="center"/>
          </w:tcPr>
          <w:p w14:paraId="096F97E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2997</w:t>
            </w:r>
          </w:p>
        </w:tc>
        <w:tc>
          <w:tcPr>
            <w:tcW w:w="1444" w:type="dxa"/>
            <w:vAlign w:val="center"/>
          </w:tcPr>
          <w:p w14:paraId="192334CA" w14:textId="2531041E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Iop Publishing Ltd</w:t>
            </w:r>
          </w:p>
        </w:tc>
        <w:tc>
          <w:tcPr>
            <w:tcW w:w="554" w:type="dxa"/>
            <w:vAlign w:val="center"/>
          </w:tcPr>
          <w:p w14:paraId="76ACE1E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44" w:type="dxa"/>
            <w:vAlign w:val="center"/>
          </w:tcPr>
          <w:p w14:paraId="61624CED" w14:textId="64810E03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Journal of Alloys a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nd Compounds</w:t>
            </w:r>
          </w:p>
        </w:tc>
        <w:tc>
          <w:tcPr>
            <w:tcW w:w="839" w:type="dxa"/>
            <w:vAlign w:val="center"/>
          </w:tcPr>
          <w:p w14:paraId="132E185C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5990</w:t>
            </w:r>
          </w:p>
        </w:tc>
        <w:tc>
          <w:tcPr>
            <w:tcW w:w="1248" w:type="dxa"/>
            <w:vAlign w:val="center"/>
          </w:tcPr>
          <w:p w14:paraId="6A69495A" w14:textId="16ABE906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Elsevier Science Sa</w:t>
            </w:r>
          </w:p>
        </w:tc>
      </w:tr>
      <w:tr w:rsidR="00CB3701" w:rsidRPr="006D348A" w14:paraId="7E96AF05" w14:textId="77777777" w:rsidTr="00F3776C">
        <w:tc>
          <w:tcPr>
            <w:tcW w:w="555" w:type="dxa"/>
            <w:vAlign w:val="center"/>
          </w:tcPr>
          <w:p w14:paraId="1D2DCF9D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81" w:type="dxa"/>
            <w:vAlign w:val="center"/>
          </w:tcPr>
          <w:p w14:paraId="01827B74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Physical Review E</w:t>
            </w:r>
          </w:p>
        </w:tc>
        <w:tc>
          <w:tcPr>
            <w:tcW w:w="839" w:type="dxa"/>
            <w:vAlign w:val="center"/>
          </w:tcPr>
          <w:p w14:paraId="05C6B436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2506</w:t>
            </w:r>
          </w:p>
        </w:tc>
        <w:tc>
          <w:tcPr>
            <w:tcW w:w="1207" w:type="dxa"/>
            <w:vAlign w:val="center"/>
          </w:tcPr>
          <w:p w14:paraId="32FC2F65" w14:textId="28E8E8F0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Amer Physical Soc</w:t>
            </w:r>
          </w:p>
        </w:tc>
        <w:tc>
          <w:tcPr>
            <w:tcW w:w="554" w:type="dxa"/>
            <w:vAlign w:val="center"/>
          </w:tcPr>
          <w:p w14:paraId="0FB3086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92" w:type="dxa"/>
            <w:vAlign w:val="center"/>
          </w:tcPr>
          <w:p w14:paraId="6254F46C" w14:textId="1D2D4018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Chemical Communications</w:t>
            </w:r>
          </w:p>
        </w:tc>
        <w:tc>
          <w:tcPr>
            <w:tcW w:w="839" w:type="dxa"/>
            <w:vAlign w:val="center"/>
          </w:tcPr>
          <w:p w14:paraId="7031B58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2968</w:t>
            </w:r>
          </w:p>
        </w:tc>
        <w:tc>
          <w:tcPr>
            <w:tcW w:w="1444" w:type="dxa"/>
            <w:vAlign w:val="center"/>
          </w:tcPr>
          <w:p w14:paraId="3E0CE4FD" w14:textId="5DA0DDC3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Royal Soc Chemistry</w:t>
            </w:r>
          </w:p>
        </w:tc>
        <w:tc>
          <w:tcPr>
            <w:tcW w:w="554" w:type="dxa"/>
            <w:vAlign w:val="center"/>
          </w:tcPr>
          <w:p w14:paraId="0FB9908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44" w:type="dxa"/>
            <w:vAlign w:val="center"/>
          </w:tcPr>
          <w:p w14:paraId="5CEB7ED6" w14:textId="2813CA73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Monthly Notices of t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he Royal Astronomical Society</w:t>
            </w:r>
          </w:p>
        </w:tc>
        <w:tc>
          <w:tcPr>
            <w:tcW w:w="839" w:type="dxa"/>
            <w:vAlign w:val="center"/>
          </w:tcPr>
          <w:p w14:paraId="516DBD1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5944</w:t>
            </w:r>
          </w:p>
        </w:tc>
        <w:tc>
          <w:tcPr>
            <w:tcW w:w="1248" w:type="dxa"/>
            <w:vAlign w:val="center"/>
          </w:tcPr>
          <w:p w14:paraId="79FD1EE2" w14:textId="03529EA1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Oxford Univ Press</w:t>
            </w:r>
          </w:p>
        </w:tc>
      </w:tr>
      <w:tr w:rsidR="00CB3701" w:rsidRPr="006D348A" w14:paraId="0B2C35C5" w14:textId="77777777" w:rsidTr="00F3776C">
        <w:tc>
          <w:tcPr>
            <w:tcW w:w="555" w:type="dxa"/>
            <w:vAlign w:val="center"/>
          </w:tcPr>
          <w:p w14:paraId="75C55ACF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81" w:type="dxa"/>
            <w:vAlign w:val="center"/>
          </w:tcPr>
          <w:p w14:paraId="2F39AB1D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Astrophysical Journal</w:t>
            </w:r>
          </w:p>
        </w:tc>
        <w:tc>
          <w:tcPr>
            <w:tcW w:w="839" w:type="dxa"/>
            <w:vAlign w:val="center"/>
          </w:tcPr>
          <w:p w14:paraId="5266516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2473</w:t>
            </w:r>
          </w:p>
        </w:tc>
        <w:tc>
          <w:tcPr>
            <w:tcW w:w="1207" w:type="dxa"/>
            <w:vAlign w:val="center"/>
          </w:tcPr>
          <w:p w14:paraId="3A4CA18C" w14:textId="637A8449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Iop Publishing Ltd</w:t>
            </w:r>
          </w:p>
        </w:tc>
        <w:tc>
          <w:tcPr>
            <w:tcW w:w="554" w:type="dxa"/>
            <w:vAlign w:val="center"/>
          </w:tcPr>
          <w:p w14:paraId="28DE5140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92" w:type="dxa"/>
            <w:vAlign w:val="center"/>
          </w:tcPr>
          <w:p w14:paraId="73DFD279" w14:textId="6D3FDE20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Optics Express</w:t>
            </w:r>
          </w:p>
        </w:tc>
        <w:tc>
          <w:tcPr>
            <w:tcW w:w="839" w:type="dxa"/>
            <w:vAlign w:val="center"/>
          </w:tcPr>
          <w:p w14:paraId="6C9A5E1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2907</w:t>
            </w:r>
          </w:p>
        </w:tc>
        <w:tc>
          <w:tcPr>
            <w:tcW w:w="1444" w:type="dxa"/>
            <w:vAlign w:val="center"/>
          </w:tcPr>
          <w:p w14:paraId="7917CAF4" w14:textId="2A5A074A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Optical Soc Amer</w:t>
            </w:r>
          </w:p>
        </w:tc>
        <w:tc>
          <w:tcPr>
            <w:tcW w:w="554" w:type="dxa"/>
            <w:vAlign w:val="center"/>
          </w:tcPr>
          <w:p w14:paraId="20D1DA9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44" w:type="dxa"/>
            <w:vAlign w:val="center"/>
          </w:tcPr>
          <w:p w14:paraId="2DBAC41E" w14:textId="7585C341" w:rsidR="006D348A" w:rsidRPr="006D348A" w:rsidRDefault="00E47993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Frontiers 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 Psychology</w:t>
            </w:r>
          </w:p>
        </w:tc>
        <w:tc>
          <w:tcPr>
            <w:tcW w:w="839" w:type="dxa"/>
            <w:vAlign w:val="center"/>
          </w:tcPr>
          <w:p w14:paraId="71028BC3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5892</w:t>
            </w:r>
          </w:p>
        </w:tc>
        <w:tc>
          <w:tcPr>
            <w:tcW w:w="1248" w:type="dxa"/>
            <w:vAlign w:val="center"/>
          </w:tcPr>
          <w:p w14:paraId="09B8A204" w14:textId="6B0F6E69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Frontiers Media Sa</w:t>
            </w:r>
          </w:p>
        </w:tc>
      </w:tr>
      <w:tr w:rsidR="00CB3701" w:rsidRPr="006D348A" w14:paraId="6A857A16" w14:textId="77777777" w:rsidTr="00F3776C">
        <w:tc>
          <w:tcPr>
            <w:tcW w:w="555" w:type="dxa"/>
            <w:vAlign w:val="center"/>
          </w:tcPr>
          <w:p w14:paraId="3A177087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81" w:type="dxa"/>
            <w:vAlign w:val="center"/>
          </w:tcPr>
          <w:p w14:paraId="3044BA18" w14:textId="77777777" w:rsidR="006D348A" w:rsidRPr="006D348A" w:rsidRDefault="006D348A" w:rsidP="00F3776C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Monthly Notices o</w:t>
            </w:r>
            <w:r w:rsidRPr="006D34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 The Royal Astronomical Society</w:t>
            </w:r>
          </w:p>
        </w:tc>
        <w:tc>
          <w:tcPr>
            <w:tcW w:w="839" w:type="dxa"/>
            <w:vAlign w:val="center"/>
          </w:tcPr>
          <w:p w14:paraId="57A3F66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2398</w:t>
            </w:r>
          </w:p>
        </w:tc>
        <w:tc>
          <w:tcPr>
            <w:tcW w:w="1207" w:type="dxa"/>
            <w:vAlign w:val="center"/>
          </w:tcPr>
          <w:p w14:paraId="48306C10" w14:textId="0657D5FA" w:rsidR="006D348A" w:rsidRPr="006D348A" w:rsidRDefault="00CB3701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Oxford Univ Press</w:t>
            </w:r>
          </w:p>
        </w:tc>
        <w:tc>
          <w:tcPr>
            <w:tcW w:w="554" w:type="dxa"/>
            <w:vAlign w:val="center"/>
          </w:tcPr>
          <w:p w14:paraId="04AE86D2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92" w:type="dxa"/>
            <w:vAlign w:val="center"/>
          </w:tcPr>
          <w:p w14:paraId="3676D412" w14:textId="4E6D7B88" w:rsidR="006D348A" w:rsidRPr="006D348A" w:rsidRDefault="00E47993" w:rsidP="00F377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Desalination a</w:t>
            </w: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nd Water Treatment</w:t>
            </w:r>
          </w:p>
        </w:tc>
        <w:tc>
          <w:tcPr>
            <w:tcW w:w="839" w:type="dxa"/>
            <w:vAlign w:val="center"/>
          </w:tcPr>
          <w:p w14:paraId="07B28FB5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sz w:val="16"/>
                <w:szCs w:val="16"/>
              </w:rPr>
              <w:t>2762</w:t>
            </w:r>
          </w:p>
        </w:tc>
        <w:tc>
          <w:tcPr>
            <w:tcW w:w="1444" w:type="dxa"/>
            <w:vAlign w:val="center"/>
          </w:tcPr>
          <w:p w14:paraId="683FCC12" w14:textId="70A8C1A3" w:rsidR="006D348A" w:rsidRPr="006D348A" w:rsidRDefault="00E47993" w:rsidP="00F377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Desalination Publ</w:t>
            </w:r>
          </w:p>
        </w:tc>
        <w:tc>
          <w:tcPr>
            <w:tcW w:w="554" w:type="dxa"/>
            <w:vAlign w:val="center"/>
          </w:tcPr>
          <w:p w14:paraId="7284CD04" w14:textId="77777777" w:rsidR="006D348A" w:rsidRPr="006D348A" w:rsidRDefault="006D348A" w:rsidP="00F3776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34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44" w:type="dxa"/>
            <w:vAlign w:val="center"/>
          </w:tcPr>
          <w:p w14:paraId="6BBA03AB" w14:textId="688FAF62" w:rsidR="006D348A" w:rsidRPr="000F2ECA" w:rsidRDefault="00E47993" w:rsidP="00F3776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Journal of Clinical Medicine</w:t>
            </w:r>
          </w:p>
        </w:tc>
        <w:tc>
          <w:tcPr>
            <w:tcW w:w="839" w:type="dxa"/>
            <w:vAlign w:val="center"/>
          </w:tcPr>
          <w:p w14:paraId="5A2BA2A4" w14:textId="77777777" w:rsidR="006D348A" w:rsidRPr="000F2ECA" w:rsidRDefault="006D348A" w:rsidP="00F3776C">
            <w:pPr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5816</w:t>
            </w:r>
          </w:p>
        </w:tc>
        <w:tc>
          <w:tcPr>
            <w:tcW w:w="1248" w:type="dxa"/>
            <w:vAlign w:val="center"/>
          </w:tcPr>
          <w:p w14:paraId="570B6098" w14:textId="64174A90" w:rsidR="006D348A" w:rsidRPr="000F2ECA" w:rsidRDefault="00E47993" w:rsidP="00F3776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ECA">
              <w:rPr>
                <w:rFonts w:ascii="Times New Roman" w:hAnsi="Times New Roman" w:cs="Times New Roman"/>
                <w:b/>
                <w:sz w:val="16"/>
                <w:szCs w:val="16"/>
              </w:rPr>
              <w:t>MDPI</w:t>
            </w:r>
          </w:p>
        </w:tc>
      </w:tr>
    </w:tbl>
    <w:p w14:paraId="41288696" w14:textId="020FB950" w:rsidR="00F3776C" w:rsidRPr="00D819AB" w:rsidRDefault="00F3776C" w:rsidP="00F377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819AB">
        <w:rPr>
          <w:rFonts w:ascii="Times New Roman" w:hAnsi="Times New Roman" w:cs="Times New Roman"/>
          <w:sz w:val="18"/>
          <w:szCs w:val="18"/>
        </w:rPr>
        <w:t xml:space="preserve">Data </w:t>
      </w:r>
      <w:r w:rsidR="00B05309">
        <w:rPr>
          <w:rFonts w:ascii="Times New Roman" w:hAnsi="Times New Roman" w:cs="Times New Roman"/>
          <w:sz w:val="18"/>
          <w:szCs w:val="18"/>
        </w:rPr>
        <w:t>have been</w:t>
      </w:r>
      <w:r w:rsidRPr="00D819AB">
        <w:rPr>
          <w:rFonts w:ascii="Times New Roman" w:hAnsi="Times New Roman" w:cs="Times New Roman"/>
          <w:sz w:val="18"/>
          <w:szCs w:val="18"/>
        </w:rPr>
        <w:t xml:space="preserve"> derived from Clarivate’s InCites Benchmarking and Analytics platform.</w:t>
      </w:r>
    </w:p>
    <w:p w14:paraId="1DA99A27" w14:textId="77777777" w:rsidR="000525AB" w:rsidRDefault="000525AB"/>
    <w:sectPr w:rsidR="000525AB" w:rsidSect="006D348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8A"/>
    <w:rsid w:val="000525AB"/>
    <w:rsid w:val="000F2ECA"/>
    <w:rsid w:val="001347AE"/>
    <w:rsid w:val="00281F27"/>
    <w:rsid w:val="003F6DA1"/>
    <w:rsid w:val="006D348A"/>
    <w:rsid w:val="00B05309"/>
    <w:rsid w:val="00CB3701"/>
    <w:rsid w:val="00E47993"/>
    <w:rsid w:val="00F20FB1"/>
    <w:rsid w:val="00F3776C"/>
    <w:rsid w:val="00F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0560A"/>
  <w15:chartTrackingRefBased/>
  <w15:docId w15:val="{034A3E88-03AF-443D-B357-D14532C7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48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D3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447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local.user</dc:creator>
  <cp:keywords/>
  <dc:description/>
  <cp:lastModifiedBy>Dr. Csomós György</cp:lastModifiedBy>
  <cp:revision>12</cp:revision>
  <dcterms:created xsi:type="dcterms:W3CDTF">2022-06-01T13:20:00Z</dcterms:created>
  <dcterms:modified xsi:type="dcterms:W3CDTF">2022-09-21T15:26:00Z</dcterms:modified>
</cp:coreProperties>
</file>