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7AEF9" w14:textId="77777777" w:rsidR="006774CC" w:rsidRDefault="006774CC" w:rsidP="00E24238">
      <w:pPr>
        <w:pStyle w:val="LO-Normal"/>
        <w:suppressAutoHyphens w:val="0"/>
        <w:rPr>
          <w:b/>
          <w:bCs/>
          <w:lang w:val="en-US"/>
        </w:rPr>
      </w:pPr>
    </w:p>
    <w:p w14:paraId="35EC5742" w14:textId="77777777" w:rsidR="006774CC" w:rsidRPr="00F67C7F" w:rsidRDefault="006774CC" w:rsidP="006774CC">
      <w:pPr>
        <w:pStyle w:val="LO-Normal"/>
        <w:pBdr>
          <w:bottom w:val="single" w:sz="12" w:space="1" w:color="000000"/>
        </w:pBdr>
        <w:spacing w:line="360" w:lineRule="auto"/>
        <w:jc w:val="both"/>
        <w:rPr>
          <w:lang w:val="en-US"/>
        </w:rPr>
      </w:pPr>
      <w:bookmarkStart w:id="0" w:name="_Hlk119753906"/>
      <w:r w:rsidRPr="00F67C7F">
        <w:rPr>
          <w:rFonts w:cs="Calibri"/>
          <w:b/>
          <w:bCs/>
          <w:color w:val="000000"/>
          <w:sz w:val="24"/>
          <w:szCs w:val="24"/>
          <w:shd w:val="clear" w:color="auto" w:fill="FFFFFF"/>
          <w:lang w:val="en-US"/>
        </w:rPr>
        <w:t xml:space="preserve">Retractions </w:t>
      </w:r>
      <w:r>
        <w:rPr>
          <w:rFonts w:cs="Calibri"/>
          <w:b/>
          <w:bCs/>
          <w:color w:val="000000"/>
          <w:sz w:val="24"/>
          <w:szCs w:val="24"/>
          <w:shd w:val="clear" w:color="auto" w:fill="FFFFFF"/>
          <w:lang w:val="en-US"/>
        </w:rPr>
        <w:t xml:space="preserve">due to misconduct </w:t>
      </w:r>
      <w:r w:rsidRPr="00F67C7F">
        <w:rPr>
          <w:rFonts w:cs="Calibri"/>
          <w:b/>
          <w:bCs/>
          <w:color w:val="000000"/>
          <w:sz w:val="24"/>
          <w:szCs w:val="24"/>
          <w:shd w:val="clear" w:color="auto" w:fill="FFFFFF"/>
          <w:lang w:val="en-US"/>
        </w:rPr>
        <w:t>in Europe</w:t>
      </w:r>
      <w:r>
        <w:rPr>
          <w:rFonts w:cs="Calibri"/>
          <w:b/>
          <w:bCs/>
          <w:color w:val="000000"/>
          <w:sz w:val="24"/>
          <w:szCs w:val="24"/>
          <w:shd w:val="clear" w:color="auto" w:fill="FFFFFF"/>
          <w:lang w:val="en-US"/>
        </w:rPr>
        <w:t>: c</w:t>
      </w:r>
      <w:r w:rsidRPr="00F67C7F">
        <w:rPr>
          <w:rFonts w:cs="Calibri"/>
          <w:b/>
          <w:bCs/>
          <w:color w:val="000000"/>
          <w:sz w:val="24"/>
          <w:szCs w:val="24"/>
          <w:shd w:val="clear" w:color="auto" w:fill="FFFFFF"/>
          <w:lang w:val="en-US"/>
        </w:rPr>
        <w:t>haracterization and trends in the last 20</w:t>
      </w:r>
      <w:r>
        <w:rPr>
          <w:rFonts w:cs="Calibri"/>
          <w:b/>
          <w:b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F67C7F">
        <w:rPr>
          <w:rFonts w:cs="Calibri"/>
          <w:b/>
          <w:bCs/>
          <w:color w:val="000000"/>
          <w:sz w:val="24"/>
          <w:szCs w:val="24"/>
          <w:shd w:val="clear" w:color="auto" w:fill="FFFFFF"/>
          <w:lang w:val="en-US"/>
        </w:rPr>
        <w:t>years.</w:t>
      </w:r>
    </w:p>
    <w:tbl>
      <w:tblPr>
        <w:tblW w:w="137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8"/>
        <w:gridCol w:w="11272"/>
      </w:tblGrid>
      <w:tr w:rsidR="006774CC" w:rsidRPr="002C1F4A" w14:paraId="4AA74812" w14:textId="77777777" w:rsidTr="006774CC">
        <w:tc>
          <w:tcPr>
            <w:tcW w:w="2478" w:type="dxa"/>
          </w:tcPr>
          <w:bookmarkEnd w:id="0"/>
          <w:p w14:paraId="46DC458F" w14:textId="77777777" w:rsidR="006774CC" w:rsidRPr="007531C3" w:rsidRDefault="006774CC" w:rsidP="00653D86">
            <w:pPr>
              <w:pStyle w:val="LO-Normal"/>
              <w:spacing w:line="360" w:lineRule="auto"/>
              <w:jc w:val="both"/>
              <w:rPr>
                <w:rFonts w:cs="Calibri"/>
                <w:b/>
                <w:bCs/>
                <w:lang w:val="en-US"/>
              </w:rPr>
            </w:pPr>
            <w:r w:rsidRPr="007531C3">
              <w:rPr>
                <w:rFonts w:cs="Calibri"/>
                <w:b/>
                <w:bCs/>
                <w:lang w:val="en-US"/>
              </w:rPr>
              <w:t>Authors</w:t>
            </w:r>
          </w:p>
        </w:tc>
        <w:tc>
          <w:tcPr>
            <w:tcW w:w="11272" w:type="dxa"/>
          </w:tcPr>
          <w:p w14:paraId="0B655CD7" w14:textId="77777777" w:rsidR="006774CC" w:rsidRPr="007531C3" w:rsidRDefault="006774CC" w:rsidP="00653D86">
            <w:pPr>
              <w:pStyle w:val="LO-Normal"/>
              <w:spacing w:line="360" w:lineRule="auto"/>
              <w:jc w:val="both"/>
            </w:pPr>
            <w:r w:rsidRPr="007531C3">
              <w:t>Fabián Freijedo-Fari</w:t>
            </w:r>
            <w:r>
              <w:t>n</w:t>
            </w:r>
            <w:r w:rsidRPr="007531C3">
              <w:t>as,</w:t>
            </w:r>
            <w:r w:rsidRPr="007531C3">
              <w:rPr>
                <w:vertAlign w:val="superscript"/>
              </w:rPr>
              <w:t>1</w:t>
            </w:r>
            <w:r w:rsidRPr="007531C3">
              <w:t xml:space="preserve"> Alberto Ruano-Ravina</w:t>
            </w:r>
            <w:r>
              <w:t>,</w:t>
            </w:r>
            <w:r w:rsidRPr="007531C3">
              <w:rPr>
                <w:vertAlign w:val="superscript"/>
              </w:rPr>
              <w:t>1,2,3</w:t>
            </w:r>
            <w:r w:rsidRPr="007531C3">
              <w:t xml:space="preserve"> Mónica Pérez-Ríos,</w:t>
            </w:r>
            <w:r w:rsidRPr="007531C3">
              <w:rPr>
                <w:vertAlign w:val="superscript"/>
              </w:rPr>
              <w:t>1,2,3</w:t>
            </w:r>
            <w:r w:rsidRPr="007531C3">
              <w:t xml:space="preserve"> </w:t>
            </w:r>
            <w:r>
              <w:t>Joseph Ross,</w:t>
            </w:r>
            <w:r w:rsidRPr="00294200">
              <w:rPr>
                <w:vertAlign w:val="superscript"/>
              </w:rPr>
              <w:t>4</w:t>
            </w:r>
            <w:r>
              <w:t xml:space="preserve"> </w:t>
            </w:r>
            <w:r w:rsidRPr="007531C3">
              <w:t>Cristina Candal-Pedreira</w:t>
            </w:r>
            <w:r>
              <w:t>.</w:t>
            </w:r>
            <w:r w:rsidRPr="007531C3">
              <w:rPr>
                <w:vertAlign w:val="superscript"/>
              </w:rPr>
              <w:t>1,3</w:t>
            </w:r>
            <w:r w:rsidRPr="007531C3">
              <w:t xml:space="preserve"> </w:t>
            </w:r>
          </w:p>
        </w:tc>
      </w:tr>
      <w:tr w:rsidR="006774CC" w:rsidRPr="00527334" w14:paraId="23F545D3" w14:textId="77777777" w:rsidTr="006774CC">
        <w:tc>
          <w:tcPr>
            <w:tcW w:w="2478" w:type="dxa"/>
          </w:tcPr>
          <w:p w14:paraId="0E84BB93" w14:textId="77777777" w:rsidR="006774CC" w:rsidRPr="002C1F4A" w:rsidRDefault="006774CC" w:rsidP="00653D86">
            <w:pPr>
              <w:pStyle w:val="LO-Normal"/>
              <w:spacing w:line="360" w:lineRule="auto"/>
              <w:jc w:val="both"/>
              <w:rPr>
                <w:rFonts w:cs="Calibri"/>
                <w:b/>
                <w:bCs/>
                <w:lang w:val="en-US"/>
              </w:rPr>
            </w:pPr>
            <w:r w:rsidRPr="002C1F4A">
              <w:rPr>
                <w:rFonts w:cs="Calibri"/>
                <w:b/>
                <w:bCs/>
                <w:lang w:val="en-US"/>
              </w:rPr>
              <w:t>Affiliations</w:t>
            </w:r>
          </w:p>
        </w:tc>
        <w:tc>
          <w:tcPr>
            <w:tcW w:w="11272" w:type="dxa"/>
          </w:tcPr>
          <w:p w14:paraId="151CB27F" w14:textId="77777777" w:rsidR="006774CC" w:rsidRPr="002C1F4A" w:rsidRDefault="006774CC" w:rsidP="00653D86">
            <w:pPr>
              <w:pStyle w:val="LO-Normal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 w:rsidRPr="002C1F4A">
              <w:rPr>
                <w:lang w:val="en-US"/>
              </w:rPr>
              <w:t xml:space="preserve">Department of Preventive Medicine and Public Health, </w:t>
            </w:r>
            <w:r>
              <w:rPr>
                <w:lang w:val="en-US"/>
              </w:rPr>
              <w:t>School</w:t>
            </w:r>
            <w:r w:rsidRPr="002C1F4A">
              <w:rPr>
                <w:lang w:val="en-US"/>
              </w:rPr>
              <w:t xml:space="preserve"> of Medicine, University of Santiago de Compostela, Santiago de Compostela, Galicia, Spain</w:t>
            </w:r>
          </w:p>
          <w:p w14:paraId="08F87F8B" w14:textId="77777777" w:rsidR="006774CC" w:rsidRPr="002C1F4A" w:rsidRDefault="006774CC" w:rsidP="00653D86">
            <w:pPr>
              <w:pStyle w:val="LO-Normal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 w:rsidRPr="002C1F4A">
              <w:rPr>
                <w:lang w:val="en-US"/>
              </w:rPr>
              <w:t>Consortium for Biomedical Research in Epidemiology and Public Health (</w:t>
            </w:r>
            <w:r w:rsidRPr="002C1F4A">
              <w:rPr>
                <w:i/>
                <w:iCs/>
                <w:lang w:val="en-US"/>
              </w:rPr>
              <w:t xml:space="preserve">CIBER de </w:t>
            </w:r>
            <w:proofErr w:type="spellStart"/>
            <w:r w:rsidRPr="002C1F4A">
              <w:rPr>
                <w:i/>
                <w:iCs/>
                <w:lang w:val="en-US"/>
              </w:rPr>
              <w:t>Epidemiología</w:t>
            </w:r>
            <w:proofErr w:type="spellEnd"/>
            <w:r w:rsidRPr="002C1F4A">
              <w:rPr>
                <w:i/>
                <w:iCs/>
                <w:lang w:val="en-US"/>
              </w:rPr>
              <w:t xml:space="preserve"> y </w:t>
            </w:r>
            <w:proofErr w:type="spellStart"/>
            <w:r w:rsidRPr="002C1F4A">
              <w:rPr>
                <w:i/>
                <w:iCs/>
                <w:lang w:val="en-US"/>
              </w:rPr>
              <w:t>Salud</w:t>
            </w:r>
            <w:proofErr w:type="spellEnd"/>
            <w:r w:rsidRPr="002C1F4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2C1F4A">
              <w:rPr>
                <w:i/>
                <w:iCs/>
                <w:lang w:val="en-US"/>
              </w:rPr>
              <w:t>Pública</w:t>
            </w:r>
            <w:proofErr w:type="spellEnd"/>
            <w:r w:rsidRPr="002C1F4A">
              <w:rPr>
                <w:lang w:val="en-US"/>
              </w:rPr>
              <w:t>-CIBERESP), Madrid, Spain.</w:t>
            </w:r>
          </w:p>
          <w:p w14:paraId="40419CF6" w14:textId="77777777" w:rsidR="006774CC" w:rsidRDefault="006774CC" w:rsidP="00653D86">
            <w:pPr>
              <w:pStyle w:val="LO-Normal"/>
              <w:numPr>
                <w:ilvl w:val="0"/>
                <w:numId w:val="1"/>
              </w:numPr>
              <w:spacing w:line="360" w:lineRule="auto"/>
              <w:jc w:val="both"/>
            </w:pPr>
            <w:proofErr w:type="spellStart"/>
            <w:r w:rsidRPr="004A0A6A">
              <w:t>Health</w:t>
            </w:r>
            <w:proofErr w:type="spellEnd"/>
            <w:r w:rsidRPr="004A0A6A">
              <w:t xml:space="preserve"> </w:t>
            </w:r>
            <w:proofErr w:type="spellStart"/>
            <w:r w:rsidRPr="004A0A6A">
              <w:t>Research</w:t>
            </w:r>
            <w:proofErr w:type="spellEnd"/>
            <w:r w:rsidRPr="004A0A6A">
              <w:t xml:space="preserve"> </w:t>
            </w:r>
            <w:proofErr w:type="spellStart"/>
            <w:r w:rsidRPr="004A0A6A">
              <w:t>Institute</w:t>
            </w:r>
            <w:proofErr w:type="spellEnd"/>
            <w:r w:rsidRPr="004A0A6A">
              <w:t xml:space="preserve"> </w:t>
            </w:r>
            <w:proofErr w:type="spellStart"/>
            <w:r w:rsidRPr="004A0A6A">
              <w:t>of</w:t>
            </w:r>
            <w:proofErr w:type="spellEnd"/>
            <w:r w:rsidRPr="004A0A6A">
              <w:t xml:space="preserve"> Santiago de Compostela (</w:t>
            </w:r>
            <w:r w:rsidRPr="004A0A6A">
              <w:rPr>
                <w:i/>
                <w:iCs/>
              </w:rPr>
              <w:t>Instituto de Investigación Sanitaria de Santiago de Compostela</w:t>
            </w:r>
            <w:r w:rsidRPr="004A0A6A">
              <w:t xml:space="preserve">-IDIS), Santiago de Compostela, </w:t>
            </w:r>
            <w:proofErr w:type="spellStart"/>
            <w:r w:rsidRPr="004A0A6A">
              <w:t>Spain</w:t>
            </w:r>
            <w:proofErr w:type="spellEnd"/>
            <w:r w:rsidRPr="004A0A6A">
              <w:t>.</w:t>
            </w:r>
          </w:p>
          <w:p w14:paraId="302F5C50" w14:textId="77777777" w:rsidR="006774CC" w:rsidRPr="00324241" w:rsidRDefault="006774CC" w:rsidP="00653D86">
            <w:pPr>
              <w:pStyle w:val="LO-Normal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 w:rsidRPr="00324241">
              <w:rPr>
                <w:lang w:val="en-US"/>
              </w:rPr>
              <w:t>Section of General Internal Medicine, Department of Internal Medicine, Yale School of Medicine; Department of Health Policy and Management, Yale School of Public Health; and Center for Outcomes Research and Evaluation, Yale-New Haven Health System, New Haven, CT, USA</w:t>
            </w:r>
          </w:p>
        </w:tc>
      </w:tr>
      <w:tr w:rsidR="006774CC" w:rsidRPr="002C1F4A" w14:paraId="1F413A06" w14:textId="77777777" w:rsidTr="006774CC">
        <w:tc>
          <w:tcPr>
            <w:tcW w:w="2478" w:type="dxa"/>
          </w:tcPr>
          <w:p w14:paraId="1384848D" w14:textId="77777777" w:rsidR="006774CC" w:rsidRPr="002C1F4A" w:rsidRDefault="006774CC" w:rsidP="00653D86">
            <w:pPr>
              <w:pStyle w:val="LO-Normal"/>
              <w:spacing w:line="360" w:lineRule="auto"/>
              <w:jc w:val="both"/>
              <w:rPr>
                <w:rFonts w:cs="Calibri"/>
                <w:b/>
                <w:bCs/>
                <w:lang w:val="en-US"/>
              </w:rPr>
            </w:pPr>
            <w:r w:rsidRPr="002C1F4A">
              <w:rPr>
                <w:rFonts w:cs="Calibri"/>
                <w:b/>
                <w:bCs/>
                <w:lang w:val="en-US"/>
              </w:rPr>
              <w:t>Correspondence</w:t>
            </w:r>
          </w:p>
        </w:tc>
        <w:tc>
          <w:tcPr>
            <w:tcW w:w="11272" w:type="dxa"/>
          </w:tcPr>
          <w:p w14:paraId="5DDDC0FB" w14:textId="77777777" w:rsidR="006774CC" w:rsidRPr="004A0A6A" w:rsidRDefault="006774CC" w:rsidP="00653D86">
            <w:pPr>
              <w:pStyle w:val="LO-Normal"/>
              <w:spacing w:line="360" w:lineRule="auto"/>
              <w:jc w:val="both"/>
            </w:pPr>
            <w:r w:rsidRPr="004A0A6A">
              <w:t>Alberto Ruano-</w:t>
            </w:r>
            <w:proofErr w:type="spellStart"/>
            <w:r w:rsidRPr="004A0A6A">
              <w:t>Raviña</w:t>
            </w:r>
            <w:proofErr w:type="spellEnd"/>
            <w:r w:rsidRPr="004A0A6A">
              <w:t>, Departament</w:t>
            </w:r>
            <w:r>
              <w:t>o</w:t>
            </w:r>
            <w:r w:rsidRPr="004A0A6A">
              <w:t xml:space="preserve"> de Medicina Preventiva y Salud Pública, Facultad de Medicina, 15782, Santiago de Compostela. </w:t>
            </w:r>
            <w:proofErr w:type="spellStart"/>
            <w:r w:rsidRPr="004A0A6A">
              <w:t>Spain</w:t>
            </w:r>
            <w:proofErr w:type="spellEnd"/>
            <w:r w:rsidRPr="004A0A6A">
              <w:t>. E</w:t>
            </w:r>
            <w:r w:rsidRPr="004A0A6A">
              <w:noBreakHyphen/>
              <w:t xml:space="preserve">mail: </w:t>
            </w:r>
            <w:hyperlink r:id="rId5" w:history="1">
              <w:r w:rsidRPr="004A0A6A">
                <w:rPr>
                  <w:rStyle w:val="Hipervnculo"/>
                </w:rPr>
                <w:t>alberto.ruano@usc.es</w:t>
              </w:r>
            </w:hyperlink>
          </w:p>
        </w:tc>
      </w:tr>
    </w:tbl>
    <w:p w14:paraId="7C12F64C" w14:textId="77777777" w:rsidR="006774CC" w:rsidRDefault="006774CC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tbl>
      <w:tblPr>
        <w:tblpPr w:leftFromText="141" w:rightFromText="141" w:vertAnchor="page" w:horzAnchor="margin" w:tblpXSpec="center" w:tblpY="3276"/>
        <w:tblW w:w="13640" w:type="dxa"/>
        <w:tblLayout w:type="fixed"/>
        <w:tblLook w:val="04A0" w:firstRow="1" w:lastRow="0" w:firstColumn="1" w:lastColumn="0" w:noHBand="0" w:noVBand="1"/>
      </w:tblPr>
      <w:tblGrid>
        <w:gridCol w:w="1875"/>
        <w:gridCol w:w="1703"/>
        <w:gridCol w:w="1933"/>
        <w:gridCol w:w="1290"/>
        <w:gridCol w:w="1774"/>
        <w:gridCol w:w="1613"/>
        <w:gridCol w:w="1774"/>
        <w:gridCol w:w="1678"/>
      </w:tblGrid>
      <w:tr w:rsidR="006774CC" w:rsidRPr="002C1F4A" w14:paraId="418F8D9F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</w:tcPr>
          <w:p w14:paraId="051B01C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lang w:val="en-US" w:eastAsia="es-ES"/>
              </w:rPr>
            </w:pP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</w:tcPr>
          <w:p w14:paraId="78204EA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 xml:space="preserve">Falsification </w:t>
            </w:r>
          </w:p>
          <w:p w14:paraId="0A76B703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>Fabrication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</w:tcPr>
          <w:p w14:paraId="0757AD1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>Duplication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</w:tcPr>
          <w:p w14:paraId="4998B56E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>Plagiarism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</w:tcPr>
          <w:p w14:paraId="027527E3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 xml:space="preserve">Authorship and/or </w:t>
            </w:r>
          </w:p>
          <w:p w14:paraId="6387EAA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>affiliation problems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</w:tcPr>
          <w:p w14:paraId="70421BE7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>Unreliable data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</w:tcPr>
          <w:p w14:paraId="33355AD7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>Unreliable results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</w:tcPr>
          <w:p w14:paraId="20EAAF9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 xml:space="preserve">Ethical and </w:t>
            </w:r>
          </w:p>
          <w:p w14:paraId="665E0FC3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>legal problems</w:t>
            </w:r>
          </w:p>
        </w:tc>
      </w:tr>
      <w:tr w:rsidR="006774CC" w:rsidRPr="002C1F4A" w14:paraId="5D8B1F8F" w14:textId="77777777" w:rsidTr="006774CC">
        <w:trPr>
          <w:trHeight w:val="415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0CECE" w:themeFill="background2" w:themeFillShade="E6"/>
          </w:tcPr>
          <w:p w14:paraId="3B38E82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b/>
                <w:bCs/>
                <w:sz w:val="20"/>
                <w:lang w:val="en-US"/>
              </w:rPr>
            </w:pPr>
            <w:r w:rsidRPr="00E24238">
              <w:rPr>
                <w:rFonts w:ascii="Book Antiqua" w:hAnsi="Book Antiqua"/>
                <w:b/>
                <w:bCs/>
                <w:sz w:val="20"/>
                <w:lang w:val="en-US"/>
              </w:rPr>
              <w:t>Country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0CECE" w:themeFill="background2" w:themeFillShade="E6"/>
          </w:tcPr>
          <w:p w14:paraId="112FD0E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0CECE" w:themeFill="background2" w:themeFillShade="E6"/>
          </w:tcPr>
          <w:p w14:paraId="726DFD7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0CECE" w:themeFill="background2" w:themeFillShade="E6"/>
          </w:tcPr>
          <w:p w14:paraId="00A2A0DF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0CECE" w:themeFill="background2" w:themeFillShade="E6"/>
          </w:tcPr>
          <w:p w14:paraId="7A02333F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0CECE" w:themeFill="background2" w:themeFillShade="E6"/>
          </w:tcPr>
          <w:p w14:paraId="4174E67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0CECE" w:themeFill="background2" w:themeFillShade="E6"/>
          </w:tcPr>
          <w:p w14:paraId="3CBAE5F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D0CECE" w:themeFill="background2" w:themeFillShade="E6"/>
          </w:tcPr>
          <w:p w14:paraId="6914C9B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rPr>
                <w:rFonts w:ascii="Book Antiqua" w:hAnsi="Book Antiqua"/>
                <w:b/>
                <w:bCs/>
                <w:sz w:val="20"/>
                <w:lang w:val="en-US"/>
              </w:rPr>
            </w:pPr>
          </w:p>
        </w:tc>
      </w:tr>
      <w:tr w:rsidR="006774CC" w:rsidRPr="002C1F4A" w14:paraId="3E765613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D46A5F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Sweden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A5AAA1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17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633CCDC9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13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EAF7B27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11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D14468F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18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DE3A90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12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1D92E0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6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3C81910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13</w:t>
            </w:r>
          </w:p>
        </w:tc>
      </w:tr>
      <w:tr w:rsidR="006774CC" w:rsidRPr="002C1F4A" w14:paraId="68E5FF40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CD0F9E2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Netherlands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80F2AE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12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8EE4EB7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8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94E980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672BEED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18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B763F7E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10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26E7DA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6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3D6F79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7</w:t>
            </w:r>
          </w:p>
        </w:tc>
      </w:tr>
      <w:tr w:rsidR="006774CC" w:rsidRPr="002C1F4A" w14:paraId="7FABD371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A7E2373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Greece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422CD8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633198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17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6166D19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21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0846D1F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14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35B061E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6068E2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488658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7</w:t>
            </w:r>
          </w:p>
        </w:tc>
      </w:tr>
      <w:tr w:rsidR="006774CC" w:rsidRPr="002C1F4A" w14:paraId="628A735B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7DDB895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Poland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6A31A39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13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D5E3DA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14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737059C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10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830276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6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A63FEE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10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937642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D0ACDE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</w:tr>
      <w:tr w:rsidR="006774CC" w:rsidRPr="002C1F4A" w14:paraId="73C7440B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747852B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Switzerland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70AC69F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13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37290D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12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D2A473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9FBDA8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DFB786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6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347284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BE1780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</w:tr>
      <w:tr w:rsidR="006774CC" w:rsidRPr="002C1F4A" w14:paraId="20368985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E8A491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Romania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A23C5C2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96696B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11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FB0D24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13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D7EF769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AE62AE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B0966E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2BE0E4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</w:tr>
      <w:tr w:rsidR="006774CC" w:rsidRPr="002C1F4A" w14:paraId="0AF9C69A" w14:textId="77777777" w:rsidTr="006774CC">
        <w:trPr>
          <w:trHeight w:val="274"/>
        </w:trPr>
        <w:tc>
          <w:tcPr>
            <w:tcW w:w="1875" w:type="dxa"/>
            <w:vAlign w:val="bottom"/>
          </w:tcPr>
          <w:p w14:paraId="674670F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Norway</w:t>
            </w:r>
          </w:p>
        </w:tc>
        <w:tc>
          <w:tcPr>
            <w:tcW w:w="1703" w:type="dxa"/>
            <w:vAlign w:val="bottom"/>
          </w:tcPr>
          <w:p w14:paraId="146939D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10</w:t>
            </w:r>
          </w:p>
        </w:tc>
        <w:tc>
          <w:tcPr>
            <w:tcW w:w="1933" w:type="dxa"/>
            <w:vAlign w:val="bottom"/>
          </w:tcPr>
          <w:p w14:paraId="23DC626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290" w:type="dxa"/>
            <w:vAlign w:val="bottom"/>
          </w:tcPr>
          <w:p w14:paraId="58B7712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774" w:type="dxa"/>
            <w:vAlign w:val="bottom"/>
          </w:tcPr>
          <w:p w14:paraId="107C519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613" w:type="dxa"/>
            <w:vAlign w:val="bottom"/>
          </w:tcPr>
          <w:p w14:paraId="0C53BE3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7</w:t>
            </w:r>
          </w:p>
        </w:tc>
        <w:tc>
          <w:tcPr>
            <w:tcW w:w="1774" w:type="dxa"/>
            <w:vAlign w:val="bottom"/>
          </w:tcPr>
          <w:p w14:paraId="03B5171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678" w:type="dxa"/>
            <w:vAlign w:val="bottom"/>
          </w:tcPr>
          <w:p w14:paraId="55431E99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</w:tr>
      <w:tr w:rsidR="006774CC" w:rsidRPr="002C1F4A" w14:paraId="70C15984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B44AE7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Denmark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4E56DF0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5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70B742D6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18C03D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37CA2A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7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F77CB8F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1C91B52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B29E19E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7</w:t>
            </w:r>
          </w:p>
        </w:tc>
      </w:tr>
      <w:tr w:rsidR="006774CC" w:rsidRPr="002C1F4A" w14:paraId="7636B579" w14:textId="77777777" w:rsidTr="006774CC">
        <w:trPr>
          <w:trHeight w:val="274"/>
        </w:trPr>
        <w:tc>
          <w:tcPr>
            <w:tcW w:w="1875" w:type="dxa"/>
            <w:vAlign w:val="bottom"/>
          </w:tcPr>
          <w:p w14:paraId="4494051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Serbia</w:t>
            </w:r>
          </w:p>
        </w:tc>
        <w:tc>
          <w:tcPr>
            <w:tcW w:w="1703" w:type="dxa"/>
            <w:vAlign w:val="bottom"/>
          </w:tcPr>
          <w:p w14:paraId="7D94A2B7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933" w:type="dxa"/>
            <w:vAlign w:val="bottom"/>
          </w:tcPr>
          <w:p w14:paraId="4A333260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18</w:t>
            </w:r>
          </w:p>
        </w:tc>
        <w:tc>
          <w:tcPr>
            <w:tcW w:w="1290" w:type="dxa"/>
            <w:vAlign w:val="bottom"/>
          </w:tcPr>
          <w:p w14:paraId="29207C4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7</w:t>
            </w:r>
          </w:p>
        </w:tc>
        <w:tc>
          <w:tcPr>
            <w:tcW w:w="1774" w:type="dxa"/>
            <w:vAlign w:val="bottom"/>
          </w:tcPr>
          <w:p w14:paraId="5E4D26E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613" w:type="dxa"/>
            <w:vAlign w:val="bottom"/>
          </w:tcPr>
          <w:p w14:paraId="50DA6E1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774" w:type="dxa"/>
            <w:vAlign w:val="bottom"/>
          </w:tcPr>
          <w:p w14:paraId="66BD6F92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678" w:type="dxa"/>
            <w:vAlign w:val="bottom"/>
          </w:tcPr>
          <w:p w14:paraId="0C6E1560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</w:tr>
      <w:tr w:rsidR="006774CC" w:rsidRPr="002C1F4A" w14:paraId="1CAA00BD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BDCEC9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Ireland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56D9D5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6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693A2B2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10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779696D6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672592D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780238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6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79E05D9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F74533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</w:tr>
      <w:tr w:rsidR="006774CC" w:rsidRPr="002C1F4A" w14:paraId="3E9BCF94" w14:textId="77777777" w:rsidTr="006774CC">
        <w:trPr>
          <w:trHeight w:val="274"/>
        </w:trPr>
        <w:tc>
          <w:tcPr>
            <w:tcW w:w="1875" w:type="dxa"/>
            <w:vAlign w:val="bottom"/>
          </w:tcPr>
          <w:p w14:paraId="40EB014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Belgium</w:t>
            </w:r>
          </w:p>
        </w:tc>
        <w:tc>
          <w:tcPr>
            <w:tcW w:w="1703" w:type="dxa"/>
            <w:vAlign w:val="bottom"/>
          </w:tcPr>
          <w:p w14:paraId="129C66C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  <w:tc>
          <w:tcPr>
            <w:tcW w:w="1933" w:type="dxa"/>
            <w:vAlign w:val="bottom"/>
          </w:tcPr>
          <w:p w14:paraId="15205277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5</w:t>
            </w:r>
          </w:p>
        </w:tc>
        <w:tc>
          <w:tcPr>
            <w:tcW w:w="1290" w:type="dxa"/>
            <w:vAlign w:val="bottom"/>
          </w:tcPr>
          <w:p w14:paraId="1408551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774" w:type="dxa"/>
            <w:vAlign w:val="bottom"/>
          </w:tcPr>
          <w:p w14:paraId="1EB5B74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5</w:t>
            </w:r>
          </w:p>
        </w:tc>
        <w:tc>
          <w:tcPr>
            <w:tcW w:w="1613" w:type="dxa"/>
            <w:vAlign w:val="bottom"/>
          </w:tcPr>
          <w:p w14:paraId="3C455A7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774" w:type="dxa"/>
            <w:vAlign w:val="bottom"/>
          </w:tcPr>
          <w:p w14:paraId="4BAD47A0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678" w:type="dxa"/>
            <w:vAlign w:val="bottom"/>
          </w:tcPr>
          <w:p w14:paraId="51A19346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7</w:t>
            </w:r>
          </w:p>
        </w:tc>
      </w:tr>
      <w:tr w:rsidR="006774CC" w:rsidRPr="002C1F4A" w14:paraId="522FB630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7A7730D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Russia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99A6EC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49939C9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10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54ABE4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5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F72264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93310A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77131D4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358011E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</w:tr>
      <w:tr w:rsidR="006774CC" w:rsidRPr="002C1F4A" w14:paraId="32F8EC2F" w14:textId="77777777" w:rsidTr="006774CC">
        <w:trPr>
          <w:trHeight w:val="274"/>
        </w:trPr>
        <w:tc>
          <w:tcPr>
            <w:tcW w:w="1875" w:type="dxa"/>
            <w:vAlign w:val="bottom"/>
          </w:tcPr>
          <w:p w14:paraId="0B6D248F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Czech Republic</w:t>
            </w:r>
          </w:p>
        </w:tc>
        <w:tc>
          <w:tcPr>
            <w:tcW w:w="1703" w:type="dxa"/>
            <w:vAlign w:val="bottom"/>
          </w:tcPr>
          <w:p w14:paraId="7520429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  <w:tc>
          <w:tcPr>
            <w:tcW w:w="1933" w:type="dxa"/>
            <w:vAlign w:val="bottom"/>
          </w:tcPr>
          <w:p w14:paraId="71A8518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290" w:type="dxa"/>
            <w:vAlign w:val="bottom"/>
          </w:tcPr>
          <w:p w14:paraId="614BC536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774" w:type="dxa"/>
            <w:vAlign w:val="bottom"/>
          </w:tcPr>
          <w:p w14:paraId="32D9927E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613" w:type="dxa"/>
            <w:vAlign w:val="bottom"/>
          </w:tcPr>
          <w:p w14:paraId="5FD5B880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774" w:type="dxa"/>
            <w:vAlign w:val="bottom"/>
          </w:tcPr>
          <w:p w14:paraId="2513E057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3</w:t>
            </w:r>
          </w:p>
        </w:tc>
        <w:tc>
          <w:tcPr>
            <w:tcW w:w="1678" w:type="dxa"/>
            <w:vAlign w:val="bottom"/>
          </w:tcPr>
          <w:p w14:paraId="06923B4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</w:tr>
      <w:tr w:rsidR="006774CC" w:rsidRPr="002C1F4A" w14:paraId="3D7944ED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289954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Portugal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33176B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BA4898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6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23DA0BE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14C6D8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C13432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A03872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464E38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</w:tr>
      <w:tr w:rsidR="006774CC" w:rsidRPr="002C1F4A" w14:paraId="75A66BD0" w14:textId="77777777" w:rsidTr="006774CC">
        <w:trPr>
          <w:trHeight w:val="274"/>
        </w:trPr>
        <w:tc>
          <w:tcPr>
            <w:tcW w:w="1875" w:type="dxa"/>
            <w:vAlign w:val="bottom"/>
          </w:tcPr>
          <w:p w14:paraId="7056093E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Finland</w:t>
            </w:r>
          </w:p>
        </w:tc>
        <w:tc>
          <w:tcPr>
            <w:tcW w:w="1703" w:type="dxa"/>
            <w:vAlign w:val="bottom"/>
          </w:tcPr>
          <w:p w14:paraId="2FAD84D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933" w:type="dxa"/>
            <w:vAlign w:val="bottom"/>
          </w:tcPr>
          <w:p w14:paraId="2ECED6FF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5</w:t>
            </w:r>
          </w:p>
        </w:tc>
        <w:tc>
          <w:tcPr>
            <w:tcW w:w="1290" w:type="dxa"/>
            <w:vAlign w:val="bottom"/>
          </w:tcPr>
          <w:p w14:paraId="501ABDC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774" w:type="dxa"/>
            <w:vAlign w:val="bottom"/>
          </w:tcPr>
          <w:p w14:paraId="2CEEECD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  <w:tc>
          <w:tcPr>
            <w:tcW w:w="1613" w:type="dxa"/>
            <w:vAlign w:val="bottom"/>
          </w:tcPr>
          <w:p w14:paraId="65007F0B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774" w:type="dxa"/>
            <w:vAlign w:val="bottom"/>
          </w:tcPr>
          <w:p w14:paraId="5F16B6C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678" w:type="dxa"/>
            <w:vAlign w:val="bottom"/>
          </w:tcPr>
          <w:p w14:paraId="056E5B0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</w:tr>
      <w:tr w:rsidR="006774CC" w:rsidRPr="002C1F4A" w14:paraId="7CADDCAC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C82EFB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Austria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633219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29B623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5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E14783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6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255408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B98833C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4EF5DA1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DE7B23E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2</w:t>
            </w:r>
          </w:p>
        </w:tc>
      </w:tr>
      <w:tr w:rsidR="006774CC" w:rsidRPr="002C1F4A" w14:paraId="2CF0632F" w14:textId="77777777" w:rsidTr="006774CC">
        <w:trPr>
          <w:trHeight w:val="274"/>
        </w:trPr>
        <w:tc>
          <w:tcPr>
            <w:tcW w:w="1875" w:type="dxa"/>
            <w:vAlign w:val="bottom"/>
          </w:tcPr>
          <w:p w14:paraId="34F79EC2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Croatia</w:t>
            </w:r>
          </w:p>
        </w:tc>
        <w:tc>
          <w:tcPr>
            <w:tcW w:w="1703" w:type="dxa"/>
            <w:vAlign w:val="bottom"/>
          </w:tcPr>
          <w:p w14:paraId="1A923E16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933" w:type="dxa"/>
            <w:vAlign w:val="bottom"/>
          </w:tcPr>
          <w:p w14:paraId="7764A203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7</w:t>
            </w:r>
          </w:p>
        </w:tc>
        <w:tc>
          <w:tcPr>
            <w:tcW w:w="1290" w:type="dxa"/>
            <w:vAlign w:val="bottom"/>
          </w:tcPr>
          <w:p w14:paraId="6AA84CF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  <w:tc>
          <w:tcPr>
            <w:tcW w:w="1774" w:type="dxa"/>
            <w:vAlign w:val="bottom"/>
          </w:tcPr>
          <w:p w14:paraId="559E8882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613" w:type="dxa"/>
            <w:vAlign w:val="bottom"/>
          </w:tcPr>
          <w:p w14:paraId="3DE7D412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774" w:type="dxa"/>
            <w:vAlign w:val="bottom"/>
          </w:tcPr>
          <w:p w14:paraId="01BF7F26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678" w:type="dxa"/>
            <w:vAlign w:val="bottom"/>
          </w:tcPr>
          <w:p w14:paraId="2A7D88A8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4</w:t>
            </w:r>
          </w:p>
        </w:tc>
      </w:tr>
      <w:tr w:rsidR="006774CC" w:rsidRPr="002C1F4A" w14:paraId="50A4D955" w14:textId="77777777" w:rsidTr="006774CC">
        <w:trPr>
          <w:trHeight w:val="274"/>
        </w:trPr>
        <w:tc>
          <w:tcPr>
            <w:tcW w:w="1875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D19DDD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right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Hungary</w:t>
            </w:r>
          </w:p>
        </w:tc>
        <w:tc>
          <w:tcPr>
            <w:tcW w:w="170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4612E52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93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1F3ABAC3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290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2B1B7C72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5881DE54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613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093B3035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1</w:t>
            </w:r>
          </w:p>
        </w:tc>
        <w:tc>
          <w:tcPr>
            <w:tcW w:w="1774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3EB5261D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  <w:tc>
          <w:tcPr>
            <w:tcW w:w="1678" w:type="dxa"/>
            <w:tcBorders>
              <w:top w:val="single" w:sz="4" w:space="0" w:color="7F7F7F"/>
              <w:bottom w:val="single" w:sz="4" w:space="0" w:color="7F7F7F"/>
            </w:tcBorders>
            <w:vAlign w:val="bottom"/>
          </w:tcPr>
          <w:p w14:paraId="4683FD9A" w14:textId="77777777" w:rsidR="006774CC" w:rsidRPr="00E24238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E24238">
              <w:rPr>
                <w:rFonts w:ascii="Book Antiqua" w:hAnsi="Book Antiqua"/>
                <w:sz w:val="20"/>
                <w:lang w:val="en-US"/>
              </w:rPr>
              <w:t>0</w:t>
            </w:r>
          </w:p>
        </w:tc>
      </w:tr>
      <w:tr w:rsidR="006774CC" w:rsidRPr="002C1F4A" w14:paraId="43B6B4FC" w14:textId="77777777" w:rsidTr="006774CC">
        <w:trPr>
          <w:trHeight w:val="274"/>
        </w:trPr>
        <w:tc>
          <w:tcPr>
            <w:tcW w:w="1875" w:type="dxa"/>
          </w:tcPr>
          <w:p w14:paraId="5F326A4B" w14:textId="77777777" w:rsidR="006774CC" w:rsidRPr="00025E69" w:rsidRDefault="006774CC" w:rsidP="006774CC">
            <w:pPr>
              <w:pStyle w:val="Sinespaciado"/>
              <w:spacing w:line="276" w:lineRule="auto"/>
              <w:jc w:val="right"/>
              <w:rPr>
                <w:b/>
                <w:bCs/>
                <w:sz w:val="14"/>
                <w:szCs w:val="16"/>
                <w:lang w:val="en-US"/>
              </w:rPr>
            </w:pPr>
          </w:p>
        </w:tc>
        <w:tc>
          <w:tcPr>
            <w:tcW w:w="1703" w:type="dxa"/>
            <w:vAlign w:val="bottom"/>
          </w:tcPr>
          <w:p w14:paraId="2C24A5F9" w14:textId="77777777" w:rsidR="006774CC" w:rsidRPr="00025E69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14"/>
                <w:szCs w:val="16"/>
                <w:lang w:val="en-US" w:eastAsia="es-ES"/>
              </w:rPr>
            </w:pPr>
          </w:p>
        </w:tc>
        <w:tc>
          <w:tcPr>
            <w:tcW w:w="1933" w:type="dxa"/>
            <w:vAlign w:val="bottom"/>
          </w:tcPr>
          <w:p w14:paraId="15001C6C" w14:textId="77777777" w:rsidR="006774CC" w:rsidRPr="00855094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4"/>
                <w:szCs w:val="16"/>
                <w:lang w:val="en-US" w:eastAsia="es-ES"/>
              </w:rPr>
            </w:pPr>
          </w:p>
        </w:tc>
        <w:tc>
          <w:tcPr>
            <w:tcW w:w="1290" w:type="dxa"/>
            <w:vAlign w:val="bottom"/>
          </w:tcPr>
          <w:p w14:paraId="404F2257" w14:textId="77777777" w:rsidR="006774CC" w:rsidRPr="00025E69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14"/>
                <w:szCs w:val="16"/>
                <w:lang w:val="en-US" w:eastAsia="es-ES"/>
              </w:rPr>
            </w:pPr>
          </w:p>
        </w:tc>
        <w:tc>
          <w:tcPr>
            <w:tcW w:w="1774" w:type="dxa"/>
            <w:vAlign w:val="bottom"/>
          </w:tcPr>
          <w:p w14:paraId="36E54BE8" w14:textId="77777777" w:rsidR="006774CC" w:rsidRPr="00025E69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14"/>
                <w:szCs w:val="16"/>
                <w:lang w:val="en-US" w:eastAsia="es-ES"/>
              </w:rPr>
            </w:pPr>
          </w:p>
        </w:tc>
        <w:tc>
          <w:tcPr>
            <w:tcW w:w="1613" w:type="dxa"/>
            <w:vAlign w:val="bottom"/>
          </w:tcPr>
          <w:p w14:paraId="159DD721" w14:textId="77777777" w:rsidR="006774CC" w:rsidRPr="00855094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14"/>
                <w:szCs w:val="16"/>
                <w:lang w:val="en-US" w:eastAsia="es-ES"/>
              </w:rPr>
            </w:pPr>
          </w:p>
        </w:tc>
        <w:tc>
          <w:tcPr>
            <w:tcW w:w="1774" w:type="dxa"/>
            <w:vAlign w:val="bottom"/>
          </w:tcPr>
          <w:p w14:paraId="6352CA47" w14:textId="77777777" w:rsidR="006774CC" w:rsidRPr="00025E69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14"/>
                <w:szCs w:val="16"/>
                <w:lang w:val="en-US" w:eastAsia="es-ES"/>
              </w:rPr>
            </w:pPr>
          </w:p>
        </w:tc>
        <w:tc>
          <w:tcPr>
            <w:tcW w:w="1678" w:type="dxa"/>
            <w:vAlign w:val="bottom"/>
          </w:tcPr>
          <w:p w14:paraId="7A26F5F5" w14:textId="77777777" w:rsidR="006774CC" w:rsidRPr="00025E69" w:rsidRDefault="006774CC" w:rsidP="006774CC">
            <w:pPr>
              <w:pStyle w:val="LO-Normal"/>
              <w:suppressAutoHyphens w:val="0"/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14"/>
                <w:szCs w:val="16"/>
                <w:lang w:val="en-US" w:eastAsia="es-ES"/>
              </w:rPr>
            </w:pPr>
          </w:p>
        </w:tc>
      </w:tr>
    </w:tbl>
    <w:p w14:paraId="6943F40F" w14:textId="77777777" w:rsidR="006774CC" w:rsidRDefault="006774CC" w:rsidP="006774CC">
      <w:pPr>
        <w:pStyle w:val="LO-Normal"/>
        <w:suppressAutoHyphens w:val="0"/>
        <w:rPr>
          <w:i/>
          <w:iCs/>
          <w:lang w:val="en-US"/>
        </w:rPr>
      </w:pPr>
      <w:r>
        <w:rPr>
          <w:b/>
          <w:bCs/>
          <w:lang w:val="en-US"/>
        </w:rPr>
        <w:t>S</w:t>
      </w:r>
      <w:r w:rsidRPr="00E24238">
        <w:rPr>
          <w:b/>
          <w:bCs/>
          <w:lang w:val="en-US"/>
        </w:rPr>
        <w:t>upplementary file.</w:t>
      </w:r>
      <w:r w:rsidRPr="002C1F4A">
        <w:rPr>
          <w:lang w:val="en-US"/>
        </w:rPr>
        <w:t xml:space="preserve"> </w:t>
      </w:r>
      <w:r w:rsidRPr="002C1F4A">
        <w:rPr>
          <w:i/>
          <w:iCs/>
          <w:lang w:val="en-US"/>
        </w:rPr>
        <w:t xml:space="preserve">Trend in </w:t>
      </w:r>
      <w:r>
        <w:rPr>
          <w:i/>
          <w:iCs/>
          <w:lang w:val="en-US"/>
        </w:rPr>
        <w:t xml:space="preserve">the </w:t>
      </w:r>
      <w:r w:rsidRPr="002C1F4A">
        <w:rPr>
          <w:i/>
          <w:iCs/>
          <w:lang w:val="en-US"/>
        </w:rPr>
        <w:t xml:space="preserve">main causes of research misconduct in European countries </w:t>
      </w:r>
      <w:r w:rsidRPr="00E24238">
        <w:rPr>
          <w:i/>
          <w:iCs/>
          <w:lang w:val="en-US"/>
        </w:rPr>
        <w:t xml:space="preserve">with over 10 articles retracted due to research misconduct </w:t>
      </w:r>
      <w:r w:rsidRPr="002C1F4A">
        <w:rPr>
          <w:i/>
          <w:iCs/>
          <w:lang w:val="en-US"/>
        </w:rPr>
        <w:t>(</w:t>
      </w:r>
      <w:r w:rsidRPr="00E24238">
        <w:rPr>
          <w:i/>
          <w:iCs/>
          <w:lang w:val="en-US"/>
        </w:rPr>
        <w:t>absolute number of studies retracted for each specific cause of research misconduc</w:t>
      </w:r>
      <w:r>
        <w:rPr>
          <w:i/>
          <w:iCs/>
          <w:lang w:val="en-US"/>
        </w:rPr>
        <w:t>t</w:t>
      </w:r>
      <w:r w:rsidRPr="002C1F4A">
        <w:rPr>
          <w:i/>
          <w:iCs/>
          <w:lang w:val="en-US"/>
        </w:rPr>
        <w:t>).</w:t>
      </w:r>
    </w:p>
    <w:p w14:paraId="0BABE657" w14:textId="624E906C" w:rsidR="00E24238" w:rsidRPr="002C1F4A" w:rsidRDefault="00E24238" w:rsidP="006774CC">
      <w:pPr>
        <w:spacing w:after="0" w:line="240" w:lineRule="auto"/>
        <w:rPr>
          <w:i/>
          <w:iCs/>
          <w:lang w:val="en-US"/>
        </w:rPr>
      </w:pPr>
    </w:p>
    <w:p w14:paraId="6C98DE06" w14:textId="77777777" w:rsidR="00323F5C" w:rsidRPr="00E24238" w:rsidRDefault="00323F5C">
      <w:pPr>
        <w:rPr>
          <w:lang w:val="en-US"/>
        </w:rPr>
      </w:pPr>
    </w:p>
    <w:sectPr w:rsidR="00323F5C" w:rsidRPr="00E24238" w:rsidSect="006774C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759F9"/>
    <w:multiLevelType w:val="hybridMultilevel"/>
    <w:tmpl w:val="F002FBA8"/>
    <w:lvl w:ilvl="0" w:tplc="E5B620A6">
      <w:start w:val="1"/>
      <w:numFmt w:val="decimal"/>
      <w:lvlText w:val="%1."/>
      <w:lvlJc w:val="left"/>
      <w:pPr>
        <w:ind w:left="720" w:hanging="360"/>
      </w:pPr>
    </w:lvl>
    <w:lvl w:ilvl="1" w:tplc="CED8B5F2">
      <w:start w:val="1"/>
      <w:numFmt w:val="lowerLetter"/>
      <w:lvlText w:val="%2."/>
      <w:lvlJc w:val="left"/>
      <w:pPr>
        <w:ind w:left="1440" w:hanging="360"/>
      </w:pPr>
    </w:lvl>
    <w:lvl w:ilvl="2" w:tplc="8806D8DE">
      <w:start w:val="1"/>
      <w:numFmt w:val="lowerRoman"/>
      <w:lvlText w:val="%3."/>
      <w:lvlJc w:val="right"/>
      <w:pPr>
        <w:ind w:left="2160" w:hanging="180"/>
      </w:pPr>
    </w:lvl>
    <w:lvl w:ilvl="3" w:tplc="58562C4C">
      <w:start w:val="1"/>
      <w:numFmt w:val="decimal"/>
      <w:lvlText w:val="%4."/>
      <w:lvlJc w:val="left"/>
      <w:pPr>
        <w:ind w:left="2880" w:hanging="360"/>
      </w:pPr>
    </w:lvl>
    <w:lvl w:ilvl="4" w:tplc="B39AB170">
      <w:start w:val="1"/>
      <w:numFmt w:val="lowerLetter"/>
      <w:lvlText w:val="%5."/>
      <w:lvlJc w:val="left"/>
      <w:pPr>
        <w:ind w:left="3600" w:hanging="360"/>
      </w:pPr>
    </w:lvl>
    <w:lvl w:ilvl="5" w:tplc="B80EA1B4">
      <w:start w:val="1"/>
      <w:numFmt w:val="lowerRoman"/>
      <w:lvlText w:val="%6."/>
      <w:lvlJc w:val="right"/>
      <w:pPr>
        <w:ind w:left="4320" w:hanging="180"/>
      </w:pPr>
    </w:lvl>
    <w:lvl w:ilvl="6" w:tplc="1706A9BE">
      <w:start w:val="1"/>
      <w:numFmt w:val="decimal"/>
      <w:lvlText w:val="%7."/>
      <w:lvlJc w:val="left"/>
      <w:pPr>
        <w:ind w:left="5040" w:hanging="360"/>
      </w:pPr>
    </w:lvl>
    <w:lvl w:ilvl="7" w:tplc="5B821122">
      <w:start w:val="1"/>
      <w:numFmt w:val="lowerLetter"/>
      <w:lvlText w:val="%8."/>
      <w:lvlJc w:val="left"/>
      <w:pPr>
        <w:ind w:left="5760" w:hanging="360"/>
      </w:pPr>
    </w:lvl>
    <w:lvl w:ilvl="8" w:tplc="8EB2D59E">
      <w:start w:val="1"/>
      <w:numFmt w:val="lowerRoman"/>
      <w:lvlText w:val="%9."/>
      <w:lvlJc w:val="right"/>
      <w:pPr>
        <w:ind w:left="6480" w:hanging="180"/>
      </w:pPr>
    </w:lvl>
  </w:abstractNum>
  <w:num w:numId="1" w16cid:durableId="700396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38"/>
    <w:rsid w:val="00323F5C"/>
    <w:rsid w:val="006774CC"/>
    <w:rsid w:val="00CB57C4"/>
    <w:rsid w:val="00E2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113AA"/>
  <w15:chartTrackingRefBased/>
  <w15:docId w15:val="{9B7E83CC-9D08-3C47-A4A1-4AEB5F27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238"/>
    <w:pPr>
      <w:spacing w:after="160" w:line="24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-Normal">
    <w:name w:val="LO-Normal"/>
    <w:qFormat/>
    <w:rsid w:val="00E24238"/>
    <w:pPr>
      <w:suppressAutoHyphens/>
      <w:spacing w:after="160" w:line="24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inespaciado">
    <w:name w:val="No Spacing"/>
    <w:qFormat/>
    <w:rsid w:val="00E24238"/>
    <w:pPr>
      <w:suppressAutoHyphens/>
      <w:jc w:val="both"/>
    </w:pPr>
    <w:rPr>
      <w:rFonts w:ascii="Book Antiqua" w:eastAsia="Calibri" w:hAnsi="Book Antiqua" w:cs="Times New Roman"/>
      <w:kern w:val="0"/>
      <w:sz w:val="22"/>
      <w:szCs w:val="22"/>
      <w14:ligatures w14:val="none"/>
    </w:rPr>
  </w:style>
  <w:style w:type="character" w:styleId="Refdecomentario">
    <w:name w:val="annotation reference"/>
    <w:basedOn w:val="Fuentedeprrafopredeter"/>
    <w:uiPriority w:val="99"/>
    <w:qFormat/>
    <w:rsid w:val="00E24238"/>
    <w:rPr>
      <w:sz w:val="16"/>
      <w:szCs w:val="16"/>
    </w:rPr>
  </w:style>
  <w:style w:type="character" w:styleId="Hipervnculo">
    <w:name w:val="Hyperlink"/>
    <w:rsid w:val="006774C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berto.ruano@usc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Freijedo Fariñas Fabián</dc:creator>
  <cp:keywords/>
  <dc:description/>
  <cp:lastModifiedBy>Freijedo Fariñas Fabián</cp:lastModifiedBy>
  <cp:revision>3</cp:revision>
  <dcterms:created xsi:type="dcterms:W3CDTF">2023-08-01T09:16:00Z</dcterms:created>
  <dcterms:modified xsi:type="dcterms:W3CDTF">2023-11-08T17:54:00Z</dcterms:modified>
</cp:coreProperties>
</file>