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A146F6" w14:textId="727A270D" w:rsidR="00196934" w:rsidRDefault="008D1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Appendix A</w:t>
      </w:r>
      <w:r w:rsidR="00196934" w:rsidRPr="00196934">
        <w:rPr>
          <w:rFonts w:ascii="Times New Roman" w:hAnsi="Times New Roman" w:cs="Times New Roman"/>
          <w:sz w:val="24"/>
          <w:szCs w:val="24"/>
        </w:rPr>
        <w:t>. Dependent Variable Missingness among Females Ages 15-25, NSFG 2011-2019 (n=7,884).</w:t>
      </w:r>
    </w:p>
    <w:p w14:paraId="14EF4D11" w14:textId="3B6C4B62" w:rsidR="00196934" w:rsidRDefault="0019693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18" w:type="dxa"/>
        <w:tblLook w:val="04A0" w:firstRow="1" w:lastRow="0" w:firstColumn="1" w:lastColumn="0" w:noHBand="0" w:noVBand="1"/>
      </w:tblPr>
      <w:tblGrid>
        <w:gridCol w:w="3736"/>
        <w:gridCol w:w="756"/>
        <w:gridCol w:w="756"/>
        <w:gridCol w:w="990"/>
        <w:gridCol w:w="3780"/>
      </w:tblGrid>
      <w:tr w:rsidR="00196934" w:rsidRPr="00196934" w14:paraId="338092BD" w14:textId="77777777" w:rsidTr="00196934">
        <w:trPr>
          <w:trHeight w:val="310"/>
        </w:trPr>
        <w:tc>
          <w:tcPr>
            <w:tcW w:w="3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A83FE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Dependent Variable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67978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ED467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724CB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B747C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Missing Reasons</w:t>
            </w:r>
          </w:p>
        </w:tc>
      </w:tr>
      <w:tr w:rsidR="00196934" w:rsidRPr="00196934" w14:paraId="6882300C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A2065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Opposite-Sex Sexual Experiences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9A452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1D1A0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3E048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01F6B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934" w:rsidRPr="00196934" w14:paraId="17ED0C35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A36F1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Vaginal Intercourse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A9BB0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5,237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36422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56B36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E97AA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934" w:rsidRPr="00196934" w14:paraId="31B9FEB3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A109C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Give Oral Sex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C3C30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4,599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DDFAB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A81FB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95260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 refused, 2 don't know</w:t>
            </w:r>
          </w:p>
        </w:tc>
      </w:tr>
      <w:tr w:rsidR="00196934" w:rsidRPr="00196934" w14:paraId="0BD90F98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CD9FD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Receive Oral Sex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3AB42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4,771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DCF7A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D669F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6996F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 refused, 5 don't know</w:t>
            </w:r>
          </w:p>
        </w:tc>
      </w:tr>
      <w:tr w:rsidR="00196934" w:rsidRPr="00196934" w14:paraId="6A5F5BDD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7ECA6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 Sex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E5925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1,726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ECD29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6,126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18D50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713CD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refused, 4 don't know</w:t>
            </w:r>
          </w:p>
        </w:tc>
      </w:tr>
      <w:tr w:rsidR="00196934" w:rsidRPr="00196934" w14:paraId="756BE45A" w14:textId="77777777" w:rsidTr="00196934">
        <w:trPr>
          <w:trHeight w:val="62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4168F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or more sexual partners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24DA8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9FA7A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4,840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AE900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2,220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94DD7" w14:textId="3EB67AB2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2,131 "inapplicable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," 25 don't know, 63 refused</w:t>
            </w:r>
          </w:p>
        </w:tc>
      </w:tr>
      <w:tr w:rsidR="00196934" w:rsidRPr="00196934" w14:paraId="5FE101B3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45A30" w14:textId="23A2855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Sexual Debut </w:t>
            </w:r>
            <w:r w:rsidR="00DD4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4C944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A09C6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5C321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2,647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B866E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2,647 never had vaginal intercourse</w:t>
            </w:r>
          </w:p>
        </w:tc>
      </w:tr>
      <w:tr w:rsidR="00196934" w:rsidRPr="00196934" w14:paraId="3B1EF2F1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B24C4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Same-Sex Sexual Experiences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E4CE5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8B0ED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855BB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DB46A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934" w:rsidRPr="00196934" w14:paraId="1B43A357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AD660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Any same-sex sexual experience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EFE04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38A76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6,394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3B4BF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9E219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"inapplicable"</w:t>
            </w:r>
          </w:p>
        </w:tc>
      </w:tr>
      <w:tr w:rsidR="00196934" w:rsidRPr="00196934" w14:paraId="5A8F212A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DF44F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Give Oral Sex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23AEA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AF009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6,977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7589F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F8CF4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refused, 1 don't know</w:t>
            </w:r>
          </w:p>
        </w:tc>
      </w:tr>
      <w:tr w:rsidR="00196934" w:rsidRPr="00196934" w14:paraId="20A0ED36" w14:textId="77777777" w:rsidTr="00196934">
        <w:trPr>
          <w:trHeight w:val="31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82EC3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Receive Oral Sex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6B4E6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1,047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6AF06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6,827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5605B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E618B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refused, 1 don't know</w:t>
            </w:r>
          </w:p>
        </w:tc>
      </w:tr>
      <w:tr w:rsidR="00196934" w:rsidRPr="00196934" w14:paraId="6B74A781" w14:textId="77777777" w:rsidTr="00196934">
        <w:trPr>
          <w:trHeight w:val="620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8F0AE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or more sexual partners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628AA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2D95A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91222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6,427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98449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6,407 "inapplicable," 12 refused, 8 don't know</w:t>
            </w:r>
          </w:p>
        </w:tc>
      </w:tr>
      <w:tr w:rsidR="00196934" w:rsidRPr="00196934" w14:paraId="20E497C5" w14:textId="77777777" w:rsidTr="00196934">
        <w:trPr>
          <w:trHeight w:val="620"/>
        </w:trPr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4AE889" w14:textId="7A8787AA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Sexual Debut </w:t>
            </w:r>
            <w:r w:rsidR="00DD4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C7C688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18257F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636E06" w14:textId="77777777" w:rsidR="00196934" w:rsidRPr="00196934" w:rsidRDefault="00196934" w:rsidP="0019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6,429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80C3CF" w14:textId="77777777" w:rsidR="00196934" w:rsidRPr="00196934" w:rsidRDefault="00196934" w:rsidP="0019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6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6,407 "inapplicable," 15 refused, 7 don't know</w:t>
            </w:r>
          </w:p>
        </w:tc>
      </w:tr>
    </w:tbl>
    <w:p w14:paraId="49B8218E" w14:textId="1151291D" w:rsidR="00196934" w:rsidRPr="00196934" w:rsidRDefault="00196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*Inapplicable is the language provided by the Nation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al Survey of Family Growth</w:t>
      </w:r>
    </w:p>
    <w:sectPr w:rsidR="00196934" w:rsidRPr="00196934" w:rsidSect="001969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34"/>
    <w:rsid w:val="0004597E"/>
    <w:rsid w:val="00196934"/>
    <w:rsid w:val="008D1398"/>
    <w:rsid w:val="00C11AD2"/>
    <w:rsid w:val="00DD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14D5"/>
  <w15:chartTrackingRefBased/>
  <w15:docId w15:val="{D38F6CE5-B3B6-4B82-A783-71B3C2D0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5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Dalton Stevens</dc:creator>
  <cp:keywords/>
  <dc:description/>
  <cp:lastModifiedBy>Anitha M</cp:lastModifiedBy>
  <cp:revision>4</cp:revision>
  <dcterms:created xsi:type="dcterms:W3CDTF">2025-09-30T18:43:00Z</dcterms:created>
  <dcterms:modified xsi:type="dcterms:W3CDTF">2026-01-08T11:19:00Z</dcterms:modified>
</cp:coreProperties>
</file>