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C18" w:rsidRDefault="00B57C18" w:rsidP="00B57C18">
      <w:pPr>
        <w:pStyle w:val="NormalWeb"/>
        <w:spacing w:before="0" w:beforeAutospacing="0" w:after="0" w:afterAutospacing="0"/>
        <w:ind w:firstLine="720"/>
        <w:rPr>
          <w:sz w:val="27"/>
          <w:szCs w:val="27"/>
          <w:lang w:val="en-CA" w:eastAsia="en-CA"/>
        </w:rPr>
      </w:pPr>
      <w:r>
        <w:rPr>
          <w:color w:val="000000"/>
          <w:sz w:val="27"/>
          <w:szCs w:val="27"/>
          <w:shd w:val="clear" w:color="auto" w:fill="FFFF00"/>
          <w:lang w:val="en-US"/>
        </w:rPr>
        <w:t>Online supplement</w:t>
      </w:r>
      <w:r>
        <w:rPr>
          <w:color w:val="000000"/>
          <w:sz w:val="27"/>
          <w:szCs w:val="27"/>
          <w:lang w:val="en-US"/>
        </w:rPr>
        <w:t xml:space="preserve"> for </w:t>
      </w:r>
      <w:proofErr w:type="spellStart"/>
      <w:r>
        <w:rPr>
          <w:color w:val="000000"/>
          <w:sz w:val="27"/>
          <w:szCs w:val="27"/>
          <w:lang w:val="en-US"/>
        </w:rPr>
        <w:t>Streck</w:t>
      </w:r>
      <w:proofErr w:type="spellEnd"/>
      <w:r>
        <w:rPr>
          <w:color w:val="000000"/>
          <w:sz w:val="27"/>
          <w:szCs w:val="27"/>
          <w:lang w:val="en-US"/>
        </w:rPr>
        <w:t xml:space="preserve">, H., </w:t>
      </w:r>
      <w:proofErr w:type="spellStart"/>
      <w:r>
        <w:rPr>
          <w:color w:val="000000"/>
          <w:sz w:val="27"/>
          <w:szCs w:val="27"/>
          <w:lang w:val="en-US"/>
        </w:rPr>
        <w:t>Nishen</w:t>
      </w:r>
      <w:proofErr w:type="spellEnd"/>
      <w:r>
        <w:rPr>
          <w:color w:val="000000"/>
          <w:sz w:val="27"/>
          <w:szCs w:val="27"/>
          <w:lang w:val="en-US"/>
        </w:rPr>
        <w:t xml:space="preserve">, A. K.., &amp; </w:t>
      </w:r>
      <w:proofErr w:type="spellStart"/>
      <w:r>
        <w:rPr>
          <w:color w:val="000000"/>
          <w:sz w:val="27"/>
          <w:szCs w:val="27"/>
          <w:lang w:val="en-US"/>
        </w:rPr>
        <w:t>Kessels</w:t>
      </w:r>
      <w:proofErr w:type="spellEnd"/>
      <w:r>
        <w:rPr>
          <w:color w:val="000000"/>
          <w:sz w:val="27"/>
          <w:szCs w:val="27"/>
          <w:lang w:val="en-US"/>
        </w:rPr>
        <w:t>, U., (2021).</w:t>
      </w:r>
      <w:r>
        <w:rPr>
          <w:rFonts w:ascii="SimSun" w:eastAsia="SimSun" w:hAnsi="SimSun" w:hint="eastAsia"/>
          <w:color w:val="000000"/>
          <w:sz w:val="27"/>
          <w:szCs w:val="27"/>
          <w:lang w:val="en-US"/>
        </w:rPr>
        <w:t> </w:t>
      </w:r>
      <w:r w:rsidRPr="00F80E38">
        <w:rPr>
          <w:color w:val="000000"/>
          <w:sz w:val="27"/>
          <w:szCs w:val="27"/>
          <w:lang w:val="en-US"/>
        </w:rPr>
        <w:t>Instrumentality Gives Girls the Edge: Gender-Differential Relations Between Instrumentality, Achievement Motivation, and Self-Esteem</w:t>
      </w:r>
      <w:r>
        <w:rPr>
          <w:color w:val="000000"/>
          <w:sz w:val="27"/>
          <w:szCs w:val="27"/>
          <w:lang w:val="en-US"/>
        </w:rPr>
        <w:t>.</w:t>
      </w:r>
      <w:r>
        <w:rPr>
          <w:rFonts w:ascii="SimSun" w:eastAsia="SimSun" w:hAnsi="SimSun" w:hint="eastAsia"/>
          <w:color w:val="000000"/>
          <w:sz w:val="27"/>
          <w:szCs w:val="27"/>
          <w:lang w:val="en-US"/>
        </w:rPr>
        <w:t> </w:t>
      </w:r>
      <w:r>
        <w:rPr>
          <w:i/>
          <w:iCs/>
          <w:color w:val="000000"/>
          <w:sz w:val="27"/>
          <w:szCs w:val="27"/>
          <w:lang w:val="en-US"/>
        </w:rPr>
        <w:t>Sex Roles</w:t>
      </w:r>
      <w:r>
        <w:rPr>
          <w:rFonts w:ascii="SimSun" w:eastAsia="SimSun" w:hAnsi="SimSun" w:hint="eastAsia"/>
          <w:color w:val="000000"/>
          <w:sz w:val="27"/>
          <w:szCs w:val="27"/>
          <w:lang w:val="en-US"/>
        </w:rPr>
        <w:t>.</w:t>
      </w:r>
      <w:r w:rsidRPr="00F80E38">
        <w:t xml:space="preserve"> </w:t>
      </w:r>
      <w:r w:rsidRPr="008177F4">
        <w:t xml:space="preserve">Hannah </w:t>
      </w:r>
      <w:proofErr w:type="spellStart"/>
      <w:r w:rsidRPr="008177F4">
        <w:t>Strec</w:t>
      </w:r>
      <w:r>
        <w:t>k</w:t>
      </w:r>
      <w:proofErr w:type="spellEnd"/>
      <w:r>
        <w:t xml:space="preserve">, </w:t>
      </w:r>
      <w:proofErr w:type="spellStart"/>
      <w:r>
        <w:t>Freie</w:t>
      </w:r>
      <w:proofErr w:type="spellEnd"/>
      <w:r>
        <w:t xml:space="preserve"> </w:t>
      </w:r>
      <w:proofErr w:type="spellStart"/>
      <w:r>
        <w:t>Universitat</w:t>
      </w:r>
      <w:proofErr w:type="spellEnd"/>
      <w:r>
        <w:t xml:space="preserve"> Berlin</w:t>
      </w:r>
      <w:proofErr w:type="gramStart"/>
      <w:r>
        <w:t>,</w:t>
      </w:r>
      <w:r>
        <w:rPr>
          <w:rFonts w:ascii="SimSun" w:eastAsia="SimSun" w:hAnsi="SimSun"/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 Email</w:t>
      </w:r>
      <w:proofErr w:type="gramEnd"/>
      <w:r>
        <w:rPr>
          <w:color w:val="000000"/>
          <w:sz w:val="27"/>
          <w:szCs w:val="27"/>
          <w:lang w:val="en-US"/>
        </w:rPr>
        <w:t xml:space="preserve">:  </w:t>
      </w:r>
      <w:r w:rsidRPr="00F80E38">
        <w:rPr>
          <w:color w:val="000000"/>
          <w:sz w:val="27"/>
          <w:szCs w:val="27"/>
          <w:lang w:val="en-US"/>
        </w:rPr>
        <w:t>Hannah.streck@fu-berlin.de</w:t>
      </w:r>
    </w:p>
    <w:p w:rsidR="00B57C18" w:rsidRDefault="00B57C18" w:rsidP="00B57C18">
      <w:pPr>
        <w:spacing w:line="480" w:lineRule="auto"/>
        <w:rPr>
          <w:rFonts w:ascii="Times New Roman" w:eastAsia="Times New Roman" w:hAnsi="Times New Roman"/>
          <w:b/>
          <w:sz w:val="24"/>
          <w:szCs w:val="24"/>
          <w:lang w:val="en-GB" w:eastAsia="en-GB"/>
        </w:rPr>
      </w:pPr>
    </w:p>
    <w:p w:rsidR="00B57C18" w:rsidRPr="00BE5AF9" w:rsidRDefault="00B57C18" w:rsidP="00B57C18">
      <w:pPr>
        <w:spacing w:line="480" w:lineRule="auto"/>
        <w:rPr>
          <w:rFonts w:ascii="Times New Roman" w:hAnsi="Times New Roman"/>
          <w:b/>
        </w:rPr>
      </w:pPr>
      <w:r w:rsidRPr="00BE5AF9">
        <w:rPr>
          <w:rFonts w:ascii="Times New Roman" w:hAnsi="Times New Roman"/>
          <w:b/>
        </w:rPr>
        <w:t xml:space="preserve">Table </w:t>
      </w:r>
      <w:r>
        <w:rPr>
          <w:rFonts w:ascii="Times New Roman" w:hAnsi="Times New Roman"/>
          <w:b/>
        </w:rPr>
        <w:t>S</w:t>
      </w:r>
      <w:r w:rsidRPr="00BE5AF9">
        <w:rPr>
          <w:rFonts w:ascii="Times New Roman" w:hAnsi="Times New Roman"/>
          <w:b/>
        </w:rPr>
        <w:t xml:space="preserve">1 </w:t>
      </w:r>
    </w:p>
    <w:p w:rsidR="00B57C18" w:rsidRPr="00BE5AF9" w:rsidRDefault="00B57C18" w:rsidP="00B57C18">
      <w:pPr>
        <w:spacing w:line="480" w:lineRule="auto"/>
        <w:rPr>
          <w:rFonts w:ascii="Times New Roman" w:hAnsi="Times New Roman"/>
          <w:i/>
        </w:rPr>
      </w:pPr>
      <w:r w:rsidRPr="00BE5AF9">
        <w:rPr>
          <w:rFonts w:ascii="Times New Roman" w:hAnsi="Times New Roman"/>
          <w:i/>
        </w:rPr>
        <w:t>Instrumentality, Expressiveness Scale Items (</w:t>
      </w:r>
      <w:proofErr w:type="spellStart"/>
      <w:r w:rsidRPr="00BE5AF9">
        <w:rPr>
          <w:rFonts w:ascii="Times New Roman" w:hAnsi="Times New Roman"/>
          <w:i/>
        </w:rPr>
        <w:t>Kessels</w:t>
      </w:r>
      <w:proofErr w:type="spellEnd"/>
      <w:r w:rsidRPr="00BE5AF9">
        <w:rPr>
          <w:rFonts w:ascii="Times New Roman" w:hAnsi="Times New Roman"/>
          <w:i/>
        </w:rPr>
        <w:t>, 2005)</w:t>
      </w:r>
    </w:p>
    <w:tbl>
      <w:tblPr>
        <w:tblStyle w:val="TableGrid"/>
        <w:tblW w:w="96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567"/>
        <w:gridCol w:w="2996"/>
        <w:gridCol w:w="567"/>
      </w:tblGrid>
      <w:tr w:rsidR="00B57C18" w:rsidRPr="00BE5AF9" w:rsidTr="002A7284">
        <w:trPr>
          <w:gridAfter w:val="1"/>
          <w:wAfter w:w="567" w:type="dxa"/>
          <w:trHeight w:val="358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57C18" w:rsidRPr="00BE5AF9" w:rsidRDefault="00B57C18" w:rsidP="002A7284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E5AF9">
              <w:rPr>
                <w:rFonts w:ascii="Times New Roman" w:hAnsi="Times New Roman"/>
              </w:rPr>
              <w:t>Instrumental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57C18" w:rsidRPr="00BE5AF9" w:rsidRDefault="00B57C18" w:rsidP="002A7284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 w:rsidRPr="00BE5AF9">
              <w:rPr>
                <w:rFonts w:ascii="Times New Roman" w:hAnsi="Times New Roman"/>
              </w:rPr>
              <w:t>Expressive</w:t>
            </w:r>
          </w:p>
        </w:tc>
      </w:tr>
      <w:tr w:rsidR="00B57C18" w:rsidRPr="00BE5AF9" w:rsidTr="002A7284">
        <w:trPr>
          <w:trHeight w:val="7467"/>
        </w:trPr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furchtlos</w:t>
            </w:r>
            <w:proofErr w:type="spellEnd"/>
            <w:r w:rsidRPr="00BE5AF9">
              <w:rPr>
                <w:rFonts w:ascii="Times New Roman" w:hAnsi="Times New Roman"/>
              </w:rPr>
              <w:t xml:space="preserve"> (fearless) 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bereit</w:t>
            </w:r>
            <w:proofErr w:type="spellEnd"/>
            <w:r w:rsidRPr="00BE5AF9">
              <w:rPr>
                <w:rFonts w:ascii="Times New Roman" w:hAnsi="Times New Roman"/>
              </w:rPr>
              <w:t xml:space="preserve">, </w:t>
            </w:r>
            <w:proofErr w:type="spellStart"/>
            <w:r w:rsidRPr="00BE5AF9">
              <w:rPr>
                <w:rFonts w:ascii="Times New Roman" w:hAnsi="Times New Roman"/>
              </w:rPr>
              <w:t>etwas</w:t>
            </w:r>
            <w:proofErr w:type="spellEnd"/>
            <w:r w:rsidRPr="00BE5AF9">
              <w:rPr>
                <w:rFonts w:ascii="Times New Roman" w:hAnsi="Times New Roman"/>
              </w:rPr>
              <w:t xml:space="preserve"> </w:t>
            </w:r>
            <w:proofErr w:type="spellStart"/>
            <w:r w:rsidRPr="00BE5AF9">
              <w:rPr>
                <w:rFonts w:ascii="Times New Roman" w:hAnsi="Times New Roman"/>
              </w:rPr>
              <w:t>zu</w:t>
            </w:r>
            <w:proofErr w:type="spellEnd"/>
            <w:r w:rsidRPr="00BE5AF9">
              <w:rPr>
                <w:rFonts w:ascii="Times New Roman" w:hAnsi="Times New Roman"/>
              </w:rPr>
              <w:t xml:space="preserve"> </w:t>
            </w:r>
            <w:proofErr w:type="spellStart"/>
            <w:r w:rsidRPr="00BE5AF9">
              <w:rPr>
                <w:rFonts w:ascii="Times New Roman" w:hAnsi="Times New Roman"/>
              </w:rPr>
              <w:t>riskieren</w:t>
            </w:r>
            <w:proofErr w:type="spellEnd"/>
            <w:r w:rsidRPr="00BE5AF9">
              <w:rPr>
                <w:rFonts w:ascii="Times New Roman" w:hAnsi="Times New Roman"/>
              </w:rPr>
              <w:t xml:space="preserve"> (willing to take risks)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kann</w:t>
            </w:r>
            <w:proofErr w:type="spellEnd"/>
            <w:r w:rsidRPr="00BE5AF9">
              <w:rPr>
                <w:rFonts w:ascii="Times New Roman" w:hAnsi="Times New Roman"/>
              </w:rPr>
              <w:t xml:space="preserve"> </w:t>
            </w:r>
            <w:proofErr w:type="spellStart"/>
            <w:r w:rsidRPr="00BE5AF9">
              <w:rPr>
                <w:rFonts w:ascii="Times New Roman" w:hAnsi="Times New Roman"/>
              </w:rPr>
              <w:t>Druck</w:t>
            </w:r>
            <w:proofErr w:type="spellEnd"/>
            <w:r w:rsidRPr="00BE5AF9">
              <w:rPr>
                <w:rFonts w:ascii="Times New Roman" w:hAnsi="Times New Roman"/>
              </w:rPr>
              <w:t xml:space="preserve"> gut </w:t>
            </w:r>
            <w:proofErr w:type="spellStart"/>
            <w:r w:rsidRPr="00BE5AF9">
              <w:rPr>
                <w:rFonts w:ascii="Times New Roman" w:hAnsi="Times New Roman"/>
              </w:rPr>
              <w:t>standhalten</w:t>
            </w:r>
            <w:proofErr w:type="spellEnd"/>
            <w:r w:rsidRPr="00BE5AF9">
              <w:rPr>
                <w:rFonts w:ascii="Times New Roman" w:hAnsi="Times New Roman"/>
              </w:rPr>
              <w:t xml:space="preserve"> (stand up well under pressure)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kraftvoll</w:t>
            </w:r>
            <w:proofErr w:type="spellEnd"/>
            <w:r w:rsidRPr="00BE5AF9">
              <w:rPr>
                <w:rFonts w:ascii="Times New Roman" w:hAnsi="Times New Roman"/>
              </w:rPr>
              <w:t xml:space="preserve"> (forceful)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mächtig</w:t>
            </w:r>
            <w:proofErr w:type="spellEnd"/>
            <w:r w:rsidRPr="00BE5AF9">
              <w:rPr>
                <w:rFonts w:ascii="Times New Roman" w:hAnsi="Times New Roman"/>
              </w:rPr>
              <w:t xml:space="preserve"> (powerful)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mutig</w:t>
            </w:r>
            <w:proofErr w:type="spellEnd"/>
            <w:r w:rsidRPr="00BE5AF9">
              <w:rPr>
                <w:rFonts w:ascii="Times New Roman" w:hAnsi="Times New Roman"/>
              </w:rPr>
              <w:t xml:space="preserve"> (courageous)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r w:rsidRPr="00BE5AF9">
              <w:rPr>
                <w:rFonts w:ascii="Times New Roman" w:hAnsi="Times New Roman"/>
              </w:rPr>
              <w:t>stark (strong)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stolz (proud)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unerschrocken (not excitable)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aktiv (active)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 xml:space="preserve"> *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fälle leicht Entscheidungen (make decisions easily)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fühle mich überlegen (feel superior)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hartnäckig (persistent)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habe Führungseigenschaften (act as a leader)</w:t>
            </w:r>
            <w:r>
              <w:rPr>
                <w:rFonts w:ascii="Times New Roman" w:hAnsi="Times New Roman"/>
                <w:vertAlign w:val="superscript"/>
                <w:lang w:val="de-DE"/>
              </w:rPr>
              <w:t>*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vertAlign w:val="superscript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zeige geschäftsmäßiges Verhalten (show business-like behavior)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</w:p>
        </w:tc>
        <w:tc>
          <w:tcPr>
            <w:tcW w:w="3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artig (good)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hilfsbereit (helpful)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kinderlieb (love children)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rücksichtsvoll (considerate)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sanft (gentle)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vernünftig (sensible)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verständnisvoll (understanding)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 xml:space="preserve">vorsichtig (careful) 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weichherzig (tender-hearted)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bescheiden (modest)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  <w:r w:rsidRPr="000865BE">
              <w:rPr>
                <w:rFonts w:ascii="Times New Roman" w:hAnsi="Times New Roman"/>
                <w:lang w:val="de-DE"/>
              </w:rPr>
              <w:t xml:space="preserve"> 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gefühlsbetont (emotional)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  <w:r w:rsidRPr="000865BE">
              <w:rPr>
                <w:rFonts w:ascii="Times New Roman" w:hAnsi="Times New Roman"/>
                <w:lang w:val="de-DE"/>
              </w:rPr>
              <w:t xml:space="preserve"> </w:t>
            </w:r>
          </w:p>
          <w:p w:rsidR="00B57C18" w:rsidRPr="000865BE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  <w:lang w:val="de-DE"/>
              </w:rPr>
            </w:pPr>
            <w:r w:rsidRPr="000865BE">
              <w:rPr>
                <w:rFonts w:ascii="Times New Roman" w:hAnsi="Times New Roman"/>
                <w:lang w:val="de-DE"/>
              </w:rPr>
              <w:t>nachgiebig (yielding)</w:t>
            </w:r>
            <w:r w:rsidRPr="000865BE">
              <w:rPr>
                <w:rFonts w:ascii="Times New Roman" w:hAnsi="Times New Roman"/>
                <w:vertAlign w:val="superscript"/>
                <w:lang w:val="de-DE"/>
              </w:rPr>
              <w:t>*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ordentlich</w:t>
            </w:r>
            <w:proofErr w:type="spellEnd"/>
            <w:r w:rsidRPr="00BE5AF9">
              <w:rPr>
                <w:rFonts w:ascii="Times New Roman" w:hAnsi="Times New Roman"/>
              </w:rPr>
              <w:t xml:space="preserve"> (neat)</w:t>
            </w:r>
            <w:r w:rsidRPr="00BE5AF9">
              <w:rPr>
                <w:rFonts w:ascii="Times New Roman" w:hAnsi="Times New Roman"/>
                <w:vertAlign w:val="superscript"/>
              </w:rPr>
              <w:t>*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romantisch</w:t>
            </w:r>
            <w:proofErr w:type="spellEnd"/>
            <w:r w:rsidRPr="00BE5AF9">
              <w:rPr>
                <w:rFonts w:ascii="Times New Roman" w:hAnsi="Times New Roman"/>
              </w:rPr>
              <w:t xml:space="preserve"> (romantic)</w:t>
            </w:r>
            <w:r w:rsidRPr="00BE5AF9">
              <w:rPr>
                <w:rFonts w:ascii="Times New Roman" w:hAnsi="Times New Roman"/>
                <w:vertAlign w:val="superscript"/>
              </w:rPr>
              <w:t>*</w:t>
            </w:r>
          </w:p>
          <w:p w:rsidR="00B57C18" w:rsidRPr="00BE5AF9" w:rsidRDefault="00B57C18" w:rsidP="002A7284">
            <w:pPr>
              <w:spacing w:line="480" w:lineRule="auto"/>
              <w:ind w:left="85" w:hanging="85"/>
              <w:rPr>
                <w:rFonts w:ascii="Times New Roman" w:hAnsi="Times New Roman"/>
              </w:rPr>
            </w:pPr>
            <w:proofErr w:type="spellStart"/>
            <w:r w:rsidRPr="00BE5AF9">
              <w:rPr>
                <w:rFonts w:ascii="Times New Roman" w:hAnsi="Times New Roman"/>
              </w:rPr>
              <w:t>scheu</w:t>
            </w:r>
            <w:proofErr w:type="spellEnd"/>
            <w:r w:rsidRPr="00BE5AF9">
              <w:rPr>
                <w:rFonts w:ascii="Times New Roman" w:hAnsi="Times New Roman"/>
              </w:rPr>
              <w:t xml:space="preserve"> (shy)</w:t>
            </w:r>
            <w:r w:rsidRPr="00BE5AF9">
              <w:rPr>
                <w:rFonts w:ascii="Times New Roman" w:hAnsi="Times New Roman"/>
                <w:vertAlign w:val="superscript"/>
              </w:rPr>
              <w:t>*</w:t>
            </w:r>
          </w:p>
        </w:tc>
      </w:tr>
    </w:tbl>
    <w:p w:rsidR="00B57C18" w:rsidRPr="00BE5AF9" w:rsidRDefault="00B57C18" w:rsidP="00B57C18">
      <w:pPr>
        <w:spacing w:line="276" w:lineRule="auto"/>
        <w:rPr>
          <w:rFonts w:ascii="Times New Roman" w:hAnsi="Times New Roman"/>
          <w:i/>
        </w:rPr>
      </w:pPr>
      <w:r w:rsidRPr="00BE5AF9">
        <w:rPr>
          <w:rFonts w:ascii="Times New Roman" w:hAnsi="Times New Roman"/>
          <w:i/>
        </w:rPr>
        <w:t>Note.</w:t>
      </w:r>
      <w:r w:rsidRPr="00BE5AF9">
        <w:rPr>
          <w:rFonts w:ascii="Times New Roman" w:hAnsi="Times New Roman"/>
        </w:rPr>
        <w:t xml:space="preserve"> Items were presented in German (English translation in parentheses).</w:t>
      </w:r>
      <w:r w:rsidRPr="00BE5AF9">
        <w:rPr>
          <w:rFonts w:ascii="Times New Roman" w:hAnsi="Times New Roman"/>
          <w:i/>
        </w:rPr>
        <w:t xml:space="preserve"> </w:t>
      </w:r>
    </w:p>
    <w:p w:rsidR="00B57C18" w:rsidRPr="0078255E" w:rsidRDefault="00B57C18" w:rsidP="00B57C18">
      <w:pPr>
        <w:spacing w:line="276" w:lineRule="auto"/>
        <w:rPr>
          <w:rFonts w:ascii="Times New Roman" w:hAnsi="Times New Roman"/>
          <w:i/>
        </w:rPr>
      </w:pPr>
      <w:r w:rsidRPr="00BE5AF9">
        <w:rPr>
          <w:rFonts w:ascii="Times New Roman" w:hAnsi="Times New Roman"/>
          <w:vertAlign w:val="superscript"/>
        </w:rPr>
        <w:t xml:space="preserve">* </w:t>
      </w:r>
      <w:r w:rsidRPr="00BE5AF9">
        <w:rPr>
          <w:rFonts w:ascii="Times New Roman" w:hAnsi="Times New Roman"/>
        </w:rPr>
        <w:t>Items were not included in the study based on the confirmatory factor analyses described in the methods section.</w:t>
      </w:r>
    </w:p>
    <w:p w:rsidR="00D91036" w:rsidRDefault="00B57C18">
      <w:bookmarkStart w:id="0" w:name="_GoBack"/>
      <w:bookmarkEnd w:id="0"/>
    </w:p>
    <w:sectPr w:rsidR="00D91036" w:rsidSect="00CD42BD">
      <w:headerReference w:type="default" r:id="rId4"/>
      <w:pgSz w:w="11906" w:h="16838"/>
      <w:pgMar w:top="1417" w:right="1376" w:bottom="1134" w:left="1417" w:header="708" w:footer="708" w:gutter="0"/>
      <w:pgNumType w:start="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B8D" w:rsidRPr="008B247F" w:rsidRDefault="00B57C18" w:rsidP="007D0860">
    <w:pPr>
      <w:pStyle w:val="Header"/>
      <w:tabs>
        <w:tab w:val="clear" w:pos="4536"/>
        <w:tab w:val="clear" w:pos="9072"/>
        <w:tab w:val="center" w:pos="4962"/>
        <w:tab w:val="right" w:pos="8931"/>
      </w:tabs>
      <w:jc w:val="both"/>
      <w:rPr>
        <w:rFonts w:ascii="Times New Roman" w:hAnsi="Times New Roman"/>
        <w:sz w:val="24"/>
        <w:szCs w:val="24"/>
        <w:lang w:val="en-GB"/>
      </w:rPr>
    </w:pPr>
    <w:r>
      <w:rPr>
        <w:rFonts w:ascii="Times New Roman" w:hAnsi="Times New Roman"/>
        <w:sz w:val="24"/>
        <w:szCs w:val="24"/>
        <w:lang w:val="en-GB"/>
      </w:rPr>
      <w:t>INSTRUMENTALITY</w:t>
    </w:r>
    <w:r w:rsidRPr="008B247F">
      <w:rPr>
        <w:rFonts w:ascii="Times New Roman" w:hAnsi="Times New Roman"/>
        <w:sz w:val="24"/>
        <w:szCs w:val="24"/>
        <w:lang w:val="en-GB"/>
      </w:rPr>
      <w:t xml:space="preserve"> &amp; ACHIEVEMENT MOTIVATION</w:t>
    </w:r>
    <w:r w:rsidRPr="008B247F">
      <w:rPr>
        <w:rFonts w:ascii="Times New Roman" w:hAnsi="Times New Roman"/>
        <w:sz w:val="24"/>
        <w:szCs w:val="24"/>
        <w:lang w:val="en-GB"/>
      </w:rPr>
      <w:tab/>
    </w:r>
    <w:r w:rsidRPr="008B247F">
      <w:rPr>
        <w:rFonts w:ascii="Times New Roman" w:hAnsi="Times New Roman"/>
        <w:sz w:val="24"/>
        <w:szCs w:val="24"/>
      </w:rPr>
      <w:fldChar w:fldCharType="begin"/>
    </w:r>
    <w:r w:rsidRPr="008B247F">
      <w:rPr>
        <w:rFonts w:ascii="Times New Roman" w:hAnsi="Times New Roman"/>
        <w:sz w:val="24"/>
        <w:szCs w:val="24"/>
        <w:lang w:val="en-GB"/>
      </w:rPr>
      <w:instrText xml:space="preserve"> PAGE   \* MERGEFORMAT </w:instrText>
    </w:r>
    <w:r w:rsidRPr="008B247F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  <w:lang w:val="en-GB"/>
      </w:rPr>
      <w:t>2</w:t>
    </w:r>
    <w:r w:rsidRPr="008B247F">
      <w:rPr>
        <w:rFonts w:ascii="Times New Roman" w:hAnsi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C18"/>
    <w:rsid w:val="00006256"/>
    <w:rsid w:val="00010671"/>
    <w:rsid w:val="00025B94"/>
    <w:rsid w:val="00026C89"/>
    <w:rsid w:val="000A29EF"/>
    <w:rsid w:val="000A2ADA"/>
    <w:rsid w:val="000B2292"/>
    <w:rsid w:val="000C61D2"/>
    <w:rsid w:val="001025F8"/>
    <w:rsid w:val="00103285"/>
    <w:rsid w:val="001329ED"/>
    <w:rsid w:val="00144429"/>
    <w:rsid w:val="00157C95"/>
    <w:rsid w:val="001A1E8F"/>
    <w:rsid w:val="001D4BFE"/>
    <w:rsid w:val="002678D3"/>
    <w:rsid w:val="00272DF6"/>
    <w:rsid w:val="002A109B"/>
    <w:rsid w:val="002C480A"/>
    <w:rsid w:val="00301A6C"/>
    <w:rsid w:val="0032376C"/>
    <w:rsid w:val="003249C3"/>
    <w:rsid w:val="00327018"/>
    <w:rsid w:val="003A1D4E"/>
    <w:rsid w:val="003B636C"/>
    <w:rsid w:val="003C065D"/>
    <w:rsid w:val="003F2AD4"/>
    <w:rsid w:val="00400736"/>
    <w:rsid w:val="004213A3"/>
    <w:rsid w:val="00422DD4"/>
    <w:rsid w:val="004240E3"/>
    <w:rsid w:val="00465E02"/>
    <w:rsid w:val="004664B1"/>
    <w:rsid w:val="004B2B01"/>
    <w:rsid w:val="004D03C2"/>
    <w:rsid w:val="00552251"/>
    <w:rsid w:val="00615EB4"/>
    <w:rsid w:val="00673445"/>
    <w:rsid w:val="006A3CF9"/>
    <w:rsid w:val="006C128E"/>
    <w:rsid w:val="006D4F28"/>
    <w:rsid w:val="006E6C69"/>
    <w:rsid w:val="00743E58"/>
    <w:rsid w:val="007677A9"/>
    <w:rsid w:val="007F0315"/>
    <w:rsid w:val="007F65B6"/>
    <w:rsid w:val="00801A32"/>
    <w:rsid w:val="00807FE7"/>
    <w:rsid w:val="00827DAD"/>
    <w:rsid w:val="00861321"/>
    <w:rsid w:val="00877CF8"/>
    <w:rsid w:val="008A27B2"/>
    <w:rsid w:val="008B37DD"/>
    <w:rsid w:val="008B3AF4"/>
    <w:rsid w:val="008D60B7"/>
    <w:rsid w:val="008E0067"/>
    <w:rsid w:val="008F3027"/>
    <w:rsid w:val="009005BB"/>
    <w:rsid w:val="0095056D"/>
    <w:rsid w:val="00993AF4"/>
    <w:rsid w:val="009C489D"/>
    <w:rsid w:val="009C6DEC"/>
    <w:rsid w:val="00A006DA"/>
    <w:rsid w:val="00A03BED"/>
    <w:rsid w:val="00A21F0F"/>
    <w:rsid w:val="00A30A7E"/>
    <w:rsid w:val="00A35AF2"/>
    <w:rsid w:val="00A852C3"/>
    <w:rsid w:val="00A95652"/>
    <w:rsid w:val="00AB6153"/>
    <w:rsid w:val="00AC6F3B"/>
    <w:rsid w:val="00B00C5F"/>
    <w:rsid w:val="00B43BBD"/>
    <w:rsid w:val="00B45BBA"/>
    <w:rsid w:val="00B45C3B"/>
    <w:rsid w:val="00B5366F"/>
    <w:rsid w:val="00B57C18"/>
    <w:rsid w:val="00B57F18"/>
    <w:rsid w:val="00BC5C7D"/>
    <w:rsid w:val="00BE4BBB"/>
    <w:rsid w:val="00C20A92"/>
    <w:rsid w:val="00C91384"/>
    <w:rsid w:val="00CA1386"/>
    <w:rsid w:val="00D061E5"/>
    <w:rsid w:val="00D10F38"/>
    <w:rsid w:val="00D75A02"/>
    <w:rsid w:val="00D775B8"/>
    <w:rsid w:val="00DE4E6A"/>
    <w:rsid w:val="00E05972"/>
    <w:rsid w:val="00E477B7"/>
    <w:rsid w:val="00E51B43"/>
    <w:rsid w:val="00E90A22"/>
    <w:rsid w:val="00E956E6"/>
    <w:rsid w:val="00EA6832"/>
    <w:rsid w:val="00EB08EB"/>
    <w:rsid w:val="00EB78A5"/>
    <w:rsid w:val="00EC21FD"/>
    <w:rsid w:val="00ED1353"/>
    <w:rsid w:val="00EE14F5"/>
    <w:rsid w:val="00F1603C"/>
    <w:rsid w:val="00F355D1"/>
    <w:rsid w:val="00F61CF1"/>
    <w:rsid w:val="00F61E19"/>
    <w:rsid w:val="00FA23EB"/>
    <w:rsid w:val="00FC3F2B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B189C-3CDD-4DC4-8806-A81A327C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C1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7C1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57C1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7C1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B57C18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Azriel Bandillo</dc:creator>
  <cp:keywords/>
  <dc:description/>
  <cp:lastModifiedBy>Azriel Bandillo</cp:lastModifiedBy>
  <cp:revision>1</cp:revision>
  <dcterms:created xsi:type="dcterms:W3CDTF">2022-01-06T22:57:00Z</dcterms:created>
  <dcterms:modified xsi:type="dcterms:W3CDTF">2022-01-06T22:57:00Z</dcterms:modified>
</cp:coreProperties>
</file>