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2BC62" w14:textId="74CA95EF" w:rsidR="00D64A06" w:rsidRPr="00C6218C" w:rsidRDefault="00942E6C" w:rsidP="00D64A06">
      <w:pPr>
        <w:pStyle w:val="Caption"/>
        <w:keepNext/>
        <w:jc w:val="center"/>
        <w:rPr>
          <w:rFonts w:ascii="Times New Roman" w:hAnsi="Times New Roman"/>
          <w:color w:val="auto"/>
          <w:sz w:val="20"/>
          <w:szCs w:val="20"/>
          <w:lang w:val="en-GB"/>
        </w:rPr>
      </w:pPr>
      <w:bookmarkStart w:id="0" w:name="_Toc526594541"/>
      <w:r w:rsidRPr="00C6218C">
        <w:rPr>
          <w:rFonts w:ascii="Times New Roman" w:hAnsi="Times New Roman"/>
          <w:color w:val="auto"/>
          <w:sz w:val="20"/>
          <w:szCs w:val="20"/>
          <w:lang w:val="en-GB"/>
        </w:rPr>
        <w:t>Supplementary Table</w:t>
      </w:r>
      <w:r w:rsidR="00D64A06" w:rsidRPr="00C6218C">
        <w:rPr>
          <w:rFonts w:ascii="Times New Roman" w:hAnsi="Times New Roman"/>
          <w:color w:val="auto"/>
          <w:sz w:val="20"/>
          <w:szCs w:val="20"/>
          <w:lang w:val="en-GB"/>
        </w:rPr>
        <w:t xml:space="preserve"> - Multilevel logi</w:t>
      </w:r>
      <w:r w:rsidR="0063192F">
        <w:rPr>
          <w:rFonts w:ascii="Times New Roman" w:hAnsi="Times New Roman"/>
          <w:color w:val="auto"/>
          <w:sz w:val="20"/>
          <w:szCs w:val="20"/>
          <w:lang w:val="en-GB"/>
        </w:rPr>
        <w:t>t</w:t>
      </w:r>
      <w:bookmarkStart w:id="1" w:name="_GoBack"/>
      <w:bookmarkEnd w:id="1"/>
      <w:r w:rsidR="00D64A06" w:rsidRPr="00C6218C">
        <w:rPr>
          <w:rFonts w:ascii="Times New Roman" w:hAnsi="Times New Roman"/>
          <w:color w:val="auto"/>
          <w:sz w:val="20"/>
          <w:szCs w:val="20"/>
          <w:lang w:val="en-GB"/>
        </w:rPr>
        <w:t xml:space="preserve"> coefficients for multivariate associations between selected independent variables and support for and use of violence in 27 African countries</w:t>
      </w:r>
      <w:bookmarkEnd w:id="0"/>
    </w:p>
    <w:tbl>
      <w:tblPr>
        <w:tblW w:w="5669" w:type="pct"/>
        <w:tblLayout w:type="fixed"/>
        <w:tblLook w:val="04A0" w:firstRow="1" w:lastRow="0" w:firstColumn="1" w:lastColumn="0" w:noHBand="0" w:noVBand="1"/>
      </w:tblPr>
      <w:tblGrid>
        <w:gridCol w:w="2667"/>
        <w:gridCol w:w="2063"/>
        <w:gridCol w:w="1744"/>
        <w:gridCol w:w="2061"/>
        <w:gridCol w:w="1699"/>
      </w:tblGrid>
      <w:tr w:rsidR="00D64A06" w:rsidRPr="00C6218C" w14:paraId="16C42729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E7BA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Variables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823F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Support for violence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85CCA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Use of violence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C8A2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Support for violence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D9D31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Use of violence</w:t>
            </w:r>
          </w:p>
        </w:tc>
      </w:tr>
      <w:tr w:rsidR="00D64A06" w:rsidRPr="00C6218C" w14:paraId="7E0F2A60" w14:textId="77777777" w:rsidTr="00E736A7">
        <w:trPr>
          <w:trHeight w:val="300"/>
        </w:trPr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F18DF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A2012" w14:textId="572EBB19" w:rsidR="00D64A06" w:rsidRPr="00C6218C" w:rsidRDefault="00C60166" w:rsidP="00407045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17D0C29" w14:textId="5F423D82" w:rsidR="00D64A06" w:rsidRPr="00C6218C" w:rsidRDefault="00C60166" w:rsidP="00407045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5484E84" w14:textId="7AB8BE57" w:rsidR="00D64A06" w:rsidRPr="00C6218C" w:rsidRDefault="00C60166" w:rsidP="00407045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3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F9250C" w14:textId="5158D4CF" w:rsidR="00D64A06" w:rsidRPr="00C6218C" w:rsidRDefault="00C60166" w:rsidP="00407045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4</w:t>
            </w:r>
          </w:p>
        </w:tc>
      </w:tr>
      <w:tr w:rsidR="00D64A06" w:rsidRPr="00C6218C" w14:paraId="536BFE0B" w14:textId="77777777" w:rsidTr="00E736A7">
        <w:trPr>
          <w:trHeight w:val="30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B02B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Structural social capital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82EE0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B0544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5DCE3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7F2D7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D64A06" w:rsidRPr="00C6218C" w14:paraId="445E9768" w14:textId="77777777" w:rsidTr="00E736A7">
        <w:trPr>
          <w:trHeight w:val="290"/>
        </w:trPr>
        <w:tc>
          <w:tcPr>
            <w:tcW w:w="130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DC0F6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Religious membership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9CD2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19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14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30ECFD1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8001BA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="0053498B" w:rsidRPr="00C6218C">
              <w:rPr>
                <w:rFonts w:ascii="Times New Roman" w:hAnsi="Times New Roman"/>
                <w:color w:val="000000"/>
                <w:lang w:eastAsia="en-GB"/>
              </w:rPr>
              <w:t>48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8001BA" w:rsidRPr="00C6218C">
              <w:rPr>
                <w:rFonts w:ascii="Times New Roman" w:hAnsi="Times New Roman"/>
                <w:color w:val="000000"/>
                <w:lang w:eastAsia="en-GB"/>
              </w:rPr>
              <w:t>33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EB5CB79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BA750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D64A06" w:rsidRPr="00C6218C" w14:paraId="474ABA18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3479F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Non-member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8C9B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1FB3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02056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Reference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560AE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Reference</w:t>
            </w:r>
          </w:p>
        </w:tc>
      </w:tr>
      <w:tr w:rsidR="00D64A06" w:rsidRPr="00C6218C" w14:paraId="28FAB770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FE1E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Inactive member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7EBE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1218F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118F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109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 (0.0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36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36B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523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088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7EE257BB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C1CEE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Active member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96C0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A17BE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DC59D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16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034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FFF6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461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082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3BB5F9B2" w14:textId="77777777" w:rsidTr="00E736A7">
        <w:trPr>
          <w:trHeight w:val="300"/>
        </w:trPr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C9931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Leader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DDB2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FEDEFD1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615EDAF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77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056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4C145E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167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 (0.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132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0F1EFA25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E733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Community membership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A6F96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8*** (0.0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14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7A217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8001BA" w:rsidRPr="00C6218C">
              <w:rPr>
                <w:rFonts w:ascii="Times New Roman" w:hAnsi="Times New Roman"/>
                <w:color w:val="000000"/>
                <w:lang w:eastAsia="en-GB"/>
              </w:rPr>
              <w:t>443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8001BA" w:rsidRPr="00C6218C">
              <w:rPr>
                <w:rFonts w:ascii="Times New Roman" w:hAnsi="Times New Roman"/>
                <w:color w:val="000000"/>
                <w:lang w:eastAsia="en-GB"/>
              </w:rPr>
              <w:t>31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2029A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ABB43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D64A06" w:rsidRPr="00C6218C" w14:paraId="492404DA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1A36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Non-member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4901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69ED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80169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Reference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ADD2E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Reference</w:t>
            </w:r>
          </w:p>
        </w:tc>
      </w:tr>
      <w:tr w:rsidR="00D64A06" w:rsidRPr="00C6218C" w14:paraId="0FD04F75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028E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Inactive member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AF84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3420E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9EA87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 xml:space="preserve">075* 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038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715E8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861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087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393903F2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4FDBE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Active member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2B62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7FB69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4B672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162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035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8224E" w14:textId="77777777" w:rsidR="00D64A06" w:rsidRPr="00C6218C" w:rsidRDefault="00626DD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.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021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080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3D852221" w14:textId="77777777" w:rsidTr="00E736A7">
        <w:trPr>
          <w:trHeight w:val="300"/>
        </w:trPr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92D2F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Leader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74EDA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A08AE7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1966E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098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056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8D0F00" w14:textId="77777777" w:rsidR="00D64A06" w:rsidRPr="00C6218C" w:rsidRDefault="00626DD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.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231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116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2FC56134" w14:textId="77777777" w:rsidTr="00E736A7">
        <w:trPr>
          <w:trHeight w:val="300"/>
        </w:trPr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B2F7E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Cognitive social capital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9D702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F1A2039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85302E5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A30360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D64A06" w:rsidRPr="00C6218C" w14:paraId="06C700EC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CDE0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Particularized trust</w:t>
            </w:r>
          </w:p>
        </w:tc>
        <w:tc>
          <w:tcPr>
            <w:tcW w:w="10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D6E1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5745A5" w:rsidRPr="00C6218C">
              <w:rPr>
                <w:rFonts w:ascii="Times New Roman" w:hAnsi="Times New Roman"/>
                <w:color w:val="000000"/>
                <w:lang w:eastAsia="en-GB"/>
              </w:rPr>
              <w:t>6</w:t>
            </w:r>
            <w:r w:rsidR="00246CB6" w:rsidRPr="00C6218C">
              <w:rPr>
                <w:rFonts w:ascii="Times New Roman" w:hAnsi="Times New Roman"/>
                <w:color w:val="000000"/>
                <w:lang w:eastAsia="en-GB"/>
              </w:rPr>
              <w:t>6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5745A5" w:rsidRPr="00C6218C">
              <w:rPr>
                <w:rFonts w:ascii="Times New Roman" w:hAnsi="Times New Roman"/>
                <w:color w:val="000000"/>
                <w:lang w:eastAsia="en-GB"/>
              </w:rPr>
              <w:t>14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right w:val="nil"/>
            </w:tcBorders>
            <w:vAlign w:val="bottom"/>
          </w:tcPr>
          <w:p w14:paraId="53EC3AA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158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33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vAlign w:val="bottom"/>
          </w:tcPr>
          <w:p w14:paraId="2893B68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6</w:t>
            </w:r>
            <w:r w:rsidR="004B7313" w:rsidRPr="00C6218C">
              <w:rPr>
                <w:rFonts w:ascii="Times New Roman" w:hAnsi="Times New Roman"/>
                <w:color w:val="000000"/>
                <w:lang w:eastAsia="en-GB"/>
              </w:rPr>
              <w:t>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014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E49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160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033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71914E4D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B1A94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Generalized trust</w:t>
            </w:r>
          </w:p>
        </w:tc>
        <w:tc>
          <w:tcPr>
            <w:tcW w:w="10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661F" w14:textId="77777777" w:rsidR="00D64A06" w:rsidRPr="00C6218C" w:rsidRDefault="005745A5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24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34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right w:val="nil"/>
            </w:tcBorders>
            <w:vAlign w:val="bottom"/>
          </w:tcPr>
          <w:p w14:paraId="02D5A29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428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7)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vAlign w:val="bottom"/>
          </w:tcPr>
          <w:p w14:paraId="58CBEB00" w14:textId="77777777" w:rsidR="00D64A06" w:rsidRPr="00C6218C" w:rsidRDefault="00877812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024 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(0.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034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3EEA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409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077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61037DCD" w14:textId="77777777" w:rsidTr="00E736A7">
        <w:trPr>
          <w:trHeight w:val="290"/>
        </w:trPr>
        <w:tc>
          <w:tcPr>
            <w:tcW w:w="13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5E21F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Identity salience</w:t>
            </w:r>
          </w:p>
        </w:tc>
        <w:tc>
          <w:tcPr>
            <w:tcW w:w="10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0ACB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="005745A5" w:rsidRPr="00C6218C">
              <w:rPr>
                <w:rFonts w:ascii="Times New Roman" w:hAnsi="Times New Roman"/>
                <w:color w:val="000000"/>
                <w:lang w:eastAsia="en-GB"/>
              </w:rPr>
              <w:t>98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5745A5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7)</w:t>
            </w: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9F6A4E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174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41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ABE3383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098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017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B0820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180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04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4D47F26C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E1AEE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National identity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C0728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5745A5" w:rsidRPr="00C6218C">
              <w:rPr>
                <w:rFonts w:ascii="Times New Roman" w:hAnsi="Times New Roman"/>
                <w:color w:val="000000"/>
                <w:lang w:eastAsia="en-GB"/>
              </w:rPr>
              <w:t>56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5745A5" w:rsidRPr="00C6218C">
              <w:rPr>
                <w:rFonts w:ascii="Times New Roman" w:hAnsi="Times New Roman"/>
                <w:color w:val="000000"/>
                <w:lang w:eastAsia="en-GB"/>
              </w:rPr>
              <w:t>23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D8B7C8B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626773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54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B35D9CD" w14:textId="77777777" w:rsidR="00D64A06" w:rsidRPr="00C6218C" w:rsidRDefault="00D64A06" w:rsidP="00161E50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57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23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190AD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4B7313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054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2080F4AE" w14:textId="77777777" w:rsidTr="00E736A7">
        <w:trPr>
          <w:trHeight w:val="300"/>
        </w:trPr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BEE34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Individual controls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E19F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1178AE6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F3875CA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BB73A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D64A06" w:rsidRPr="00C6218C" w14:paraId="332F1C42" w14:textId="77777777" w:rsidTr="00E736A7">
        <w:trPr>
          <w:trHeight w:val="30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76B11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Perceived Discrimination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12F6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5745A5" w:rsidRPr="00C6218C">
              <w:rPr>
                <w:rFonts w:ascii="Times New Roman" w:hAnsi="Times New Roman"/>
                <w:color w:val="000000"/>
                <w:lang w:eastAsia="en-GB"/>
              </w:rPr>
              <w:t>292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5745A5" w:rsidRPr="00C6218C">
              <w:rPr>
                <w:rFonts w:ascii="Times New Roman" w:hAnsi="Times New Roman"/>
                <w:color w:val="000000"/>
                <w:lang w:eastAsia="en-GB"/>
              </w:rPr>
              <w:t>42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B5284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43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1*** (0.0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98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96234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290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042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A92CF8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411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098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032AF0F9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D49D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Perceived Discrimination</w:t>
            </w:r>
            <w:r w:rsidRPr="00C6218C">
              <w:rPr>
                <w:rFonts w:ascii="Times New Roman" w:hAnsi="Times New Roman"/>
                <w:color w:val="000000"/>
                <w:vertAlign w:val="superscript"/>
                <w:lang w:eastAsia="en-GB"/>
              </w:rPr>
              <w:t>2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4D33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5745A5" w:rsidRPr="00C6218C">
              <w:rPr>
                <w:rFonts w:ascii="Times New Roman" w:hAnsi="Times New Roman"/>
                <w:color w:val="000000"/>
                <w:lang w:eastAsia="en-GB"/>
              </w:rPr>
              <w:t>78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5745A5" w:rsidRPr="00C6218C">
              <w:rPr>
                <w:rFonts w:ascii="Times New Roman" w:hAnsi="Times New Roman"/>
                <w:color w:val="000000"/>
                <w:lang w:eastAsia="en-GB"/>
              </w:rPr>
              <w:t>16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65FEB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53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34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A6B4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077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33E7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 xml:space="preserve">045 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(0.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03</w:t>
            </w:r>
            <w:r w:rsidR="009338E3" w:rsidRPr="00C6218C">
              <w:rPr>
                <w:rFonts w:ascii="Times New Roman" w:hAnsi="Times New Roman"/>
                <w:color w:val="000000"/>
                <w:lang w:eastAsia="en-GB"/>
              </w:rPr>
              <w:t>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5A679B05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B41F2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Education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DB151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83716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38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6057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D2C40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9338E3" w:rsidRPr="00C6218C">
              <w:rPr>
                <w:rFonts w:ascii="Times New Roman" w:hAnsi="Times New Roman"/>
                <w:color w:val="000000"/>
                <w:lang w:eastAsia="en-GB"/>
              </w:rPr>
              <w:t>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6** (0.00</w:t>
            </w:r>
            <w:r w:rsidR="009338E3" w:rsidRPr="00C6218C">
              <w:rPr>
                <w:rFonts w:ascii="Times New Roman" w:hAnsi="Times New Roman"/>
                <w:color w:val="000000"/>
                <w:lang w:eastAsia="en-GB"/>
              </w:rPr>
              <w:t>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42327E2D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2EDC0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Wealth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7BDE9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D6158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11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 (0.00</w:t>
            </w:r>
            <w:r w:rsidR="00D56A57" w:rsidRPr="00C6218C">
              <w:rPr>
                <w:rFonts w:ascii="Times New Roman" w:hAnsi="Times New Roman"/>
                <w:color w:val="000000"/>
                <w:lang w:eastAsia="en-GB"/>
              </w:rPr>
              <w:t>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C54AB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90CF2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="009338E3" w:rsidRPr="00C6218C">
              <w:rPr>
                <w:rFonts w:ascii="Times New Roman" w:hAnsi="Times New Roman"/>
                <w:color w:val="000000"/>
                <w:lang w:eastAsia="en-GB"/>
              </w:rPr>
              <w:t>12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 (0.00</w:t>
            </w:r>
            <w:r w:rsidR="009338E3" w:rsidRPr="00C6218C">
              <w:rPr>
                <w:rFonts w:ascii="Times New Roman" w:hAnsi="Times New Roman"/>
                <w:color w:val="000000"/>
                <w:lang w:eastAsia="en-GB"/>
              </w:rPr>
              <w:t>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10BB0536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F4B28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Wealth</w:t>
            </w:r>
            <w:r w:rsidRPr="00C6218C">
              <w:rPr>
                <w:rFonts w:ascii="Times New Roman" w:hAnsi="Times New Roman"/>
                <w:color w:val="000000"/>
                <w:vertAlign w:val="superscript"/>
                <w:lang w:eastAsia="en-GB"/>
              </w:rPr>
              <w:t>2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09F6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-0.000 (0.000)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1E05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-0.000 (0.000)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7FF09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-0.000 (0.000)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D42A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-0.000 (0.000)</w:t>
            </w:r>
          </w:p>
        </w:tc>
      </w:tr>
      <w:tr w:rsidR="00D64A06" w:rsidRPr="00C6218C" w14:paraId="4E86DBFF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93B3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Urbanized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624DF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1)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1801D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56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79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CB12D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 xml:space="preserve">008 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(0.0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33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5E09D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50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79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5BCFD8F0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B44F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Female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F90A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71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 (0.011)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DD34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222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6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1)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EC15A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71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 (0.01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77E1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239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61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74E08612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26619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Age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D3B109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3B8BF3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 (0.000)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274AF7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-0.00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*** (0.00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D0974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-0.00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** (0.00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43BA29DE" w14:textId="77777777" w:rsidTr="00E736A7">
        <w:trPr>
          <w:trHeight w:val="300"/>
        </w:trPr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4660F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Group controls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C41AA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67FE607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3A8A17E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8177F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D64A06" w:rsidRPr="00C6218C" w14:paraId="66C4B545" w14:textId="77777777" w:rsidTr="00E736A7">
        <w:trPr>
          <w:trHeight w:val="30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51578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Education deprivation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850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246CB6" w:rsidRPr="00C6218C">
              <w:rPr>
                <w:rFonts w:ascii="Times New Roman" w:hAnsi="Times New Roman"/>
                <w:color w:val="000000"/>
                <w:lang w:eastAsia="en-GB"/>
              </w:rPr>
              <w:t>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33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DD8C7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62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68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225B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33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D5B4F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49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(0.06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2D410790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B1486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Wealth deprivation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2734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FDD8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1F2CF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(0.00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D194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1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19F1C276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CBEF43" w14:textId="5F419579" w:rsidR="00D64A06" w:rsidRPr="00C6218C" w:rsidRDefault="0024753B" w:rsidP="00407045">
            <w:pPr>
              <w:jc w:val="both"/>
              <w:rPr>
                <w:rFonts w:ascii="Times New Roman" w:hAnsi="Times New Roman"/>
                <w:color w:val="000000"/>
                <w:lang w:val="en-GB"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Small p</w:t>
            </w:r>
            <w:r w:rsidR="00D64A06" w:rsidRPr="00C6218C">
              <w:rPr>
                <w:rFonts w:ascii="Times New Roman" w:hAnsi="Times New Roman"/>
                <w:color w:val="000000"/>
                <w:lang w:eastAsia="en-GB"/>
              </w:rPr>
              <w:t>opulation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size</w:t>
            </w:r>
          </w:p>
        </w:tc>
        <w:tc>
          <w:tcPr>
            <w:tcW w:w="10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A6AFE9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0.000 (0.000)</w:t>
            </w:r>
          </w:p>
        </w:tc>
        <w:tc>
          <w:tcPr>
            <w:tcW w:w="852" w:type="pct"/>
            <w:tcBorders>
              <w:top w:val="nil"/>
              <w:left w:val="nil"/>
              <w:right w:val="nil"/>
            </w:tcBorders>
            <w:vAlign w:val="bottom"/>
          </w:tcPr>
          <w:p w14:paraId="19B75DEE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0.000 (0.000)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vAlign w:val="bottom"/>
          </w:tcPr>
          <w:p w14:paraId="2A9B3699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0.000 (0.000)</w:t>
            </w:r>
          </w:p>
        </w:tc>
        <w:tc>
          <w:tcPr>
            <w:tcW w:w="8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F8A5BD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0.000 (0.000)</w:t>
            </w:r>
          </w:p>
        </w:tc>
      </w:tr>
      <w:tr w:rsidR="00A551D0" w:rsidRPr="00C6218C" w14:paraId="1FC05D1C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BDF8AA" w14:textId="77777777" w:rsidR="00A551D0" w:rsidRPr="00C6218C" w:rsidRDefault="00626773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Distance from power (EPR)</w:t>
            </w:r>
          </w:p>
        </w:tc>
        <w:tc>
          <w:tcPr>
            <w:tcW w:w="10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F97CC2" w14:textId="77777777" w:rsidR="00A551D0" w:rsidRPr="00C6218C" w:rsidRDefault="00246CB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15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626DD6" w:rsidRPr="00C6218C">
              <w:rPr>
                <w:rFonts w:ascii="Times New Roman" w:hAnsi="Times New Roman"/>
                <w:color w:val="000000"/>
                <w:lang w:eastAsia="en-GB"/>
              </w:rPr>
              <w:t>64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right w:val="nil"/>
            </w:tcBorders>
            <w:vAlign w:val="bottom"/>
          </w:tcPr>
          <w:p w14:paraId="4233E0A3" w14:textId="77777777" w:rsidR="00A551D0" w:rsidRPr="00C6218C" w:rsidRDefault="00626773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234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129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vAlign w:val="bottom"/>
          </w:tcPr>
          <w:p w14:paraId="5B3DB5F7" w14:textId="77777777" w:rsidR="00A551D0" w:rsidRPr="00C6218C" w:rsidRDefault="00FD1FB9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15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(0.0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64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7A9C05" w14:textId="77777777" w:rsidR="00A551D0" w:rsidRPr="00C6218C" w:rsidRDefault="004B7313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229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129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A551D0" w:rsidRPr="00C6218C" w14:paraId="0AD94600" w14:textId="77777777" w:rsidTr="00E736A7">
        <w:trPr>
          <w:trHeight w:val="290"/>
        </w:trPr>
        <w:tc>
          <w:tcPr>
            <w:tcW w:w="13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C0C73A" w14:textId="77777777" w:rsidR="00A551D0" w:rsidRPr="00C6218C" w:rsidRDefault="00626773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Religious fractionalization</w:t>
            </w:r>
          </w:p>
        </w:tc>
        <w:tc>
          <w:tcPr>
            <w:tcW w:w="10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A7BD8F" w14:textId="77777777" w:rsidR="00A551D0" w:rsidRPr="00C6218C" w:rsidRDefault="00FF323E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</w:t>
            </w:r>
            <w:r w:rsidR="00246CB6"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89</w:t>
            </w:r>
            <w:r w:rsidR="00246CB6"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225</w:t>
            </w:r>
            <w:r w:rsidR="00246CB6"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right w:val="nil"/>
            </w:tcBorders>
            <w:vAlign w:val="bottom"/>
          </w:tcPr>
          <w:p w14:paraId="7D1FE758" w14:textId="77777777" w:rsidR="00A551D0" w:rsidRPr="00C6218C" w:rsidRDefault="00894678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</w:t>
            </w:r>
            <w:r w:rsidR="00626773" w:rsidRPr="00C6218C">
              <w:rPr>
                <w:rFonts w:ascii="Times New Roman" w:hAnsi="Times New Roman"/>
                <w:color w:val="000000"/>
                <w:lang w:eastAsia="en-GB"/>
              </w:rPr>
              <w:t>0.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189</w:t>
            </w:r>
            <w:r w:rsidR="00626773"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475</w:t>
            </w:r>
            <w:r w:rsidR="00626773"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vAlign w:val="bottom"/>
          </w:tcPr>
          <w:p w14:paraId="4BFB1759" w14:textId="77777777" w:rsidR="00A551D0" w:rsidRPr="00C6218C" w:rsidRDefault="00161E50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</w:t>
            </w:r>
            <w:r w:rsidR="00FD1FB9"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96</w:t>
            </w:r>
            <w:r w:rsidR="00FD1FB9"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225</w:t>
            </w:r>
            <w:r w:rsidR="00FD1FB9"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BB9F40" w14:textId="77777777" w:rsidR="00A551D0" w:rsidRPr="00C6218C" w:rsidRDefault="004B7313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2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03 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474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00C1231D" w14:textId="77777777" w:rsidTr="004B7AD0">
        <w:trPr>
          <w:trHeight w:val="290"/>
        </w:trPr>
        <w:tc>
          <w:tcPr>
            <w:tcW w:w="13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2945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val="en-GB" w:eastAsia="en-GB"/>
              </w:rPr>
            </w:pPr>
            <w:r w:rsidRPr="00C6218C">
              <w:rPr>
                <w:rFonts w:ascii="Times New Roman" w:hAnsi="Times New Roman"/>
                <w:color w:val="000000"/>
                <w:lang w:val="en-GB" w:eastAsia="en-GB"/>
              </w:rPr>
              <w:t>Ethnic conflict in past 5 years</w:t>
            </w:r>
          </w:p>
        </w:tc>
        <w:tc>
          <w:tcPr>
            <w:tcW w:w="10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098A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17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="00FF323E" w:rsidRPr="00C6218C">
              <w:rPr>
                <w:rFonts w:ascii="Times New Roman" w:hAnsi="Times New Roman"/>
                <w:color w:val="000000"/>
                <w:lang w:eastAsia="en-GB"/>
              </w:rPr>
              <w:t>134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52" w:type="pct"/>
            <w:tcBorders>
              <w:top w:val="nil"/>
              <w:left w:val="nil"/>
              <w:right w:val="nil"/>
            </w:tcBorders>
            <w:vAlign w:val="bottom"/>
          </w:tcPr>
          <w:p w14:paraId="30DDEC4B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626773" w:rsidRPr="00C6218C">
              <w:rPr>
                <w:rFonts w:ascii="Times New Roman" w:hAnsi="Times New Roman"/>
                <w:color w:val="000000"/>
                <w:lang w:eastAsia="en-GB"/>
              </w:rPr>
              <w:t>5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6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="00894678" w:rsidRPr="00C6218C">
              <w:rPr>
                <w:rFonts w:ascii="Times New Roman" w:hAnsi="Times New Roman"/>
                <w:color w:val="000000"/>
                <w:lang w:eastAsia="en-GB"/>
              </w:rPr>
              <w:t>278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vAlign w:val="bottom"/>
          </w:tcPr>
          <w:p w14:paraId="4CBEC825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0.0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15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="00161E50" w:rsidRPr="00C6218C">
              <w:rPr>
                <w:rFonts w:ascii="Times New Roman" w:hAnsi="Times New Roman"/>
                <w:color w:val="000000"/>
                <w:lang w:eastAsia="en-GB"/>
              </w:rPr>
              <w:t>134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178C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-0.0</w:t>
            </w:r>
            <w:r w:rsidR="00E6275F" w:rsidRPr="00C6218C">
              <w:rPr>
                <w:rFonts w:ascii="Times New Roman" w:hAnsi="Times New Roman"/>
                <w:color w:val="000000"/>
                <w:lang w:eastAsia="en-GB"/>
              </w:rPr>
              <w:t>57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 xml:space="preserve"> (0.</w:t>
            </w:r>
            <w:r w:rsidR="00877812" w:rsidRPr="00C6218C">
              <w:rPr>
                <w:rFonts w:ascii="Times New Roman" w:hAnsi="Times New Roman"/>
                <w:color w:val="000000"/>
                <w:lang w:eastAsia="en-GB"/>
              </w:rPr>
              <w:t>277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)</w:t>
            </w:r>
          </w:p>
        </w:tc>
      </w:tr>
      <w:tr w:rsidR="00D64A06" w:rsidRPr="00C6218C" w14:paraId="5EF1E8F4" w14:textId="77777777" w:rsidTr="004B7AD0">
        <w:trPr>
          <w:trHeight w:val="300"/>
        </w:trPr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CCD6E" w14:textId="77777777" w:rsidR="00D64A06" w:rsidRPr="00C6218C" w:rsidRDefault="00D64A06" w:rsidP="00407045">
            <w:pPr>
              <w:jc w:val="both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Observations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1A9C9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40</w:t>
            </w:r>
            <w:r w:rsidR="00711BC9" w:rsidRPr="00C6218C">
              <w:rPr>
                <w:rFonts w:ascii="Times New Roman" w:hAnsi="Times New Roman"/>
                <w:color w:val="000000"/>
                <w:lang w:eastAsia="en-GB"/>
              </w:rPr>
              <w:t>308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AB6B88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40</w:t>
            </w:r>
            <w:r w:rsidR="00711BC9" w:rsidRPr="00C6218C">
              <w:rPr>
                <w:rFonts w:ascii="Times New Roman" w:hAnsi="Times New Roman"/>
                <w:color w:val="000000"/>
                <w:lang w:eastAsia="en-GB"/>
              </w:rPr>
              <w:t>455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492AF4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40</w:t>
            </w:r>
            <w:r w:rsidR="00711BC9" w:rsidRPr="00C6218C">
              <w:rPr>
                <w:rFonts w:ascii="Times New Roman" w:hAnsi="Times New Roman"/>
                <w:color w:val="000000"/>
                <w:lang w:eastAsia="en-GB"/>
              </w:rPr>
              <w:t>3</w:t>
            </w:r>
            <w:r w:rsidRPr="00C6218C">
              <w:rPr>
                <w:rFonts w:ascii="Times New Roman" w:hAnsi="Times New Roman"/>
                <w:color w:val="000000"/>
                <w:lang w:eastAsia="en-GB"/>
              </w:rPr>
              <w:t>0</w:t>
            </w:r>
            <w:r w:rsidR="00711BC9" w:rsidRPr="00C6218C">
              <w:rPr>
                <w:rFonts w:ascii="Times New Roman" w:hAnsi="Times New Roman"/>
                <w:color w:val="000000"/>
                <w:lang w:eastAsia="en-GB"/>
              </w:rPr>
              <w:t>8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1B7B7" w14:textId="77777777" w:rsidR="00D64A06" w:rsidRPr="00C6218C" w:rsidRDefault="00D64A06" w:rsidP="00407045">
            <w:pPr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C6218C">
              <w:rPr>
                <w:rFonts w:ascii="Times New Roman" w:hAnsi="Times New Roman"/>
                <w:color w:val="000000"/>
                <w:lang w:eastAsia="en-GB"/>
              </w:rPr>
              <w:t>40</w:t>
            </w:r>
            <w:r w:rsidR="00711BC9" w:rsidRPr="00C6218C">
              <w:rPr>
                <w:rFonts w:ascii="Times New Roman" w:hAnsi="Times New Roman"/>
                <w:color w:val="000000"/>
                <w:lang w:eastAsia="en-GB"/>
              </w:rPr>
              <w:t>455</w:t>
            </w:r>
          </w:p>
        </w:tc>
      </w:tr>
    </w:tbl>
    <w:p w14:paraId="0182D40D" w14:textId="77777777" w:rsidR="00D64A06" w:rsidRPr="000561FA" w:rsidRDefault="00D64A06" w:rsidP="004D0393">
      <w:pPr>
        <w:pStyle w:val="Caption"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C6218C">
        <w:rPr>
          <w:rFonts w:ascii="Times New Roman" w:hAnsi="Times New Roman"/>
          <w:color w:val="auto"/>
          <w:sz w:val="20"/>
          <w:szCs w:val="20"/>
          <w:lang w:val="en-US"/>
        </w:rPr>
        <w:t xml:space="preserve">*p&lt;.05; **p≤.01; ***p≤.001. </w:t>
      </w:r>
      <w:r w:rsidRPr="00C6218C">
        <w:rPr>
          <w:rFonts w:ascii="Times New Roman" w:hAnsi="Times New Roman"/>
          <w:color w:val="auto"/>
          <w:sz w:val="20"/>
          <w:szCs w:val="20"/>
          <w:lang w:val="en-GB"/>
        </w:rPr>
        <w:t>S</w:t>
      </w:r>
      <w:r w:rsidRPr="00C6218C">
        <w:rPr>
          <w:rFonts w:ascii="Times New Roman" w:hAnsi="Times New Roman"/>
          <w:color w:val="auto"/>
          <w:sz w:val="20"/>
          <w:szCs w:val="20"/>
          <w:lang w:val="en-US"/>
        </w:rPr>
        <w:t>tandard errors in parentheses. F</w:t>
      </w:r>
      <w:r w:rsidRPr="00C6218C">
        <w:rPr>
          <w:rFonts w:ascii="Times New Roman" w:hAnsi="Times New Roman"/>
          <w:color w:val="auto"/>
          <w:sz w:val="20"/>
          <w:szCs w:val="20"/>
          <w:lang w:val="en-GB"/>
        </w:rPr>
        <w:t>ixed effects country and missing dummies not reported. For structural social capital variables, non-members are used as the reference category.</w:t>
      </w:r>
    </w:p>
    <w:p w14:paraId="130DB06C" w14:textId="77777777" w:rsidR="009362F3" w:rsidRPr="000561FA" w:rsidRDefault="009362F3">
      <w:pPr>
        <w:rPr>
          <w:lang w:val="en-GB"/>
        </w:rPr>
      </w:pPr>
    </w:p>
    <w:sectPr w:rsidR="009362F3" w:rsidRPr="000561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A06"/>
    <w:rsid w:val="000561FA"/>
    <w:rsid w:val="00161E50"/>
    <w:rsid w:val="00246CB6"/>
    <w:rsid w:val="0024753B"/>
    <w:rsid w:val="002E1088"/>
    <w:rsid w:val="003C486B"/>
    <w:rsid w:val="004B7313"/>
    <w:rsid w:val="004B7AD0"/>
    <w:rsid w:val="004D0393"/>
    <w:rsid w:val="0053498B"/>
    <w:rsid w:val="005745A5"/>
    <w:rsid w:val="00626773"/>
    <w:rsid w:val="00626DD6"/>
    <w:rsid w:val="0063192F"/>
    <w:rsid w:val="00711BC9"/>
    <w:rsid w:val="008001BA"/>
    <w:rsid w:val="00877812"/>
    <w:rsid w:val="00894678"/>
    <w:rsid w:val="009338E3"/>
    <w:rsid w:val="009362F3"/>
    <w:rsid w:val="00942CA0"/>
    <w:rsid w:val="00942E6C"/>
    <w:rsid w:val="00947B55"/>
    <w:rsid w:val="00A551D0"/>
    <w:rsid w:val="00B105A2"/>
    <w:rsid w:val="00B112CD"/>
    <w:rsid w:val="00B128B2"/>
    <w:rsid w:val="00B42AEC"/>
    <w:rsid w:val="00C60166"/>
    <w:rsid w:val="00C6218C"/>
    <w:rsid w:val="00D56A57"/>
    <w:rsid w:val="00D64A06"/>
    <w:rsid w:val="00DB5B68"/>
    <w:rsid w:val="00E6275F"/>
    <w:rsid w:val="00E736A7"/>
    <w:rsid w:val="00F163A8"/>
    <w:rsid w:val="00FC36A1"/>
    <w:rsid w:val="00FC543F"/>
    <w:rsid w:val="00FD1FB9"/>
    <w:rsid w:val="00FF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7DEA8"/>
  <w15:chartTrackingRefBased/>
  <w15:docId w15:val="{FDB461F9-BD06-48C6-9175-4B407F3A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A06"/>
    <w:pPr>
      <w:widowControl w:val="0"/>
      <w:spacing w:after="0" w:line="240" w:lineRule="auto"/>
    </w:pPr>
    <w:rPr>
      <w:rFonts w:ascii="Helvetica" w:eastAsia="Times New Roman" w:hAnsi="Helvetica" w:cs="Times New Roman"/>
      <w:snapToGrid w:val="0"/>
      <w:sz w:val="20"/>
      <w:szCs w:val="20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64A06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B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B68"/>
    <w:rPr>
      <w:rFonts w:ascii="Segoe UI" w:eastAsia="Times New Roman" w:hAnsi="Segoe UI" w:cs="Segoe UI"/>
      <w:snapToGrid w:val="0"/>
      <w:sz w:val="18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Ludovico Alcorta</dc:creator>
  <cp:keywords/>
  <dc:description/>
  <cp:lastModifiedBy>Ludovico Alcorta</cp:lastModifiedBy>
  <cp:revision>4</cp:revision>
  <dcterms:created xsi:type="dcterms:W3CDTF">2019-12-16T22:07:00Z</dcterms:created>
  <dcterms:modified xsi:type="dcterms:W3CDTF">2019-12-16T22:08:00Z</dcterms:modified>
</cp:coreProperties>
</file>