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A56E" w14:textId="77777777" w:rsidR="00B40A98" w:rsidRDefault="00B40A98" w:rsidP="009A6F2D">
      <w:pPr>
        <w:jc w:val="center"/>
        <w:rPr>
          <w:rFonts w:ascii="Times New Roman" w:hAnsi="Times New Roman" w:cs="Times New Roman"/>
          <w:b/>
          <w:bCs/>
          <w:sz w:val="24"/>
          <w:szCs w:val="24"/>
        </w:rPr>
      </w:pPr>
    </w:p>
    <w:p w14:paraId="43C11C4D" w14:textId="77777777" w:rsidR="00B40A98" w:rsidRDefault="00B40A98" w:rsidP="009A6F2D">
      <w:pPr>
        <w:jc w:val="center"/>
        <w:rPr>
          <w:rFonts w:ascii="Times New Roman" w:hAnsi="Times New Roman" w:cs="Times New Roman"/>
          <w:b/>
          <w:bCs/>
          <w:sz w:val="24"/>
          <w:szCs w:val="24"/>
        </w:rPr>
      </w:pPr>
    </w:p>
    <w:p w14:paraId="37B7AABF" w14:textId="77777777" w:rsidR="00B40A98" w:rsidRDefault="00B40A98" w:rsidP="009A6F2D">
      <w:pPr>
        <w:jc w:val="center"/>
        <w:rPr>
          <w:rFonts w:ascii="Times New Roman" w:hAnsi="Times New Roman" w:cs="Times New Roman"/>
          <w:b/>
          <w:bCs/>
          <w:sz w:val="24"/>
          <w:szCs w:val="24"/>
        </w:rPr>
      </w:pPr>
    </w:p>
    <w:p w14:paraId="4EE15118" w14:textId="77777777" w:rsidR="00B40A98" w:rsidRDefault="00B40A98" w:rsidP="009A6F2D">
      <w:pPr>
        <w:jc w:val="center"/>
        <w:rPr>
          <w:rFonts w:ascii="Times New Roman" w:hAnsi="Times New Roman" w:cs="Times New Roman"/>
          <w:b/>
          <w:bCs/>
          <w:sz w:val="24"/>
          <w:szCs w:val="24"/>
        </w:rPr>
      </w:pPr>
    </w:p>
    <w:p w14:paraId="1A5544C0" w14:textId="77777777" w:rsidR="00B40A98" w:rsidRDefault="00B40A98" w:rsidP="009A6F2D">
      <w:pPr>
        <w:jc w:val="center"/>
        <w:rPr>
          <w:rFonts w:ascii="Times New Roman" w:hAnsi="Times New Roman" w:cs="Times New Roman"/>
          <w:b/>
          <w:bCs/>
          <w:sz w:val="24"/>
          <w:szCs w:val="24"/>
        </w:rPr>
      </w:pPr>
    </w:p>
    <w:p w14:paraId="7E42B03B" w14:textId="77777777" w:rsidR="00B40A98" w:rsidRDefault="00B40A98" w:rsidP="009A6F2D">
      <w:pPr>
        <w:jc w:val="center"/>
        <w:rPr>
          <w:rFonts w:ascii="Times New Roman" w:hAnsi="Times New Roman" w:cs="Times New Roman"/>
          <w:b/>
          <w:bCs/>
          <w:sz w:val="24"/>
          <w:szCs w:val="24"/>
        </w:rPr>
      </w:pPr>
    </w:p>
    <w:p w14:paraId="5B004FED" w14:textId="77777777" w:rsidR="00B40A98" w:rsidRDefault="00B40A98" w:rsidP="009A6F2D">
      <w:pPr>
        <w:jc w:val="center"/>
        <w:rPr>
          <w:rFonts w:ascii="Times New Roman" w:hAnsi="Times New Roman" w:cs="Times New Roman"/>
          <w:b/>
          <w:bCs/>
          <w:sz w:val="24"/>
          <w:szCs w:val="24"/>
        </w:rPr>
      </w:pPr>
    </w:p>
    <w:p w14:paraId="4CE18227" w14:textId="77777777" w:rsidR="00B40A98" w:rsidRDefault="00B40A98" w:rsidP="009A6F2D">
      <w:pPr>
        <w:jc w:val="center"/>
        <w:rPr>
          <w:rFonts w:ascii="Times New Roman" w:hAnsi="Times New Roman" w:cs="Times New Roman"/>
          <w:b/>
          <w:bCs/>
          <w:sz w:val="24"/>
          <w:szCs w:val="24"/>
        </w:rPr>
      </w:pPr>
    </w:p>
    <w:p w14:paraId="12749610" w14:textId="77777777" w:rsidR="00B40A98" w:rsidRDefault="00B40A98" w:rsidP="009A6F2D">
      <w:pPr>
        <w:jc w:val="center"/>
        <w:rPr>
          <w:rFonts w:ascii="Times New Roman" w:hAnsi="Times New Roman" w:cs="Times New Roman"/>
          <w:b/>
          <w:bCs/>
          <w:sz w:val="24"/>
          <w:szCs w:val="24"/>
        </w:rPr>
      </w:pPr>
    </w:p>
    <w:p w14:paraId="40FA7DC5" w14:textId="024B0111" w:rsidR="007C3FCA" w:rsidRDefault="007C3FCA" w:rsidP="009A6F2D">
      <w:pPr>
        <w:jc w:val="center"/>
        <w:rPr>
          <w:rFonts w:ascii="Times New Roman" w:hAnsi="Times New Roman" w:cs="Times New Roman"/>
          <w:b/>
          <w:bCs/>
          <w:sz w:val="24"/>
          <w:szCs w:val="24"/>
        </w:rPr>
      </w:pPr>
      <w:r>
        <w:rPr>
          <w:rFonts w:ascii="Times New Roman" w:hAnsi="Times New Roman" w:cs="Times New Roman"/>
          <w:b/>
          <w:bCs/>
          <w:sz w:val="24"/>
          <w:szCs w:val="24"/>
        </w:rPr>
        <w:t>Supplementary Materials for “</w:t>
      </w:r>
      <w:r w:rsidR="009A6F2D" w:rsidRPr="005E3077">
        <w:rPr>
          <w:rFonts w:ascii="Times New Roman" w:hAnsi="Times New Roman" w:cs="Times New Roman"/>
          <w:b/>
          <w:bCs/>
          <w:sz w:val="24"/>
          <w:szCs w:val="24"/>
          <w:lang w:val="en-US"/>
        </w:rPr>
        <w:t xml:space="preserve">The Causal Relationship Between Volunteering and Social Cohesion? A </w:t>
      </w:r>
      <w:proofErr w:type="gramStart"/>
      <w:r w:rsidR="009A6F2D" w:rsidRPr="005E3077">
        <w:rPr>
          <w:rFonts w:ascii="Times New Roman" w:hAnsi="Times New Roman" w:cs="Times New Roman"/>
          <w:b/>
          <w:bCs/>
          <w:sz w:val="24"/>
          <w:szCs w:val="24"/>
          <w:lang w:val="en-US"/>
        </w:rPr>
        <w:t>Large Scale</w:t>
      </w:r>
      <w:proofErr w:type="gramEnd"/>
      <w:r w:rsidR="009A6F2D" w:rsidRPr="005E3077">
        <w:rPr>
          <w:rFonts w:ascii="Times New Roman" w:hAnsi="Times New Roman" w:cs="Times New Roman"/>
          <w:b/>
          <w:bCs/>
          <w:sz w:val="24"/>
          <w:szCs w:val="24"/>
          <w:lang w:val="en-US"/>
        </w:rPr>
        <w:t xml:space="preserve"> Analysis of Secondary Longitudinal Data</w:t>
      </w:r>
      <w:r>
        <w:rPr>
          <w:rFonts w:ascii="Times New Roman" w:hAnsi="Times New Roman" w:cs="Times New Roman"/>
          <w:b/>
          <w:bCs/>
          <w:sz w:val="24"/>
          <w:szCs w:val="24"/>
        </w:rPr>
        <w:t>”</w:t>
      </w:r>
    </w:p>
    <w:p w14:paraId="6C1234B3" w14:textId="77777777" w:rsidR="009A6F2D" w:rsidRDefault="009A6F2D" w:rsidP="009A6F2D">
      <w:pPr>
        <w:jc w:val="center"/>
        <w:rPr>
          <w:rFonts w:ascii="Times New Roman" w:hAnsi="Times New Roman" w:cs="Times New Roman"/>
          <w:b/>
          <w:bCs/>
          <w:sz w:val="24"/>
          <w:szCs w:val="24"/>
        </w:rPr>
      </w:pPr>
    </w:p>
    <w:p w14:paraId="754C89AF" w14:textId="6F9EFF80" w:rsidR="009A6F2D" w:rsidRPr="009A6F2D" w:rsidRDefault="009A6F2D" w:rsidP="009A6F2D">
      <w:pPr>
        <w:jc w:val="center"/>
        <w:rPr>
          <w:rFonts w:ascii="Times New Roman" w:hAnsi="Times New Roman" w:cs="Times New Roman"/>
          <w:i/>
          <w:iCs/>
          <w:sz w:val="24"/>
          <w:szCs w:val="24"/>
        </w:rPr>
      </w:pPr>
      <w:r w:rsidRPr="009A6F2D">
        <w:rPr>
          <w:rFonts w:ascii="Times New Roman" w:hAnsi="Times New Roman" w:cs="Times New Roman"/>
          <w:i/>
          <w:iCs/>
          <w:sz w:val="24"/>
          <w:szCs w:val="24"/>
        </w:rPr>
        <w:t>Social Indicators Research</w:t>
      </w:r>
    </w:p>
    <w:p w14:paraId="22E07B62" w14:textId="77777777" w:rsidR="009A6F2D" w:rsidRDefault="009A6F2D" w:rsidP="009A6F2D">
      <w:pPr>
        <w:jc w:val="center"/>
        <w:rPr>
          <w:rFonts w:ascii="Times New Roman" w:hAnsi="Times New Roman" w:cs="Times New Roman"/>
          <w:b/>
          <w:bCs/>
          <w:sz w:val="24"/>
          <w:szCs w:val="24"/>
        </w:rPr>
      </w:pPr>
    </w:p>
    <w:p w14:paraId="708E4DD4" w14:textId="18B8975A" w:rsidR="009A6F2D" w:rsidRPr="005E3077" w:rsidRDefault="009A6F2D" w:rsidP="009A6F2D">
      <w:pPr>
        <w:jc w:val="center"/>
        <w:rPr>
          <w:rFonts w:ascii="Times New Roman" w:hAnsi="Times New Roman" w:cs="Times New Roman"/>
          <w:sz w:val="24"/>
          <w:szCs w:val="24"/>
          <w:vertAlign w:val="superscript"/>
          <w:lang w:val="en-US"/>
        </w:rPr>
      </w:pPr>
      <w:r w:rsidRPr="005E3077">
        <w:rPr>
          <w:rFonts w:ascii="Times New Roman" w:hAnsi="Times New Roman" w:cs="Times New Roman"/>
          <w:sz w:val="24"/>
          <w:szCs w:val="24"/>
          <w:lang w:val="en-US"/>
        </w:rPr>
        <w:t xml:space="preserve">Ben </w:t>
      </w:r>
      <w:proofErr w:type="spellStart"/>
      <w:proofErr w:type="gramStart"/>
      <w:r w:rsidRPr="005E3077">
        <w:rPr>
          <w:rFonts w:ascii="Times New Roman" w:hAnsi="Times New Roman" w:cs="Times New Roman"/>
          <w:sz w:val="24"/>
          <w:szCs w:val="24"/>
          <w:lang w:val="en-US"/>
        </w:rPr>
        <w:t>Davies</w:t>
      </w:r>
      <w:r w:rsidRPr="005E3077">
        <w:rPr>
          <w:rFonts w:ascii="Times New Roman" w:hAnsi="Times New Roman" w:cs="Times New Roman"/>
          <w:sz w:val="24"/>
          <w:szCs w:val="24"/>
          <w:vertAlign w:val="superscript"/>
          <w:lang w:val="en-US"/>
        </w:rPr>
        <w:t>a</w:t>
      </w:r>
      <w:proofErr w:type="spellEnd"/>
      <w:r w:rsidRPr="005E3077">
        <w:rPr>
          <w:rFonts w:ascii="Times New Roman" w:hAnsi="Times New Roman" w:cs="Times New Roman"/>
          <w:sz w:val="24"/>
          <w:szCs w:val="24"/>
          <w:vertAlign w:val="superscript"/>
          <w:lang w:val="en-US"/>
        </w:rPr>
        <w:t xml:space="preserve"> </w:t>
      </w:r>
      <w:r w:rsidRPr="005E3077">
        <w:rPr>
          <w:rFonts w:ascii="Times New Roman" w:hAnsi="Times New Roman" w:cs="Times New Roman"/>
          <w:sz w:val="24"/>
          <w:szCs w:val="24"/>
          <w:lang w:val="en-US"/>
        </w:rPr>
        <w:t>,</w:t>
      </w:r>
      <w:proofErr w:type="gramEnd"/>
      <w:r w:rsidRPr="005E3077">
        <w:rPr>
          <w:rFonts w:ascii="Times New Roman" w:hAnsi="Times New Roman" w:cs="Times New Roman"/>
          <w:sz w:val="24"/>
          <w:szCs w:val="24"/>
          <w:lang w:val="en-US"/>
        </w:rPr>
        <w:t xml:space="preserve"> Dominic Abrams*</w:t>
      </w:r>
      <w:r w:rsidRPr="005E3077">
        <w:rPr>
          <w:rFonts w:ascii="Times New Roman" w:hAnsi="Times New Roman" w:cs="Times New Roman"/>
          <w:sz w:val="24"/>
          <w:szCs w:val="24"/>
          <w:vertAlign w:val="superscript"/>
          <w:lang w:val="en-US"/>
        </w:rPr>
        <w:t>a</w:t>
      </w:r>
      <w:r w:rsidRPr="005E3077">
        <w:rPr>
          <w:rFonts w:ascii="Times New Roman" w:hAnsi="Times New Roman" w:cs="Times New Roman"/>
          <w:sz w:val="24"/>
          <w:szCs w:val="24"/>
          <w:lang w:val="en-US"/>
        </w:rPr>
        <w:t xml:space="preserve">, Zoe </w:t>
      </w:r>
      <w:proofErr w:type="spellStart"/>
      <w:r w:rsidRPr="005E3077">
        <w:rPr>
          <w:rFonts w:ascii="Times New Roman" w:hAnsi="Times New Roman" w:cs="Times New Roman"/>
          <w:sz w:val="24"/>
          <w:szCs w:val="24"/>
          <w:lang w:val="en-US"/>
        </w:rPr>
        <w:t>Horsham</w:t>
      </w:r>
      <w:r w:rsidRPr="005E3077">
        <w:rPr>
          <w:rFonts w:ascii="Times New Roman" w:hAnsi="Times New Roman" w:cs="Times New Roman"/>
          <w:sz w:val="24"/>
          <w:szCs w:val="24"/>
          <w:vertAlign w:val="superscript"/>
          <w:lang w:val="en-US"/>
        </w:rPr>
        <w:t>a</w:t>
      </w:r>
      <w:proofErr w:type="spellEnd"/>
      <w:r w:rsidRPr="005E3077">
        <w:rPr>
          <w:rFonts w:ascii="Times New Roman" w:hAnsi="Times New Roman" w:cs="Times New Roman"/>
          <w:sz w:val="24"/>
          <w:szCs w:val="24"/>
          <w:lang w:val="en-US"/>
        </w:rPr>
        <w:t xml:space="preserve"> and Fanny </w:t>
      </w:r>
      <w:proofErr w:type="spellStart"/>
      <w:r w:rsidRPr="005E3077">
        <w:rPr>
          <w:rFonts w:ascii="Times New Roman" w:hAnsi="Times New Roman" w:cs="Times New Roman"/>
          <w:sz w:val="24"/>
          <w:szCs w:val="24"/>
          <w:lang w:val="en-US"/>
        </w:rPr>
        <w:t>Lalot</w:t>
      </w:r>
      <w:r w:rsidR="0067625B" w:rsidRPr="0067625B">
        <w:rPr>
          <w:rFonts w:ascii="Times New Roman" w:hAnsi="Times New Roman" w:cs="Times New Roman"/>
          <w:sz w:val="24"/>
          <w:szCs w:val="24"/>
          <w:vertAlign w:val="superscript"/>
          <w:lang w:val="en-US"/>
        </w:rPr>
        <w:t>a.</w:t>
      </w:r>
      <w:r w:rsidRPr="005E3077">
        <w:rPr>
          <w:rFonts w:ascii="Times New Roman" w:hAnsi="Times New Roman" w:cs="Times New Roman"/>
          <w:sz w:val="24"/>
          <w:szCs w:val="24"/>
          <w:vertAlign w:val="superscript"/>
          <w:lang w:val="en-US"/>
        </w:rPr>
        <w:t>b</w:t>
      </w:r>
      <w:proofErr w:type="spellEnd"/>
    </w:p>
    <w:p w14:paraId="1E4CBD52" w14:textId="77777777" w:rsidR="009A6F2D" w:rsidRPr="005E3077" w:rsidRDefault="009A6F2D" w:rsidP="009A6F2D">
      <w:pPr>
        <w:jc w:val="center"/>
        <w:rPr>
          <w:rFonts w:ascii="Times New Roman" w:hAnsi="Times New Roman" w:cs="Times New Roman"/>
          <w:sz w:val="24"/>
          <w:szCs w:val="24"/>
          <w:vertAlign w:val="superscript"/>
          <w:lang w:val="en-US"/>
        </w:rPr>
      </w:pPr>
    </w:p>
    <w:p w14:paraId="0107BDA6" w14:textId="77777777" w:rsidR="009A6F2D" w:rsidRPr="005E3077" w:rsidRDefault="009A6F2D" w:rsidP="009A6F2D">
      <w:pPr>
        <w:jc w:val="center"/>
        <w:rPr>
          <w:rFonts w:ascii="Times New Roman" w:hAnsi="Times New Roman" w:cs="Times New Roman"/>
          <w:sz w:val="24"/>
          <w:szCs w:val="24"/>
          <w:lang w:val="en-US"/>
        </w:rPr>
      </w:pPr>
      <w:proofErr w:type="spellStart"/>
      <w:r w:rsidRPr="005E3077">
        <w:rPr>
          <w:rFonts w:ascii="Times New Roman" w:hAnsi="Times New Roman" w:cs="Times New Roman"/>
          <w:sz w:val="24"/>
          <w:szCs w:val="24"/>
          <w:vertAlign w:val="superscript"/>
          <w:lang w:val="en-US"/>
        </w:rPr>
        <w:t>a</w:t>
      </w:r>
      <w:r w:rsidRPr="005E3077">
        <w:rPr>
          <w:rFonts w:ascii="Times New Roman" w:hAnsi="Times New Roman" w:cs="Times New Roman"/>
          <w:sz w:val="24"/>
          <w:szCs w:val="24"/>
          <w:lang w:val="en-US"/>
        </w:rPr>
        <w:t>School</w:t>
      </w:r>
      <w:proofErr w:type="spellEnd"/>
      <w:r w:rsidRPr="005E3077">
        <w:rPr>
          <w:rFonts w:ascii="Times New Roman" w:hAnsi="Times New Roman" w:cs="Times New Roman"/>
          <w:sz w:val="24"/>
          <w:szCs w:val="24"/>
          <w:lang w:val="en-US"/>
        </w:rPr>
        <w:t xml:space="preserve"> of Psychology, University of Kent, Canterbury, UK</w:t>
      </w:r>
    </w:p>
    <w:p w14:paraId="21032807" w14:textId="77777777" w:rsidR="009A6F2D" w:rsidRPr="005E3077" w:rsidRDefault="009A6F2D" w:rsidP="009A6F2D">
      <w:pPr>
        <w:jc w:val="center"/>
        <w:rPr>
          <w:rFonts w:ascii="Times New Roman" w:hAnsi="Times New Roman" w:cs="Times New Roman"/>
          <w:sz w:val="24"/>
          <w:szCs w:val="24"/>
          <w:lang w:val="en-US"/>
        </w:rPr>
      </w:pPr>
      <w:r w:rsidRPr="005E3077">
        <w:rPr>
          <w:rFonts w:ascii="Times New Roman" w:hAnsi="Times New Roman" w:cs="Times New Roman"/>
          <w:sz w:val="24"/>
          <w:szCs w:val="24"/>
          <w:vertAlign w:val="superscript"/>
          <w:lang w:val="en-US"/>
        </w:rPr>
        <w:t>b</w:t>
      </w:r>
      <w:r w:rsidRPr="005E3077">
        <w:rPr>
          <w:lang w:val="en-US"/>
        </w:rPr>
        <w:t xml:space="preserve"> </w:t>
      </w:r>
      <w:r w:rsidRPr="005E3077">
        <w:rPr>
          <w:rFonts w:ascii="Times New Roman" w:hAnsi="Times New Roman" w:cs="Times New Roman"/>
          <w:sz w:val="24"/>
          <w:szCs w:val="24"/>
          <w:lang w:val="en-US"/>
        </w:rPr>
        <w:t>Faculty of Psychology, University of Basel, Basel, Switzerland</w:t>
      </w:r>
    </w:p>
    <w:p w14:paraId="11235A28" w14:textId="77777777" w:rsidR="009A6F2D" w:rsidRPr="005E3077" w:rsidRDefault="009A6F2D" w:rsidP="009A6F2D">
      <w:pPr>
        <w:jc w:val="center"/>
        <w:rPr>
          <w:rFonts w:ascii="Times New Roman" w:hAnsi="Times New Roman" w:cs="Times New Roman"/>
          <w:sz w:val="24"/>
          <w:szCs w:val="24"/>
          <w:lang w:val="en-US"/>
        </w:rPr>
      </w:pPr>
    </w:p>
    <w:p w14:paraId="144665B2" w14:textId="77777777" w:rsidR="009A6F2D" w:rsidRPr="005E3077" w:rsidRDefault="009A6F2D" w:rsidP="009A6F2D">
      <w:pPr>
        <w:rPr>
          <w:rFonts w:ascii="Times New Roman" w:hAnsi="Times New Roman" w:cs="Times New Roman"/>
          <w:sz w:val="24"/>
          <w:szCs w:val="24"/>
          <w:lang w:val="en-US"/>
        </w:rPr>
      </w:pPr>
      <w:r w:rsidRPr="005E3077">
        <w:rPr>
          <w:rFonts w:ascii="Times New Roman" w:hAnsi="Times New Roman" w:cs="Times New Roman"/>
          <w:sz w:val="24"/>
          <w:szCs w:val="24"/>
          <w:lang w:val="en-US"/>
        </w:rPr>
        <w:t xml:space="preserve">* Corresponding author information: Dominic Abrams, School of Psychology, University of Kent, Canterbury, Kent, CT2 7NP, UK. Email: </w:t>
      </w:r>
      <w:hyperlink r:id="rId4" w:history="1">
        <w:r w:rsidRPr="005E3077">
          <w:rPr>
            <w:rStyle w:val="Hyperlink"/>
            <w:rFonts w:ascii="Times New Roman" w:hAnsi="Times New Roman" w:cs="Times New Roman"/>
            <w:sz w:val="24"/>
            <w:szCs w:val="24"/>
            <w:lang w:val="en-US"/>
          </w:rPr>
          <w:t>d.abrams@kent.ac.uk</w:t>
        </w:r>
      </w:hyperlink>
    </w:p>
    <w:p w14:paraId="69BB38CB" w14:textId="77777777" w:rsidR="009A6F2D" w:rsidRPr="009A6F2D" w:rsidRDefault="009A6F2D" w:rsidP="009A6F2D">
      <w:pPr>
        <w:jc w:val="center"/>
        <w:rPr>
          <w:rFonts w:ascii="Times New Roman" w:hAnsi="Times New Roman" w:cs="Times New Roman"/>
          <w:b/>
          <w:bCs/>
          <w:sz w:val="24"/>
          <w:szCs w:val="24"/>
          <w:lang w:val="en-US"/>
        </w:rPr>
      </w:pPr>
    </w:p>
    <w:p w14:paraId="7C76C0F0" w14:textId="64B7BDC4" w:rsidR="0057248C" w:rsidRDefault="0057248C" w:rsidP="007C3FCA">
      <w:pPr>
        <w:jc w:val="center"/>
        <w:rPr>
          <w:rFonts w:ascii="Times New Roman" w:hAnsi="Times New Roman" w:cs="Times New Roman"/>
          <w:b/>
          <w:bCs/>
          <w:sz w:val="24"/>
          <w:szCs w:val="24"/>
        </w:rPr>
      </w:pPr>
    </w:p>
    <w:p w14:paraId="6BDA9791" w14:textId="77777777" w:rsidR="007C3FCA" w:rsidRDefault="007C3FCA" w:rsidP="007C3FCA">
      <w:pPr>
        <w:jc w:val="center"/>
        <w:rPr>
          <w:rFonts w:ascii="Times New Roman" w:hAnsi="Times New Roman" w:cs="Times New Roman"/>
          <w:b/>
          <w:bCs/>
          <w:sz w:val="24"/>
          <w:szCs w:val="24"/>
        </w:rPr>
      </w:pPr>
    </w:p>
    <w:p w14:paraId="266F879F" w14:textId="77777777" w:rsidR="00B40A98" w:rsidRDefault="00B40A98" w:rsidP="007C3FCA">
      <w:pPr>
        <w:jc w:val="center"/>
        <w:rPr>
          <w:rFonts w:ascii="Times New Roman" w:hAnsi="Times New Roman" w:cs="Times New Roman"/>
          <w:b/>
          <w:bCs/>
          <w:sz w:val="24"/>
          <w:szCs w:val="24"/>
        </w:rPr>
      </w:pPr>
    </w:p>
    <w:p w14:paraId="24165800" w14:textId="77777777" w:rsidR="00B40A98" w:rsidRDefault="00B40A98" w:rsidP="007C3FCA">
      <w:pPr>
        <w:jc w:val="center"/>
        <w:rPr>
          <w:rFonts w:ascii="Times New Roman" w:hAnsi="Times New Roman" w:cs="Times New Roman"/>
          <w:b/>
          <w:bCs/>
          <w:sz w:val="24"/>
          <w:szCs w:val="24"/>
        </w:rPr>
      </w:pPr>
    </w:p>
    <w:p w14:paraId="53013D3E" w14:textId="77777777" w:rsidR="00B40A98" w:rsidRDefault="00B40A98" w:rsidP="007C3FCA">
      <w:pPr>
        <w:jc w:val="center"/>
        <w:rPr>
          <w:rFonts w:ascii="Times New Roman" w:hAnsi="Times New Roman" w:cs="Times New Roman"/>
          <w:b/>
          <w:bCs/>
          <w:sz w:val="24"/>
          <w:szCs w:val="24"/>
        </w:rPr>
      </w:pPr>
    </w:p>
    <w:p w14:paraId="5690A2A9" w14:textId="77777777" w:rsidR="00B40A98" w:rsidRDefault="00B40A98" w:rsidP="007C3FCA">
      <w:pPr>
        <w:jc w:val="center"/>
        <w:rPr>
          <w:rFonts w:ascii="Times New Roman" w:hAnsi="Times New Roman" w:cs="Times New Roman"/>
          <w:b/>
          <w:bCs/>
          <w:sz w:val="24"/>
          <w:szCs w:val="24"/>
        </w:rPr>
      </w:pPr>
    </w:p>
    <w:p w14:paraId="4118CB78" w14:textId="77777777" w:rsidR="00B40A98" w:rsidRDefault="00B40A98" w:rsidP="007C3FCA">
      <w:pPr>
        <w:jc w:val="center"/>
        <w:rPr>
          <w:rFonts w:ascii="Times New Roman" w:hAnsi="Times New Roman" w:cs="Times New Roman"/>
          <w:b/>
          <w:bCs/>
          <w:sz w:val="24"/>
          <w:szCs w:val="24"/>
        </w:rPr>
      </w:pPr>
    </w:p>
    <w:p w14:paraId="658D974A" w14:textId="77777777" w:rsidR="00B40A98" w:rsidRDefault="00B40A98" w:rsidP="007C3FCA">
      <w:pPr>
        <w:jc w:val="center"/>
        <w:rPr>
          <w:rFonts w:ascii="Times New Roman" w:hAnsi="Times New Roman" w:cs="Times New Roman"/>
          <w:b/>
          <w:bCs/>
          <w:sz w:val="24"/>
          <w:szCs w:val="24"/>
        </w:rPr>
      </w:pPr>
    </w:p>
    <w:p w14:paraId="17F42560" w14:textId="72B119D3" w:rsidR="004C2187" w:rsidRDefault="007C3FCA" w:rsidP="004C2187">
      <w:pPr>
        <w:spacing w:line="480" w:lineRule="auto"/>
        <w:ind w:firstLine="720"/>
        <w:rPr>
          <w:rFonts w:ascii="Times New Roman" w:hAnsi="Times New Roman" w:cs="Times New Roman"/>
          <w:sz w:val="24"/>
          <w:szCs w:val="24"/>
        </w:rPr>
      </w:pPr>
      <w:r w:rsidRPr="00816C66">
        <w:rPr>
          <w:rFonts w:ascii="Times New Roman" w:hAnsi="Times New Roman" w:cs="Times New Roman"/>
          <w:sz w:val="24"/>
          <w:szCs w:val="24"/>
        </w:rPr>
        <w:lastRenderedPageBreak/>
        <w:t xml:space="preserve">Measurement invariance consists of testing several increasingly more constrained models to assess whether different components of a measurement model are equal across time. Broadly, there are four models to be tested in metric invariance (Mackinnon et al., 2022). The first model is one for configural invariance, which allows factor loadings, </w:t>
      </w:r>
      <w:r>
        <w:rPr>
          <w:rFonts w:ascii="Times New Roman" w:hAnsi="Times New Roman" w:cs="Times New Roman"/>
          <w:sz w:val="24"/>
          <w:szCs w:val="24"/>
        </w:rPr>
        <w:t xml:space="preserve">item </w:t>
      </w:r>
      <w:r w:rsidRPr="00816C66">
        <w:rPr>
          <w:rFonts w:ascii="Times New Roman" w:hAnsi="Times New Roman" w:cs="Times New Roman"/>
          <w:sz w:val="24"/>
          <w:szCs w:val="24"/>
        </w:rPr>
        <w:t>intercepts, and error variances to be freely estimated across waves and assess</w:t>
      </w:r>
      <w:r>
        <w:rPr>
          <w:rFonts w:ascii="Times New Roman" w:hAnsi="Times New Roman" w:cs="Times New Roman"/>
          <w:sz w:val="24"/>
          <w:szCs w:val="24"/>
        </w:rPr>
        <w:t>es</w:t>
      </w:r>
      <w:r w:rsidRPr="00816C66">
        <w:rPr>
          <w:rFonts w:ascii="Times New Roman" w:hAnsi="Times New Roman" w:cs="Times New Roman"/>
          <w:sz w:val="24"/>
          <w:szCs w:val="24"/>
        </w:rPr>
        <w:t xml:space="preserve"> whether the basic structure of the model (e.g., that identified items load onto specific factors) is consistent across time. The second model is for metric invariance, in which factor loadings are constrained across waves. This assesses whether the representativeness of each item (i.e., the extent to which it loads on a factor) remains consistent over time. The third model is for scalar invariance, which additionally constrains item intercepts to be equal across time and assesses whether mean scores on each item remain consistent over time. Finally, the most restrictive model is for residual invariance, which constrains factor loadings, item intercepts, and error variances to be equal across time, and assesses whether the influence of external factors on the model are equal over time.</w:t>
      </w:r>
      <w:r w:rsidR="004C2187">
        <w:rPr>
          <w:rFonts w:ascii="Times New Roman" w:hAnsi="Times New Roman" w:cs="Times New Roman"/>
          <w:sz w:val="24"/>
          <w:szCs w:val="24"/>
        </w:rPr>
        <w:t xml:space="preserve"> </w:t>
      </w:r>
      <w:r w:rsidR="004C2187" w:rsidRPr="001C1177">
        <w:rPr>
          <w:rFonts w:ascii="Times New Roman" w:hAnsi="Times New Roman" w:cs="Times New Roman"/>
          <w:sz w:val="24"/>
          <w:szCs w:val="24"/>
        </w:rPr>
        <w:t xml:space="preserve">All models were estimated using the </w:t>
      </w:r>
      <w:proofErr w:type="spellStart"/>
      <w:r w:rsidR="004C2187" w:rsidRPr="005B55EB">
        <w:rPr>
          <w:rFonts w:ascii="Times New Roman" w:hAnsi="Times New Roman" w:cs="Times New Roman"/>
          <w:i/>
          <w:iCs/>
          <w:sz w:val="24"/>
          <w:szCs w:val="24"/>
        </w:rPr>
        <w:t>lavaan</w:t>
      </w:r>
      <w:proofErr w:type="spellEnd"/>
      <w:r w:rsidR="004C2187" w:rsidRPr="001C1177">
        <w:rPr>
          <w:rFonts w:ascii="Times New Roman" w:hAnsi="Times New Roman" w:cs="Times New Roman"/>
          <w:sz w:val="24"/>
          <w:szCs w:val="24"/>
        </w:rPr>
        <w:t xml:space="preserve"> package in R (Rosseel, 2012). </w:t>
      </w:r>
      <w:r w:rsidR="004C2187">
        <w:rPr>
          <w:rFonts w:ascii="Times New Roman" w:hAnsi="Times New Roman" w:cs="Times New Roman"/>
          <w:sz w:val="24"/>
          <w:szCs w:val="24"/>
        </w:rPr>
        <w:t xml:space="preserve">The R code containing the equations used for each invariance model, as well as for the longitudinal analysis models reported in the main text, is included in Appendix A. </w:t>
      </w:r>
    </w:p>
    <w:p w14:paraId="05719536" w14:textId="0C4A9883" w:rsidR="007C3FCA" w:rsidRDefault="007C3FCA" w:rsidP="00B40A98">
      <w:pPr>
        <w:spacing w:line="480" w:lineRule="auto"/>
        <w:ind w:firstLine="720"/>
        <w:rPr>
          <w:rFonts w:ascii="Times New Roman" w:hAnsi="Times New Roman" w:cs="Times New Roman"/>
          <w:sz w:val="24"/>
          <w:szCs w:val="24"/>
        </w:rPr>
      </w:pPr>
    </w:p>
    <w:p w14:paraId="57332E1B" w14:textId="286F26B8" w:rsidR="007C3FCA" w:rsidRPr="00BA5474" w:rsidRDefault="00BA5474" w:rsidP="007C3FCA">
      <w:pPr>
        <w:rPr>
          <w:rFonts w:ascii="Times New Roman" w:hAnsi="Times New Roman" w:cs="Times New Roman"/>
          <w:b/>
          <w:bCs/>
          <w:sz w:val="24"/>
          <w:szCs w:val="24"/>
        </w:rPr>
      </w:pPr>
      <w:r w:rsidRPr="00BA5474">
        <w:rPr>
          <w:rFonts w:ascii="Times New Roman" w:hAnsi="Times New Roman" w:cs="Times New Roman"/>
          <w:b/>
          <w:bCs/>
          <w:sz w:val="24"/>
          <w:szCs w:val="24"/>
        </w:rPr>
        <w:t xml:space="preserve">Understanding Society </w:t>
      </w:r>
    </w:p>
    <w:p w14:paraId="02E24FE7" w14:textId="40E2C045" w:rsidR="00BA5474" w:rsidRDefault="00BA5474" w:rsidP="00BA5474">
      <w:pPr>
        <w:spacing w:line="480" w:lineRule="auto"/>
        <w:ind w:firstLine="720"/>
        <w:rPr>
          <w:rFonts w:ascii="Times New Roman" w:hAnsi="Times New Roman" w:cs="Times New Roman"/>
          <w:sz w:val="24"/>
          <w:szCs w:val="24"/>
        </w:rPr>
      </w:pPr>
      <w:r w:rsidRPr="00816C66">
        <w:rPr>
          <w:rFonts w:ascii="Times New Roman" w:hAnsi="Times New Roman" w:cs="Times New Roman"/>
          <w:sz w:val="24"/>
          <w:szCs w:val="24"/>
        </w:rPr>
        <w:t>We first tested for configural invariance by allowing the factor loadings, item intercepts and residual error variances to be freely estimated</w:t>
      </w:r>
      <w:r>
        <w:rPr>
          <w:rFonts w:ascii="Times New Roman" w:hAnsi="Times New Roman" w:cs="Times New Roman"/>
          <w:sz w:val="24"/>
          <w:szCs w:val="24"/>
        </w:rPr>
        <w:t xml:space="preserve">, and again </w:t>
      </w:r>
      <w:r w:rsidRPr="002066B3">
        <w:rPr>
          <w:rFonts w:ascii="Times New Roman" w:hAnsi="Times New Roman" w:cs="Times New Roman"/>
          <w:sz w:val="24"/>
          <w:szCs w:val="24"/>
        </w:rPr>
        <w:t>constrain</w:t>
      </w:r>
      <w:r>
        <w:rPr>
          <w:rFonts w:ascii="Times New Roman" w:hAnsi="Times New Roman" w:cs="Times New Roman"/>
          <w:sz w:val="24"/>
          <w:szCs w:val="24"/>
        </w:rPr>
        <w:t>ed</w:t>
      </w:r>
      <w:r w:rsidRPr="002066B3">
        <w:rPr>
          <w:rFonts w:ascii="Times New Roman" w:hAnsi="Times New Roman" w:cs="Times New Roman"/>
          <w:sz w:val="24"/>
          <w:szCs w:val="24"/>
        </w:rPr>
        <w:t xml:space="preserve"> the residual variance of each item to be equal across waves</w:t>
      </w:r>
      <w:r w:rsidRPr="00816C66">
        <w:rPr>
          <w:rFonts w:ascii="Times New Roman" w:hAnsi="Times New Roman" w:cs="Times New Roman"/>
          <w:sz w:val="24"/>
          <w:szCs w:val="24"/>
        </w:rPr>
        <w:t xml:space="preserve">. The configural model showed good fit to the data, χ2 (95) = </w:t>
      </w:r>
      <w:r w:rsidRPr="002066B3">
        <w:rPr>
          <w:rFonts w:ascii="Times New Roman" w:hAnsi="Times New Roman" w:cs="Times New Roman"/>
          <w:sz w:val="24"/>
          <w:szCs w:val="24"/>
        </w:rPr>
        <w:t>13121.6</w:t>
      </w:r>
      <w:r>
        <w:rPr>
          <w:rFonts w:ascii="Times New Roman" w:hAnsi="Times New Roman" w:cs="Times New Roman"/>
          <w:sz w:val="24"/>
          <w:szCs w:val="24"/>
        </w:rPr>
        <w:t>7</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 xml:space="preserve">&lt; .001, CFI = .94, RMSEA = .07, SRMR = .037. We next tested for metric invariance by constraining the factor loadings to be equal across waves. The metric invariant model also showed good fit to the data, </w:t>
      </w:r>
      <w:bookmarkStart w:id="0" w:name="_Hlk124784075"/>
      <w:r w:rsidRPr="00816C66">
        <w:rPr>
          <w:rFonts w:ascii="Times New Roman" w:hAnsi="Times New Roman" w:cs="Times New Roman"/>
          <w:sz w:val="24"/>
          <w:szCs w:val="24"/>
        </w:rPr>
        <w:t xml:space="preserve">χ2 (103) = </w:t>
      </w:r>
      <w:r w:rsidRPr="00A3555B">
        <w:rPr>
          <w:rFonts w:ascii="Times New Roman" w:hAnsi="Times New Roman" w:cs="Times New Roman"/>
          <w:sz w:val="24"/>
          <w:szCs w:val="24"/>
        </w:rPr>
        <w:t>13280.102</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 xml:space="preserve">&lt; .001, </w:t>
      </w:r>
      <w:r w:rsidRPr="00816C66">
        <w:rPr>
          <w:rFonts w:ascii="Times New Roman" w:hAnsi="Times New Roman" w:cs="Times New Roman"/>
          <w:sz w:val="24"/>
          <w:szCs w:val="24"/>
        </w:rPr>
        <w:lastRenderedPageBreak/>
        <w:t>CFI = .939, RMSEA = .067, SRMR = .044</w:t>
      </w:r>
      <w:bookmarkEnd w:id="0"/>
      <w:r>
        <w:rPr>
          <w:rFonts w:ascii="Times New Roman" w:hAnsi="Times New Roman" w:cs="Times New Roman"/>
          <w:sz w:val="24"/>
          <w:szCs w:val="24"/>
        </w:rPr>
        <w:t>.</w:t>
      </w:r>
      <w:r w:rsidRPr="00816C66">
        <w:rPr>
          <w:rFonts w:ascii="Times New Roman" w:hAnsi="Times New Roman" w:cs="Times New Roman"/>
          <w:sz w:val="24"/>
          <w:szCs w:val="24"/>
        </w:rPr>
        <w:t xml:space="preserve"> </w:t>
      </w:r>
      <w:r w:rsidR="00CB621C">
        <w:rPr>
          <w:rFonts w:ascii="Times New Roman" w:hAnsi="Times New Roman" w:cs="Times New Roman"/>
          <w:sz w:val="24"/>
          <w:szCs w:val="24"/>
        </w:rPr>
        <w:t>There are several methods used to assess whether metric invariance (as well as scalar and residual invariance) is achieved (Putnick &amp; Bornstein, 2016). Commonly, a chi-square difference test is used to assess measurement invariance by comparing each progressively more restrictive model with the previous model (</w:t>
      </w:r>
      <w:r w:rsidR="00CB621C" w:rsidRPr="00131F78">
        <w:rPr>
          <w:rFonts w:ascii="Times New Roman" w:hAnsi="Times New Roman" w:cs="Times New Roman"/>
          <w:sz w:val="24"/>
          <w:szCs w:val="24"/>
        </w:rPr>
        <w:t>Reise et al., 1993).</w:t>
      </w:r>
      <w:r w:rsidR="00CB621C">
        <w:rPr>
          <w:rFonts w:ascii="Times New Roman" w:hAnsi="Times New Roman" w:cs="Times New Roman"/>
          <w:sz w:val="24"/>
          <w:szCs w:val="24"/>
        </w:rPr>
        <w:t xml:space="preserve"> </w:t>
      </w:r>
      <w:r w:rsidR="007E57B2">
        <w:rPr>
          <w:rFonts w:ascii="Times New Roman" w:hAnsi="Times New Roman" w:cs="Times New Roman"/>
          <w:sz w:val="24"/>
          <w:szCs w:val="24"/>
        </w:rPr>
        <w:t>With such a criterion, a</w:t>
      </w:r>
      <w:r w:rsidRPr="00816C66">
        <w:rPr>
          <w:rFonts w:ascii="Times New Roman" w:hAnsi="Times New Roman" w:cs="Times New Roman"/>
          <w:sz w:val="24"/>
          <w:szCs w:val="24"/>
        </w:rPr>
        <w:t xml:space="preserve"> chi-square difference tested indicated that the more restrictive metric invariance model provided significantly worse fit to the data than the configural model, Δ χ2(8) = 134.52,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&lt; .001.</w:t>
      </w:r>
      <w:r w:rsidR="007E57B2">
        <w:rPr>
          <w:rFonts w:ascii="Times New Roman" w:hAnsi="Times New Roman" w:cs="Times New Roman"/>
          <w:sz w:val="24"/>
          <w:szCs w:val="24"/>
        </w:rPr>
        <w:t xml:space="preserve"> However, much like chi-square itself, the chi-square difference test is sensitive to changes when using large sample sizes, and several authors have proposed alternatives to evaluating model fit during measurement invariance testing. For example, </w:t>
      </w:r>
      <w:r w:rsidR="007E57B2" w:rsidRPr="00131F78">
        <w:rPr>
          <w:rFonts w:ascii="Times New Roman" w:hAnsi="Times New Roman" w:cs="Times New Roman"/>
          <w:sz w:val="24"/>
          <w:szCs w:val="24"/>
        </w:rPr>
        <w:t>Cheung and Rensvold (2002)</w:t>
      </w:r>
      <w:r w:rsidR="007E57B2">
        <w:rPr>
          <w:rFonts w:ascii="Times New Roman" w:hAnsi="Times New Roman" w:cs="Times New Roman"/>
          <w:sz w:val="24"/>
          <w:szCs w:val="24"/>
        </w:rPr>
        <w:t xml:space="preserve"> (</w:t>
      </w:r>
      <w:proofErr w:type="gramStart"/>
      <w:r w:rsidR="007E57B2">
        <w:rPr>
          <w:rFonts w:ascii="Times New Roman" w:hAnsi="Times New Roman" w:cs="Times New Roman"/>
          <w:sz w:val="24"/>
          <w:szCs w:val="24"/>
        </w:rPr>
        <w:t>and also</w:t>
      </w:r>
      <w:proofErr w:type="gramEnd"/>
      <w:r w:rsidR="007E57B2">
        <w:rPr>
          <w:rFonts w:ascii="Times New Roman" w:hAnsi="Times New Roman" w:cs="Times New Roman"/>
          <w:sz w:val="24"/>
          <w:szCs w:val="24"/>
        </w:rPr>
        <w:t xml:space="preserve"> Chen, 2007) proposed using changes in CFI of less than .01 as an indication of invariance, and </w:t>
      </w:r>
      <w:r w:rsidR="007E57B2" w:rsidRPr="00131F78">
        <w:rPr>
          <w:rFonts w:ascii="Times New Roman" w:hAnsi="Times New Roman" w:cs="Times New Roman"/>
          <w:sz w:val="24"/>
          <w:szCs w:val="24"/>
        </w:rPr>
        <w:t xml:space="preserve">Rutkowski </w:t>
      </w:r>
      <w:r w:rsidR="007E57B2">
        <w:rPr>
          <w:rFonts w:ascii="Times New Roman" w:hAnsi="Times New Roman" w:cs="Times New Roman"/>
          <w:sz w:val="24"/>
          <w:szCs w:val="24"/>
        </w:rPr>
        <w:t>and</w:t>
      </w:r>
      <w:r w:rsidR="007E57B2" w:rsidRPr="00131F78">
        <w:rPr>
          <w:rFonts w:ascii="Times New Roman" w:hAnsi="Times New Roman" w:cs="Times New Roman"/>
          <w:sz w:val="24"/>
          <w:szCs w:val="24"/>
        </w:rPr>
        <w:t xml:space="preserve"> Svetin</w:t>
      </w:r>
      <w:r w:rsidR="007E57B2">
        <w:rPr>
          <w:rFonts w:ascii="Times New Roman" w:hAnsi="Times New Roman" w:cs="Times New Roman"/>
          <w:sz w:val="24"/>
          <w:szCs w:val="24"/>
        </w:rPr>
        <w:t>a (2014) proposed using changes in RMSEA of less than .03 as a criterion. Based on these alternatives, and because of the limitations of chi-square in large samples, we conclude that the social cohesion measures were metrically invariant on the basis that the CFI of the metric invariant model did not change by more than .01</w:t>
      </w:r>
      <w:r w:rsidR="00F67910">
        <w:rPr>
          <w:rFonts w:ascii="Times New Roman" w:hAnsi="Times New Roman" w:cs="Times New Roman"/>
          <w:sz w:val="24"/>
          <w:szCs w:val="24"/>
        </w:rPr>
        <w:t xml:space="preserve"> (</w:t>
      </w:r>
      <w:r w:rsidR="00F67910" w:rsidRPr="00816C66">
        <w:rPr>
          <w:rFonts w:ascii="Times New Roman" w:hAnsi="Times New Roman" w:cs="Times New Roman"/>
          <w:sz w:val="24"/>
          <w:szCs w:val="24"/>
        </w:rPr>
        <w:t>Δ</w:t>
      </w:r>
      <w:r w:rsidR="00F67910">
        <w:rPr>
          <w:rFonts w:ascii="Times New Roman" w:hAnsi="Times New Roman" w:cs="Times New Roman"/>
          <w:sz w:val="24"/>
          <w:szCs w:val="24"/>
        </w:rPr>
        <w:t>CFI = .001) and the RMSEA did not change by more than .03</w:t>
      </w:r>
      <w:r>
        <w:rPr>
          <w:rFonts w:ascii="Times New Roman" w:hAnsi="Times New Roman" w:cs="Times New Roman"/>
          <w:sz w:val="24"/>
          <w:szCs w:val="24"/>
        </w:rPr>
        <w:t xml:space="preserve"> (</w:t>
      </w:r>
      <w:r w:rsidRPr="00816C66">
        <w:rPr>
          <w:rFonts w:ascii="Times New Roman" w:hAnsi="Times New Roman" w:cs="Times New Roman"/>
          <w:sz w:val="24"/>
          <w:szCs w:val="24"/>
        </w:rPr>
        <w:t>Δ</w:t>
      </w:r>
      <w:r>
        <w:rPr>
          <w:rFonts w:ascii="Times New Roman" w:hAnsi="Times New Roman" w:cs="Times New Roman"/>
          <w:sz w:val="24"/>
          <w:szCs w:val="24"/>
        </w:rPr>
        <w:t xml:space="preserve">RMSEA = .003). On this basis we concluded that the measure of social cohesion was metrically invariant across time. </w:t>
      </w:r>
    </w:p>
    <w:p w14:paraId="3F200B23" w14:textId="118AF92B" w:rsidR="00BA5474" w:rsidRDefault="00BA5474" w:rsidP="00BA54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next tested for scalar invariance by constraining the item intercepts to be equal across time. This model also provided good fit to the data </w:t>
      </w:r>
      <w:r w:rsidRPr="00816C66">
        <w:rPr>
          <w:rFonts w:ascii="Times New Roman" w:hAnsi="Times New Roman" w:cs="Times New Roman"/>
          <w:sz w:val="24"/>
          <w:szCs w:val="24"/>
        </w:rPr>
        <w:t>χ2 (</w:t>
      </w:r>
      <w:r>
        <w:rPr>
          <w:rFonts w:ascii="Times New Roman" w:hAnsi="Times New Roman" w:cs="Times New Roman"/>
          <w:sz w:val="24"/>
          <w:szCs w:val="24"/>
        </w:rPr>
        <w:t>111</w:t>
      </w:r>
      <w:r w:rsidRPr="00816C66">
        <w:rPr>
          <w:rFonts w:ascii="Times New Roman" w:hAnsi="Times New Roman" w:cs="Times New Roman"/>
          <w:sz w:val="24"/>
          <w:szCs w:val="24"/>
        </w:rPr>
        <w:t xml:space="preserve">) = </w:t>
      </w:r>
      <w:r w:rsidRPr="0073581E">
        <w:rPr>
          <w:rFonts w:ascii="Times New Roman" w:hAnsi="Times New Roman" w:cs="Times New Roman"/>
          <w:sz w:val="24"/>
          <w:szCs w:val="24"/>
        </w:rPr>
        <w:t>13776.1</w:t>
      </w:r>
      <w:r>
        <w:rPr>
          <w:rFonts w:ascii="Times New Roman" w:hAnsi="Times New Roman" w:cs="Times New Roman"/>
          <w:sz w:val="24"/>
          <w:szCs w:val="24"/>
        </w:rPr>
        <w:t>8</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&lt; .001, CFI = .9</w:t>
      </w:r>
      <w:r>
        <w:rPr>
          <w:rFonts w:ascii="Times New Roman" w:hAnsi="Times New Roman" w:cs="Times New Roman"/>
          <w:sz w:val="24"/>
          <w:szCs w:val="24"/>
        </w:rPr>
        <w:t>37</w:t>
      </w:r>
      <w:r w:rsidRPr="00816C66">
        <w:rPr>
          <w:rFonts w:ascii="Times New Roman" w:hAnsi="Times New Roman" w:cs="Times New Roman"/>
          <w:sz w:val="24"/>
          <w:szCs w:val="24"/>
        </w:rPr>
        <w:t>, RMSEA = .0</w:t>
      </w:r>
      <w:r>
        <w:rPr>
          <w:rFonts w:ascii="Times New Roman" w:hAnsi="Times New Roman" w:cs="Times New Roman"/>
          <w:sz w:val="24"/>
          <w:szCs w:val="24"/>
        </w:rPr>
        <w:t>66</w:t>
      </w:r>
      <w:r w:rsidRPr="00816C66">
        <w:rPr>
          <w:rFonts w:ascii="Times New Roman" w:hAnsi="Times New Roman" w:cs="Times New Roman"/>
          <w:sz w:val="24"/>
          <w:szCs w:val="24"/>
        </w:rPr>
        <w:t>, SRMR = .0</w:t>
      </w:r>
      <w:r>
        <w:rPr>
          <w:rFonts w:ascii="Times New Roman" w:hAnsi="Times New Roman" w:cs="Times New Roman"/>
          <w:sz w:val="24"/>
          <w:szCs w:val="24"/>
        </w:rPr>
        <w:t>46. A</w:t>
      </w:r>
      <w:r w:rsidRPr="00816C66">
        <w:rPr>
          <w:rFonts w:ascii="Times New Roman" w:hAnsi="Times New Roman" w:cs="Times New Roman"/>
          <w:sz w:val="24"/>
          <w:szCs w:val="24"/>
        </w:rPr>
        <w:t xml:space="preserve"> chi-square difference tested indicated that the more restrictive </w:t>
      </w:r>
      <w:r>
        <w:rPr>
          <w:rFonts w:ascii="Times New Roman" w:hAnsi="Times New Roman" w:cs="Times New Roman"/>
          <w:sz w:val="24"/>
          <w:szCs w:val="24"/>
        </w:rPr>
        <w:t xml:space="preserve">scalar </w:t>
      </w:r>
      <w:r w:rsidRPr="00816C66">
        <w:rPr>
          <w:rFonts w:ascii="Times New Roman" w:hAnsi="Times New Roman" w:cs="Times New Roman"/>
          <w:sz w:val="24"/>
          <w:szCs w:val="24"/>
        </w:rPr>
        <w:t xml:space="preserve">invariance model provided significantly worse fit to the data than the </w:t>
      </w:r>
      <w:r>
        <w:rPr>
          <w:rFonts w:ascii="Times New Roman" w:hAnsi="Times New Roman" w:cs="Times New Roman"/>
          <w:sz w:val="24"/>
          <w:szCs w:val="24"/>
        </w:rPr>
        <w:t>metric</w:t>
      </w:r>
      <w:r w:rsidRPr="00816C66">
        <w:rPr>
          <w:rFonts w:ascii="Times New Roman" w:hAnsi="Times New Roman" w:cs="Times New Roman"/>
          <w:sz w:val="24"/>
          <w:szCs w:val="24"/>
        </w:rPr>
        <w:t xml:space="preserve"> model, Δ χ2(8) = </w:t>
      </w:r>
      <w:r w:rsidRPr="004054DF">
        <w:rPr>
          <w:rFonts w:ascii="Times New Roman" w:hAnsi="Times New Roman" w:cs="Times New Roman"/>
          <w:sz w:val="24"/>
          <w:szCs w:val="24"/>
        </w:rPr>
        <w:t>493.97</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&lt; .001.</w:t>
      </w:r>
      <w:r>
        <w:rPr>
          <w:rFonts w:ascii="Times New Roman" w:hAnsi="Times New Roman" w:cs="Times New Roman"/>
          <w:sz w:val="24"/>
          <w:szCs w:val="24"/>
        </w:rPr>
        <w:t xml:space="preserve"> However, the CFI of the metric model did not change by more than .01 (</w:t>
      </w:r>
      <w:r w:rsidRPr="00816C66">
        <w:rPr>
          <w:rFonts w:ascii="Times New Roman" w:hAnsi="Times New Roman" w:cs="Times New Roman"/>
          <w:sz w:val="24"/>
          <w:szCs w:val="24"/>
        </w:rPr>
        <w:t>Δ</w:t>
      </w:r>
      <w:r>
        <w:rPr>
          <w:rFonts w:ascii="Times New Roman" w:hAnsi="Times New Roman" w:cs="Times New Roman"/>
          <w:sz w:val="24"/>
          <w:szCs w:val="24"/>
        </w:rPr>
        <w:t>CFI &lt; .001) and the RMSEA did not change by more than .03 (</w:t>
      </w:r>
      <w:r w:rsidRPr="00816C66">
        <w:rPr>
          <w:rFonts w:ascii="Times New Roman" w:hAnsi="Times New Roman" w:cs="Times New Roman"/>
          <w:sz w:val="24"/>
          <w:szCs w:val="24"/>
        </w:rPr>
        <w:t>Δ</w:t>
      </w:r>
      <w:r>
        <w:rPr>
          <w:rFonts w:ascii="Times New Roman" w:hAnsi="Times New Roman" w:cs="Times New Roman"/>
          <w:sz w:val="24"/>
          <w:szCs w:val="24"/>
        </w:rPr>
        <w:t xml:space="preserve">RMSEA = .001). We therefore concluded that the model was scalar invariant. </w:t>
      </w:r>
    </w:p>
    <w:p w14:paraId="1BFE3920" w14:textId="735DD5BF" w:rsidR="00BA5474" w:rsidRDefault="00BA5474" w:rsidP="00BA547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Therefore, we finally tested a residual invariance model in which the residual variances we constrained to be equal across waves. This model also showed good fit to the data, </w:t>
      </w:r>
      <w:r w:rsidRPr="00816C66">
        <w:rPr>
          <w:rFonts w:ascii="Times New Roman" w:hAnsi="Times New Roman" w:cs="Times New Roman"/>
          <w:sz w:val="24"/>
          <w:szCs w:val="24"/>
        </w:rPr>
        <w:t>χ2 (</w:t>
      </w:r>
      <w:r>
        <w:rPr>
          <w:rFonts w:ascii="Times New Roman" w:hAnsi="Times New Roman" w:cs="Times New Roman"/>
          <w:sz w:val="24"/>
          <w:szCs w:val="24"/>
        </w:rPr>
        <w:t>119</w:t>
      </w:r>
      <w:r w:rsidRPr="00816C66">
        <w:rPr>
          <w:rFonts w:ascii="Times New Roman" w:hAnsi="Times New Roman" w:cs="Times New Roman"/>
          <w:sz w:val="24"/>
          <w:szCs w:val="24"/>
        </w:rPr>
        <w:t xml:space="preserve">) = </w:t>
      </w:r>
      <w:r w:rsidRPr="00C056FF">
        <w:rPr>
          <w:rFonts w:ascii="Times New Roman" w:hAnsi="Times New Roman" w:cs="Times New Roman"/>
          <w:sz w:val="24"/>
          <w:szCs w:val="24"/>
        </w:rPr>
        <w:t>13903.9</w:t>
      </w:r>
      <w:r>
        <w:rPr>
          <w:rFonts w:ascii="Times New Roman" w:hAnsi="Times New Roman" w:cs="Times New Roman"/>
          <w:sz w:val="24"/>
          <w:szCs w:val="24"/>
        </w:rPr>
        <w:t>5</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&lt; .001, CFI = .9</w:t>
      </w:r>
      <w:r>
        <w:rPr>
          <w:rFonts w:ascii="Times New Roman" w:hAnsi="Times New Roman" w:cs="Times New Roman"/>
          <w:sz w:val="24"/>
          <w:szCs w:val="24"/>
        </w:rPr>
        <w:t>36</w:t>
      </w:r>
      <w:r w:rsidRPr="00816C66">
        <w:rPr>
          <w:rFonts w:ascii="Times New Roman" w:hAnsi="Times New Roman" w:cs="Times New Roman"/>
          <w:sz w:val="24"/>
          <w:szCs w:val="24"/>
        </w:rPr>
        <w:t>, RMSEA = .0</w:t>
      </w:r>
      <w:r>
        <w:rPr>
          <w:rFonts w:ascii="Times New Roman" w:hAnsi="Times New Roman" w:cs="Times New Roman"/>
          <w:sz w:val="24"/>
          <w:szCs w:val="24"/>
        </w:rPr>
        <w:t>64</w:t>
      </w:r>
      <w:r w:rsidRPr="00816C66">
        <w:rPr>
          <w:rFonts w:ascii="Times New Roman" w:hAnsi="Times New Roman" w:cs="Times New Roman"/>
          <w:sz w:val="24"/>
          <w:szCs w:val="24"/>
        </w:rPr>
        <w:t>, SRMR = .0</w:t>
      </w:r>
      <w:r>
        <w:rPr>
          <w:rFonts w:ascii="Times New Roman" w:hAnsi="Times New Roman" w:cs="Times New Roman"/>
          <w:sz w:val="24"/>
          <w:szCs w:val="24"/>
        </w:rPr>
        <w:t>47. A</w:t>
      </w:r>
      <w:r w:rsidRPr="00816C66">
        <w:rPr>
          <w:rFonts w:ascii="Times New Roman" w:hAnsi="Times New Roman" w:cs="Times New Roman"/>
          <w:sz w:val="24"/>
          <w:szCs w:val="24"/>
        </w:rPr>
        <w:t xml:space="preserve"> chi-square difference test indicated that the more restrictive </w:t>
      </w:r>
      <w:r>
        <w:rPr>
          <w:rFonts w:ascii="Times New Roman" w:hAnsi="Times New Roman" w:cs="Times New Roman"/>
          <w:sz w:val="24"/>
          <w:szCs w:val="24"/>
        </w:rPr>
        <w:t xml:space="preserve">residual </w:t>
      </w:r>
      <w:r w:rsidRPr="00816C66">
        <w:rPr>
          <w:rFonts w:ascii="Times New Roman" w:hAnsi="Times New Roman" w:cs="Times New Roman"/>
          <w:sz w:val="24"/>
          <w:szCs w:val="24"/>
        </w:rPr>
        <w:t xml:space="preserve">invariance model provided significantly worse fit to the data than the </w:t>
      </w:r>
      <w:r>
        <w:rPr>
          <w:rFonts w:ascii="Times New Roman" w:hAnsi="Times New Roman" w:cs="Times New Roman"/>
          <w:sz w:val="24"/>
          <w:szCs w:val="24"/>
        </w:rPr>
        <w:t>scalar</w:t>
      </w:r>
      <w:r w:rsidRPr="00816C66">
        <w:rPr>
          <w:rFonts w:ascii="Times New Roman" w:hAnsi="Times New Roman" w:cs="Times New Roman"/>
          <w:sz w:val="24"/>
          <w:szCs w:val="24"/>
        </w:rPr>
        <w:t xml:space="preserve"> model, Δ χ2(8) = </w:t>
      </w:r>
      <w:r w:rsidRPr="00C056FF">
        <w:rPr>
          <w:rFonts w:ascii="Times New Roman" w:hAnsi="Times New Roman" w:cs="Times New Roman"/>
          <w:sz w:val="24"/>
          <w:szCs w:val="24"/>
        </w:rPr>
        <w:t>90.73</w:t>
      </w:r>
      <w:r w:rsidRPr="00816C66">
        <w:rPr>
          <w:rFonts w:ascii="Times New Roman" w:hAnsi="Times New Roman" w:cs="Times New Roman"/>
          <w:sz w:val="24"/>
          <w:szCs w:val="24"/>
        </w:rPr>
        <w:t xml:space="preserve">, </w:t>
      </w:r>
      <w:r w:rsidRPr="00816C66">
        <w:rPr>
          <w:rFonts w:ascii="Times New Roman" w:hAnsi="Times New Roman" w:cs="Times New Roman"/>
          <w:i/>
          <w:iCs/>
          <w:sz w:val="24"/>
          <w:szCs w:val="24"/>
        </w:rPr>
        <w:t xml:space="preserve">p </w:t>
      </w:r>
      <w:r w:rsidRPr="00816C66">
        <w:rPr>
          <w:rFonts w:ascii="Times New Roman" w:hAnsi="Times New Roman" w:cs="Times New Roman"/>
          <w:sz w:val="24"/>
          <w:szCs w:val="24"/>
        </w:rPr>
        <w:t>&lt; .001.</w:t>
      </w:r>
      <w:r>
        <w:rPr>
          <w:rFonts w:ascii="Times New Roman" w:hAnsi="Times New Roman" w:cs="Times New Roman"/>
          <w:sz w:val="24"/>
          <w:szCs w:val="24"/>
        </w:rPr>
        <w:t xml:space="preserve"> However, the CFI of the metric model did not change by more than .01 (</w:t>
      </w:r>
      <w:r w:rsidRPr="00816C66">
        <w:rPr>
          <w:rFonts w:ascii="Times New Roman" w:hAnsi="Times New Roman" w:cs="Times New Roman"/>
          <w:sz w:val="24"/>
          <w:szCs w:val="24"/>
        </w:rPr>
        <w:t>Δ</w:t>
      </w:r>
      <w:r>
        <w:rPr>
          <w:rFonts w:ascii="Times New Roman" w:hAnsi="Times New Roman" w:cs="Times New Roman"/>
          <w:sz w:val="24"/>
          <w:szCs w:val="24"/>
        </w:rPr>
        <w:t>CFI = .001) and the RMSEA did not change by more than .03 (</w:t>
      </w:r>
      <w:r w:rsidRPr="00816C66">
        <w:rPr>
          <w:rFonts w:ascii="Times New Roman" w:hAnsi="Times New Roman" w:cs="Times New Roman"/>
          <w:sz w:val="24"/>
          <w:szCs w:val="24"/>
        </w:rPr>
        <w:t>Δ</w:t>
      </w:r>
      <w:r>
        <w:rPr>
          <w:rFonts w:ascii="Times New Roman" w:hAnsi="Times New Roman" w:cs="Times New Roman"/>
          <w:sz w:val="24"/>
          <w:szCs w:val="24"/>
        </w:rPr>
        <w:t>RMSEA = .002). Consequently, we concluded that the social cohesion measure was fully invariant across time.</w:t>
      </w:r>
    </w:p>
    <w:p w14:paraId="3D8B5332" w14:textId="4BF58301" w:rsidR="008034E1" w:rsidRDefault="008034E1" w:rsidP="008034E1">
      <w:pPr>
        <w:spacing w:line="480" w:lineRule="auto"/>
        <w:rPr>
          <w:rFonts w:ascii="Times New Roman" w:hAnsi="Times New Roman" w:cs="Times New Roman"/>
          <w:b/>
          <w:bCs/>
          <w:sz w:val="24"/>
          <w:szCs w:val="24"/>
        </w:rPr>
      </w:pPr>
      <w:r>
        <w:rPr>
          <w:rFonts w:ascii="Times New Roman" w:hAnsi="Times New Roman" w:cs="Times New Roman"/>
          <w:b/>
          <w:bCs/>
          <w:sz w:val="24"/>
          <w:szCs w:val="24"/>
        </w:rPr>
        <w:t>Beyond Us and Them</w:t>
      </w:r>
    </w:p>
    <w:p w14:paraId="64B4AC29" w14:textId="77777777" w:rsidR="008034E1" w:rsidRPr="00816C66" w:rsidRDefault="008034E1" w:rsidP="003325B0">
      <w:pPr>
        <w:spacing w:line="480" w:lineRule="auto"/>
        <w:ind w:firstLine="720"/>
        <w:rPr>
          <w:rFonts w:ascii="Times New Roman" w:hAnsi="Times New Roman" w:cs="Times New Roman"/>
          <w:sz w:val="24"/>
          <w:szCs w:val="24"/>
        </w:rPr>
      </w:pPr>
      <w:r w:rsidRPr="00816C66">
        <w:rPr>
          <w:rFonts w:ascii="Times New Roman" w:hAnsi="Times New Roman" w:cs="Times New Roman"/>
          <w:sz w:val="24"/>
          <w:szCs w:val="24"/>
        </w:rPr>
        <w:t xml:space="preserve">We first tested for the configural invariance of the model in which the factor loadings, item intercepts and residual error variances were allowed to vary between study waves. The configural model was tested using the </w:t>
      </w:r>
      <w:proofErr w:type="spellStart"/>
      <w:r w:rsidRPr="00816C66">
        <w:rPr>
          <w:rFonts w:ascii="Times New Roman" w:hAnsi="Times New Roman" w:cs="Times New Roman"/>
          <w:sz w:val="24"/>
          <w:szCs w:val="24"/>
        </w:rPr>
        <w:t>lavaan</w:t>
      </w:r>
      <w:proofErr w:type="spellEnd"/>
      <w:r w:rsidRPr="00816C66">
        <w:rPr>
          <w:rFonts w:ascii="Times New Roman" w:hAnsi="Times New Roman" w:cs="Times New Roman"/>
          <w:sz w:val="24"/>
          <w:szCs w:val="24"/>
        </w:rPr>
        <w:t xml:space="preserve"> package in R (Rosseel, 2012). Given the complexity of the model, we constrained the </w:t>
      </w:r>
      <w:r>
        <w:rPr>
          <w:rFonts w:ascii="Times New Roman" w:hAnsi="Times New Roman" w:cs="Times New Roman"/>
          <w:sz w:val="24"/>
          <w:szCs w:val="24"/>
        </w:rPr>
        <w:t>covariance between the residual variance</w:t>
      </w:r>
      <w:r w:rsidRPr="00816C66">
        <w:rPr>
          <w:rFonts w:ascii="Times New Roman" w:hAnsi="Times New Roman" w:cs="Times New Roman"/>
          <w:sz w:val="24"/>
          <w:szCs w:val="24"/>
        </w:rPr>
        <w:t xml:space="preserve"> of each item to be equal across waves to reduce the number of estimated parameters in the model (Cole &amp; Maxwell, 2003). By modelling the non-independence of each </w:t>
      </w:r>
      <w:proofErr w:type="gramStart"/>
      <w:r w:rsidRPr="00816C66">
        <w:rPr>
          <w:rFonts w:ascii="Times New Roman" w:hAnsi="Times New Roman" w:cs="Times New Roman"/>
          <w:sz w:val="24"/>
          <w:szCs w:val="24"/>
        </w:rPr>
        <w:t>item</w:t>
      </w:r>
      <w:proofErr w:type="gramEnd"/>
      <w:r w:rsidRPr="00816C66">
        <w:rPr>
          <w:rFonts w:ascii="Times New Roman" w:hAnsi="Times New Roman" w:cs="Times New Roman"/>
          <w:sz w:val="24"/>
          <w:szCs w:val="24"/>
        </w:rPr>
        <w:t xml:space="preserve"> we also account for the nested nature of the data with the same individuals answering the same questions across time points. The variance of the latent factors in the model was constrained to 1 </w:t>
      </w:r>
      <w:r>
        <w:rPr>
          <w:rFonts w:ascii="Times New Roman" w:hAnsi="Times New Roman" w:cs="Times New Roman"/>
          <w:sz w:val="24"/>
          <w:szCs w:val="24"/>
        </w:rPr>
        <w:t xml:space="preserve">to </w:t>
      </w:r>
      <w:r w:rsidRPr="00816C66">
        <w:rPr>
          <w:rFonts w:ascii="Times New Roman" w:hAnsi="Times New Roman" w:cs="Times New Roman"/>
          <w:sz w:val="24"/>
          <w:szCs w:val="24"/>
        </w:rPr>
        <w:t>allow the factor loadings of all items to be freely estimated. The configural model provided excellent fit to the data, χ2 (</w:t>
      </w:r>
      <w:r>
        <w:rPr>
          <w:rFonts w:ascii="Times New Roman" w:hAnsi="Times New Roman" w:cs="Times New Roman"/>
          <w:sz w:val="24"/>
          <w:szCs w:val="24"/>
        </w:rPr>
        <w:t>300</w:t>
      </w:r>
      <w:r w:rsidRPr="00816C66">
        <w:rPr>
          <w:rFonts w:ascii="Times New Roman" w:hAnsi="Times New Roman" w:cs="Times New Roman"/>
          <w:sz w:val="24"/>
          <w:szCs w:val="24"/>
        </w:rPr>
        <w:t xml:space="preserve">) = </w:t>
      </w:r>
      <w:r w:rsidRPr="00131F78">
        <w:rPr>
          <w:rFonts w:ascii="Times New Roman" w:hAnsi="Times New Roman" w:cs="Times New Roman"/>
          <w:sz w:val="24"/>
          <w:szCs w:val="24"/>
        </w:rPr>
        <w:t>14</w:t>
      </w:r>
      <w:r>
        <w:rPr>
          <w:rFonts w:ascii="Times New Roman" w:hAnsi="Times New Roman" w:cs="Times New Roman"/>
          <w:sz w:val="24"/>
          <w:szCs w:val="24"/>
        </w:rPr>
        <w:t>44</w:t>
      </w:r>
      <w:r w:rsidRPr="00131F78">
        <w:rPr>
          <w:rFonts w:ascii="Times New Roman" w:hAnsi="Times New Roman" w:cs="Times New Roman"/>
          <w:sz w:val="24"/>
          <w:szCs w:val="24"/>
        </w:rPr>
        <w:t>.</w:t>
      </w:r>
      <w:r>
        <w:rPr>
          <w:rFonts w:ascii="Times New Roman" w:hAnsi="Times New Roman" w:cs="Times New Roman"/>
          <w:sz w:val="24"/>
          <w:szCs w:val="24"/>
        </w:rPr>
        <w:t>03</w:t>
      </w:r>
      <w:r w:rsidRPr="00816C66">
        <w:rPr>
          <w:rFonts w:ascii="Times New Roman" w:hAnsi="Times New Roman" w:cs="Times New Roman"/>
          <w:sz w:val="24"/>
          <w:szCs w:val="24"/>
        </w:rPr>
        <w:t>, p &lt; .001, CFI = .97</w:t>
      </w:r>
      <w:r>
        <w:rPr>
          <w:rFonts w:ascii="Times New Roman" w:hAnsi="Times New Roman" w:cs="Times New Roman"/>
          <w:sz w:val="24"/>
          <w:szCs w:val="24"/>
        </w:rPr>
        <w:t>4</w:t>
      </w:r>
      <w:r w:rsidRPr="00816C66">
        <w:rPr>
          <w:rFonts w:ascii="Times New Roman" w:hAnsi="Times New Roman" w:cs="Times New Roman"/>
          <w:sz w:val="24"/>
          <w:szCs w:val="24"/>
        </w:rPr>
        <w:t>, RMSEA = .0</w:t>
      </w:r>
      <w:r>
        <w:rPr>
          <w:rFonts w:ascii="Times New Roman" w:hAnsi="Times New Roman" w:cs="Times New Roman"/>
          <w:sz w:val="24"/>
          <w:szCs w:val="24"/>
        </w:rPr>
        <w:t>39</w:t>
      </w:r>
      <w:r w:rsidRPr="00816C66">
        <w:rPr>
          <w:rFonts w:ascii="Times New Roman" w:hAnsi="Times New Roman" w:cs="Times New Roman"/>
          <w:sz w:val="24"/>
          <w:szCs w:val="24"/>
        </w:rPr>
        <w:t>, SRMR = .05</w:t>
      </w:r>
      <w:r>
        <w:rPr>
          <w:rFonts w:ascii="Times New Roman" w:hAnsi="Times New Roman" w:cs="Times New Roman"/>
          <w:sz w:val="24"/>
          <w:szCs w:val="24"/>
        </w:rPr>
        <w:t>3</w:t>
      </w:r>
      <w:r w:rsidRPr="00816C66">
        <w:rPr>
          <w:rFonts w:ascii="Times New Roman" w:hAnsi="Times New Roman" w:cs="Times New Roman"/>
          <w:sz w:val="24"/>
          <w:szCs w:val="24"/>
        </w:rPr>
        <w:t>. This indicated that the basic configuration of the factor structure in the model was invariant across waves.</w:t>
      </w:r>
    </w:p>
    <w:p w14:paraId="023D7A97" w14:textId="4640ADF7" w:rsidR="008034E1" w:rsidRDefault="008034E1" w:rsidP="008034E1">
      <w:pPr>
        <w:spacing w:line="480" w:lineRule="auto"/>
        <w:ind w:firstLine="720"/>
        <w:rPr>
          <w:rFonts w:ascii="Times New Roman" w:hAnsi="Times New Roman" w:cs="Times New Roman"/>
          <w:sz w:val="24"/>
          <w:szCs w:val="24"/>
        </w:rPr>
      </w:pPr>
      <w:r w:rsidRPr="00816C66">
        <w:rPr>
          <w:rFonts w:ascii="Times New Roman" w:hAnsi="Times New Roman" w:cs="Times New Roman"/>
          <w:sz w:val="24"/>
          <w:szCs w:val="24"/>
        </w:rPr>
        <w:t>We next tested for metric invariance, which involved constraining the factor loadings to be equal across waves. This model also provided an excellent fit to the data, χ2 (31</w:t>
      </w:r>
      <w:r>
        <w:rPr>
          <w:rFonts w:ascii="Times New Roman" w:hAnsi="Times New Roman" w:cs="Times New Roman"/>
          <w:sz w:val="24"/>
          <w:szCs w:val="24"/>
        </w:rPr>
        <w:t>8</w:t>
      </w:r>
      <w:r w:rsidRPr="00816C66">
        <w:rPr>
          <w:rFonts w:ascii="Times New Roman" w:hAnsi="Times New Roman" w:cs="Times New Roman"/>
          <w:sz w:val="24"/>
          <w:szCs w:val="24"/>
        </w:rPr>
        <w:t xml:space="preserve">) = </w:t>
      </w:r>
      <w:r>
        <w:rPr>
          <w:rFonts w:ascii="Times New Roman" w:hAnsi="Times New Roman" w:cs="Times New Roman"/>
          <w:sz w:val="24"/>
          <w:szCs w:val="24"/>
        </w:rPr>
        <w:t>1511.93</w:t>
      </w:r>
      <w:r w:rsidRPr="00816C66">
        <w:rPr>
          <w:rFonts w:ascii="Times New Roman" w:hAnsi="Times New Roman" w:cs="Times New Roman"/>
          <w:sz w:val="24"/>
          <w:szCs w:val="24"/>
        </w:rPr>
        <w:t>, p &lt; .001, CFI = .972, RMSEA = .0</w:t>
      </w:r>
      <w:r>
        <w:rPr>
          <w:rFonts w:ascii="Times New Roman" w:hAnsi="Times New Roman" w:cs="Times New Roman"/>
          <w:sz w:val="24"/>
          <w:szCs w:val="24"/>
        </w:rPr>
        <w:t>39</w:t>
      </w:r>
      <w:r w:rsidRPr="00816C66">
        <w:rPr>
          <w:rFonts w:ascii="Times New Roman" w:hAnsi="Times New Roman" w:cs="Times New Roman"/>
          <w:sz w:val="24"/>
          <w:szCs w:val="24"/>
        </w:rPr>
        <w:t>, SRMR = .05</w:t>
      </w:r>
      <w:r>
        <w:rPr>
          <w:rFonts w:ascii="Times New Roman" w:hAnsi="Times New Roman" w:cs="Times New Roman"/>
          <w:sz w:val="24"/>
          <w:szCs w:val="24"/>
        </w:rPr>
        <w:t>6</w:t>
      </w:r>
      <w:r w:rsidRPr="00816C66">
        <w:rPr>
          <w:rFonts w:ascii="Times New Roman" w:hAnsi="Times New Roman" w:cs="Times New Roman"/>
          <w:sz w:val="24"/>
          <w:szCs w:val="24"/>
        </w:rPr>
        <w:t xml:space="preserve">. </w:t>
      </w:r>
      <w:r w:rsidR="00635C20">
        <w:rPr>
          <w:rFonts w:ascii="Times New Roman" w:hAnsi="Times New Roman" w:cs="Times New Roman"/>
          <w:sz w:val="24"/>
          <w:szCs w:val="24"/>
        </w:rPr>
        <w:t xml:space="preserve">A chi-square difference test </w:t>
      </w:r>
      <w:r w:rsidR="00635C20">
        <w:rPr>
          <w:rFonts w:ascii="Times New Roman" w:hAnsi="Times New Roman" w:cs="Times New Roman"/>
          <w:sz w:val="24"/>
          <w:szCs w:val="24"/>
        </w:rPr>
        <w:lastRenderedPageBreak/>
        <w:t xml:space="preserve">indicated that </w:t>
      </w:r>
      <w:r>
        <w:rPr>
          <w:rFonts w:ascii="Times New Roman" w:hAnsi="Times New Roman" w:cs="Times New Roman"/>
          <w:sz w:val="24"/>
          <w:szCs w:val="24"/>
        </w:rPr>
        <w:t>the more restrictive metric invariant model provide</w:t>
      </w:r>
      <w:r w:rsidR="00635C20">
        <w:rPr>
          <w:rFonts w:ascii="Times New Roman" w:hAnsi="Times New Roman" w:cs="Times New Roman"/>
          <w:sz w:val="24"/>
          <w:szCs w:val="24"/>
        </w:rPr>
        <w:t>d</w:t>
      </w:r>
      <w:r>
        <w:rPr>
          <w:rFonts w:ascii="Times New Roman" w:hAnsi="Times New Roman" w:cs="Times New Roman"/>
          <w:sz w:val="24"/>
          <w:szCs w:val="24"/>
        </w:rPr>
        <w:t xml:space="preserve"> significantly worse fit to the data than the configural model, </w:t>
      </w:r>
      <w:r w:rsidRPr="00816C66">
        <w:rPr>
          <w:rFonts w:ascii="Times New Roman" w:hAnsi="Times New Roman" w:cs="Times New Roman"/>
          <w:sz w:val="24"/>
          <w:szCs w:val="24"/>
        </w:rPr>
        <w:t xml:space="preserve">Δ χ2(18) = </w:t>
      </w:r>
      <w:r>
        <w:rPr>
          <w:rFonts w:ascii="Times New Roman" w:hAnsi="Times New Roman" w:cs="Times New Roman"/>
          <w:sz w:val="24"/>
          <w:szCs w:val="24"/>
        </w:rPr>
        <w:t>71.51</w:t>
      </w:r>
      <w:r w:rsidRPr="00816C66">
        <w:rPr>
          <w:rFonts w:ascii="Times New Roman" w:hAnsi="Times New Roman" w:cs="Times New Roman"/>
          <w:sz w:val="24"/>
          <w:szCs w:val="24"/>
        </w:rPr>
        <w:t>, p &lt; .001</w:t>
      </w:r>
      <w:r>
        <w:rPr>
          <w:rFonts w:ascii="Times New Roman" w:hAnsi="Times New Roman" w:cs="Times New Roman"/>
          <w:sz w:val="24"/>
          <w:szCs w:val="24"/>
        </w:rPr>
        <w:t xml:space="preserve">. </w:t>
      </w:r>
      <w:r w:rsidR="00635C20">
        <w:rPr>
          <w:rFonts w:ascii="Times New Roman" w:hAnsi="Times New Roman" w:cs="Times New Roman"/>
          <w:sz w:val="24"/>
          <w:szCs w:val="24"/>
        </w:rPr>
        <w:t xml:space="preserve">However, as the CFI did not change by more than .01 </w:t>
      </w:r>
      <w:r>
        <w:rPr>
          <w:rFonts w:ascii="Times New Roman" w:hAnsi="Times New Roman" w:cs="Times New Roman"/>
          <w:sz w:val="24"/>
          <w:szCs w:val="24"/>
        </w:rPr>
        <w:t>(</w:t>
      </w:r>
      <w:r w:rsidRPr="00816C66">
        <w:rPr>
          <w:rFonts w:ascii="Times New Roman" w:hAnsi="Times New Roman" w:cs="Times New Roman"/>
          <w:sz w:val="24"/>
          <w:szCs w:val="24"/>
        </w:rPr>
        <w:t>Δ</w:t>
      </w:r>
      <w:r>
        <w:rPr>
          <w:rFonts w:ascii="Times New Roman" w:hAnsi="Times New Roman" w:cs="Times New Roman"/>
          <w:sz w:val="24"/>
          <w:szCs w:val="24"/>
        </w:rPr>
        <w:t>CFI = .002) and the RMSEA did not change by more than .03 (</w:t>
      </w:r>
      <w:r w:rsidRPr="00816C66">
        <w:rPr>
          <w:rFonts w:ascii="Times New Roman" w:hAnsi="Times New Roman" w:cs="Times New Roman"/>
          <w:sz w:val="24"/>
          <w:szCs w:val="24"/>
        </w:rPr>
        <w:t>Δ</w:t>
      </w:r>
      <w:r>
        <w:rPr>
          <w:rFonts w:ascii="Times New Roman" w:hAnsi="Times New Roman" w:cs="Times New Roman"/>
          <w:sz w:val="24"/>
          <w:szCs w:val="24"/>
        </w:rPr>
        <w:t>RMSEA &lt; .001)</w:t>
      </w:r>
      <w:r w:rsidR="009F7456">
        <w:rPr>
          <w:rFonts w:ascii="Times New Roman" w:hAnsi="Times New Roman" w:cs="Times New Roman"/>
          <w:sz w:val="24"/>
          <w:szCs w:val="24"/>
        </w:rPr>
        <w:t xml:space="preserve"> we concluded that the model was metrically invariant. </w:t>
      </w:r>
    </w:p>
    <w:p w14:paraId="00C6C65E" w14:textId="6901DDC4" w:rsidR="008034E1" w:rsidRDefault="008034E1" w:rsidP="009F74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next tested for scalar invariance by constraining the item intercepts to be equal across waves. This model again provided good fit to the data, </w:t>
      </w:r>
      <w:r w:rsidRPr="00816C66">
        <w:rPr>
          <w:rFonts w:ascii="Times New Roman" w:hAnsi="Times New Roman" w:cs="Times New Roman"/>
          <w:sz w:val="24"/>
          <w:szCs w:val="24"/>
        </w:rPr>
        <w:t>χ2 (3</w:t>
      </w:r>
      <w:r>
        <w:rPr>
          <w:rFonts w:ascii="Times New Roman" w:hAnsi="Times New Roman" w:cs="Times New Roman"/>
          <w:sz w:val="24"/>
          <w:szCs w:val="24"/>
        </w:rPr>
        <w:t>36</w:t>
      </w:r>
      <w:r w:rsidRPr="00816C66">
        <w:rPr>
          <w:rFonts w:ascii="Times New Roman" w:hAnsi="Times New Roman" w:cs="Times New Roman"/>
          <w:sz w:val="24"/>
          <w:szCs w:val="24"/>
        </w:rPr>
        <w:t xml:space="preserve">) = </w:t>
      </w:r>
      <w:r w:rsidRPr="006A314F">
        <w:rPr>
          <w:rFonts w:ascii="Times New Roman" w:hAnsi="Times New Roman" w:cs="Times New Roman"/>
          <w:sz w:val="24"/>
          <w:szCs w:val="24"/>
        </w:rPr>
        <w:t>2205.57</w:t>
      </w:r>
      <w:r w:rsidRPr="00816C66">
        <w:rPr>
          <w:rFonts w:ascii="Times New Roman" w:hAnsi="Times New Roman" w:cs="Times New Roman"/>
          <w:sz w:val="24"/>
          <w:szCs w:val="24"/>
        </w:rPr>
        <w:t>, p &lt; .001, CFI = .9</w:t>
      </w:r>
      <w:r>
        <w:rPr>
          <w:rFonts w:ascii="Times New Roman" w:hAnsi="Times New Roman" w:cs="Times New Roman"/>
          <w:sz w:val="24"/>
          <w:szCs w:val="24"/>
        </w:rPr>
        <w:t>57</w:t>
      </w:r>
      <w:r w:rsidRPr="00816C66">
        <w:rPr>
          <w:rFonts w:ascii="Times New Roman" w:hAnsi="Times New Roman" w:cs="Times New Roman"/>
          <w:sz w:val="24"/>
          <w:szCs w:val="24"/>
        </w:rPr>
        <w:t>, RMSEA = .0</w:t>
      </w:r>
      <w:r>
        <w:rPr>
          <w:rFonts w:ascii="Times New Roman" w:hAnsi="Times New Roman" w:cs="Times New Roman"/>
          <w:sz w:val="24"/>
          <w:szCs w:val="24"/>
        </w:rPr>
        <w:t>47</w:t>
      </w:r>
      <w:r w:rsidRPr="00816C66">
        <w:rPr>
          <w:rFonts w:ascii="Times New Roman" w:hAnsi="Times New Roman" w:cs="Times New Roman"/>
          <w:sz w:val="24"/>
          <w:szCs w:val="24"/>
        </w:rPr>
        <w:t>, SRMR = .05</w:t>
      </w:r>
      <w:r>
        <w:rPr>
          <w:rFonts w:ascii="Times New Roman" w:hAnsi="Times New Roman" w:cs="Times New Roman"/>
          <w:sz w:val="24"/>
          <w:szCs w:val="24"/>
        </w:rPr>
        <w:t xml:space="preserve">8. A chi-square difference test again indicated that the more restrictive scalar model provided significantly worse fit than the metric model, </w:t>
      </w:r>
      <w:r w:rsidRPr="00816C66">
        <w:rPr>
          <w:rFonts w:ascii="Times New Roman" w:hAnsi="Times New Roman" w:cs="Times New Roman"/>
          <w:sz w:val="24"/>
          <w:szCs w:val="24"/>
        </w:rPr>
        <w:t xml:space="preserve">Δ χ2(18) = </w:t>
      </w:r>
      <w:r>
        <w:rPr>
          <w:rFonts w:ascii="Times New Roman" w:hAnsi="Times New Roman" w:cs="Times New Roman"/>
          <w:sz w:val="24"/>
          <w:szCs w:val="24"/>
        </w:rPr>
        <w:t>690.20</w:t>
      </w:r>
      <w:r w:rsidRPr="00816C66">
        <w:rPr>
          <w:rFonts w:ascii="Times New Roman" w:hAnsi="Times New Roman" w:cs="Times New Roman"/>
          <w:sz w:val="24"/>
          <w:szCs w:val="24"/>
        </w:rPr>
        <w:t>, p &lt; .001</w:t>
      </w:r>
      <w:r>
        <w:rPr>
          <w:rFonts w:ascii="Times New Roman" w:hAnsi="Times New Roman" w:cs="Times New Roman"/>
          <w:sz w:val="24"/>
          <w:szCs w:val="24"/>
        </w:rPr>
        <w:t>. Although RMSEA did not change by more than .03 (</w:t>
      </w:r>
      <w:r w:rsidRPr="00816C66">
        <w:rPr>
          <w:rFonts w:ascii="Times New Roman" w:hAnsi="Times New Roman" w:cs="Times New Roman"/>
          <w:sz w:val="24"/>
          <w:szCs w:val="24"/>
        </w:rPr>
        <w:t>Δ</w:t>
      </w:r>
      <w:r>
        <w:rPr>
          <w:rFonts w:ascii="Times New Roman" w:hAnsi="Times New Roman" w:cs="Times New Roman"/>
          <w:sz w:val="24"/>
          <w:szCs w:val="24"/>
        </w:rPr>
        <w:t>RMSEA = .008), the change in CFI was higher than the .01 threshold (</w:t>
      </w:r>
      <w:r w:rsidRPr="00816C66">
        <w:rPr>
          <w:rFonts w:ascii="Times New Roman" w:hAnsi="Times New Roman" w:cs="Times New Roman"/>
          <w:sz w:val="24"/>
          <w:szCs w:val="24"/>
        </w:rPr>
        <w:t>Δ</w:t>
      </w:r>
      <w:r>
        <w:rPr>
          <w:rFonts w:ascii="Times New Roman" w:hAnsi="Times New Roman" w:cs="Times New Roman"/>
          <w:sz w:val="24"/>
          <w:szCs w:val="24"/>
        </w:rPr>
        <w:t>CFI = .015). Conservatively, we therefore conclude that the model was not scalar invariant. We therefore adopted the metric invariant model as the model of social cohesion.</w:t>
      </w:r>
    </w:p>
    <w:p w14:paraId="46C00D8E" w14:textId="77777777" w:rsidR="002F2664" w:rsidRDefault="002F2664" w:rsidP="002F2664">
      <w:pPr>
        <w:spacing w:line="480" w:lineRule="auto"/>
        <w:rPr>
          <w:rFonts w:ascii="Times New Roman" w:hAnsi="Times New Roman" w:cs="Times New Roman"/>
          <w:sz w:val="24"/>
          <w:szCs w:val="24"/>
        </w:rPr>
      </w:pPr>
    </w:p>
    <w:p w14:paraId="61E76B70" w14:textId="77777777" w:rsidR="00884219" w:rsidRDefault="00884219" w:rsidP="002F2664">
      <w:pPr>
        <w:spacing w:line="480" w:lineRule="auto"/>
        <w:rPr>
          <w:rFonts w:ascii="Times New Roman" w:hAnsi="Times New Roman" w:cs="Times New Roman"/>
          <w:sz w:val="24"/>
          <w:szCs w:val="24"/>
        </w:rPr>
      </w:pPr>
    </w:p>
    <w:p w14:paraId="6DFB2C27" w14:textId="77777777" w:rsidR="00884219" w:rsidRDefault="00884219" w:rsidP="002F2664">
      <w:pPr>
        <w:spacing w:line="480" w:lineRule="auto"/>
        <w:rPr>
          <w:rFonts w:ascii="Times New Roman" w:hAnsi="Times New Roman" w:cs="Times New Roman"/>
          <w:sz w:val="24"/>
          <w:szCs w:val="24"/>
        </w:rPr>
      </w:pPr>
    </w:p>
    <w:p w14:paraId="59E05BD4" w14:textId="77777777" w:rsidR="00884219" w:rsidRDefault="00884219" w:rsidP="002F2664">
      <w:pPr>
        <w:spacing w:line="480" w:lineRule="auto"/>
        <w:rPr>
          <w:rFonts w:ascii="Times New Roman" w:hAnsi="Times New Roman" w:cs="Times New Roman"/>
          <w:sz w:val="24"/>
          <w:szCs w:val="24"/>
        </w:rPr>
      </w:pPr>
    </w:p>
    <w:p w14:paraId="33DCD458" w14:textId="77777777" w:rsidR="00884219" w:rsidRDefault="00884219" w:rsidP="002F2664">
      <w:pPr>
        <w:spacing w:line="480" w:lineRule="auto"/>
        <w:rPr>
          <w:rFonts w:ascii="Times New Roman" w:hAnsi="Times New Roman" w:cs="Times New Roman"/>
          <w:sz w:val="24"/>
          <w:szCs w:val="24"/>
        </w:rPr>
      </w:pPr>
    </w:p>
    <w:p w14:paraId="3A9ED53F" w14:textId="77777777" w:rsidR="00884219" w:rsidRDefault="00884219" w:rsidP="002F2664">
      <w:pPr>
        <w:spacing w:line="480" w:lineRule="auto"/>
        <w:rPr>
          <w:rFonts w:ascii="Times New Roman" w:hAnsi="Times New Roman" w:cs="Times New Roman"/>
          <w:sz w:val="24"/>
          <w:szCs w:val="24"/>
        </w:rPr>
      </w:pPr>
    </w:p>
    <w:p w14:paraId="7664AE0A" w14:textId="77777777" w:rsidR="00884219" w:rsidRDefault="00884219" w:rsidP="002F2664">
      <w:pPr>
        <w:spacing w:line="480" w:lineRule="auto"/>
        <w:rPr>
          <w:rFonts w:ascii="Times New Roman" w:hAnsi="Times New Roman" w:cs="Times New Roman"/>
          <w:sz w:val="24"/>
          <w:szCs w:val="24"/>
        </w:rPr>
      </w:pPr>
    </w:p>
    <w:p w14:paraId="32BF19A0" w14:textId="77777777" w:rsidR="00884219" w:rsidRDefault="00884219" w:rsidP="002F2664">
      <w:pPr>
        <w:spacing w:line="480" w:lineRule="auto"/>
        <w:rPr>
          <w:rFonts w:ascii="Times New Roman" w:hAnsi="Times New Roman" w:cs="Times New Roman"/>
          <w:sz w:val="24"/>
          <w:szCs w:val="24"/>
        </w:rPr>
      </w:pPr>
    </w:p>
    <w:p w14:paraId="043BB3B5" w14:textId="77777777" w:rsidR="00884219" w:rsidRDefault="00884219" w:rsidP="002F2664">
      <w:pPr>
        <w:spacing w:line="480" w:lineRule="auto"/>
        <w:rPr>
          <w:rFonts w:ascii="Times New Roman" w:hAnsi="Times New Roman" w:cs="Times New Roman"/>
          <w:sz w:val="24"/>
          <w:szCs w:val="24"/>
        </w:rPr>
      </w:pPr>
    </w:p>
    <w:p w14:paraId="54813FA2" w14:textId="77777777" w:rsidR="00884219" w:rsidRDefault="00884219" w:rsidP="002F2664">
      <w:pPr>
        <w:spacing w:line="480" w:lineRule="auto"/>
        <w:rPr>
          <w:rFonts w:ascii="Times New Roman" w:hAnsi="Times New Roman" w:cs="Times New Roman"/>
          <w:sz w:val="24"/>
          <w:szCs w:val="24"/>
        </w:rPr>
      </w:pPr>
    </w:p>
    <w:p w14:paraId="1278A601" w14:textId="578C6D55" w:rsidR="002F2664" w:rsidRPr="00B40A98" w:rsidRDefault="002F2664" w:rsidP="002F2664">
      <w:pPr>
        <w:spacing w:line="480" w:lineRule="auto"/>
        <w:jc w:val="center"/>
        <w:rPr>
          <w:rFonts w:ascii="Times New Roman" w:hAnsi="Times New Roman" w:cs="Times New Roman"/>
          <w:b/>
          <w:bCs/>
          <w:sz w:val="24"/>
          <w:szCs w:val="24"/>
        </w:rPr>
      </w:pPr>
      <w:r w:rsidRPr="00B40A98">
        <w:rPr>
          <w:rFonts w:ascii="Times New Roman" w:hAnsi="Times New Roman" w:cs="Times New Roman"/>
          <w:b/>
          <w:bCs/>
          <w:sz w:val="24"/>
          <w:szCs w:val="24"/>
        </w:rPr>
        <w:lastRenderedPageBreak/>
        <w:t xml:space="preserve">References </w:t>
      </w:r>
    </w:p>
    <w:p w14:paraId="43B0F76E" w14:textId="77777777" w:rsidR="004A0656" w:rsidRDefault="004A0656" w:rsidP="004A0656">
      <w:pPr>
        <w:spacing w:line="480" w:lineRule="auto"/>
        <w:ind w:left="720" w:hanging="720"/>
        <w:rPr>
          <w:rFonts w:ascii="Times New Roman" w:hAnsi="Times New Roman" w:cs="Times New Roman"/>
          <w:sz w:val="24"/>
          <w:szCs w:val="24"/>
        </w:rPr>
      </w:pPr>
      <w:r w:rsidRPr="00912F77">
        <w:rPr>
          <w:rFonts w:ascii="Times New Roman" w:hAnsi="Times New Roman" w:cs="Times New Roman"/>
          <w:sz w:val="24"/>
          <w:szCs w:val="24"/>
        </w:rPr>
        <w:t xml:space="preserve">Chen, F. F. (2007). Sensitivity of goodness of fit indexes to lack of measurement invariance. Structural equation </w:t>
      </w:r>
      <w:proofErr w:type="spellStart"/>
      <w:r w:rsidRPr="00912F77">
        <w:rPr>
          <w:rFonts w:ascii="Times New Roman" w:hAnsi="Times New Roman" w:cs="Times New Roman"/>
          <w:sz w:val="24"/>
          <w:szCs w:val="24"/>
        </w:rPr>
        <w:t>modeling</w:t>
      </w:r>
      <w:proofErr w:type="spellEnd"/>
      <w:r w:rsidRPr="00912F77">
        <w:rPr>
          <w:rFonts w:ascii="Times New Roman" w:hAnsi="Times New Roman" w:cs="Times New Roman"/>
          <w:sz w:val="24"/>
          <w:szCs w:val="24"/>
        </w:rPr>
        <w:t xml:space="preserve">: </w:t>
      </w:r>
      <w:r w:rsidRPr="00912F77">
        <w:rPr>
          <w:rFonts w:ascii="Times New Roman" w:hAnsi="Times New Roman" w:cs="Times New Roman"/>
          <w:i/>
          <w:iCs/>
          <w:sz w:val="24"/>
          <w:szCs w:val="24"/>
        </w:rPr>
        <w:t>A multidisciplinary journal, 14</w:t>
      </w:r>
      <w:r w:rsidRPr="00912F77">
        <w:rPr>
          <w:rFonts w:ascii="Times New Roman" w:hAnsi="Times New Roman" w:cs="Times New Roman"/>
          <w:sz w:val="24"/>
          <w:szCs w:val="24"/>
        </w:rPr>
        <w:t>(3), 464-504.</w:t>
      </w:r>
      <w:r>
        <w:rPr>
          <w:rFonts w:ascii="Times New Roman" w:hAnsi="Times New Roman" w:cs="Times New Roman"/>
          <w:sz w:val="24"/>
          <w:szCs w:val="24"/>
        </w:rPr>
        <w:t xml:space="preserve"> </w:t>
      </w:r>
      <w:r w:rsidRPr="00912F77">
        <w:rPr>
          <w:rFonts w:ascii="Times New Roman" w:hAnsi="Times New Roman" w:cs="Times New Roman"/>
          <w:sz w:val="24"/>
          <w:szCs w:val="24"/>
        </w:rPr>
        <w:t>https://doi.org/10.1080/10705510701301834</w:t>
      </w:r>
    </w:p>
    <w:p w14:paraId="771103D6" w14:textId="28F24749" w:rsidR="004A0656" w:rsidRDefault="004A0656" w:rsidP="004A0656">
      <w:pPr>
        <w:spacing w:line="480" w:lineRule="auto"/>
        <w:ind w:left="720" w:hanging="720"/>
        <w:rPr>
          <w:rFonts w:ascii="Times New Roman" w:hAnsi="Times New Roman" w:cs="Times New Roman"/>
          <w:sz w:val="24"/>
          <w:szCs w:val="24"/>
        </w:rPr>
      </w:pPr>
      <w:r w:rsidRPr="00912F77">
        <w:rPr>
          <w:rFonts w:ascii="Times New Roman" w:hAnsi="Times New Roman" w:cs="Times New Roman"/>
          <w:sz w:val="24"/>
          <w:szCs w:val="24"/>
        </w:rPr>
        <w:t xml:space="preserve">Cheung, G. W., &amp; Rensvold, R. B. (2002). Evaluating goodness-of-fit indexes for testing measurement invariance. Structural equation </w:t>
      </w:r>
      <w:proofErr w:type="spellStart"/>
      <w:r w:rsidRPr="00912F77">
        <w:rPr>
          <w:rFonts w:ascii="Times New Roman" w:hAnsi="Times New Roman" w:cs="Times New Roman"/>
          <w:sz w:val="24"/>
          <w:szCs w:val="24"/>
        </w:rPr>
        <w:t>modeling</w:t>
      </w:r>
      <w:proofErr w:type="spellEnd"/>
      <w:r w:rsidRPr="00912F77">
        <w:rPr>
          <w:rFonts w:ascii="Times New Roman" w:hAnsi="Times New Roman" w:cs="Times New Roman"/>
          <w:sz w:val="24"/>
          <w:szCs w:val="24"/>
        </w:rPr>
        <w:t>, 9(2), 233-255.</w:t>
      </w:r>
      <w:r>
        <w:rPr>
          <w:rFonts w:ascii="Times New Roman" w:hAnsi="Times New Roman" w:cs="Times New Roman"/>
          <w:sz w:val="24"/>
          <w:szCs w:val="24"/>
        </w:rPr>
        <w:t xml:space="preserve"> </w:t>
      </w:r>
      <w:hyperlink r:id="rId5" w:history="1">
        <w:r w:rsidRPr="00051A40">
          <w:rPr>
            <w:rStyle w:val="Hyperlink"/>
            <w:rFonts w:ascii="Times New Roman" w:hAnsi="Times New Roman" w:cs="Times New Roman"/>
            <w:sz w:val="24"/>
            <w:szCs w:val="24"/>
          </w:rPr>
          <w:t>https://doi.org/10.1207/S15328007SEM0902_5</w:t>
        </w:r>
      </w:hyperlink>
    </w:p>
    <w:p w14:paraId="221116A9" w14:textId="0449F14A" w:rsidR="00283A3E" w:rsidRDefault="00283A3E" w:rsidP="00283A3E">
      <w:pPr>
        <w:spacing w:line="480" w:lineRule="auto"/>
        <w:ind w:left="720" w:hanging="720"/>
        <w:rPr>
          <w:rFonts w:ascii="Times New Roman" w:hAnsi="Times New Roman" w:cs="Times New Roman"/>
          <w:sz w:val="24"/>
          <w:szCs w:val="24"/>
        </w:rPr>
      </w:pPr>
      <w:r w:rsidRPr="00652FA0">
        <w:rPr>
          <w:rFonts w:ascii="Times New Roman" w:hAnsi="Times New Roman" w:cs="Times New Roman"/>
          <w:sz w:val="24"/>
          <w:szCs w:val="24"/>
        </w:rPr>
        <w:t xml:space="preserve">Cole, D., &amp; Maxwell, S. (2003). Testing mediational models with longitudinal data: Questions and tips in the use of structural equation </w:t>
      </w:r>
      <w:proofErr w:type="spellStart"/>
      <w:r w:rsidRPr="00652FA0">
        <w:rPr>
          <w:rFonts w:ascii="Times New Roman" w:hAnsi="Times New Roman" w:cs="Times New Roman"/>
          <w:sz w:val="24"/>
          <w:szCs w:val="24"/>
        </w:rPr>
        <w:t>modeling</w:t>
      </w:r>
      <w:proofErr w:type="spellEnd"/>
      <w:r w:rsidRPr="00652FA0">
        <w:rPr>
          <w:rFonts w:ascii="Times New Roman" w:hAnsi="Times New Roman" w:cs="Times New Roman"/>
          <w:sz w:val="24"/>
          <w:szCs w:val="24"/>
        </w:rPr>
        <w:t>. Journal of Abnormal Psychology, 112(4), 558-577.</w:t>
      </w:r>
      <w:r>
        <w:rPr>
          <w:rFonts w:ascii="Times New Roman" w:hAnsi="Times New Roman" w:cs="Times New Roman"/>
          <w:sz w:val="24"/>
          <w:szCs w:val="24"/>
        </w:rPr>
        <w:t xml:space="preserve"> </w:t>
      </w:r>
      <w:hyperlink r:id="rId6" w:history="1">
        <w:r w:rsidRPr="00F84D2F">
          <w:rPr>
            <w:rStyle w:val="Hyperlink"/>
            <w:rFonts w:ascii="Times New Roman" w:hAnsi="Times New Roman" w:cs="Times New Roman"/>
            <w:sz w:val="24"/>
            <w:szCs w:val="24"/>
          </w:rPr>
          <w:t>https://doi.org/10.1037/0021-843X.112.4.558</w:t>
        </w:r>
      </w:hyperlink>
    </w:p>
    <w:p w14:paraId="61AE84E7" w14:textId="1FC18822" w:rsidR="004A0656" w:rsidRDefault="004A0656" w:rsidP="004A0656">
      <w:pPr>
        <w:spacing w:line="480" w:lineRule="auto"/>
        <w:ind w:left="720" w:hanging="720"/>
        <w:rPr>
          <w:rFonts w:ascii="Times New Roman" w:hAnsi="Times New Roman" w:cs="Times New Roman"/>
          <w:sz w:val="24"/>
          <w:szCs w:val="24"/>
        </w:rPr>
      </w:pPr>
      <w:r w:rsidRPr="00ED0B56">
        <w:rPr>
          <w:rFonts w:ascii="Times New Roman" w:hAnsi="Times New Roman" w:cs="Times New Roman"/>
          <w:sz w:val="24"/>
          <w:szCs w:val="24"/>
        </w:rPr>
        <w:t xml:space="preserve">Mackinnon, S., Curtis, R., &amp; O'Connor, R. (2022). A tutorial in longitudinal measurement invariance and cross-lagged panel models using </w:t>
      </w:r>
      <w:proofErr w:type="spellStart"/>
      <w:r w:rsidRPr="00ED0B56">
        <w:rPr>
          <w:rFonts w:ascii="Times New Roman" w:hAnsi="Times New Roman" w:cs="Times New Roman"/>
          <w:sz w:val="24"/>
          <w:szCs w:val="24"/>
        </w:rPr>
        <w:t>lavaan</w:t>
      </w:r>
      <w:proofErr w:type="spellEnd"/>
      <w:r w:rsidRPr="00ED0B56">
        <w:rPr>
          <w:rFonts w:ascii="Times New Roman" w:hAnsi="Times New Roman" w:cs="Times New Roman"/>
          <w:sz w:val="24"/>
          <w:szCs w:val="24"/>
        </w:rPr>
        <w:t xml:space="preserve">. </w:t>
      </w:r>
      <w:r w:rsidRPr="00ED0B56">
        <w:rPr>
          <w:rFonts w:ascii="Times New Roman" w:hAnsi="Times New Roman" w:cs="Times New Roman"/>
          <w:i/>
          <w:iCs/>
          <w:sz w:val="24"/>
          <w:szCs w:val="24"/>
        </w:rPr>
        <w:t>Meta-Psychology</w:t>
      </w:r>
      <w:r w:rsidRPr="00ED0B56">
        <w:rPr>
          <w:rFonts w:ascii="Times New Roman" w:hAnsi="Times New Roman" w:cs="Times New Roman"/>
          <w:sz w:val="24"/>
          <w:szCs w:val="24"/>
        </w:rPr>
        <w:t>, 6.</w:t>
      </w:r>
      <w:r>
        <w:rPr>
          <w:rFonts w:ascii="Times New Roman" w:hAnsi="Times New Roman" w:cs="Times New Roman"/>
          <w:sz w:val="24"/>
          <w:szCs w:val="24"/>
        </w:rPr>
        <w:t xml:space="preserve"> </w:t>
      </w:r>
      <w:r w:rsidRPr="00ED0B56">
        <w:rPr>
          <w:rFonts w:ascii="Times New Roman" w:hAnsi="Times New Roman" w:cs="Times New Roman"/>
          <w:sz w:val="24"/>
          <w:szCs w:val="24"/>
        </w:rPr>
        <w:t>https://doi.org/10.15626/MP.2020.2595</w:t>
      </w:r>
    </w:p>
    <w:p w14:paraId="658FE46E" w14:textId="2ADB7780" w:rsidR="002F2664" w:rsidRDefault="002F2664" w:rsidP="002F2664">
      <w:pPr>
        <w:spacing w:line="480" w:lineRule="auto"/>
        <w:ind w:left="720" w:hanging="720"/>
        <w:rPr>
          <w:rStyle w:val="Hyperlink"/>
          <w:rFonts w:ascii="Times New Roman" w:hAnsi="Times New Roman" w:cs="Times New Roman"/>
          <w:sz w:val="24"/>
          <w:szCs w:val="24"/>
        </w:rPr>
      </w:pPr>
      <w:r w:rsidRPr="007509C3">
        <w:rPr>
          <w:rFonts w:ascii="Times New Roman" w:hAnsi="Times New Roman" w:cs="Times New Roman"/>
          <w:sz w:val="24"/>
          <w:szCs w:val="24"/>
        </w:rPr>
        <w:t xml:space="preserve">Putnick, D. L., &amp; Bornstein, M. H. (2016). Measurement invariance conventions and reporting: The state of the art and future directions for psychological research. </w:t>
      </w:r>
      <w:r w:rsidRPr="007509C3">
        <w:rPr>
          <w:rFonts w:ascii="Times New Roman" w:hAnsi="Times New Roman" w:cs="Times New Roman"/>
          <w:i/>
          <w:iCs/>
          <w:sz w:val="24"/>
          <w:szCs w:val="24"/>
        </w:rPr>
        <w:t>Developmental review, 41</w:t>
      </w:r>
      <w:r w:rsidRPr="007509C3">
        <w:rPr>
          <w:rFonts w:ascii="Times New Roman" w:hAnsi="Times New Roman" w:cs="Times New Roman"/>
          <w:sz w:val="24"/>
          <w:szCs w:val="24"/>
        </w:rPr>
        <w:t>, 71-90.</w:t>
      </w:r>
      <w:r>
        <w:rPr>
          <w:rFonts w:ascii="Times New Roman" w:hAnsi="Times New Roman" w:cs="Times New Roman"/>
          <w:sz w:val="24"/>
          <w:szCs w:val="24"/>
        </w:rPr>
        <w:t xml:space="preserve"> </w:t>
      </w:r>
      <w:hyperlink r:id="rId7" w:history="1">
        <w:r w:rsidR="004A0656" w:rsidRPr="00051A40">
          <w:rPr>
            <w:rStyle w:val="Hyperlink"/>
            <w:rFonts w:ascii="Times New Roman" w:hAnsi="Times New Roman" w:cs="Times New Roman"/>
            <w:sz w:val="24"/>
            <w:szCs w:val="24"/>
          </w:rPr>
          <w:t>https://doi.org/10.1016/j.dr.2016.06.004</w:t>
        </w:r>
      </w:hyperlink>
    </w:p>
    <w:p w14:paraId="384E1B8E" w14:textId="0C075322" w:rsidR="00000BA4" w:rsidRDefault="00000BA4" w:rsidP="00000BA4">
      <w:pPr>
        <w:spacing w:line="480" w:lineRule="auto"/>
        <w:ind w:left="720" w:hanging="720"/>
        <w:rPr>
          <w:rFonts w:ascii="Times New Roman" w:hAnsi="Times New Roman" w:cs="Times New Roman"/>
          <w:sz w:val="24"/>
          <w:szCs w:val="24"/>
        </w:rPr>
      </w:pPr>
      <w:r w:rsidRPr="00341084">
        <w:rPr>
          <w:rFonts w:ascii="Times New Roman" w:hAnsi="Times New Roman" w:cs="Times New Roman"/>
          <w:sz w:val="24"/>
          <w:szCs w:val="24"/>
          <w:lang w:val="de-CH"/>
        </w:rPr>
        <w:t xml:space="preserve">Reise, S. P., Widaman, K. F., &amp; Pugh, R. H. (1993). </w:t>
      </w:r>
      <w:r w:rsidRPr="00912F77">
        <w:rPr>
          <w:rFonts w:ascii="Times New Roman" w:hAnsi="Times New Roman" w:cs="Times New Roman"/>
          <w:sz w:val="24"/>
          <w:szCs w:val="24"/>
        </w:rPr>
        <w:t xml:space="preserve">Confirmatory factor analysis and item response theory: </w:t>
      </w:r>
      <w:r>
        <w:rPr>
          <w:rFonts w:ascii="Times New Roman" w:hAnsi="Times New Roman" w:cs="Times New Roman"/>
          <w:sz w:val="24"/>
          <w:szCs w:val="24"/>
        </w:rPr>
        <w:t>T</w:t>
      </w:r>
      <w:r w:rsidRPr="00912F77">
        <w:rPr>
          <w:rFonts w:ascii="Times New Roman" w:hAnsi="Times New Roman" w:cs="Times New Roman"/>
          <w:sz w:val="24"/>
          <w:szCs w:val="24"/>
        </w:rPr>
        <w:t>wo approaches for exploring measurement invariance. Psychological bulletin, 114(3), 552</w:t>
      </w:r>
      <w:r>
        <w:rPr>
          <w:rFonts w:ascii="Times New Roman" w:hAnsi="Times New Roman" w:cs="Times New Roman"/>
          <w:sz w:val="24"/>
          <w:szCs w:val="24"/>
        </w:rPr>
        <w:t xml:space="preserve">-566. </w:t>
      </w:r>
      <w:r w:rsidRPr="00912F77">
        <w:rPr>
          <w:rFonts w:ascii="Times New Roman" w:hAnsi="Times New Roman" w:cs="Times New Roman"/>
          <w:sz w:val="24"/>
          <w:szCs w:val="24"/>
        </w:rPr>
        <w:t>https://doi.org/10.1037/0033-2909.114.3.552</w:t>
      </w:r>
    </w:p>
    <w:p w14:paraId="2E8A7814" w14:textId="77777777" w:rsidR="004A0656" w:rsidRDefault="004A0656" w:rsidP="004A0656">
      <w:pPr>
        <w:spacing w:line="480" w:lineRule="auto"/>
        <w:ind w:left="720" w:hanging="720"/>
        <w:rPr>
          <w:rFonts w:ascii="Times New Roman" w:hAnsi="Times New Roman" w:cs="Times New Roman"/>
          <w:sz w:val="24"/>
          <w:szCs w:val="24"/>
        </w:rPr>
      </w:pPr>
      <w:r w:rsidRPr="0099006A">
        <w:rPr>
          <w:rFonts w:ascii="Times New Roman" w:hAnsi="Times New Roman" w:cs="Times New Roman"/>
          <w:sz w:val="24"/>
          <w:szCs w:val="24"/>
        </w:rPr>
        <w:t xml:space="preserve">Rosseel Y (2012). </w:t>
      </w:r>
      <w:proofErr w:type="spellStart"/>
      <w:r w:rsidRPr="0099006A">
        <w:rPr>
          <w:rFonts w:ascii="Times New Roman" w:hAnsi="Times New Roman" w:cs="Times New Roman"/>
          <w:sz w:val="24"/>
          <w:szCs w:val="24"/>
        </w:rPr>
        <w:t>lavaan</w:t>
      </w:r>
      <w:proofErr w:type="spellEnd"/>
      <w:r w:rsidRPr="0099006A">
        <w:rPr>
          <w:rFonts w:ascii="Times New Roman" w:hAnsi="Times New Roman" w:cs="Times New Roman"/>
          <w:sz w:val="24"/>
          <w:szCs w:val="24"/>
        </w:rPr>
        <w:t xml:space="preserve">: An R Package for Structural Equation </w:t>
      </w:r>
      <w:proofErr w:type="spellStart"/>
      <w:r w:rsidRPr="0099006A">
        <w:rPr>
          <w:rFonts w:ascii="Times New Roman" w:hAnsi="Times New Roman" w:cs="Times New Roman"/>
          <w:sz w:val="24"/>
          <w:szCs w:val="24"/>
        </w:rPr>
        <w:t>Modeling</w:t>
      </w:r>
      <w:proofErr w:type="spellEnd"/>
      <w:r w:rsidRPr="0099006A">
        <w:rPr>
          <w:rFonts w:ascii="Times New Roman" w:hAnsi="Times New Roman" w:cs="Times New Roman"/>
          <w:sz w:val="24"/>
          <w:szCs w:val="24"/>
        </w:rPr>
        <w:t xml:space="preserve">. Journal of Statistical Software, 48(2), 1–36. </w:t>
      </w:r>
      <w:hyperlink r:id="rId8" w:history="1">
        <w:r w:rsidRPr="00285DFA">
          <w:rPr>
            <w:rStyle w:val="Hyperlink"/>
            <w:rFonts w:ascii="Times New Roman" w:hAnsi="Times New Roman" w:cs="Times New Roman"/>
            <w:sz w:val="24"/>
            <w:szCs w:val="24"/>
          </w:rPr>
          <w:t>https://doi.org/10.18637/jss.v048.i02</w:t>
        </w:r>
      </w:hyperlink>
    </w:p>
    <w:p w14:paraId="112D6D23" w14:textId="77777777" w:rsidR="004A0656" w:rsidRDefault="004A0656" w:rsidP="004A0656">
      <w:pPr>
        <w:spacing w:line="480" w:lineRule="auto"/>
        <w:ind w:left="720" w:hanging="720"/>
        <w:rPr>
          <w:rFonts w:ascii="Times New Roman" w:hAnsi="Times New Roman" w:cs="Times New Roman"/>
          <w:sz w:val="24"/>
          <w:szCs w:val="24"/>
        </w:rPr>
      </w:pPr>
      <w:r w:rsidRPr="00912F77">
        <w:rPr>
          <w:rFonts w:ascii="Times New Roman" w:hAnsi="Times New Roman" w:cs="Times New Roman"/>
          <w:sz w:val="24"/>
          <w:szCs w:val="24"/>
        </w:rPr>
        <w:lastRenderedPageBreak/>
        <w:t>Rutkowski, L., &amp; Svetina, D. (2014). Assessing the hypothesis of measurement invariance in the context of large-scale international surveys. Educational and psychological measurement, 74(1), 31-57.</w:t>
      </w:r>
      <w:r>
        <w:rPr>
          <w:rFonts w:ascii="Times New Roman" w:hAnsi="Times New Roman" w:cs="Times New Roman"/>
          <w:sz w:val="24"/>
          <w:szCs w:val="24"/>
        </w:rPr>
        <w:t xml:space="preserve"> </w:t>
      </w:r>
      <w:r w:rsidRPr="00912F77">
        <w:rPr>
          <w:rFonts w:ascii="Times New Roman" w:hAnsi="Times New Roman" w:cs="Times New Roman"/>
          <w:sz w:val="24"/>
          <w:szCs w:val="24"/>
        </w:rPr>
        <w:t>https://doi.org/10.1177/0013164413498257</w:t>
      </w:r>
    </w:p>
    <w:p w14:paraId="5EBA601D" w14:textId="77777777" w:rsidR="004A0656" w:rsidRDefault="004A0656" w:rsidP="002F2664">
      <w:pPr>
        <w:spacing w:line="480" w:lineRule="auto"/>
        <w:ind w:left="720" w:hanging="720"/>
        <w:rPr>
          <w:rFonts w:ascii="Times New Roman" w:hAnsi="Times New Roman" w:cs="Times New Roman"/>
          <w:sz w:val="24"/>
          <w:szCs w:val="24"/>
        </w:rPr>
      </w:pPr>
    </w:p>
    <w:p w14:paraId="7F1BB8DD" w14:textId="77777777" w:rsidR="002F2664" w:rsidRDefault="002F2664" w:rsidP="002F2664">
      <w:pPr>
        <w:spacing w:line="480" w:lineRule="auto"/>
        <w:rPr>
          <w:rFonts w:ascii="Times New Roman" w:hAnsi="Times New Roman" w:cs="Times New Roman"/>
          <w:sz w:val="24"/>
          <w:szCs w:val="24"/>
        </w:rPr>
      </w:pPr>
    </w:p>
    <w:p w14:paraId="062765AC" w14:textId="77777777" w:rsidR="002928BD" w:rsidRDefault="002928BD" w:rsidP="002F2664">
      <w:pPr>
        <w:spacing w:line="480" w:lineRule="auto"/>
        <w:rPr>
          <w:rFonts w:ascii="Times New Roman" w:hAnsi="Times New Roman" w:cs="Times New Roman"/>
          <w:sz w:val="24"/>
          <w:szCs w:val="24"/>
        </w:rPr>
      </w:pPr>
    </w:p>
    <w:p w14:paraId="74338A71" w14:textId="77777777" w:rsidR="002928BD" w:rsidRDefault="002928BD" w:rsidP="002F2664">
      <w:pPr>
        <w:spacing w:line="480" w:lineRule="auto"/>
        <w:rPr>
          <w:rFonts w:ascii="Times New Roman" w:hAnsi="Times New Roman" w:cs="Times New Roman"/>
          <w:sz w:val="24"/>
          <w:szCs w:val="24"/>
        </w:rPr>
      </w:pPr>
    </w:p>
    <w:p w14:paraId="22F83CBF" w14:textId="77777777" w:rsidR="002928BD" w:rsidRDefault="002928BD" w:rsidP="002F2664">
      <w:pPr>
        <w:spacing w:line="480" w:lineRule="auto"/>
        <w:rPr>
          <w:rFonts w:ascii="Times New Roman" w:hAnsi="Times New Roman" w:cs="Times New Roman"/>
          <w:sz w:val="24"/>
          <w:szCs w:val="24"/>
        </w:rPr>
      </w:pPr>
    </w:p>
    <w:p w14:paraId="1E0A96D9" w14:textId="77777777" w:rsidR="002928BD" w:rsidRDefault="002928BD" w:rsidP="002F2664">
      <w:pPr>
        <w:spacing w:line="480" w:lineRule="auto"/>
        <w:rPr>
          <w:rFonts w:ascii="Times New Roman" w:hAnsi="Times New Roman" w:cs="Times New Roman"/>
          <w:sz w:val="24"/>
          <w:szCs w:val="24"/>
        </w:rPr>
      </w:pPr>
    </w:p>
    <w:p w14:paraId="052560DF" w14:textId="77777777" w:rsidR="002928BD" w:rsidRDefault="002928BD" w:rsidP="002F2664">
      <w:pPr>
        <w:spacing w:line="480" w:lineRule="auto"/>
        <w:rPr>
          <w:rFonts w:ascii="Times New Roman" w:hAnsi="Times New Roman" w:cs="Times New Roman"/>
          <w:sz w:val="24"/>
          <w:szCs w:val="24"/>
        </w:rPr>
      </w:pPr>
    </w:p>
    <w:p w14:paraId="3EEEAB1F" w14:textId="77777777" w:rsidR="00884219" w:rsidRDefault="00884219" w:rsidP="002F2664">
      <w:pPr>
        <w:spacing w:line="480" w:lineRule="auto"/>
        <w:rPr>
          <w:rFonts w:ascii="Times New Roman" w:hAnsi="Times New Roman" w:cs="Times New Roman"/>
          <w:sz w:val="24"/>
          <w:szCs w:val="24"/>
        </w:rPr>
      </w:pPr>
    </w:p>
    <w:p w14:paraId="39D834EA" w14:textId="77777777" w:rsidR="00884219" w:rsidRDefault="00884219" w:rsidP="002F2664">
      <w:pPr>
        <w:spacing w:line="480" w:lineRule="auto"/>
        <w:rPr>
          <w:rFonts w:ascii="Times New Roman" w:hAnsi="Times New Roman" w:cs="Times New Roman"/>
          <w:sz w:val="24"/>
          <w:szCs w:val="24"/>
        </w:rPr>
      </w:pPr>
    </w:p>
    <w:p w14:paraId="6C0BFCCC" w14:textId="77777777" w:rsidR="00884219" w:rsidRDefault="00884219" w:rsidP="002F2664">
      <w:pPr>
        <w:spacing w:line="480" w:lineRule="auto"/>
        <w:rPr>
          <w:rFonts w:ascii="Times New Roman" w:hAnsi="Times New Roman" w:cs="Times New Roman"/>
          <w:sz w:val="24"/>
          <w:szCs w:val="24"/>
        </w:rPr>
      </w:pPr>
    </w:p>
    <w:p w14:paraId="2150545E" w14:textId="77777777" w:rsidR="00884219" w:rsidRDefault="00884219" w:rsidP="002F2664">
      <w:pPr>
        <w:spacing w:line="480" w:lineRule="auto"/>
        <w:rPr>
          <w:rFonts w:ascii="Times New Roman" w:hAnsi="Times New Roman" w:cs="Times New Roman"/>
          <w:sz w:val="24"/>
          <w:szCs w:val="24"/>
        </w:rPr>
      </w:pPr>
    </w:p>
    <w:p w14:paraId="11FC4B95" w14:textId="77777777" w:rsidR="00884219" w:rsidRDefault="00884219" w:rsidP="002F2664">
      <w:pPr>
        <w:spacing w:line="480" w:lineRule="auto"/>
        <w:rPr>
          <w:rFonts w:ascii="Times New Roman" w:hAnsi="Times New Roman" w:cs="Times New Roman"/>
          <w:sz w:val="24"/>
          <w:szCs w:val="24"/>
        </w:rPr>
      </w:pPr>
    </w:p>
    <w:p w14:paraId="0199D745" w14:textId="77777777" w:rsidR="00884219" w:rsidRDefault="00884219" w:rsidP="002F2664">
      <w:pPr>
        <w:spacing w:line="480" w:lineRule="auto"/>
        <w:rPr>
          <w:rFonts w:ascii="Times New Roman" w:hAnsi="Times New Roman" w:cs="Times New Roman"/>
          <w:sz w:val="24"/>
          <w:szCs w:val="24"/>
        </w:rPr>
      </w:pPr>
    </w:p>
    <w:p w14:paraId="1AF748E4" w14:textId="77777777" w:rsidR="00884219" w:rsidRDefault="00884219" w:rsidP="002F2664">
      <w:pPr>
        <w:spacing w:line="480" w:lineRule="auto"/>
        <w:rPr>
          <w:rFonts w:ascii="Times New Roman" w:hAnsi="Times New Roman" w:cs="Times New Roman"/>
          <w:sz w:val="24"/>
          <w:szCs w:val="24"/>
        </w:rPr>
      </w:pPr>
    </w:p>
    <w:p w14:paraId="6469B1AD" w14:textId="77777777" w:rsidR="00884219" w:rsidRDefault="00884219" w:rsidP="002F2664">
      <w:pPr>
        <w:spacing w:line="480" w:lineRule="auto"/>
        <w:rPr>
          <w:rFonts w:ascii="Times New Roman" w:hAnsi="Times New Roman" w:cs="Times New Roman"/>
          <w:sz w:val="24"/>
          <w:szCs w:val="24"/>
        </w:rPr>
      </w:pPr>
    </w:p>
    <w:p w14:paraId="1738A998" w14:textId="77777777" w:rsidR="00884219" w:rsidRDefault="00884219" w:rsidP="002F2664">
      <w:pPr>
        <w:spacing w:line="480" w:lineRule="auto"/>
        <w:rPr>
          <w:rFonts w:ascii="Times New Roman" w:hAnsi="Times New Roman" w:cs="Times New Roman"/>
          <w:sz w:val="24"/>
          <w:szCs w:val="24"/>
        </w:rPr>
      </w:pPr>
    </w:p>
    <w:p w14:paraId="149B5DF3" w14:textId="77777777" w:rsidR="002928BD" w:rsidRDefault="002928BD" w:rsidP="002F2664">
      <w:pPr>
        <w:spacing w:line="480" w:lineRule="auto"/>
        <w:rPr>
          <w:rFonts w:ascii="Times New Roman" w:hAnsi="Times New Roman" w:cs="Times New Roman"/>
          <w:sz w:val="24"/>
          <w:szCs w:val="24"/>
        </w:rPr>
      </w:pPr>
    </w:p>
    <w:p w14:paraId="0B058B03" w14:textId="2A00C257" w:rsidR="002928BD" w:rsidRDefault="002928BD" w:rsidP="002928BD">
      <w:pPr>
        <w:spacing w:line="480" w:lineRule="auto"/>
        <w:jc w:val="center"/>
        <w:rPr>
          <w:rFonts w:ascii="Times New Roman" w:hAnsi="Times New Roman" w:cs="Times New Roman"/>
          <w:b/>
          <w:bCs/>
          <w:sz w:val="24"/>
          <w:szCs w:val="24"/>
        </w:rPr>
      </w:pPr>
      <w:r w:rsidRPr="002928BD">
        <w:rPr>
          <w:rFonts w:ascii="Times New Roman" w:hAnsi="Times New Roman" w:cs="Times New Roman"/>
          <w:b/>
          <w:bCs/>
          <w:sz w:val="24"/>
          <w:szCs w:val="24"/>
        </w:rPr>
        <w:lastRenderedPageBreak/>
        <w:t>Appendix</w:t>
      </w:r>
    </w:p>
    <w:p w14:paraId="0ED6A075" w14:textId="02FA7B50" w:rsidR="002928BD" w:rsidRDefault="002928BD" w:rsidP="002928BD">
      <w:pPr>
        <w:spacing w:line="480" w:lineRule="auto"/>
        <w:rPr>
          <w:rFonts w:ascii="Times New Roman" w:hAnsi="Times New Roman" w:cs="Times New Roman"/>
          <w:b/>
          <w:bCs/>
          <w:sz w:val="24"/>
          <w:szCs w:val="24"/>
        </w:rPr>
      </w:pPr>
      <w:r>
        <w:rPr>
          <w:rFonts w:ascii="Times New Roman" w:hAnsi="Times New Roman" w:cs="Times New Roman"/>
          <w:b/>
          <w:bCs/>
          <w:sz w:val="24"/>
          <w:szCs w:val="24"/>
        </w:rPr>
        <w:t>Understanding Society Analysis Code</w:t>
      </w:r>
    </w:p>
    <w:p w14:paraId="419F682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Measurement Invariance</w:t>
      </w:r>
    </w:p>
    <w:p w14:paraId="1B6A94F4" w14:textId="77777777" w:rsidR="002928BD" w:rsidRPr="002928BD" w:rsidRDefault="002928BD" w:rsidP="002928BD">
      <w:pPr>
        <w:spacing w:line="480" w:lineRule="auto"/>
        <w:rPr>
          <w:rFonts w:ascii="Times New Roman" w:hAnsi="Times New Roman" w:cs="Times New Roman"/>
          <w:sz w:val="24"/>
          <w:szCs w:val="24"/>
        </w:rPr>
      </w:pPr>
      <w:proofErr w:type="spellStart"/>
      <w:r w:rsidRPr="002928BD">
        <w:rPr>
          <w:rFonts w:ascii="Times New Roman" w:hAnsi="Times New Roman" w:cs="Times New Roman"/>
          <w:sz w:val="24"/>
          <w:szCs w:val="24"/>
        </w:rPr>
        <w:t>errorstructure</w:t>
      </w:r>
      <w:proofErr w:type="spellEnd"/>
      <w:r w:rsidRPr="002928BD">
        <w:rPr>
          <w:rFonts w:ascii="Times New Roman" w:hAnsi="Times New Roman" w:cs="Times New Roman"/>
          <w:sz w:val="24"/>
          <w:szCs w:val="24"/>
        </w:rPr>
        <w:t xml:space="preserve"> &lt;- '</w:t>
      </w:r>
    </w:p>
    <w:p w14:paraId="62E11BBF"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scopngbha_W6 ~~ neigh1cov*scopngbha_W9</w:t>
      </w:r>
    </w:p>
    <w:p w14:paraId="70F256AF"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scopngbhb_W6 ~~ neigh2cov*scopngbhb_W9</w:t>
      </w:r>
    </w:p>
    <w:p w14:paraId="1BF471C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scopngbhc_W6 ~~ neigh3cov*scopngbhc_W9</w:t>
      </w:r>
    </w:p>
    <w:p w14:paraId="0BBDE96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scopngbhd_W6 ~~ neigh4cov*scopngbhd_W9</w:t>
      </w:r>
    </w:p>
    <w:p w14:paraId="0FAF4BBE"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scopngbhe_W6 ~~ neigh5cov*scopngbhe_W9</w:t>
      </w:r>
    </w:p>
    <w:p w14:paraId="52F96428"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scopngbhf_W6 ~~ neigh6cov*scopngbhf_W9</w:t>
      </w:r>
    </w:p>
    <w:p w14:paraId="44842BD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scopngbhg_W6 ~~ neigh7cov*scopngbhg_W9</w:t>
      </w:r>
    </w:p>
    <w:p w14:paraId="1D92EB17"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scopngbhh_W6 ~~ neigh8cov*scopngbhh_W9</w:t>
      </w:r>
    </w:p>
    <w:p w14:paraId="2851A13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5EA32009" w14:textId="77777777" w:rsidR="002928BD" w:rsidRPr="002928BD" w:rsidRDefault="002928BD" w:rsidP="002928BD">
      <w:pPr>
        <w:spacing w:line="480" w:lineRule="auto"/>
        <w:rPr>
          <w:rFonts w:ascii="Times New Roman" w:hAnsi="Times New Roman" w:cs="Times New Roman"/>
          <w:sz w:val="24"/>
          <w:szCs w:val="24"/>
        </w:rPr>
      </w:pPr>
    </w:p>
    <w:p w14:paraId="3310DDA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Configural Invariance</w:t>
      </w:r>
    </w:p>
    <w:p w14:paraId="2914F89C" w14:textId="77777777" w:rsidR="002928BD" w:rsidRPr="002928BD" w:rsidRDefault="002928BD" w:rsidP="002928BD">
      <w:pPr>
        <w:spacing w:line="480" w:lineRule="auto"/>
        <w:rPr>
          <w:rFonts w:ascii="Times New Roman" w:hAnsi="Times New Roman" w:cs="Times New Roman"/>
          <w:sz w:val="24"/>
          <w:szCs w:val="24"/>
        </w:rPr>
      </w:pPr>
      <w:proofErr w:type="gramStart"/>
      <w:r w:rsidRPr="002928BD">
        <w:rPr>
          <w:rFonts w:ascii="Times New Roman" w:hAnsi="Times New Roman" w:cs="Times New Roman"/>
          <w:sz w:val="24"/>
          <w:szCs w:val="24"/>
        </w:rPr>
        <w:t>configural.model</w:t>
      </w:r>
      <w:proofErr w:type="gramEnd"/>
      <w:r w:rsidRPr="002928BD">
        <w:rPr>
          <w:rFonts w:ascii="Times New Roman" w:hAnsi="Times New Roman" w:cs="Times New Roman"/>
          <w:sz w:val="24"/>
          <w:szCs w:val="24"/>
        </w:rPr>
        <w:t>.v1 &lt;- '</w:t>
      </w:r>
    </w:p>
    <w:p w14:paraId="24924C7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NA*scopngbha_W6 + scopngbhb_W6 + scopngbhc_W6 + scopngbhd_W6 + scopngbhe_W6 + scopngbhf_W6 + scopngbhg_W6 + scopngbhh_W6</w:t>
      </w:r>
    </w:p>
    <w:p w14:paraId="1B8B67B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NA*scopngbha_W9 + scopngbhb_W9 + scopngbhc_W9 + scopngbhd_W9 + scopngbhe_W9 + scopngbhf_W9 + scopngbhg_W9 + scopngbhh_W9</w:t>
      </w:r>
    </w:p>
    <w:p w14:paraId="4E178B96" w14:textId="77777777" w:rsidR="002928BD" w:rsidRPr="002928BD" w:rsidRDefault="002928BD" w:rsidP="002928BD">
      <w:pPr>
        <w:spacing w:line="480" w:lineRule="auto"/>
        <w:rPr>
          <w:rFonts w:ascii="Times New Roman" w:hAnsi="Times New Roman" w:cs="Times New Roman"/>
          <w:sz w:val="24"/>
          <w:szCs w:val="24"/>
        </w:rPr>
      </w:pPr>
    </w:p>
    <w:p w14:paraId="7852CFB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Fix variances to 1 to set scale of the factors and allow identification</w:t>
      </w:r>
    </w:p>
    <w:p w14:paraId="1BF83BC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1*cohesionW6</w:t>
      </w:r>
    </w:p>
    <w:p w14:paraId="1D19610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1*cohesionW9</w:t>
      </w:r>
    </w:p>
    <w:p w14:paraId="22A2461D" w14:textId="71AB7A44" w:rsid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416E1BAB" w14:textId="77777777" w:rsidR="002928BD" w:rsidRDefault="002928BD" w:rsidP="002928BD">
      <w:pPr>
        <w:spacing w:line="480" w:lineRule="auto"/>
        <w:rPr>
          <w:rFonts w:ascii="Times New Roman" w:hAnsi="Times New Roman" w:cs="Times New Roman"/>
          <w:sz w:val="24"/>
          <w:szCs w:val="24"/>
        </w:rPr>
      </w:pPr>
    </w:p>
    <w:p w14:paraId="0F830AE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xml:space="preserve"># Metric Invariance </w:t>
      </w:r>
    </w:p>
    <w:p w14:paraId="3144EDE5" w14:textId="77777777" w:rsidR="002928BD" w:rsidRPr="002928BD" w:rsidRDefault="002928BD" w:rsidP="002928BD">
      <w:pPr>
        <w:spacing w:line="480" w:lineRule="auto"/>
        <w:rPr>
          <w:rFonts w:ascii="Times New Roman" w:hAnsi="Times New Roman" w:cs="Times New Roman"/>
          <w:sz w:val="24"/>
          <w:szCs w:val="24"/>
        </w:rPr>
      </w:pPr>
      <w:proofErr w:type="gramStart"/>
      <w:r w:rsidRPr="002928BD">
        <w:rPr>
          <w:rFonts w:ascii="Times New Roman" w:hAnsi="Times New Roman" w:cs="Times New Roman"/>
          <w:sz w:val="24"/>
          <w:szCs w:val="24"/>
        </w:rPr>
        <w:t>metric.model</w:t>
      </w:r>
      <w:proofErr w:type="gramEnd"/>
      <w:r w:rsidRPr="002928BD">
        <w:rPr>
          <w:rFonts w:ascii="Times New Roman" w:hAnsi="Times New Roman" w:cs="Times New Roman"/>
          <w:sz w:val="24"/>
          <w:szCs w:val="24"/>
        </w:rPr>
        <w:t>.v1 &lt;- '</w:t>
      </w:r>
    </w:p>
    <w:p w14:paraId="3C673EB6"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N1*scopngbha_W6 + N2*scopngbhb_W6 + N3*scopngbhc_W6 + N4*scopngbhd_W6 + N5*scopngbhe_W6 + N6*scopngbhf_W6 + N7*scopngbhg_W6 + N8*scopngbhh_W6</w:t>
      </w:r>
    </w:p>
    <w:p w14:paraId="5FDDA1C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N1*scopngbha_W9 + N2*scopngbhb_W9 + N3*scopngbhc_W9 + N4*scopngbhd_W9 + N5*scopngbhe_W9 + N6*scopngbhf_W9 + N7*scopngbhg_W9 + N8*scopngbhh_W9</w:t>
      </w:r>
    </w:p>
    <w:p w14:paraId="549380EB" w14:textId="77777777" w:rsidR="002928BD" w:rsidRPr="002928BD" w:rsidRDefault="002928BD" w:rsidP="002928BD">
      <w:pPr>
        <w:spacing w:line="480" w:lineRule="auto"/>
        <w:rPr>
          <w:rFonts w:ascii="Times New Roman" w:hAnsi="Times New Roman" w:cs="Times New Roman"/>
          <w:sz w:val="24"/>
          <w:szCs w:val="24"/>
        </w:rPr>
      </w:pPr>
    </w:p>
    <w:p w14:paraId="39C5915C"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Fix variances to 1 to set scale of the factors and allow identification</w:t>
      </w:r>
    </w:p>
    <w:p w14:paraId="6B665607"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1*cohesionW6</w:t>
      </w:r>
    </w:p>
    <w:p w14:paraId="4FFF420E"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1*cohesionW9</w:t>
      </w:r>
    </w:p>
    <w:p w14:paraId="0E95E223" w14:textId="77777777" w:rsidR="002928BD" w:rsidRPr="002928BD" w:rsidRDefault="002928BD" w:rsidP="002928BD">
      <w:pPr>
        <w:spacing w:line="480" w:lineRule="auto"/>
        <w:rPr>
          <w:rFonts w:ascii="Times New Roman" w:hAnsi="Times New Roman" w:cs="Times New Roman"/>
          <w:sz w:val="24"/>
          <w:szCs w:val="24"/>
        </w:rPr>
      </w:pPr>
    </w:p>
    <w:p w14:paraId="7B9541C5" w14:textId="27112465" w:rsid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489DE708" w14:textId="77777777" w:rsidR="002928BD" w:rsidRDefault="002928BD" w:rsidP="002928BD">
      <w:pPr>
        <w:spacing w:line="480" w:lineRule="auto"/>
        <w:rPr>
          <w:rFonts w:ascii="Times New Roman" w:hAnsi="Times New Roman" w:cs="Times New Roman"/>
          <w:sz w:val="24"/>
          <w:szCs w:val="24"/>
        </w:rPr>
      </w:pPr>
    </w:p>
    <w:p w14:paraId="6381AE2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lastRenderedPageBreak/>
        <w:t># Scalar Invariance Model</w:t>
      </w:r>
    </w:p>
    <w:p w14:paraId="0101EB6E" w14:textId="77777777" w:rsidR="002928BD" w:rsidRPr="002928BD" w:rsidRDefault="002928BD" w:rsidP="002928BD">
      <w:pPr>
        <w:spacing w:line="480" w:lineRule="auto"/>
        <w:rPr>
          <w:rFonts w:ascii="Times New Roman" w:hAnsi="Times New Roman" w:cs="Times New Roman"/>
          <w:sz w:val="24"/>
          <w:szCs w:val="24"/>
        </w:rPr>
      </w:pPr>
      <w:proofErr w:type="gramStart"/>
      <w:r w:rsidRPr="002928BD">
        <w:rPr>
          <w:rFonts w:ascii="Times New Roman" w:hAnsi="Times New Roman" w:cs="Times New Roman"/>
          <w:sz w:val="24"/>
          <w:szCs w:val="24"/>
        </w:rPr>
        <w:t>scalar.model</w:t>
      </w:r>
      <w:proofErr w:type="gramEnd"/>
      <w:r w:rsidRPr="002928BD">
        <w:rPr>
          <w:rFonts w:ascii="Times New Roman" w:hAnsi="Times New Roman" w:cs="Times New Roman"/>
          <w:sz w:val="24"/>
          <w:szCs w:val="24"/>
        </w:rPr>
        <w:t>.v1 &lt;- '</w:t>
      </w:r>
    </w:p>
    <w:p w14:paraId="41B17A5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N1*scopngbha_W6 + N2*scopngbhb_W6 + N3*scopngbhc_W6 + N4*scopngbhd_W6 + N5*scopngbhe_W6 + N6*scopngbhf_W6 + N7*scopngbhg_W6 + N8*scopngbhh_W6</w:t>
      </w:r>
    </w:p>
    <w:p w14:paraId="50AFD305"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N1*scopngbha_W9 + N2*scopngbhb_W9 + N3*scopngbhc_W9 + N4*scopngbhd_W9 + N5*scopngbhe_W9 + N6*scopngbhf_W9 + N7*scopngbhg_W9 + N8*scopngbhh_W9</w:t>
      </w:r>
    </w:p>
    <w:p w14:paraId="043F4395" w14:textId="77777777" w:rsidR="002928BD" w:rsidRPr="002928BD" w:rsidRDefault="002928BD" w:rsidP="002928BD">
      <w:pPr>
        <w:spacing w:line="480" w:lineRule="auto"/>
        <w:rPr>
          <w:rFonts w:ascii="Times New Roman" w:hAnsi="Times New Roman" w:cs="Times New Roman"/>
          <w:sz w:val="24"/>
          <w:szCs w:val="24"/>
        </w:rPr>
      </w:pPr>
    </w:p>
    <w:p w14:paraId="0A1059AA"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Fix variances to 1 to set scale of the factors and allow identification</w:t>
      </w:r>
    </w:p>
    <w:p w14:paraId="304C7A8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1*cohesionW6</w:t>
      </w:r>
    </w:p>
    <w:p w14:paraId="0104F6C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1*cohesionW9</w:t>
      </w:r>
    </w:p>
    <w:p w14:paraId="367C7F3F" w14:textId="77777777" w:rsidR="002928BD" w:rsidRPr="002928BD" w:rsidRDefault="002928BD" w:rsidP="002928BD">
      <w:pPr>
        <w:spacing w:line="480" w:lineRule="auto"/>
        <w:rPr>
          <w:rFonts w:ascii="Times New Roman" w:hAnsi="Times New Roman" w:cs="Times New Roman"/>
          <w:sz w:val="24"/>
          <w:szCs w:val="24"/>
        </w:rPr>
      </w:pPr>
    </w:p>
    <w:p w14:paraId="612A61E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Constrain item intercepts</w:t>
      </w:r>
    </w:p>
    <w:p w14:paraId="31FA2A2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scopngbha_W6 ~ N1i*1</w:t>
      </w:r>
    </w:p>
    <w:p w14:paraId="652F7766"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scopngbha_W9 ~ N1i*1</w:t>
      </w:r>
    </w:p>
    <w:p w14:paraId="69047977" w14:textId="77777777" w:rsidR="002928BD" w:rsidRPr="002928BD" w:rsidRDefault="002928BD" w:rsidP="002928BD">
      <w:pPr>
        <w:spacing w:line="480" w:lineRule="auto"/>
        <w:rPr>
          <w:rFonts w:ascii="Times New Roman" w:hAnsi="Times New Roman" w:cs="Times New Roman"/>
          <w:sz w:val="24"/>
          <w:szCs w:val="24"/>
        </w:rPr>
      </w:pPr>
    </w:p>
    <w:p w14:paraId="6BB4BC45"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scopngbhb_W6 ~ N2i*1</w:t>
      </w:r>
    </w:p>
    <w:p w14:paraId="0FA78E7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scopngbhb_W9 ~ N2i*1</w:t>
      </w:r>
    </w:p>
    <w:p w14:paraId="2A1043C4" w14:textId="77777777" w:rsidR="002928BD" w:rsidRPr="002928BD" w:rsidRDefault="002928BD" w:rsidP="002928BD">
      <w:pPr>
        <w:spacing w:line="480" w:lineRule="auto"/>
        <w:rPr>
          <w:rFonts w:ascii="Times New Roman" w:hAnsi="Times New Roman" w:cs="Times New Roman"/>
          <w:sz w:val="24"/>
          <w:szCs w:val="24"/>
        </w:rPr>
      </w:pPr>
    </w:p>
    <w:p w14:paraId="4D04915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scopngbhc_W6 ~ N3i*1</w:t>
      </w:r>
    </w:p>
    <w:p w14:paraId="4347A578"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lastRenderedPageBreak/>
        <w:t>scopngbhc_W9 ~ N3i*1</w:t>
      </w:r>
    </w:p>
    <w:p w14:paraId="2EA3CCA7" w14:textId="77777777" w:rsidR="002928BD" w:rsidRPr="002928BD" w:rsidRDefault="002928BD" w:rsidP="002928BD">
      <w:pPr>
        <w:spacing w:line="480" w:lineRule="auto"/>
        <w:rPr>
          <w:rFonts w:ascii="Times New Roman" w:hAnsi="Times New Roman" w:cs="Times New Roman"/>
          <w:sz w:val="24"/>
          <w:szCs w:val="24"/>
        </w:rPr>
      </w:pPr>
    </w:p>
    <w:p w14:paraId="5CEEF74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scopngbhd_W6 ~ N4i*1</w:t>
      </w:r>
    </w:p>
    <w:p w14:paraId="5690A1F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scopngbhd_W9 ~ N4i*1</w:t>
      </w:r>
    </w:p>
    <w:p w14:paraId="05A1D49A" w14:textId="77777777" w:rsidR="002928BD" w:rsidRPr="002928BD" w:rsidRDefault="002928BD" w:rsidP="002928BD">
      <w:pPr>
        <w:spacing w:line="480" w:lineRule="auto"/>
        <w:rPr>
          <w:rFonts w:ascii="Times New Roman" w:hAnsi="Times New Roman" w:cs="Times New Roman"/>
          <w:sz w:val="24"/>
          <w:szCs w:val="24"/>
        </w:rPr>
      </w:pPr>
    </w:p>
    <w:p w14:paraId="2C65CBF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scopngbhe_W6 ~ N5i*1</w:t>
      </w:r>
    </w:p>
    <w:p w14:paraId="584DDF0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scopngbhe_W9 ~ N5i*1</w:t>
      </w:r>
    </w:p>
    <w:p w14:paraId="3E70E5E8" w14:textId="77777777" w:rsidR="002928BD" w:rsidRPr="002928BD" w:rsidRDefault="002928BD" w:rsidP="002928BD">
      <w:pPr>
        <w:spacing w:line="480" w:lineRule="auto"/>
        <w:rPr>
          <w:rFonts w:ascii="Times New Roman" w:hAnsi="Times New Roman" w:cs="Times New Roman"/>
          <w:sz w:val="24"/>
          <w:szCs w:val="24"/>
        </w:rPr>
      </w:pPr>
    </w:p>
    <w:p w14:paraId="0C30C62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scopngbhf_W6 ~ N6i*1</w:t>
      </w:r>
    </w:p>
    <w:p w14:paraId="462DB97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scopngbhf_W9 ~ N6i*1</w:t>
      </w:r>
    </w:p>
    <w:p w14:paraId="63306C55" w14:textId="77777777" w:rsidR="002928BD" w:rsidRPr="002928BD" w:rsidRDefault="002928BD" w:rsidP="002928BD">
      <w:pPr>
        <w:spacing w:line="480" w:lineRule="auto"/>
        <w:rPr>
          <w:rFonts w:ascii="Times New Roman" w:hAnsi="Times New Roman" w:cs="Times New Roman"/>
          <w:sz w:val="24"/>
          <w:szCs w:val="24"/>
        </w:rPr>
      </w:pPr>
    </w:p>
    <w:p w14:paraId="53B8E6DF"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scopngbhg_W6 ~ N7i*1</w:t>
      </w:r>
    </w:p>
    <w:p w14:paraId="777DEBB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scopngbhg_W9 ~ N7i*1</w:t>
      </w:r>
    </w:p>
    <w:p w14:paraId="34C91BEF" w14:textId="77777777" w:rsidR="002928BD" w:rsidRPr="002928BD" w:rsidRDefault="002928BD" w:rsidP="002928BD">
      <w:pPr>
        <w:spacing w:line="480" w:lineRule="auto"/>
        <w:rPr>
          <w:rFonts w:ascii="Times New Roman" w:hAnsi="Times New Roman" w:cs="Times New Roman"/>
          <w:sz w:val="24"/>
          <w:szCs w:val="24"/>
        </w:rPr>
      </w:pPr>
    </w:p>
    <w:p w14:paraId="22415FE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scopngbhh_W6 ~ N8i*1</w:t>
      </w:r>
    </w:p>
    <w:p w14:paraId="41086CE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scopngbhh_W9 ~ N8i*1</w:t>
      </w:r>
    </w:p>
    <w:p w14:paraId="74B6B5E2" w14:textId="7B474AF5" w:rsid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01DAA18E" w14:textId="77777777" w:rsidR="002928BD" w:rsidRDefault="002928BD" w:rsidP="002928BD">
      <w:pPr>
        <w:spacing w:line="480" w:lineRule="auto"/>
        <w:rPr>
          <w:rFonts w:ascii="Times New Roman" w:hAnsi="Times New Roman" w:cs="Times New Roman"/>
          <w:sz w:val="24"/>
          <w:szCs w:val="24"/>
        </w:rPr>
      </w:pPr>
    </w:p>
    <w:p w14:paraId="6EAF4A7E"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Residual Model</w:t>
      </w:r>
    </w:p>
    <w:p w14:paraId="55C9B9B6" w14:textId="77777777" w:rsidR="002928BD" w:rsidRPr="002928BD" w:rsidRDefault="002928BD" w:rsidP="002928BD">
      <w:pPr>
        <w:spacing w:line="480" w:lineRule="auto"/>
        <w:rPr>
          <w:rFonts w:ascii="Times New Roman" w:hAnsi="Times New Roman" w:cs="Times New Roman"/>
          <w:sz w:val="24"/>
          <w:szCs w:val="24"/>
        </w:rPr>
      </w:pPr>
      <w:proofErr w:type="gramStart"/>
      <w:r w:rsidRPr="002928BD">
        <w:rPr>
          <w:rFonts w:ascii="Times New Roman" w:hAnsi="Times New Roman" w:cs="Times New Roman"/>
          <w:sz w:val="24"/>
          <w:szCs w:val="24"/>
        </w:rPr>
        <w:t>residual.model</w:t>
      </w:r>
      <w:proofErr w:type="gramEnd"/>
      <w:r w:rsidRPr="002928BD">
        <w:rPr>
          <w:rFonts w:ascii="Times New Roman" w:hAnsi="Times New Roman" w:cs="Times New Roman"/>
          <w:sz w:val="24"/>
          <w:szCs w:val="24"/>
        </w:rPr>
        <w:t>.v1 &lt;- '</w:t>
      </w:r>
    </w:p>
    <w:p w14:paraId="36E6515C"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lastRenderedPageBreak/>
        <w:t>cohesionW6 =~ N1*scopngbha_W6 + N2*scopngbhb_W6 + N3*scopngbhc_W6 + N4*scopngbhd_W6 + N5*scopngbhe_W6 + N6*scopngbhf_W6 + N7*scopngbhg_W6 + N8*scopngbhh_W6</w:t>
      </w:r>
    </w:p>
    <w:p w14:paraId="3CCC12E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N1*scopngbha_W9 + N2*scopngbhb_W9 + N3*scopngbhc_W9 + N4*scopngbhd_W9 + N5*scopngbhe_W9 + N6*scopngbhf_W9 + N7*scopngbhg_W9 + N8*scopngbhh_W9</w:t>
      </w:r>
    </w:p>
    <w:p w14:paraId="7BFD477B" w14:textId="77777777" w:rsidR="002928BD" w:rsidRPr="002928BD" w:rsidRDefault="002928BD" w:rsidP="002928BD">
      <w:pPr>
        <w:spacing w:line="480" w:lineRule="auto"/>
        <w:rPr>
          <w:rFonts w:ascii="Times New Roman" w:hAnsi="Times New Roman" w:cs="Times New Roman"/>
          <w:sz w:val="24"/>
          <w:szCs w:val="24"/>
        </w:rPr>
      </w:pPr>
    </w:p>
    <w:p w14:paraId="3EAC42A7"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Fix variances to 1 to set scale of the factors and allow identification</w:t>
      </w:r>
    </w:p>
    <w:p w14:paraId="7185DC0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cohesionW6 ~~ 1*cohesionW6</w:t>
      </w:r>
    </w:p>
    <w:p w14:paraId="3755FC5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1*cohesionW9</w:t>
      </w:r>
    </w:p>
    <w:p w14:paraId="78BD5CE7" w14:textId="77777777" w:rsidR="002928BD" w:rsidRPr="002928BD" w:rsidRDefault="002928BD" w:rsidP="002928BD">
      <w:pPr>
        <w:spacing w:line="480" w:lineRule="auto"/>
        <w:rPr>
          <w:rFonts w:ascii="Times New Roman" w:hAnsi="Times New Roman" w:cs="Times New Roman"/>
          <w:sz w:val="24"/>
          <w:szCs w:val="24"/>
        </w:rPr>
      </w:pPr>
    </w:p>
    <w:p w14:paraId="13A213F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Constrain item intercepts</w:t>
      </w:r>
    </w:p>
    <w:p w14:paraId="4BE3A82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scopngbha_W6 ~ N1i*1</w:t>
      </w:r>
    </w:p>
    <w:p w14:paraId="77B651A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scopngbha_W9 ~ N1i*1</w:t>
      </w:r>
    </w:p>
    <w:p w14:paraId="2866848D" w14:textId="77777777" w:rsidR="002928BD" w:rsidRPr="002928BD" w:rsidRDefault="002928BD" w:rsidP="002928BD">
      <w:pPr>
        <w:spacing w:line="480" w:lineRule="auto"/>
        <w:rPr>
          <w:rFonts w:ascii="Times New Roman" w:hAnsi="Times New Roman" w:cs="Times New Roman"/>
          <w:sz w:val="24"/>
          <w:szCs w:val="24"/>
        </w:rPr>
      </w:pPr>
    </w:p>
    <w:p w14:paraId="7FF7E0D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scopngbhb_W6 ~ N2i*1</w:t>
      </w:r>
    </w:p>
    <w:p w14:paraId="6378E30E"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scopngbhb_W9 ~ N2i*1</w:t>
      </w:r>
    </w:p>
    <w:p w14:paraId="2FAB7936" w14:textId="77777777" w:rsidR="002928BD" w:rsidRPr="002928BD" w:rsidRDefault="002928BD" w:rsidP="002928BD">
      <w:pPr>
        <w:spacing w:line="480" w:lineRule="auto"/>
        <w:rPr>
          <w:rFonts w:ascii="Times New Roman" w:hAnsi="Times New Roman" w:cs="Times New Roman"/>
          <w:sz w:val="24"/>
          <w:szCs w:val="24"/>
        </w:rPr>
      </w:pPr>
    </w:p>
    <w:p w14:paraId="6055E06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scopngbhc_W6 ~ N3i*1</w:t>
      </w:r>
    </w:p>
    <w:p w14:paraId="598E12A6"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scopngbhc_W9 ~ N3i*1</w:t>
      </w:r>
    </w:p>
    <w:p w14:paraId="3A6E5E98" w14:textId="77777777" w:rsidR="002928BD" w:rsidRPr="002928BD" w:rsidRDefault="002928BD" w:rsidP="002928BD">
      <w:pPr>
        <w:spacing w:line="480" w:lineRule="auto"/>
        <w:rPr>
          <w:rFonts w:ascii="Times New Roman" w:hAnsi="Times New Roman" w:cs="Times New Roman"/>
          <w:sz w:val="24"/>
          <w:szCs w:val="24"/>
        </w:rPr>
      </w:pPr>
    </w:p>
    <w:p w14:paraId="372FC376"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lastRenderedPageBreak/>
        <w:t>scopngbhd_W6 ~ N4i*1</w:t>
      </w:r>
    </w:p>
    <w:p w14:paraId="3E6A625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scopngbhd_W9 ~ N4i*1</w:t>
      </w:r>
    </w:p>
    <w:p w14:paraId="124B0FE7" w14:textId="77777777" w:rsidR="002928BD" w:rsidRPr="002928BD" w:rsidRDefault="002928BD" w:rsidP="002928BD">
      <w:pPr>
        <w:spacing w:line="480" w:lineRule="auto"/>
        <w:rPr>
          <w:rFonts w:ascii="Times New Roman" w:hAnsi="Times New Roman" w:cs="Times New Roman"/>
          <w:sz w:val="24"/>
          <w:szCs w:val="24"/>
        </w:rPr>
      </w:pPr>
    </w:p>
    <w:p w14:paraId="64ADCD2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scopngbhe_W6 ~ N5i*1</w:t>
      </w:r>
    </w:p>
    <w:p w14:paraId="7AA4793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scopngbhe_W9 ~ N5i*1</w:t>
      </w:r>
    </w:p>
    <w:p w14:paraId="12CBB663" w14:textId="77777777" w:rsidR="002928BD" w:rsidRPr="002928BD" w:rsidRDefault="002928BD" w:rsidP="002928BD">
      <w:pPr>
        <w:spacing w:line="480" w:lineRule="auto"/>
        <w:rPr>
          <w:rFonts w:ascii="Times New Roman" w:hAnsi="Times New Roman" w:cs="Times New Roman"/>
          <w:sz w:val="24"/>
          <w:szCs w:val="24"/>
        </w:rPr>
      </w:pPr>
    </w:p>
    <w:p w14:paraId="2C20A17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scopngbhf_W6 ~ N6i*1</w:t>
      </w:r>
    </w:p>
    <w:p w14:paraId="7ADE761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scopngbhf_W9 ~ N6i*1</w:t>
      </w:r>
    </w:p>
    <w:p w14:paraId="43645A58" w14:textId="77777777" w:rsidR="002928BD" w:rsidRPr="002928BD" w:rsidRDefault="002928BD" w:rsidP="002928BD">
      <w:pPr>
        <w:spacing w:line="480" w:lineRule="auto"/>
        <w:rPr>
          <w:rFonts w:ascii="Times New Roman" w:hAnsi="Times New Roman" w:cs="Times New Roman"/>
          <w:sz w:val="24"/>
          <w:szCs w:val="24"/>
        </w:rPr>
      </w:pPr>
    </w:p>
    <w:p w14:paraId="7BEAB8A8"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scopngbhg_W6 ~ N7i*1</w:t>
      </w:r>
    </w:p>
    <w:p w14:paraId="76BB0B4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scopngbhg_W9 ~ N7i*1</w:t>
      </w:r>
    </w:p>
    <w:p w14:paraId="00AD75FF" w14:textId="77777777" w:rsidR="002928BD" w:rsidRPr="002928BD" w:rsidRDefault="002928BD" w:rsidP="002928BD">
      <w:pPr>
        <w:spacing w:line="480" w:lineRule="auto"/>
        <w:rPr>
          <w:rFonts w:ascii="Times New Roman" w:hAnsi="Times New Roman" w:cs="Times New Roman"/>
          <w:sz w:val="24"/>
          <w:szCs w:val="24"/>
        </w:rPr>
      </w:pPr>
    </w:p>
    <w:p w14:paraId="19947634"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scopngbhh_W6 ~ N8i*1</w:t>
      </w:r>
    </w:p>
    <w:p w14:paraId="6F87761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scopngbhh_W9 ~ N8i*1</w:t>
      </w:r>
    </w:p>
    <w:p w14:paraId="3AC952F7" w14:textId="77777777" w:rsidR="002928BD" w:rsidRPr="002928BD" w:rsidRDefault="002928BD" w:rsidP="002928BD">
      <w:pPr>
        <w:spacing w:line="480" w:lineRule="auto"/>
        <w:rPr>
          <w:rFonts w:ascii="Times New Roman" w:hAnsi="Times New Roman" w:cs="Times New Roman"/>
          <w:sz w:val="24"/>
          <w:szCs w:val="24"/>
        </w:rPr>
      </w:pPr>
    </w:p>
    <w:p w14:paraId="5880957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Constrain residual variances</w:t>
      </w:r>
    </w:p>
    <w:p w14:paraId="57F1BD02"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scopngbha_W6 ~~ res1*scopngbha_W6</w:t>
      </w:r>
    </w:p>
    <w:p w14:paraId="6FECCEF7"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scopngbha_W9 ~~ res1*scopngbha_W9</w:t>
      </w:r>
    </w:p>
    <w:p w14:paraId="6ACCC061" w14:textId="77777777" w:rsidR="002928BD" w:rsidRPr="002928BD" w:rsidRDefault="002928BD" w:rsidP="002928BD">
      <w:pPr>
        <w:spacing w:line="480" w:lineRule="auto"/>
        <w:rPr>
          <w:rFonts w:ascii="Times New Roman" w:hAnsi="Times New Roman" w:cs="Times New Roman"/>
          <w:sz w:val="24"/>
          <w:szCs w:val="24"/>
        </w:rPr>
      </w:pPr>
    </w:p>
    <w:p w14:paraId="4BFD43BF"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scopngbhb_W6 ~~ res2*scopngbhb_W6</w:t>
      </w:r>
    </w:p>
    <w:p w14:paraId="4E1CCFA0"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lastRenderedPageBreak/>
        <w:t>scopngbhb_W9 ~~ res2*scopngbhb_W9</w:t>
      </w:r>
    </w:p>
    <w:p w14:paraId="425613C7" w14:textId="77777777" w:rsidR="002928BD" w:rsidRPr="002928BD" w:rsidRDefault="002928BD" w:rsidP="002928BD">
      <w:pPr>
        <w:spacing w:line="480" w:lineRule="auto"/>
        <w:rPr>
          <w:rFonts w:ascii="Times New Roman" w:hAnsi="Times New Roman" w:cs="Times New Roman"/>
          <w:sz w:val="24"/>
          <w:szCs w:val="24"/>
        </w:rPr>
      </w:pPr>
    </w:p>
    <w:p w14:paraId="7B418D4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xml:space="preserve">scopngbhc_W6 ~~ res3*scopngbhc_W6 </w:t>
      </w:r>
    </w:p>
    <w:p w14:paraId="1CD61B1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scopngbhc_W9 ~~ res3*scopngbhc_W9</w:t>
      </w:r>
    </w:p>
    <w:p w14:paraId="5CDAE919" w14:textId="77777777" w:rsidR="002928BD" w:rsidRPr="002928BD" w:rsidRDefault="002928BD" w:rsidP="002928BD">
      <w:pPr>
        <w:spacing w:line="480" w:lineRule="auto"/>
        <w:rPr>
          <w:rFonts w:ascii="Times New Roman" w:hAnsi="Times New Roman" w:cs="Times New Roman"/>
          <w:sz w:val="24"/>
          <w:szCs w:val="24"/>
        </w:rPr>
      </w:pPr>
    </w:p>
    <w:p w14:paraId="552D3B7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xml:space="preserve">scopngbhd_W6 ~~ res4*scopngbhd_W6 </w:t>
      </w:r>
    </w:p>
    <w:p w14:paraId="434E7CA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scopngbhd_W9 ~~ res4*scopngbhd_W9</w:t>
      </w:r>
    </w:p>
    <w:p w14:paraId="3511C0C8" w14:textId="77777777" w:rsidR="002928BD" w:rsidRPr="002928BD" w:rsidRDefault="002928BD" w:rsidP="002928BD">
      <w:pPr>
        <w:spacing w:line="480" w:lineRule="auto"/>
        <w:rPr>
          <w:rFonts w:ascii="Times New Roman" w:hAnsi="Times New Roman" w:cs="Times New Roman"/>
          <w:sz w:val="24"/>
          <w:szCs w:val="24"/>
        </w:rPr>
      </w:pPr>
    </w:p>
    <w:p w14:paraId="051D7A86"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scopngbhe_W6 ~~ res5*scopngbhe_W6</w:t>
      </w:r>
    </w:p>
    <w:p w14:paraId="56F20D31"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scopngbhe_W9 ~~ res5*scopngbhe_W9</w:t>
      </w:r>
    </w:p>
    <w:p w14:paraId="1EF0F894" w14:textId="77777777" w:rsidR="002928BD" w:rsidRPr="002928BD" w:rsidRDefault="002928BD" w:rsidP="002928BD">
      <w:pPr>
        <w:spacing w:line="480" w:lineRule="auto"/>
        <w:rPr>
          <w:rFonts w:ascii="Times New Roman" w:hAnsi="Times New Roman" w:cs="Times New Roman"/>
          <w:sz w:val="24"/>
          <w:szCs w:val="24"/>
        </w:rPr>
      </w:pPr>
    </w:p>
    <w:p w14:paraId="1D7D0F33"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scopngbhf_W6 ~~ res6*scopngbhf_W6</w:t>
      </w:r>
    </w:p>
    <w:p w14:paraId="61BCCB4D"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scopngbhf_W9 ~~ res6*scopngbhf_W9</w:t>
      </w:r>
    </w:p>
    <w:p w14:paraId="22D03685" w14:textId="77777777" w:rsidR="002928BD" w:rsidRPr="002928BD" w:rsidRDefault="002928BD" w:rsidP="002928BD">
      <w:pPr>
        <w:spacing w:line="480" w:lineRule="auto"/>
        <w:rPr>
          <w:rFonts w:ascii="Times New Roman" w:hAnsi="Times New Roman" w:cs="Times New Roman"/>
          <w:sz w:val="24"/>
          <w:szCs w:val="24"/>
        </w:rPr>
      </w:pPr>
    </w:p>
    <w:p w14:paraId="28C8553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scopngbhg_W6 ~~ res7*scopngbhg_W6</w:t>
      </w:r>
    </w:p>
    <w:p w14:paraId="287A3B6F"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scopngbhg_W9 ~~ res7*scopngbhg_W9</w:t>
      </w:r>
    </w:p>
    <w:p w14:paraId="7446CEFD" w14:textId="77777777" w:rsidR="002928BD" w:rsidRPr="002928BD" w:rsidRDefault="002928BD" w:rsidP="002928BD">
      <w:pPr>
        <w:spacing w:line="480" w:lineRule="auto"/>
        <w:rPr>
          <w:rFonts w:ascii="Times New Roman" w:hAnsi="Times New Roman" w:cs="Times New Roman"/>
          <w:sz w:val="24"/>
          <w:szCs w:val="24"/>
        </w:rPr>
      </w:pPr>
    </w:p>
    <w:p w14:paraId="5B7FAC8E"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scopngbhh_W6 ~~ res8*scopngbhh_W6</w:t>
      </w:r>
    </w:p>
    <w:p w14:paraId="4C0BAC1C"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scopngbhh_W9 ~~ res8*scopngbhh_W9</w:t>
      </w:r>
    </w:p>
    <w:p w14:paraId="0084B497" w14:textId="76D696EB" w:rsid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48A8DE8C" w14:textId="77777777" w:rsidR="002928BD" w:rsidRDefault="002928BD" w:rsidP="002928BD">
      <w:pPr>
        <w:spacing w:line="480" w:lineRule="auto"/>
        <w:rPr>
          <w:rFonts w:ascii="Times New Roman" w:hAnsi="Times New Roman" w:cs="Times New Roman"/>
          <w:sz w:val="24"/>
          <w:szCs w:val="24"/>
        </w:rPr>
      </w:pPr>
    </w:p>
    <w:p w14:paraId="7A2019B8"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Longitudinal analysis</w:t>
      </w:r>
    </w:p>
    <w:p w14:paraId="3C87A3DA" w14:textId="77777777" w:rsidR="002928BD" w:rsidRPr="002928BD" w:rsidRDefault="002928BD" w:rsidP="002928BD">
      <w:pPr>
        <w:spacing w:line="480" w:lineRule="auto"/>
        <w:rPr>
          <w:rFonts w:ascii="Times New Roman" w:hAnsi="Times New Roman" w:cs="Times New Roman"/>
          <w:sz w:val="24"/>
          <w:szCs w:val="24"/>
        </w:rPr>
      </w:pPr>
      <w:proofErr w:type="gramStart"/>
      <w:r w:rsidRPr="002928BD">
        <w:rPr>
          <w:rFonts w:ascii="Times New Roman" w:hAnsi="Times New Roman" w:cs="Times New Roman"/>
          <w:sz w:val="24"/>
          <w:szCs w:val="24"/>
        </w:rPr>
        <w:t>model.v</w:t>
      </w:r>
      <w:proofErr w:type="gramEnd"/>
      <w:r w:rsidRPr="002928BD">
        <w:rPr>
          <w:rFonts w:ascii="Times New Roman" w:hAnsi="Times New Roman" w:cs="Times New Roman"/>
          <w:sz w:val="24"/>
          <w:szCs w:val="24"/>
        </w:rPr>
        <w:t>1 &lt;- '</w:t>
      </w:r>
    </w:p>
    <w:p w14:paraId="3AA5AD59"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cohesionW9 ~ cohesionW6 + volYN_W6 + Zage + sex + race</w:t>
      </w:r>
    </w:p>
    <w:p w14:paraId="00F8104B" w14:textId="77777777" w:rsidR="002928BD" w:rsidRP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volYN_W8 ~ cohesionW6 + volYN_W6 + Zage + sex + race</w:t>
      </w:r>
    </w:p>
    <w:p w14:paraId="4795C25F" w14:textId="77777777" w:rsidR="002928BD" w:rsidRPr="002928BD" w:rsidRDefault="002928BD" w:rsidP="002928BD">
      <w:pPr>
        <w:spacing w:line="480" w:lineRule="auto"/>
        <w:rPr>
          <w:rFonts w:ascii="Times New Roman" w:hAnsi="Times New Roman" w:cs="Times New Roman"/>
          <w:sz w:val="24"/>
          <w:szCs w:val="24"/>
        </w:rPr>
      </w:pPr>
    </w:p>
    <w:p w14:paraId="55606278" w14:textId="574E8809" w:rsidR="002928BD" w:rsidRDefault="002928BD"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w:t>
      </w:r>
    </w:p>
    <w:p w14:paraId="096C37E4" w14:textId="77777777" w:rsidR="002928BD" w:rsidRDefault="002928BD" w:rsidP="002928BD">
      <w:pPr>
        <w:spacing w:line="480" w:lineRule="auto"/>
        <w:rPr>
          <w:rFonts w:ascii="Times New Roman" w:hAnsi="Times New Roman" w:cs="Times New Roman"/>
          <w:sz w:val="24"/>
          <w:szCs w:val="24"/>
        </w:rPr>
      </w:pPr>
    </w:p>
    <w:p w14:paraId="44ADCB1C" w14:textId="2DD5CFB8" w:rsidR="002928BD" w:rsidRDefault="002928BD" w:rsidP="002928BD">
      <w:pPr>
        <w:spacing w:line="480" w:lineRule="auto"/>
        <w:rPr>
          <w:rFonts w:ascii="Times New Roman" w:hAnsi="Times New Roman" w:cs="Times New Roman"/>
          <w:b/>
          <w:bCs/>
          <w:sz w:val="24"/>
          <w:szCs w:val="24"/>
        </w:rPr>
      </w:pPr>
      <w:r>
        <w:rPr>
          <w:rFonts w:ascii="Times New Roman" w:hAnsi="Times New Roman" w:cs="Times New Roman"/>
          <w:b/>
          <w:bCs/>
          <w:sz w:val="24"/>
          <w:szCs w:val="24"/>
        </w:rPr>
        <w:t>Beyond Us and Them Analysis Code</w:t>
      </w:r>
    </w:p>
    <w:p w14:paraId="1D1B2DD8" w14:textId="28C81609" w:rsidR="008D6580" w:rsidRPr="008D6580" w:rsidRDefault="008D6580" w:rsidP="002928BD">
      <w:pPr>
        <w:spacing w:line="480" w:lineRule="auto"/>
        <w:rPr>
          <w:rFonts w:ascii="Times New Roman" w:hAnsi="Times New Roman" w:cs="Times New Roman"/>
          <w:sz w:val="24"/>
          <w:szCs w:val="24"/>
        </w:rPr>
      </w:pPr>
      <w:r w:rsidRPr="002928BD">
        <w:rPr>
          <w:rFonts w:ascii="Times New Roman" w:hAnsi="Times New Roman" w:cs="Times New Roman"/>
          <w:sz w:val="24"/>
          <w:szCs w:val="24"/>
        </w:rPr>
        <w:t># Measurement Invariance</w:t>
      </w:r>
    </w:p>
    <w:p w14:paraId="1226823E" w14:textId="77777777" w:rsidR="008D6580" w:rsidRPr="008D6580" w:rsidRDefault="008D6580" w:rsidP="008D6580">
      <w:pPr>
        <w:spacing w:line="480" w:lineRule="auto"/>
        <w:rPr>
          <w:rFonts w:ascii="Times New Roman" w:hAnsi="Times New Roman" w:cs="Times New Roman"/>
          <w:sz w:val="24"/>
          <w:szCs w:val="24"/>
        </w:rPr>
      </w:pPr>
      <w:proofErr w:type="spellStart"/>
      <w:r w:rsidRPr="008D6580">
        <w:rPr>
          <w:rFonts w:ascii="Times New Roman" w:hAnsi="Times New Roman" w:cs="Times New Roman"/>
          <w:sz w:val="24"/>
          <w:szCs w:val="24"/>
        </w:rPr>
        <w:t>errorstructure</w:t>
      </w:r>
      <w:proofErr w:type="spellEnd"/>
      <w:r w:rsidRPr="008D6580">
        <w:rPr>
          <w:rFonts w:ascii="Times New Roman" w:hAnsi="Times New Roman" w:cs="Times New Roman"/>
          <w:sz w:val="24"/>
          <w:szCs w:val="24"/>
        </w:rPr>
        <w:t xml:space="preserve"> &lt;- '</w:t>
      </w:r>
    </w:p>
    <w:p w14:paraId="6A5F3D1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 Error Structure </w:t>
      </w:r>
    </w:p>
    <w:p w14:paraId="62B7A0E0" w14:textId="77777777" w:rsidR="008D6580" w:rsidRPr="008D6580" w:rsidRDefault="008D6580" w:rsidP="008D6580">
      <w:pPr>
        <w:spacing w:line="480" w:lineRule="auto"/>
        <w:rPr>
          <w:rFonts w:ascii="Times New Roman" w:hAnsi="Times New Roman" w:cs="Times New Roman"/>
          <w:sz w:val="24"/>
          <w:szCs w:val="24"/>
        </w:rPr>
      </w:pPr>
    </w:p>
    <w:p w14:paraId="39A3A57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Neighbourhood scale</w:t>
      </w:r>
    </w:p>
    <w:p w14:paraId="560EA16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neighbourliness6_W6 ~~ neigh1cov*neighbourliness6_W7 </w:t>
      </w:r>
    </w:p>
    <w:p w14:paraId="0A523BC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neighbourliness6_W6 ~~ neigh1cov*neighbourliness6_W8</w:t>
      </w:r>
    </w:p>
    <w:p w14:paraId="0FCC92A5"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neighbourliness6_W7 ~~ neigh1cov*neighbourliness6_W8</w:t>
      </w:r>
    </w:p>
    <w:p w14:paraId="36228AC0" w14:textId="77777777" w:rsidR="008D6580" w:rsidRPr="008D6580" w:rsidRDefault="008D6580" w:rsidP="008D6580">
      <w:pPr>
        <w:spacing w:line="480" w:lineRule="auto"/>
        <w:rPr>
          <w:rFonts w:ascii="Times New Roman" w:hAnsi="Times New Roman" w:cs="Times New Roman"/>
          <w:sz w:val="24"/>
          <w:szCs w:val="24"/>
        </w:rPr>
      </w:pPr>
    </w:p>
    <w:p w14:paraId="6631B42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neighbourliness7_W6 ~~ neigh2cov*neighbourliness7_W7 </w:t>
      </w:r>
    </w:p>
    <w:p w14:paraId="1BDA06A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neighbourliness7_W6 ~~ neigh2cov*neighbourliness7_W8</w:t>
      </w:r>
    </w:p>
    <w:p w14:paraId="163EFD0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neighbourliness7_W7 ~~ neigh2cov*neighbourliness7_W8</w:t>
      </w:r>
    </w:p>
    <w:p w14:paraId="097CE742" w14:textId="77777777" w:rsidR="008D6580" w:rsidRPr="008D6580" w:rsidRDefault="008D6580" w:rsidP="008D6580">
      <w:pPr>
        <w:spacing w:line="480" w:lineRule="auto"/>
        <w:rPr>
          <w:rFonts w:ascii="Times New Roman" w:hAnsi="Times New Roman" w:cs="Times New Roman"/>
          <w:sz w:val="24"/>
          <w:szCs w:val="24"/>
        </w:rPr>
      </w:pPr>
    </w:p>
    <w:p w14:paraId="17C084E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neighbourliness8_W6 ~~ neigh3cov*neighbourliness8_W7 </w:t>
      </w:r>
    </w:p>
    <w:p w14:paraId="4FB8498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neighbourliness8_W6 ~~ neigh3cov*neighbourliness8_W8</w:t>
      </w:r>
    </w:p>
    <w:p w14:paraId="6BEA445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neighbourliness8_W7 ~~ neigh3cov*neighbourliness8_W8</w:t>
      </w:r>
    </w:p>
    <w:p w14:paraId="154CBE8F" w14:textId="77777777" w:rsidR="008D6580" w:rsidRPr="008D6580" w:rsidRDefault="008D6580" w:rsidP="008D6580">
      <w:pPr>
        <w:spacing w:line="480" w:lineRule="auto"/>
        <w:rPr>
          <w:rFonts w:ascii="Times New Roman" w:hAnsi="Times New Roman" w:cs="Times New Roman"/>
          <w:sz w:val="24"/>
          <w:szCs w:val="24"/>
        </w:rPr>
      </w:pPr>
    </w:p>
    <w:p w14:paraId="3C373EA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 </w:t>
      </w:r>
      <w:proofErr w:type="spellStart"/>
      <w:r w:rsidRPr="008D6580">
        <w:rPr>
          <w:rFonts w:ascii="Times New Roman" w:hAnsi="Times New Roman" w:cs="Times New Roman"/>
          <w:sz w:val="24"/>
          <w:szCs w:val="24"/>
        </w:rPr>
        <w:t>ToleranceOthers</w:t>
      </w:r>
      <w:proofErr w:type="spellEnd"/>
    </w:p>
    <w:p w14:paraId="2E6B6A2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ZtoleranceOthers_W6 ~~ tol1cov*ZtoleranceOthers_W7</w:t>
      </w:r>
    </w:p>
    <w:p w14:paraId="69D5348F"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ZtoleranceOthers_W6 ~~ tol1cov*ZtoleranceOthers_W8</w:t>
      </w:r>
    </w:p>
    <w:p w14:paraId="334E479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ZtoleranceOthers_W7 ~~ tol1cov*ZtoleranceOthers_W8</w:t>
      </w:r>
    </w:p>
    <w:p w14:paraId="5D1D2613" w14:textId="77777777" w:rsidR="008D6580" w:rsidRPr="008D6580" w:rsidRDefault="008D6580" w:rsidP="008D6580">
      <w:pPr>
        <w:spacing w:line="480" w:lineRule="auto"/>
        <w:rPr>
          <w:rFonts w:ascii="Times New Roman" w:hAnsi="Times New Roman" w:cs="Times New Roman"/>
          <w:sz w:val="24"/>
          <w:szCs w:val="24"/>
        </w:rPr>
      </w:pPr>
    </w:p>
    <w:p w14:paraId="424A85E9"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Political Trust</w:t>
      </w:r>
    </w:p>
    <w:p w14:paraId="400021C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poltrust1_W6 ~~ polT1*poltrust1_W7</w:t>
      </w:r>
    </w:p>
    <w:p w14:paraId="601C728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poltrust1_W6 ~~ polT1*poltrust1_W8</w:t>
      </w:r>
    </w:p>
    <w:p w14:paraId="3E61CD4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poltrust1_W7 ~~ polT1*poltrust1_W8</w:t>
      </w:r>
    </w:p>
    <w:p w14:paraId="490DE847" w14:textId="77777777" w:rsidR="008D6580" w:rsidRPr="008D6580" w:rsidRDefault="008D6580" w:rsidP="008D6580">
      <w:pPr>
        <w:spacing w:line="480" w:lineRule="auto"/>
        <w:rPr>
          <w:rFonts w:ascii="Times New Roman" w:hAnsi="Times New Roman" w:cs="Times New Roman"/>
          <w:sz w:val="24"/>
          <w:szCs w:val="24"/>
        </w:rPr>
      </w:pPr>
    </w:p>
    <w:p w14:paraId="3594B57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poltrust2_W6 ~~ polT2*poltrust2_W7</w:t>
      </w:r>
    </w:p>
    <w:p w14:paraId="2501C57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poltrust2_W6 ~~ polT2*poltrust2_W8</w:t>
      </w:r>
    </w:p>
    <w:p w14:paraId="5000FAAF"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poltrust2_W7 ~~ polT2*poltrust2_W8</w:t>
      </w:r>
    </w:p>
    <w:p w14:paraId="509DFBF7" w14:textId="77777777" w:rsidR="008D6580" w:rsidRPr="008D6580" w:rsidRDefault="008D6580" w:rsidP="008D6580">
      <w:pPr>
        <w:spacing w:line="480" w:lineRule="auto"/>
        <w:rPr>
          <w:rFonts w:ascii="Times New Roman" w:hAnsi="Times New Roman" w:cs="Times New Roman"/>
          <w:sz w:val="24"/>
          <w:szCs w:val="24"/>
        </w:rPr>
      </w:pPr>
    </w:p>
    <w:p w14:paraId="57D81E4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poltrust3_W6 ~~ polT3*poltrust3_W7</w:t>
      </w:r>
    </w:p>
    <w:p w14:paraId="190D703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poltrust3_W6 ~~ polT3*poltrust3_W8</w:t>
      </w:r>
    </w:p>
    <w:p w14:paraId="3395D3B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poltrust3_W7 ~~ polT3*poltrust3_W8</w:t>
      </w:r>
    </w:p>
    <w:p w14:paraId="15E77A4F" w14:textId="77777777" w:rsidR="008D6580" w:rsidRPr="008D6580" w:rsidRDefault="008D6580" w:rsidP="008D6580">
      <w:pPr>
        <w:spacing w:line="480" w:lineRule="auto"/>
        <w:rPr>
          <w:rFonts w:ascii="Times New Roman" w:hAnsi="Times New Roman" w:cs="Times New Roman"/>
          <w:sz w:val="24"/>
          <w:szCs w:val="24"/>
        </w:rPr>
      </w:pPr>
    </w:p>
    <w:p w14:paraId="6C4BDAF9"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Legitimacy</w:t>
      </w:r>
    </w:p>
    <w:p w14:paraId="351C7E1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poltrustcovid3_W6 ~~ leg1*poltrustcovid3_W7</w:t>
      </w:r>
    </w:p>
    <w:p w14:paraId="211E071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poltrustcovid3_W6 ~~ leg1*poltrustcovid3_W8</w:t>
      </w:r>
    </w:p>
    <w:p w14:paraId="18036CF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poltrustcovid3_W7 ~~ leg1*poltrustcovid3_W8</w:t>
      </w:r>
    </w:p>
    <w:p w14:paraId="56788850" w14:textId="77777777" w:rsidR="008D6580" w:rsidRPr="008D6580" w:rsidRDefault="008D6580" w:rsidP="008D6580">
      <w:pPr>
        <w:spacing w:line="480" w:lineRule="auto"/>
        <w:rPr>
          <w:rFonts w:ascii="Times New Roman" w:hAnsi="Times New Roman" w:cs="Times New Roman"/>
          <w:sz w:val="24"/>
          <w:szCs w:val="24"/>
        </w:rPr>
      </w:pPr>
    </w:p>
    <w:p w14:paraId="6912489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poltrustcovid5_W6 ~~ leg2*poltrustcovid5_W7</w:t>
      </w:r>
    </w:p>
    <w:p w14:paraId="7D76C4E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poltrustcovid5_W6 ~~ leg2*poltrustcovid5_W8</w:t>
      </w:r>
    </w:p>
    <w:p w14:paraId="506CD72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poltrustcovid5_W7 ~~ leg2*poltrustcovid5_W8</w:t>
      </w:r>
    </w:p>
    <w:p w14:paraId="7A86586A" w14:textId="77777777" w:rsidR="008D6580" w:rsidRPr="008D6580" w:rsidRDefault="008D6580" w:rsidP="008D6580">
      <w:pPr>
        <w:spacing w:line="480" w:lineRule="auto"/>
        <w:rPr>
          <w:rFonts w:ascii="Times New Roman" w:hAnsi="Times New Roman" w:cs="Times New Roman"/>
          <w:sz w:val="24"/>
          <w:szCs w:val="24"/>
        </w:rPr>
      </w:pPr>
    </w:p>
    <w:p w14:paraId="3E912544" w14:textId="0EFAE0A2" w:rsidR="002928BD"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w:t>
      </w:r>
    </w:p>
    <w:p w14:paraId="306824C3" w14:textId="77777777" w:rsidR="008D6580" w:rsidRDefault="008D6580" w:rsidP="008D6580">
      <w:pPr>
        <w:spacing w:line="480" w:lineRule="auto"/>
        <w:rPr>
          <w:rFonts w:ascii="Times New Roman" w:hAnsi="Times New Roman" w:cs="Times New Roman"/>
          <w:sz w:val="24"/>
          <w:szCs w:val="24"/>
        </w:rPr>
      </w:pPr>
    </w:p>
    <w:p w14:paraId="6E553747" w14:textId="77777777" w:rsidR="008D6580" w:rsidRPr="008D6580" w:rsidRDefault="008D6580" w:rsidP="008D6580">
      <w:pPr>
        <w:spacing w:line="480" w:lineRule="auto"/>
        <w:rPr>
          <w:rFonts w:ascii="Times New Roman" w:hAnsi="Times New Roman" w:cs="Times New Roman"/>
          <w:sz w:val="24"/>
          <w:szCs w:val="24"/>
        </w:rPr>
      </w:pPr>
      <w:proofErr w:type="gramStart"/>
      <w:r w:rsidRPr="008D6580">
        <w:rPr>
          <w:rFonts w:ascii="Times New Roman" w:hAnsi="Times New Roman" w:cs="Times New Roman"/>
          <w:sz w:val="24"/>
          <w:szCs w:val="24"/>
        </w:rPr>
        <w:t>configural.model</w:t>
      </w:r>
      <w:proofErr w:type="gramEnd"/>
      <w:r w:rsidRPr="008D6580">
        <w:rPr>
          <w:rFonts w:ascii="Times New Roman" w:hAnsi="Times New Roman" w:cs="Times New Roman"/>
          <w:sz w:val="24"/>
          <w:szCs w:val="24"/>
        </w:rPr>
        <w:t>.v1 &lt;- '</w:t>
      </w:r>
    </w:p>
    <w:p w14:paraId="5636A19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Measurement Model</w:t>
      </w:r>
    </w:p>
    <w:p w14:paraId="08E309F0" w14:textId="77777777" w:rsidR="008D6580" w:rsidRPr="008D6580" w:rsidRDefault="008D6580" w:rsidP="008D6580">
      <w:pPr>
        <w:spacing w:line="480" w:lineRule="auto"/>
        <w:rPr>
          <w:rFonts w:ascii="Times New Roman" w:hAnsi="Times New Roman" w:cs="Times New Roman"/>
          <w:sz w:val="24"/>
          <w:szCs w:val="24"/>
        </w:rPr>
      </w:pPr>
    </w:p>
    <w:p w14:paraId="0900E00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Neighbourliness factor models for each wave</w:t>
      </w:r>
    </w:p>
    <w:p w14:paraId="019E597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horizontalCohesion_W6 =~ NA*neighbourliness6_W6 + neighbourliness7_W6 + neighbourliness8_W6 + ZtoleranceOthers_W6</w:t>
      </w:r>
    </w:p>
    <w:p w14:paraId="32DAC83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NA*neighbourliness6_W7 + neighbourliness7_W7 + neighbourliness8_W7 + ZtoleranceOthers_W7</w:t>
      </w:r>
    </w:p>
    <w:p w14:paraId="0E3F3F8C"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NA*neighbourliness6_W8 + neighbourliness7_W8 + neighbourliness8_W8 + ZtoleranceOthers_W8</w:t>
      </w:r>
    </w:p>
    <w:p w14:paraId="2B7595DF" w14:textId="77777777" w:rsidR="008D6580" w:rsidRPr="008D6580" w:rsidRDefault="008D6580" w:rsidP="008D6580">
      <w:pPr>
        <w:spacing w:line="480" w:lineRule="auto"/>
        <w:rPr>
          <w:rFonts w:ascii="Times New Roman" w:hAnsi="Times New Roman" w:cs="Times New Roman"/>
          <w:sz w:val="24"/>
          <w:szCs w:val="24"/>
        </w:rPr>
      </w:pPr>
    </w:p>
    <w:p w14:paraId="59034A1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 Vertical Cohesion </w:t>
      </w:r>
    </w:p>
    <w:p w14:paraId="6E3E2DC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verticalCohesion_W6 =~ NA*poltrust1_W6 + poltrust2_W6 + poltrust3_W6 + poltrustcovid3_W6 + poltrustcovid5_W6</w:t>
      </w:r>
    </w:p>
    <w:p w14:paraId="626F368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verticalCohesion_W7 =~ NA*poltrust1_W7 + poltrust2_W7 + poltrust3_W7 + poltrustcovid3_W7 + poltrustcovid5_W7</w:t>
      </w:r>
    </w:p>
    <w:p w14:paraId="5F8B05F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NA*poltrust1_W8 + poltrust2_W8 + poltrust3_W8 + poltrustcovid3_W8 + poltrustcovid5_W8</w:t>
      </w:r>
    </w:p>
    <w:p w14:paraId="73700441" w14:textId="77777777" w:rsidR="008D6580" w:rsidRPr="008D6580" w:rsidRDefault="008D6580" w:rsidP="008D6580">
      <w:pPr>
        <w:spacing w:line="480" w:lineRule="auto"/>
        <w:rPr>
          <w:rFonts w:ascii="Times New Roman" w:hAnsi="Times New Roman" w:cs="Times New Roman"/>
          <w:sz w:val="24"/>
          <w:szCs w:val="24"/>
        </w:rPr>
      </w:pPr>
    </w:p>
    <w:p w14:paraId="2B602EAC"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Fix variances to 1 to set scale of the factors and allow identification</w:t>
      </w:r>
    </w:p>
    <w:p w14:paraId="23EB361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horizontalCohesion_W6 ~~ 1*horizontalCohesion_W6</w:t>
      </w:r>
    </w:p>
    <w:p w14:paraId="1187777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1*horizontalCohesion_W7</w:t>
      </w:r>
    </w:p>
    <w:p w14:paraId="14FDBE0F"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1*horizontalCohesion_W8</w:t>
      </w:r>
    </w:p>
    <w:p w14:paraId="65710C08" w14:textId="77777777" w:rsidR="008D6580" w:rsidRPr="008D6580" w:rsidRDefault="008D6580" w:rsidP="008D6580">
      <w:pPr>
        <w:spacing w:line="480" w:lineRule="auto"/>
        <w:rPr>
          <w:rFonts w:ascii="Times New Roman" w:hAnsi="Times New Roman" w:cs="Times New Roman"/>
          <w:sz w:val="24"/>
          <w:szCs w:val="24"/>
        </w:rPr>
      </w:pPr>
    </w:p>
    <w:p w14:paraId="3CE76CC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verticalCohesion_W6 ~~ 1*verticalCohesion_W6</w:t>
      </w:r>
    </w:p>
    <w:p w14:paraId="1545721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verticalCohesion_W7 ~~ 1*verticalCohesion_W7</w:t>
      </w:r>
    </w:p>
    <w:p w14:paraId="243623F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1*verticalCohesion_W8</w:t>
      </w:r>
    </w:p>
    <w:p w14:paraId="75C1D1EB" w14:textId="4C0D6A48" w:rsid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w:t>
      </w:r>
    </w:p>
    <w:p w14:paraId="7A0343F4" w14:textId="77777777" w:rsidR="008D6580" w:rsidRPr="008D6580" w:rsidRDefault="008D6580" w:rsidP="008D6580">
      <w:pPr>
        <w:spacing w:line="480" w:lineRule="auto"/>
        <w:rPr>
          <w:rFonts w:ascii="Times New Roman" w:hAnsi="Times New Roman" w:cs="Times New Roman"/>
          <w:sz w:val="24"/>
          <w:szCs w:val="24"/>
        </w:rPr>
      </w:pPr>
      <w:proofErr w:type="gramStart"/>
      <w:r w:rsidRPr="008D6580">
        <w:rPr>
          <w:rFonts w:ascii="Times New Roman" w:hAnsi="Times New Roman" w:cs="Times New Roman"/>
          <w:sz w:val="24"/>
          <w:szCs w:val="24"/>
        </w:rPr>
        <w:t>metric.model</w:t>
      </w:r>
      <w:proofErr w:type="gramEnd"/>
      <w:r w:rsidRPr="008D6580">
        <w:rPr>
          <w:rFonts w:ascii="Times New Roman" w:hAnsi="Times New Roman" w:cs="Times New Roman"/>
          <w:sz w:val="24"/>
          <w:szCs w:val="24"/>
        </w:rPr>
        <w:t>.v1 &lt;- '</w:t>
      </w:r>
    </w:p>
    <w:p w14:paraId="6A52D30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Measurement Model</w:t>
      </w:r>
    </w:p>
    <w:p w14:paraId="0675FF2C" w14:textId="77777777" w:rsidR="008D6580" w:rsidRPr="008D6580" w:rsidRDefault="008D6580" w:rsidP="008D6580">
      <w:pPr>
        <w:spacing w:line="480" w:lineRule="auto"/>
        <w:rPr>
          <w:rFonts w:ascii="Times New Roman" w:hAnsi="Times New Roman" w:cs="Times New Roman"/>
          <w:sz w:val="24"/>
          <w:szCs w:val="24"/>
        </w:rPr>
      </w:pPr>
    </w:p>
    <w:p w14:paraId="77CAEFB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Neighbourliness factor models for each wave</w:t>
      </w:r>
    </w:p>
    <w:p w14:paraId="3F5BD45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horizontalCohesion_W6 =~ N1*neighbourliness6_W6 + N2*neighbourliness7_W6 + N3*neighbourliness8_W6 + N4*ZtoleranceOthers_W6</w:t>
      </w:r>
    </w:p>
    <w:p w14:paraId="40EDEDB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N1*neighbourliness6_W7 + N2*neighbourliness7_W7 + N3*neighbourliness8_W7 + N4*ZtoleranceOthers_W7</w:t>
      </w:r>
    </w:p>
    <w:p w14:paraId="02C6473A"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N1*neighbourliness6_W8 + N2*neighbourliness7_W8 + N3*neighbourliness8_W8 + N4*ZtoleranceOthers_W8</w:t>
      </w:r>
    </w:p>
    <w:p w14:paraId="0BA72E33" w14:textId="77777777" w:rsidR="008D6580" w:rsidRPr="008D6580" w:rsidRDefault="008D6580" w:rsidP="008D6580">
      <w:pPr>
        <w:spacing w:line="480" w:lineRule="auto"/>
        <w:rPr>
          <w:rFonts w:ascii="Times New Roman" w:hAnsi="Times New Roman" w:cs="Times New Roman"/>
          <w:sz w:val="24"/>
          <w:szCs w:val="24"/>
        </w:rPr>
      </w:pPr>
    </w:p>
    <w:p w14:paraId="27A421D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 Vertical Cohesion </w:t>
      </w:r>
    </w:p>
    <w:p w14:paraId="5EB3E2C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verticalCohesion_W6 =~ VC1*poltrust1_W6 + VC2*poltrust2_W6 + VC3*poltrust3_W6 + VC4*poltrustcovid3_W6 + VC5*poltrustcovid5_W6</w:t>
      </w:r>
    </w:p>
    <w:p w14:paraId="360F020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verticalCohesion_W7 =~ VC1*poltrust1_W7 + VC2*poltrust2_W7 + VC3*poltrust3_W7 + VC4*poltrustcovid3_W7 + VC5*poltrustcovid5_W7</w:t>
      </w:r>
    </w:p>
    <w:p w14:paraId="78CCDA7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VC1*poltrust1_W8 + VC2*poltrust2_W8 + VC3*poltrust3_W8 + VC4*poltrustcovid3_W8 + VC5*poltrustcovid5_W8</w:t>
      </w:r>
    </w:p>
    <w:p w14:paraId="65E716D2" w14:textId="77777777" w:rsidR="008D6580" w:rsidRPr="008D6580" w:rsidRDefault="008D6580" w:rsidP="008D6580">
      <w:pPr>
        <w:spacing w:line="480" w:lineRule="auto"/>
        <w:rPr>
          <w:rFonts w:ascii="Times New Roman" w:hAnsi="Times New Roman" w:cs="Times New Roman"/>
          <w:sz w:val="24"/>
          <w:szCs w:val="24"/>
        </w:rPr>
      </w:pPr>
    </w:p>
    <w:p w14:paraId="6D636AA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Fix variances to 1 to set scale of the factors and allow identification</w:t>
      </w:r>
    </w:p>
    <w:p w14:paraId="19FF65E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horizontalCohesion_W6 ~~ 1*horizontalCohesion_W6</w:t>
      </w:r>
    </w:p>
    <w:p w14:paraId="75F4411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1*horizontalCohesion_W7</w:t>
      </w:r>
    </w:p>
    <w:p w14:paraId="36717C0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1*horizontalCohesion_W8</w:t>
      </w:r>
    </w:p>
    <w:p w14:paraId="3AAFD16A" w14:textId="77777777" w:rsidR="008D6580" w:rsidRPr="008D6580" w:rsidRDefault="008D6580" w:rsidP="008D6580">
      <w:pPr>
        <w:spacing w:line="480" w:lineRule="auto"/>
        <w:rPr>
          <w:rFonts w:ascii="Times New Roman" w:hAnsi="Times New Roman" w:cs="Times New Roman"/>
          <w:sz w:val="24"/>
          <w:szCs w:val="24"/>
        </w:rPr>
      </w:pPr>
    </w:p>
    <w:p w14:paraId="0601A42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verticalCohesion_W6 ~~ 1*verticalCohesion_W6</w:t>
      </w:r>
    </w:p>
    <w:p w14:paraId="080435EE"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verticalCohesion_W7 ~~ 1*verticalCohesion_W7</w:t>
      </w:r>
    </w:p>
    <w:p w14:paraId="2495AE4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1*verticalCohesion_W8</w:t>
      </w:r>
    </w:p>
    <w:p w14:paraId="26E84EC7" w14:textId="1D4C745A" w:rsid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w:t>
      </w:r>
    </w:p>
    <w:p w14:paraId="542BBD24" w14:textId="77777777" w:rsidR="008D6580" w:rsidRPr="008D6580" w:rsidRDefault="008D6580" w:rsidP="008D6580">
      <w:pPr>
        <w:spacing w:line="480" w:lineRule="auto"/>
        <w:rPr>
          <w:rFonts w:ascii="Times New Roman" w:hAnsi="Times New Roman" w:cs="Times New Roman"/>
          <w:sz w:val="24"/>
          <w:szCs w:val="24"/>
        </w:rPr>
      </w:pPr>
      <w:proofErr w:type="gramStart"/>
      <w:r w:rsidRPr="008D6580">
        <w:rPr>
          <w:rFonts w:ascii="Times New Roman" w:hAnsi="Times New Roman" w:cs="Times New Roman"/>
          <w:sz w:val="24"/>
          <w:szCs w:val="24"/>
        </w:rPr>
        <w:t>scalar.model</w:t>
      </w:r>
      <w:proofErr w:type="gramEnd"/>
      <w:r w:rsidRPr="008D6580">
        <w:rPr>
          <w:rFonts w:ascii="Times New Roman" w:hAnsi="Times New Roman" w:cs="Times New Roman"/>
          <w:sz w:val="24"/>
          <w:szCs w:val="24"/>
        </w:rPr>
        <w:t>.v1 &lt;- '</w:t>
      </w:r>
    </w:p>
    <w:p w14:paraId="2D03EDF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Neighbourliness factor models for each wave</w:t>
      </w:r>
    </w:p>
    <w:p w14:paraId="0ACDC99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horizontalCohesion_W6 =~ N1*neighbourliness6_W6 + N2*neighbourliness7_W6 + N3*neighbourliness8_W6 + N4*ZtoleranceOthers_W6</w:t>
      </w:r>
    </w:p>
    <w:p w14:paraId="13BAA48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N1*neighbourliness6_W7 + N2*neighbourliness7_W7 + N3*neighbourliness8_W7 + N4*ZtoleranceOthers_W7</w:t>
      </w:r>
    </w:p>
    <w:p w14:paraId="7A46BB9C"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N1*neighbourliness6_W8 + N2*neighbourliness7_W8 + N3*neighbourliness8_W8 + N4*ZtoleranceOthers_W8</w:t>
      </w:r>
    </w:p>
    <w:p w14:paraId="06985772" w14:textId="77777777" w:rsidR="008D6580" w:rsidRPr="008D6580" w:rsidRDefault="008D6580" w:rsidP="008D6580">
      <w:pPr>
        <w:spacing w:line="480" w:lineRule="auto"/>
        <w:rPr>
          <w:rFonts w:ascii="Times New Roman" w:hAnsi="Times New Roman" w:cs="Times New Roman"/>
          <w:sz w:val="24"/>
          <w:szCs w:val="24"/>
        </w:rPr>
      </w:pPr>
    </w:p>
    <w:p w14:paraId="1D5F68F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 Vertical Cohesion </w:t>
      </w:r>
    </w:p>
    <w:p w14:paraId="704B6AB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verticalCohesion_W6 =~ VC1*poltrust1_W6 + VC2*poltrust2_W6 + VC3*poltrust3_W6 + VC4*poltrustcovid3_W6 + VC5*poltrustcovid5_W6</w:t>
      </w:r>
    </w:p>
    <w:p w14:paraId="18496F75"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verticalCohesion_W7 =~ VC1*poltrust1_W7 + VC2*poltrust2_W7 + VC3*poltrust3_W7 + VC4*poltrustcovid3_W7 + VC5*poltrustcovid5_W7</w:t>
      </w:r>
    </w:p>
    <w:p w14:paraId="54459CEA"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VC1*poltrust1_W8 + VC2*poltrust2_W8 + VC3*poltrust3_W8 + VC4*poltrustcovid3_W8 + VC5*poltrustcovid5_W8</w:t>
      </w:r>
    </w:p>
    <w:p w14:paraId="0DA1ACCE" w14:textId="77777777" w:rsidR="008D6580" w:rsidRPr="008D6580" w:rsidRDefault="008D6580" w:rsidP="008D6580">
      <w:pPr>
        <w:spacing w:line="480" w:lineRule="auto"/>
        <w:rPr>
          <w:rFonts w:ascii="Times New Roman" w:hAnsi="Times New Roman" w:cs="Times New Roman"/>
          <w:sz w:val="24"/>
          <w:szCs w:val="24"/>
        </w:rPr>
      </w:pPr>
    </w:p>
    <w:p w14:paraId="0E6F0E9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Fix variances to 1 to set scale of the factors and allow identification</w:t>
      </w:r>
    </w:p>
    <w:p w14:paraId="5590643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horizontalCohesion_W6 ~~ 1*horizontalCohesion_W6</w:t>
      </w:r>
    </w:p>
    <w:p w14:paraId="1F61814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horizontalCohesion_W7 ~~ 1*horizontalCohesion_W7</w:t>
      </w:r>
    </w:p>
    <w:p w14:paraId="7AA843F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horizontalCohesion_W8 ~~ 1*horizontalCohesion_W8</w:t>
      </w:r>
    </w:p>
    <w:p w14:paraId="24448B7D" w14:textId="77777777" w:rsidR="008D6580" w:rsidRPr="008D6580" w:rsidRDefault="008D6580" w:rsidP="008D6580">
      <w:pPr>
        <w:spacing w:line="480" w:lineRule="auto"/>
        <w:rPr>
          <w:rFonts w:ascii="Times New Roman" w:hAnsi="Times New Roman" w:cs="Times New Roman"/>
          <w:sz w:val="24"/>
          <w:szCs w:val="24"/>
        </w:rPr>
      </w:pPr>
    </w:p>
    <w:p w14:paraId="74A800C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verticalCohesion_W6 ~~ 1*verticalCohesion_W6</w:t>
      </w:r>
    </w:p>
    <w:p w14:paraId="6C324E8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verticalCohesion_W7 ~~ 1*verticalCohesion_W7</w:t>
      </w:r>
    </w:p>
    <w:p w14:paraId="60FC27B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verticalCohesion_W8 ~~ 1*verticalCohesion_W8</w:t>
      </w:r>
    </w:p>
    <w:p w14:paraId="448BEBF2" w14:textId="77777777" w:rsidR="008D6580" w:rsidRPr="008D6580" w:rsidRDefault="008D6580" w:rsidP="008D6580">
      <w:pPr>
        <w:spacing w:line="480" w:lineRule="auto"/>
        <w:rPr>
          <w:rFonts w:ascii="Times New Roman" w:hAnsi="Times New Roman" w:cs="Times New Roman"/>
          <w:sz w:val="24"/>
          <w:szCs w:val="24"/>
        </w:rPr>
      </w:pPr>
    </w:p>
    <w:p w14:paraId="46E78EA9"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Intercepts constrained</w:t>
      </w:r>
    </w:p>
    <w:p w14:paraId="3C58CAE0" w14:textId="77777777" w:rsidR="008D6580" w:rsidRPr="008D6580" w:rsidRDefault="008D6580" w:rsidP="008D6580">
      <w:pPr>
        <w:spacing w:line="480" w:lineRule="auto"/>
        <w:rPr>
          <w:rFonts w:ascii="Times New Roman" w:hAnsi="Times New Roman" w:cs="Times New Roman"/>
          <w:sz w:val="24"/>
          <w:szCs w:val="24"/>
        </w:rPr>
      </w:pPr>
    </w:p>
    <w:p w14:paraId="356BD94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neighbourliness6_W6 ~ N1i*1</w:t>
      </w:r>
    </w:p>
    <w:p w14:paraId="057B53D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neighbourliness6_W7 ~ N1i*1</w:t>
      </w:r>
    </w:p>
    <w:p w14:paraId="674BE07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neighbourliness6_W8 ~ N1i*1</w:t>
      </w:r>
    </w:p>
    <w:p w14:paraId="64EEA651" w14:textId="77777777" w:rsidR="008D6580" w:rsidRPr="008D6580" w:rsidRDefault="008D6580" w:rsidP="008D6580">
      <w:pPr>
        <w:spacing w:line="480" w:lineRule="auto"/>
        <w:rPr>
          <w:rFonts w:ascii="Times New Roman" w:hAnsi="Times New Roman" w:cs="Times New Roman"/>
          <w:sz w:val="24"/>
          <w:szCs w:val="24"/>
        </w:rPr>
      </w:pPr>
    </w:p>
    <w:p w14:paraId="326F6C0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neighbourliness7_W6 ~ N2i*1</w:t>
      </w:r>
    </w:p>
    <w:p w14:paraId="778F68D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neighbourliness7_W7 ~ N2i*1</w:t>
      </w:r>
    </w:p>
    <w:p w14:paraId="53B69B7C"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neighbourliness7_W8 ~ N2i*1</w:t>
      </w:r>
    </w:p>
    <w:p w14:paraId="1F77BCB0" w14:textId="77777777" w:rsidR="008D6580" w:rsidRPr="008D6580" w:rsidRDefault="008D6580" w:rsidP="008D6580">
      <w:pPr>
        <w:spacing w:line="480" w:lineRule="auto"/>
        <w:rPr>
          <w:rFonts w:ascii="Times New Roman" w:hAnsi="Times New Roman" w:cs="Times New Roman"/>
          <w:sz w:val="24"/>
          <w:szCs w:val="24"/>
        </w:rPr>
      </w:pPr>
    </w:p>
    <w:p w14:paraId="4F8E8135"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neighbourliness8_W6 ~ N3i*1</w:t>
      </w:r>
    </w:p>
    <w:p w14:paraId="28FF9CD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neighbourliness8_W7 ~ N3i*1</w:t>
      </w:r>
    </w:p>
    <w:p w14:paraId="713145C9"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neighbourliness8_W8 ~ N3i*1</w:t>
      </w:r>
    </w:p>
    <w:p w14:paraId="0A4F341F" w14:textId="77777777" w:rsidR="008D6580" w:rsidRPr="008D6580" w:rsidRDefault="008D6580" w:rsidP="008D6580">
      <w:pPr>
        <w:spacing w:line="480" w:lineRule="auto"/>
        <w:rPr>
          <w:rFonts w:ascii="Times New Roman" w:hAnsi="Times New Roman" w:cs="Times New Roman"/>
          <w:sz w:val="24"/>
          <w:szCs w:val="24"/>
        </w:rPr>
      </w:pPr>
    </w:p>
    <w:p w14:paraId="1B8F45BB"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ZtoleranceOthers_W6 ~ N4i*1</w:t>
      </w:r>
    </w:p>
    <w:p w14:paraId="6272E0D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ZtoleranceOthers_W7 ~ N4i*1</w:t>
      </w:r>
    </w:p>
    <w:p w14:paraId="6C276925"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ZtoleranceOthers_W8 ~ N4i*1</w:t>
      </w:r>
    </w:p>
    <w:p w14:paraId="3EF9ABA0" w14:textId="77777777" w:rsidR="008D6580" w:rsidRPr="008D6580" w:rsidRDefault="008D6580" w:rsidP="008D6580">
      <w:pPr>
        <w:spacing w:line="480" w:lineRule="auto"/>
        <w:rPr>
          <w:rFonts w:ascii="Times New Roman" w:hAnsi="Times New Roman" w:cs="Times New Roman"/>
          <w:sz w:val="24"/>
          <w:szCs w:val="24"/>
        </w:rPr>
      </w:pPr>
    </w:p>
    <w:p w14:paraId="0B39E44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poltrust1_W6 ~ P1i*1</w:t>
      </w:r>
    </w:p>
    <w:p w14:paraId="46F758C0"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poltrust1_W7 ~ P1i*1</w:t>
      </w:r>
    </w:p>
    <w:p w14:paraId="1A14993D"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poltrust1_W8 ~ P1i*1</w:t>
      </w:r>
    </w:p>
    <w:p w14:paraId="23478AAF" w14:textId="77777777" w:rsidR="008D6580" w:rsidRPr="008D6580" w:rsidRDefault="008D6580" w:rsidP="008D6580">
      <w:pPr>
        <w:spacing w:line="480" w:lineRule="auto"/>
        <w:rPr>
          <w:rFonts w:ascii="Times New Roman" w:hAnsi="Times New Roman" w:cs="Times New Roman"/>
          <w:sz w:val="24"/>
          <w:szCs w:val="24"/>
        </w:rPr>
      </w:pPr>
    </w:p>
    <w:p w14:paraId="0AA0270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poltrust2_W6 ~ P2i*1</w:t>
      </w:r>
    </w:p>
    <w:p w14:paraId="3D060E0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poltrust2_W7 ~ P2i*1</w:t>
      </w:r>
    </w:p>
    <w:p w14:paraId="2C54541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poltrust2_W8 ~ P2i*1</w:t>
      </w:r>
    </w:p>
    <w:p w14:paraId="3A2AEFBD" w14:textId="77777777" w:rsidR="008D6580" w:rsidRPr="008D6580" w:rsidRDefault="008D6580" w:rsidP="008D6580">
      <w:pPr>
        <w:spacing w:line="480" w:lineRule="auto"/>
        <w:rPr>
          <w:rFonts w:ascii="Times New Roman" w:hAnsi="Times New Roman" w:cs="Times New Roman"/>
          <w:sz w:val="24"/>
          <w:szCs w:val="24"/>
        </w:rPr>
      </w:pPr>
    </w:p>
    <w:p w14:paraId="1C3C0964"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poltrust3_W6 ~ P3i*1</w:t>
      </w:r>
    </w:p>
    <w:p w14:paraId="4641121A"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poltrust3_W7 ~ P3i*1</w:t>
      </w:r>
    </w:p>
    <w:p w14:paraId="496041F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poltrust3_W8 ~ P3i*1</w:t>
      </w:r>
    </w:p>
    <w:p w14:paraId="0CCE93DE" w14:textId="77777777" w:rsidR="008D6580" w:rsidRPr="008D6580" w:rsidRDefault="008D6580" w:rsidP="008D6580">
      <w:pPr>
        <w:spacing w:line="480" w:lineRule="auto"/>
        <w:rPr>
          <w:rFonts w:ascii="Times New Roman" w:hAnsi="Times New Roman" w:cs="Times New Roman"/>
          <w:sz w:val="24"/>
          <w:szCs w:val="24"/>
        </w:rPr>
      </w:pPr>
    </w:p>
    <w:p w14:paraId="6C0B72E7"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poltrustcovid3_W6 ~ P4i*1</w:t>
      </w:r>
    </w:p>
    <w:p w14:paraId="0E43FE2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poltrustcovid3_W7 ~ P4i*1</w:t>
      </w:r>
    </w:p>
    <w:p w14:paraId="617A1048"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poltrustcovid3_W8 ~ P4i*1</w:t>
      </w:r>
    </w:p>
    <w:p w14:paraId="22CF8C80" w14:textId="77777777" w:rsidR="008D6580" w:rsidRPr="008D6580" w:rsidRDefault="008D6580" w:rsidP="008D6580">
      <w:pPr>
        <w:spacing w:line="480" w:lineRule="auto"/>
        <w:rPr>
          <w:rFonts w:ascii="Times New Roman" w:hAnsi="Times New Roman" w:cs="Times New Roman"/>
          <w:sz w:val="24"/>
          <w:szCs w:val="24"/>
        </w:rPr>
      </w:pPr>
    </w:p>
    <w:p w14:paraId="0F4DC50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poltrustcovid5_W6 ~ P5i*1</w:t>
      </w:r>
    </w:p>
    <w:p w14:paraId="358C2556"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poltrustcovid5_W7 ~ P5i*1</w:t>
      </w:r>
    </w:p>
    <w:p w14:paraId="5C8129E2"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poltrustcovid5_W8 ~ P5i*1</w:t>
      </w:r>
    </w:p>
    <w:p w14:paraId="55310FDB" w14:textId="6230B48B" w:rsid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w:t>
      </w:r>
    </w:p>
    <w:p w14:paraId="4F50FEA8" w14:textId="77BEE764" w:rsid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Longitudinal Model</w:t>
      </w:r>
    </w:p>
    <w:p w14:paraId="0E80CEE0" w14:textId="77777777" w:rsidR="008D6580" w:rsidRPr="008D6580" w:rsidRDefault="008D6580" w:rsidP="008D6580">
      <w:pPr>
        <w:spacing w:line="480" w:lineRule="auto"/>
        <w:rPr>
          <w:rFonts w:ascii="Times New Roman" w:hAnsi="Times New Roman" w:cs="Times New Roman"/>
          <w:sz w:val="24"/>
          <w:szCs w:val="24"/>
        </w:rPr>
      </w:pPr>
      <w:proofErr w:type="gramStart"/>
      <w:r w:rsidRPr="008D6580">
        <w:rPr>
          <w:rFonts w:ascii="Times New Roman" w:hAnsi="Times New Roman" w:cs="Times New Roman"/>
          <w:sz w:val="24"/>
          <w:szCs w:val="24"/>
        </w:rPr>
        <w:t>model.v</w:t>
      </w:r>
      <w:proofErr w:type="gramEnd"/>
      <w:r w:rsidRPr="008D6580">
        <w:rPr>
          <w:rFonts w:ascii="Times New Roman" w:hAnsi="Times New Roman" w:cs="Times New Roman"/>
          <w:sz w:val="24"/>
          <w:szCs w:val="24"/>
        </w:rPr>
        <w:t>1 &lt;- '</w:t>
      </w:r>
    </w:p>
    <w:p w14:paraId="7E8D28C9"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volunteeredYN_W7 ~ horizontalCohesion_W6 + verticalCohesion_W6 + volunteeredYN_W6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086296D1"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lastRenderedPageBreak/>
        <w:t>horizontalCohesion_W7 ~ horizontalCohesion_W</w:t>
      </w:r>
      <w:proofErr w:type="gramStart"/>
      <w:r w:rsidRPr="008D6580">
        <w:rPr>
          <w:rFonts w:ascii="Times New Roman" w:hAnsi="Times New Roman" w:cs="Times New Roman"/>
          <w:sz w:val="24"/>
          <w:szCs w:val="24"/>
        </w:rPr>
        <w:t>6  +</w:t>
      </w:r>
      <w:proofErr w:type="gramEnd"/>
      <w:r w:rsidRPr="008D6580">
        <w:rPr>
          <w:rFonts w:ascii="Times New Roman" w:hAnsi="Times New Roman" w:cs="Times New Roman"/>
          <w:sz w:val="24"/>
          <w:szCs w:val="24"/>
        </w:rPr>
        <w:t xml:space="preserve"> volunteeredYN_W6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494083B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verticalCohesion_W7 ~ verticalCohesion_W6 + volunteeredYN_W6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4B095792" w14:textId="77777777" w:rsidR="008D6580" w:rsidRPr="008D6580" w:rsidRDefault="008D6580" w:rsidP="008D6580">
      <w:pPr>
        <w:spacing w:line="480" w:lineRule="auto"/>
        <w:rPr>
          <w:rFonts w:ascii="Times New Roman" w:hAnsi="Times New Roman" w:cs="Times New Roman"/>
          <w:sz w:val="24"/>
          <w:szCs w:val="24"/>
        </w:rPr>
      </w:pPr>
    </w:p>
    <w:p w14:paraId="40716B4F"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volunteeredYN_W8 ~ horizontalCohesion_W7 + verticalCohesion_W7 + volunteeredYN_W7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5A2E856C"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horizontalCohesion_W8 ~ horizontalCohesion_W7 + volunteeredYN_W7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45C16443" w14:textId="77777777" w:rsidR="008D6580" w:rsidRP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 xml:space="preserve">verticalCohesion_W8 ~ verticalCohesion_W7 + volunteeredYN_W7 + Zage + gender_W6 + </w:t>
      </w:r>
      <w:proofErr w:type="spellStart"/>
      <w:r w:rsidRPr="008D6580">
        <w:rPr>
          <w:rFonts w:ascii="Times New Roman" w:hAnsi="Times New Roman" w:cs="Times New Roman"/>
          <w:sz w:val="24"/>
          <w:szCs w:val="24"/>
        </w:rPr>
        <w:t>ZpolOrient</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Zstatusladder</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Zincome</w:t>
      </w:r>
      <w:proofErr w:type="spellEnd"/>
      <w:r w:rsidRPr="008D6580">
        <w:rPr>
          <w:rFonts w:ascii="Times New Roman" w:hAnsi="Times New Roman" w:cs="Times New Roman"/>
          <w:sz w:val="24"/>
          <w:szCs w:val="24"/>
        </w:rPr>
        <w:t xml:space="preserve"> + </w:t>
      </w:r>
      <w:proofErr w:type="spellStart"/>
      <w:r w:rsidRPr="008D6580">
        <w:rPr>
          <w:rFonts w:ascii="Times New Roman" w:hAnsi="Times New Roman" w:cs="Times New Roman"/>
          <w:sz w:val="24"/>
          <w:szCs w:val="24"/>
        </w:rPr>
        <w:t>whether_white</w:t>
      </w:r>
      <w:proofErr w:type="spellEnd"/>
    </w:p>
    <w:p w14:paraId="2FB27327" w14:textId="27304AFD" w:rsidR="008D6580" w:rsidRDefault="008D6580" w:rsidP="008D6580">
      <w:pPr>
        <w:spacing w:line="480" w:lineRule="auto"/>
        <w:rPr>
          <w:rFonts w:ascii="Times New Roman" w:hAnsi="Times New Roman" w:cs="Times New Roman"/>
          <w:sz w:val="24"/>
          <w:szCs w:val="24"/>
        </w:rPr>
      </w:pPr>
      <w:r w:rsidRPr="008D6580">
        <w:rPr>
          <w:rFonts w:ascii="Times New Roman" w:hAnsi="Times New Roman" w:cs="Times New Roman"/>
          <w:sz w:val="24"/>
          <w:szCs w:val="24"/>
        </w:rPr>
        <w:t>'</w:t>
      </w:r>
    </w:p>
    <w:p w14:paraId="0D9BED04" w14:textId="77777777" w:rsidR="008D6580" w:rsidRDefault="008D6580" w:rsidP="008D6580">
      <w:pPr>
        <w:spacing w:line="480" w:lineRule="auto"/>
        <w:rPr>
          <w:rFonts w:ascii="Times New Roman" w:hAnsi="Times New Roman" w:cs="Times New Roman"/>
          <w:sz w:val="24"/>
          <w:szCs w:val="24"/>
        </w:rPr>
      </w:pPr>
    </w:p>
    <w:p w14:paraId="0E0D2FED" w14:textId="77777777" w:rsidR="008D6580" w:rsidRPr="002928BD" w:rsidRDefault="008D6580" w:rsidP="008D6580">
      <w:pPr>
        <w:spacing w:line="480" w:lineRule="auto"/>
        <w:rPr>
          <w:rFonts w:ascii="Times New Roman" w:hAnsi="Times New Roman" w:cs="Times New Roman"/>
          <w:sz w:val="24"/>
          <w:szCs w:val="24"/>
        </w:rPr>
      </w:pPr>
    </w:p>
    <w:sectPr w:rsidR="008D6580" w:rsidRPr="002928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CA"/>
    <w:rsid w:val="00000BA4"/>
    <w:rsid w:val="00283A3E"/>
    <w:rsid w:val="002928BD"/>
    <w:rsid w:val="002F2664"/>
    <w:rsid w:val="003325B0"/>
    <w:rsid w:val="003F0D45"/>
    <w:rsid w:val="004A0656"/>
    <w:rsid w:val="004C2187"/>
    <w:rsid w:val="0057248C"/>
    <w:rsid w:val="00635C20"/>
    <w:rsid w:val="00657B70"/>
    <w:rsid w:val="0066244F"/>
    <w:rsid w:val="0067625B"/>
    <w:rsid w:val="007C3FCA"/>
    <w:rsid w:val="007E57B2"/>
    <w:rsid w:val="008034E1"/>
    <w:rsid w:val="00884219"/>
    <w:rsid w:val="008D6580"/>
    <w:rsid w:val="009264FE"/>
    <w:rsid w:val="00936B84"/>
    <w:rsid w:val="009A6F2D"/>
    <w:rsid w:val="009F7456"/>
    <w:rsid w:val="00B40A98"/>
    <w:rsid w:val="00BA5474"/>
    <w:rsid w:val="00CB621C"/>
    <w:rsid w:val="00D83BE2"/>
    <w:rsid w:val="00F67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919C"/>
  <w15:chartTrackingRefBased/>
  <w15:docId w15:val="{53318CE7-20E3-480C-845E-F94A69CC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3FCA"/>
    <w:rPr>
      <w:sz w:val="16"/>
      <w:szCs w:val="16"/>
    </w:rPr>
  </w:style>
  <w:style w:type="paragraph" w:styleId="CommentText">
    <w:name w:val="annotation text"/>
    <w:basedOn w:val="Normal"/>
    <w:link w:val="CommentTextChar"/>
    <w:uiPriority w:val="99"/>
    <w:unhideWhenUsed/>
    <w:rsid w:val="007C3FCA"/>
    <w:pPr>
      <w:spacing w:line="240" w:lineRule="auto"/>
    </w:pPr>
    <w:rPr>
      <w:sz w:val="20"/>
      <w:szCs w:val="20"/>
    </w:rPr>
  </w:style>
  <w:style w:type="character" w:customStyle="1" w:styleId="CommentTextChar">
    <w:name w:val="Comment Text Char"/>
    <w:basedOn w:val="DefaultParagraphFont"/>
    <w:link w:val="CommentText"/>
    <w:uiPriority w:val="99"/>
    <w:rsid w:val="007C3FCA"/>
    <w:rPr>
      <w:sz w:val="20"/>
      <w:szCs w:val="20"/>
    </w:rPr>
  </w:style>
  <w:style w:type="character" w:styleId="Hyperlink">
    <w:name w:val="Hyperlink"/>
    <w:basedOn w:val="DefaultParagraphFont"/>
    <w:uiPriority w:val="99"/>
    <w:unhideWhenUsed/>
    <w:rsid w:val="004A0656"/>
    <w:rPr>
      <w:color w:val="0563C1" w:themeColor="hyperlink"/>
      <w:u w:val="single"/>
    </w:rPr>
  </w:style>
  <w:style w:type="character" w:styleId="UnresolvedMention">
    <w:name w:val="Unresolved Mention"/>
    <w:basedOn w:val="DefaultParagraphFont"/>
    <w:uiPriority w:val="99"/>
    <w:semiHidden/>
    <w:unhideWhenUsed/>
    <w:rsid w:val="004A0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637/jss.v048.i02" TargetMode="External"/><Relationship Id="rId3" Type="http://schemas.openxmlformats.org/officeDocument/2006/relationships/webSettings" Target="webSettings.xml"/><Relationship Id="rId7" Type="http://schemas.openxmlformats.org/officeDocument/2006/relationships/hyperlink" Target="https://doi.org/10.1016/j.dr.2016.06.0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37/0021-843X.112.4.558" TargetMode="External"/><Relationship Id="rId5" Type="http://schemas.openxmlformats.org/officeDocument/2006/relationships/hyperlink" Target="https://doi.org/10.1207/S15328007SEM0902_5" TargetMode="External"/><Relationship Id="rId10" Type="http://schemas.openxmlformats.org/officeDocument/2006/relationships/theme" Target="theme/theme1.xml"/><Relationship Id="rId4" Type="http://schemas.openxmlformats.org/officeDocument/2006/relationships/hyperlink" Target="mailto:d.abrams@kent.ac.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24</Pages>
  <Words>2993</Words>
  <Characters>17062</Characters>
  <Application>Microsoft Office Word</Application>
  <DocSecurity>0</DocSecurity>
  <Lines>142</Lines>
  <Paragraphs>40</Paragraphs>
  <ScaleCrop>false</ScaleCrop>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Davies</dc:creator>
  <cp:keywords/>
  <dc:description/>
  <cp:lastModifiedBy>Ben Davies</cp:lastModifiedBy>
  <cp:revision>26</cp:revision>
  <dcterms:created xsi:type="dcterms:W3CDTF">2023-07-24T09:43:00Z</dcterms:created>
  <dcterms:modified xsi:type="dcterms:W3CDTF">2023-11-01T10:00:00Z</dcterms:modified>
</cp:coreProperties>
</file>